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dgm="http://schemas.openxmlformats.org/drawingml/2006/diagram" xmlns:a14="http://schemas.microsoft.com/office/drawing/2010/main" mc:Ignorable="w14 w15 w16se w16cid w16 w16cex w16sdtdh w16sdtfl w16du wp14">
  <w:body>
    <w:p w:rsidRPr="00F9117B" w:rsidR="002D0536" w:rsidP="005303A2" w:rsidRDefault="002D0536" w14:paraId="6EB7D6D5" w14:textId="77777777">
      <w:pPr>
        <w:spacing w:before="240"/>
        <w:jc w:val="both"/>
        <w:rPr>
          <w:rFonts w:cs="Arial"/>
          <w:b/>
          <w:szCs w:val="20"/>
        </w:rPr>
      </w:pPr>
      <w:r w:rsidRPr="00F9117B">
        <w:rPr>
          <w:rFonts w:cs="Arial"/>
          <w:b/>
          <w:szCs w:val="20"/>
        </w:rPr>
        <w:t>ANEXO FORMATO COMPONENTE FORMATIVO</w:t>
      </w:r>
    </w:p>
    <w:p w:rsidRPr="00F9117B" w:rsidR="001D7CA1" w:rsidP="005303A2" w:rsidRDefault="001D7CA1" w14:paraId="04DE0641" w14:textId="28DCC449">
      <w:pPr>
        <w:spacing w:before="240"/>
        <w:jc w:val="both"/>
        <w:rPr>
          <w:rFonts w:cs="Arial"/>
          <w:szCs w:val="20"/>
        </w:rP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F9117B" w:rsidR="002D0536" w:rsidTr="41FFE9D3" w14:paraId="7BADE282" w14:textId="77777777">
        <w:trPr>
          <w:trHeight w:val="616"/>
        </w:trPr>
        <w:tc>
          <w:tcPr>
            <w:tcW w:w="3397" w:type="dxa"/>
            <w:shd w:val="clear" w:color="auto" w:fill="auto"/>
            <w:tcMar/>
            <w:vAlign w:val="center"/>
          </w:tcPr>
          <w:p w:rsidRPr="00F9117B" w:rsidR="002D0536" w:rsidP="005303A2" w:rsidRDefault="002D0536" w14:paraId="7DAABAE5" w14:textId="77777777">
            <w:pPr>
              <w:spacing w:before="240"/>
              <w:rPr>
                <w:szCs w:val="20"/>
              </w:rPr>
            </w:pPr>
            <w:r w:rsidRPr="00F9117B">
              <w:rPr>
                <w:szCs w:val="20"/>
              </w:rPr>
              <w:t>PROGRAMA DE FORMACIÓN</w:t>
            </w:r>
          </w:p>
        </w:tc>
        <w:tc>
          <w:tcPr>
            <w:tcW w:w="6565" w:type="dxa"/>
            <w:shd w:val="clear" w:color="auto" w:fill="auto"/>
            <w:tcMar/>
            <w:vAlign w:val="center"/>
          </w:tcPr>
          <w:p w:rsidRPr="00F9117B" w:rsidR="002D0536" w:rsidP="41FFE9D3" w:rsidRDefault="002D0536" w14:paraId="19D0D5FC" w14:textId="3C6DEDB0">
            <w:pPr>
              <w:spacing w:before="240" w:line="276" w:lineRule="auto"/>
              <w:ind w:firstLine="0"/>
              <w:jc w:val="both"/>
              <w:rPr>
                <w:rFonts w:ascii="Arial" w:hAnsi="Arial" w:eastAsia="Arial" w:cs="Arial"/>
                <w:noProof w:val="0"/>
                <w:sz w:val="20"/>
                <w:szCs w:val="20"/>
                <w:lang w:val="es-CO"/>
              </w:rPr>
            </w:pPr>
            <w:r w:rsidRPr="41FFE9D3" w:rsidR="2BE4DBB1">
              <w:rPr>
                <w:rFonts w:ascii="Arial" w:hAnsi="Arial" w:eastAsia="Arial" w:cs="Arial"/>
                <w:b w:val="1"/>
                <w:bCs w:val="1"/>
                <w:i w:val="0"/>
                <w:iCs w:val="0"/>
                <w:caps w:val="0"/>
                <w:smallCaps w:val="0"/>
                <w:noProof w:val="0"/>
                <w:color w:val="000000" w:themeColor="text1" w:themeTint="FF" w:themeShade="FF"/>
                <w:sz w:val="22"/>
                <w:szCs w:val="22"/>
                <w:lang w:val="es-CO"/>
              </w:rPr>
              <w:t>ELABORACIÓN Y CONTROL DEL PRESUPUESTO PERSONAL Y FAMILIAR</w:t>
            </w:r>
          </w:p>
        </w:tc>
      </w:tr>
    </w:tbl>
    <w:p w:rsidRPr="00F9117B" w:rsidR="002D0536" w:rsidP="005303A2" w:rsidRDefault="002D0536" w14:paraId="3862E2B7" w14:textId="62072B41">
      <w:pPr>
        <w:spacing w:before="240"/>
        <w:jc w:val="both"/>
        <w:rPr>
          <w:rFonts w:cs="Arial"/>
          <w:szCs w:val="20"/>
        </w:rP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F9117B" w:rsidR="002D0536" w:rsidTr="00A05DD1" w14:paraId="57ED9F8B" w14:textId="77777777">
        <w:trPr>
          <w:trHeight w:val="1298"/>
        </w:trPr>
        <w:tc>
          <w:tcPr>
            <w:tcW w:w="1980" w:type="dxa"/>
            <w:shd w:val="clear" w:color="auto" w:fill="auto"/>
            <w:vAlign w:val="center"/>
          </w:tcPr>
          <w:p w:rsidRPr="00F9117B" w:rsidR="002D0536" w:rsidP="005303A2" w:rsidRDefault="002D0536" w14:paraId="2932F73B" w14:textId="77777777">
            <w:pPr>
              <w:spacing w:before="240"/>
              <w:rPr>
                <w:szCs w:val="20"/>
              </w:rPr>
            </w:pPr>
            <w:r w:rsidRPr="00F9117B">
              <w:rPr>
                <w:szCs w:val="20"/>
              </w:rPr>
              <w:t>COMPETENCIA</w:t>
            </w:r>
          </w:p>
        </w:tc>
        <w:tc>
          <w:tcPr>
            <w:tcW w:w="2693" w:type="dxa"/>
            <w:shd w:val="clear" w:color="auto" w:fill="auto"/>
            <w:vAlign w:val="center"/>
          </w:tcPr>
          <w:p w:rsidRPr="00F9117B" w:rsidR="002D0536" w:rsidP="005303A2" w:rsidRDefault="002D0536" w14:paraId="2343526D" w14:textId="27BA57FA">
            <w:pPr>
              <w:spacing w:before="240"/>
              <w:rPr>
                <w:szCs w:val="20"/>
              </w:rPr>
            </w:pPr>
            <w:r w:rsidRPr="00F9117B">
              <w:rPr>
                <w:szCs w:val="20"/>
              </w:rPr>
              <w:t xml:space="preserve">210303026 - </w:t>
            </w:r>
            <w:r w:rsidRPr="00F9117B">
              <w:rPr>
                <w:b w:val="0"/>
                <w:bCs/>
                <w:szCs w:val="20"/>
              </w:rPr>
              <w:t>Elaborar presupuestos de acuerdo con metodología y guía técnica</w:t>
            </w:r>
          </w:p>
        </w:tc>
        <w:tc>
          <w:tcPr>
            <w:tcW w:w="2126" w:type="dxa"/>
            <w:shd w:val="clear" w:color="auto" w:fill="auto"/>
            <w:vAlign w:val="center"/>
          </w:tcPr>
          <w:p w:rsidRPr="00F9117B" w:rsidR="002D0536" w:rsidP="005303A2" w:rsidRDefault="002D0536" w14:paraId="68BDD7B7" w14:textId="77777777">
            <w:pPr>
              <w:spacing w:before="240"/>
              <w:rPr>
                <w:szCs w:val="20"/>
              </w:rPr>
            </w:pPr>
            <w:r w:rsidRPr="00F9117B">
              <w:rPr>
                <w:szCs w:val="20"/>
              </w:rPr>
              <w:t>RESULTADOS DE APRENDIZAJE</w:t>
            </w:r>
          </w:p>
        </w:tc>
        <w:tc>
          <w:tcPr>
            <w:tcW w:w="3163" w:type="dxa"/>
            <w:shd w:val="clear" w:color="auto" w:fill="auto"/>
            <w:vAlign w:val="center"/>
          </w:tcPr>
          <w:p w:rsidRPr="00F9117B" w:rsidR="002D0536" w:rsidP="005303A2" w:rsidRDefault="00AB1DEE" w14:paraId="6E8FC1E4" w14:textId="77777777">
            <w:pPr>
              <w:pStyle w:val="ListParagraph"/>
              <w:numPr>
                <w:ilvl w:val="0"/>
                <w:numId w:val="2"/>
              </w:numPr>
              <w:autoSpaceDE w:val="0"/>
              <w:autoSpaceDN w:val="0"/>
              <w:adjustRightInd w:val="0"/>
              <w:spacing w:before="240"/>
              <w:contextualSpacing w:val="0"/>
              <w:rPr>
                <w:b w:val="0"/>
                <w:bCs/>
                <w:szCs w:val="20"/>
              </w:rPr>
            </w:pPr>
            <w:r w:rsidRPr="00F9117B">
              <w:rPr>
                <w:b w:val="0"/>
                <w:bCs/>
                <w:szCs w:val="20"/>
              </w:rPr>
              <w:t>Comprobar los resultados del presupuesto según procedimiento técnico y normativa</w:t>
            </w:r>
            <w:r w:rsidRPr="00F9117B" w:rsidR="002D0536">
              <w:rPr>
                <w:b w:val="0"/>
                <w:bCs/>
                <w:szCs w:val="20"/>
              </w:rPr>
              <w:t>.</w:t>
            </w:r>
          </w:p>
          <w:p w:rsidRPr="00F9117B" w:rsidR="00AB1DEE" w:rsidP="005303A2" w:rsidRDefault="00694DE8" w14:paraId="46EEF303" w14:textId="78B3E5D2">
            <w:pPr>
              <w:pStyle w:val="ListParagraph"/>
              <w:numPr>
                <w:ilvl w:val="0"/>
                <w:numId w:val="2"/>
              </w:numPr>
              <w:autoSpaceDE w:val="0"/>
              <w:autoSpaceDN w:val="0"/>
              <w:adjustRightInd w:val="0"/>
              <w:spacing w:before="240"/>
              <w:contextualSpacing w:val="0"/>
              <w:rPr>
                <w:b w:val="0"/>
                <w:szCs w:val="20"/>
              </w:rPr>
            </w:pPr>
            <w:r w:rsidRPr="00F9117B">
              <w:rPr>
                <w:b w:val="0"/>
                <w:bCs/>
                <w:szCs w:val="20"/>
              </w:rPr>
              <w:t>Presentar y seguir acciones de mejora del presupuesto personal, según resultados y normativa aplicable.</w:t>
            </w:r>
          </w:p>
        </w:tc>
      </w:tr>
    </w:tbl>
    <w:p w:rsidRPr="00F9117B" w:rsidR="002D0536" w:rsidP="005303A2" w:rsidRDefault="002D0536" w14:paraId="48135865" w14:textId="1AAF8061">
      <w:pPr>
        <w:spacing w:before="240"/>
        <w:jc w:val="both"/>
        <w:rPr>
          <w:rFonts w:cs="Arial"/>
          <w:szCs w:val="20"/>
        </w:rPr>
      </w:pPr>
    </w:p>
    <w:tbl>
      <w:tblPr>
        <w:tblStyle w:val="Style46"/>
        <w:tblpPr w:leftFromText="141" w:rightFromText="141" w:vertAnchor="text" w:horzAnchor="margin" w:tblpY="2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F9117B" w:rsidR="00230AA3" w:rsidTr="00A05DD1" w14:paraId="45D8D3DB" w14:textId="77777777">
        <w:trPr>
          <w:trHeight w:val="735"/>
        </w:trPr>
        <w:tc>
          <w:tcPr>
            <w:tcW w:w="3397" w:type="dxa"/>
            <w:shd w:val="clear" w:color="auto" w:fill="auto"/>
            <w:vAlign w:val="center"/>
          </w:tcPr>
          <w:p w:rsidRPr="00F9117B" w:rsidR="00230AA3" w:rsidP="005303A2" w:rsidRDefault="00230AA3" w14:paraId="07D580E7" w14:textId="77777777">
            <w:pPr>
              <w:spacing w:before="240"/>
              <w:rPr>
                <w:szCs w:val="20"/>
              </w:rPr>
            </w:pPr>
            <w:r w:rsidRPr="00F9117B">
              <w:rPr>
                <w:szCs w:val="20"/>
              </w:rPr>
              <w:t>NÚMERO DEL COMPONENTE FORMATIVO</w:t>
            </w:r>
          </w:p>
        </w:tc>
        <w:tc>
          <w:tcPr>
            <w:tcW w:w="6565" w:type="dxa"/>
            <w:shd w:val="clear" w:color="auto" w:fill="auto"/>
            <w:vAlign w:val="center"/>
          </w:tcPr>
          <w:p w:rsidRPr="00F9117B" w:rsidR="00230AA3" w:rsidP="005303A2" w:rsidRDefault="00230AA3" w14:paraId="24BEC6AE" w14:textId="17B176F7">
            <w:pPr>
              <w:spacing w:before="240"/>
              <w:rPr>
                <w:b w:val="0"/>
                <w:bCs/>
                <w:szCs w:val="20"/>
              </w:rPr>
            </w:pPr>
            <w:r w:rsidRPr="00F9117B">
              <w:rPr>
                <w:b w:val="0"/>
                <w:bCs/>
                <w:szCs w:val="20"/>
              </w:rPr>
              <w:t>CF</w:t>
            </w:r>
            <w:r w:rsidRPr="00F9117B" w:rsidR="00694DE8">
              <w:rPr>
                <w:b w:val="0"/>
                <w:bCs/>
                <w:szCs w:val="20"/>
              </w:rPr>
              <w:t>2</w:t>
            </w:r>
          </w:p>
        </w:tc>
      </w:tr>
      <w:tr w:rsidRPr="00F9117B" w:rsidR="00230AA3" w:rsidTr="00A05DD1" w14:paraId="09A49764" w14:textId="77777777">
        <w:trPr>
          <w:trHeight w:val="756"/>
        </w:trPr>
        <w:tc>
          <w:tcPr>
            <w:tcW w:w="3397" w:type="dxa"/>
            <w:shd w:val="clear" w:color="auto" w:fill="auto"/>
            <w:vAlign w:val="center"/>
          </w:tcPr>
          <w:p w:rsidRPr="00F9117B" w:rsidR="00230AA3" w:rsidP="005303A2" w:rsidRDefault="00230AA3" w14:paraId="2A445FD0" w14:textId="77777777">
            <w:pPr>
              <w:spacing w:before="240"/>
              <w:rPr>
                <w:szCs w:val="20"/>
              </w:rPr>
            </w:pPr>
            <w:r w:rsidRPr="00F9117B">
              <w:rPr>
                <w:szCs w:val="20"/>
              </w:rPr>
              <w:t>NOMBRE DEL COMPONENTE FORMATIVO</w:t>
            </w:r>
          </w:p>
        </w:tc>
        <w:tc>
          <w:tcPr>
            <w:tcW w:w="6565" w:type="dxa"/>
            <w:shd w:val="clear" w:color="auto" w:fill="auto"/>
            <w:vAlign w:val="center"/>
          </w:tcPr>
          <w:p w:rsidRPr="00C9674D" w:rsidR="00230AA3" w:rsidP="005303A2" w:rsidRDefault="00694DE8" w14:paraId="1C1C6D94" w14:textId="63916F99">
            <w:pPr>
              <w:spacing w:before="240"/>
              <w:rPr>
                <w:b w:val="0"/>
                <w:bCs/>
                <w:szCs w:val="20"/>
              </w:rPr>
            </w:pPr>
            <w:r w:rsidRPr="00C9674D">
              <w:rPr>
                <w:b w:val="0"/>
                <w:bCs/>
                <w:szCs w:val="20"/>
              </w:rPr>
              <w:t>Análisis y mejora del presupuesto personal</w:t>
            </w:r>
          </w:p>
        </w:tc>
      </w:tr>
      <w:tr w:rsidRPr="00F9117B" w:rsidR="00230AA3" w:rsidTr="00A05DD1" w14:paraId="31F3EDB0" w14:textId="77777777">
        <w:trPr>
          <w:trHeight w:val="629"/>
        </w:trPr>
        <w:tc>
          <w:tcPr>
            <w:tcW w:w="3397" w:type="dxa"/>
            <w:shd w:val="clear" w:color="auto" w:fill="auto"/>
            <w:vAlign w:val="center"/>
          </w:tcPr>
          <w:p w:rsidRPr="00F9117B" w:rsidR="00230AA3" w:rsidP="005303A2" w:rsidRDefault="00230AA3" w14:paraId="0A509BE4" w14:textId="77777777">
            <w:pPr>
              <w:spacing w:before="240"/>
              <w:rPr>
                <w:szCs w:val="20"/>
              </w:rPr>
            </w:pPr>
            <w:r w:rsidRPr="00F9117B">
              <w:rPr>
                <w:szCs w:val="20"/>
              </w:rPr>
              <w:t>BREVE DESCRIPCIÓN</w:t>
            </w:r>
          </w:p>
        </w:tc>
        <w:tc>
          <w:tcPr>
            <w:tcW w:w="6565" w:type="dxa"/>
            <w:shd w:val="clear" w:color="auto" w:fill="auto"/>
            <w:vAlign w:val="center"/>
          </w:tcPr>
          <w:p w:rsidRPr="00F9117B" w:rsidR="00230AA3" w:rsidP="005303A2" w:rsidRDefault="00155854" w14:paraId="51793505" w14:textId="55C51D59">
            <w:pPr>
              <w:spacing w:before="240"/>
              <w:rPr>
                <w:b w:val="0"/>
                <w:bCs/>
                <w:szCs w:val="20"/>
              </w:rPr>
            </w:pPr>
            <w:r w:rsidRPr="00F9117B">
              <w:rPr>
                <w:b w:val="0"/>
                <w:bCs/>
                <w:szCs w:val="20"/>
              </w:rPr>
              <w:t>El análisis y mejora del presupuesto personal permite comprobar los resultados obtenidos, comparar lo planeado con lo ejecutado e interpretar ingresos, gastos, deudas, ahorro y metas financieras. A partir de esta revisión, se identifican desviaciones, causas y oportunidades de ajuste para tomar decisiones responsables, formular acciones de mejora, presentar informes sencillos y realizar seguimiento periódico al manejo de los recursos personales y familiares.</w:t>
            </w:r>
          </w:p>
        </w:tc>
      </w:tr>
      <w:tr w:rsidRPr="00F9117B" w:rsidR="00230AA3" w:rsidTr="00A05DD1" w14:paraId="30F35476" w14:textId="77777777">
        <w:trPr>
          <w:trHeight w:val="567"/>
        </w:trPr>
        <w:tc>
          <w:tcPr>
            <w:tcW w:w="3397" w:type="dxa"/>
            <w:shd w:val="clear" w:color="auto" w:fill="auto"/>
            <w:vAlign w:val="center"/>
          </w:tcPr>
          <w:p w:rsidRPr="00F9117B" w:rsidR="00230AA3" w:rsidP="005303A2" w:rsidRDefault="00230AA3" w14:paraId="75F24FDA" w14:textId="77777777">
            <w:pPr>
              <w:spacing w:before="240"/>
              <w:rPr>
                <w:szCs w:val="20"/>
              </w:rPr>
            </w:pPr>
            <w:r w:rsidRPr="00F9117B">
              <w:rPr>
                <w:szCs w:val="20"/>
              </w:rPr>
              <w:t>PALABRAS CLAVE</w:t>
            </w:r>
          </w:p>
        </w:tc>
        <w:tc>
          <w:tcPr>
            <w:tcW w:w="6565" w:type="dxa"/>
            <w:shd w:val="clear" w:color="auto" w:fill="auto"/>
            <w:vAlign w:val="center"/>
          </w:tcPr>
          <w:p w:rsidRPr="00F9117B" w:rsidR="00230AA3" w:rsidP="005303A2" w:rsidRDefault="00DE6368" w14:paraId="6BEE5302" w14:textId="4DCCEEB7">
            <w:pPr>
              <w:spacing w:before="240"/>
              <w:rPr>
                <w:b w:val="0"/>
                <w:bCs/>
                <w:szCs w:val="20"/>
              </w:rPr>
            </w:pPr>
            <w:r w:rsidRPr="00F9117B">
              <w:rPr>
                <w:b w:val="0"/>
                <w:bCs/>
                <w:szCs w:val="20"/>
              </w:rPr>
              <w:t>Análisis presupuestal, resultados financieros, toma de decisiones, acciones de mejora, seguimiento financiero.</w:t>
            </w:r>
          </w:p>
        </w:tc>
      </w:tr>
    </w:tbl>
    <w:p w:rsidRPr="00F9117B" w:rsidR="00230AA3" w:rsidP="005303A2" w:rsidRDefault="00230AA3" w14:paraId="59DCD49D" w14:textId="190AB8AD">
      <w:pPr>
        <w:spacing w:before="240"/>
        <w:jc w:val="both"/>
        <w:rPr>
          <w:rFonts w:cs="Arial"/>
          <w:szCs w:val="20"/>
        </w:rP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F9117B" w:rsidR="00230AA3" w:rsidTr="00A05DD1" w14:paraId="09124B1C" w14:textId="77777777">
        <w:trPr>
          <w:trHeight w:val="569"/>
        </w:trPr>
        <w:tc>
          <w:tcPr>
            <w:tcW w:w="3397" w:type="dxa"/>
            <w:shd w:val="clear" w:color="auto" w:fill="auto"/>
            <w:vAlign w:val="center"/>
          </w:tcPr>
          <w:p w:rsidRPr="00F9117B" w:rsidR="00230AA3" w:rsidP="005303A2" w:rsidRDefault="00230AA3" w14:paraId="675FAF24" w14:textId="77777777">
            <w:pPr>
              <w:spacing w:before="240"/>
              <w:jc w:val="both"/>
              <w:rPr>
                <w:szCs w:val="20"/>
              </w:rPr>
            </w:pPr>
            <w:r w:rsidRPr="00F9117B">
              <w:rPr>
                <w:szCs w:val="20"/>
              </w:rPr>
              <w:t>ÁREA OCUPACIONAL</w:t>
            </w:r>
          </w:p>
        </w:tc>
        <w:tc>
          <w:tcPr>
            <w:tcW w:w="6565" w:type="dxa"/>
            <w:shd w:val="clear" w:color="auto" w:fill="auto"/>
            <w:vAlign w:val="center"/>
          </w:tcPr>
          <w:p w:rsidRPr="00F9117B" w:rsidR="00230AA3" w:rsidP="005303A2" w:rsidRDefault="00230AA3" w14:paraId="5CCEEACB" w14:textId="77777777">
            <w:pPr>
              <w:spacing w:before="240"/>
              <w:jc w:val="both"/>
              <w:rPr>
                <w:b w:val="0"/>
                <w:bCs/>
                <w:szCs w:val="20"/>
              </w:rPr>
            </w:pPr>
            <w:r w:rsidRPr="00F9117B">
              <w:rPr>
                <w:b w:val="0"/>
                <w:bCs/>
                <w:szCs w:val="20"/>
              </w:rPr>
              <w:t>1 - FINANZAS Y ADMINISTRACIÓN</w:t>
            </w:r>
          </w:p>
        </w:tc>
      </w:tr>
      <w:tr w:rsidRPr="00F9117B" w:rsidR="00230AA3" w:rsidTr="00A05DD1" w14:paraId="6F1A8B0F" w14:textId="77777777">
        <w:trPr>
          <w:trHeight w:val="605"/>
        </w:trPr>
        <w:tc>
          <w:tcPr>
            <w:tcW w:w="3397" w:type="dxa"/>
            <w:shd w:val="clear" w:color="auto" w:fill="auto"/>
            <w:vAlign w:val="center"/>
          </w:tcPr>
          <w:p w:rsidRPr="00F9117B" w:rsidR="00230AA3" w:rsidP="005303A2" w:rsidRDefault="00230AA3" w14:paraId="1DD83117" w14:textId="77777777">
            <w:pPr>
              <w:spacing w:before="240"/>
              <w:jc w:val="both"/>
              <w:rPr>
                <w:szCs w:val="20"/>
              </w:rPr>
            </w:pPr>
            <w:r w:rsidRPr="00F9117B">
              <w:rPr>
                <w:szCs w:val="20"/>
              </w:rPr>
              <w:t>IDIOMA</w:t>
            </w:r>
          </w:p>
        </w:tc>
        <w:tc>
          <w:tcPr>
            <w:tcW w:w="6565" w:type="dxa"/>
            <w:shd w:val="clear" w:color="auto" w:fill="auto"/>
            <w:vAlign w:val="center"/>
          </w:tcPr>
          <w:p w:rsidRPr="00F9117B" w:rsidR="00230AA3" w:rsidP="005303A2" w:rsidRDefault="00230AA3" w14:paraId="09DFF083" w14:textId="77777777">
            <w:pPr>
              <w:spacing w:before="240"/>
              <w:jc w:val="both"/>
              <w:rPr>
                <w:b w:val="0"/>
                <w:bCs/>
                <w:szCs w:val="20"/>
              </w:rPr>
            </w:pPr>
            <w:r w:rsidRPr="00F9117B">
              <w:rPr>
                <w:b w:val="0"/>
                <w:bCs/>
                <w:szCs w:val="20"/>
              </w:rPr>
              <w:t>Español</w:t>
            </w:r>
          </w:p>
        </w:tc>
      </w:tr>
    </w:tbl>
    <w:p w:rsidRPr="00F9117B" w:rsidR="004F01BC" w:rsidP="005303A2" w:rsidRDefault="00230AA3" w14:paraId="29D30A49" w14:textId="77777777">
      <w:pPr>
        <w:numPr>
          <w:ilvl w:val="0"/>
          <w:numId w:val="3"/>
        </w:numPr>
        <w:spacing w:before="240" w:after="0"/>
        <w:ind w:left="284" w:hanging="284"/>
        <w:jc w:val="both"/>
        <w:rPr>
          <w:rFonts w:cs="Arial"/>
          <w:b/>
          <w:color w:val="000000"/>
          <w:szCs w:val="20"/>
        </w:rPr>
      </w:pPr>
      <w:r w:rsidRPr="00F9117B">
        <w:rPr>
          <w:rFonts w:cs="Arial"/>
          <w:b/>
          <w:color w:val="000000"/>
          <w:szCs w:val="20"/>
        </w:rPr>
        <w:t>TABLA DE CONTENIDOS</w:t>
      </w:r>
      <w:bookmarkStart w:name="_Hlk224579525" w:id="0"/>
    </w:p>
    <w:p w:rsidRPr="00F9117B" w:rsidR="00D3453C" w:rsidP="005303A2" w:rsidRDefault="00D3453C" w14:paraId="3998E154" w14:textId="77777777">
      <w:pPr>
        <w:spacing w:before="240" w:after="0"/>
        <w:jc w:val="both"/>
        <w:rPr>
          <w:rFonts w:cs="Arial"/>
          <w:b/>
          <w:color w:val="000000"/>
          <w:szCs w:val="20"/>
        </w:rPr>
      </w:pPr>
    </w:p>
    <w:sdt>
      <w:sdtPr>
        <w:id w:val="-2060081820"/>
        <w:docPartObj>
          <w:docPartGallery w:val="Table of Contents"/>
          <w:docPartUnique/>
        </w:docPartObj>
        <w:rPr>
          <w:rFonts w:cs="Arial"/>
          <w:lang w:val="es-ES"/>
        </w:rPr>
      </w:sdtPr>
      <w:sdtEndPr>
        <w:rPr>
          <w:rFonts w:cs="Arial"/>
          <w:b w:val="1"/>
          <w:bCs w:val="1"/>
          <w:lang w:val="es-ES"/>
        </w:rPr>
      </w:sdtEndPr>
      <w:sdtContent>
        <w:p w:rsidR="0009155A" w:rsidP="005303A2" w:rsidRDefault="004A4C20" w14:paraId="4F439123" w14:textId="51F098BA">
          <w:pPr>
            <w:pStyle w:val="TOC1"/>
            <w:tabs>
              <w:tab w:val="right" w:leader="dot" w:pos="8828"/>
            </w:tabs>
            <w:spacing w:before="240"/>
            <w:rPr>
              <w:rFonts w:asciiTheme="minorHAnsi" w:hAnsiTheme="minorHAnsi" w:eastAsiaTheme="minorEastAsia"/>
              <w:noProof/>
              <w:sz w:val="22"/>
              <w:lang w:eastAsia="es-CO"/>
            </w:rPr>
          </w:pPr>
          <w:r w:rsidRPr="00F9117B">
            <w:rPr>
              <w:rFonts w:cs="Arial"/>
              <w:szCs w:val="20"/>
            </w:rPr>
            <w:fldChar w:fldCharType="begin"/>
          </w:r>
          <w:r w:rsidRPr="00F9117B">
            <w:rPr>
              <w:rFonts w:cs="Arial"/>
              <w:szCs w:val="20"/>
            </w:rPr>
            <w:instrText xml:space="preserve"> TOC \o "1-3" \h \z \u </w:instrText>
          </w:r>
          <w:r w:rsidRPr="00F9117B">
            <w:rPr>
              <w:rFonts w:cs="Arial"/>
              <w:szCs w:val="20"/>
            </w:rPr>
            <w:fldChar w:fldCharType="separate"/>
          </w:r>
          <w:hyperlink w:history="1" w:anchor="_Toc233335946">
            <w:r w:rsidRPr="005729C2" w:rsidR="0009155A">
              <w:rPr>
                <w:rStyle w:val="Hyperlink"/>
                <w:rFonts w:cs="Arial"/>
                <w:noProof/>
              </w:rPr>
              <w:t>1. Comprobación del presupuesto personal</w:t>
            </w:r>
            <w:r w:rsidR="0009155A">
              <w:rPr>
                <w:noProof/>
                <w:webHidden/>
              </w:rPr>
              <w:tab/>
            </w:r>
            <w:r w:rsidR="0009155A">
              <w:rPr>
                <w:noProof/>
                <w:webHidden/>
              </w:rPr>
              <w:fldChar w:fldCharType="begin"/>
            </w:r>
            <w:r w:rsidR="0009155A">
              <w:rPr>
                <w:noProof/>
                <w:webHidden/>
              </w:rPr>
              <w:instrText xml:space="preserve"> PAGEREF _Toc233335946 \h </w:instrText>
            </w:r>
            <w:r w:rsidR="0009155A">
              <w:rPr>
                <w:noProof/>
                <w:webHidden/>
              </w:rPr>
            </w:r>
            <w:r w:rsidR="0009155A">
              <w:rPr>
                <w:noProof/>
                <w:webHidden/>
              </w:rPr>
              <w:fldChar w:fldCharType="separate"/>
            </w:r>
            <w:r w:rsidR="0009155A">
              <w:rPr>
                <w:noProof/>
                <w:webHidden/>
              </w:rPr>
              <w:t>3</w:t>
            </w:r>
            <w:r w:rsidR="0009155A">
              <w:rPr>
                <w:noProof/>
                <w:webHidden/>
              </w:rPr>
              <w:fldChar w:fldCharType="end"/>
            </w:r>
          </w:hyperlink>
        </w:p>
        <w:p w:rsidR="0009155A" w:rsidP="005303A2" w:rsidRDefault="0009155A" w14:paraId="6E23C900" w14:textId="13B3BCDA">
          <w:pPr>
            <w:pStyle w:val="TOC2"/>
            <w:tabs>
              <w:tab w:val="right" w:leader="dot" w:pos="8828"/>
            </w:tabs>
            <w:spacing w:before="240"/>
            <w:rPr>
              <w:rFonts w:asciiTheme="minorHAnsi" w:hAnsiTheme="minorHAnsi" w:eastAsiaTheme="minorEastAsia"/>
              <w:noProof/>
              <w:sz w:val="22"/>
              <w:lang w:eastAsia="es-CO"/>
            </w:rPr>
          </w:pPr>
          <w:hyperlink w:history="1" w:anchor="_Toc233335947">
            <w:r w:rsidRPr="005729C2">
              <w:rPr>
                <w:rStyle w:val="Hyperlink"/>
                <w:rFonts w:cs="Arial"/>
                <w:noProof/>
              </w:rPr>
              <w:t>1.1. Concepto de comprobación presupuestal</w:t>
            </w:r>
            <w:r>
              <w:rPr>
                <w:noProof/>
                <w:webHidden/>
              </w:rPr>
              <w:tab/>
            </w:r>
            <w:r>
              <w:rPr>
                <w:noProof/>
                <w:webHidden/>
              </w:rPr>
              <w:fldChar w:fldCharType="begin"/>
            </w:r>
            <w:r>
              <w:rPr>
                <w:noProof/>
                <w:webHidden/>
              </w:rPr>
              <w:instrText xml:space="preserve"> PAGEREF _Toc233335947 \h </w:instrText>
            </w:r>
            <w:r>
              <w:rPr>
                <w:noProof/>
                <w:webHidden/>
              </w:rPr>
            </w:r>
            <w:r>
              <w:rPr>
                <w:noProof/>
                <w:webHidden/>
              </w:rPr>
              <w:fldChar w:fldCharType="separate"/>
            </w:r>
            <w:r>
              <w:rPr>
                <w:noProof/>
                <w:webHidden/>
              </w:rPr>
              <w:t>3</w:t>
            </w:r>
            <w:r>
              <w:rPr>
                <w:noProof/>
                <w:webHidden/>
              </w:rPr>
              <w:fldChar w:fldCharType="end"/>
            </w:r>
          </w:hyperlink>
        </w:p>
        <w:p w:rsidR="0009155A" w:rsidP="005303A2" w:rsidRDefault="0009155A" w14:paraId="6DE2E44E" w14:textId="5EE48C8A">
          <w:pPr>
            <w:pStyle w:val="TOC2"/>
            <w:tabs>
              <w:tab w:val="right" w:leader="dot" w:pos="8828"/>
            </w:tabs>
            <w:spacing w:before="240"/>
            <w:rPr>
              <w:rFonts w:asciiTheme="minorHAnsi" w:hAnsiTheme="minorHAnsi" w:eastAsiaTheme="minorEastAsia"/>
              <w:noProof/>
              <w:sz w:val="22"/>
              <w:lang w:eastAsia="es-CO"/>
            </w:rPr>
          </w:pPr>
          <w:hyperlink w:history="1" w:anchor="_Toc233335948">
            <w:r w:rsidRPr="005729C2">
              <w:rPr>
                <w:rStyle w:val="Hyperlink"/>
                <w:noProof/>
              </w:rPr>
              <w:t>1.2. Importancia de revisar el presupuesto personal</w:t>
            </w:r>
            <w:r>
              <w:rPr>
                <w:noProof/>
                <w:webHidden/>
              </w:rPr>
              <w:tab/>
            </w:r>
            <w:r>
              <w:rPr>
                <w:noProof/>
                <w:webHidden/>
              </w:rPr>
              <w:fldChar w:fldCharType="begin"/>
            </w:r>
            <w:r>
              <w:rPr>
                <w:noProof/>
                <w:webHidden/>
              </w:rPr>
              <w:instrText xml:space="preserve"> PAGEREF _Toc233335948 \h </w:instrText>
            </w:r>
            <w:r>
              <w:rPr>
                <w:noProof/>
                <w:webHidden/>
              </w:rPr>
            </w:r>
            <w:r>
              <w:rPr>
                <w:noProof/>
                <w:webHidden/>
              </w:rPr>
              <w:fldChar w:fldCharType="separate"/>
            </w:r>
            <w:r>
              <w:rPr>
                <w:noProof/>
                <w:webHidden/>
              </w:rPr>
              <w:t>4</w:t>
            </w:r>
            <w:r>
              <w:rPr>
                <w:noProof/>
                <w:webHidden/>
              </w:rPr>
              <w:fldChar w:fldCharType="end"/>
            </w:r>
          </w:hyperlink>
        </w:p>
        <w:p w:rsidR="0009155A" w:rsidP="005303A2" w:rsidRDefault="0009155A" w14:paraId="345D8656" w14:textId="3CD4C6CC">
          <w:pPr>
            <w:pStyle w:val="TOC2"/>
            <w:tabs>
              <w:tab w:val="right" w:leader="dot" w:pos="8828"/>
            </w:tabs>
            <w:spacing w:before="240"/>
            <w:rPr>
              <w:rFonts w:asciiTheme="minorHAnsi" w:hAnsiTheme="minorHAnsi" w:eastAsiaTheme="minorEastAsia"/>
              <w:noProof/>
              <w:sz w:val="22"/>
              <w:lang w:eastAsia="es-CO"/>
            </w:rPr>
          </w:pPr>
          <w:hyperlink w:history="1" w:anchor="_Toc233335949">
            <w:r w:rsidRPr="005729C2">
              <w:rPr>
                <w:rStyle w:val="Hyperlink"/>
                <w:rFonts w:cs="Arial"/>
                <w:noProof/>
              </w:rPr>
              <w:t>1.3. Comparación entre presupuesto planeado y presupuesto ejecutado</w:t>
            </w:r>
            <w:r>
              <w:rPr>
                <w:noProof/>
                <w:webHidden/>
              </w:rPr>
              <w:tab/>
            </w:r>
            <w:r>
              <w:rPr>
                <w:noProof/>
                <w:webHidden/>
              </w:rPr>
              <w:fldChar w:fldCharType="begin"/>
            </w:r>
            <w:r>
              <w:rPr>
                <w:noProof/>
                <w:webHidden/>
              </w:rPr>
              <w:instrText xml:space="preserve"> PAGEREF _Toc233335949 \h </w:instrText>
            </w:r>
            <w:r>
              <w:rPr>
                <w:noProof/>
                <w:webHidden/>
              </w:rPr>
            </w:r>
            <w:r>
              <w:rPr>
                <w:noProof/>
                <w:webHidden/>
              </w:rPr>
              <w:fldChar w:fldCharType="separate"/>
            </w:r>
            <w:r>
              <w:rPr>
                <w:noProof/>
                <w:webHidden/>
              </w:rPr>
              <w:t>5</w:t>
            </w:r>
            <w:r>
              <w:rPr>
                <w:noProof/>
                <w:webHidden/>
              </w:rPr>
              <w:fldChar w:fldCharType="end"/>
            </w:r>
          </w:hyperlink>
        </w:p>
        <w:p w:rsidR="0009155A" w:rsidP="005303A2" w:rsidRDefault="0009155A" w14:paraId="02F770C8" w14:textId="6991E0E1">
          <w:pPr>
            <w:pStyle w:val="TOC2"/>
            <w:tabs>
              <w:tab w:val="right" w:leader="dot" w:pos="8828"/>
            </w:tabs>
            <w:spacing w:before="240"/>
            <w:rPr>
              <w:rFonts w:asciiTheme="minorHAnsi" w:hAnsiTheme="minorHAnsi" w:eastAsiaTheme="minorEastAsia"/>
              <w:noProof/>
              <w:sz w:val="22"/>
              <w:lang w:eastAsia="es-CO"/>
            </w:rPr>
          </w:pPr>
          <w:hyperlink w:history="1" w:anchor="_Toc233335950">
            <w:r w:rsidRPr="005729C2">
              <w:rPr>
                <w:rStyle w:val="Hyperlink"/>
                <w:rFonts w:cs="Arial"/>
                <w:noProof/>
              </w:rPr>
              <w:t>1.4. Identificación de diferencias, faltantes y excedentes</w:t>
            </w:r>
            <w:r>
              <w:rPr>
                <w:noProof/>
                <w:webHidden/>
              </w:rPr>
              <w:tab/>
            </w:r>
            <w:r>
              <w:rPr>
                <w:noProof/>
                <w:webHidden/>
              </w:rPr>
              <w:fldChar w:fldCharType="begin"/>
            </w:r>
            <w:r>
              <w:rPr>
                <w:noProof/>
                <w:webHidden/>
              </w:rPr>
              <w:instrText xml:space="preserve"> PAGEREF _Toc233335950 \h </w:instrText>
            </w:r>
            <w:r>
              <w:rPr>
                <w:noProof/>
                <w:webHidden/>
              </w:rPr>
            </w:r>
            <w:r>
              <w:rPr>
                <w:noProof/>
                <w:webHidden/>
              </w:rPr>
              <w:fldChar w:fldCharType="separate"/>
            </w:r>
            <w:r>
              <w:rPr>
                <w:noProof/>
                <w:webHidden/>
              </w:rPr>
              <w:t>6</w:t>
            </w:r>
            <w:r>
              <w:rPr>
                <w:noProof/>
                <w:webHidden/>
              </w:rPr>
              <w:fldChar w:fldCharType="end"/>
            </w:r>
          </w:hyperlink>
        </w:p>
        <w:p w:rsidR="0009155A" w:rsidP="005303A2" w:rsidRDefault="0009155A" w14:paraId="69AE4C78" w14:textId="153F4F17">
          <w:pPr>
            <w:pStyle w:val="TOC2"/>
            <w:tabs>
              <w:tab w:val="right" w:leader="dot" w:pos="8828"/>
            </w:tabs>
            <w:spacing w:before="240"/>
            <w:rPr>
              <w:rFonts w:asciiTheme="minorHAnsi" w:hAnsiTheme="minorHAnsi" w:eastAsiaTheme="minorEastAsia"/>
              <w:noProof/>
              <w:sz w:val="22"/>
              <w:lang w:eastAsia="es-CO"/>
            </w:rPr>
          </w:pPr>
          <w:hyperlink w:history="1" w:anchor="_Toc233335951">
            <w:r w:rsidRPr="005729C2">
              <w:rPr>
                <w:rStyle w:val="Hyperlink"/>
                <w:rFonts w:cs="Arial"/>
                <w:noProof/>
              </w:rPr>
              <w:t>1.5. Verificación de ingresos, gastos, costos, deudas y ahorro</w:t>
            </w:r>
            <w:r>
              <w:rPr>
                <w:noProof/>
                <w:webHidden/>
              </w:rPr>
              <w:tab/>
            </w:r>
            <w:r>
              <w:rPr>
                <w:noProof/>
                <w:webHidden/>
              </w:rPr>
              <w:fldChar w:fldCharType="begin"/>
            </w:r>
            <w:r>
              <w:rPr>
                <w:noProof/>
                <w:webHidden/>
              </w:rPr>
              <w:instrText xml:space="preserve"> PAGEREF _Toc233335951 \h </w:instrText>
            </w:r>
            <w:r>
              <w:rPr>
                <w:noProof/>
                <w:webHidden/>
              </w:rPr>
            </w:r>
            <w:r>
              <w:rPr>
                <w:noProof/>
                <w:webHidden/>
              </w:rPr>
              <w:fldChar w:fldCharType="separate"/>
            </w:r>
            <w:r>
              <w:rPr>
                <w:noProof/>
                <w:webHidden/>
              </w:rPr>
              <w:t>7</w:t>
            </w:r>
            <w:r>
              <w:rPr>
                <w:noProof/>
                <w:webHidden/>
              </w:rPr>
              <w:fldChar w:fldCharType="end"/>
            </w:r>
          </w:hyperlink>
        </w:p>
        <w:p w:rsidR="0009155A" w:rsidP="005303A2" w:rsidRDefault="0009155A" w14:paraId="5EB8910E" w14:textId="12BA3918">
          <w:pPr>
            <w:pStyle w:val="TOC2"/>
            <w:tabs>
              <w:tab w:val="right" w:leader="dot" w:pos="8828"/>
            </w:tabs>
            <w:spacing w:before="240"/>
            <w:rPr>
              <w:rFonts w:asciiTheme="minorHAnsi" w:hAnsiTheme="minorHAnsi" w:eastAsiaTheme="minorEastAsia"/>
              <w:noProof/>
              <w:sz w:val="22"/>
              <w:lang w:eastAsia="es-CO"/>
            </w:rPr>
          </w:pPr>
          <w:hyperlink w:history="1" w:anchor="_Toc233335952">
            <w:r w:rsidRPr="005729C2">
              <w:rPr>
                <w:rStyle w:val="Hyperlink"/>
                <w:noProof/>
              </w:rPr>
              <w:t>1.6. Revisión de soportes y registros presupuestales</w:t>
            </w:r>
            <w:r>
              <w:rPr>
                <w:noProof/>
                <w:webHidden/>
              </w:rPr>
              <w:tab/>
            </w:r>
            <w:r>
              <w:rPr>
                <w:noProof/>
                <w:webHidden/>
              </w:rPr>
              <w:fldChar w:fldCharType="begin"/>
            </w:r>
            <w:r>
              <w:rPr>
                <w:noProof/>
                <w:webHidden/>
              </w:rPr>
              <w:instrText xml:space="preserve"> PAGEREF _Toc233335952 \h </w:instrText>
            </w:r>
            <w:r>
              <w:rPr>
                <w:noProof/>
                <w:webHidden/>
              </w:rPr>
            </w:r>
            <w:r>
              <w:rPr>
                <w:noProof/>
                <w:webHidden/>
              </w:rPr>
              <w:fldChar w:fldCharType="separate"/>
            </w:r>
            <w:r>
              <w:rPr>
                <w:noProof/>
                <w:webHidden/>
              </w:rPr>
              <w:t>8</w:t>
            </w:r>
            <w:r>
              <w:rPr>
                <w:noProof/>
                <w:webHidden/>
              </w:rPr>
              <w:fldChar w:fldCharType="end"/>
            </w:r>
          </w:hyperlink>
        </w:p>
        <w:p w:rsidR="0009155A" w:rsidP="005303A2" w:rsidRDefault="0009155A" w14:paraId="69A1A16C" w14:textId="32E901CE">
          <w:pPr>
            <w:pStyle w:val="TOC2"/>
            <w:tabs>
              <w:tab w:val="right" w:leader="dot" w:pos="8828"/>
            </w:tabs>
            <w:spacing w:before="240"/>
            <w:rPr>
              <w:rFonts w:asciiTheme="minorHAnsi" w:hAnsiTheme="minorHAnsi" w:eastAsiaTheme="minorEastAsia"/>
              <w:noProof/>
              <w:sz w:val="22"/>
              <w:lang w:eastAsia="es-CO"/>
            </w:rPr>
          </w:pPr>
          <w:hyperlink w:history="1" w:anchor="_Toc233335953">
            <w:r w:rsidRPr="005729C2">
              <w:rPr>
                <w:rStyle w:val="Hyperlink"/>
                <w:noProof/>
              </w:rPr>
              <w:t>1.7. Coherencia entre necesidades personales y resultados del presupuesto</w:t>
            </w:r>
            <w:r>
              <w:rPr>
                <w:noProof/>
                <w:webHidden/>
              </w:rPr>
              <w:tab/>
            </w:r>
            <w:r>
              <w:rPr>
                <w:noProof/>
                <w:webHidden/>
              </w:rPr>
              <w:fldChar w:fldCharType="begin"/>
            </w:r>
            <w:r>
              <w:rPr>
                <w:noProof/>
                <w:webHidden/>
              </w:rPr>
              <w:instrText xml:space="preserve"> PAGEREF _Toc233335953 \h </w:instrText>
            </w:r>
            <w:r>
              <w:rPr>
                <w:noProof/>
                <w:webHidden/>
              </w:rPr>
            </w:r>
            <w:r>
              <w:rPr>
                <w:noProof/>
                <w:webHidden/>
              </w:rPr>
              <w:fldChar w:fldCharType="separate"/>
            </w:r>
            <w:r>
              <w:rPr>
                <w:noProof/>
                <w:webHidden/>
              </w:rPr>
              <w:t>9</w:t>
            </w:r>
            <w:r>
              <w:rPr>
                <w:noProof/>
                <w:webHidden/>
              </w:rPr>
              <w:fldChar w:fldCharType="end"/>
            </w:r>
          </w:hyperlink>
        </w:p>
        <w:p w:rsidR="0009155A" w:rsidP="005303A2" w:rsidRDefault="0009155A" w14:paraId="78BA962E" w14:textId="342C66D8">
          <w:pPr>
            <w:pStyle w:val="TOC2"/>
            <w:tabs>
              <w:tab w:val="right" w:leader="dot" w:pos="8828"/>
            </w:tabs>
            <w:spacing w:before="240"/>
            <w:rPr>
              <w:rFonts w:asciiTheme="minorHAnsi" w:hAnsiTheme="minorHAnsi" w:eastAsiaTheme="minorEastAsia"/>
              <w:noProof/>
              <w:sz w:val="22"/>
              <w:lang w:eastAsia="es-CO"/>
            </w:rPr>
          </w:pPr>
          <w:hyperlink w:history="1" w:anchor="_Toc233335954">
            <w:r w:rsidRPr="005729C2">
              <w:rPr>
                <w:rStyle w:val="Hyperlink"/>
                <w:noProof/>
              </w:rPr>
              <w:t>1.8. Errores frecuentes en la comprobación del presupuesto</w:t>
            </w:r>
            <w:r>
              <w:rPr>
                <w:noProof/>
                <w:webHidden/>
              </w:rPr>
              <w:tab/>
            </w:r>
            <w:r>
              <w:rPr>
                <w:noProof/>
                <w:webHidden/>
              </w:rPr>
              <w:fldChar w:fldCharType="begin"/>
            </w:r>
            <w:r>
              <w:rPr>
                <w:noProof/>
                <w:webHidden/>
              </w:rPr>
              <w:instrText xml:space="preserve"> PAGEREF _Toc233335954 \h </w:instrText>
            </w:r>
            <w:r>
              <w:rPr>
                <w:noProof/>
                <w:webHidden/>
              </w:rPr>
            </w:r>
            <w:r>
              <w:rPr>
                <w:noProof/>
                <w:webHidden/>
              </w:rPr>
              <w:fldChar w:fldCharType="separate"/>
            </w:r>
            <w:r>
              <w:rPr>
                <w:noProof/>
                <w:webHidden/>
              </w:rPr>
              <w:t>10</w:t>
            </w:r>
            <w:r>
              <w:rPr>
                <w:noProof/>
                <w:webHidden/>
              </w:rPr>
              <w:fldChar w:fldCharType="end"/>
            </w:r>
          </w:hyperlink>
        </w:p>
        <w:p w:rsidR="0009155A" w:rsidP="005303A2" w:rsidRDefault="0009155A" w14:paraId="29205CC5" w14:textId="7D6F51D1">
          <w:pPr>
            <w:pStyle w:val="TOC1"/>
            <w:tabs>
              <w:tab w:val="right" w:leader="dot" w:pos="8828"/>
            </w:tabs>
            <w:spacing w:before="240"/>
            <w:rPr>
              <w:rFonts w:asciiTheme="minorHAnsi" w:hAnsiTheme="minorHAnsi" w:eastAsiaTheme="minorEastAsia"/>
              <w:noProof/>
              <w:sz w:val="22"/>
              <w:lang w:eastAsia="es-CO"/>
            </w:rPr>
          </w:pPr>
          <w:hyperlink w:history="1" w:anchor="_Toc233335955">
            <w:r w:rsidRPr="005729C2">
              <w:rPr>
                <w:rStyle w:val="Hyperlink"/>
                <w:noProof/>
              </w:rPr>
              <w:t>2. Análisis financiero del presupuesto personal</w:t>
            </w:r>
            <w:r>
              <w:rPr>
                <w:noProof/>
                <w:webHidden/>
              </w:rPr>
              <w:tab/>
            </w:r>
            <w:r>
              <w:rPr>
                <w:noProof/>
                <w:webHidden/>
              </w:rPr>
              <w:fldChar w:fldCharType="begin"/>
            </w:r>
            <w:r>
              <w:rPr>
                <w:noProof/>
                <w:webHidden/>
              </w:rPr>
              <w:instrText xml:space="preserve"> PAGEREF _Toc233335955 \h </w:instrText>
            </w:r>
            <w:r>
              <w:rPr>
                <w:noProof/>
                <w:webHidden/>
              </w:rPr>
            </w:r>
            <w:r>
              <w:rPr>
                <w:noProof/>
                <w:webHidden/>
              </w:rPr>
              <w:fldChar w:fldCharType="separate"/>
            </w:r>
            <w:r>
              <w:rPr>
                <w:noProof/>
                <w:webHidden/>
              </w:rPr>
              <w:t>11</w:t>
            </w:r>
            <w:r>
              <w:rPr>
                <w:noProof/>
                <w:webHidden/>
              </w:rPr>
              <w:fldChar w:fldCharType="end"/>
            </w:r>
          </w:hyperlink>
        </w:p>
        <w:p w:rsidR="0009155A" w:rsidP="005303A2" w:rsidRDefault="0009155A" w14:paraId="5993C75C" w14:textId="48DE2CE9">
          <w:pPr>
            <w:pStyle w:val="TOC2"/>
            <w:tabs>
              <w:tab w:val="right" w:leader="dot" w:pos="8828"/>
            </w:tabs>
            <w:spacing w:before="240"/>
            <w:rPr>
              <w:rFonts w:asciiTheme="minorHAnsi" w:hAnsiTheme="minorHAnsi" w:eastAsiaTheme="minorEastAsia"/>
              <w:noProof/>
              <w:sz w:val="22"/>
              <w:lang w:eastAsia="es-CO"/>
            </w:rPr>
          </w:pPr>
          <w:hyperlink w:history="1" w:anchor="_Toc233335956">
            <w:r w:rsidRPr="005729C2">
              <w:rPr>
                <w:rStyle w:val="Hyperlink"/>
                <w:noProof/>
              </w:rPr>
              <w:t>2.1. Concepto de análisis financiero personal</w:t>
            </w:r>
            <w:r>
              <w:rPr>
                <w:noProof/>
                <w:webHidden/>
              </w:rPr>
              <w:tab/>
            </w:r>
            <w:r>
              <w:rPr>
                <w:noProof/>
                <w:webHidden/>
              </w:rPr>
              <w:fldChar w:fldCharType="begin"/>
            </w:r>
            <w:r>
              <w:rPr>
                <w:noProof/>
                <w:webHidden/>
              </w:rPr>
              <w:instrText xml:space="preserve"> PAGEREF _Toc233335956 \h </w:instrText>
            </w:r>
            <w:r>
              <w:rPr>
                <w:noProof/>
                <w:webHidden/>
              </w:rPr>
            </w:r>
            <w:r>
              <w:rPr>
                <w:noProof/>
                <w:webHidden/>
              </w:rPr>
              <w:fldChar w:fldCharType="separate"/>
            </w:r>
            <w:r>
              <w:rPr>
                <w:noProof/>
                <w:webHidden/>
              </w:rPr>
              <w:t>12</w:t>
            </w:r>
            <w:r>
              <w:rPr>
                <w:noProof/>
                <w:webHidden/>
              </w:rPr>
              <w:fldChar w:fldCharType="end"/>
            </w:r>
          </w:hyperlink>
        </w:p>
        <w:p w:rsidR="0009155A" w:rsidP="005303A2" w:rsidRDefault="0009155A" w14:paraId="1553ED71" w14:textId="3D5B1BDA">
          <w:pPr>
            <w:pStyle w:val="TOC2"/>
            <w:tabs>
              <w:tab w:val="right" w:leader="dot" w:pos="8828"/>
            </w:tabs>
            <w:spacing w:before="240"/>
            <w:rPr>
              <w:rFonts w:asciiTheme="minorHAnsi" w:hAnsiTheme="minorHAnsi" w:eastAsiaTheme="minorEastAsia"/>
              <w:noProof/>
              <w:sz w:val="22"/>
              <w:lang w:eastAsia="es-CO"/>
            </w:rPr>
          </w:pPr>
          <w:hyperlink w:history="1" w:anchor="_Toc233335957">
            <w:r w:rsidRPr="005729C2">
              <w:rPr>
                <w:rStyle w:val="Hyperlink"/>
                <w:noProof/>
              </w:rPr>
              <w:t>2.2. Indicadores de gestión aplicados al presupuesto personal</w:t>
            </w:r>
            <w:r>
              <w:rPr>
                <w:noProof/>
                <w:webHidden/>
              </w:rPr>
              <w:tab/>
            </w:r>
            <w:r>
              <w:rPr>
                <w:noProof/>
                <w:webHidden/>
              </w:rPr>
              <w:fldChar w:fldCharType="begin"/>
            </w:r>
            <w:r>
              <w:rPr>
                <w:noProof/>
                <w:webHidden/>
              </w:rPr>
              <w:instrText xml:space="preserve"> PAGEREF _Toc233335957 \h </w:instrText>
            </w:r>
            <w:r>
              <w:rPr>
                <w:noProof/>
                <w:webHidden/>
              </w:rPr>
            </w:r>
            <w:r>
              <w:rPr>
                <w:noProof/>
                <w:webHidden/>
              </w:rPr>
              <w:fldChar w:fldCharType="separate"/>
            </w:r>
            <w:r>
              <w:rPr>
                <w:noProof/>
                <w:webHidden/>
              </w:rPr>
              <w:t>13</w:t>
            </w:r>
            <w:r>
              <w:rPr>
                <w:noProof/>
                <w:webHidden/>
              </w:rPr>
              <w:fldChar w:fldCharType="end"/>
            </w:r>
          </w:hyperlink>
        </w:p>
        <w:p w:rsidR="0009155A" w:rsidP="005303A2" w:rsidRDefault="0009155A" w14:paraId="4FC8B36F" w14:textId="2934ACA8">
          <w:pPr>
            <w:pStyle w:val="TOC2"/>
            <w:tabs>
              <w:tab w:val="right" w:leader="dot" w:pos="8828"/>
            </w:tabs>
            <w:spacing w:before="240"/>
            <w:rPr>
              <w:rFonts w:asciiTheme="minorHAnsi" w:hAnsiTheme="minorHAnsi" w:eastAsiaTheme="minorEastAsia"/>
              <w:noProof/>
              <w:sz w:val="22"/>
              <w:lang w:eastAsia="es-CO"/>
            </w:rPr>
          </w:pPr>
          <w:hyperlink w:history="1" w:anchor="_Toc233335958">
            <w:r w:rsidRPr="005729C2">
              <w:rPr>
                <w:rStyle w:val="Hyperlink"/>
                <w:noProof/>
              </w:rPr>
              <w:t>2.3. Capacidad de ahorro</w:t>
            </w:r>
            <w:r>
              <w:rPr>
                <w:noProof/>
                <w:webHidden/>
              </w:rPr>
              <w:tab/>
            </w:r>
            <w:r>
              <w:rPr>
                <w:noProof/>
                <w:webHidden/>
              </w:rPr>
              <w:fldChar w:fldCharType="begin"/>
            </w:r>
            <w:r>
              <w:rPr>
                <w:noProof/>
                <w:webHidden/>
              </w:rPr>
              <w:instrText xml:space="preserve"> PAGEREF _Toc233335958 \h </w:instrText>
            </w:r>
            <w:r>
              <w:rPr>
                <w:noProof/>
                <w:webHidden/>
              </w:rPr>
            </w:r>
            <w:r>
              <w:rPr>
                <w:noProof/>
                <w:webHidden/>
              </w:rPr>
              <w:fldChar w:fldCharType="separate"/>
            </w:r>
            <w:r>
              <w:rPr>
                <w:noProof/>
                <w:webHidden/>
              </w:rPr>
              <w:t>14</w:t>
            </w:r>
            <w:r>
              <w:rPr>
                <w:noProof/>
                <w:webHidden/>
              </w:rPr>
              <w:fldChar w:fldCharType="end"/>
            </w:r>
          </w:hyperlink>
        </w:p>
        <w:p w:rsidR="0009155A" w:rsidP="005303A2" w:rsidRDefault="0009155A" w14:paraId="619889AE" w14:textId="70F12C0A">
          <w:pPr>
            <w:pStyle w:val="TOC2"/>
            <w:tabs>
              <w:tab w:val="right" w:leader="dot" w:pos="8828"/>
            </w:tabs>
            <w:spacing w:before="240"/>
            <w:rPr>
              <w:rFonts w:asciiTheme="minorHAnsi" w:hAnsiTheme="minorHAnsi" w:eastAsiaTheme="minorEastAsia"/>
              <w:noProof/>
              <w:sz w:val="22"/>
              <w:lang w:eastAsia="es-CO"/>
            </w:rPr>
          </w:pPr>
          <w:hyperlink w:history="1" w:anchor="_Toc233335959">
            <w:r w:rsidRPr="005729C2">
              <w:rPr>
                <w:rStyle w:val="Hyperlink"/>
                <w:noProof/>
              </w:rPr>
              <w:t>2.4. Nivel de endeudamiento personal</w:t>
            </w:r>
            <w:r>
              <w:rPr>
                <w:noProof/>
                <w:webHidden/>
              </w:rPr>
              <w:tab/>
            </w:r>
            <w:r>
              <w:rPr>
                <w:noProof/>
                <w:webHidden/>
              </w:rPr>
              <w:fldChar w:fldCharType="begin"/>
            </w:r>
            <w:r>
              <w:rPr>
                <w:noProof/>
                <w:webHidden/>
              </w:rPr>
              <w:instrText xml:space="preserve"> PAGEREF _Toc233335959 \h </w:instrText>
            </w:r>
            <w:r>
              <w:rPr>
                <w:noProof/>
                <w:webHidden/>
              </w:rPr>
            </w:r>
            <w:r>
              <w:rPr>
                <w:noProof/>
                <w:webHidden/>
              </w:rPr>
              <w:fldChar w:fldCharType="separate"/>
            </w:r>
            <w:r>
              <w:rPr>
                <w:noProof/>
                <w:webHidden/>
              </w:rPr>
              <w:t>14</w:t>
            </w:r>
            <w:r>
              <w:rPr>
                <w:noProof/>
                <w:webHidden/>
              </w:rPr>
              <w:fldChar w:fldCharType="end"/>
            </w:r>
          </w:hyperlink>
        </w:p>
        <w:p w:rsidR="0009155A" w:rsidP="005303A2" w:rsidRDefault="0009155A" w14:paraId="33E6C8AE" w14:textId="2A45A9F0">
          <w:pPr>
            <w:pStyle w:val="TOC2"/>
            <w:tabs>
              <w:tab w:val="right" w:leader="dot" w:pos="8828"/>
            </w:tabs>
            <w:spacing w:before="240"/>
            <w:rPr>
              <w:rFonts w:asciiTheme="minorHAnsi" w:hAnsiTheme="minorHAnsi" w:eastAsiaTheme="minorEastAsia"/>
              <w:noProof/>
              <w:sz w:val="22"/>
              <w:lang w:eastAsia="es-CO"/>
            </w:rPr>
          </w:pPr>
          <w:hyperlink w:history="1" w:anchor="_Toc233335960">
            <w:r w:rsidRPr="005729C2">
              <w:rPr>
                <w:rStyle w:val="Hyperlink"/>
                <w:noProof/>
              </w:rPr>
              <w:t>2.5. Relación entre ingresos y gastos</w:t>
            </w:r>
            <w:r>
              <w:rPr>
                <w:noProof/>
                <w:webHidden/>
              </w:rPr>
              <w:tab/>
            </w:r>
            <w:r>
              <w:rPr>
                <w:noProof/>
                <w:webHidden/>
              </w:rPr>
              <w:fldChar w:fldCharType="begin"/>
            </w:r>
            <w:r>
              <w:rPr>
                <w:noProof/>
                <w:webHidden/>
              </w:rPr>
              <w:instrText xml:space="preserve"> PAGEREF _Toc233335960 \h </w:instrText>
            </w:r>
            <w:r>
              <w:rPr>
                <w:noProof/>
                <w:webHidden/>
              </w:rPr>
            </w:r>
            <w:r>
              <w:rPr>
                <w:noProof/>
                <w:webHidden/>
              </w:rPr>
              <w:fldChar w:fldCharType="separate"/>
            </w:r>
            <w:r>
              <w:rPr>
                <w:noProof/>
                <w:webHidden/>
              </w:rPr>
              <w:t>15</w:t>
            </w:r>
            <w:r>
              <w:rPr>
                <w:noProof/>
                <w:webHidden/>
              </w:rPr>
              <w:fldChar w:fldCharType="end"/>
            </w:r>
          </w:hyperlink>
        </w:p>
        <w:p w:rsidR="0009155A" w:rsidP="005303A2" w:rsidRDefault="0009155A" w14:paraId="37AD8757" w14:textId="321BAC67">
          <w:pPr>
            <w:pStyle w:val="TOC2"/>
            <w:tabs>
              <w:tab w:val="right" w:leader="dot" w:pos="8828"/>
            </w:tabs>
            <w:spacing w:before="240"/>
            <w:rPr>
              <w:rFonts w:asciiTheme="minorHAnsi" w:hAnsiTheme="minorHAnsi" w:eastAsiaTheme="minorEastAsia"/>
              <w:noProof/>
              <w:sz w:val="22"/>
              <w:lang w:eastAsia="es-CO"/>
            </w:rPr>
          </w:pPr>
          <w:hyperlink w:history="1" w:anchor="_Toc233335961">
            <w:r w:rsidRPr="005729C2">
              <w:rPr>
                <w:rStyle w:val="Hyperlink"/>
                <w:noProof/>
              </w:rPr>
              <w:t>2.6. Liquidez personal y disponibilidad de recursos</w:t>
            </w:r>
            <w:r>
              <w:rPr>
                <w:noProof/>
                <w:webHidden/>
              </w:rPr>
              <w:tab/>
            </w:r>
            <w:r>
              <w:rPr>
                <w:noProof/>
                <w:webHidden/>
              </w:rPr>
              <w:fldChar w:fldCharType="begin"/>
            </w:r>
            <w:r>
              <w:rPr>
                <w:noProof/>
                <w:webHidden/>
              </w:rPr>
              <w:instrText xml:space="preserve"> PAGEREF _Toc233335961 \h </w:instrText>
            </w:r>
            <w:r>
              <w:rPr>
                <w:noProof/>
                <w:webHidden/>
              </w:rPr>
            </w:r>
            <w:r>
              <w:rPr>
                <w:noProof/>
                <w:webHidden/>
              </w:rPr>
              <w:fldChar w:fldCharType="separate"/>
            </w:r>
            <w:r>
              <w:rPr>
                <w:noProof/>
                <w:webHidden/>
              </w:rPr>
              <w:t>16</w:t>
            </w:r>
            <w:r>
              <w:rPr>
                <w:noProof/>
                <w:webHidden/>
              </w:rPr>
              <w:fldChar w:fldCharType="end"/>
            </w:r>
          </w:hyperlink>
        </w:p>
        <w:p w:rsidR="0009155A" w:rsidP="005303A2" w:rsidRDefault="0009155A" w14:paraId="172DDD10" w14:textId="309FDE9E">
          <w:pPr>
            <w:pStyle w:val="TOC2"/>
            <w:tabs>
              <w:tab w:val="right" w:leader="dot" w:pos="8828"/>
            </w:tabs>
            <w:spacing w:before="240"/>
            <w:rPr>
              <w:rFonts w:asciiTheme="minorHAnsi" w:hAnsiTheme="minorHAnsi" w:eastAsiaTheme="minorEastAsia"/>
              <w:noProof/>
              <w:sz w:val="22"/>
              <w:lang w:eastAsia="es-CO"/>
            </w:rPr>
          </w:pPr>
          <w:hyperlink w:history="1" w:anchor="_Toc233335962">
            <w:r w:rsidRPr="005729C2">
              <w:rPr>
                <w:rStyle w:val="Hyperlink"/>
                <w:noProof/>
              </w:rPr>
              <w:t>2.7. Cumplimiento de metas financieras</w:t>
            </w:r>
            <w:r>
              <w:rPr>
                <w:noProof/>
                <w:webHidden/>
              </w:rPr>
              <w:tab/>
            </w:r>
            <w:r>
              <w:rPr>
                <w:noProof/>
                <w:webHidden/>
              </w:rPr>
              <w:fldChar w:fldCharType="begin"/>
            </w:r>
            <w:r>
              <w:rPr>
                <w:noProof/>
                <w:webHidden/>
              </w:rPr>
              <w:instrText xml:space="preserve"> PAGEREF _Toc233335962 \h </w:instrText>
            </w:r>
            <w:r>
              <w:rPr>
                <w:noProof/>
                <w:webHidden/>
              </w:rPr>
            </w:r>
            <w:r>
              <w:rPr>
                <w:noProof/>
                <w:webHidden/>
              </w:rPr>
              <w:fldChar w:fldCharType="separate"/>
            </w:r>
            <w:r>
              <w:rPr>
                <w:noProof/>
                <w:webHidden/>
              </w:rPr>
              <w:t>17</w:t>
            </w:r>
            <w:r>
              <w:rPr>
                <w:noProof/>
                <w:webHidden/>
              </w:rPr>
              <w:fldChar w:fldCharType="end"/>
            </w:r>
          </w:hyperlink>
        </w:p>
        <w:p w:rsidR="0009155A" w:rsidP="005303A2" w:rsidRDefault="0009155A" w14:paraId="55867B17" w14:textId="79CBCF55">
          <w:pPr>
            <w:pStyle w:val="TOC2"/>
            <w:tabs>
              <w:tab w:val="right" w:leader="dot" w:pos="8828"/>
            </w:tabs>
            <w:spacing w:before="240"/>
            <w:rPr>
              <w:rFonts w:asciiTheme="minorHAnsi" w:hAnsiTheme="minorHAnsi" w:eastAsiaTheme="minorEastAsia"/>
              <w:noProof/>
              <w:sz w:val="22"/>
              <w:lang w:eastAsia="es-CO"/>
            </w:rPr>
          </w:pPr>
          <w:hyperlink w:history="1" w:anchor="_Toc233335963">
            <w:r w:rsidRPr="005729C2">
              <w:rPr>
                <w:rStyle w:val="Hyperlink"/>
                <w:noProof/>
              </w:rPr>
              <w:t>2.8. Interpretación de resultados presupuestales</w:t>
            </w:r>
            <w:r>
              <w:rPr>
                <w:noProof/>
                <w:webHidden/>
              </w:rPr>
              <w:tab/>
            </w:r>
            <w:r>
              <w:rPr>
                <w:noProof/>
                <w:webHidden/>
              </w:rPr>
              <w:fldChar w:fldCharType="begin"/>
            </w:r>
            <w:r>
              <w:rPr>
                <w:noProof/>
                <w:webHidden/>
              </w:rPr>
              <w:instrText xml:space="preserve"> PAGEREF _Toc233335963 \h </w:instrText>
            </w:r>
            <w:r>
              <w:rPr>
                <w:noProof/>
                <w:webHidden/>
              </w:rPr>
            </w:r>
            <w:r>
              <w:rPr>
                <w:noProof/>
                <w:webHidden/>
              </w:rPr>
              <w:fldChar w:fldCharType="separate"/>
            </w:r>
            <w:r>
              <w:rPr>
                <w:noProof/>
                <w:webHidden/>
              </w:rPr>
              <w:t>18</w:t>
            </w:r>
            <w:r>
              <w:rPr>
                <w:noProof/>
                <w:webHidden/>
              </w:rPr>
              <w:fldChar w:fldCharType="end"/>
            </w:r>
          </w:hyperlink>
        </w:p>
        <w:p w:rsidR="0009155A" w:rsidP="005303A2" w:rsidRDefault="0009155A" w14:paraId="232CF7C0" w14:textId="282F571C">
          <w:pPr>
            <w:pStyle w:val="TOC1"/>
            <w:tabs>
              <w:tab w:val="right" w:leader="dot" w:pos="8828"/>
            </w:tabs>
            <w:spacing w:before="240"/>
            <w:rPr>
              <w:rFonts w:asciiTheme="minorHAnsi" w:hAnsiTheme="minorHAnsi" w:eastAsiaTheme="minorEastAsia"/>
              <w:noProof/>
              <w:sz w:val="22"/>
              <w:lang w:eastAsia="es-CO"/>
            </w:rPr>
          </w:pPr>
          <w:hyperlink w:history="1" w:anchor="_Toc233335964">
            <w:r w:rsidRPr="005729C2">
              <w:rPr>
                <w:rStyle w:val="Hyperlink"/>
                <w:noProof/>
              </w:rPr>
              <w:t>3. Análisis de resultados y toma de decisiones financieras</w:t>
            </w:r>
            <w:r>
              <w:rPr>
                <w:noProof/>
                <w:webHidden/>
              </w:rPr>
              <w:tab/>
            </w:r>
            <w:r>
              <w:rPr>
                <w:noProof/>
                <w:webHidden/>
              </w:rPr>
              <w:fldChar w:fldCharType="begin"/>
            </w:r>
            <w:r>
              <w:rPr>
                <w:noProof/>
                <w:webHidden/>
              </w:rPr>
              <w:instrText xml:space="preserve"> PAGEREF _Toc233335964 \h </w:instrText>
            </w:r>
            <w:r>
              <w:rPr>
                <w:noProof/>
                <w:webHidden/>
              </w:rPr>
            </w:r>
            <w:r>
              <w:rPr>
                <w:noProof/>
                <w:webHidden/>
              </w:rPr>
              <w:fldChar w:fldCharType="separate"/>
            </w:r>
            <w:r>
              <w:rPr>
                <w:noProof/>
                <w:webHidden/>
              </w:rPr>
              <w:t>19</w:t>
            </w:r>
            <w:r>
              <w:rPr>
                <w:noProof/>
                <w:webHidden/>
              </w:rPr>
              <w:fldChar w:fldCharType="end"/>
            </w:r>
          </w:hyperlink>
        </w:p>
        <w:p w:rsidR="0009155A" w:rsidP="005303A2" w:rsidRDefault="0009155A" w14:paraId="0F2944CA" w14:textId="4DD1411F">
          <w:pPr>
            <w:pStyle w:val="TOC2"/>
            <w:tabs>
              <w:tab w:val="right" w:leader="dot" w:pos="8828"/>
            </w:tabs>
            <w:spacing w:before="240"/>
            <w:rPr>
              <w:rFonts w:asciiTheme="minorHAnsi" w:hAnsiTheme="minorHAnsi" w:eastAsiaTheme="minorEastAsia"/>
              <w:noProof/>
              <w:sz w:val="22"/>
              <w:lang w:eastAsia="es-CO"/>
            </w:rPr>
          </w:pPr>
          <w:hyperlink w:history="1" w:anchor="_Toc233335965">
            <w:r w:rsidRPr="005729C2">
              <w:rPr>
                <w:rStyle w:val="Hyperlink"/>
                <w:noProof/>
              </w:rPr>
              <w:t>3.1. Concepto de análisis de resultados</w:t>
            </w:r>
            <w:r>
              <w:rPr>
                <w:noProof/>
                <w:webHidden/>
              </w:rPr>
              <w:tab/>
            </w:r>
            <w:r>
              <w:rPr>
                <w:noProof/>
                <w:webHidden/>
              </w:rPr>
              <w:fldChar w:fldCharType="begin"/>
            </w:r>
            <w:r>
              <w:rPr>
                <w:noProof/>
                <w:webHidden/>
              </w:rPr>
              <w:instrText xml:space="preserve"> PAGEREF _Toc233335965 \h </w:instrText>
            </w:r>
            <w:r>
              <w:rPr>
                <w:noProof/>
                <w:webHidden/>
              </w:rPr>
            </w:r>
            <w:r>
              <w:rPr>
                <w:noProof/>
                <w:webHidden/>
              </w:rPr>
              <w:fldChar w:fldCharType="separate"/>
            </w:r>
            <w:r>
              <w:rPr>
                <w:noProof/>
                <w:webHidden/>
              </w:rPr>
              <w:t>20</w:t>
            </w:r>
            <w:r>
              <w:rPr>
                <w:noProof/>
                <w:webHidden/>
              </w:rPr>
              <w:fldChar w:fldCharType="end"/>
            </w:r>
          </w:hyperlink>
        </w:p>
        <w:p w:rsidR="0009155A" w:rsidP="005303A2" w:rsidRDefault="0009155A" w14:paraId="3D40AA29" w14:textId="017CFF2B">
          <w:pPr>
            <w:pStyle w:val="TOC2"/>
            <w:tabs>
              <w:tab w:val="right" w:leader="dot" w:pos="8828"/>
            </w:tabs>
            <w:spacing w:before="240"/>
            <w:rPr>
              <w:rFonts w:asciiTheme="minorHAnsi" w:hAnsiTheme="minorHAnsi" w:eastAsiaTheme="minorEastAsia"/>
              <w:noProof/>
              <w:sz w:val="22"/>
              <w:lang w:eastAsia="es-CO"/>
            </w:rPr>
          </w:pPr>
          <w:hyperlink w:history="1" w:anchor="_Toc233335966">
            <w:r w:rsidRPr="005729C2">
              <w:rPr>
                <w:rStyle w:val="Hyperlink"/>
                <w:noProof/>
              </w:rPr>
              <w:t>3.2. Técnicas básicas para analizar resultados presupuestales</w:t>
            </w:r>
            <w:r>
              <w:rPr>
                <w:noProof/>
                <w:webHidden/>
              </w:rPr>
              <w:tab/>
            </w:r>
            <w:r>
              <w:rPr>
                <w:noProof/>
                <w:webHidden/>
              </w:rPr>
              <w:fldChar w:fldCharType="begin"/>
            </w:r>
            <w:r>
              <w:rPr>
                <w:noProof/>
                <w:webHidden/>
              </w:rPr>
              <w:instrText xml:space="preserve"> PAGEREF _Toc233335966 \h </w:instrText>
            </w:r>
            <w:r>
              <w:rPr>
                <w:noProof/>
                <w:webHidden/>
              </w:rPr>
            </w:r>
            <w:r>
              <w:rPr>
                <w:noProof/>
                <w:webHidden/>
              </w:rPr>
              <w:fldChar w:fldCharType="separate"/>
            </w:r>
            <w:r>
              <w:rPr>
                <w:noProof/>
                <w:webHidden/>
              </w:rPr>
              <w:t>21</w:t>
            </w:r>
            <w:r>
              <w:rPr>
                <w:noProof/>
                <w:webHidden/>
              </w:rPr>
              <w:fldChar w:fldCharType="end"/>
            </w:r>
          </w:hyperlink>
        </w:p>
        <w:p w:rsidR="0009155A" w:rsidP="005303A2" w:rsidRDefault="0009155A" w14:paraId="74CCCA3F" w14:textId="3BCA8ADB">
          <w:pPr>
            <w:pStyle w:val="TOC2"/>
            <w:tabs>
              <w:tab w:val="right" w:leader="dot" w:pos="8828"/>
            </w:tabs>
            <w:spacing w:before="240"/>
            <w:rPr>
              <w:rFonts w:asciiTheme="minorHAnsi" w:hAnsiTheme="minorHAnsi" w:eastAsiaTheme="minorEastAsia"/>
              <w:noProof/>
              <w:sz w:val="22"/>
              <w:lang w:eastAsia="es-CO"/>
            </w:rPr>
          </w:pPr>
          <w:hyperlink w:history="1" w:anchor="_Toc233335967">
            <w:r w:rsidRPr="005729C2">
              <w:rPr>
                <w:rStyle w:val="Hyperlink"/>
                <w:noProof/>
              </w:rPr>
              <w:t>3.3. Identificación de causas de desequilibrio financiero</w:t>
            </w:r>
            <w:r>
              <w:rPr>
                <w:noProof/>
                <w:webHidden/>
              </w:rPr>
              <w:tab/>
            </w:r>
            <w:r>
              <w:rPr>
                <w:noProof/>
                <w:webHidden/>
              </w:rPr>
              <w:fldChar w:fldCharType="begin"/>
            </w:r>
            <w:r>
              <w:rPr>
                <w:noProof/>
                <w:webHidden/>
              </w:rPr>
              <w:instrText xml:space="preserve"> PAGEREF _Toc233335967 \h </w:instrText>
            </w:r>
            <w:r>
              <w:rPr>
                <w:noProof/>
                <w:webHidden/>
              </w:rPr>
            </w:r>
            <w:r>
              <w:rPr>
                <w:noProof/>
                <w:webHidden/>
              </w:rPr>
              <w:fldChar w:fldCharType="separate"/>
            </w:r>
            <w:r>
              <w:rPr>
                <w:noProof/>
                <w:webHidden/>
              </w:rPr>
              <w:t>22</w:t>
            </w:r>
            <w:r>
              <w:rPr>
                <w:noProof/>
                <w:webHidden/>
              </w:rPr>
              <w:fldChar w:fldCharType="end"/>
            </w:r>
          </w:hyperlink>
        </w:p>
        <w:p w:rsidR="0009155A" w:rsidP="005303A2" w:rsidRDefault="0009155A" w14:paraId="6F77CD8B" w14:textId="18B8C02F">
          <w:pPr>
            <w:pStyle w:val="TOC2"/>
            <w:tabs>
              <w:tab w:val="right" w:leader="dot" w:pos="8828"/>
            </w:tabs>
            <w:spacing w:before="240"/>
            <w:rPr>
              <w:rFonts w:asciiTheme="minorHAnsi" w:hAnsiTheme="minorHAnsi" w:eastAsiaTheme="minorEastAsia"/>
              <w:noProof/>
              <w:sz w:val="22"/>
              <w:lang w:eastAsia="es-CO"/>
            </w:rPr>
          </w:pPr>
          <w:hyperlink w:history="1" w:anchor="_Toc233335968">
            <w:r w:rsidRPr="005729C2">
              <w:rPr>
                <w:rStyle w:val="Hyperlink"/>
                <w:noProof/>
              </w:rPr>
              <w:t>3.4. Priorización de gastos y obligaciones</w:t>
            </w:r>
            <w:r>
              <w:rPr>
                <w:noProof/>
                <w:webHidden/>
              </w:rPr>
              <w:tab/>
            </w:r>
            <w:r>
              <w:rPr>
                <w:noProof/>
                <w:webHidden/>
              </w:rPr>
              <w:fldChar w:fldCharType="begin"/>
            </w:r>
            <w:r>
              <w:rPr>
                <w:noProof/>
                <w:webHidden/>
              </w:rPr>
              <w:instrText xml:space="preserve"> PAGEREF _Toc233335968 \h </w:instrText>
            </w:r>
            <w:r>
              <w:rPr>
                <w:noProof/>
                <w:webHidden/>
              </w:rPr>
            </w:r>
            <w:r>
              <w:rPr>
                <w:noProof/>
                <w:webHidden/>
              </w:rPr>
              <w:fldChar w:fldCharType="separate"/>
            </w:r>
            <w:r>
              <w:rPr>
                <w:noProof/>
                <w:webHidden/>
              </w:rPr>
              <w:t>23</w:t>
            </w:r>
            <w:r>
              <w:rPr>
                <w:noProof/>
                <w:webHidden/>
              </w:rPr>
              <w:fldChar w:fldCharType="end"/>
            </w:r>
          </w:hyperlink>
        </w:p>
        <w:p w:rsidR="0009155A" w:rsidP="005303A2" w:rsidRDefault="0009155A" w14:paraId="621534AC" w14:textId="06DD6A70">
          <w:pPr>
            <w:pStyle w:val="TOC2"/>
            <w:tabs>
              <w:tab w:val="right" w:leader="dot" w:pos="8828"/>
            </w:tabs>
            <w:spacing w:before="240"/>
            <w:rPr>
              <w:rFonts w:asciiTheme="minorHAnsi" w:hAnsiTheme="minorHAnsi" w:eastAsiaTheme="minorEastAsia"/>
              <w:noProof/>
              <w:sz w:val="22"/>
              <w:lang w:eastAsia="es-CO"/>
            </w:rPr>
          </w:pPr>
          <w:hyperlink w:history="1" w:anchor="_Toc233335969">
            <w:r w:rsidRPr="005729C2">
              <w:rPr>
                <w:rStyle w:val="Hyperlink"/>
                <w:noProof/>
              </w:rPr>
              <w:t>3.5. Decisiones sobre reducción de gastos</w:t>
            </w:r>
            <w:r>
              <w:rPr>
                <w:noProof/>
                <w:webHidden/>
              </w:rPr>
              <w:tab/>
            </w:r>
            <w:r>
              <w:rPr>
                <w:noProof/>
                <w:webHidden/>
              </w:rPr>
              <w:fldChar w:fldCharType="begin"/>
            </w:r>
            <w:r>
              <w:rPr>
                <w:noProof/>
                <w:webHidden/>
              </w:rPr>
              <w:instrText xml:space="preserve"> PAGEREF _Toc233335969 \h </w:instrText>
            </w:r>
            <w:r>
              <w:rPr>
                <w:noProof/>
                <w:webHidden/>
              </w:rPr>
            </w:r>
            <w:r>
              <w:rPr>
                <w:noProof/>
                <w:webHidden/>
              </w:rPr>
              <w:fldChar w:fldCharType="separate"/>
            </w:r>
            <w:r>
              <w:rPr>
                <w:noProof/>
                <w:webHidden/>
              </w:rPr>
              <w:t>24</w:t>
            </w:r>
            <w:r>
              <w:rPr>
                <w:noProof/>
                <w:webHidden/>
              </w:rPr>
              <w:fldChar w:fldCharType="end"/>
            </w:r>
          </w:hyperlink>
        </w:p>
        <w:p w:rsidR="0009155A" w:rsidP="005303A2" w:rsidRDefault="0009155A" w14:paraId="629288F8" w14:textId="009D0F9F">
          <w:pPr>
            <w:pStyle w:val="TOC2"/>
            <w:tabs>
              <w:tab w:val="right" w:leader="dot" w:pos="8828"/>
            </w:tabs>
            <w:spacing w:before="240"/>
            <w:rPr>
              <w:rFonts w:asciiTheme="minorHAnsi" w:hAnsiTheme="minorHAnsi" w:eastAsiaTheme="minorEastAsia"/>
              <w:noProof/>
              <w:sz w:val="22"/>
              <w:lang w:eastAsia="es-CO"/>
            </w:rPr>
          </w:pPr>
          <w:hyperlink w:history="1" w:anchor="_Toc233335970">
            <w:r w:rsidRPr="005729C2">
              <w:rPr>
                <w:rStyle w:val="Hyperlink"/>
                <w:noProof/>
              </w:rPr>
              <w:t>3.6. Decisiones sobre ahorro, inversión y financiación</w:t>
            </w:r>
            <w:r>
              <w:rPr>
                <w:noProof/>
                <w:webHidden/>
              </w:rPr>
              <w:tab/>
            </w:r>
            <w:r>
              <w:rPr>
                <w:noProof/>
                <w:webHidden/>
              </w:rPr>
              <w:fldChar w:fldCharType="begin"/>
            </w:r>
            <w:r>
              <w:rPr>
                <w:noProof/>
                <w:webHidden/>
              </w:rPr>
              <w:instrText xml:space="preserve"> PAGEREF _Toc233335970 \h </w:instrText>
            </w:r>
            <w:r>
              <w:rPr>
                <w:noProof/>
                <w:webHidden/>
              </w:rPr>
            </w:r>
            <w:r>
              <w:rPr>
                <w:noProof/>
                <w:webHidden/>
              </w:rPr>
              <w:fldChar w:fldCharType="separate"/>
            </w:r>
            <w:r>
              <w:rPr>
                <w:noProof/>
                <w:webHidden/>
              </w:rPr>
              <w:t>25</w:t>
            </w:r>
            <w:r>
              <w:rPr>
                <w:noProof/>
                <w:webHidden/>
              </w:rPr>
              <w:fldChar w:fldCharType="end"/>
            </w:r>
          </w:hyperlink>
        </w:p>
        <w:p w:rsidR="0009155A" w:rsidP="005303A2" w:rsidRDefault="0009155A" w14:paraId="2A9D6DCF" w14:textId="432A9E07">
          <w:pPr>
            <w:pStyle w:val="TOC2"/>
            <w:tabs>
              <w:tab w:val="right" w:leader="dot" w:pos="8828"/>
            </w:tabs>
            <w:spacing w:before="240"/>
            <w:rPr>
              <w:rFonts w:asciiTheme="minorHAnsi" w:hAnsiTheme="minorHAnsi" w:eastAsiaTheme="minorEastAsia"/>
              <w:noProof/>
              <w:sz w:val="22"/>
              <w:lang w:eastAsia="es-CO"/>
            </w:rPr>
          </w:pPr>
          <w:hyperlink w:history="1" w:anchor="_Toc233335971">
            <w:r w:rsidRPr="005729C2">
              <w:rPr>
                <w:rStyle w:val="Hyperlink"/>
                <w:noProof/>
              </w:rPr>
              <w:t>3.7. Decisiones frente al manejo de deudas</w:t>
            </w:r>
            <w:r>
              <w:rPr>
                <w:noProof/>
                <w:webHidden/>
              </w:rPr>
              <w:tab/>
            </w:r>
            <w:r>
              <w:rPr>
                <w:noProof/>
                <w:webHidden/>
              </w:rPr>
              <w:fldChar w:fldCharType="begin"/>
            </w:r>
            <w:r>
              <w:rPr>
                <w:noProof/>
                <w:webHidden/>
              </w:rPr>
              <w:instrText xml:space="preserve"> PAGEREF _Toc233335971 \h </w:instrText>
            </w:r>
            <w:r>
              <w:rPr>
                <w:noProof/>
                <w:webHidden/>
              </w:rPr>
            </w:r>
            <w:r>
              <w:rPr>
                <w:noProof/>
                <w:webHidden/>
              </w:rPr>
              <w:fldChar w:fldCharType="separate"/>
            </w:r>
            <w:r>
              <w:rPr>
                <w:noProof/>
                <w:webHidden/>
              </w:rPr>
              <w:t>26</w:t>
            </w:r>
            <w:r>
              <w:rPr>
                <w:noProof/>
                <w:webHidden/>
              </w:rPr>
              <w:fldChar w:fldCharType="end"/>
            </w:r>
          </w:hyperlink>
        </w:p>
        <w:p w:rsidR="0009155A" w:rsidP="005303A2" w:rsidRDefault="0009155A" w14:paraId="748A5E43" w14:textId="604B24BF">
          <w:pPr>
            <w:pStyle w:val="TOC2"/>
            <w:tabs>
              <w:tab w:val="right" w:leader="dot" w:pos="8828"/>
            </w:tabs>
            <w:spacing w:before="240"/>
            <w:rPr>
              <w:rFonts w:asciiTheme="minorHAnsi" w:hAnsiTheme="minorHAnsi" w:eastAsiaTheme="minorEastAsia"/>
              <w:noProof/>
              <w:sz w:val="22"/>
              <w:lang w:eastAsia="es-CO"/>
            </w:rPr>
          </w:pPr>
          <w:hyperlink w:history="1" w:anchor="_Toc233335972">
            <w:r w:rsidRPr="005729C2">
              <w:rPr>
                <w:rStyle w:val="Hyperlink"/>
                <w:noProof/>
              </w:rPr>
              <w:t>3.8. Ajustes al presupuesto según resultados obtenidos</w:t>
            </w:r>
            <w:r>
              <w:rPr>
                <w:noProof/>
                <w:webHidden/>
              </w:rPr>
              <w:tab/>
            </w:r>
            <w:r>
              <w:rPr>
                <w:noProof/>
                <w:webHidden/>
              </w:rPr>
              <w:fldChar w:fldCharType="begin"/>
            </w:r>
            <w:r>
              <w:rPr>
                <w:noProof/>
                <w:webHidden/>
              </w:rPr>
              <w:instrText xml:space="preserve"> PAGEREF _Toc233335972 \h </w:instrText>
            </w:r>
            <w:r>
              <w:rPr>
                <w:noProof/>
                <w:webHidden/>
              </w:rPr>
            </w:r>
            <w:r>
              <w:rPr>
                <w:noProof/>
                <w:webHidden/>
              </w:rPr>
              <w:fldChar w:fldCharType="separate"/>
            </w:r>
            <w:r>
              <w:rPr>
                <w:noProof/>
                <w:webHidden/>
              </w:rPr>
              <w:t>28</w:t>
            </w:r>
            <w:r>
              <w:rPr>
                <w:noProof/>
                <w:webHidden/>
              </w:rPr>
              <w:fldChar w:fldCharType="end"/>
            </w:r>
          </w:hyperlink>
        </w:p>
        <w:p w:rsidR="0009155A" w:rsidP="005303A2" w:rsidRDefault="0009155A" w14:paraId="7B4F15CA" w14:textId="43528C56">
          <w:pPr>
            <w:pStyle w:val="TOC1"/>
            <w:tabs>
              <w:tab w:val="right" w:leader="dot" w:pos="8828"/>
            </w:tabs>
            <w:spacing w:before="240"/>
            <w:rPr>
              <w:rFonts w:asciiTheme="minorHAnsi" w:hAnsiTheme="minorHAnsi" w:eastAsiaTheme="minorEastAsia"/>
              <w:noProof/>
              <w:sz w:val="22"/>
              <w:lang w:eastAsia="es-CO"/>
            </w:rPr>
          </w:pPr>
          <w:hyperlink w:history="1" w:anchor="_Toc233335973">
            <w:r w:rsidRPr="005729C2">
              <w:rPr>
                <w:rStyle w:val="Hyperlink"/>
                <w:noProof/>
              </w:rPr>
              <w:t>4. Acciones de mejora del presupuesto personal</w:t>
            </w:r>
            <w:r>
              <w:rPr>
                <w:noProof/>
                <w:webHidden/>
              </w:rPr>
              <w:tab/>
            </w:r>
            <w:r>
              <w:rPr>
                <w:noProof/>
                <w:webHidden/>
              </w:rPr>
              <w:fldChar w:fldCharType="begin"/>
            </w:r>
            <w:r>
              <w:rPr>
                <w:noProof/>
                <w:webHidden/>
              </w:rPr>
              <w:instrText xml:space="preserve"> PAGEREF _Toc233335973 \h </w:instrText>
            </w:r>
            <w:r>
              <w:rPr>
                <w:noProof/>
                <w:webHidden/>
              </w:rPr>
            </w:r>
            <w:r>
              <w:rPr>
                <w:noProof/>
                <w:webHidden/>
              </w:rPr>
              <w:fldChar w:fldCharType="separate"/>
            </w:r>
            <w:r>
              <w:rPr>
                <w:noProof/>
                <w:webHidden/>
              </w:rPr>
              <w:t>29</w:t>
            </w:r>
            <w:r>
              <w:rPr>
                <w:noProof/>
                <w:webHidden/>
              </w:rPr>
              <w:fldChar w:fldCharType="end"/>
            </w:r>
          </w:hyperlink>
        </w:p>
        <w:p w:rsidR="0009155A" w:rsidP="005303A2" w:rsidRDefault="0009155A" w14:paraId="2403E47D" w14:textId="0ACBD804">
          <w:pPr>
            <w:pStyle w:val="TOC2"/>
            <w:tabs>
              <w:tab w:val="right" w:leader="dot" w:pos="8828"/>
            </w:tabs>
            <w:spacing w:before="240"/>
            <w:rPr>
              <w:rFonts w:asciiTheme="minorHAnsi" w:hAnsiTheme="minorHAnsi" w:eastAsiaTheme="minorEastAsia"/>
              <w:noProof/>
              <w:sz w:val="22"/>
              <w:lang w:eastAsia="es-CO"/>
            </w:rPr>
          </w:pPr>
          <w:hyperlink w:history="1" w:anchor="_Toc233335974">
            <w:r w:rsidRPr="005729C2">
              <w:rPr>
                <w:rStyle w:val="Hyperlink"/>
                <w:noProof/>
              </w:rPr>
              <w:t>4.1. Concepto de acción de mejora</w:t>
            </w:r>
            <w:r>
              <w:rPr>
                <w:noProof/>
                <w:webHidden/>
              </w:rPr>
              <w:tab/>
            </w:r>
            <w:r>
              <w:rPr>
                <w:noProof/>
                <w:webHidden/>
              </w:rPr>
              <w:fldChar w:fldCharType="begin"/>
            </w:r>
            <w:r>
              <w:rPr>
                <w:noProof/>
                <w:webHidden/>
              </w:rPr>
              <w:instrText xml:space="preserve"> PAGEREF _Toc233335974 \h </w:instrText>
            </w:r>
            <w:r>
              <w:rPr>
                <w:noProof/>
                <w:webHidden/>
              </w:rPr>
            </w:r>
            <w:r>
              <w:rPr>
                <w:noProof/>
                <w:webHidden/>
              </w:rPr>
              <w:fldChar w:fldCharType="separate"/>
            </w:r>
            <w:r>
              <w:rPr>
                <w:noProof/>
                <w:webHidden/>
              </w:rPr>
              <w:t>29</w:t>
            </w:r>
            <w:r>
              <w:rPr>
                <w:noProof/>
                <w:webHidden/>
              </w:rPr>
              <w:fldChar w:fldCharType="end"/>
            </w:r>
          </w:hyperlink>
        </w:p>
        <w:p w:rsidR="0009155A" w:rsidP="005303A2" w:rsidRDefault="0009155A" w14:paraId="44615DDC" w14:textId="1840A2A7">
          <w:pPr>
            <w:pStyle w:val="TOC2"/>
            <w:tabs>
              <w:tab w:val="right" w:leader="dot" w:pos="8828"/>
            </w:tabs>
            <w:spacing w:before="240"/>
            <w:rPr>
              <w:rFonts w:asciiTheme="minorHAnsi" w:hAnsiTheme="minorHAnsi" w:eastAsiaTheme="minorEastAsia"/>
              <w:noProof/>
              <w:sz w:val="22"/>
              <w:lang w:eastAsia="es-CO"/>
            </w:rPr>
          </w:pPr>
          <w:hyperlink w:history="1" w:anchor="_Toc233335975">
            <w:r w:rsidRPr="005729C2">
              <w:rPr>
                <w:rStyle w:val="Hyperlink"/>
                <w:noProof/>
              </w:rPr>
              <w:t>4.2. Importancia de las acciones de mejora en el presupuesto personal</w:t>
            </w:r>
            <w:r>
              <w:rPr>
                <w:noProof/>
                <w:webHidden/>
              </w:rPr>
              <w:tab/>
            </w:r>
            <w:r>
              <w:rPr>
                <w:noProof/>
                <w:webHidden/>
              </w:rPr>
              <w:fldChar w:fldCharType="begin"/>
            </w:r>
            <w:r>
              <w:rPr>
                <w:noProof/>
                <w:webHidden/>
              </w:rPr>
              <w:instrText xml:space="preserve"> PAGEREF _Toc233335975 \h </w:instrText>
            </w:r>
            <w:r>
              <w:rPr>
                <w:noProof/>
                <w:webHidden/>
              </w:rPr>
            </w:r>
            <w:r>
              <w:rPr>
                <w:noProof/>
                <w:webHidden/>
              </w:rPr>
              <w:fldChar w:fldCharType="separate"/>
            </w:r>
            <w:r>
              <w:rPr>
                <w:noProof/>
                <w:webHidden/>
              </w:rPr>
              <w:t>31</w:t>
            </w:r>
            <w:r>
              <w:rPr>
                <w:noProof/>
                <w:webHidden/>
              </w:rPr>
              <w:fldChar w:fldCharType="end"/>
            </w:r>
          </w:hyperlink>
        </w:p>
        <w:p w:rsidR="0009155A" w:rsidP="005303A2" w:rsidRDefault="0009155A" w14:paraId="665AA194" w14:textId="69FDEAB5">
          <w:pPr>
            <w:pStyle w:val="TOC2"/>
            <w:tabs>
              <w:tab w:val="right" w:leader="dot" w:pos="8828"/>
            </w:tabs>
            <w:spacing w:before="240"/>
            <w:rPr>
              <w:rFonts w:asciiTheme="minorHAnsi" w:hAnsiTheme="minorHAnsi" w:eastAsiaTheme="minorEastAsia"/>
              <w:noProof/>
              <w:sz w:val="22"/>
              <w:lang w:eastAsia="es-CO"/>
            </w:rPr>
          </w:pPr>
          <w:hyperlink w:history="1" w:anchor="_Toc233335976">
            <w:r w:rsidRPr="005729C2">
              <w:rPr>
                <w:rStyle w:val="Hyperlink"/>
                <w:noProof/>
              </w:rPr>
              <w:t>4.3. Tipos de acciones de mejora: correctivas, preventivas y de fortalecimiento</w:t>
            </w:r>
            <w:r>
              <w:rPr>
                <w:noProof/>
                <w:webHidden/>
              </w:rPr>
              <w:tab/>
            </w:r>
            <w:r>
              <w:rPr>
                <w:noProof/>
                <w:webHidden/>
              </w:rPr>
              <w:fldChar w:fldCharType="begin"/>
            </w:r>
            <w:r>
              <w:rPr>
                <w:noProof/>
                <w:webHidden/>
              </w:rPr>
              <w:instrText xml:space="preserve"> PAGEREF _Toc233335976 \h </w:instrText>
            </w:r>
            <w:r>
              <w:rPr>
                <w:noProof/>
                <w:webHidden/>
              </w:rPr>
            </w:r>
            <w:r>
              <w:rPr>
                <w:noProof/>
                <w:webHidden/>
              </w:rPr>
              <w:fldChar w:fldCharType="separate"/>
            </w:r>
            <w:r>
              <w:rPr>
                <w:noProof/>
                <w:webHidden/>
              </w:rPr>
              <w:t>32</w:t>
            </w:r>
            <w:r>
              <w:rPr>
                <w:noProof/>
                <w:webHidden/>
              </w:rPr>
              <w:fldChar w:fldCharType="end"/>
            </w:r>
          </w:hyperlink>
        </w:p>
        <w:p w:rsidR="0009155A" w:rsidP="005303A2" w:rsidRDefault="0009155A" w14:paraId="3DF590BE" w14:textId="459F3FFF">
          <w:pPr>
            <w:pStyle w:val="TOC2"/>
            <w:tabs>
              <w:tab w:val="right" w:leader="dot" w:pos="8828"/>
            </w:tabs>
            <w:spacing w:before="240"/>
            <w:rPr>
              <w:rFonts w:asciiTheme="minorHAnsi" w:hAnsiTheme="minorHAnsi" w:eastAsiaTheme="minorEastAsia"/>
              <w:noProof/>
              <w:sz w:val="22"/>
              <w:lang w:eastAsia="es-CO"/>
            </w:rPr>
          </w:pPr>
          <w:hyperlink w:history="1" w:anchor="_Toc233335977">
            <w:r w:rsidRPr="005729C2">
              <w:rPr>
                <w:rStyle w:val="Hyperlink"/>
                <w:noProof/>
              </w:rPr>
              <w:t>4.4. Formulación de acciones de mejora según resultados del presupuesto</w:t>
            </w:r>
            <w:r>
              <w:rPr>
                <w:noProof/>
                <w:webHidden/>
              </w:rPr>
              <w:tab/>
            </w:r>
            <w:r>
              <w:rPr>
                <w:noProof/>
                <w:webHidden/>
              </w:rPr>
              <w:fldChar w:fldCharType="begin"/>
            </w:r>
            <w:r>
              <w:rPr>
                <w:noProof/>
                <w:webHidden/>
              </w:rPr>
              <w:instrText xml:space="preserve"> PAGEREF _Toc233335977 \h </w:instrText>
            </w:r>
            <w:r>
              <w:rPr>
                <w:noProof/>
                <w:webHidden/>
              </w:rPr>
            </w:r>
            <w:r>
              <w:rPr>
                <w:noProof/>
                <w:webHidden/>
              </w:rPr>
              <w:fldChar w:fldCharType="separate"/>
            </w:r>
            <w:r>
              <w:rPr>
                <w:noProof/>
                <w:webHidden/>
              </w:rPr>
              <w:t>34</w:t>
            </w:r>
            <w:r>
              <w:rPr>
                <w:noProof/>
                <w:webHidden/>
              </w:rPr>
              <w:fldChar w:fldCharType="end"/>
            </w:r>
          </w:hyperlink>
        </w:p>
        <w:p w:rsidR="0009155A" w:rsidP="005303A2" w:rsidRDefault="0009155A" w14:paraId="10BEAB08" w14:textId="3E05689E">
          <w:pPr>
            <w:pStyle w:val="TOC2"/>
            <w:tabs>
              <w:tab w:val="right" w:leader="dot" w:pos="8828"/>
            </w:tabs>
            <w:spacing w:before="240"/>
            <w:rPr>
              <w:rFonts w:asciiTheme="minorHAnsi" w:hAnsiTheme="minorHAnsi" w:eastAsiaTheme="minorEastAsia"/>
              <w:noProof/>
              <w:sz w:val="22"/>
              <w:lang w:eastAsia="es-CO"/>
            </w:rPr>
          </w:pPr>
          <w:hyperlink w:history="1" w:anchor="_Toc233335978">
            <w:r w:rsidRPr="005729C2">
              <w:rPr>
                <w:rStyle w:val="Hyperlink"/>
                <w:noProof/>
              </w:rPr>
              <w:t>4.5. Plan de mejora: actividades, responsables, recursos y tiempos</w:t>
            </w:r>
            <w:r>
              <w:rPr>
                <w:noProof/>
                <w:webHidden/>
              </w:rPr>
              <w:tab/>
            </w:r>
            <w:r>
              <w:rPr>
                <w:noProof/>
                <w:webHidden/>
              </w:rPr>
              <w:fldChar w:fldCharType="begin"/>
            </w:r>
            <w:r>
              <w:rPr>
                <w:noProof/>
                <w:webHidden/>
              </w:rPr>
              <w:instrText xml:space="preserve"> PAGEREF _Toc233335978 \h </w:instrText>
            </w:r>
            <w:r>
              <w:rPr>
                <w:noProof/>
                <w:webHidden/>
              </w:rPr>
            </w:r>
            <w:r>
              <w:rPr>
                <w:noProof/>
                <w:webHidden/>
              </w:rPr>
              <w:fldChar w:fldCharType="separate"/>
            </w:r>
            <w:r>
              <w:rPr>
                <w:noProof/>
                <w:webHidden/>
              </w:rPr>
              <w:t>35</w:t>
            </w:r>
            <w:r>
              <w:rPr>
                <w:noProof/>
                <w:webHidden/>
              </w:rPr>
              <w:fldChar w:fldCharType="end"/>
            </w:r>
          </w:hyperlink>
        </w:p>
        <w:p w:rsidR="0009155A" w:rsidP="005303A2" w:rsidRDefault="0009155A" w14:paraId="7DB41BDB" w14:textId="0517C365">
          <w:pPr>
            <w:pStyle w:val="TOC2"/>
            <w:tabs>
              <w:tab w:val="right" w:leader="dot" w:pos="8828"/>
            </w:tabs>
            <w:spacing w:before="240"/>
            <w:rPr>
              <w:rFonts w:asciiTheme="minorHAnsi" w:hAnsiTheme="minorHAnsi" w:eastAsiaTheme="minorEastAsia"/>
              <w:noProof/>
              <w:sz w:val="22"/>
              <w:lang w:eastAsia="es-CO"/>
            </w:rPr>
          </w:pPr>
          <w:hyperlink w:history="1" w:anchor="_Toc233335979">
            <w:r w:rsidRPr="005729C2">
              <w:rPr>
                <w:rStyle w:val="Hyperlink"/>
                <w:noProof/>
              </w:rPr>
              <w:t>4.6. Seguimiento a compromisos financieros personales y familiares</w:t>
            </w:r>
            <w:r>
              <w:rPr>
                <w:noProof/>
                <w:webHidden/>
              </w:rPr>
              <w:tab/>
            </w:r>
            <w:r>
              <w:rPr>
                <w:noProof/>
                <w:webHidden/>
              </w:rPr>
              <w:fldChar w:fldCharType="begin"/>
            </w:r>
            <w:r>
              <w:rPr>
                <w:noProof/>
                <w:webHidden/>
              </w:rPr>
              <w:instrText xml:space="preserve"> PAGEREF _Toc233335979 \h </w:instrText>
            </w:r>
            <w:r>
              <w:rPr>
                <w:noProof/>
                <w:webHidden/>
              </w:rPr>
            </w:r>
            <w:r>
              <w:rPr>
                <w:noProof/>
                <w:webHidden/>
              </w:rPr>
              <w:fldChar w:fldCharType="separate"/>
            </w:r>
            <w:r>
              <w:rPr>
                <w:noProof/>
                <w:webHidden/>
              </w:rPr>
              <w:t>37</w:t>
            </w:r>
            <w:r>
              <w:rPr>
                <w:noProof/>
                <w:webHidden/>
              </w:rPr>
              <w:fldChar w:fldCharType="end"/>
            </w:r>
          </w:hyperlink>
        </w:p>
        <w:p w:rsidR="0009155A" w:rsidP="005303A2" w:rsidRDefault="0009155A" w14:paraId="019DAB7B" w14:textId="6448FC34">
          <w:pPr>
            <w:pStyle w:val="TOC2"/>
            <w:tabs>
              <w:tab w:val="right" w:leader="dot" w:pos="8828"/>
            </w:tabs>
            <w:spacing w:before="240"/>
            <w:rPr>
              <w:rFonts w:asciiTheme="minorHAnsi" w:hAnsiTheme="minorHAnsi" w:eastAsiaTheme="minorEastAsia"/>
              <w:noProof/>
              <w:sz w:val="22"/>
              <w:lang w:eastAsia="es-CO"/>
            </w:rPr>
          </w:pPr>
          <w:hyperlink w:history="1" w:anchor="_Toc233335980">
            <w:r w:rsidRPr="005729C2">
              <w:rPr>
                <w:rStyle w:val="Hyperlink"/>
                <w:noProof/>
              </w:rPr>
              <w:t>4.7. Indicadores sencillos para medir avances</w:t>
            </w:r>
            <w:r>
              <w:rPr>
                <w:noProof/>
                <w:webHidden/>
              </w:rPr>
              <w:tab/>
            </w:r>
            <w:r>
              <w:rPr>
                <w:noProof/>
                <w:webHidden/>
              </w:rPr>
              <w:fldChar w:fldCharType="begin"/>
            </w:r>
            <w:r>
              <w:rPr>
                <w:noProof/>
                <w:webHidden/>
              </w:rPr>
              <w:instrText xml:space="preserve"> PAGEREF _Toc233335980 \h </w:instrText>
            </w:r>
            <w:r>
              <w:rPr>
                <w:noProof/>
                <w:webHidden/>
              </w:rPr>
            </w:r>
            <w:r>
              <w:rPr>
                <w:noProof/>
                <w:webHidden/>
              </w:rPr>
              <w:fldChar w:fldCharType="separate"/>
            </w:r>
            <w:r>
              <w:rPr>
                <w:noProof/>
                <w:webHidden/>
              </w:rPr>
              <w:t>38</w:t>
            </w:r>
            <w:r>
              <w:rPr>
                <w:noProof/>
                <w:webHidden/>
              </w:rPr>
              <w:fldChar w:fldCharType="end"/>
            </w:r>
          </w:hyperlink>
        </w:p>
        <w:p w:rsidR="0009155A" w:rsidP="005303A2" w:rsidRDefault="0009155A" w14:paraId="18C8382C" w14:textId="1564A262">
          <w:pPr>
            <w:pStyle w:val="TOC2"/>
            <w:tabs>
              <w:tab w:val="right" w:leader="dot" w:pos="8828"/>
            </w:tabs>
            <w:spacing w:before="240"/>
            <w:rPr>
              <w:rFonts w:asciiTheme="minorHAnsi" w:hAnsiTheme="minorHAnsi" w:eastAsiaTheme="minorEastAsia"/>
              <w:noProof/>
              <w:sz w:val="22"/>
              <w:lang w:eastAsia="es-CO"/>
            </w:rPr>
          </w:pPr>
          <w:hyperlink w:history="1" w:anchor="_Toc233335981">
            <w:r w:rsidRPr="005729C2">
              <w:rPr>
                <w:rStyle w:val="Hyperlink"/>
                <w:noProof/>
              </w:rPr>
              <w:t>4.8. Ajustes periódicos al plan de mejora</w:t>
            </w:r>
            <w:r>
              <w:rPr>
                <w:noProof/>
                <w:webHidden/>
              </w:rPr>
              <w:tab/>
            </w:r>
            <w:r>
              <w:rPr>
                <w:noProof/>
                <w:webHidden/>
              </w:rPr>
              <w:fldChar w:fldCharType="begin"/>
            </w:r>
            <w:r>
              <w:rPr>
                <w:noProof/>
                <w:webHidden/>
              </w:rPr>
              <w:instrText xml:space="preserve"> PAGEREF _Toc233335981 \h </w:instrText>
            </w:r>
            <w:r>
              <w:rPr>
                <w:noProof/>
                <w:webHidden/>
              </w:rPr>
            </w:r>
            <w:r>
              <w:rPr>
                <w:noProof/>
                <w:webHidden/>
              </w:rPr>
              <w:fldChar w:fldCharType="separate"/>
            </w:r>
            <w:r>
              <w:rPr>
                <w:noProof/>
                <w:webHidden/>
              </w:rPr>
              <w:t>40</w:t>
            </w:r>
            <w:r>
              <w:rPr>
                <w:noProof/>
                <w:webHidden/>
              </w:rPr>
              <w:fldChar w:fldCharType="end"/>
            </w:r>
          </w:hyperlink>
        </w:p>
        <w:p w:rsidR="0009155A" w:rsidP="005303A2" w:rsidRDefault="0009155A" w14:paraId="2B82346C" w14:textId="7924FA3C">
          <w:pPr>
            <w:pStyle w:val="TOC2"/>
            <w:tabs>
              <w:tab w:val="right" w:leader="dot" w:pos="8828"/>
            </w:tabs>
            <w:spacing w:before="240"/>
            <w:rPr>
              <w:rFonts w:asciiTheme="minorHAnsi" w:hAnsiTheme="minorHAnsi" w:eastAsiaTheme="minorEastAsia"/>
              <w:noProof/>
              <w:sz w:val="22"/>
              <w:lang w:eastAsia="es-CO"/>
            </w:rPr>
          </w:pPr>
        </w:p>
        <w:p w:rsidRPr="00B61427" w:rsidR="0070727C" w:rsidP="005303A2" w:rsidRDefault="004A4C20" w14:paraId="0F5354FE" w14:textId="3C6835D9">
          <w:pPr>
            <w:spacing w:before="240"/>
            <w:rPr>
              <w:rFonts w:cs="Arial"/>
              <w:szCs w:val="20"/>
            </w:rPr>
          </w:pPr>
          <w:r w:rsidRPr="00F9117B">
            <w:rPr>
              <w:rFonts w:cs="Arial"/>
              <w:b/>
              <w:bCs/>
              <w:szCs w:val="20"/>
              <w:lang w:val="es-ES"/>
            </w:rPr>
            <w:fldChar w:fldCharType="end"/>
          </w:r>
        </w:p>
      </w:sdtContent>
    </w:sdt>
    <w:p w:rsidRPr="00F9117B" w:rsidR="003743E6" w:rsidP="005303A2" w:rsidRDefault="00230AA3" w14:paraId="2EEF6DD1" w14:textId="5EAC1194">
      <w:pPr>
        <w:numPr>
          <w:ilvl w:val="0"/>
          <w:numId w:val="3"/>
        </w:numPr>
        <w:spacing w:before="240" w:after="0"/>
        <w:ind w:left="284" w:hanging="284"/>
        <w:jc w:val="both"/>
        <w:rPr>
          <w:rFonts w:cs="Arial"/>
          <w:b/>
          <w:color w:val="000000"/>
          <w:szCs w:val="20"/>
        </w:rPr>
      </w:pPr>
      <w:r w:rsidRPr="00F9117B">
        <w:rPr>
          <w:rFonts w:cs="Arial"/>
          <w:b/>
          <w:color w:val="000000"/>
          <w:szCs w:val="20"/>
        </w:rPr>
        <w:t>INTRODUCCIÓN</w:t>
      </w:r>
      <w:bookmarkEnd w:id="0"/>
    </w:p>
    <w:p w:rsidRPr="00F9117B" w:rsidR="005C3ADC" w:rsidP="005303A2" w:rsidRDefault="005C3ADC" w14:paraId="2C764F87" w14:textId="77777777">
      <w:pPr>
        <w:spacing w:before="240" w:after="0"/>
        <w:jc w:val="both"/>
        <w:rPr>
          <w:rFonts w:cs="Arial"/>
          <w:b/>
          <w:color w:val="000000"/>
          <w:szCs w:val="20"/>
        </w:rPr>
      </w:pPr>
    </w:p>
    <w:p w:rsidRPr="00F9117B" w:rsidR="005C3ADC" w:rsidP="005303A2" w:rsidRDefault="005C3ADC" w14:paraId="3D23C6DA" w14:textId="7C4D433E">
      <w:pPr>
        <w:spacing w:before="240" w:after="0"/>
        <w:jc w:val="both"/>
        <w:rPr>
          <w:rFonts w:cs="Arial"/>
          <w:szCs w:val="20"/>
        </w:rPr>
      </w:pPr>
      <w:r w:rsidRPr="00F9117B">
        <w:rPr>
          <w:rFonts w:cs="Arial"/>
          <w:szCs w:val="20"/>
        </w:rPr>
        <w:t xml:space="preserve">El análisis del presupuesto personal permite revisar si la planeación financiera realizada responde a la realidad económica de una persona o núcleo familiar. Esta revisión parte de la comparación entre lo presupuestado y lo ejecutado, con el fin de identificar diferencias en ingresos, gastos, deudas, ahorro, costos y metas financieras. Al comprobar los resultados, es posible reconocer si los recursos fueron suficientes, si se presentaron gastos no previstos, si las obligaciones se cumplieron oportunamente y si las decisiones tomadas favorecieron el </w:t>
      </w:r>
      <w:r w:rsidRPr="00F9117B" w:rsidR="00AE4394">
        <w:rPr>
          <w:rFonts w:cs="Arial"/>
          <w:szCs w:val="20"/>
        </w:rPr>
        <w:t>equilibrio financier</w:t>
      </w:r>
      <w:r w:rsidR="00AE4394">
        <w:rPr>
          <w:rFonts w:cs="Arial"/>
          <w:szCs w:val="20"/>
        </w:rPr>
        <w:t>o</w:t>
      </w:r>
      <w:r w:rsidR="005303A2">
        <w:rPr>
          <w:rFonts w:cs="Arial"/>
          <w:szCs w:val="20"/>
        </w:rPr>
        <w:t>.</w:t>
      </w:r>
    </w:p>
    <w:p w:rsidRPr="00F9117B" w:rsidR="003E49EC" w:rsidP="005303A2" w:rsidRDefault="003E49EC" w14:paraId="11F0F18C" w14:textId="77777777">
      <w:pPr>
        <w:spacing w:before="240" w:after="0"/>
        <w:jc w:val="both"/>
        <w:rPr>
          <w:rFonts w:cs="Arial"/>
          <w:szCs w:val="20"/>
        </w:rPr>
      </w:pPr>
    </w:p>
    <w:p w:rsidRPr="00F9117B" w:rsidR="003E49EC" w:rsidP="005303A2" w:rsidRDefault="003E49EC" w14:paraId="3E8EB50B" w14:textId="4D02AA89">
      <w:pPr>
        <w:spacing w:before="240" w:after="0"/>
        <w:jc w:val="both"/>
        <w:rPr>
          <w:rFonts w:cs="Arial"/>
          <w:b/>
          <w:color w:val="000000"/>
          <w:szCs w:val="20"/>
        </w:rPr>
      </w:pPr>
      <w:r w:rsidRPr="00F9117B">
        <w:rPr>
          <w:rFonts w:cs="Arial"/>
          <w:szCs w:val="20"/>
        </w:rPr>
        <w:lastRenderedPageBreak/>
        <w:t>La interpretación de los resultados presupuestales facilita la toma de decisiones responsables frente al uso del dinero. Para ello, se pueden aplicar indicadores sencillos relacionados con capacidad de ahorro, nivel de endeudamiento, relación entre ingresos y gastos, liquidez personal y cumplimiento de metas. Estos elementos permiten valorar si el presupuesto requiere ajustes, si es necesario reducir gastos, reorganizar deudas, fortalecer el ahorro o modificar hábitos de consumo. De esta manera, el análisis financiero personal se convierte en una herramienta práctica para mejorar la administración de los recursos y prevenir desequilibrios económicos.</w:t>
      </w:r>
      <w:sdt>
        <w:sdtPr>
          <w:rPr>
            <w:rFonts w:cs="Arial"/>
            <w:szCs w:val="20"/>
          </w:rPr>
          <w:id w:val="-590390669"/>
          <w:citation/>
        </w:sdtPr>
        <w:sdtContent>
          <w:r w:rsidRPr="00F9117B" w:rsidR="00D2310B">
            <w:rPr>
              <w:rFonts w:cs="Arial"/>
              <w:szCs w:val="20"/>
            </w:rPr>
            <w:fldChar w:fldCharType="begin"/>
          </w:r>
          <w:r w:rsidR="00C968F6">
            <w:rPr>
              <w:rFonts w:cs="Arial"/>
              <w:szCs w:val="20"/>
            </w:rPr>
            <w:instrText xml:space="preserve">CITATION Lóp26 \l 9226 </w:instrText>
          </w:r>
          <w:r w:rsidRPr="00F9117B" w:rsidR="00D2310B">
            <w:rPr>
              <w:rFonts w:cs="Arial"/>
              <w:szCs w:val="20"/>
            </w:rPr>
            <w:fldChar w:fldCharType="separate"/>
          </w:r>
          <w:r w:rsidR="00C968F6">
            <w:rPr>
              <w:rFonts w:cs="Arial"/>
              <w:noProof/>
              <w:szCs w:val="20"/>
            </w:rPr>
            <w:t xml:space="preserve"> </w:t>
          </w:r>
          <w:r w:rsidRPr="00C968F6" w:rsidR="00C968F6">
            <w:rPr>
              <w:rFonts w:cs="Arial"/>
              <w:noProof/>
              <w:szCs w:val="20"/>
            </w:rPr>
            <w:t>(López, 2016)</w:t>
          </w:r>
          <w:r w:rsidRPr="00F9117B" w:rsidR="00D2310B">
            <w:rPr>
              <w:rFonts w:cs="Arial"/>
              <w:szCs w:val="20"/>
            </w:rPr>
            <w:fldChar w:fldCharType="end"/>
          </w:r>
        </w:sdtContent>
      </w:sdt>
    </w:p>
    <w:p w:rsidRPr="00F9117B" w:rsidR="005C3ADC" w:rsidP="005303A2" w:rsidRDefault="005C3ADC" w14:paraId="10A7232F" w14:textId="77777777">
      <w:pPr>
        <w:spacing w:before="240" w:after="0"/>
        <w:jc w:val="both"/>
        <w:rPr>
          <w:rFonts w:cs="Arial"/>
          <w:b/>
          <w:color w:val="000000"/>
          <w:szCs w:val="20"/>
        </w:rPr>
      </w:pPr>
    </w:p>
    <w:p w:rsidRPr="00F9117B" w:rsidR="005C3ADC" w:rsidP="005303A2" w:rsidRDefault="00D2310B" w14:paraId="2448CD04" w14:textId="4460511E">
      <w:pPr>
        <w:spacing w:before="240" w:after="0"/>
        <w:jc w:val="both"/>
        <w:rPr>
          <w:rFonts w:cs="Arial"/>
          <w:b/>
          <w:color w:val="000000"/>
          <w:szCs w:val="20"/>
        </w:rPr>
      </w:pPr>
      <w:r w:rsidRPr="00F9117B">
        <w:rPr>
          <w:rFonts w:cs="Arial"/>
          <w:szCs w:val="20"/>
        </w:rPr>
        <w:t>Las acciones de mejora permiten responder a los hallazgos identificados durante la comprobación y el análisis del presupuesto personal. Su formulación debe ser clara, realista y verificable, de modo que cada ajuste pueda relacionarse con una causa, una actividad, un plazo y un resultado esperado. Además, la presentación de informes sencillos y el seguimiento periódico ayudan a revisar avances, corregir desviaciones y mantener el control sobre las decisiones financieras personales y familiares.</w:t>
      </w:r>
    </w:p>
    <w:p w:rsidRPr="00F9117B" w:rsidR="005C3ADC" w:rsidP="005303A2" w:rsidRDefault="005C3ADC" w14:paraId="1972BA41" w14:textId="77777777">
      <w:pPr>
        <w:spacing w:before="240" w:after="0"/>
        <w:jc w:val="both"/>
        <w:rPr>
          <w:rFonts w:cs="Arial"/>
          <w:b/>
          <w:color w:val="000000"/>
          <w:szCs w:val="20"/>
        </w:rPr>
      </w:pPr>
    </w:p>
    <w:p w:rsidRPr="00F9117B" w:rsidR="00251FE8" w:rsidP="005303A2" w:rsidRDefault="00230AA3" w14:paraId="0E7D4036" w14:textId="0B29E12B">
      <w:pPr>
        <w:numPr>
          <w:ilvl w:val="0"/>
          <w:numId w:val="3"/>
        </w:numPr>
        <w:spacing w:before="240" w:after="0"/>
        <w:ind w:left="284" w:hanging="284"/>
        <w:jc w:val="both"/>
        <w:rPr>
          <w:rFonts w:cs="Arial"/>
          <w:b/>
          <w:color w:val="000000"/>
          <w:szCs w:val="20"/>
        </w:rPr>
      </w:pPr>
      <w:r w:rsidRPr="00F9117B">
        <w:rPr>
          <w:rFonts w:cs="Arial"/>
          <w:b/>
          <w:color w:val="000000"/>
          <w:szCs w:val="20"/>
        </w:rPr>
        <w:t>DESARROLLO DE CONTENIDOS</w:t>
      </w:r>
    </w:p>
    <w:p w:rsidRPr="00F9117B" w:rsidR="00C46C5F" w:rsidP="005303A2" w:rsidRDefault="00C46C5F" w14:paraId="59D36433" w14:textId="77777777">
      <w:pPr>
        <w:pStyle w:val="Heading1"/>
        <w:jc w:val="both"/>
        <w:rPr>
          <w:rFonts w:cs="Arial"/>
          <w:szCs w:val="20"/>
        </w:rPr>
      </w:pPr>
      <w:bookmarkStart w:name="_Toc233335946" w:id="1"/>
      <w:r w:rsidRPr="00F9117B">
        <w:rPr>
          <w:rFonts w:cs="Arial"/>
          <w:szCs w:val="20"/>
        </w:rPr>
        <w:t>1. Comprobación del presupuesto personal</w:t>
      </w:r>
      <w:bookmarkEnd w:id="1"/>
    </w:p>
    <w:p w:rsidRPr="00F9117B" w:rsidR="00D043E9" w:rsidP="005303A2" w:rsidRDefault="00D043E9" w14:paraId="06368E3C" w14:textId="77777777">
      <w:pPr>
        <w:spacing w:before="240"/>
        <w:jc w:val="both"/>
        <w:rPr>
          <w:rFonts w:cs="Arial"/>
          <w:szCs w:val="20"/>
        </w:rPr>
      </w:pPr>
    </w:p>
    <w:p w:rsidR="002E115E" w:rsidP="005303A2" w:rsidRDefault="002E115E" w14:paraId="409180A4" w14:textId="698B1AD7">
      <w:pPr>
        <w:spacing w:before="240" w:after="0"/>
        <w:jc w:val="both"/>
        <w:rPr>
          <w:rFonts w:cs="Arial"/>
          <w:bCs/>
          <w:color w:val="000000"/>
          <w:szCs w:val="20"/>
          <w:lang w:val="es-MX"/>
        </w:rPr>
      </w:pPr>
      <w:r w:rsidRPr="002E115E">
        <w:rPr>
          <w:rFonts w:cs="Arial"/>
          <w:bCs/>
          <w:color w:val="000000"/>
          <w:szCs w:val="20"/>
          <w:lang w:val="es-MX"/>
        </w:rPr>
        <w:t>La comprobación del presupuesto personal consiste en revisar si la información registrada durante la planeación financiera corresponde con lo que realmente ocurrió en un periodo determinado. Este proceso permite comparar los ingresos esperados con los ingresos recibidos, los gastos planeados con los gastos ejecutados, las deudas programadas con los pagos realizados y las metas financieras con los avances alcanzados. De esta manera, el presupuesto deja de ser un registro estático y se convierte en una herramienta de control que facilita la identificación de aciertos, diferencias y aspectos por mejorar en el manejo del dinero</w:t>
      </w:r>
      <w:r w:rsidR="00CD1E67">
        <w:rPr>
          <w:rFonts w:cs="Arial"/>
          <w:bCs/>
          <w:color w:val="000000"/>
          <w:szCs w:val="20"/>
          <w:lang w:val="es-MX"/>
        </w:rPr>
        <w:t>.</w:t>
      </w:r>
    </w:p>
    <w:p w:rsidRPr="002E115E" w:rsidR="00CD1E67" w:rsidP="005303A2" w:rsidRDefault="00CD1E67" w14:paraId="253FC165" w14:textId="77777777">
      <w:pPr>
        <w:spacing w:before="240" w:after="0"/>
        <w:jc w:val="both"/>
        <w:rPr>
          <w:rFonts w:cs="Arial"/>
          <w:bCs/>
          <w:color w:val="000000"/>
          <w:szCs w:val="20"/>
          <w:lang w:val="es-MX"/>
        </w:rPr>
      </w:pPr>
    </w:p>
    <w:p w:rsidR="002E115E" w:rsidP="005303A2" w:rsidRDefault="002E115E" w14:paraId="2900DB10" w14:textId="77777777">
      <w:pPr>
        <w:spacing w:before="240" w:after="0"/>
        <w:jc w:val="both"/>
        <w:rPr>
          <w:rFonts w:cs="Arial"/>
          <w:bCs/>
          <w:color w:val="000000"/>
          <w:szCs w:val="20"/>
          <w:lang w:val="es-MX"/>
        </w:rPr>
      </w:pPr>
      <w:r w:rsidRPr="002E115E">
        <w:rPr>
          <w:rFonts w:cs="Arial"/>
          <w:bCs/>
          <w:color w:val="000000"/>
          <w:szCs w:val="20"/>
          <w:lang w:val="es-MX"/>
        </w:rPr>
        <w:t>Realizar esta comprobación favorece la toma de decisiones financieras responsables, ya que permite determinar si los recursos fueron suficientes, identificar gastos no previstos, verificar el cumplimiento del ahorro, analizar el impacto de las deudas sobre la capacidad de pago y establecer si es necesario modificar las prioridades financieras. Además, fortalece hábitos de organización, seguimiento y control, especialmente cuando existen ingresos variables, obligaciones familiares, compras a crédito o metas de corto y mediano plazo (López, 2016).</w:t>
      </w:r>
    </w:p>
    <w:p w:rsidRPr="002E115E" w:rsidR="00CD1E67" w:rsidP="005303A2" w:rsidRDefault="00CD1E67" w14:paraId="6620830C" w14:textId="77777777">
      <w:pPr>
        <w:spacing w:before="240" w:after="0"/>
        <w:jc w:val="both"/>
        <w:rPr>
          <w:rFonts w:cs="Arial"/>
          <w:bCs/>
          <w:color w:val="000000"/>
          <w:szCs w:val="20"/>
          <w:lang w:val="es-MX"/>
        </w:rPr>
      </w:pPr>
    </w:p>
    <w:p w:rsidRPr="00CD1E67" w:rsidR="002E115E" w:rsidP="00CD1E67" w:rsidRDefault="002E115E" w14:paraId="20E0B33B" w14:textId="470A3E78">
      <w:pPr>
        <w:pStyle w:val="ListParagraph"/>
        <w:numPr>
          <w:ilvl w:val="1"/>
          <w:numId w:val="5"/>
        </w:numPr>
        <w:spacing w:before="240" w:after="0"/>
        <w:jc w:val="both"/>
        <w:rPr>
          <w:rFonts w:cs="Arial"/>
          <w:b/>
          <w:bCs/>
          <w:color w:val="000000"/>
          <w:szCs w:val="20"/>
          <w:lang w:val="es-MX"/>
        </w:rPr>
      </w:pPr>
      <w:r w:rsidRPr="00CD1E67">
        <w:rPr>
          <w:rFonts w:cs="Arial"/>
          <w:b/>
          <w:bCs/>
          <w:color w:val="000000"/>
          <w:szCs w:val="20"/>
          <w:lang w:val="es-MX"/>
        </w:rPr>
        <w:t>Concepto de comprobación presupuestal</w:t>
      </w:r>
    </w:p>
    <w:p w:rsidRPr="00CD1E67" w:rsidR="00CD1E67" w:rsidP="00CD1E67" w:rsidRDefault="00CD1E67" w14:paraId="0EE01ECC" w14:textId="77777777">
      <w:pPr>
        <w:pStyle w:val="ListParagraph"/>
        <w:spacing w:before="240" w:after="0"/>
        <w:ind w:left="360"/>
        <w:jc w:val="both"/>
        <w:rPr>
          <w:rFonts w:cs="Arial"/>
          <w:b/>
          <w:bCs/>
          <w:color w:val="000000"/>
          <w:szCs w:val="20"/>
          <w:lang w:val="es-MX"/>
        </w:rPr>
      </w:pPr>
    </w:p>
    <w:p w:rsidR="00B01243" w:rsidP="005303A2" w:rsidRDefault="00E24866" w14:paraId="200A0032" w14:textId="593D7C95">
      <w:pPr>
        <w:spacing w:before="240" w:after="0"/>
        <w:jc w:val="both"/>
        <w:rPr>
          <w:rFonts w:cs="Arial"/>
          <w:bCs/>
          <w:color w:val="000000"/>
          <w:szCs w:val="20"/>
          <w:lang w:val="es-MX"/>
        </w:rPr>
      </w:pPr>
      <w:r w:rsidRPr="00E24866">
        <w:rPr>
          <w:rFonts w:cs="Arial"/>
          <w:bCs/>
          <w:color w:val="000000"/>
          <w:szCs w:val="20"/>
          <w:lang w:val="es-MX"/>
        </w:rPr>
        <w:t>A continuación, se presenta un video sobre la comprobación presupuestal, destacando su importancia para evaluar el cumplimiento del presupuesto personal, identificar desviaciones y fortalecer la toma de decisiones financieras mediante el análisis de ingresos, gastos, deudas, ahorro y metas financieras.</w:t>
      </w:r>
    </w:p>
    <w:p w:rsidR="00E24866" w:rsidP="005303A2" w:rsidRDefault="00E24866" w14:paraId="189E7691"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8828"/>
      </w:tblGrid>
      <w:tr w:rsidR="00E24866" w:rsidTr="00E24866" w14:paraId="7DBAFA18" w14:textId="77777777">
        <w:tc>
          <w:tcPr>
            <w:tcW w:w="8828" w:type="dxa"/>
            <w:shd w:val="clear" w:color="auto" w:fill="5B9BD5" w:themeFill="accent5"/>
          </w:tcPr>
          <w:p w:rsidR="00E24866" w:rsidP="00E24866" w:rsidRDefault="009C404C" w14:paraId="341149BF" w14:textId="2C330111">
            <w:pPr>
              <w:spacing w:before="240"/>
              <w:jc w:val="center"/>
              <w:rPr>
                <w:rFonts w:cs="Arial"/>
                <w:bCs/>
                <w:color w:val="000000"/>
                <w:szCs w:val="20"/>
                <w:lang w:val="es-MX"/>
              </w:rPr>
            </w:pPr>
            <w:r>
              <w:rPr>
                <w:rFonts w:cs="Arial"/>
                <w:bCs/>
                <w:color w:val="000000"/>
                <w:szCs w:val="20"/>
                <w:lang w:val="es-MX"/>
              </w:rPr>
              <w:t xml:space="preserve">Video </w:t>
            </w:r>
          </w:p>
          <w:p w:rsidR="00E24866" w:rsidP="00E24866" w:rsidRDefault="00E24866" w14:paraId="213B5F12" w14:textId="782E0EDD">
            <w:pPr>
              <w:spacing w:before="240"/>
              <w:jc w:val="center"/>
              <w:rPr>
                <w:rFonts w:cs="Arial"/>
                <w:bCs/>
                <w:color w:val="000000"/>
                <w:szCs w:val="20"/>
                <w:lang w:val="es-MX"/>
              </w:rPr>
            </w:pPr>
            <w:r w:rsidRPr="00E24866">
              <w:rPr>
                <w:rFonts w:cs="Arial"/>
                <w:bCs/>
                <w:color w:val="000000"/>
                <w:szCs w:val="20"/>
              </w:rPr>
              <w:t xml:space="preserve">Comprobación </w:t>
            </w:r>
            <w:r>
              <w:rPr>
                <w:rFonts w:cs="Arial"/>
                <w:bCs/>
                <w:color w:val="000000"/>
                <w:szCs w:val="20"/>
              </w:rPr>
              <w:t>p</w:t>
            </w:r>
            <w:r w:rsidRPr="00E24866">
              <w:rPr>
                <w:rFonts w:cs="Arial"/>
                <w:bCs/>
                <w:color w:val="000000"/>
                <w:szCs w:val="20"/>
              </w:rPr>
              <w:t>resupuesta</w:t>
            </w:r>
            <w:r>
              <w:rPr>
                <w:rFonts w:cs="Arial"/>
                <w:bCs/>
                <w:color w:val="000000"/>
                <w:szCs w:val="20"/>
              </w:rPr>
              <w:t>l</w:t>
            </w:r>
          </w:p>
        </w:tc>
      </w:tr>
    </w:tbl>
    <w:p w:rsidR="00E24866" w:rsidP="005303A2" w:rsidRDefault="00E24866" w14:paraId="6E012AE2" w14:textId="77777777">
      <w:pPr>
        <w:spacing w:before="240" w:after="0"/>
        <w:jc w:val="both"/>
        <w:rPr>
          <w:rFonts w:cs="Arial"/>
          <w:bCs/>
          <w:color w:val="000000"/>
          <w:szCs w:val="20"/>
          <w:lang w:val="es-MX"/>
        </w:rPr>
      </w:pPr>
    </w:p>
    <w:p w:rsidR="00E24866" w:rsidP="005303A2" w:rsidRDefault="00E24866" w14:paraId="61743C2A" w14:textId="77777777">
      <w:pPr>
        <w:spacing w:before="240" w:after="0"/>
        <w:jc w:val="both"/>
        <w:rPr>
          <w:rFonts w:cs="Arial"/>
          <w:bCs/>
          <w:color w:val="000000"/>
          <w:szCs w:val="20"/>
          <w:lang w:val="es-MX"/>
        </w:rPr>
      </w:pPr>
    </w:p>
    <w:p w:rsidR="002E115E" w:rsidP="005303A2" w:rsidRDefault="002E115E" w14:paraId="47A39B10" w14:textId="5BE29F66">
      <w:pPr>
        <w:spacing w:before="240" w:after="0"/>
        <w:jc w:val="both"/>
        <w:rPr>
          <w:rFonts w:cs="Arial"/>
          <w:bCs/>
          <w:color w:val="000000"/>
          <w:szCs w:val="20"/>
          <w:lang w:val="es-MX"/>
        </w:rPr>
      </w:pPr>
      <w:r w:rsidRPr="002E115E">
        <w:rPr>
          <w:rFonts w:cs="Arial"/>
          <w:bCs/>
          <w:color w:val="000000"/>
          <w:szCs w:val="20"/>
          <w:lang w:val="es-MX"/>
        </w:rPr>
        <w:t xml:space="preserve">La información obtenida durante esta revisión permite convertir los datos del presupuesto en un insumo para la toma de decisiones. Si los gastos de alimentación, transporte o recreación superan </w:t>
      </w:r>
      <w:r w:rsidRPr="002E115E">
        <w:rPr>
          <w:rFonts w:cs="Arial"/>
          <w:bCs/>
          <w:color w:val="000000"/>
          <w:szCs w:val="20"/>
          <w:lang w:val="es-MX"/>
        </w:rPr>
        <w:lastRenderedPageBreak/>
        <w:t>lo planeado, es posible analizar las causas y realizar los ajustes necesarios. Si, por el contrario, se presenta un excedente, este puede destinarse al ahorro, al pago anticipado de una deuda o al cumplimiento de una meta prioritaria. Por esta razón, la comprobación presupuestal constituye una etapa fundamental para fortalecer el control de los recursos personales y familiares (Ministerio de Educación, 2022).</w:t>
      </w:r>
    </w:p>
    <w:p w:rsidRPr="002E115E" w:rsidR="00B01243" w:rsidP="005303A2" w:rsidRDefault="00B01243" w14:paraId="7DBA4E4B" w14:textId="77777777">
      <w:pPr>
        <w:spacing w:before="240" w:after="0"/>
        <w:jc w:val="both"/>
        <w:rPr>
          <w:rFonts w:cs="Arial"/>
          <w:bCs/>
          <w:color w:val="000000"/>
          <w:szCs w:val="20"/>
          <w:lang w:val="es-MX"/>
        </w:rPr>
      </w:pPr>
    </w:p>
    <w:p w:rsidRPr="00B01243" w:rsidR="002E115E" w:rsidP="00B01243" w:rsidRDefault="002E115E" w14:paraId="6A809ED5" w14:textId="266229CE">
      <w:pPr>
        <w:pStyle w:val="ListParagraph"/>
        <w:numPr>
          <w:ilvl w:val="1"/>
          <w:numId w:val="5"/>
        </w:numPr>
        <w:spacing w:before="240" w:after="0"/>
        <w:jc w:val="both"/>
        <w:rPr>
          <w:rFonts w:cs="Arial"/>
          <w:b/>
          <w:bCs/>
          <w:color w:val="000000"/>
          <w:szCs w:val="20"/>
          <w:lang w:val="es-MX"/>
        </w:rPr>
      </w:pPr>
      <w:r w:rsidRPr="00B01243">
        <w:rPr>
          <w:rFonts w:cs="Arial"/>
          <w:b/>
          <w:bCs/>
          <w:color w:val="000000"/>
          <w:szCs w:val="20"/>
          <w:lang w:val="es-MX"/>
        </w:rPr>
        <w:t>Importancia de revisar el presupuesto personal</w:t>
      </w:r>
    </w:p>
    <w:p w:rsidRPr="00B01243" w:rsidR="00B01243" w:rsidP="00B01243" w:rsidRDefault="00B01243" w14:paraId="362AE363" w14:textId="77777777">
      <w:pPr>
        <w:pStyle w:val="ListParagraph"/>
        <w:spacing w:before="240" w:after="0"/>
        <w:ind w:left="360"/>
        <w:jc w:val="both"/>
        <w:rPr>
          <w:rFonts w:cs="Arial"/>
          <w:b/>
          <w:bCs/>
          <w:color w:val="000000"/>
          <w:szCs w:val="20"/>
          <w:lang w:val="es-MX"/>
        </w:rPr>
      </w:pPr>
    </w:p>
    <w:p w:rsidR="002E115E" w:rsidP="005303A2" w:rsidRDefault="002E115E" w14:paraId="635A5267" w14:textId="77777777">
      <w:pPr>
        <w:spacing w:before="240" w:after="0"/>
        <w:jc w:val="both"/>
        <w:rPr>
          <w:rFonts w:cs="Arial"/>
          <w:bCs/>
          <w:color w:val="000000"/>
          <w:szCs w:val="20"/>
          <w:lang w:val="es-MX"/>
        </w:rPr>
      </w:pPr>
      <w:r w:rsidRPr="002E115E">
        <w:rPr>
          <w:rFonts w:cs="Arial"/>
          <w:bCs/>
          <w:color w:val="000000"/>
          <w:szCs w:val="20"/>
          <w:lang w:val="es-MX"/>
        </w:rPr>
        <w:t>La revisión periódica del presupuesto permite determinar si los recursos se administraron de acuerdo con lo planeado o si ocurrieron cambios que afectaron la organización financiera. Este seguimiento facilita la identificación oportuna de situaciones que requieren ajustes y contribuye a mantener el equilibrio entre ingresos, gastos, ahorro y obligaciones financieras.</w:t>
      </w:r>
    </w:p>
    <w:p w:rsidRPr="002E115E" w:rsidR="00B01243" w:rsidP="005303A2" w:rsidRDefault="00B01243" w14:paraId="6BA0EDEC" w14:textId="77777777">
      <w:pPr>
        <w:spacing w:before="240" w:after="0"/>
        <w:jc w:val="both"/>
        <w:rPr>
          <w:rFonts w:cs="Arial"/>
          <w:bCs/>
          <w:color w:val="000000"/>
          <w:szCs w:val="20"/>
          <w:lang w:val="es-MX"/>
        </w:rPr>
      </w:pPr>
    </w:p>
    <w:p w:rsidR="002E115E" w:rsidP="005303A2" w:rsidRDefault="002E115E" w14:paraId="1B183161" w14:textId="77777777">
      <w:pPr>
        <w:spacing w:before="240" w:after="0"/>
        <w:jc w:val="both"/>
        <w:rPr>
          <w:rFonts w:cs="Arial"/>
          <w:bCs/>
          <w:color w:val="000000"/>
          <w:szCs w:val="20"/>
          <w:lang w:val="es-MX"/>
        </w:rPr>
      </w:pPr>
      <w:r w:rsidRPr="002E115E">
        <w:rPr>
          <w:rFonts w:cs="Arial"/>
          <w:bCs/>
          <w:color w:val="000000"/>
          <w:szCs w:val="20"/>
          <w:lang w:val="es-MX"/>
        </w:rPr>
        <w:t>Durante la revisión es conveniente responder preguntas relacionadas con los ingresos recibidos, el cumplimiento de los pagos, el comportamiento de los gastos, el ahorro alcanzado, la aparición de gastos imprevistos y el saldo disponible al finalizar el periodo. Las respuestas permiten establecer si el presupuesto está funcionando adecuadamente o si requiere modificaciones.</w:t>
      </w:r>
    </w:p>
    <w:p w:rsidRPr="002E115E" w:rsidR="00B01243" w:rsidP="005303A2" w:rsidRDefault="00B01243" w14:paraId="4BA1B56B" w14:textId="77777777">
      <w:pPr>
        <w:spacing w:before="240" w:after="0"/>
        <w:jc w:val="both"/>
        <w:rPr>
          <w:rFonts w:cs="Arial"/>
          <w:bCs/>
          <w:color w:val="000000"/>
          <w:szCs w:val="20"/>
          <w:lang w:val="es-MX"/>
        </w:rPr>
      </w:pPr>
    </w:p>
    <w:p w:rsidR="002E115E" w:rsidP="005303A2" w:rsidRDefault="002E115E" w14:paraId="0A2B28AA" w14:textId="77777777">
      <w:pPr>
        <w:spacing w:before="240" w:after="0"/>
        <w:jc w:val="both"/>
        <w:rPr>
          <w:rFonts w:cs="Arial"/>
          <w:bCs/>
          <w:color w:val="000000"/>
          <w:szCs w:val="20"/>
          <w:lang w:val="es-MX"/>
        </w:rPr>
      </w:pPr>
      <w:r w:rsidRPr="002E115E">
        <w:rPr>
          <w:rFonts w:cs="Arial"/>
          <w:bCs/>
          <w:color w:val="000000"/>
          <w:szCs w:val="20"/>
          <w:lang w:val="es-MX"/>
        </w:rPr>
        <w:t>También es posible detectar situaciones que pueden afectar la estabilidad financiera. Por ejemplo, cuando los gastos de alimentación superan de manera constante lo presupuestado, conviene analizar si el incremento obedece al aumento de precios, a compras no planificadas, a una inadecuada organización del mercado o al consumo frecuente de alimentos fuera del hogar. Del mismo modo, cuando el pago de las deudas representa una parte significativa del ingreso disponible, resulta conveniente evaluar alternativas como evitar nuevas obligaciones, renegociar los pagos o reducir gastos variables.</w:t>
      </w:r>
    </w:p>
    <w:p w:rsidRPr="002E115E" w:rsidR="00B01243" w:rsidP="005303A2" w:rsidRDefault="00B01243" w14:paraId="0EF26179" w14:textId="77777777">
      <w:pPr>
        <w:spacing w:before="240" w:after="0"/>
        <w:jc w:val="both"/>
        <w:rPr>
          <w:rFonts w:cs="Arial"/>
          <w:bCs/>
          <w:color w:val="000000"/>
          <w:szCs w:val="20"/>
          <w:lang w:val="es-MX"/>
        </w:rPr>
      </w:pPr>
    </w:p>
    <w:p w:rsidR="002E115E" w:rsidP="005303A2" w:rsidRDefault="002E115E" w14:paraId="51ED1D67" w14:textId="02693103">
      <w:pPr>
        <w:spacing w:before="240" w:after="0"/>
        <w:jc w:val="both"/>
        <w:rPr>
          <w:rFonts w:cs="Arial"/>
          <w:bCs/>
          <w:color w:val="000000"/>
          <w:szCs w:val="20"/>
        </w:rPr>
      </w:pPr>
      <w:r w:rsidRPr="002E115E">
        <w:rPr>
          <w:rFonts w:cs="Arial"/>
          <w:bCs/>
          <w:color w:val="000000"/>
          <w:szCs w:val="20"/>
          <w:lang w:val="es-MX"/>
        </w:rPr>
        <w:t>La revisión del presupuesto debe realizarse de manera periódica, preferiblemente al finalizar cada mes, para comparar lo planeado con lo ejecutado y adoptar decisiones oportunas. Este seguimiento puede efectuarse mediante un cuaderno, una plantilla impresa, una hoja de cálculo o una aplicación móvil, siempre que facilite el registro y análisis de los ingresos, gastos, deudas, ahorro y saldo disponible</w:t>
      </w:r>
      <w:r w:rsidR="00805428">
        <w:rPr>
          <w:rFonts w:cs="Arial"/>
          <w:bCs/>
          <w:color w:val="000000"/>
          <w:szCs w:val="20"/>
          <w:lang w:val="es-MX"/>
        </w:rPr>
        <w:t xml:space="preserve">. </w:t>
      </w:r>
      <w:r w:rsidR="00591E30">
        <w:rPr>
          <w:rFonts w:cs="Arial"/>
          <w:bCs/>
          <w:color w:val="000000"/>
          <w:szCs w:val="20"/>
          <w:lang w:val="es-MX"/>
        </w:rPr>
        <w:t xml:space="preserve"> </w:t>
      </w:r>
      <w:r w:rsidRPr="00591E30" w:rsidR="00591E30">
        <w:rPr>
          <w:rFonts w:cs="Arial"/>
          <w:bCs/>
          <w:color w:val="000000"/>
          <w:szCs w:val="20"/>
        </w:rPr>
        <w:t>Para revisar el presupuesto personal y facilitar la toma de decisiones financieras, conviene responder las siguientes preguntas orientadoras:</w:t>
      </w:r>
    </w:p>
    <w:p w:rsidRPr="002E115E" w:rsidR="00591E30" w:rsidP="005303A2" w:rsidRDefault="00591E30" w14:paraId="0D2B503F"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1511"/>
        <w:gridCol w:w="4821"/>
        <w:gridCol w:w="2496"/>
      </w:tblGrid>
      <w:tr w:rsidRPr="002E115E" w:rsidR="00147DBA" w:rsidTr="00147DBA" w14:paraId="5E69F28B" w14:textId="6142C69C">
        <w:tc>
          <w:tcPr>
            <w:tcW w:w="8828" w:type="dxa"/>
            <w:gridSpan w:val="3"/>
            <w:shd w:val="clear" w:color="auto" w:fill="70AD47" w:themeFill="accent6"/>
          </w:tcPr>
          <w:p w:rsidRPr="002E115E" w:rsidR="00147DBA" w:rsidP="00147DBA" w:rsidRDefault="00147DBA" w14:paraId="59CA420F" w14:textId="6A0F3FAF">
            <w:pPr>
              <w:spacing w:before="240"/>
              <w:jc w:val="center"/>
              <w:rPr>
                <w:rFonts w:cs="Arial"/>
                <w:b/>
                <w:bCs/>
                <w:color w:val="000000"/>
                <w:szCs w:val="20"/>
                <w:lang w:val="es-MX"/>
              </w:rPr>
            </w:pPr>
            <w:r>
              <w:rPr>
                <w:rFonts w:cs="Arial"/>
                <w:b/>
                <w:bCs/>
                <w:color w:val="000000"/>
                <w:szCs w:val="20"/>
                <w:lang w:val="es-MX"/>
              </w:rPr>
              <w:t>Slide</w:t>
            </w:r>
          </w:p>
        </w:tc>
      </w:tr>
      <w:tr w:rsidRPr="002E115E" w:rsidR="00147DBA" w:rsidTr="00147DBA" w14:paraId="1908E08F" w14:textId="7366334D">
        <w:tc>
          <w:tcPr>
            <w:tcW w:w="0" w:type="auto"/>
            <w:hideMark/>
          </w:tcPr>
          <w:p w:rsidRPr="002E115E" w:rsidR="00147DBA" w:rsidP="005303A2" w:rsidRDefault="00147DBA" w14:paraId="218A9F15" w14:textId="77777777">
            <w:pPr>
              <w:spacing w:before="240"/>
              <w:jc w:val="both"/>
              <w:rPr>
                <w:rFonts w:cs="Arial"/>
                <w:bCs/>
                <w:color w:val="000000"/>
                <w:szCs w:val="20"/>
                <w:lang w:val="es-MX"/>
              </w:rPr>
            </w:pPr>
            <w:r w:rsidRPr="002E115E">
              <w:rPr>
                <w:rFonts w:cs="Arial"/>
                <w:bCs/>
                <w:color w:val="000000"/>
                <w:szCs w:val="20"/>
                <w:lang w:val="es-MX"/>
              </w:rPr>
              <w:t>Ingresos</w:t>
            </w:r>
          </w:p>
        </w:tc>
        <w:tc>
          <w:tcPr>
            <w:tcW w:w="4821" w:type="dxa"/>
            <w:hideMark/>
          </w:tcPr>
          <w:p w:rsidRPr="002E115E" w:rsidR="00147DBA" w:rsidP="005303A2" w:rsidRDefault="00147DBA" w14:paraId="5E05A146" w14:textId="77777777">
            <w:pPr>
              <w:spacing w:before="240"/>
              <w:jc w:val="both"/>
              <w:rPr>
                <w:rFonts w:cs="Arial"/>
                <w:bCs/>
                <w:color w:val="000000"/>
                <w:szCs w:val="20"/>
                <w:lang w:val="es-MX"/>
              </w:rPr>
            </w:pPr>
            <w:r w:rsidRPr="002E115E">
              <w:rPr>
                <w:rFonts w:cs="Arial"/>
                <w:b/>
                <w:bCs/>
                <w:color w:val="000000"/>
                <w:szCs w:val="20"/>
                <w:lang w:val="es-MX"/>
              </w:rPr>
              <w:t>¿Recibí el dinero que tenía planeado?</w:t>
            </w:r>
            <w:r w:rsidRPr="002E115E">
              <w:rPr>
                <w:rFonts w:cs="Arial"/>
                <w:bCs/>
                <w:color w:val="000000"/>
                <w:szCs w:val="20"/>
                <w:lang w:val="es-MX"/>
              </w:rPr>
              <w:t xml:space="preserve"> Si el ingreso fue menor o mayor, ajuste el presupuesto para el siguiente periodo.</w:t>
            </w:r>
          </w:p>
        </w:tc>
        <w:tc>
          <w:tcPr>
            <w:tcW w:w="2454" w:type="dxa"/>
          </w:tcPr>
          <w:p w:rsidRPr="002E115E" w:rsidR="00147DBA" w:rsidP="005303A2" w:rsidRDefault="00A332D8" w14:paraId="32CAF77A" w14:textId="39613252">
            <w:pPr>
              <w:spacing w:before="240"/>
              <w:jc w:val="both"/>
              <w:rPr>
                <w:rFonts w:cs="Arial"/>
                <w:b/>
                <w:bCs/>
                <w:color w:val="000000"/>
                <w:szCs w:val="20"/>
                <w:lang w:val="es-MX"/>
              </w:rPr>
            </w:pPr>
            <w:r w:rsidRPr="00A332D8">
              <w:rPr>
                <w:rFonts w:cs="Arial"/>
                <w:b/>
                <w:bCs/>
                <w:color w:val="000000"/>
                <w:szCs w:val="20"/>
                <w:lang w:val="es-MX"/>
              </w:rPr>
              <w:drawing>
                <wp:inline distT="0" distB="0" distL="0" distR="0" wp14:anchorId="60D438F2" wp14:editId="367BD598">
                  <wp:extent cx="1272209" cy="1627394"/>
                  <wp:effectExtent l="0" t="0" r="4445" b="0"/>
                  <wp:docPr id="107890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3357" name=""/>
                          <pic:cNvPicPr/>
                        </pic:nvPicPr>
                        <pic:blipFill>
                          <a:blip r:embed="rId11"/>
                          <a:stretch>
                            <a:fillRect/>
                          </a:stretch>
                        </pic:blipFill>
                        <pic:spPr>
                          <a:xfrm>
                            <a:off x="0" y="0"/>
                            <a:ext cx="1276970" cy="1633484"/>
                          </a:xfrm>
                          <a:prstGeom prst="rect">
                            <a:avLst/>
                          </a:prstGeom>
                        </pic:spPr>
                      </pic:pic>
                    </a:graphicData>
                  </a:graphic>
                </wp:inline>
              </w:drawing>
            </w:r>
          </w:p>
        </w:tc>
      </w:tr>
      <w:tr w:rsidRPr="002E115E" w:rsidR="00147DBA" w:rsidTr="00147DBA" w14:paraId="06F1AA35" w14:textId="526743EE">
        <w:tc>
          <w:tcPr>
            <w:tcW w:w="0" w:type="auto"/>
            <w:hideMark/>
          </w:tcPr>
          <w:p w:rsidRPr="002E115E" w:rsidR="00147DBA" w:rsidP="005303A2" w:rsidRDefault="00147DBA" w14:paraId="049B9788" w14:textId="77777777">
            <w:pPr>
              <w:spacing w:before="240"/>
              <w:jc w:val="both"/>
              <w:rPr>
                <w:rFonts w:cs="Arial"/>
                <w:bCs/>
                <w:color w:val="000000"/>
                <w:szCs w:val="20"/>
                <w:lang w:val="es-MX"/>
              </w:rPr>
            </w:pPr>
            <w:r w:rsidRPr="002E115E">
              <w:rPr>
                <w:rFonts w:cs="Arial"/>
                <w:bCs/>
                <w:color w:val="000000"/>
                <w:szCs w:val="20"/>
                <w:lang w:val="es-MX"/>
              </w:rPr>
              <w:lastRenderedPageBreak/>
              <w:t>Gastos fijos</w:t>
            </w:r>
          </w:p>
        </w:tc>
        <w:tc>
          <w:tcPr>
            <w:tcW w:w="4821" w:type="dxa"/>
            <w:hideMark/>
          </w:tcPr>
          <w:p w:rsidRPr="002E115E" w:rsidR="00147DBA" w:rsidP="005303A2" w:rsidRDefault="00147DBA" w14:paraId="6010FE1E" w14:textId="77777777">
            <w:pPr>
              <w:spacing w:before="240"/>
              <w:jc w:val="both"/>
              <w:rPr>
                <w:rFonts w:cs="Arial"/>
                <w:bCs/>
                <w:color w:val="000000"/>
                <w:szCs w:val="20"/>
                <w:lang w:val="es-MX"/>
              </w:rPr>
            </w:pPr>
            <w:r w:rsidRPr="002E115E">
              <w:rPr>
                <w:rFonts w:cs="Arial"/>
                <w:b/>
                <w:bCs/>
                <w:color w:val="000000"/>
                <w:szCs w:val="20"/>
                <w:lang w:val="es-MX"/>
              </w:rPr>
              <w:t>¿Pagué a tiempo el arriendo, los servicios, las cuotas u otras obligaciones permanentes?</w:t>
            </w:r>
            <w:r w:rsidRPr="002E115E">
              <w:rPr>
                <w:rFonts w:cs="Arial"/>
                <w:bCs/>
                <w:color w:val="000000"/>
                <w:szCs w:val="20"/>
                <w:lang w:val="es-MX"/>
              </w:rPr>
              <w:t xml:space="preserve"> Priorice estos pagos para evitar mora o recargos.</w:t>
            </w:r>
          </w:p>
        </w:tc>
        <w:tc>
          <w:tcPr>
            <w:tcW w:w="2454" w:type="dxa"/>
          </w:tcPr>
          <w:p w:rsidRPr="002E115E" w:rsidR="00147DBA" w:rsidP="005303A2" w:rsidRDefault="00A332D8" w14:paraId="5EA5DFDE" w14:textId="3224E2C1">
            <w:pPr>
              <w:spacing w:before="240"/>
              <w:jc w:val="both"/>
              <w:rPr>
                <w:rFonts w:cs="Arial"/>
                <w:b/>
                <w:bCs/>
                <w:color w:val="000000"/>
                <w:szCs w:val="20"/>
                <w:lang w:val="es-MX"/>
              </w:rPr>
            </w:pPr>
            <w:r w:rsidRPr="00A332D8">
              <w:rPr>
                <w:rFonts w:cs="Arial"/>
                <w:b/>
                <w:bCs/>
                <w:color w:val="000000"/>
                <w:szCs w:val="20"/>
                <w:lang w:val="es-MX"/>
              </w:rPr>
              <w:drawing>
                <wp:inline distT="0" distB="0" distL="0" distR="0" wp14:anchorId="4C1BCC19" wp14:editId="5CEE0FFB">
                  <wp:extent cx="1302026" cy="1508890"/>
                  <wp:effectExtent l="0" t="0" r="0" b="0"/>
                  <wp:docPr id="150714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8622" name=""/>
                          <pic:cNvPicPr/>
                        </pic:nvPicPr>
                        <pic:blipFill>
                          <a:blip r:embed="rId12"/>
                          <a:stretch>
                            <a:fillRect/>
                          </a:stretch>
                        </pic:blipFill>
                        <pic:spPr>
                          <a:xfrm>
                            <a:off x="0" y="0"/>
                            <a:ext cx="1306309" cy="1513853"/>
                          </a:xfrm>
                          <a:prstGeom prst="rect">
                            <a:avLst/>
                          </a:prstGeom>
                        </pic:spPr>
                      </pic:pic>
                    </a:graphicData>
                  </a:graphic>
                </wp:inline>
              </w:drawing>
            </w:r>
          </w:p>
        </w:tc>
      </w:tr>
      <w:tr w:rsidRPr="002E115E" w:rsidR="00147DBA" w:rsidTr="00147DBA" w14:paraId="674BEC50" w14:textId="6864C878">
        <w:tc>
          <w:tcPr>
            <w:tcW w:w="0" w:type="auto"/>
            <w:hideMark/>
          </w:tcPr>
          <w:p w:rsidRPr="002E115E" w:rsidR="00147DBA" w:rsidP="005303A2" w:rsidRDefault="00147DBA" w14:paraId="001B568D" w14:textId="77777777">
            <w:pPr>
              <w:spacing w:before="240"/>
              <w:jc w:val="both"/>
              <w:rPr>
                <w:rFonts w:cs="Arial"/>
                <w:bCs/>
                <w:color w:val="000000"/>
                <w:szCs w:val="20"/>
                <w:lang w:val="es-MX"/>
              </w:rPr>
            </w:pPr>
            <w:r w:rsidRPr="002E115E">
              <w:rPr>
                <w:rFonts w:cs="Arial"/>
                <w:bCs/>
                <w:color w:val="000000"/>
                <w:szCs w:val="20"/>
                <w:lang w:val="es-MX"/>
              </w:rPr>
              <w:t>Gastos variables</w:t>
            </w:r>
          </w:p>
        </w:tc>
        <w:tc>
          <w:tcPr>
            <w:tcW w:w="4821" w:type="dxa"/>
            <w:hideMark/>
          </w:tcPr>
          <w:p w:rsidRPr="002E115E" w:rsidR="00147DBA" w:rsidP="005303A2" w:rsidRDefault="00147DBA" w14:paraId="33D4018A" w14:textId="77777777">
            <w:pPr>
              <w:spacing w:before="240"/>
              <w:jc w:val="both"/>
              <w:rPr>
                <w:rFonts w:cs="Arial"/>
                <w:bCs/>
                <w:color w:val="000000"/>
                <w:szCs w:val="20"/>
                <w:lang w:val="es-MX"/>
              </w:rPr>
            </w:pPr>
            <w:r w:rsidRPr="002E115E">
              <w:rPr>
                <w:rFonts w:cs="Arial"/>
                <w:b/>
                <w:bCs/>
                <w:color w:val="000000"/>
                <w:szCs w:val="20"/>
                <w:lang w:val="es-MX"/>
              </w:rPr>
              <w:t>¿Gasté más de lo previsto en alimentación, transporte, compras o recreación?</w:t>
            </w:r>
            <w:r w:rsidRPr="002E115E">
              <w:rPr>
                <w:rFonts w:cs="Arial"/>
                <w:bCs/>
                <w:color w:val="000000"/>
                <w:szCs w:val="20"/>
                <w:lang w:val="es-MX"/>
              </w:rPr>
              <w:t xml:space="preserve"> Reduzca consumos no prioritarios o reorganice las compras.</w:t>
            </w:r>
          </w:p>
        </w:tc>
        <w:tc>
          <w:tcPr>
            <w:tcW w:w="2454" w:type="dxa"/>
          </w:tcPr>
          <w:p w:rsidRPr="002E115E" w:rsidR="00147DBA" w:rsidP="005303A2" w:rsidRDefault="00A332D8" w14:paraId="7D6BA524" w14:textId="5EA9277C">
            <w:pPr>
              <w:spacing w:before="240"/>
              <w:jc w:val="both"/>
              <w:rPr>
                <w:rFonts w:cs="Arial"/>
                <w:b/>
                <w:bCs/>
                <w:color w:val="000000"/>
                <w:szCs w:val="20"/>
                <w:lang w:val="es-MX"/>
              </w:rPr>
            </w:pPr>
            <w:r w:rsidRPr="00A332D8">
              <w:rPr>
                <w:rFonts w:cs="Arial"/>
                <w:b/>
                <w:bCs/>
                <w:color w:val="000000"/>
                <w:szCs w:val="20"/>
                <w:lang w:val="es-MX"/>
              </w:rPr>
              <w:drawing>
                <wp:inline distT="0" distB="0" distL="0" distR="0" wp14:anchorId="1A5C9B63" wp14:editId="28E3AE31">
                  <wp:extent cx="1321905" cy="1654009"/>
                  <wp:effectExtent l="0" t="0" r="0" b="3810"/>
                  <wp:docPr id="194514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2468" name=""/>
                          <pic:cNvPicPr/>
                        </pic:nvPicPr>
                        <pic:blipFill>
                          <a:blip r:embed="rId13"/>
                          <a:stretch>
                            <a:fillRect/>
                          </a:stretch>
                        </pic:blipFill>
                        <pic:spPr>
                          <a:xfrm>
                            <a:off x="0" y="0"/>
                            <a:ext cx="1328977" cy="1662857"/>
                          </a:xfrm>
                          <a:prstGeom prst="rect">
                            <a:avLst/>
                          </a:prstGeom>
                        </pic:spPr>
                      </pic:pic>
                    </a:graphicData>
                  </a:graphic>
                </wp:inline>
              </w:drawing>
            </w:r>
          </w:p>
        </w:tc>
      </w:tr>
      <w:tr w:rsidRPr="002E115E" w:rsidR="00147DBA" w:rsidTr="00147DBA" w14:paraId="02CC5B59" w14:textId="2DC0723C">
        <w:tc>
          <w:tcPr>
            <w:tcW w:w="0" w:type="auto"/>
            <w:hideMark/>
          </w:tcPr>
          <w:p w:rsidRPr="002E115E" w:rsidR="00147DBA" w:rsidP="005303A2" w:rsidRDefault="00147DBA" w14:paraId="66B5B7D7" w14:textId="77777777">
            <w:pPr>
              <w:spacing w:before="240"/>
              <w:jc w:val="both"/>
              <w:rPr>
                <w:rFonts w:cs="Arial"/>
                <w:bCs/>
                <w:color w:val="000000"/>
                <w:szCs w:val="20"/>
                <w:lang w:val="es-MX"/>
              </w:rPr>
            </w:pPr>
            <w:r w:rsidRPr="002E115E">
              <w:rPr>
                <w:rFonts w:cs="Arial"/>
                <w:bCs/>
                <w:color w:val="000000"/>
                <w:szCs w:val="20"/>
                <w:lang w:val="es-MX"/>
              </w:rPr>
              <w:t>Deudas</w:t>
            </w:r>
          </w:p>
        </w:tc>
        <w:tc>
          <w:tcPr>
            <w:tcW w:w="4821" w:type="dxa"/>
            <w:hideMark/>
          </w:tcPr>
          <w:p w:rsidRPr="002E115E" w:rsidR="00147DBA" w:rsidP="005303A2" w:rsidRDefault="00147DBA" w14:paraId="645A99D5" w14:textId="77777777">
            <w:pPr>
              <w:spacing w:before="240"/>
              <w:jc w:val="both"/>
              <w:rPr>
                <w:rFonts w:cs="Arial"/>
                <w:bCs/>
                <w:color w:val="000000"/>
                <w:szCs w:val="20"/>
                <w:lang w:val="es-MX"/>
              </w:rPr>
            </w:pPr>
            <w:r w:rsidRPr="002E115E">
              <w:rPr>
                <w:rFonts w:cs="Arial"/>
                <w:b/>
                <w:bCs/>
                <w:color w:val="000000"/>
                <w:szCs w:val="20"/>
                <w:lang w:val="es-MX"/>
              </w:rPr>
              <w:t>¿Las cuotas afectaron demasiado el dinero disponible?</w:t>
            </w:r>
            <w:r w:rsidRPr="002E115E">
              <w:rPr>
                <w:rFonts w:cs="Arial"/>
                <w:bCs/>
                <w:color w:val="000000"/>
                <w:szCs w:val="20"/>
                <w:lang w:val="es-MX"/>
              </w:rPr>
              <w:t xml:space="preserve"> Evite nuevas deudas o revise alternativas de pago.</w:t>
            </w:r>
          </w:p>
        </w:tc>
        <w:tc>
          <w:tcPr>
            <w:tcW w:w="2454" w:type="dxa"/>
          </w:tcPr>
          <w:p w:rsidRPr="002E115E" w:rsidR="00147DBA" w:rsidP="005303A2" w:rsidRDefault="00A332D8" w14:paraId="4AEB40E3" w14:textId="7515988D">
            <w:pPr>
              <w:spacing w:before="240"/>
              <w:jc w:val="both"/>
              <w:rPr>
                <w:rFonts w:cs="Arial"/>
                <w:b/>
                <w:bCs/>
                <w:color w:val="000000"/>
                <w:szCs w:val="20"/>
                <w:lang w:val="es-MX"/>
              </w:rPr>
            </w:pPr>
            <w:r w:rsidRPr="00A332D8">
              <w:rPr>
                <w:rFonts w:cs="Arial"/>
                <w:b/>
                <w:bCs/>
                <w:color w:val="000000"/>
                <w:szCs w:val="20"/>
                <w:lang w:val="es-MX"/>
              </w:rPr>
              <w:drawing>
                <wp:inline distT="0" distB="0" distL="0" distR="0" wp14:anchorId="588A5BE5" wp14:editId="1EAAD1AA">
                  <wp:extent cx="1282148" cy="1585316"/>
                  <wp:effectExtent l="0" t="0" r="0" b="0"/>
                  <wp:docPr id="166959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94434" name=""/>
                          <pic:cNvPicPr/>
                        </pic:nvPicPr>
                        <pic:blipFill>
                          <a:blip r:embed="rId14"/>
                          <a:stretch>
                            <a:fillRect/>
                          </a:stretch>
                        </pic:blipFill>
                        <pic:spPr>
                          <a:xfrm>
                            <a:off x="0" y="0"/>
                            <a:ext cx="1285470" cy="1589424"/>
                          </a:xfrm>
                          <a:prstGeom prst="rect">
                            <a:avLst/>
                          </a:prstGeom>
                        </pic:spPr>
                      </pic:pic>
                    </a:graphicData>
                  </a:graphic>
                </wp:inline>
              </w:drawing>
            </w:r>
          </w:p>
        </w:tc>
      </w:tr>
      <w:tr w:rsidRPr="002E115E" w:rsidR="00147DBA" w:rsidTr="00147DBA" w14:paraId="384788D0" w14:textId="346AB9C2">
        <w:tc>
          <w:tcPr>
            <w:tcW w:w="0" w:type="auto"/>
            <w:hideMark/>
          </w:tcPr>
          <w:p w:rsidRPr="002E115E" w:rsidR="00147DBA" w:rsidP="005303A2" w:rsidRDefault="00147DBA" w14:paraId="74D90613" w14:textId="77777777">
            <w:pPr>
              <w:spacing w:before="240"/>
              <w:jc w:val="both"/>
              <w:rPr>
                <w:rFonts w:cs="Arial"/>
                <w:bCs/>
                <w:color w:val="000000"/>
                <w:szCs w:val="20"/>
                <w:lang w:val="es-MX"/>
              </w:rPr>
            </w:pPr>
            <w:r w:rsidRPr="002E115E">
              <w:rPr>
                <w:rFonts w:cs="Arial"/>
                <w:bCs/>
                <w:color w:val="000000"/>
                <w:szCs w:val="20"/>
                <w:lang w:val="es-MX"/>
              </w:rPr>
              <w:t>Ahorro</w:t>
            </w:r>
          </w:p>
        </w:tc>
        <w:tc>
          <w:tcPr>
            <w:tcW w:w="4821" w:type="dxa"/>
            <w:hideMark/>
          </w:tcPr>
          <w:p w:rsidRPr="002E115E" w:rsidR="00147DBA" w:rsidP="005303A2" w:rsidRDefault="00147DBA" w14:paraId="44CAEF34" w14:textId="77777777">
            <w:pPr>
              <w:spacing w:before="240"/>
              <w:jc w:val="both"/>
              <w:rPr>
                <w:rFonts w:cs="Arial"/>
                <w:bCs/>
                <w:color w:val="000000"/>
                <w:szCs w:val="20"/>
                <w:lang w:val="es-MX"/>
              </w:rPr>
            </w:pPr>
            <w:r w:rsidRPr="002E115E">
              <w:rPr>
                <w:rFonts w:cs="Arial"/>
                <w:b/>
                <w:bCs/>
                <w:color w:val="000000"/>
                <w:szCs w:val="20"/>
                <w:lang w:val="es-MX"/>
              </w:rPr>
              <w:t>¿Logré separar el valor que tenía previsto ahorrar?</w:t>
            </w:r>
            <w:r w:rsidRPr="002E115E">
              <w:rPr>
                <w:rFonts w:cs="Arial"/>
                <w:bCs/>
                <w:color w:val="000000"/>
                <w:szCs w:val="20"/>
                <w:lang w:val="es-MX"/>
              </w:rPr>
              <w:t xml:space="preserve"> Ajuste la meta o reserve el ahorro al inicio del periodo.</w:t>
            </w:r>
          </w:p>
        </w:tc>
        <w:tc>
          <w:tcPr>
            <w:tcW w:w="2454" w:type="dxa"/>
          </w:tcPr>
          <w:p w:rsidRPr="002E115E" w:rsidR="00147DBA" w:rsidP="005303A2" w:rsidRDefault="00A332D8" w14:paraId="7D651014" w14:textId="4520E855">
            <w:pPr>
              <w:spacing w:before="240"/>
              <w:jc w:val="both"/>
              <w:rPr>
                <w:rFonts w:cs="Arial"/>
                <w:b/>
                <w:bCs/>
                <w:color w:val="000000"/>
                <w:szCs w:val="20"/>
                <w:lang w:val="es-MX"/>
              </w:rPr>
            </w:pPr>
            <w:r w:rsidRPr="00A332D8">
              <w:rPr>
                <w:rFonts w:cs="Arial"/>
                <w:b/>
                <w:bCs/>
                <w:color w:val="000000"/>
                <w:szCs w:val="20"/>
                <w:lang w:val="es-MX"/>
              </w:rPr>
              <w:drawing>
                <wp:inline distT="0" distB="0" distL="0" distR="0" wp14:anchorId="1A7DF0DA" wp14:editId="02D41911">
                  <wp:extent cx="1342292" cy="1371600"/>
                  <wp:effectExtent l="0" t="0" r="0" b="0"/>
                  <wp:docPr id="36006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69409" name=""/>
                          <pic:cNvPicPr/>
                        </pic:nvPicPr>
                        <pic:blipFill>
                          <a:blip r:embed="rId15"/>
                          <a:stretch>
                            <a:fillRect/>
                          </a:stretch>
                        </pic:blipFill>
                        <pic:spPr>
                          <a:xfrm>
                            <a:off x="0" y="0"/>
                            <a:ext cx="1347322" cy="1376740"/>
                          </a:xfrm>
                          <a:prstGeom prst="rect">
                            <a:avLst/>
                          </a:prstGeom>
                        </pic:spPr>
                      </pic:pic>
                    </a:graphicData>
                  </a:graphic>
                </wp:inline>
              </w:drawing>
            </w:r>
          </w:p>
        </w:tc>
      </w:tr>
      <w:tr w:rsidRPr="002E115E" w:rsidR="00147DBA" w:rsidTr="00147DBA" w14:paraId="2835187C" w14:textId="16611B8C">
        <w:tc>
          <w:tcPr>
            <w:tcW w:w="0" w:type="auto"/>
            <w:hideMark/>
          </w:tcPr>
          <w:p w:rsidRPr="002E115E" w:rsidR="00147DBA" w:rsidP="005303A2" w:rsidRDefault="00147DBA" w14:paraId="2B58751F" w14:textId="77777777">
            <w:pPr>
              <w:spacing w:before="240"/>
              <w:jc w:val="both"/>
              <w:rPr>
                <w:rFonts w:cs="Arial"/>
                <w:bCs/>
                <w:color w:val="000000"/>
                <w:szCs w:val="20"/>
                <w:lang w:val="es-MX"/>
              </w:rPr>
            </w:pPr>
            <w:r w:rsidRPr="002E115E">
              <w:rPr>
                <w:rFonts w:cs="Arial"/>
                <w:bCs/>
                <w:color w:val="000000"/>
                <w:szCs w:val="20"/>
                <w:lang w:val="es-MX"/>
              </w:rPr>
              <w:t>Gastos imprevistos</w:t>
            </w:r>
          </w:p>
        </w:tc>
        <w:tc>
          <w:tcPr>
            <w:tcW w:w="4821" w:type="dxa"/>
            <w:hideMark/>
          </w:tcPr>
          <w:p w:rsidRPr="002E115E" w:rsidR="00147DBA" w:rsidP="005303A2" w:rsidRDefault="00147DBA" w14:paraId="7B91ECC4" w14:textId="77777777">
            <w:pPr>
              <w:spacing w:before="240"/>
              <w:jc w:val="both"/>
              <w:rPr>
                <w:rFonts w:cs="Arial"/>
                <w:bCs/>
                <w:color w:val="000000"/>
                <w:szCs w:val="20"/>
                <w:lang w:val="es-MX"/>
              </w:rPr>
            </w:pPr>
            <w:r w:rsidRPr="002E115E">
              <w:rPr>
                <w:rFonts w:cs="Arial"/>
                <w:b/>
                <w:bCs/>
                <w:color w:val="000000"/>
                <w:szCs w:val="20"/>
                <w:lang w:val="es-MX"/>
              </w:rPr>
              <w:t>¿Aparecieron gastos que no estaban planeados?</w:t>
            </w:r>
            <w:r w:rsidRPr="002E115E">
              <w:rPr>
                <w:rFonts w:cs="Arial"/>
                <w:bCs/>
                <w:color w:val="000000"/>
                <w:szCs w:val="20"/>
                <w:lang w:val="es-MX"/>
              </w:rPr>
              <w:t xml:space="preserve"> Cree o fortalezca un fondo de emergencia.</w:t>
            </w:r>
          </w:p>
        </w:tc>
        <w:tc>
          <w:tcPr>
            <w:tcW w:w="2454" w:type="dxa"/>
          </w:tcPr>
          <w:p w:rsidRPr="002E115E" w:rsidR="00147DBA" w:rsidP="005303A2" w:rsidRDefault="00A332D8" w14:paraId="266A99F6" w14:textId="57C6DB28">
            <w:pPr>
              <w:spacing w:before="240"/>
              <w:jc w:val="both"/>
              <w:rPr>
                <w:rFonts w:cs="Arial"/>
                <w:b/>
                <w:bCs/>
                <w:color w:val="000000"/>
                <w:szCs w:val="20"/>
                <w:lang w:val="es-MX"/>
              </w:rPr>
            </w:pPr>
            <w:r w:rsidRPr="00A332D8">
              <w:rPr>
                <w:rFonts w:cs="Arial"/>
                <w:b/>
                <w:bCs/>
                <w:color w:val="000000"/>
                <w:szCs w:val="20"/>
                <w:lang w:val="es-MX"/>
              </w:rPr>
              <w:drawing>
                <wp:inline distT="0" distB="0" distL="0" distR="0" wp14:anchorId="02D26979" wp14:editId="1B6A6C75">
                  <wp:extent cx="1441174" cy="1319310"/>
                  <wp:effectExtent l="0" t="0" r="6985" b="0"/>
                  <wp:docPr id="12462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81415" name=""/>
                          <pic:cNvPicPr/>
                        </pic:nvPicPr>
                        <pic:blipFill>
                          <a:blip r:embed="rId16"/>
                          <a:stretch>
                            <a:fillRect/>
                          </a:stretch>
                        </pic:blipFill>
                        <pic:spPr>
                          <a:xfrm>
                            <a:off x="0" y="0"/>
                            <a:ext cx="1444808" cy="1322637"/>
                          </a:xfrm>
                          <a:prstGeom prst="rect">
                            <a:avLst/>
                          </a:prstGeom>
                        </pic:spPr>
                      </pic:pic>
                    </a:graphicData>
                  </a:graphic>
                </wp:inline>
              </w:drawing>
            </w:r>
          </w:p>
        </w:tc>
      </w:tr>
      <w:tr w:rsidRPr="002E115E" w:rsidR="00147DBA" w:rsidTr="00147DBA" w14:paraId="12B7CCBA" w14:textId="09EE8BBD">
        <w:tc>
          <w:tcPr>
            <w:tcW w:w="0" w:type="auto"/>
            <w:hideMark/>
          </w:tcPr>
          <w:p w:rsidRPr="002E115E" w:rsidR="00147DBA" w:rsidP="005303A2" w:rsidRDefault="00147DBA" w14:paraId="17F91B80" w14:textId="77777777">
            <w:pPr>
              <w:spacing w:before="240"/>
              <w:jc w:val="both"/>
              <w:rPr>
                <w:rFonts w:cs="Arial"/>
                <w:bCs/>
                <w:color w:val="000000"/>
                <w:szCs w:val="20"/>
                <w:lang w:val="es-MX"/>
              </w:rPr>
            </w:pPr>
            <w:r w:rsidRPr="002E115E">
              <w:rPr>
                <w:rFonts w:cs="Arial"/>
                <w:bCs/>
                <w:color w:val="000000"/>
                <w:szCs w:val="20"/>
                <w:lang w:val="es-MX"/>
              </w:rPr>
              <w:lastRenderedPageBreak/>
              <w:t>Saldo final</w:t>
            </w:r>
          </w:p>
        </w:tc>
        <w:tc>
          <w:tcPr>
            <w:tcW w:w="4821" w:type="dxa"/>
            <w:hideMark/>
          </w:tcPr>
          <w:p w:rsidRPr="002E115E" w:rsidR="00147DBA" w:rsidP="005303A2" w:rsidRDefault="00147DBA" w14:paraId="4AA0B7CB" w14:textId="77777777">
            <w:pPr>
              <w:spacing w:before="240"/>
              <w:jc w:val="both"/>
              <w:rPr>
                <w:rFonts w:cs="Arial"/>
                <w:bCs/>
                <w:color w:val="000000"/>
                <w:szCs w:val="20"/>
                <w:lang w:val="es-MX"/>
              </w:rPr>
            </w:pPr>
            <w:r w:rsidRPr="002E115E">
              <w:rPr>
                <w:rFonts w:cs="Arial"/>
                <w:b/>
                <w:bCs/>
                <w:color w:val="000000"/>
                <w:szCs w:val="20"/>
                <w:lang w:val="es-MX"/>
              </w:rPr>
              <w:t>¿El dinero disponible fue suficiente al terminar el periodo?</w:t>
            </w:r>
            <w:r w:rsidRPr="002E115E">
              <w:rPr>
                <w:rFonts w:cs="Arial"/>
                <w:bCs/>
                <w:color w:val="000000"/>
                <w:szCs w:val="20"/>
                <w:lang w:val="es-MX"/>
              </w:rPr>
              <w:t xml:space="preserve"> Revise los gastos, los ingresos y los compromisos del siguiente mes.</w:t>
            </w:r>
          </w:p>
        </w:tc>
        <w:tc>
          <w:tcPr>
            <w:tcW w:w="2454" w:type="dxa"/>
          </w:tcPr>
          <w:p w:rsidRPr="002E115E" w:rsidR="00147DBA" w:rsidP="005303A2" w:rsidRDefault="00A35F67" w14:paraId="1F739ADE" w14:textId="2B98CF51">
            <w:pPr>
              <w:spacing w:before="240"/>
              <w:jc w:val="both"/>
              <w:rPr>
                <w:rFonts w:cs="Arial"/>
                <w:b/>
                <w:bCs/>
                <w:color w:val="000000"/>
                <w:szCs w:val="20"/>
                <w:lang w:val="es-MX"/>
              </w:rPr>
            </w:pPr>
            <w:r w:rsidRPr="00A35F67">
              <w:rPr>
                <w:rFonts w:cs="Arial"/>
                <w:b/>
                <w:bCs/>
                <w:color w:val="000000"/>
                <w:szCs w:val="20"/>
                <w:lang w:val="es-MX"/>
              </w:rPr>
              <w:drawing>
                <wp:inline distT="0" distB="0" distL="0" distR="0" wp14:anchorId="205616DE" wp14:editId="13BF8B22">
                  <wp:extent cx="1381539" cy="1430685"/>
                  <wp:effectExtent l="0" t="0" r="9525" b="0"/>
                  <wp:docPr id="25117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75306" name=""/>
                          <pic:cNvPicPr/>
                        </pic:nvPicPr>
                        <pic:blipFill>
                          <a:blip r:embed="rId17"/>
                          <a:stretch>
                            <a:fillRect/>
                          </a:stretch>
                        </pic:blipFill>
                        <pic:spPr>
                          <a:xfrm>
                            <a:off x="0" y="0"/>
                            <a:ext cx="1387546" cy="1436905"/>
                          </a:xfrm>
                          <a:prstGeom prst="rect">
                            <a:avLst/>
                          </a:prstGeom>
                        </pic:spPr>
                      </pic:pic>
                    </a:graphicData>
                  </a:graphic>
                </wp:inline>
              </w:drawing>
            </w:r>
          </w:p>
        </w:tc>
      </w:tr>
    </w:tbl>
    <w:p w:rsidRPr="00F9117B" w:rsidR="00251FE8" w:rsidP="00147DBA" w:rsidRDefault="00251FE8" w14:paraId="6824CD25" w14:textId="77777777">
      <w:pPr>
        <w:spacing w:before="240" w:after="0"/>
        <w:jc w:val="both"/>
        <w:rPr>
          <w:rFonts w:cs="Arial"/>
          <w:b/>
          <w:color w:val="000000"/>
          <w:szCs w:val="20"/>
        </w:rPr>
      </w:pPr>
    </w:p>
    <w:p w:rsidRPr="00F9117B" w:rsidR="00251FE8" w:rsidP="005303A2" w:rsidRDefault="00BA3C57" w14:paraId="12D395DC" w14:textId="266A8F78">
      <w:pPr>
        <w:pStyle w:val="Heading2"/>
        <w:spacing w:before="240"/>
        <w:jc w:val="both"/>
        <w:rPr>
          <w:rFonts w:cs="Arial"/>
          <w:color w:val="000000"/>
          <w:szCs w:val="20"/>
        </w:rPr>
      </w:pPr>
      <w:bookmarkStart w:name="_Toc233335949" w:id="2"/>
      <w:r w:rsidRPr="00F9117B">
        <w:rPr>
          <w:rFonts w:cs="Arial"/>
          <w:szCs w:val="20"/>
        </w:rPr>
        <w:t>1.3. Comparación entre presupuesto planeado y presupuesto ejecutado</w:t>
      </w:r>
      <w:bookmarkEnd w:id="2"/>
    </w:p>
    <w:p w:rsidRPr="00F9117B" w:rsidR="00251FE8" w:rsidP="005303A2" w:rsidRDefault="00251FE8" w14:paraId="6CE257F2" w14:textId="77777777">
      <w:pPr>
        <w:spacing w:before="240" w:after="0"/>
        <w:jc w:val="both"/>
        <w:rPr>
          <w:rFonts w:cs="Arial"/>
          <w:b/>
          <w:color w:val="000000"/>
          <w:szCs w:val="20"/>
        </w:rPr>
      </w:pPr>
    </w:p>
    <w:p w:rsidR="002B4FA5" w:rsidP="005303A2" w:rsidRDefault="002B4FA5" w14:paraId="27F64567" w14:textId="77777777">
      <w:pPr>
        <w:spacing w:before="240" w:after="0"/>
        <w:jc w:val="both"/>
        <w:rPr>
          <w:rFonts w:cs="Arial"/>
          <w:bCs/>
          <w:color w:val="000000"/>
          <w:szCs w:val="20"/>
          <w:lang w:val="es-MX"/>
        </w:rPr>
      </w:pPr>
      <w:r w:rsidRPr="002B4FA5">
        <w:rPr>
          <w:rFonts w:cs="Arial"/>
          <w:bCs/>
          <w:color w:val="000000"/>
          <w:szCs w:val="20"/>
          <w:lang w:val="es-MX"/>
        </w:rPr>
        <w:t>La comparación entre el presupuesto planeado y el presupuesto ejecutado permite determinar qué tan cerca estuvo la persona de cumplir lo que organizó al inicio del periodo. El presupuesto planeado corresponde a los valores proyectados antes de iniciar el mes, la quincena o la semana, mientras que el presupuesto ejecutado registra lo que realmente ocurrió con los ingresos, los gastos, los costos, las deudas, el ahorro y el saldo final.</w:t>
      </w:r>
    </w:p>
    <w:p w:rsidRPr="002B4FA5" w:rsidR="00147DBA" w:rsidP="005303A2" w:rsidRDefault="00147DBA" w14:paraId="07AC6B2D" w14:textId="77777777">
      <w:pPr>
        <w:spacing w:before="240" w:after="0"/>
        <w:jc w:val="both"/>
        <w:rPr>
          <w:rFonts w:cs="Arial"/>
          <w:bCs/>
          <w:color w:val="000000"/>
          <w:szCs w:val="20"/>
          <w:lang w:val="es-MX"/>
        </w:rPr>
      </w:pPr>
    </w:p>
    <w:p w:rsidR="002B4FA5" w:rsidP="005303A2" w:rsidRDefault="002B4FA5" w14:paraId="2DD1359E" w14:textId="77777777">
      <w:pPr>
        <w:spacing w:before="240" w:after="0"/>
        <w:jc w:val="both"/>
        <w:rPr>
          <w:rFonts w:cs="Arial"/>
          <w:bCs/>
          <w:color w:val="000000"/>
          <w:szCs w:val="20"/>
          <w:lang w:val="es-MX"/>
        </w:rPr>
      </w:pPr>
      <w:r w:rsidRPr="002B4FA5">
        <w:rPr>
          <w:rFonts w:cs="Arial"/>
          <w:bCs/>
          <w:color w:val="000000"/>
          <w:szCs w:val="20"/>
          <w:lang w:val="es-MX"/>
        </w:rPr>
        <w:t>Esta comparación permite identificar diferencias entre lo planeado y lo ejecutado. Por ejemplo, una persona pudo presupuestar $300.000 para alimentación y, al finalizar el mes, haber gastado $380.000. En este caso, existe una diferencia de $80.000 que debe analizarse para identificar su causa. De igual manera, puede haberse proyectado un ahorro de $100.000 y lograr únicamente $40.000. Estas diferencias no deben interpretarse únicamente como errores, sino como información que facilita el ajuste del presupuesto y mejora la toma de decisiones para el siguiente periodo.</w:t>
      </w:r>
    </w:p>
    <w:p w:rsidRPr="002B4FA5" w:rsidR="00147DBA" w:rsidP="005303A2" w:rsidRDefault="00147DBA" w14:paraId="7CA90611" w14:textId="77777777">
      <w:pPr>
        <w:spacing w:before="240" w:after="0"/>
        <w:jc w:val="both"/>
        <w:rPr>
          <w:rFonts w:cs="Arial"/>
          <w:bCs/>
          <w:color w:val="000000"/>
          <w:szCs w:val="20"/>
          <w:lang w:val="es-MX"/>
        </w:rPr>
      </w:pPr>
    </w:p>
    <w:p w:rsidR="002B4FA5" w:rsidP="005303A2" w:rsidRDefault="002B4FA5" w14:paraId="5B94E029" w14:textId="1CB7539E">
      <w:pPr>
        <w:spacing w:before="240" w:after="0"/>
        <w:jc w:val="both"/>
        <w:rPr>
          <w:rFonts w:cs="Arial"/>
          <w:bCs/>
          <w:color w:val="000000"/>
          <w:szCs w:val="20"/>
          <w:lang w:val="es-MX"/>
        </w:rPr>
      </w:pPr>
      <w:r w:rsidRPr="002B4FA5">
        <w:rPr>
          <w:rFonts w:cs="Arial"/>
          <w:bCs/>
          <w:color w:val="000000"/>
          <w:szCs w:val="20"/>
          <w:lang w:val="es-MX"/>
        </w:rPr>
        <w:t>Para realizar esta comparación, se recomienda registrar el valor planeado, el valor ejecutado y la diferencia entre ambos. Si el valor ejecutado supera al planeado en un gasto, puede indicar un incremento en el consumo, un aumento de precios, falta de control o la aparición de imprevistos. Si el valor ejecutado es inferior al planeado, puede representar una reducción del gasto, una oportunidad de ahorro o una necesidad que finalmente no se presentó. Lo importante es analizar la causa de cada diferencia antes de tomar decisiones</w:t>
      </w:r>
      <w:r w:rsidR="00A23C2C">
        <w:rPr>
          <w:rFonts w:cs="Arial"/>
          <w:bCs/>
          <w:color w:val="000000"/>
          <w:szCs w:val="20"/>
          <w:lang w:val="es-MX"/>
        </w:rPr>
        <w:t xml:space="preserve">. </w:t>
      </w:r>
      <w:r w:rsidRPr="002B4FA5">
        <w:rPr>
          <w:rFonts w:cs="Arial"/>
          <w:bCs/>
          <w:color w:val="000000"/>
          <w:szCs w:val="20"/>
          <w:lang w:val="es-MX"/>
        </w:rPr>
        <w:t>La siguiente tabla presenta un ejemplo de comparación entre el presupuesto planeado y el presupuesto ejecutado.</w:t>
      </w:r>
    </w:p>
    <w:p w:rsidR="00147DBA" w:rsidP="005303A2" w:rsidRDefault="00147DBA" w14:paraId="1FA175A9" w14:textId="77777777">
      <w:pPr>
        <w:spacing w:before="240" w:after="0"/>
        <w:jc w:val="both"/>
        <w:rPr>
          <w:rFonts w:cs="Arial"/>
          <w:bCs/>
          <w:color w:val="000000"/>
          <w:szCs w:val="20"/>
          <w:lang w:val="es-MX"/>
        </w:rPr>
      </w:pPr>
    </w:p>
    <w:p w:rsidRPr="002B4FA5" w:rsidR="00147DBA" w:rsidP="005303A2" w:rsidRDefault="00147DBA" w14:paraId="72E85215" w14:textId="77777777">
      <w:pPr>
        <w:spacing w:before="240" w:after="0"/>
        <w:jc w:val="both"/>
        <w:rPr>
          <w:rFonts w:cs="Arial"/>
          <w:bCs/>
          <w:color w:val="000000"/>
          <w:szCs w:val="20"/>
          <w:lang w:val="es-MX"/>
        </w:rPr>
      </w:pPr>
    </w:p>
    <w:p w:rsidRPr="002B4FA5" w:rsidR="002B4FA5" w:rsidP="005303A2" w:rsidRDefault="002B4FA5" w14:paraId="79685BBC" w14:textId="3ECD2B81">
      <w:pPr>
        <w:spacing w:before="240" w:after="0"/>
        <w:jc w:val="both"/>
        <w:rPr>
          <w:rFonts w:cs="Arial"/>
          <w:bCs/>
          <w:color w:val="000000"/>
          <w:szCs w:val="20"/>
          <w:lang w:val="es-MX"/>
        </w:rPr>
      </w:pPr>
      <w:r w:rsidRPr="002B4FA5">
        <w:rPr>
          <w:rFonts w:cs="Arial"/>
          <w:b/>
          <w:bCs/>
          <w:color w:val="000000"/>
          <w:szCs w:val="20"/>
          <w:lang w:val="es-MX"/>
        </w:rPr>
        <w:t xml:space="preserve">Tabla </w:t>
      </w:r>
      <w:r w:rsidR="00AE4394">
        <w:rPr>
          <w:rFonts w:cs="Arial"/>
          <w:b/>
          <w:bCs/>
          <w:color w:val="000000"/>
          <w:szCs w:val="20"/>
          <w:lang w:val="es-MX"/>
        </w:rPr>
        <w:t>1</w:t>
      </w:r>
      <w:r w:rsidRPr="002B4FA5">
        <w:rPr>
          <w:rFonts w:cs="Arial"/>
          <w:b/>
          <w:bCs/>
          <w:color w:val="000000"/>
          <w:szCs w:val="20"/>
          <w:lang w:val="es-MX"/>
        </w:rPr>
        <w:t>. Comparación entre presupuesto planeado y presupuesto ejecutado</w:t>
      </w:r>
    </w:p>
    <w:tbl>
      <w:tblPr>
        <w:tblStyle w:val="TableGrid"/>
        <w:tblW w:w="0" w:type="auto"/>
        <w:tblLook w:val="04A0" w:firstRow="1" w:lastRow="0" w:firstColumn="1" w:lastColumn="0" w:noHBand="0" w:noVBand="1"/>
      </w:tblPr>
      <w:tblGrid>
        <w:gridCol w:w="1563"/>
        <w:gridCol w:w="1408"/>
        <w:gridCol w:w="1433"/>
        <w:gridCol w:w="1184"/>
        <w:gridCol w:w="3240"/>
      </w:tblGrid>
      <w:tr w:rsidRPr="002B4FA5" w:rsidR="002B4FA5" w:rsidTr="00147DBA" w14:paraId="2DACB12B" w14:textId="77777777">
        <w:tc>
          <w:tcPr>
            <w:tcW w:w="0" w:type="auto"/>
            <w:shd w:val="clear" w:color="auto" w:fill="D9E2F3" w:themeFill="accent1" w:themeFillTint="33"/>
            <w:hideMark/>
          </w:tcPr>
          <w:p w:rsidRPr="002B4FA5" w:rsidR="002B4FA5" w:rsidP="005303A2" w:rsidRDefault="002B4FA5" w14:paraId="33942925" w14:textId="77777777">
            <w:pPr>
              <w:spacing w:before="240"/>
              <w:jc w:val="both"/>
              <w:rPr>
                <w:rFonts w:cs="Arial"/>
                <w:b/>
                <w:bCs/>
                <w:color w:val="000000"/>
                <w:szCs w:val="20"/>
                <w:lang w:val="es-MX"/>
              </w:rPr>
            </w:pPr>
            <w:r w:rsidRPr="002B4FA5">
              <w:rPr>
                <w:rFonts w:cs="Arial"/>
                <w:b/>
                <w:bCs/>
                <w:color w:val="000000"/>
                <w:szCs w:val="20"/>
                <w:lang w:val="es-MX"/>
              </w:rPr>
              <w:t>Concepto</w:t>
            </w:r>
          </w:p>
        </w:tc>
        <w:tc>
          <w:tcPr>
            <w:tcW w:w="0" w:type="auto"/>
            <w:shd w:val="clear" w:color="auto" w:fill="D9E2F3" w:themeFill="accent1" w:themeFillTint="33"/>
            <w:hideMark/>
          </w:tcPr>
          <w:p w:rsidRPr="002B4FA5" w:rsidR="002B4FA5" w:rsidP="005303A2" w:rsidRDefault="002B4FA5" w14:paraId="55FB2F01" w14:textId="77777777">
            <w:pPr>
              <w:spacing w:before="240"/>
              <w:jc w:val="both"/>
              <w:rPr>
                <w:rFonts w:cs="Arial"/>
                <w:b/>
                <w:bCs/>
                <w:color w:val="000000"/>
                <w:szCs w:val="20"/>
                <w:lang w:val="es-MX"/>
              </w:rPr>
            </w:pPr>
            <w:r w:rsidRPr="002B4FA5">
              <w:rPr>
                <w:rFonts w:cs="Arial"/>
                <w:b/>
                <w:bCs/>
                <w:color w:val="000000"/>
                <w:szCs w:val="20"/>
                <w:lang w:val="es-MX"/>
              </w:rPr>
              <w:t>Valor planeado</w:t>
            </w:r>
          </w:p>
        </w:tc>
        <w:tc>
          <w:tcPr>
            <w:tcW w:w="0" w:type="auto"/>
            <w:shd w:val="clear" w:color="auto" w:fill="D9E2F3" w:themeFill="accent1" w:themeFillTint="33"/>
            <w:hideMark/>
          </w:tcPr>
          <w:p w:rsidRPr="002B4FA5" w:rsidR="002B4FA5" w:rsidP="005303A2" w:rsidRDefault="002B4FA5" w14:paraId="20472CE8" w14:textId="77777777">
            <w:pPr>
              <w:spacing w:before="240"/>
              <w:jc w:val="both"/>
              <w:rPr>
                <w:rFonts w:cs="Arial"/>
                <w:b/>
                <w:bCs/>
                <w:color w:val="000000"/>
                <w:szCs w:val="20"/>
                <w:lang w:val="es-MX"/>
              </w:rPr>
            </w:pPr>
            <w:r w:rsidRPr="002B4FA5">
              <w:rPr>
                <w:rFonts w:cs="Arial"/>
                <w:b/>
                <w:bCs/>
                <w:color w:val="000000"/>
                <w:szCs w:val="20"/>
                <w:lang w:val="es-MX"/>
              </w:rPr>
              <w:t>Valor ejecutado</w:t>
            </w:r>
          </w:p>
        </w:tc>
        <w:tc>
          <w:tcPr>
            <w:tcW w:w="0" w:type="auto"/>
            <w:shd w:val="clear" w:color="auto" w:fill="D9E2F3" w:themeFill="accent1" w:themeFillTint="33"/>
            <w:hideMark/>
          </w:tcPr>
          <w:p w:rsidRPr="002B4FA5" w:rsidR="002B4FA5" w:rsidP="005303A2" w:rsidRDefault="002B4FA5" w14:paraId="65927734" w14:textId="77777777">
            <w:pPr>
              <w:spacing w:before="240"/>
              <w:jc w:val="both"/>
              <w:rPr>
                <w:rFonts w:cs="Arial"/>
                <w:b/>
                <w:bCs/>
                <w:color w:val="000000"/>
                <w:szCs w:val="20"/>
                <w:lang w:val="es-MX"/>
              </w:rPr>
            </w:pPr>
            <w:r w:rsidRPr="002B4FA5">
              <w:rPr>
                <w:rFonts w:cs="Arial"/>
                <w:b/>
                <w:bCs/>
                <w:color w:val="000000"/>
                <w:szCs w:val="20"/>
                <w:lang w:val="es-MX"/>
              </w:rPr>
              <w:t>Diferencia</w:t>
            </w:r>
          </w:p>
        </w:tc>
        <w:tc>
          <w:tcPr>
            <w:tcW w:w="0" w:type="auto"/>
            <w:shd w:val="clear" w:color="auto" w:fill="D9E2F3" w:themeFill="accent1" w:themeFillTint="33"/>
            <w:hideMark/>
          </w:tcPr>
          <w:p w:rsidRPr="002B4FA5" w:rsidR="002B4FA5" w:rsidP="005303A2" w:rsidRDefault="002B4FA5" w14:paraId="3EF3E533" w14:textId="77777777">
            <w:pPr>
              <w:spacing w:before="240"/>
              <w:jc w:val="both"/>
              <w:rPr>
                <w:rFonts w:cs="Arial"/>
                <w:b/>
                <w:bCs/>
                <w:color w:val="000000"/>
                <w:szCs w:val="20"/>
                <w:lang w:val="es-MX"/>
              </w:rPr>
            </w:pPr>
            <w:r w:rsidRPr="002B4FA5">
              <w:rPr>
                <w:rFonts w:cs="Arial"/>
                <w:b/>
                <w:bCs/>
                <w:color w:val="000000"/>
                <w:szCs w:val="20"/>
                <w:lang w:val="es-MX"/>
              </w:rPr>
              <w:t>Interpretación</w:t>
            </w:r>
          </w:p>
        </w:tc>
      </w:tr>
      <w:tr w:rsidRPr="002B4FA5" w:rsidR="002B4FA5" w:rsidTr="002B4FA5" w14:paraId="7DF48C47" w14:textId="77777777">
        <w:tc>
          <w:tcPr>
            <w:tcW w:w="0" w:type="auto"/>
            <w:hideMark/>
          </w:tcPr>
          <w:p w:rsidRPr="002B4FA5" w:rsidR="002B4FA5" w:rsidP="005303A2" w:rsidRDefault="002B4FA5" w14:paraId="551577B7" w14:textId="77777777">
            <w:pPr>
              <w:spacing w:before="240"/>
              <w:jc w:val="both"/>
              <w:rPr>
                <w:rFonts w:cs="Arial"/>
                <w:bCs/>
                <w:color w:val="000000"/>
                <w:szCs w:val="20"/>
                <w:lang w:val="es-MX"/>
              </w:rPr>
            </w:pPr>
            <w:r w:rsidRPr="002B4FA5">
              <w:rPr>
                <w:rFonts w:cs="Arial"/>
                <w:bCs/>
                <w:color w:val="000000"/>
                <w:szCs w:val="20"/>
                <w:lang w:val="es-MX"/>
              </w:rPr>
              <w:t>Ingresos</w:t>
            </w:r>
          </w:p>
        </w:tc>
        <w:tc>
          <w:tcPr>
            <w:tcW w:w="0" w:type="auto"/>
            <w:hideMark/>
          </w:tcPr>
          <w:p w:rsidRPr="002B4FA5" w:rsidR="002B4FA5" w:rsidP="005303A2" w:rsidRDefault="002B4FA5" w14:paraId="339E910E" w14:textId="77777777">
            <w:pPr>
              <w:spacing w:before="240"/>
              <w:jc w:val="both"/>
              <w:rPr>
                <w:rFonts w:cs="Arial"/>
                <w:bCs/>
                <w:color w:val="000000"/>
                <w:szCs w:val="20"/>
                <w:lang w:val="es-MX"/>
              </w:rPr>
            </w:pPr>
            <w:r w:rsidRPr="002B4FA5">
              <w:rPr>
                <w:rFonts w:cs="Arial"/>
                <w:bCs/>
                <w:color w:val="000000"/>
                <w:szCs w:val="20"/>
                <w:lang w:val="es-MX"/>
              </w:rPr>
              <w:t>$1.800.000</w:t>
            </w:r>
          </w:p>
        </w:tc>
        <w:tc>
          <w:tcPr>
            <w:tcW w:w="0" w:type="auto"/>
            <w:hideMark/>
          </w:tcPr>
          <w:p w:rsidRPr="002B4FA5" w:rsidR="002B4FA5" w:rsidP="005303A2" w:rsidRDefault="002B4FA5" w14:paraId="652F9D4D" w14:textId="77777777">
            <w:pPr>
              <w:spacing w:before="240"/>
              <w:jc w:val="both"/>
              <w:rPr>
                <w:rFonts w:cs="Arial"/>
                <w:bCs/>
                <w:color w:val="000000"/>
                <w:szCs w:val="20"/>
                <w:lang w:val="es-MX"/>
              </w:rPr>
            </w:pPr>
            <w:r w:rsidRPr="002B4FA5">
              <w:rPr>
                <w:rFonts w:cs="Arial"/>
                <w:bCs/>
                <w:color w:val="000000"/>
                <w:szCs w:val="20"/>
                <w:lang w:val="es-MX"/>
              </w:rPr>
              <w:t>$1.800.000</w:t>
            </w:r>
          </w:p>
        </w:tc>
        <w:tc>
          <w:tcPr>
            <w:tcW w:w="0" w:type="auto"/>
            <w:hideMark/>
          </w:tcPr>
          <w:p w:rsidRPr="002B4FA5" w:rsidR="002B4FA5" w:rsidP="005303A2" w:rsidRDefault="002B4FA5" w14:paraId="6EB27D4B" w14:textId="77777777">
            <w:pPr>
              <w:spacing w:before="240"/>
              <w:jc w:val="both"/>
              <w:rPr>
                <w:rFonts w:cs="Arial"/>
                <w:bCs/>
                <w:color w:val="000000"/>
                <w:szCs w:val="20"/>
                <w:lang w:val="es-MX"/>
              </w:rPr>
            </w:pPr>
            <w:r w:rsidRPr="002B4FA5">
              <w:rPr>
                <w:rFonts w:cs="Arial"/>
                <w:bCs/>
                <w:color w:val="000000"/>
                <w:szCs w:val="20"/>
                <w:lang w:val="es-MX"/>
              </w:rPr>
              <w:t>$0</w:t>
            </w:r>
          </w:p>
        </w:tc>
        <w:tc>
          <w:tcPr>
            <w:tcW w:w="0" w:type="auto"/>
            <w:hideMark/>
          </w:tcPr>
          <w:p w:rsidRPr="002B4FA5" w:rsidR="002B4FA5" w:rsidP="005303A2" w:rsidRDefault="002B4FA5" w14:paraId="507D9CC8" w14:textId="77777777">
            <w:pPr>
              <w:spacing w:before="240"/>
              <w:jc w:val="both"/>
              <w:rPr>
                <w:rFonts w:cs="Arial"/>
                <w:bCs/>
                <w:color w:val="000000"/>
                <w:szCs w:val="20"/>
                <w:lang w:val="es-MX"/>
              </w:rPr>
            </w:pPr>
            <w:r w:rsidRPr="002B4FA5">
              <w:rPr>
                <w:rFonts w:cs="Arial"/>
                <w:bCs/>
                <w:color w:val="000000"/>
                <w:szCs w:val="20"/>
                <w:lang w:val="es-MX"/>
              </w:rPr>
              <w:t>El ingreso se recibió según lo esperado.</w:t>
            </w:r>
          </w:p>
        </w:tc>
      </w:tr>
      <w:tr w:rsidRPr="002B4FA5" w:rsidR="002B4FA5" w:rsidTr="002B4FA5" w14:paraId="0FA15DCF" w14:textId="77777777">
        <w:tc>
          <w:tcPr>
            <w:tcW w:w="0" w:type="auto"/>
            <w:hideMark/>
          </w:tcPr>
          <w:p w:rsidRPr="002B4FA5" w:rsidR="002B4FA5" w:rsidP="005303A2" w:rsidRDefault="002B4FA5" w14:paraId="29B68804" w14:textId="77777777">
            <w:pPr>
              <w:spacing w:before="240"/>
              <w:jc w:val="both"/>
              <w:rPr>
                <w:rFonts w:cs="Arial"/>
                <w:bCs/>
                <w:color w:val="000000"/>
                <w:szCs w:val="20"/>
                <w:lang w:val="es-MX"/>
              </w:rPr>
            </w:pPr>
            <w:r w:rsidRPr="002B4FA5">
              <w:rPr>
                <w:rFonts w:cs="Arial"/>
                <w:bCs/>
                <w:color w:val="000000"/>
                <w:szCs w:val="20"/>
                <w:lang w:val="es-MX"/>
              </w:rPr>
              <w:t>Arriendo</w:t>
            </w:r>
          </w:p>
        </w:tc>
        <w:tc>
          <w:tcPr>
            <w:tcW w:w="0" w:type="auto"/>
            <w:hideMark/>
          </w:tcPr>
          <w:p w:rsidRPr="002B4FA5" w:rsidR="002B4FA5" w:rsidP="005303A2" w:rsidRDefault="002B4FA5" w14:paraId="5A8CBD9F" w14:textId="77777777">
            <w:pPr>
              <w:spacing w:before="240"/>
              <w:jc w:val="both"/>
              <w:rPr>
                <w:rFonts w:cs="Arial"/>
                <w:bCs/>
                <w:color w:val="000000"/>
                <w:szCs w:val="20"/>
                <w:lang w:val="es-MX"/>
              </w:rPr>
            </w:pPr>
            <w:r w:rsidRPr="002B4FA5">
              <w:rPr>
                <w:rFonts w:cs="Arial"/>
                <w:bCs/>
                <w:color w:val="000000"/>
                <w:szCs w:val="20"/>
                <w:lang w:val="es-MX"/>
              </w:rPr>
              <w:t>$600.000</w:t>
            </w:r>
          </w:p>
        </w:tc>
        <w:tc>
          <w:tcPr>
            <w:tcW w:w="0" w:type="auto"/>
            <w:hideMark/>
          </w:tcPr>
          <w:p w:rsidRPr="002B4FA5" w:rsidR="002B4FA5" w:rsidP="005303A2" w:rsidRDefault="002B4FA5" w14:paraId="64535121" w14:textId="77777777">
            <w:pPr>
              <w:spacing w:before="240"/>
              <w:jc w:val="both"/>
              <w:rPr>
                <w:rFonts w:cs="Arial"/>
                <w:bCs/>
                <w:color w:val="000000"/>
                <w:szCs w:val="20"/>
                <w:lang w:val="es-MX"/>
              </w:rPr>
            </w:pPr>
            <w:r w:rsidRPr="002B4FA5">
              <w:rPr>
                <w:rFonts w:cs="Arial"/>
                <w:bCs/>
                <w:color w:val="000000"/>
                <w:szCs w:val="20"/>
                <w:lang w:val="es-MX"/>
              </w:rPr>
              <w:t>$600.000</w:t>
            </w:r>
          </w:p>
        </w:tc>
        <w:tc>
          <w:tcPr>
            <w:tcW w:w="0" w:type="auto"/>
            <w:hideMark/>
          </w:tcPr>
          <w:p w:rsidRPr="002B4FA5" w:rsidR="002B4FA5" w:rsidP="005303A2" w:rsidRDefault="002B4FA5" w14:paraId="6B5C4D0E" w14:textId="77777777">
            <w:pPr>
              <w:spacing w:before="240"/>
              <w:jc w:val="both"/>
              <w:rPr>
                <w:rFonts w:cs="Arial"/>
                <w:bCs/>
                <w:color w:val="000000"/>
                <w:szCs w:val="20"/>
                <w:lang w:val="es-MX"/>
              </w:rPr>
            </w:pPr>
            <w:r w:rsidRPr="002B4FA5">
              <w:rPr>
                <w:rFonts w:cs="Arial"/>
                <w:bCs/>
                <w:color w:val="000000"/>
                <w:szCs w:val="20"/>
                <w:lang w:val="es-MX"/>
              </w:rPr>
              <w:t>$0</w:t>
            </w:r>
          </w:p>
        </w:tc>
        <w:tc>
          <w:tcPr>
            <w:tcW w:w="0" w:type="auto"/>
            <w:hideMark/>
          </w:tcPr>
          <w:p w:rsidRPr="002B4FA5" w:rsidR="002B4FA5" w:rsidP="005303A2" w:rsidRDefault="002B4FA5" w14:paraId="4F050BC5" w14:textId="77777777">
            <w:pPr>
              <w:spacing w:before="240"/>
              <w:jc w:val="both"/>
              <w:rPr>
                <w:rFonts w:cs="Arial"/>
                <w:bCs/>
                <w:color w:val="000000"/>
                <w:szCs w:val="20"/>
                <w:lang w:val="es-MX"/>
              </w:rPr>
            </w:pPr>
            <w:r w:rsidRPr="002B4FA5">
              <w:rPr>
                <w:rFonts w:cs="Arial"/>
                <w:bCs/>
                <w:color w:val="000000"/>
                <w:szCs w:val="20"/>
                <w:lang w:val="es-MX"/>
              </w:rPr>
              <w:t>El gasto se mantuvo igual a lo planeado.</w:t>
            </w:r>
          </w:p>
        </w:tc>
      </w:tr>
      <w:tr w:rsidRPr="002B4FA5" w:rsidR="002B4FA5" w:rsidTr="002B4FA5" w14:paraId="62ABBF2A" w14:textId="77777777">
        <w:tc>
          <w:tcPr>
            <w:tcW w:w="0" w:type="auto"/>
            <w:hideMark/>
          </w:tcPr>
          <w:p w:rsidRPr="002B4FA5" w:rsidR="002B4FA5" w:rsidP="005303A2" w:rsidRDefault="002B4FA5" w14:paraId="3C988E7D" w14:textId="77777777">
            <w:pPr>
              <w:spacing w:before="240"/>
              <w:jc w:val="both"/>
              <w:rPr>
                <w:rFonts w:cs="Arial"/>
                <w:bCs/>
                <w:color w:val="000000"/>
                <w:szCs w:val="20"/>
                <w:lang w:val="es-MX"/>
              </w:rPr>
            </w:pPr>
            <w:r w:rsidRPr="002B4FA5">
              <w:rPr>
                <w:rFonts w:cs="Arial"/>
                <w:bCs/>
                <w:color w:val="000000"/>
                <w:szCs w:val="20"/>
                <w:lang w:val="es-MX"/>
              </w:rPr>
              <w:t>Servicios públicos</w:t>
            </w:r>
          </w:p>
        </w:tc>
        <w:tc>
          <w:tcPr>
            <w:tcW w:w="0" w:type="auto"/>
            <w:hideMark/>
          </w:tcPr>
          <w:p w:rsidRPr="002B4FA5" w:rsidR="002B4FA5" w:rsidP="005303A2" w:rsidRDefault="002B4FA5" w14:paraId="439F2568" w14:textId="77777777">
            <w:pPr>
              <w:spacing w:before="240"/>
              <w:jc w:val="both"/>
              <w:rPr>
                <w:rFonts w:cs="Arial"/>
                <w:bCs/>
                <w:color w:val="000000"/>
                <w:szCs w:val="20"/>
                <w:lang w:val="es-MX"/>
              </w:rPr>
            </w:pPr>
            <w:r w:rsidRPr="002B4FA5">
              <w:rPr>
                <w:rFonts w:cs="Arial"/>
                <w:bCs/>
                <w:color w:val="000000"/>
                <w:szCs w:val="20"/>
                <w:lang w:val="es-MX"/>
              </w:rPr>
              <w:t>$180.000</w:t>
            </w:r>
          </w:p>
        </w:tc>
        <w:tc>
          <w:tcPr>
            <w:tcW w:w="0" w:type="auto"/>
            <w:hideMark/>
          </w:tcPr>
          <w:p w:rsidRPr="002B4FA5" w:rsidR="002B4FA5" w:rsidP="005303A2" w:rsidRDefault="002B4FA5" w14:paraId="4B6AD202" w14:textId="77777777">
            <w:pPr>
              <w:spacing w:before="240"/>
              <w:jc w:val="both"/>
              <w:rPr>
                <w:rFonts w:cs="Arial"/>
                <w:bCs/>
                <w:color w:val="000000"/>
                <w:szCs w:val="20"/>
                <w:lang w:val="es-MX"/>
              </w:rPr>
            </w:pPr>
            <w:r w:rsidRPr="002B4FA5">
              <w:rPr>
                <w:rFonts w:cs="Arial"/>
                <w:bCs/>
                <w:color w:val="000000"/>
                <w:szCs w:val="20"/>
                <w:lang w:val="es-MX"/>
              </w:rPr>
              <w:t>$220.000</w:t>
            </w:r>
          </w:p>
        </w:tc>
        <w:tc>
          <w:tcPr>
            <w:tcW w:w="0" w:type="auto"/>
            <w:hideMark/>
          </w:tcPr>
          <w:p w:rsidRPr="002B4FA5" w:rsidR="002B4FA5" w:rsidP="005303A2" w:rsidRDefault="002B4FA5" w14:paraId="5C077EA7" w14:textId="77777777">
            <w:pPr>
              <w:spacing w:before="240"/>
              <w:jc w:val="both"/>
              <w:rPr>
                <w:rFonts w:cs="Arial"/>
                <w:bCs/>
                <w:color w:val="000000"/>
                <w:szCs w:val="20"/>
                <w:lang w:val="es-MX"/>
              </w:rPr>
            </w:pPr>
            <w:r w:rsidRPr="002B4FA5">
              <w:rPr>
                <w:rFonts w:cs="Arial"/>
                <w:bCs/>
                <w:color w:val="000000"/>
                <w:szCs w:val="20"/>
                <w:lang w:val="es-MX"/>
              </w:rPr>
              <w:t>$40.000</w:t>
            </w:r>
          </w:p>
        </w:tc>
        <w:tc>
          <w:tcPr>
            <w:tcW w:w="0" w:type="auto"/>
            <w:hideMark/>
          </w:tcPr>
          <w:p w:rsidRPr="002B4FA5" w:rsidR="002B4FA5" w:rsidP="005303A2" w:rsidRDefault="002B4FA5" w14:paraId="2692A409" w14:textId="77777777">
            <w:pPr>
              <w:spacing w:before="240"/>
              <w:jc w:val="both"/>
              <w:rPr>
                <w:rFonts w:cs="Arial"/>
                <w:bCs/>
                <w:color w:val="000000"/>
                <w:szCs w:val="20"/>
                <w:lang w:val="es-MX"/>
              </w:rPr>
            </w:pPr>
            <w:r w:rsidRPr="002B4FA5">
              <w:rPr>
                <w:rFonts w:cs="Arial"/>
                <w:bCs/>
                <w:color w:val="000000"/>
                <w:szCs w:val="20"/>
                <w:lang w:val="es-MX"/>
              </w:rPr>
              <w:t>El gasto fue mayor; se debe revisar el consumo o la tarifa.</w:t>
            </w:r>
          </w:p>
        </w:tc>
      </w:tr>
      <w:tr w:rsidRPr="002B4FA5" w:rsidR="002B4FA5" w:rsidTr="002B4FA5" w14:paraId="2EA0F9D0" w14:textId="77777777">
        <w:tc>
          <w:tcPr>
            <w:tcW w:w="0" w:type="auto"/>
            <w:hideMark/>
          </w:tcPr>
          <w:p w:rsidRPr="002B4FA5" w:rsidR="002B4FA5" w:rsidP="005303A2" w:rsidRDefault="002B4FA5" w14:paraId="71D19C8D" w14:textId="77777777">
            <w:pPr>
              <w:spacing w:before="240"/>
              <w:jc w:val="both"/>
              <w:rPr>
                <w:rFonts w:cs="Arial"/>
                <w:bCs/>
                <w:color w:val="000000"/>
                <w:szCs w:val="20"/>
                <w:lang w:val="es-MX"/>
              </w:rPr>
            </w:pPr>
            <w:r w:rsidRPr="002B4FA5">
              <w:rPr>
                <w:rFonts w:cs="Arial"/>
                <w:bCs/>
                <w:color w:val="000000"/>
                <w:szCs w:val="20"/>
                <w:lang w:val="es-MX"/>
              </w:rPr>
              <w:t>Alimentación</w:t>
            </w:r>
          </w:p>
        </w:tc>
        <w:tc>
          <w:tcPr>
            <w:tcW w:w="0" w:type="auto"/>
            <w:hideMark/>
          </w:tcPr>
          <w:p w:rsidRPr="002B4FA5" w:rsidR="002B4FA5" w:rsidP="005303A2" w:rsidRDefault="002B4FA5" w14:paraId="116FB573" w14:textId="77777777">
            <w:pPr>
              <w:spacing w:before="240"/>
              <w:jc w:val="both"/>
              <w:rPr>
                <w:rFonts w:cs="Arial"/>
                <w:bCs/>
                <w:color w:val="000000"/>
                <w:szCs w:val="20"/>
                <w:lang w:val="es-MX"/>
              </w:rPr>
            </w:pPr>
            <w:r w:rsidRPr="002B4FA5">
              <w:rPr>
                <w:rFonts w:cs="Arial"/>
                <w:bCs/>
                <w:color w:val="000000"/>
                <w:szCs w:val="20"/>
                <w:lang w:val="es-MX"/>
              </w:rPr>
              <w:t>$350.000</w:t>
            </w:r>
          </w:p>
        </w:tc>
        <w:tc>
          <w:tcPr>
            <w:tcW w:w="0" w:type="auto"/>
            <w:hideMark/>
          </w:tcPr>
          <w:p w:rsidRPr="002B4FA5" w:rsidR="002B4FA5" w:rsidP="005303A2" w:rsidRDefault="002B4FA5" w14:paraId="0590C9BC" w14:textId="77777777">
            <w:pPr>
              <w:spacing w:before="240"/>
              <w:jc w:val="both"/>
              <w:rPr>
                <w:rFonts w:cs="Arial"/>
                <w:bCs/>
                <w:color w:val="000000"/>
                <w:szCs w:val="20"/>
                <w:lang w:val="es-MX"/>
              </w:rPr>
            </w:pPr>
            <w:r w:rsidRPr="002B4FA5">
              <w:rPr>
                <w:rFonts w:cs="Arial"/>
                <w:bCs/>
                <w:color w:val="000000"/>
                <w:szCs w:val="20"/>
                <w:lang w:val="es-MX"/>
              </w:rPr>
              <w:t>$420.000</w:t>
            </w:r>
          </w:p>
        </w:tc>
        <w:tc>
          <w:tcPr>
            <w:tcW w:w="0" w:type="auto"/>
            <w:hideMark/>
          </w:tcPr>
          <w:p w:rsidRPr="002B4FA5" w:rsidR="002B4FA5" w:rsidP="005303A2" w:rsidRDefault="002B4FA5" w14:paraId="1E97D351" w14:textId="77777777">
            <w:pPr>
              <w:spacing w:before="240"/>
              <w:jc w:val="both"/>
              <w:rPr>
                <w:rFonts w:cs="Arial"/>
                <w:bCs/>
                <w:color w:val="000000"/>
                <w:szCs w:val="20"/>
                <w:lang w:val="es-MX"/>
              </w:rPr>
            </w:pPr>
            <w:r w:rsidRPr="002B4FA5">
              <w:rPr>
                <w:rFonts w:cs="Arial"/>
                <w:bCs/>
                <w:color w:val="000000"/>
                <w:szCs w:val="20"/>
                <w:lang w:val="es-MX"/>
              </w:rPr>
              <w:t>$70.000</w:t>
            </w:r>
          </w:p>
        </w:tc>
        <w:tc>
          <w:tcPr>
            <w:tcW w:w="0" w:type="auto"/>
            <w:hideMark/>
          </w:tcPr>
          <w:p w:rsidRPr="002B4FA5" w:rsidR="002B4FA5" w:rsidP="005303A2" w:rsidRDefault="002B4FA5" w14:paraId="41928FBC" w14:textId="77777777">
            <w:pPr>
              <w:spacing w:before="240"/>
              <w:jc w:val="both"/>
              <w:rPr>
                <w:rFonts w:cs="Arial"/>
                <w:bCs/>
                <w:color w:val="000000"/>
                <w:szCs w:val="20"/>
                <w:lang w:val="es-MX"/>
              </w:rPr>
            </w:pPr>
            <w:r w:rsidRPr="002B4FA5">
              <w:rPr>
                <w:rFonts w:cs="Arial"/>
                <w:bCs/>
                <w:color w:val="000000"/>
                <w:szCs w:val="20"/>
                <w:lang w:val="es-MX"/>
              </w:rPr>
              <w:t>Hubo un aumento frente a lo planeado.</w:t>
            </w:r>
          </w:p>
        </w:tc>
      </w:tr>
      <w:tr w:rsidRPr="002B4FA5" w:rsidR="002B4FA5" w:rsidTr="002B4FA5" w14:paraId="317A2E76" w14:textId="77777777">
        <w:tc>
          <w:tcPr>
            <w:tcW w:w="0" w:type="auto"/>
            <w:hideMark/>
          </w:tcPr>
          <w:p w:rsidRPr="002B4FA5" w:rsidR="002B4FA5" w:rsidP="005303A2" w:rsidRDefault="002B4FA5" w14:paraId="709C6438" w14:textId="77777777">
            <w:pPr>
              <w:spacing w:before="240"/>
              <w:jc w:val="both"/>
              <w:rPr>
                <w:rFonts w:cs="Arial"/>
                <w:bCs/>
                <w:color w:val="000000"/>
                <w:szCs w:val="20"/>
                <w:lang w:val="es-MX"/>
              </w:rPr>
            </w:pPr>
            <w:r w:rsidRPr="002B4FA5">
              <w:rPr>
                <w:rFonts w:cs="Arial"/>
                <w:bCs/>
                <w:color w:val="000000"/>
                <w:szCs w:val="20"/>
                <w:lang w:val="es-MX"/>
              </w:rPr>
              <w:t>Transporte</w:t>
            </w:r>
          </w:p>
        </w:tc>
        <w:tc>
          <w:tcPr>
            <w:tcW w:w="0" w:type="auto"/>
            <w:hideMark/>
          </w:tcPr>
          <w:p w:rsidRPr="002B4FA5" w:rsidR="002B4FA5" w:rsidP="005303A2" w:rsidRDefault="002B4FA5" w14:paraId="3ABDB95F" w14:textId="77777777">
            <w:pPr>
              <w:spacing w:before="240"/>
              <w:jc w:val="both"/>
              <w:rPr>
                <w:rFonts w:cs="Arial"/>
                <w:bCs/>
                <w:color w:val="000000"/>
                <w:szCs w:val="20"/>
                <w:lang w:val="es-MX"/>
              </w:rPr>
            </w:pPr>
            <w:r w:rsidRPr="002B4FA5">
              <w:rPr>
                <w:rFonts w:cs="Arial"/>
                <w:bCs/>
                <w:color w:val="000000"/>
                <w:szCs w:val="20"/>
                <w:lang w:val="es-MX"/>
              </w:rPr>
              <w:t>$150.000</w:t>
            </w:r>
          </w:p>
        </w:tc>
        <w:tc>
          <w:tcPr>
            <w:tcW w:w="0" w:type="auto"/>
            <w:hideMark/>
          </w:tcPr>
          <w:p w:rsidRPr="002B4FA5" w:rsidR="002B4FA5" w:rsidP="005303A2" w:rsidRDefault="002B4FA5" w14:paraId="1B7D4343" w14:textId="77777777">
            <w:pPr>
              <w:spacing w:before="240"/>
              <w:jc w:val="both"/>
              <w:rPr>
                <w:rFonts w:cs="Arial"/>
                <w:bCs/>
                <w:color w:val="000000"/>
                <w:szCs w:val="20"/>
                <w:lang w:val="es-MX"/>
              </w:rPr>
            </w:pPr>
            <w:r w:rsidRPr="002B4FA5">
              <w:rPr>
                <w:rFonts w:cs="Arial"/>
                <w:bCs/>
                <w:color w:val="000000"/>
                <w:szCs w:val="20"/>
                <w:lang w:val="es-MX"/>
              </w:rPr>
              <w:t>$130.000</w:t>
            </w:r>
          </w:p>
        </w:tc>
        <w:tc>
          <w:tcPr>
            <w:tcW w:w="0" w:type="auto"/>
            <w:hideMark/>
          </w:tcPr>
          <w:p w:rsidRPr="002B4FA5" w:rsidR="002B4FA5" w:rsidP="005303A2" w:rsidRDefault="002B4FA5" w14:paraId="2F8A1B56" w14:textId="77777777">
            <w:pPr>
              <w:spacing w:before="240"/>
              <w:jc w:val="both"/>
              <w:rPr>
                <w:rFonts w:cs="Arial"/>
                <w:bCs/>
                <w:color w:val="000000"/>
                <w:szCs w:val="20"/>
                <w:lang w:val="es-MX"/>
              </w:rPr>
            </w:pPr>
            <w:r w:rsidRPr="002B4FA5">
              <w:rPr>
                <w:rFonts w:cs="Arial"/>
                <w:bCs/>
                <w:color w:val="000000"/>
                <w:szCs w:val="20"/>
                <w:lang w:val="es-MX"/>
              </w:rPr>
              <w:t>-$20.000</w:t>
            </w:r>
          </w:p>
        </w:tc>
        <w:tc>
          <w:tcPr>
            <w:tcW w:w="0" w:type="auto"/>
            <w:hideMark/>
          </w:tcPr>
          <w:p w:rsidRPr="002B4FA5" w:rsidR="002B4FA5" w:rsidP="005303A2" w:rsidRDefault="002B4FA5" w14:paraId="60477C58" w14:textId="77777777">
            <w:pPr>
              <w:spacing w:before="240"/>
              <w:jc w:val="both"/>
              <w:rPr>
                <w:rFonts w:cs="Arial"/>
                <w:bCs/>
                <w:color w:val="000000"/>
                <w:szCs w:val="20"/>
                <w:lang w:val="es-MX"/>
              </w:rPr>
            </w:pPr>
            <w:r w:rsidRPr="002B4FA5">
              <w:rPr>
                <w:rFonts w:cs="Arial"/>
                <w:bCs/>
                <w:color w:val="000000"/>
                <w:szCs w:val="20"/>
                <w:lang w:val="es-MX"/>
              </w:rPr>
              <w:t>Se gastó menos de lo previsto.</w:t>
            </w:r>
          </w:p>
        </w:tc>
      </w:tr>
      <w:tr w:rsidRPr="002B4FA5" w:rsidR="002B4FA5" w:rsidTr="002B4FA5" w14:paraId="28AD4C47" w14:textId="77777777">
        <w:tc>
          <w:tcPr>
            <w:tcW w:w="0" w:type="auto"/>
            <w:hideMark/>
          </w:tcPr>
          <w:p w:rsidRPr="002B4FA5" w:rsidR="002B4FA5" w:rsidP="005303A2" w:rsidRDefault="002B4FA5" w14:paraId="37552D53" w14:textId="77777777">
            <w:pPr>
              <w:spacing w:before="240"/>
              <w:jc w:val="both"/>
              <w:rPr>
                <w:rFonts w:cs="Arial"/>
                <w:bCs/>
                <w:color w:val="000000"/>
                <w:szCs w:val="20"/>
                <w:lang w:val="es-MX"/>
              </w:rPr>
            </w:pPr>
            <w:r w:rsidRPr="002B4FA5">
              <w:rPr>
                <w:rFonts w:cs="Arial"/>
                <w:bCs/>
                <w:color w:val="000000"/>
                <w:szCs w:val="20"/>
                <w:lang w:val="es-MX"/>
              </w:rPr>
              <w:lastRenderedPageBreak/>
              <w:t>Deuda</w:t>
            </w:r>
          </w:p>
        </w:tc>
        <w:tc>
          <w:tcPr>
            <w:tcW w:w="0" w:type="auto"/>
            <w:hideMark/>
          </w:tcPr>
          <w:p w:rsidRPr="002B4FA5" w:rsidR="002B4FA5" w:rsidP="005303A2" w:rsidRDefault="002B4FA5" w14:paraId="59B8956E" w14:textId="77777777">
            <w:pPr>
              <w:spacing w:before="240"/>
              <w:jc w:val="both"/>
              <w:rPr>
                <w:rFonts w:cs="Arial"/>
                <w:bCs/>
                <w:color w:val="000000"/>
                <w:szCs w:val="20"/>
                <w:lang w:val="es-MX"/>
              </w:rPr>
            </w:pPr>
            <w:r w:rsidRPr="002B4FA5">
              <w:rPr>
                <w:rFonts w:cs="Arial"/>
                <w:bCs/>
                <w:color w:val="000000"/>
                <w:szCs w:val="20"/>
                <w:lang w:val="es-MX"/>
              </w:rPr>
              <w:t>$200.000</w:t>
            </w:r>
          </w:p>
        </w:tc>
        <w:tc>
          <w:tcPr>
            <w:tcW w:w="0" w:type="auto"/>
            <w:hideMark/>
          </w:tcPr>
          <w:p w:rsidRPr="002B4FA5" w:rsidR="002B4FA5" w:rsidP="005303A2" w:rsidRDefault="002B4FA5" w14:paraId="1949735B" w14:textId="77777777">
            <w:pPr>
              <w:spacing w:before="240"/>
              <w:jc w:val="both"/>
              <w:rPr>
                <w:rFonts w:cs="Arial"/>
                <w:bCs/>
                <w:color w:val="000000"/>
                <w:szCs w:val="20"/>
                <w:lang w:val="es-MX"/>
              </w:rPr>
            </w:pPr>
            <w:r w:rsidRPr="002B4FA5">
              <w:rPr>
                <w:rFonts w:cs="Arial"/>
                <w:bCs/>
                <w:color w:val="000000"/>
                <w:szCs w:val="20"/>
                <w:lang w:val="es-MX"/>
              </w:rPr>
              <w:t>$200.000</w:t>
            </w:r>
          </w:p>
        </w:tc>
        <w:tc>
          <w:tcPr>
            <w:tcW w:w="0" w:type="auto"/>
            <w:hideMark/>
          </w:tcPr>
          <w:p w:rsidRPr="002B4FA5" w:rsidR="002B4FA5" w:rsidP="005303A2" w:rsidRDefault="002B4FA5" w14:paraId="31DB2E18" w14:textId="77777777">
            <w:pPr>
              <w:spacing w:before="240"/>
              <w:jc w:val="both"/>
              <w:rPr>
                <w:rFonts w:cs="Arial"/>
                <w:bCs/>
                <w:color w:val="000000"/>
                <w:szCs w:val="20"/>
                <w:lang w:val="es-MX"/>
              </w:rPr>
            </w:pPr>
            <w:r w:rsidRPr="002B4FA5">
              <w:rPr>
                <w:rFonts w:cs="Arial"/>
                <w:bCs/>
                <w:color w:val="000000"/>
                <w:szCs w:val="20"/>
                <w:lang w:val="es-MX"/>
              </w:rPr>
              <w:t>$0</w:t>
            </w:r>
          </w:p>
        </w:tc>
        <w:tc>
          <w:tcPr>
            <w:tcW w:w="0" w:type="auto"/>
            <w:hideMark/>
          </w:tcPr>
          <w:p w:rsidRPr="002B4FA5" w:rsidR="002B4FA5" w:rsidP="005303A2" w:rsidRDefault="002B4FA5" w14:paraId="408425DC" w14:textId="77777777">
            <w:pPr>
              <w:spacing w:before="240"/>
              <w:jc w:val="both"/>
              <w:rPr>
                <w:rFonts w:cs="Arial"/>
                <w:bCs/>
                <w:color w:val="000000"/>
                <w:szCs w:val="20"/>
                <w:lang w:val="es-MX"/>
              </w:rPr>
            </w:pPr>
            <w:r w:rsidRPr="002B4FA5">
              <w:rPr>
                <w:rFonts w:cs="Arial"/>
                <w:bCs/>
                <w:color w:val="000000"/>
                <w:szCs w:val="20"/>
                <w:lang w:val="es-MX"/>
              </w:rPr>
              <w:t>La cuota se pagó según lo programado.</w:t>
            </w:r>
          </w:p>
        </w:tc>
      </w:tr>
      <w:tr w:rsidRPr="002B4FA5" w:rsidR="002B4FA5" w:rsidTr="002B4FA5" w14:paraId="0D9750E8" w14:textId="77777777">
        <w:tc>
          <w:tcPr>
            <w:tcW w:w="0" w:type="auto"/>
            <w:hideMark/>
          </w:tcPr>
          <w:p w:rsidRPr="002B4FA5" w:rsidR="002B4FA5" w:rsidP="005303A2" w:rsidRDefault="002B4FA5" w14:paraId="1B541417" w14:textId="77777777">
            <w:pPr>
              <w:spacing w:before="240"/>
              <w:jc w:val="both"/>
              <w:rPr>
                <w:rFonts w:cs="Arial"/>
                <w:bCs/>
                <w:color w:val="000000"/>
                <w:szCs w:val="20"/>
                <w:lang w:val="es-MX"/>
              </w:rPr>
            </w:pPr>
            <w:r w:rsidRPr="002B4FA5">
              <w:rPr>
                <w:rFonts w:cs="Arial"/>
                <w:bCs/>
                <w:color w:val="000000"/>
                <w:szCs w:val="20"/>
                <w:lang w:val="es-MX"/>
              </w:rPr>
              <w:t>Ahorro</w:t>
            </w:r>
          </w:p>
        </w:tc>
        <w:tc>
          <w:tcPr>
            <w:tcW w:w="0" w:type="auto"/>
            <w:hideMark/>
          </w:tcPr>
          <w:p w:rsidRPr="002B4FA5" w:rsidR="002B4FA5" w:rsidP="005303A2" w:rsidRDefault="002B4FA5" w14:paraId="03937719" w14:textId="77777777">
            <w:pPr>
              <w:spacing w:before="240"/>
              <w:jc w:val="both"/>
              <w:rPr>
                <w:rFonts w:cs="Arial"/>
                <w:bCs/>
                <w:color w:val="000000"/>
                <w:szCs w:val="20"/>
                <w:lang w:val="es-MX"/>
              </w:rPr>
            </w:pPr>
            <w:r w:rsidRPr="002B4FA5">
              <w:rPr>
                <w:rFonts w:cs="Arial"/>
                <w:bCs/>
                <w:color w:val="000000"/>
                <w:szCs w:val="20"/>
                <w:lang w:val="es-MX"/>
              </w:rPr>
              <w:t>$100.000</w:t>
            </w:r>
          </w:p>
        </w:tc>
        <w:tc>
          <w:tcPr>
            <w:tcW w:w="0" w:type="auto"/>
            <w:hideMark/>
          </w:tcPr>
          <w:p w:rsidRPr="002B4FA5" w:rsidR="002B4FA5" w:rsidP="005303A2" w:rsidRDefault="002B4FA5" w14:paraId="4B4CAB29" w14:textId="77777777">
            <w:pPr>
              <w:spacing w:before="240"/>
              <w:jc w:val="both"/>
              <w:rPr>
                <w:rFonts w:cs="Arial"/>
                <w:bCs/>
                <w:color w:val="000000"/>
                <w:szCs w:val="20"/>
                <w:lang w:val="es-MX"/>
              </w:rPr>
            </w:pPr>
            <w:r w:rsidRPr="002B4FA5">
              <w:rPr>
                <w:rFonts w:cs="Arial"/>
                <w:bCs/>
                <w:color w:val="000000"/>
                <w:szCs w:val="20"/>
                <w:lang w:val="es-MX"/>
              </w:rPr>
              <w:t>$50.000</w:t>
            </w:r>
          </w:p>
        </w:tc>
        <w:tc>
          <w:tcPr>
            <w:tcW w:w="0" w:type="auto"/>
            <w:hideMark/>
          </w:tcPr>
          <w:p w:rsidRPr="002B4FA5" w:rsidR="002B4FA5" w:rsidP="005303A2" w:rsidRDefault="002B4FA5" w14:paraId="574F1CC2" w14:textId="77777777">
            <w:pPr>
              <w:spacing w:before="240"/>
              <w:jc w:val="both"/>
              <w:rPr>
                <w:rFonts w:cs="Arial"/>
                <w:bCs/>
                <w:color w:val="000000"/>
                <w:szCs w:val="20"/>
                <w:lang w:val="es-MX"/>
              </w:rPr>
            </w:pPr>
            <w:r w:rsidRPr="002B4FA5">
              <w:rPr>
                <w:rFonts w:cs="Arial"/>
                <w:bCs/>
                <w:color w:val="000000"/>
                <w:szCs w:val="20"/>
                <w:lang w:val="es-MX"/>
              </w:rPr>
              <w:t>-$50.000</w:t>
            </w:r>
          </w:p>
        </w:tc>
        <w:tc>
          <w:tcPr>
            <w:tcW w:w="0" w:type="auto"/>
            <w:hideMark/>
          </w:tcPr>
          <w:p w:rsidRPr="002B4FA5" w:rsidR="002B4FA5" w:rsidP="005303A2" w:rsidRDefault="002B4FA5" w14:paraId="110F28A7" w14:textId="77777777">
            <w:pPr>
              <w:spacing w:before="240"/>
              <w:jc w:val="both"/>
              <w:rPr>
                <w:rFonts w:cs="Arial"/>
                <w:bCs/>
                <w:color w:val="000000"/>
                <w:szCs w:val="20"/>
                <w:lang w:val="es-MX"/>
              </w:rPr>
            </w:pPr>
            <w:r w:rsidRPr="002B4FA5">
              <w:rPr>
                <w:rFonts w:cs="Arial"/>
                <w:bCs/>
                <w:color w:val="000000"/>
                <w:szCs w:val="20"/>
                <w:lang w:val="es-MX"/>
              </w:rPr>
              <w:t>No se cumplió totalmente la meta de ahorro.</w:t>
            </w:r>
          </w:p>
        </w:tc>
      </w:tr>
      <w:tr w:rsidRPr="002B4FA5" w:rsidR="002B4FA5" w:rsidTr="002B4FA5" w14:paraId="14BFEA9E" w14:textId="77777777">
        <w:tc>
          <w:tcPr>
            <w:tcW w:w="0" w:type="auto"/>
            <w:hideMark/>
          </w:tcPr>
          <w:p w:rsidRPr="002B4FA5" w:rsidR="002B4FA5" w:rsidP="005303A2" w:rsidRDefault="002B4FA5" w14:paraId="01079DA4" w14:textId="77777777">
            <w:pPr>
              <w:spacing w:before="240"/>
              <w:jc w:val="both"/>
              <w:rPr>
                <w:rFonts w:cs="Arial"/>
                <w:bCs/>
                <w:color w:val="000000"/>
                <w:szCs w:val="20"/>
                <w:lang w:val="es-MX"/>
              </w:rPr>
            </w:pPr>
            <w:r w:rsidRPr="002B4FA5">
              <w:rPr>
                <w:rFonts w:cs="Arial"/>
                <w:bCs/>
                <w:color w:val="000000"/>
                <w:szCs w:val="20"/>
                <w:lang w:val="es-MX"/>
              </w:rPr>
              <w:t>Saldo disponible</w:t>
            </w:r>
          </w:p>
        </w:tc>
        <w:tc>
          <w:tcPr>
            <w:tcW w:w="0" w:type="auto"/>
            <w:hideMark/>
          </w:tcPr>
          <w:p w:rsidRPr="002B4FA5" w:rsidR="002B4FA5" w:rsidP="005303A2" w:rsidRDefault="002B4FA5" w14:paraId="1C374963" w14:textId="77777777">
            <w:pPr>
              <w:spacing w:before="240"/>
              <w:jc w:val="both"/>
              <w:rPr>
                <w:rFonts w:cs="Arial"/>
                <w:bCs/>
                <w:color w:val="000000"/>
                <w:szCs w:val="20"/>
                <w:lang w:val="es-MX"/>
              </w:rPr>
            </w:pPr>
            <w:r w:rsidRPr="002B4FA5">
              <w:rPr>
                <w:rFonts w:cs="Arial"/>
                <w:bCs/>
                <w:color w:val="000000"/>
                <w:szCs w:val="20"/>
                <w:lang w:val="es-MX"/>
              </w:rPr>
              <w:t>$220.000</w:t>
            </w:r>
          </w:p>
        </w:tc>
        <w:tc>
          <w:tcPr>
            <w:tcW w:w="0" w:type="auto"/>
            <w:hideMark/>
          </w:tcPr>
          <w:p w:rsidRPr="002B4FA5" w:rsidR="002B4FA5" w:rsidP="005303A2" w:rsidRDefault="002B4FA5" w14:paraId="10072646" w14:textId="77777777">
            <w:pPr>
              <w:spacing w:before="240"/>
              <w:jc w:val="both"/>
              <w:rPr>
                <w:rFonts w:cs="Arial"/>
                <w:bCs/>
                <w:color w:val="000000"/>
                <w:szCs w:val="20"/>
                <w:lang w:val="es-MX"/>
              </w:rPr>
            </w:pPr>
            <w:r w:rsidRPr="002B4FA5">
              <w:rPr>
                <w:rFonts w:cs="Arial"/>
                <w:bCs/>
                <w:color w:val="000000"/>
                <w:szCs w:val="20"/>
                <w:lang w:val="es-MX"/>
              </w:rPr>
              <w:t>$180.000</w:t>
            </w:r>
          </w:p>
        </w:tc>
        <w:tc>
          <w:tcPr>
            <w:tcW w:w="0" w:type="auto"/>
            <w:hideMark/>
          </w:tcPr>
          <w:p w:rsidRPr="002B4FA5" w:rsidR="002B4FA5" w:rsidP="005303A2" w:rsidRDefault="002B4FA5" w14:paraId="7D53F918" w14:textId="77777777">
            <w:pPr>
              <w:spacing w:before="240"/>
              <w:jc w:val="both"/>
              <w:rPr>
                <w:rFonts w:cs="Arial"/>
                <w:bCs/>
                <w:color w:val="000000"/>
                <w:szCs w:val="20"/>
                <w:lang w:val="es-MX"/>
              </w:rPr>
            </w:pPr>
            <w:r w:rsidRPr="002B4FA5">
              <w:rPr>
                <w:rFonts w:cs="Arial"/>
                <w:bCs/>
                <w:color w:val="000000"/>
                <w:szCs w:val="20"/>
                <w:lang w:val="es-MX"/>
              </w:rPr>
              <w:t>-$40.000</w:t>
            </w:r>
          </w:p>
        </w:tc>
        <w:tc>
          <w:tcPr>
            <w:tcW w:w="0" w:type="auto"/>
            <w:hideMark/>
          </w:tcPr>
          <w:p w:rsidRPr="002B4FA5" w:rsidR="002B4FA5" w:rsidP="005303A2" w:rsidRDefault="002B4FA5" w14:paraId="198815FB" w14:textId="77777777">
            <w:pPr>
              <w:spacing w:before="240"/>
              <w:jc w:val="both"/>
              <w:rPr>
                <w:rFonts w:cs="Arial"/>
                <w:bCs/>
                <w:color w:val="000000"/>
                <w:szCs w:val="20"/>
                <w:lang w:val="es-MX"/>
              </w:rPr>
            </w:pPr>
            <w:r w:rsidRPr="002B4FA5">
              <w:rPr>
                <w:rFonts w:cs="Arial"/>
                <w:bCs/>
                <w:color w:val="000000"/>
                <w:szCs w:val="20"/>
                <w:lang w:val="es-MX"/>
              </w:rPr>
              <w:t>El saldo final fue menor al esperado.</w:t>
            </w:r>
          </w:p>
        </w:tc>
      </w:tr>
    </w:tbl>
    <w:p w:rsidR="00147DBA" w:rsidP="005303A2" w:rsidRDefault="00147DBA" w14:paraId="4F1992D6" w14:textId="77777777">
      <w:pPr>
        <w:spacing w:before="240" w:after="0"/>
        <w:jc w:val="both"/>
        <w:rPr>
          <w:rFonts w:cs="Arial"/>
          <w:bCs/>
          <w:color w:val="000000"/>
          <w:szCs w:val="20"/>
          <w:lang w:val="es-MX"/>
        </w:rPr>
      </w:pPr>
    </w:p>
    <w:p w:rsidR="002B4FA5" w:rsidP="005303A2" w:rsidRDefault="002B4FA5" w14:paraId="21987E3A" w14:textId="3F482E00">
      <w:pPr>
        <w:spacing w:before="240" w:after="0"/>
        <w:jc w:val="both"/>
        <w:rPr>
          <w:rFonts w:cs="Arial"/>
          <w:bCs/>
          <w:color w:val="000000"/>
          <w:szCs w:val="20"/>
          <w:lang w:val="es-MX"/>
        </w:rPr>
      </w:pPr>
      <w:r w:rsidRPr="002B4FA5">
        <w:rPr>
          <w:rFonts w:cs="Arial"/>
          <w:bCs/>
          <w:color w:val="000000"/>
          <w:szCs w:val="20"/>
          <w:lang w:val="es-MX"/>
        </w:rPr>
        <w:t>La información obtenida mediante esta comparación constituye una base para analizar el comportamiento financiero del periodo y definir los ajustes necesarios para fortalecer la administración de los recursos.</w:t>
      </w:r>
    </w:p>
    <w:p w:rsidRPr="002B4FA5" w:rsidR="00147DBA" w:rsidP="005303A2" w:rsidRDefault="00147DBA" w14:paraId="0F81C350" w14:textId="77777777">
      <w:pPr>
        <w:spacing w:before="240" w:after="0"/>
        <w:jc w:val="both"/>
        <w:rPr>
          <w:rFonts w:cs="Arial"/>
          <w:bCs/>
          <w:color w:val="000000"/>
          <w:szCs w:val="20"/>
          <w:lang w:val="es-MX"/>
        </w:rPr>
      </w:pPr>
    </w:p>
    <w:p w:rsidRPr="002B4FA5" w:rsidR="002B4FA5" w:rsidP="005303A2" w:rsidRDefault="002B4FA5" w14:paraId="722F2DD7" w14:textId="77777777">
      <w:pPr>
        <w:spacing w:before="240" w:after="0"/>
        <w:jc w:val="both"/>
        <w:rPr>
          <w:rFonts w:cs="Arial"/>
          <w:b/>
          <w:bCs/>
          <w:color w:val="000000"/>
          <w:szCs w:val="20"/>
          <w:lang w:val="es-MX"/>
        </w:rPr>
      </w:pPr>
      <w:r w:rsidRPr="002B4FA5">
        <w:rPr>
          <w:rFonts w:cs="Arial"/>
          <w:b/>
          <w:bCs/>
          <w:color w:val="000000"/>
          <w:szCs w:val="20"/>
          <w:lang w:val="es-MX"/>
        </w:rPr>
        <w:t>1.4. Identificación de diferencias, faltantes y excedentes</w:t>
      </w:r>
    </w:p>
    <w:p w:rsidR="002B4FA5" w:rsidP="005303A2" w:rsidRDefault="002B4FA5" w14:paraId="16FE88D8" w14:textId="77777777">
      <w:pPr>
        <w:spacing w:before="240" w:after="0"/>
        <w:jc w:val="both"/>
        <w:rPr>
          <w:rFonts w:cs="Arial"/>
          <w:bCs/>
          <w:color w:val="000000"/>
          <w:szCs w:val="20"/>
          <w:lang w:val="es-MX"/>
        </w:rPr>
      </w:pPr>
      <w:r w:rsidRPr="002B4FA5">
        <w:rPr>
          <w:rFonts w:cs="Arial"/>
          <w:bCs/>
          <w:color w:val="000000"/>
          <w:szCs w:val="20"/>
          <w:lang w:val="es-MX"/>
        </w:rPr>
        <w:t>Una vez comparado el presupuesto planeado con el presupuesto ejecutado, es necesario identificar las diferencias, los faltantes y los excedentes. Esta revisión permite establecer en qué conceptos se gastó más o menos de lo previsto, qué ingresos no se recibieron, qué pagos quedaron pendientes y cuánto dinero quedó disponible al finalizar el periodo.</w:t>
      </w:r>
    </w:p>
    <w:p w:rsidRPr="002B4FA5" w:rsidR="00147DBA" w:rsidP="005303A2" w:rsidRDefault="00147DBA" w14:paraId="1493E4FD" w14:textId="77777777">
      <w:pPr>
        <w:spacing w:before="240" w:after="0"/>
        <w:jc w:val="both"/>
        <w:rPr>
          <w:rFonts w:cs="Arial"/>
          <w:bCs/>
          <w:color w:val="000000"/>
          <w:szCs w:val="20"/>
          <w:lang w:val="es-MX"/>
        </w:rPr>
      </w:pPr>
    </w:p>
    <w:p w:rsidR="002B4FA5" w:rsidP="005303A2" w:rsidRDefault="002B4FA5" w14:paraId="3DD48423" w14:textId="77777777">
      <w:pPr>
        <w:spacing w:before="240" w:after="0"/>
        <w:jc w:val="both"/>
        <w:rPr>
          <w:rFonts w:cs="Arial"/>
          <w:bCs/>
          <w:color w:val="000000"/>
          <w:szCs w:val="20"/>
          <w:lang w:val="es-MX"/>
        </w:rPr>
      </w:pPr>
      <w:r w:rsidRPr="002B4FA5">
        <w:rPr>
          <w:rFonts w:cs="Arial"/>
          <w:bCs/>
          <w:color w:val="000000"/>
          <w:szCs w:val="20"/>
          <w:lang w:val="es-MX"/>
        </w:rPr>
        <w:t>Una diferencia se presenta cuando el valor ejecutado no coincide con el valor planeado. Si el gasto real es mayor, puede generar presión sobre el presupuesto; si es menor, puede representar una oportunidad para fortalecer el ahorro o reasignar recursos. Por su parte, un faltante ocurre cuando el dinero disponible no alcanza para cubrir los gastos, las deudas o las metas programadas, mientras que un excedente corresponde al dinero que permanece disponible después de cumplir las obligaciones del periodo.</w:t>
      </w:r>
    </w:p>
    <w:p w:rsidRPr="002B4FA5" w:rsidR="00AE4394" w:rsidP="005303A2" w:rsidRDefault="00AE4394" w14:paraId="187F8FB4" w14:textId="77777777">
      <w:pPr>
        <w:spacing w:before="240" w:after="0"/>
        <w:jc w:val="both"/>
        <w:rPr>
          <w:rFonts w:cs="Arial"/>
          <w:bCs/>
          <w:color w:val="000000"/>
          <w:szCs w:val="20"/>
          <w:lang w:val="es-MX"/>
        </w:rPr>
      </w:pPr>
    </w:p>
    <w:p w:rsidRPr="002B4FA5" w:rsidR="002B4FA5" w:rsidP="005303A2" w:rsidRDefault="002B4FA5" w14:paraId="1CDDF900" w14:textId="7279E08D">
      <w:pPr>
        <w:spacing w:before="240" w:after="0"/>
        <w:jc w:val="both"/>
        <w:rPr>
          <w:rFonts w:cs="Arial"/>
          <w:bCs/>
          <w:color w:val="000000"/>
          <w:szCs w:val="20"/>
          <w:lang w:val="es-MX"/>
        </w:rPr>
      </w:pPr>
      <w:r w:rsidRPr="002B4FA5">
        <w:rPr>
          <w:rFonts w:cs="Arial"/>
          <w:bCs/>
          <w:color w:val="000000"/>
          <w:szCs w:val="20"/>
          <w:lang w:val="es-MX"/>
        </w:rPr>
        <w:t>Identificar estos resultados facilita la toma de decisiones. Por ejemplo, si el faltante se originó por un aumento en los servicios públicos, conviene revisar el consumo del hogar; si se produjo por compras no planificadas, será necesario ajustar los hábitos de consumo. En cambio, cuando existe un excedente, este puede destinarse al ahorro, al pago anticipado de una deuda o al cumplimiento de una meta financiera prioritaria.</w:t>
      </w:r>
      <w:r w:rsidRPr="00A2154A" w:rsidR="00A2154A">
        <w:t xml:space="preserve"> </w:t>
      </w:r>
      <w:r w:rsidRPr="00A2154A" w:rsidR="00A2154A">
        <w:rPr>
          <w:rFonts w:cs="Arial"/>
          <w:bCs/>
          <w:color w:val="000000"/>
          <w:szCs w:val="20"/>
        </w:rPr>
        <w:t>Los principales resultados de esta revisión son los siguientes</w:t>
      </w:r>
    </w:p>
    <w:p w:rsidRPr="002B4FA5" w:rsidR="002B4FA5" w:rsidP="005303A2" w:rsidRDefault="002B4FA5" w14:paraId="259948E8" w14:textId="6D280434">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1413"/>
        <w:gridCol w:w="4678"/>
        <w:gridCol w:w="2737"/>
      </w:tblGrid>
      <w:tr w:rsidRPr="002B4FA5" w:rsidR="0058676E" w:rsidTr="0058676E" w14:paraId="6E67A5E2" w14:textId="7950657A">
        <w:tc>
          <w:tcPr>
            <w:tcW w:w="8828" w:type="dxa"/>
            <w:gridSpan w:val="3"/>
            <w:shd w:val="clear" w:color="auto" w:fill="70AD47" w:themeFill="accent6"/>
          </w:tcPr>
          <w:p w:rsidRPr="002B4FA5" w:rsidR="0058676E" w:rsidP="0058676E" w:rsidRDefault="0058676E" w14:paraId="1C51EF56" w14:textId="6680ED15">
            <w:pPr>
              <w:spacing w:before="240"/>
              <w:jc w:val="center"/>
              <w:rPr>
                <w:rFonts w:cs="Arial"/>
                <w:b/>
                <w:bCs/>
                <w:color w:val="000000"/>
                <w:szCs w:val="20"/>
                <w:lang w:val="es-MX"/>
              </w:rPr>
            </w:pPr>
            <w:r>
              <w:rPr>
                <w:rFonts w:cs="Arial"/>
                <w:b/>
                <w:bCs/>
                <w:color w:val="000000"/>
                <w:szCs w:val="20"/>
                <w:lang w:val="es-MX"/>
              </w:rPr>
              <w:t>Slide</w:t>
            </w:r>
          </w:p>
        </w:tc>
      </w:tr>
      <w:tr w:rsidRPr="002B4FA5" w:rsidR="00E56C26" w:rsidTr="0058676E" w14:paraId="17397A43" w14:textId="0DE59989">
        <w:tc>
          <w:tcPr>
            <w:tcW w:w="1413" w:type="dxa"/>
            <w:hideMark/>
          </w:tcPr>
          <w:p w:rsidRPr="002B4FA5" w:rsidR="00E56C26" w:rsidP="005303A2" w:rsidRDefault="00E56C26" w14:paraId="1953B9E1" w14:textId="77777777">
            <w:pPr>
              <w:spacing w:before="240"/>
              <w:jc w:val="both"/>
              <w:rPr>
                <w:rFonts w:cs="Arial"/>
                <w:bCs/>
                <w:color w:val="000000"/>
                <w:szCs w:val="20"/>
                <w:lang w:val="es-MX"/>
              </w:rPr>
            </w:pPr>
            <w:r w:rsidRPr="002B4FA5">
              <w:rPr>
                <w:rFonts w:cs="Arial"/>
                <w:b/>
                <w:bCs/>
                <w:color w:val="000000"/>
                <w:szCs w:val="20"/>
                <w:lang w:val="es-MX"/>
              </w:rPr>
              <w:t>Diferencia positiva en gasto</w:t>
            </w:r>
          </w:p>
        </w:tc>
        <w:tc>
          <w:tcPr>
            <w:tcW w:w="4678" w:type="dxa"/>
            <w:hideMark/>
          </w:tcPr>
          <w:p w:rsidR="00E56C26" w:rsidP="005303A2" w:rsidRDefault="00E56C26" w14:paraId="4A6566E2" w14:textId="77777777">
            <w:pPr>
              <w:spacing w:before="240"/>
              <w:jc w:val="both"/>
              <w:rPr>
                <w:rFonts w:cs="Arial"/>
                <w:bCs/>
                <w:color w:val="000000"/>
                <w:szCs w:val="20"/>
                <w:lang w:val="es-MX"/>
              </w:rPr>
            </w:pPr>
            <w:r w:rsidRPr="002B4FA5">
              <w:rPr>
                <w:rFonts w:cs="Arial"/>
                <w:bCs/>
                <w:color w:val="000000"/>
                <w:szCs w:val="20"/>
                <w:lang w:val="es-MX"/>
              </w:rPr>
              <w:t xml:space="preserve">Ocurre cuando se gasta más de lo planeado. </w:t>
            </w:r>
          </w:p>
          <w:p w:rsidR="00E56C26" w:rsidP="005303A2" w:rsidRDefault="00E56C26" w14:paraId="4CCDE2BC" w14:textId="77777777">
            <w:pPr>
              <w:spacing w:before="240"/>
              <w:jc w:val="both"/>
              <w:rPr>
                <w:rFonts w:cs="Arial"/>
                <w:bCs/>
                <w:color w:val="000000"/>
                <w:szCs w:val="20"/>
                <w:lang w:val="es-MX"/>
              </w:rPr>
            </w:pPr>
            <w:r w:rsidRPr="002B4FA5">
              <w:rPr>
                <w:rFonts w:cs="Arial"/>
                <w:b/>
                <w:bCs/>
                <w:color w:val="000000"/>
                <w:szCs w:val="20"/>
                <w:lang w:val="es-MX"/>
              </w:rPr>
              <w:t>Ejemplo:</w:t>
            </w:r>
            <w:r w:rsidRPr="002B4FA5">
              <w:rPr>
                <w:rFonts w:cs="Arial"/>
                <w:bCs/>
                <w:color w:val="000000"/>
                <w:szCs w:val="20"/>
                <w:lang w:val="es-MX"/>
              </w:rPr>
              <w:t xml:space="preserve"> se presupuestaron $150.000 para transporte y se gastaron $190.000. </w:t>
            </w:r>
          </w:p>
          <w:p w:rsidRPr="002B4FA5" w:rsidR="00E56C26" w:rsidP="005303A2" w:rsidRDefault="00E56C26" w14:paraId="3C0E9A12" w14:textId="2F28D707">
            <w:pPr>
              <w:spacing w:before="240"/>
              <w:jc w:val="both"/>
              <w:rPr>
                <w:rFonts w:cs="Arial"/>
                <w:bCs/>
                <w:color w:val="000000"/>
                <w:szCs w:val="20"/>
                <w:lang w:val="es-MX"/>
              </w:rPr>
            </w:pPr>
            <w:r w:rsidRPr="002B4FA5">
              <w:rPr>
                <w:rFonts w:cs="Arial"/>
                <w:b/>
                <w:bCs/>
                <w:color w:val="000000"/>
                <w:szCs w:val="20"/>
                <w:lang w:val="es-MX"/>
              </w:rPr>
              <w:t>Acción sugerida:</w:t>
            </w:r>
            <w:r w:rsidRPr="002B4FA5">
              <w:rPr>
                <w:rFonts w:cs="Arial"/>
                <w:bCs/>
                <w:color w:val="000000"/>
                <w:szCs w:val="20"/>
                <w:lang w:val="es-MX"/>
              </w:rPr>
              <w:t xml:space="preserve"> revisar la causa del aumento y ajustar el presupuesto del siguiente periodo.</w:t>
            </w:r>
          </w:p>
        </w:tc>
        <w:tc>
          <w:tcPr>
            <w:tcW w:w="2737" w:type="dxa"/>
          </w:tcPr>
          <w:p w:rsidRPr="002B4FA5" w:rsidR="00E56C26" w:rsidP="005303A2" w:rsidRDefault="008B279C" w14:paraId="3C3FD51E" w14:textId="092A041D">
            <w:pPr>
              <w:spacing w:before="240"/>
              <w:jc w:val="both"/>
              <w:rPr>
                <w:rFonts w:cs="Arial"/>
                <w:bCs/>
                <w:color w:val="000000"/>
                <w:szCs w:val="20"/>
                <w:lang w:val="es-MX"/>
              </w:rPr>
            </w:pPr>
            <w:r w:rsidRPr="008B279C">
              <w:rPr>
                <w:rFonts w:cs="Arial"/>
                <w:bCs/>
                <w:color w:val="000000"/>
                <w:szCs w:val="20"/>
                <w:lang w:val="es-MX"/>
              </w:rPr>
              <w:drawing>
                <wp:inline distT="0" distB="0" distL="0" distR="0" wp14:anchorId="2BEC7825" wp14:editId="08BBA670">
                  <wp:extent cx="1143000" cy="1529954"/>
                  <wp:effectExtent l="0" t="0" r="0" b="0"/>
                  <wp:docPr id="90369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4402" name=""/>
                          <pic:cNvPicPr/>
                        </pic:nvPicPr>
                        <pic:blipFill>
                          <a:blip r:embed="rId18"/>
                          <a:stretch>
                            <a:fillRect/>
                          </a:stretch>
                        </pic:blipFill>
                        <pic:spPr>
                          <a:xfrm>
                            <a:off x="0" y="0"/>
                            <a:ext cx="1147462" cy="1535927"/>
                          </a:xfrm>
                          <a:prstGeom prst="rect">
                            <a:avLst/>
                          </a:prstGeom>
                        </pic:spPr>
                      </pic:pic>
                    </a:graphicData>
                  </a:graphic>
                </wp:inline>
              </w:drawing>
            </w:r>
          </w:p>
        </w:tc>
      </w:tr>
      <w:tr w:rsidRPr="002B4FA5" w:rsidR="00E56C26" w:rsidTr="0058676E" w14:paraId="35964058" w14:textId="4C6AE229">
        <w:tc>
          <w:tcPr>
            <w:tcW w:w="1413" w:type="dxa"/>
            <w:hideMark/>
          </w:tcPr>
          <w:p w:rsidRPr="002B4FA5" w:rsidR="00E56C26" w:rsidP="005303A2" w:rsidRDefault="00E56C26" w14:paraId="13140807" w14:textId="77777777">
            <w:pPr>
              <w:spacing w:before="240"/>
              <w:jc w:val="both"/>
              <w:rPr>
                <w:rFonts w:cs="Arial"/>
                <w:bCs/>
                <w:color w:val="000000"/>
                <w:szCs w:val="20"/>
                <w:lang w:val="es-MX"/>
              </w:rPr>
            </w:pPr>
            <w:r w:rsidRPr="002B4FA5">
              <w:rPr>
                <w:rFonts w:cs="Arial"/>
                <w:b/>
                <w:bCs/>
                <w:color w:val="000000"/>
                <w:szCs w:val="20"/>
                <w:lang w:val="es-MX"/>
              </w:rPr>
              <w:lastRenderedPageBreak/>
              <w:t>Diferencia negativa en gasto</w:t>
            </w:r>
          </w:p>
        </w:tc>
        <w:tc>
          <w:tcPr>
            <w:tcW w:w="4678" w:type="dxa"/>
            <w:hideMark/>
          </w:tcPr>
          <w:p w:rsidR="00E56C26" w:rsidP="005303A2" w:rsidRDefault="00E56C26" w14:paraId="7E37CF89" w14:textId="77777777">
            <w:pPr>
              <w:spacing w:before="240"/>
              <w:jc w:val="both"/>
              <w:rPr>
                <w:rFonts w:cs="Arial"/>
                <w:bCs/>
                <w:color w:val="000000"/>
                <w:szCs w:val="20"/>
                <w:lang w:val="es-MX"/>
              </w:rPr>
            </w:pPr>
            <w:r w:rsidRPr="002B4FA5">
              <w:rPr>
                <w:rFonts w:cs="Arial"/>
                <w:bCs/>
                <w:color w:val="000000"/>
                <w:szCs w:val="20"/>
                <w:lang w:val="es-MX"/>
              </w:rPr>
              <w:t xml:space="preserve">Ocurre cuando se gasta menos de lo planeado. </w:t>
            </w:r>
          </w:p>
          <w:p w:rsidR="00E56C26" w:rsidP="005303A2" w:rsidRDefault="00E56C26" w14:paraId="2D59C7DD" w14:textId="77777777">
            <w:pPr>
              <w:spacing w:before="240"/>
              <w:jc w:val="both"/>
              <w:rPr>
                <w:rFonts w:cs="Arial"/>
                <w:bCs/>
                <w:color w:val="000000"/>
                <w:szCs w:val="20"/>
                <w:lang w:val="es-MX"/>
              </w:rPr>
            </w:pPr>
            <w:r w:rsidRPr="002B4FA5">
              <w:rPr>
                <w:rFonts w:cs="Arial"/>
                <w:b/>
                <w:bCs/>
                <w:color w:val="000000"/>
                <w:szCs w:val="20"/>
                <w:lang w:val="es-MX"/>
              </w:rPr>
              <w:t>Ejemplo:</w:t>
            </w:r>
            <w:r w:rsidRPr="002B4FA5">
              <w:rPr>
                <w:rFonts w:cs="Arial"/>
                <w:bCs/>
                <w:color w:val="000000"/>
                <w:szCs w:val="20"/>
                <w:lang w:val="es-MX"/>
              </w:rPr>
              <w:t xml:space="preserve"> se presupuestaron $300.000 para alimentación y se gastaron $270.000. </w:t>
            </w:r>
          </w:p>
          <w:p w:rsidRPr="002B4FA5" w:rsidR="00E56C26" w:rsidP="005303A2" w:rsidRDefault="00E56C26" w14:paraId="0284A40D" w14:textId="3E21AF95">
            <w:pPr>
              <w:spacing w:before="240"/>
              <w:jc w:val="both"/>
              <w:rPr>
                <w:rFonts w:cs="Arial"/>
                <w:bCs/>
                <w:color w:val="000000"/>
                <w:szCs w:val="20"/>
                <w:lang w:val="es-MX"/>
              </w:rPr>
            </w:pPr>
            <w:r w:rsidRPr="002B4FA5">
              <w:rPr>
                <w:rFonts w:cs="Arial"/>
                <w:b/>
                <w:bCs/>
                <w:color w:val="000000"/>
                <w:szCs w:val="20"/>
                <w:lang w:val="es-MX"/>
              </w:rPr>
              <w:t>Acción sugerida:</w:t>
            </w:r>
            <w:r w:rsidRPr="002B4FA5">
              <w:rPr>
                <w:rFonts w:cs="Arial"/>
                <w:bCs/>
                <w:color w:val="000000"/>
                <w:szCs w:val="20"/>
                <w:lang w:val="es-MX"/>
              </w:rPr>
              <w:t xml:space="preserve"> destinar el valor no utilizado al ahorro o al pago de una deuda.</w:t>
            </w:r>
          </w:p>
        </w:tc>
        <w:tc>
          <w:tcPr>
            <w:tcW w:w="2737" w:type="dxa"/>
          </w:tcPr>
          <w:p w:rsidRPr="002B4FA5" w:rsidR="00E56C26" w:rsidP="005303A2" w:rsidRDefault="00F35F0D" w14:paraId="3B7319DC" w14:textId="46A68188">
            <w:pPr>
              <w:spacing w:before="240"/>
              <w:jc w:val="both"/>
              <w:rPr>
                <w:rFonts w:cs="Arial"/>
                <w:bCs/>
                <w:color w:val="000000"/>
                <w:szCs w:val="20"/>
                <w:lang w:val="es-MX"/>
              </w:rPr>
            </w:pPr>
            <w:r w:rsidRPr="00F35F0D">
              <w:rPr>
                <w:rFonts w:cs="Arial"/>
                <w:bCs/>
                <w:color w:val="000000"/>
                <w:szCs w:val="20"/>
                <w:lang w:val="es-MX"/>
              </w:rPr>
              <w:drawing>
                <wp:inline distT="0" distB="0" distL="0" distR="0" wp14:anchorId="7CC426EE" wp14:editId="154C1D37">
                  <wp:extent cx="1331844" cy="1558006"/>
                  <wp:effectExtent l="0" t="0" r="1905" b="4445"/>
                  <wp:docPr id="18676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0994" name=""/>
                          <pic:cNvPicPr/>
                        </pic:nvPicPr>
                        <pic:blipFill>
                          <a:blip r:embed="rId19"/>
                          <a:stretch>
                            <a:fillRect/>
                          </a:stretch>
                        </pic:blipFill>
                        <pic:spPr>
                          <a:xfrm>
                            <a:off x="0" y="0"/>
                            <a:ext cx="1336559" cy="1563522"/>
                          </a:xfrm>
                          <a:prstGeom prst="rect">
                            <a:avLst/>
                          </a:prstGeom>
                        </pic:spPr>
                      </pic:pic>
                    </a:graphicData>
                  </a:graphic>
                </wp:inline>
              </w:drawing>
            </w:r>
          </w:p>
        </w:tc>
      </w:tr>
      <w:tr w:rsidRPr="002B4FA5" w:rsidR="00E56C26" w:rsidTr="0058676E" w14:paraId="2D815F86" w14:textId="4F2C4A50">
        <w:tc>
          <w:tcPr>
            <w:tcW w:w="1413" w:type="dxa"/>
            <w:hideMark/>
          </w:tcPr>
          <w:p w:rsidRPr="002B4FA5" w:rsidR="00E56C26" w:rsidP="005303A2" w:rsidRDefault="00E56C26" w14:paraId="602F3D98" w14:textId="77777777">
            <w:pPr>
              <w:spacing w:before="240"/>
              <w:jc w:val="both"/>
              <w:rPr>
                <w:rFonts w:cs="Arial"/>
                <w:bCs/>
                <w:color w:val="000000"/>
                <w:szCs w:val="20"/>
                <w:lang w:val="es-MX"/>
              </w:rPr>
            </w:pPr>
            <w:r w:rsidRPr="002B4FA5">
              <w:rPr>
                <w:rFonts w:cs="Arial"/>
                <w:b/>
                <w:bCs/>
                <w:color w:val="000000"/>
                <w:szCs w:val="20"/>
                <w:lang w:val="es-MX"/>
              </w:rPr>
              <w:t>Faltante de dinero</w:t>
            </w:r>
          </w:p>
        </w:tc>
        <w:tc>
          <w:tcPr>
            <w:tcW w:w="4678" w:type="dxa"/>
            <w:hideMark/>
          </w:tcPr>
          <w:p w:rsidR="00F35F0D" w:rsidP="005303A2" w:rsidRDefault="00E56C26" w14:paraId="6B91EB2A" w14:textId="77777777">
            <w:pPr>
              <w:spacing w:before="240"/>
              <w:jc w:val="both"/>
              <w:rPr>
                <w:rFonts w:cs="Arial"/>
                <w:bCs/>
                <w:color w:val="000000"/>
                <w:szCs w:val="20"/>
                <w:lang w:val="es-MX"/>
              </w:rPr>
            </w:pPr>
            <w:r w:rsidRPr="002B4FA5">
              <w:rPr>
                <w:rFonts w:cs="Arial"/>
                <w:bCs/>
                <w:color w:val="000000"/>
                <w:szCs w:val="20"/>
                <w:lang w:val="es-MX"/>
              </w:rPr>
              <w:t xml:space="preserve">Se presenta cuando los ingresos no alcanzan para cubrir las salidas. </w:t>
            </w:r>
          </w:p>
          <w:p w:rsidR="00F35F0D" w:rsidP="005303A2" w:rsidRDefault="00E56C26" w14:paraId="52FD067E" w14:textId="77777777">
            <w:pPr>
              <w:spacing w:before="240"/>
              <w:jc w:val="both"/>
              <w:rPr>
                <w:rFonts w:cs="Arial"/>
                <w:bCs/>
                <w:color w:val="000000"/>
                <w:szCs w:val="20"/>
                <w:lang w:val="es-MX"/>
              </w:rPr>
            </w:pPr>
            <w:r w:rsidRPr="002B4FA5">
              <w:rPr>
                <w:rFonts w:cs="Arial"/>
                <w:b/>
                <w:bCs/>
                <w:color w:val="000000"/>
                <w:szCs w:val="20"/>
                <w:lang w:val="es-MX"/>
              </w:rPr>
              <w:t>Ejemplo:</w:t>
            </w:r>
            <w:r w:rsidRPr="002B4FA5">
              <w:rPr>
                <w:rFonts w:cs="Arial"/>
                <w:bCs/>
                <w:color w:val="000000"/>
                <w:szCs w:val="20"/>
                <w:lang w:val="es-MX"/>
              </w:rPr>
              <w:t xml:space="preserve"> el saldo final esperado era de $100.000, pero faltaron $80.000. </w:t>
            </w:r>
          </w:p>
          <w:p w:rsidRPr="002B4FA5" w:rsidR="00E56C26" w:rsidP="005303A2" w:rsidRDefault="00E56C26" w14:paraId="0F5AE7F5" w14:textId="57F7A836">
            <w:pPr>
              <w:spacing w:before="240"/>
              <w:jc w:val="both"/>
              <w:rPr>
                <w:rFonts w:cs="Arial"/>
                <w:bCs/>
                <w:color w:val="000000"/>
                <w:szCs w:val="20"/>
                <w:lang w:val="es-MX"/>
              </w:rPr>
            </w:pPr>
            <w:r w:rsidRPr="002B4FA5">
              <w:rPr>
                <w:rFonts w:cs="Arial"/>
                <w:b/>
                <w:bCs/>
                <w:color w:val="000000"/>
                <w:szCs w:val="20"/>
                <w:lang w:val="es-MX"/>
              </w:rPr>
              <w:t>Acción sugerida:</w:t>
            </w:r>
            <w:r w:rsidRPr="002B4FA5">
              <w:rPr>
                <w:rFonts w:cs="Arial"/>
                <w:bCs/>
                <w:color w:val="000000"/>
                <w:szCs w:val="20"/>
                <w:lang w:val="es-MX"/>
              </w:rPr>
              <w:t xml:space="preserve"> reducir gastos no prioritarios o revisar nuevas fuentes de ingreso.</w:t>
            </w:r>
          </w:p>
        </w:tc>
        <w:tc>
          <w:tcPr>
            <w:tcW w:w="2737" w:type="dxa"/>
          </w:tcPr>
          <w:p w:rsidRPr="002B4FA5" w:rsidR="00E56C26" w:rsidP="005303A2" w:rsidRDefault="00F35F0D" w14:paraId="712BC2B7" w14:textId="1CE1FA29">
            <w:pPr>
              <w:spacing w:before="240"/>
              <w:jc w:val="both"/>
              <w:rPr>
                <w:rFonts w:cs="Arial"/>
                <w:bCs/>
                <w:color w:val="000000"/>
                <w:szCs w:val="20"/>
                <w:lang w:val="es-MX"/>
              </w:rPr>
            </w:pPr>
            <w:r w:rsidRPr="00F35F0D">
              <w:rPr>
                <w:rFonts w:cs="Arial"/>
                <w:bCs/>
                <w:color w:val="000000"/>
                <w:szCs w:val="20"/>
                <w:lang w:val="es-MX"/>
              </w:rPr>
              <w:drawing>
                <wp:inline distT="0" distB="0" distL="0" distR="0" wp14:anchorId="2446B46A" wp14:editId="22A8C82F">
                  <wp:extent cx="1258294" cy="1461052"/>
                  <wp:effectExtent l="0" t="0" r="0" b="6350"/>
                  <wp:docPr id="159382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9743" name=""/>
                          <pic:cNvPicPr/>
                        </pic:nvPicPr>
                        <pic:blipFill>
                          <a:blip r:embed="rId20"/>
                          <a:stretch>
                            <a:fillRect/>
                          </a:stretch>
                        </pic:blipFill>
                        <pic:spPr>
                          <a:xfrm>
                            <a:off x="0" y="0"/>
                            <a:ext cx="1262659" cy="1466120"/>
                          </a:xfrm>
                          <a:prstGeom prst="rect">
                            <a:avLst/>
                          </a:prstGeom>
                        </pic:spPr>
                      </pic:pic>
                    </a:graphicData>
                  </a:graphic>
                </wp:inline>
              </w:drawing>
            </w:r>
          </w:p>
        </w:tc>
      </w:tr>
      <w:tr w:rsidRPr="002B4FA5" w:rsidR="00E56C26" w:rsidTr="0058676E" w14:paraId="36CEFA2D" w14:textId="1EF13A8C">
        <w:tc>
          <w:tcPr>
            <w:tcW w:w="1413" w:type="dxa"/>
            <w:hideMark/>
          </w:tcPr>
          <w:p w:rsidRPr="002B4FA5" w:rsidR="00E56C26" w:rsidP="005303A2" w:rsidRDefault="00E56C26" w14:paraId="573A5006" w14:textId="77777777">
            <w:pPr>
              <w:spacing w:before="240"/>
              <w:jc w:val="both"/>
              <w:rPr>
                <w:rFonts w:cs="Arial"/>
                <w:bCs/>
                <w:color w:val="000000"/>
                <w:szCs w:val="20"/>
                <w:lang w:val="es-MX"/>
              </w:rPr>
            </w:pPr>
            <w:r w:rsidRPr="002B4FA5">
              <w:rPr>
                <w:rFonts w:cs="Arial"/>
                <w:b/>
                <w:bCs/>
                <w:color w:val="000000"/>
                <w:szCs w:val="20"/>
                <w:lang w:val="es-MX"/>
              </w:rPr>
              <w:t>Excedente de dinero</w:t>
            </w:r>
          </w:p>
        </w:tc>
        <w:tc>
          <w:tcPr>
            <w:tcW w:w="4678" w:type="dxa"/>
            <w:hideMark/>
          </w:tcPr>
          <w:p w:rsidR="0058676E" w:rsidP="005303A2" w:rsidRDefault="00E56C26" w14:paraId="2B8F6B7A" w14:textId="77777777">
            <w:pPr>
              <w:spacing w:before="240"/>
              <w:jc w:val="both"/>
              <w:rPr>
                <w:rFonts w:cs="Arial"/>
                <w:bCs/>
                <w:color w:val="000000"/>
                <w:szCs w:val="20"/>
                <w:lang w:val="es-MX"/>
              </w:rPr>
            </w:pPr>
            <w:r w:rsidRPr="002B4FA5">
              <w:rPr>
                <w:rFonts w:cs="Arial"/>
                <w:bCs/>
                <w:color w:val="000000"/>
                <w:szCs w:val="20"/>
                <w:lang w:val="es-MX"/>
              </w:rPr>
              <w:t xml:space="preserve">Ocurre cuando queda dinero después de cubrir los pagos y las obligaciones. </w:t>
            </w:r>
          </w:p>
          <w:p w:rsidR="0058676E" w:rsidP="005303A2" w:rsidRDefault="00E56C26" w14:paraId="71205B79" w14:textId="01621A16">
            <w:pPr>
              <w:spacing w:before="240"/>
              <w:jc w:val="both"/>
              <w:rPr>
                <w:rFonts w:cs="Arial"/>
                <w:bCs/>
                <w:color w:val="000000"/>
                <w:szCs w:val="20"/>
                <w:lang w:val="es-MX"/>
              </w:rPr>
            </w:pPr>
            <w:r w:rsidRPr="002B4FA5">
              <w:rPr>
                <w:rFonts w:cs="Arial"/>
                <w:b/>
                <w:bCs/>
                <w:color w:val="000000"/>
                <w:szCs w:val="20"/>
                <w:lang w:val="es-MX"/>
              </w:rPr>
              <w:t>Ejemplo:</w:t>
            </w:r>
            <w:r w:rsidRPr="002B4FA5">
              <w:rPr>
                <w:rFonts w:cs="Arial"/>
                <w:bCs/>
                <w:color w:val="000000"/>
                <w:szCs w:val="20"/>
                <w:lang w:val="es-MX"/>
              </w:rPr>
              <w:t xml:space="preserve"> después de pagar los gastos y las deudas quedan $120.000 disponibles.</w:t>
            </w:r>
          </w:p>
          <w:p w:rsidRPr="002B4FA5" w:rsidR="00E56C26" w:rsidP="005303A2" w:rsidRDefault="00E56C26" w14:paraId="731CE6CB" w14:textId="2B3D7E3B">
            <w:pPr>
              <w:spacing w:before="240"/>
              <w:jc w:val="both"/>
              <w:rPr>
                <w:rFonts w:cs="Arial"/>
                <w:bCs/>
                <w:color w:val="000000"/>
                <w:szCs w:val="20"/>
                <w:lang w:val="es-MX"/>
              </w:rPr>
            </w:pPr>
            <w:r w:rsidRPr="002B4FA5">
              <w:rPr>
                <w:rFonts w:cs="Arial"/>
                <w:bCs/>
                <w:color w:val="000000"/>
                <w:szCs w:val="20"/>
                <w:lang w:val="es-MX"/>
              </w:rPr>
              <w:t xml:space="preserve"> </w:t>
            </w:r>
            <w:r w:rsidRPr="002B4FA5">
              <w:rPr>
                <w:rFonts w:cs="Arial"/>
                <w:b/>
                <w:bCs/>
                <w:color w:val="000000"/>
                <w:szCs w:val="20"/>
                <w:lang w:val="es-MX"/>
              </w:rPr>
              <w:t>Acción sugerida:</w:t>
            </w:r>
            <w:r w:rsidRPr="002B4FA5">
              <w:rPr>
                <w:rFonts w:cs="Arial"/>
                <w:bCs/>
                <w:color w:val="000000"/>
                <w:szCs w:val="20"/>
                <w:lang w:val="es-MX"/>
              </w:rPr>
              <w:t xml:space="preserve"> destinar el excedente al ahorro, al fondo de emergencia o a una meta financiera.</w:t>
            </w:r>
          </w:p>
        </w:tc>
        <w:tc>
          <w:tcPr>
            <w:tcW w:w="2737" w:type="dxa"/>
          </w:tcPr>
          <w:p w:rsidRPr="002B4FA5" w:rsidR="00E56C26" w:rsidP="005303A2" w:rsidRDefault="00F35F0D" w14:paraId="275FD385" w14:textId="08BBE009">
            <w:pPr>
              <w:spacing w:before="240"/>
              <w:jc w:val="both"/>
              <w:rPr>
                <w:rFonts w:cs="Arial"/>
                <w:bCs/>
                <w:color w:val="000000"/>
                <w:szCs w:val="20"/>
                <w:lang w:val="es-MX"/>
              </w:rPr>
            </w:pPr>
            <w:r w:rsidRPr="00F35F0D">
              <w:rPr>
                <w:rFonts w:cs="Arial"/>
                <w:bCs/>
                <w:color w:val="000000"/>
                <w:szCs w:val="20"/>
                <w:lang w:val="es-MX"/>
              </w:rPr>
              <w:drawing>
                <wp:inline distT="0" distB="0" distL="0" distR="0" wp14:anchorId="2A8E6CE6" wp14:editId="7264E582">
                  <wp:extent cx="1292087" cy="1415986"/>
                  <wp:effectExtent l="0" t="0" r="3810" b="0"/>
                  <wp:docPr id="184595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56455" name=""/>
                          <pic:cNvPicPr/>
                        </pic:nvPicPr>
                        <pic:blipFill>
                          <a:blip r:embed="rId21"/>
                          <a:stretch>
                            <a:fillRect/>
                          </a:stretch>
                        </pic:blipFill>
                        <pic:spPr>
                          <a:xfrm>
                            <a:off x="0" y="0"/>
                            <a:ext cx="1297066" cy="1421442"/>
                          </a:xfrm>
                          <a:prstGeom prst="rect">
                            <a:avLst/>
                          </a:prstGeom>
                        </pic:spPr>
                      </pic:pic>
                    </a:graphicData>
                  </a:graphic>
                </wp:inline>
              </w:drawing>
            </w:r>
          </w:p>
        </w:tc>
      </w:tr>
      <w:tr w:rsidRPr="002B4FA5" w:rsidR="00E56C26" w:rsidTr="0058676E" w14:paraId="6938B9BC" w14:textId="44816130">
        <w:tc>
          <w:tcPr>
            <w:tcW w:w="1413" w:type="dxa"/>
            <w:hideMark/>
          </w:tcPr>
          <w:p w:rsidRPr="002B4FA5" w:rsidR="00E56C26" w:rsidP="005303A2" w:rsidRDefault="00E56C26" w14:paraId="3D6050B6" w14:textId="77777777">
            <w:pPr>
              <w:spacing w:before="240"/>
              <w:jc w:val="both"/>
              <w:rPr>
                <w:rFonts w:cs="Arial"/>
                <w:bCs/>
                <w:color w:val="000000"/>
                <w:szCs w:val="20"/>
                <w:lang w:val="es-MX"/>
              </w:rPr>
            </w:pPr>
            <w:r w:rsidRPr="002B4FA5">
              <w:rPr>
                <w:rFonts w:cs="Arial"/>
                <w:b/>
                <w:bCs/>
                <w:color w:val="000000"/>
                <w:szCs w:val="20"/>
                <w:lang w:val="es-MX"/>
              </w:rPr>
              <w:t>Ingreso no recibido</w:t>
            </w:r>
          </w:p>
        </w:tc>
        <w:tc>
          <w:tcPr>
            <w:tcW w:w="4678" w:type="dxa"/>
            <w:hideMark/>
          </w:tcPr>
          <w:p w:rsidR="0058676E" w:rsidP="005303A2" w:rsidRDefault="00E56C26" w14:paraId="7AC13056" w14:textId="77777777">
            <w:pPr>
              <w:spacing w:before="240"/>
              <w:jc w:val="both"/>
              <w:rPr>
                <w:rFonts w:cs="Arial"/>
                <w:bCs/>
                <w:color w:val="000000"/>
                <w:szCs w:val="20"/>
                <w:lang w:val="es-MX"/>
              </w:rPr>
            </w:pPr>
            <w:r w:rsidRPr="002B4FA5">
              <w:rPr>
                <w:rFonts w:cs="Arial"/>
                <w:bCs/>
                <w:color w:val="000000"/>
                <w:szCs w:val="20"/>
                <w:lang w:val="es-MX"/>
              </w:rPr>
              <w:t xml:space="preserve">Se presenta cuando un ingreso esperado no se recibe durante el periodo. </w:t>
            </w:r>
          </w:p>
          <w:p w:rsidR="0058676E" w:rsidP="005303A2" w:rsidRDefault="00E56C26" w14:paraId="1F0DDA4D" w14:textId="77777777">
            <w:pPr>
              <w:spacing w:before="240"/>
              <w:jc w:val="both"/>
              <w:rPr>
                <w:rFonts w:cs="Arial"/>
                <w:bCs/>
                <w:color w:val="000000"/>
                <w:szCs w:val="20"/>
                <w:lang w:val="es-MX"/>
              </w:rPr>
            </w:pPr>
            <w:r w:rsidRPr="002B4FA5">
              <w:rPr>
                <w:rFonts w:cs="Arial"/>
                <w:b/>
                <w:bCs/>
                <w:color w:val="000000"/>
                <w:szCs w:val="20"/>
                <w:lang w:val="es-MX"/>
              </w:rPr>
              <w:t>Ejemplo:</w:t>
            </w:r>
            <w:r w:rsidRPr="002B4FA5">
              <w:rPr>
                <w:rFonts w:cs="Arial"/>
                <w:bCs/>
                <w:color w:val="000000"/>
                <w:szCs w:val="20"/>
                <w:lang w:val="es-MX"/>
              </w:rPr>
              <w:t xml:space="preserve"> se esperaba una comisión de $200.000, pero no fue pagada. </w:t>
            </w:r>
          </w:p>
          <w:p w:rsidRPr="002B4FA5" w:rsidR="00E56C26" w:rsidP="005303A2" w:rsidRDefault="00E56C26" w14:paraId="33053115" w14:textId="60685EE8">
            <w:pPr>
              <w:spacing w:before="240"/>
              <w:jc w:val="both"/>
              <w:rPr>
                <w:rFonts w:cs="Arial"/>
                <w:bCs/>
                <w:color w:val="000000"/>
                <w:szCs w:val="20"/>
                <w:lang w:val="es-MX"/>
              </w:rPr>
            </w:pPr>
            <w:r w:rsidRPr="002B4FA5">
              <w:rPr>
                <w:rFonts w:cs="Arial"/>
                <w:b/>
                <w:bCs/>
                <w:color w:val="000000"/>
                <w:szCs w:val="20"/>
                <w:lang w:val="es-MX"/>
              </w:rPr>
              <w:t>Acción sugerida:</w:t>
            </w:r>
            <w:r w:rsidRPr="002B4FA5">
              <w:rPr>
                <w:rFonts w:cs="Arial"/>
                <w:bCs/>
                <w:color w:val="000000"/>
                <w:szCs w:val="20"/>
                <w:lang w:val="es-MX"/>
              </w:rPr>
              <w:t xml:space="preserve"> evitar comprometer ingresos variables antes de recibirlos.</w:t>
            </w:r>
          </w:p>
        </w:tc>
        <w:tc>
          <w:tcPr>
            <w:tcW w:w="2737" w:type="dxa"/>
          </w:tcPr>
          <w:p w:rsidRPr="002B4FA5" w:rsidR="00E56C26" w:rsidP="005303A2" w:rsidRDefault="00F35F0D" w14:paraId="327A4D5F" w14:textId="0E8D1C9A">
            <w:pPr>
              <w:spacing w:before="240"/>
              <w:jc w:val="both"/>
              <w:rPr>
                <w:rFonts w:cs="Arial"/>
                <w:bCs/>
                <w:color w:val="000000"/>
                <w:szCs w:val="20"/>
                <w:lang w:val="es-MX"/>
              </w:rPr>
            </w:pPr>
            <w:r w:rsidRPr="00F35F0D">
              <w:rPr>
                <w:rFonts w:cs="Arial"/>
                <w:bCs/>
                <w:color w:val="000000"/>
                <w:szCs w:val="20"/>
                <w:lang w:val="es-MX"/>
              </w:rPr>
              <w:drawing>
                <wp:inline distT="0" distB="0" distL="0" distR="0" wp14:anchorId="568F03E7" wp14:editId="18ECA951">
                  <wp:extent cx="1272208" cy="1567910"/>
                  <wp:effectExtent l="0" t="0" r="4445" b="0"/>
                  <wp:docPr id="50590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06433" name=""/>
                          <pic:cNvPicPr/>
                        </pic:nvPicPr>
                        <pic:blipFill>
                          <a:blip r:embed="rId22"/>
                          <a:stretch>
                            <a:fillRect/>
                          </a:stretch>
                        </pic:blipFill>
                        <pic:spPr>
                          <a:xfrm>
                            <a:off x="0" y="0"/>
                            <a:ext cx="1277454" cy="1574376"/>
                          </a:xfrm>
                          <a:prstGeom prst="rect">
                            <a:avLst/>
                          </a:prstGeom>
                        </pic:spPr>
                      </pic:pic>
                    </a:graphicData>
                  </a:graphic>
                </wp:inline>
              </w:drawing>
            </w:r>
          </w:p>
        </w:tc>
      </w:tr>
      <w:tr w:rsidRPr="002B4FA5" w:rsidR="00E56C26" w:rsidTr="0058676E" w14:paraId="3268A741" w14:textId="21D26AC7">
        <w:tc>
          <w:tcPr>
            <w:tcW w:w="1413" w:type="dxa"/>
            <w:hideMark/>
          </w:tcPr>
          <w:p w:rsidRPr="002B4FA5" w:rsidR="00E56C26" w:rsidP="005303A2" w:rsidRDefault="00E56C26" w14:paraId="403A4999" w14:textId="77777777">
            <w:pPr>
              <w:spacing w:before="240"/>
              <w:jc w:val="both"/>
              <w:rPr>
                <w:rFonts w:cs="Arial"/>
                <w:bCs/>
                <w:color w:val="000000"/>
                <w:szCs w:val="20"/>
                <w:lang w:val="es-MX"/>
              </w:rPr>
            </w:pPr>
            <w:r w:rsidRPr="002B4FA5">
              <w:rPr>
                <w:rFonts w:cs="Arial"/>
                <w:b/>
                <w:bCs/>
                <w:color w:val="000000"/>
                <w:szCs w:val="20"/>
                <w:lang w:val="es-MX"/>
              </w:rPr>
              <w:t>Pago pendiente</w:t>
            </w:r>
          </w:p>
        </w:tc>
        <w:tc>
          <w:tcPr>
            <w:tcW w:w="4678" w:type="dxa"/>
            <w:hideMark/>
          </w:tcPr>
          <w:p w:rsidR="0058676E" w:rsidP="005303A2" w:rsidRDefault="00E56C26" w14:paraId="50F9DBD9" w14:textId="77777777">
            <w:pPr>
              <w:spacing w:before="240"/>
              <w:jc w:val="both"/>
              <w:rPr>
                <w:rFonts w:cs="Arial"/>
                <w:bCs/>
                <w:color w:val="000000"/>
                <w:szCs w:val="20"/>
                <w:lang w:val="es-MX"/>
              </w:rPr>
            </w:pPr>
            <w:r w:rsidRPr="002B4FA5">
              <w:rPr>
                <w:rFonts w:cs="Arial"/>
                <w:bCs/>
                <w:color w:val="000000"/>
                <w:szCs w:val="20"/>
                <w:lang w:val="es-MX"/>
              </w:rPr>
              <w:t xml:space="preserve">Ocurre cuando una obligación no se paga en la fecha prevista. </w:t>
            </w:r>
          </w:p>
          <w:p w:rsidR="0058676E" w:rsidP="005303A2" w:rsidRDefault="00E56C26" w14:paraId="29D5CA1A" w14:textId="77777777">
            <w:pPr>
              <w:spacing w:before="240"/>
              <w:jc w:val="both"/>
              <w:rPr>
                <w:rFonts w:cs="Arial"/>
                <w:bCs/>
                <w:color w:val="000000"/>
                <w:szCs w:val="20"/>
                <w:lang w:val="es-MX"/>
              </w:rPr>
            </w:pPr>
            <w:r w:rsidRPr="002B4FA5">
              <w:rPr>
                <w:rFonts w:cs="Arial"/>
                <w:b/>
                <w:bCs/>
                <w:color w:val="000000"/>
                <w:szCs w:val="20"/>
                <w:lang w:val="es-MX"/>
              </w:rPr>
              <w:t>Ejemplo:</w:t>
            </w:r>
            <w:r w:rsidRPr="002B4FA5">
              <w:rPr>
                <w:rFonts w:cs="Arial"/>
                <w:bCs/>
                <w:color w:val="000000"/>
                <w:szCs w:val="20"/>
                <w:lang w:val="es-MX"/>
              </w:rPr>
              <w:t xml:space="preserve"> no se pagó oportunamente la cuota de un crédito.</w:t>
            </w:r>
          </w:p>
          <w:p w:rsidRPr="002B4FA5" w:rsidR="00E56C26" w:rsidP="005303A2" w:rsidRDefault="00E56C26" w14:paraId="1726466E" w14:textId="1C74044D">
            <w:pPr>
              <w:spacing w:before="240"/>
              <w:jc w:val="both"/>
              <w:rPr>
                <w:rFonts w:cs="Arial"/>
                <w:bCs/>
                <w:color w:val="000000"/>
                <w:szCs w:val="20"/>
                <w:lang w:val="es-MX"/>
              </w:rPr>
            </w:pPr>
            <w:r w:rsidRPr="002B4FA5">
              <w:rPr>
                <w:rFonts w:cs="Arial"/>
                <w:bCs/>
                <w:color w:val="000000"/>
                <w:szCs w:val="20"/>
                <w:lang w:val="es-MX"/>
              </w:rPr>
              <w:t xml:space="preserve"> </w:t>
            </w:r>
            <w:r w:rsidRPr="002B4FA5">
              <w:rPr>
                <w:rFonts w:cs="Arial"/>
                <w:b/>
                <w:bCs/>
                <w:color w:val="000000"/>
                <w:szCs w:val="20"/>
                <w:lang w:val="es-MX"/>
              </w:rPr>
              <w:t>Acción sugerida:</w:t>
            </w:r>
            <w:r w:rsidRPr="002B4FA5">
              <w:rPr>
                <w:rFonts w:cs="Arial"/>
                <w:bCs/>
                <w:color w:val="000000"/>
                <w:szCs w:val="20"/>
                <w:lang w:val="es-MX"/>
              </w:rPr>
              <w:t xml:space="preserve"> priorizar el pago para evitar mora o recargos.</w:t>
            </w:r>
          </w:p>
        </w:tc>
        <w:tc>
          <w:tcPr>
            <w:tcW w:w="2737" w:type="dxa"/>
          </w:tcPr>
          <w:p w:rsidRPr="002B4FA5" w:rsidR="00E56C26" w:rsidP="005303A2" w:rsidRDefault="00EA3F77" w14:paraId="205716C2" w14:textId="046DFAEB">
            <w:pPr>
              <w:spacing w:before="240"/>
              <w:jc w:val="both"/>
              <w:rPr>
                <w:rFonts w:cs="Arial"/>
                <w:bCs/>
                <w:color w:val="000000"/>
                <w:szCs w:val="20"/>
                <w:lang w:val="es-MX"/>
              </w:rPr>
            </w:pPr>
            <w:r w:rsidRPr="00EA3F77">
              <w:rPr>
                <w:rFonts w:cs="Arial"/>
                <w:bCs/>
                <w:color w:val="000000"/>
                <w:szCs w:val="20"/>
                <w:lang w:val="es-MX"/>
              </w:rPr>
              <w:drawing>
                <wp:inline distT="0" distB="0" distL="0" distR="0" wp14:anchorId="0A3FCC96" wp14:editId="7416ABDD">
                  <wp:extent cx="1421296" cy="1568789"/>
                  <wp:effectExtent l="0" t="0" r="7620" b="0"/>
                  <wp:docPr id="4198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0922" name=""/>
                          <pic:cNvPicPr/>
                        </pic:nvPicPr>
                        <pic:blipFill>
                          <a:blip r:embed="rId23"/>
                          <a:stretch>
                            <a:fillRect/>
                          </a:stretch>
                        </pic:blipFill>
                        <pic:spPr>
                          <a:xfrm>
                            <a:off x="0" y="0"/>
                            <a:ext cx="1425158" cy="1573052"/>
                          </a:xfrm>
                          <a:prstGeom prst="rect">
                            <a:avLst/>
                          </a:prstGeom>
                        </pic:spPr>
                      </pic:pic>
                    </a:graphicData>
                  </a:graphic>
                </wp:inline>
              </w:drawing>
            </w:r>
          </w:p>
        </w:tc>
      </w:tr>
      <w:tr w:rsidRPr="002B4FA5" w:rsidR="00E56C26" w:rsidTr="0058676E" w14:paraId="4094D95A" w14:textId="2CEFF301">
        <w:tc>
          <w:tcPr>
            <w:tcW w:w="1413" w:type="dxa"/>
            <w:hideMark/>
          </w:tcPr>
          <w:p w:rsidRPr="002B4FA5" w:rsidR="00E56C26" w:rsidP="005303A2" w:rsidRDefault="00E56C26" w14:paraId="73E5326A" w14:textId="77777777">
            <w:pPr>
              <w:spacing w:before="240"/>
              <w:jc w:val="both"/>
              <w:rPr>
                <w:rFonts w:cs="Arial"/>
                <w:bCs/>
                <w:color w:val="000000"/>
                <w:szCs w:val="20"/>
                <w:lang w:val="es-MX"/>
              </w:rPr>
            </w:pPr>
            <w:r w:rsidRPr="002B4FA5">
              <w:rPr>
                <w:rFonts w:cs="Arial"/>
                <w:b/>
                <w:bCs/>
                <w:color w:val="000000"/>
                <w:szCs w:val="20"/>
                <w:lang w:val="es-MX"/>
              </w:rPr>
              <w:lastRenderedPageBreak/>
              <w:t>Meta no cumplida</w:t>
            </w:r>
          </w:p>
        </w:tc>
        <w:tc>
          <w:tcPr>
            <w:tcW w:w="4678" w:type="dxa"/>
            <w:hideMark/>
          </w:tcPr>
          <w:p w:rsidR="0058676E" w:rsidP="005303A2" w:rsidRDefault="00E56C26" w14:paraId="4EE9DD32" w14:textId="77777777">
            <w:pPr>
              <w:spacing w:before="240"/>
              <w:jc w:val="both"/>
              <w:rPr>
                <w:rFonts w:cs="Arial"/>
                <w:bCs/>
                <w:color w:val="000000"/>
                <w:szCs w:val="20"/>
                <w:lang w:val="es-MX"/>
              </w:rPr>
            </w:pPr>
            <w:r w:rsidRPr="002B4FA5">
              <w:rPr>
                <w:rFonts w:cs="Arial"/>
                <w:bCs/>
                <w:color w:val="000000"/>
                <w:szCs w:val="20"/>
                <w:lang w:val="es-MX"/>
              </w:rPr>
              <w:t xml:space="preserve">Se presenta cuando no se alcanza el ahorro o el avance esperado. </w:t>
            </w:r>
          </w:p>
          <w:p w:rsidR="0058676E" w:rsidP="005303A2" w:rsidRDefault="00E56C26" w14:paraId="76C43AFB" w14:textId="77777777">
            <w:pPr>
              <w:spacing w:before="240"/>
              <w:jc w:val="both"/>
              <w:rPr>
                <w:rFonts w:cs="Arial"/>
                <w:bCs/>
                <w:color w:val="000000"/>
                <w:szCs w:val="20"/>
                <w:lang w:val="es-MX"/>
              </w:rPr>
            </w:pPr>
            <w:r w:rsidRPr="002B4FA5">
              <w:rPr>
                <w:rFonts w:cs="Arial"/>
                <w:b/>
                <w:bCs/>
                <w:color w:val="000000"/>
                <w:szCs w:val="20"/>
                <w:lang w:val="es-MX"/>
              </w:rPr>
              <w:t>Ejemplo:</w:t>
            </w:r>
            <w:r w:rsidRPr="002B4FA5">
              <w:rPr>
                <w:rFonts w:cs="Arial"/>
                <w:bCs/>
                <w:color w:val="000000"/>
                <w:szCs w:val="20"/>
                <w:lang w:val="es-MX"/>
              </w:rPr>
              <w:t xml:space="preserve"> se planeó ahorrar $100.000 y solo se ahorraron $40.000. </w:t>
            </w:r>
          </w:p>
          <w:p w:rsidRPr="002B4FA5" w:rsidR="00E56C26" w:rsidP="005303A2" w:rsidRDefault="00E56C26" w14:paraId="3ACC097D" w14:textId="7CD79D8E">
            <w:pPr>
              <w:spacing w:before="240"/>
              <w:jc w:val="both"/>
              <w:rPr>
                <w:rFonts w:cs="Arial"/>
                <w:bCs/>
                <w:color w:val="000000"/>
                <w:szCs w:val="20"/>
                <w:lang w:val="es-MX"/>
              </w:rPr>
            </w:pPr>
            <w:r w:rsidRPr="002B4FA5">
              <w:rPr>
                <w:rFonts w:cs="Arial"/>
                <w:b/>
                <w:bCs/>
                <w:color w:val="000000"/>
                <w:szCs w:val="20"/>
                <w:lang w:val="es-MX"/>
              </w:rPr>
              <w:t>Acción sugerida:</w:t>
            </w:r>
            <w:r w:rsidRPr="002B4FA5">
              <w:rPr>
                <w:rFonts w:cs="Arial"/>
                <w:bCs/>
                <w:color w:val="000000"/>
                <w:szCs w:val="20"/>
                <w:lang w:val="es-MX"/>
              </w:rPr>
              <w:t xml:space="preserve"> revisar los gastos y ajustar la meta para el siguiente periodo.</w:t>
            </w:r>
          </w:p>
        </w:tc>
        <w:tc>
          <w:tcPr>
            <w:tcW w:w="2737" w:type="dxa"/>
          </w:tcPr>
          <w:p w:rsidRPr="002B4FA5" w:rsidR="00E56C26" w:rsidP="005303A2" w:rsidRDefault="00EA3F77" w14:paraId="0C4A2B55" w14:textId="3C329AC8">
            <w:pPr>
              <w:spacing w:before="240"/>
              <w:jc w:val="both"/>
              <w:rPr>
                <w:rFonts w:cs="Arial"/>
                <w:bCs/>
                <w:color w:val="000000"/>
                <w:szCs w:val="20"/>
                <w:lang w:val="es-MX"/>
              </w:rPr>
            </w:pPr>
            <w:r w:rsidRPr="00EA3F77">
              <w:rPr>
                <w:rFonts w:cs="Arial"/>
                <w:bCs/>
                <w:color w:val="000000"/>
                <w:szCs w:val="20"/>
                <w:lang w:val="es-MX"/>
              </w:rPr>
              <w:drawing>
                <wp:inline distT="0" distB="0" distL="0" distR="0" wp14:anchorId="7C68BC66" wp14:editId="09DB5492">
                  <wp:extent cx="1282148" cy="1572684"/>
                  <wp:effectExtent l="0" t="0" r="0" b="8890"/>
                  <wp:docPr id="194604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7547" name=""/>
                          <pic:cNvPicPr/>
                        </pic:nvPicPr>
                        <pic:blipFill>
                          <a:blip r:embed="rId24"/>
                          <a:stretch>
                            <a:fillRect/>
                          </a:stretch>
                        </pic:blipFill>
                        <pic:spPr>
                          <a:xfrm>
                            <a:off x="0" y="0"/>
                            <a:ext cx="1285739" cy="1577089"/>
                          </a:xfrm>
                          <a:prstGeom prst="rect">
                            <a:avLst/>
                          </a:prstGeom>
                        </pic:spPr>
                      </pic:pic>
                    </a:graphicData>
                  </a:graphic>
                </wp:inline>
              </w:drawing>
            </w:r>
          </w:p>
        </w:tc>
      </w:tr>
    </w:tbl>
    <w:p w:rsidRPr="002B4FA5" w:rsidR="00251FE8" w:rsidP="005303A2" w:rsidRDefault="00251FE8" w14:paraId="21339F90" w14:textId="66DDFB01">
      <w:pPr>
        <w:spacing w:before="240" w:after="0"/>
        <w:jc w:val="both"/>
        <w:rPr>
          <w:rFonts w:cs="Arial"/>
          <w:bCs/>
          <w:color w:val="000000"/>
          <w:szCs w:val="20"/>
        </w:rPr>
      </w:pPr>
    </w:p>
    <w:p w:rsidRPr="00F9117B" w:rsidR="00251FE8" w:rsidP="005303A2" w:rsidRDefault="00251FE8" w14:paraId="5DF3C375" w14:textId="77777777">
      <w:pPr>
        <w:spacing w:before="240" w:after="0"/>
        <w:jc w:val="both"/>
        <w:rPr>
          <w:rFonts w:cs="Arial"/>
          <w:b/>
          <w:color w:val="000000"/>
          <w:szCs w:val="20"/>
        </w:rPr>
      </w:pPr>
    </w:p>
    <w:p w:rsidRPr="00F9117B" w:rsidR="001A3F54" w:rsidP="005303A2" w:rsidRDefault="001A3F54" w14:paraId="4C1A9D0A" w14:textId="74019D4B">
      <w:pPr>
        <w:pStyle w:val="Heading2"/>
        <w:spacing w:before="240"/>
        <w:jc w:val="both"/>
        <w:rPr>
          <w:rFonts w:cs="Arial"/>
          <w:color w:val="000000"/>
          <w:szCs w:val="20"/>
        </w:rPr>
      </w:pPr>
      <w:bookmarkStart w:name="_Toc233335951" w:id="3"/>
      <w:r w:rsidRPr="00F9117B">
        <w:rPr>
          <w:rFonts w:cs="Arial"/>
          <w:szCs w:val="20"/>
        </w:rPr>
        <w:t>1.5. Verificación de ingresos, gastos, costos, deudas y ahorro</w:t>
      </w:r>
      <w:bookmarkEnd w:id="3"/>
    </w:p>
    <w:p w:rsidR="00251FE8" w:rsidP="005303A2" w:rsidRDefault="00251FE8" w14:paraId="75C3EC5C" w14:textId="0963E242">
      <w:pPr>
        <w:spacing w:before="240" w:after="0"/>
        <w:jc w:val="both"/>
        <w:rPr>
          <w:rFonts w:cs="Arial"/>
          <w:b/>
          <w:color w:val="000000"/>
          <w:szCs w:val="20"/>
        </w:rPr>
      </w:pPr>
    </w:p>
    <w:p w:rsidR="0089267F" w:rsidP="005303A2" w:rsidRDefault="0089267F" w14:paraId="546B04F0" w14:textId="77777777">
      <w:pPr>
        <w:spacing w:before="240" w:after="0"/>
        <w:jc w:val="both"/>
        <w:rPr>
          <w:rFonts w:cs="Arial"/>
          <w:bCs/>
          <w:color w:val="000000"/>
          <w:szCs w:val="20"/>
          <w:lang w:val="es-MX"/>
        </w:rPr>
      </w:pPr>
      <w:r w:rsidRPr="0089267F">
        <w:rPr>
          <w:rFonts w:cs="Arial"/>
          <w:bCs/>
          <w:color w:val="000000"/>
          <w:szCs w:val="20"/>
          <w:lang w:val="es-MX"/>
        </w:rPr>
        <w:t xml:space="preserve">La verificación de </w:t>
      </w:r>
      <w:r w:rsidRPr="008B279C">
        <w:rPr>
          <w:rFonts w:cs="Arial"/>
          <w:b/>
          <w:color w:val="000000"/>
          <w:szCs w:val="20"/>
          <w:lang w:val="es-MX"/>
        </w:rPr>
        <w:t>los ingresos, los gastos, los costos, las deudas y el ahorro</w:t>
      </w:r>
      <w:r w:rsidRPr="0089267F">
        <w:rPr>
          <w:rFonts w:cs="Arial"/>
          <w:bCs/>
          <w:color w:val="000000"/>
          <w:szCs w:val="20"/>
          <w:lang w:val="es-MX"/>
        </w:rPr>
        <w:t xml:space="preserve"> permite confirmar que los valores registrados en el presupuesto correspondan con la realidad del periodo revisado. No basta con registrar cifras aproximadas; es necesario revisar recibos, comprobantes, extractos, facturas, registros de ventas, pagos realizados y saldos pendientes. Esta verificación ayuda a evitar errores como duplicar gastos, omitir pagos de bajo valor, registrar ingresos que no se recibieron o considerar como disponible un dinero que ya está comprometido.</w:t>
      </w:r>
    </w:p>
    <w:p w:rsidRPr="0089267F" w:rsidR="0058676E" w:rsidP="005303A2" w:rsidRDefault="0058676E" w14:paraId="6D0BB746" w14:textId="77777777">
      <w:pPr>
        <w:spacing w:before="240" w:after="0"/>
        <w:jc w:val="both"/>
        <w:rPr>
          <w:rFonts w:cs="Arial"/>
          <w:bCs/>
          <w:color w:val="000000"/>
          <w:szCs w:val="20"/>
          <w:lang w:val="es-MX"/>
        </w:rPr>
      </w:pPr>
    </w:p>
    <w:p w:rsidR="0089267F" w:rsidP="005303A2" w:rsidRDefault="0089267F" w14:paraId="28A93E49" w14:textId="77777777">
      <w:pPr>
        <w:spacing w:before="240" w:after="0"/>
        <w:jc w:val="both"/>
        <w:rPr>
          <w:rFonts w:cs="Arial"/>
          <w:bCs/>
          <w:color w:val="000000"/>
          <w:szCs w:val="20"/>
          <w:lang w:val="es-MX"/>
        </w:rPr>
      </w:pPr>
      <w:r w:rsidRPr="0089267F">
        <w:rPr>
          <w:rFonts w:cs="Arial"/>
          <w:bCs/>
          <w:color w:val="000000"/>
          <w:szCs w:val="20"/>
          <w:lang w:val="es-MX"/>
        </w:rPr>
        <w:t>En los ingresos se comprueba que el valor y la fecha de recepción coincidan con lo registrado. En los gastos se verifica que correspondan a las necesidades, los consumos y las obligaciones del periodo. Cuando se desarrolla una actividad independiente o productiva, también es necesario revisar los costos asociados con la generación de ingresos, como insumos, empaques, transporte o materiales. En las deudas se verifican las cuotas, las fechas de pago, los intereses y los saldos pendientes, mientras que, en el ahorro, se confirma que el dinero haya sido realmente separado.</w:t>
      </w:r>
    </w:p>
    <w:p w:rsidRPr="0089267F" w:rsidR="0058676E" w:rsidP="005303A2" w:rsidRDefault="0058676E" w14:paraId="377E8ABE" w14:textId="77777777">
      <w:pPr>
        <w:spacing w:before="240" w:after="0"/>
        <w:jc w:val="both"/>
        <w:rPr>
          <w:rFonts w:cs="Arial"/>
          <w:bCs/>
          <w:color w:val="000000"/>
          <w:szCs w:val="20"/>
          <w:lang w:val="es-MX"/>
        </w:rPr>
      </w:pPr>
    </w:p>
    <w:p w:rsidR="0089267F" w:rsidP="005303A2" w:rsidRDefault="0089267F" w14:paraId="1929B037" w14:textId="0B81C0EF">
      <w:pPr>
        <w:spacing w:before="240" w:after="0"/>
        <w:jc w:val="both"/>
        <w:rPr>
          <w:rFonts w:cs="Arial"/>
          <w:bCs/>
          <w:color w:val="000000"/>
          <w:szCs w:val="20"/>
          <w:lang w:val="es-MX"/>
        </w:rPr>
      </w:pPr>
      <w:r w:rsidRPr="0058676E">
        <w:rPr>
          <w:rFonts w:cs="Arial"/>
          <w:bCs/>
          <w:color w:val="000000"/>
          <w:szCs w:val="20"/>
          <w:lang w:val="es-MX"/>
        </w:rPr>
        <w:t>Por ejemplo, si una persona registra ventas por $500.000, pero no descuenta $180.000 correspondientes a insumos, puede creer que dispone de más dinero del que realmente tiene. De igual manera, si no registra una cuota pendiente, puede comprometer recursos destinados a cumplir esa obligación. Por ello, verificar cada componente permite conocer el saldo real y realizar los ajustes necesarios para el siguiente periodo.</w:t>
      </w:r>
      <w:r w:rsidRPr="0058676E" w:rsidR="0058676E">
        <w:rPr>
          <w:rFonts w:cs="Arial"/>
          <w:bCs/>
          <w:color w:val="000000"/>
          <w:szCs w:val="20"/>
          <w:lang w:val="es-MX"/>
        </w:rPr>
        <w:t xml:space="preserve"> </w:t>
      </w:r>
      <w:r w:rsidRPr="0058676E">
        <w:rPr>
          <w:rFonts w:cs="Arial"/>
          <w:bCs/>
          <w:color w:val="000000"/>
          <w:szCs w:val="20"/>
          <w:lang w:val="es-MX"/>
        </w:rPr>
        <w:t>Los principales componentes que deben verificarse son los siguientes:</w:t>
      </w:r>
    </w:p>
    <w:p w:rsidRPr="0058676E" w:rsidR="0058676E" w:rsidP="005303A2" w:rsidRDefault="0058676E" w14:paraId="437A0970"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1841"/>
        <w:gridCol w:w="6987"/>
      </w:tblGrid>
      <w:tr w:rsidRPr="0089267F" w:rsidR="0058676E" w:rsidTr="00150310" w14:paraId="7CD6E4F1" w14:textId="77777777">
        <w:tc>
          <w:tcPr>
            <w:tcW w:w="0" w:type="auto"/>
            <w:gridSpan w:val="2"/>
            <w:shd w:val="clear" w:color="auto" w:fill="70AD47" w:themeFill="accent6"/>
          </w:tcPr>
          <w:p w:rsidRPr="0089267F" w:rsidR="0058676E" w:rsidP="0058676E" w:rsidRDefault="0058676E" w14:paraId="6522A312" w14:textId="616DD4EE">
            <w:pPr>
              <w:spacing w:before="240"/>
              <w:jc w:val="center"/>
              <w:rPr>
                <w:rFonts w:cs="Arial"/>
                <w:b/>
                <w:bCs/>
                <w:color w:val="000000"/>
                <w:szCs w:val="20"/>
                <w:lang w:val="es-MX"/>
              </w:rPr>
            </w:pPr>
            <w:r>
              <w:rPr>
                <w:rFonts w:cs="Arial"/>
                <w:b/>
                <w:bCs/>
                <w:color w:val="000000"/>
                <w:szCs w:val="20"/>
                <w:lang w:val="es-MX"/>
              </w:rPr>
              <w:t>Acordeón</w:t>
            </w:r>
          </w:p>
        </w:tc>
      </w:tr>
      <w:tr w:rsidRPr="0089267F" w:rsidR="0089267F" w:rsidTr="0089267F" w14:paraId="6987EF13" w14:textId="77777777">
        <w:tc>
          <w:tcPr>
            <w:tcW w:w="0" w:type="auto"/>
            <w:hideMark/>
          </w:tcPr>
          <w:p w:rsidRPr="0089267F" w:rsidR="0089267F" w:rsidP="005303A2" w:rsidRDefault="0089267F" w14:paraId="5B19F7F9" w14:textId="77777777">
            <w:pPr>
              <w:spacing w:before="240"/>
              <w:jc w:val="both"/>
              <w:rPr>
                <w:rFonts w:cs="Arial"/>
                <w:bCs/>
                <w:color w:val="000000"/>
                <w:szCs w:val="20"/>
                <w:lang w:val="es-MX"/>
              </w:rPr>
            </w:pPr>
            <w:r w:rsidRPr="0089267F">
              <w:rPr>
                <w:rFonts w:cs="Arial"/>
                <w:b/>
                <w:bCs/>
                <w:color w:val="000000"/>
                <w:szCs w:val="20"/>
                <w:lang w:val="es-MX"/>
              </w:rPr>
              <w:t>Ingresos fijos</w:t>
            </w:r>
          </w:p>
        </w:tc>
        <w:tc>
          <w:tcPr>
            <w:tcW w:w="0" w:type="auto"/>
            <w:hideMark/>
          </w:tcPr>
          <w:p w:rsidRPr="0089267F" w:rsidR="0089267F" w:rsidP="005303A2" w:rsidRDefault="0089267F" w14:paraId="0E4AE034"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valor recibido, fecha de pago y fuente del ingreso.</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comprobante de nómina, consignación o extracto.</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registrar dinero que no ingresó realmente.</w:t>
            </w:r>
          </w:p>
        </w:tc>
      </w:tr>
      <w:tr w:rsidRPr="0089267F" w:rsidR="0089267F" w:rsidTr="0089267F" w14:paraId="1A81E0A8" w14:textId="77777777">
        <w:tc>
          <w:tcPr>
            <w:tcW w:w="0" w:type="auto"/>
            <w:hideMark/>
          </w:tcPr>
          <w:p w:rsidRPr="0089267F" w:rsidR="0089267F" w:rsidP="005303A2" w:rsidRDefault="0089267F" w14:paraId="1EEB90FC" w14:textId="77777777">
            <w:pPr>
              <w:spacing w:before="240"/>
              <w:jc w:val="both"/>
              <w:rPr>
                <w:rFonts w:cs="Arial"/>
                <w:bCs/>
                <w:color w:val="000000"/>
                <w:szCs w:val="20"/>
                <w:lang w:val="es-MX"/>
              </w:rPr>
            </w:pPr>
            <w:r w:rsidRPr="0089267F">
              <w:rPr>
                <w:rFonts w:cs="Arial"/>
                <w:b/>
                <w:bCs/>
                <w:color w:val="000000"/>
                <w:szCs w:val="20"/>
                <w:lang w:val="es-MX"/>
              </w:rPr>
              <w:t>Ingresos variables</w:t>
            </w:r>
          </w:p>
        </w:tc>
        <w:tc>
          <w:tcPr>
            <w:tcW w:w="0" w:type="auto"/>
            <w:hideMark/>
          </w:tcPr>
          <w:p w:rsidRPr="0089267F" w:rsidR="0089267F" w:rsidP="005303A2" w:rsidRDefault="0089267F" w14:paraId="4E25C84C"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valor real recibido por ventas, servicios, comisiones o trabajos ocasionales.</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registro de ventas, recibos, transferencias o anotaciones.</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sobreestimar el dinero disponible.</w:t>
            </w:r>
          </w:p>
        </w:tc>
      </w:tr>
      <w:tr w:rsidRPr="0089267F" w:rsidR="0089267F" w:rsidTr="0089267F" w14:paraId="04AD81E0" w14:textId="77777777">
        <w:tc>
          <w:tcPr>
            <w:tcW w:w="0" w:type="auto"/>
            <w:hideMark/>
          </w:tcPr>
          <w:p w:rsidRPr="0089267F" w:rsidR="0089267F" w:rsidP="005303A2" w:rsidRDefault="0089267F" w14:paraId="039446BB" w14:textId="77777777">
            <w:pPr>
              <w:spacing w:before="240"/>
              <w:jc w:val="both"/>
              <w:rPr>
                <w:rFonts w:cs="Arial"/>
                <w:bCs/>
                <w:color w:val="000000"/>
                <w:szCs w:val="20"/>
                <w:lang w:val="es-MX"/>
              </w:rPr>
            </w:pPr>
            <w:r w:rsidRPr="0089267F">
              <w:rPr>
                <w:rFonts w:cs="Arial"/>
                <w:b/>
                <w:bCs/>
                <w:color w:val="000000"/>
                <w:szCs w:val="20"/>
                <w:lang w:val="es-MX"/>
              </w:rPr>
              <w:t>Gastos fijos</w:t>
            </w:r>
          </w:p>
        </w:tc>
        <w:tc>
          <w:tcPr>
            <w:tcW w:w="0" w:type="auto"/>
            <w:hideMark/>
          </w:tcPr>
          <w:p w:rsidRPr="0089267F" w:rsidR="0089267F" w:rsidP="005303A2" w:rsidRDefault="0089267F" w14:paraId="6A6A2229"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pagos periódicos como arriendo, servicios, cuotas o educación.</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recibos, facturas o comprobantes de pago.</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omitir obligaciones que deben pagarse en cada periodo.</w:t>
            </w:r>
          </w:p>
        </w:tc>
      </w:tr>
      <w:tr w:rsidRPr="0089267F" w:rsidR="0089267F" w:rsidTr="0089267F" w14:paraId="607ED697" w14:textId="77777777">
        <w:tc>
          <w:tcPr>
            <w:tcW w:w="0" w:type="auto"/>
            <w:hideMark/>
          </w:tcPr>
          <w:p w:rsidRPr="0089267F" w:rsidR="0089267F" w:rsidP="005303A2" w:rsidRDefault="0089267F" w14:paraId="0F5C0EF9" w14:textId="77777777">
            <w:pPr>
              <w:spacing w:before="240"/>
              <w:jc w:val="both"/>
              <w:rPr>
                <w:rFonts w:cs="Arial"/>
                <w:bCs/>
                <w:color w:val="000000"/>
                <w:szCs w:val="20"/>
                <w:lang w:val="es-MX"/>
              </w:rPr>
            </w:pPr>
            <w:r w:rsidRPr="0089267F">
              <w:rPr>
                <w:rFonts w:cs="Arial"/>
                <w:b/>
                <w:bCs/>
                <w:color w:val="000000"/>
                <w:szCs w:val="20"/>
                <w:lang w:val="es-MX"/>
              </w:rPr>
              <w:lastRenderedPageBreak/>
              <w:t>Gastos variables</w:t>
            </w:r>
          </w:p>
        </w:tc>
        <w:tc>
          <w:tcPr>
            <w:tcW w:w="0" w:type="auto"/>
            <w:hideMark/>
          </w:tcPr>
          <w:p w:rsidRPr="0089267F" w:rsidR="0089267F" w:rsidP="005303A2" w:rsidRDefault="0089267F" w14:paraId="59B71A75"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consumos que cambian según las decisiones o necesidades.</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facturas, recibos y registro diario de gastos.</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desconocer en qué se está utilizando el dinero.</w:t>
            </w:r>
          </w:p>
        </w:tc>
      </w:tr>
      <w:tr w:rsidRPr="0089267F" w:rsidR="0089267F" w:rsidTr="0089267F" w14:paraId="5605877A" w14:textId="77777777">
        <w:tc>
          <w:tcPr>
            <w:tcW w:w="0" w:type="auto"/>
            <w:hideMark/>
          </w:tcPr>
          <w:p w:rsidRPr="0089267F" w:rsidR="0089267F" w:rsidP="005303A2" w:rsidRDefault="0089267F" w14:paraId="7CFB41C2" w14:textId="77777777">
            <w:pPr>
              <w:spacing w:before="240"/>
              <w:jc w:val="both"/>
              <w:rPr>
                <w:rFonts w:cs="Arial"/>
                <w:bCs/>
                <w:color w:val="000000"/>
                <w:szCs w:val="20"/>
                <w:lang w:val="es-MX"/>
              </w:rPr>
            </w:pPr>
            <w:r w:rsidRPr="0089267F">
              <w:rPr>
                <w:rFonts w:cs="Arial"/>
                <w:b/>
                <w:bCs/>
                <w:color w:val="000000"/>
                <w:szCs w:val="20"/>
                <w:lang w:val="es-MX"/>
              </w:rPr>
              <w:t>Costos</w:t>
            </w:r>
          </w:p>
        </w:tc>
        <w:tc>
          <w:tcPr>
            <w:tcW w:w="0" w:type="auto"/>
            <w:hideMark/>
          </w:tcPr>
          <w:p w:rsidRPr="0089267F" w:rsidR="0089267F" w:rsidP="005303A2" w:rsidRDefault="0089267F" w14:paraId="4E16A6B0"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recursos utilizados para generar ingresos en una actividad independiente.</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facturas de insumos, transporte, empaques o materiales.</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confundir el ingreso total con la ganancia disponible.</w:t>
            </w:r>
          </w:p>
        </w:tc>
      </w:tr>
      <w:tr w:rsidRPr="0089267F" w:rsidR="0089267F" w:rsidTr="0089267F" w14:paraId="063019AE" w14:textId="77777777">
        <w:tc>
          <w:tcPr>
            <w:tcW w:w="0" w:type="auto"/>
            <w:hideMark/>
          </w:tcPr>
          <w:p w:rsidRPr="0089267F" w:rsidR="0089267F" w:rsidP="005303A2" w:rsidRDefault="0089267F" w14:paraId="2D2B2F7C" w14:textId="77777777">
            <w:pPr>
              <w:spacing w:before="240"/>
              <w:jc w:val="both"/>
              <w:rPr>
                <w:rFonts w:cs="Arial"/>
                <w:bCs/>
                <w:color w:val="000000"/>
                <w:szCs w:val="20"/>
                <w:lang w:val="es-MX"/>
              </w:rPr>
            </w:pPr>
            <w:r w:rsidRPr="0089267F">
              <w:rPr>
                <w:rFonts w:cs="Arial"/>
                <w:b/>
                <w:bCs/>
                <w:color w:val="000000"/>
                <w:szCs w:val="20"/>
                <w:lang w:val="es-MX"/>
              </w:rPr>
              <w:t>Deudas</w:t>
            </w:r>
          </w:p>
        </w:tc>
        <w:tc>
          <w:tcPr>
            <w:tcW w:w="0" w:type="auto"/>
            <w:hideMark/>
          </w:tcPr>
          <w:p w:rsidRPr="0089267F" w:rsidR="0089267F" w:rsidP="005303A2" w:rsidRDefault="0089267F" w14:paraId="6CC96B8E"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cuota, fecha de pago, saldo pendiente, plazo e intereses.</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extracto, recibo de pago, acuerdo o contrato.</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atrasarse en los pagos o asumir nuevas obligaciones sin capacidad de pago.</w:t>
            </w:r>
          </w:p>
        </w:tc>
      </w:tr>
      <w:tr w:rsidRPr="0089267F" w:rsidR="0089267F" w:rsidTr="0089267F" w14:paraId="42BEFA36" w14:textId="77777777">
        <w:tc>
          <w:tcPr>
            <w:tcW w:w="0" w:type="auto"/>
            <w:hideMark/>
          </w:tcPr>
          <w:p w:rsidRPr="0089267F" w:rsidR="0089267F" w:rsidP="005303A2" w:rsidRDefault="0089267F" w14:paraId="7E55DBAF" w14:textId="77777777">
            <w:pPr>
              <w:spacing w:before="240"/>
              <w:jc w:val="both"/>
              <w:rPr>
                <w:rFonts w:cs="Arial"/>
                <w:bCs/>
                <w:color w:val="000000"/>
                <w:szCs w:val="20"/>
                <w:lang w:val="es-MX"/>
              </w:rPr>
            </w:pPr>
            <w:r w:rsidRPr="0089267F">
              <w:rPr>
                <w:rFonts w:cs="Arial"/>
                <w:b/>
                <w:bCs/>
                <w:color w:val="000000"/>
                <w:szCs w:val="20"/>
                <w:lang w:val="es-MX"/>
              </w:rPr>
              <w:t>Ahorro</w:t>
            </w:r>
          </w:p>
        </w:tc>
        <w:tc>
          <w:tcPr>
            <w:tcW w:w="0" w:type="auto"/>
            <w:hideMark/>
          </w:tcPr>
          <w:p w:rsidRPr="0089267F" w:rsidR="0089267F" w:rsidP="005303A2" w:rsidRDefault="0089267F" w14:paraId="3ED9C09C"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valor realmente separado y propósito del ahorro.</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cuenta de ahorro, sobre físico, registro o comprobante.</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creer que se ahorró sin haber reservado el dinero.</w:t>
            </w:r>
          </w:p>
        </w:tc>
      </w:tr>
      <w:tr w:rsidRPr="0089267F" w:rsidR="0089267F" w:rsidTr="0089267F" w14:paraId="68663758" w14:textId="77777777">
        <w:tc>
          <w:tcPr>
            <w:tcW w:w="0" w:type="auto"/>
            <w:hideMark/>
          </w:tcPr>
          <w:p w:rsidRPr="0089267F" w:rsidR="0089267F" w:rsidP="005303A2" w:rsidRDefault="0089267F" w14:paraId="3391C5C8" w14:textId="77777777">
            <w:pPr>
              <w:spacing w:before="240"/>
              <w:jc w:val="both"/>
              <w:rPr>
                <w:rFonts w:cs="Arial"/>
                <w:bCs/>
                <w:color w:val="000000"/>
                <w:szCs w:val="20"/>
                <w:lang w:val="es-MX"/>
              </w:rPr>
            </w:pPr>
            <w:r w:rsidRPr="0089267F">
              <w:rPr>
                <w:rFonts w:cs="Arial"/>
                <w:b/>
                <w:bCs/>
                <w:color w:val="000000"/>
                <w:szCs w:val="20"/>
                <w:lang w:val="es-MX"/>
              </w:rPr>
              <w:t>Saldo disponible</w:t>
            </w:r>
          </w:p>
        </w:tc>
        <w:tc>
          <w:tcPr>
            <w:tcW w:w="0" w:type="auto"/>
            <w:hideMark/>
          </w:tcPr>
          <w:p w:rsidRPr="0089267F" w:rsidR="0089267F" w:rsidP="005303A2" w:rsidRDefault="0089267F" w14:paraId="7A5D4D2A" w14:textId="77777777">
            <w:pPr>
              <w:spacing w:before="240"/>
              <w:jc w:val="both"/>
              <w:rPr>
                <w:rFonts w:cs="Arial"/>
                <w:bCs/>
                <w:color w:val="000000"/>
                <w:szCs w:val="20"/>
                <w:lang w:val="es-MX"/>
              </w:rPr>
            </w:pPr>
            <w:r w:rsidRPr="0089267F">
              <w:rPr>
                <w:rFonts w:cs="Arial"/>
                <w:b/>
                <w:bCs/>
                <w:color w:val="000000"/>
                <w:szCs w:val="20"/>
                <w:lang w:val="es-MX"/>
              </w:rPr>
              <w:t>Verificación:</w:t>
            </w:r>
            <w:r w:rsidRPr="0089267F">
              <w:rPr>
                <w:rFonts w:cs="Arial"/>
                <w:bCs/>
                <w:color w:val="000000"/>
                <w:szCs w:val="20"/>
                <w:lang w:val="es-MX"/>
              </w:rPr>
              <w:t xml:space="preserve"> dinero que queda después de cubrir gastos, costos, deudas y ahorro.</w:t>
            </w:r>
            <w:r w:rsidRPr="0089267F">
              <w:rPr>
                <w:rFonts w:cs="Arial"/>
                <w:bCs/>
                <w:color w:val="000000"/>
                <w:szCs w:val="20"/>
                <w:lang w:val="es-MX"/>
              </w:rPr>
              <w:br/>
            </w:r>
            <w:r w:rsidRPr="0089267F">
              <w:rPr>
                <w:rFonts w:cs="Arial"/>
                <w:b/>
                <w:bCs/>
                <w:color w:val="000000"/>
                <w:szCs w:val="20"/>
                <w:lang w:val="es-MX"/>
              </w:rPr>
              <w:t>Soporte o evidencia:</w:t>
            </w:r>
            <w:r w:rsidRPr="0089267F">
              <w:rPr>
                <w:rFonts w:cs="Arial"/>
                <w:bCs/>
                <w:color w:val="000000"/>
                <w:szCs w:val="20"/>
                <w:lang w:val="es-MX"/>
              </w:rPr>
              <w:t xml:space="preserve"> presupuesto actualizado y soportes revisados.</w:t>
            </w:r>
            <w:r w:rsidRPr="0089267F">
              <w:rPr>
                <w:rFonts w:cs="Arial"/>
                <w:bCs/>
                <w:color w:val="000000"/>
                <w:szCs w:val="20"/>
                <w:lang w:val="es-MX"/>
              </w:rPr>
              <w:br/>
            </w:r>
            <w:r w:rsidRPr="0089267F">
              <w:rPr>
                <w:rFonts w:cs="Arial"/>
                <w:b/>
                <w:bCs/>
                <w:color w:val="000000"/>
                <w:szCs w:val="20"/>
                <w:lang w:val="es-MX"/>
              </w:rPr>
              <w:t>Riesgo:</w:t>
            </w:r>
            <w:r w:rsidRPr="0089267F">
              <w:rPr>
                <w:rFonts w:cs="Arial"/>
                <w:bCs/>
                <w:color w:val="000000"/>
                <w:szCs w:val="20"/>
                <w:lang w:val="es-MX"/>
              </w:rPr>
              <w:t xml:space="preserve"> tomar decisiones con un saldo incorrecto.</w:t>
            </w:r>
          </w:p>
        </w:tc>
      </w:tr>
    </w:tbl>
    <w:p w:rsidRPr="0089267F" w:rsidR="0089267F" w:rsidP="005303A2" w:rsidRDefault="0089267F" w14:paraId="34662B2C" w14:textId="5722C960">
      <w:pPr>
        <w:spacing w:before="240" w:after="0"/>
        <w:jc w:val="both"/>
        <w:rPr>
          <w:rFonts w:cs="Arial"/>
          <w:bCs/>
          <w:color w:val="000000"/>
          <w:szCs w:val="20"/>
          <w:lang w:val="es-MX"/>
        </w:rPr>
      </w:pPr>
    </w:p>
    <w:p w:rsidRPr="0089267F" w:rsidR="0089267F" w:rsidP="005303A2" w:rsidRDefault="0089267F" w14:paraId="4E9308A8" w14:textId="77777777">
      <w:pPr>
        <w:spacing w:before="240" w:after="0"/>
        <w:jc w:val="both"/>
        <w:rPr>
          <w:rFonts w:cs="Arial"/>
          <w:b/>
          <w:bCs/>
          <w:color w:val="000000"/>
          <w:szCs w:val="20"/>
          <w:lang w:val="es-MX"/>
        </w:rPr>
      </w:pPr>
      <w:r w:rsidRPr="0089267F">
        <w:rPr>
          <w:rFonts w:cs="Arial"/>
          <w:b/>
          <w:bCs/>
          <w:color w:val="000000"/>
          <w:szCs w:val="20"/>
          <w:lang w:val="es-MX"/>
        </w:rPr>
        <w:t>1.6. Revisión de soportes y registros presupuestales</w:t>
      </w:r>
    </w:p>
    <w:p w:rsidR="0089267F" w:rsidP="005303A2" w:rsidRDefault="0089267F" w14:paraId="79BFEE6B" w14:textId="77777777">
      <w:pPr>
        <w:spacing w:before="240" w:after="0"/>
        <w:jc w:val="both"/>
        <w:rPr>
          <w:rFonts w:cs="Arial"/>
          <w:bCs/>
          <w:color w:val="000000"/>
          <w:szCs w:val="20"/>
          <w:lang w:val="es-MX"/>
        </w:rPr>
      </w:pPr>
      <w:r w:rsidRPr="0089267F">
        <w:rPr>
          <w:rFonts w:cs="Arial"/>
          <w:bCs/>
          <w:color w:val="000000"/>
          <w:szCs w:val="20"/>
          <w:lang w:val="es-MX"/>
        </w:rPr>
        <w:t>La revisión de soportes y registros presupuestales permite confirmar que la información del presupuesto esté respaldada y organizada. Los soportes son documentos físicos o digitales que prueban un ingreso, un gasto, una deuda, un costo o un ahorro. Entre ellos se encuentran recibos, facturas, comprobantes de pago, extractos bancarios, registros de ventas, contratos, transferencias y anotaciones organizadas en un cuaderno o archivo.</w:t>
      </w:r>
    </w:p>
    <w:p w:rsidRPr="0089267F" w:rsidR="0058676E" w:rsidP="005303A2" w:rsidRDefault="0058676E" w14:paraId="707A1EDB" w14:textId="77777777">
      <w:pPr>
        <w:spacing w:before="240" w:after="0"/>
        <w:jc w:val="both"/>
        <w:rPr>
          <w:rFonts w:cs="Arial"/>
          <w:bCs/>
          <w:color w:val="000000"/>
          <w:szCs w:val="20"/>
          <w:lang w:val="es-MX"/>
        </w:rPr>
      </w:pPr>
    </w:p>
    <w:p w:rsidR="0089267F" w:rsidP="005303A2" w:rsidRDefault="0089267F" w14:paraId="532A7375" w14:textId="77777777">
      <w:pPr>
        <w:spacing w:before="240" w:after="0"/>
        <w:jc w:val="both"/>
        <w:rPr>
          <w:rFonts w:cs="Arial"/>
          <w:bCs/>
          <w:color w:val="000000"/>
          <w:szCs w:val="20"/>
          <w:lang w:val="es-MX"/>
        </w:rPr>
      </w:pPr>
      <w:r w:rsidRPr="0089267F">
        <w:rPr>
          <w:rFonts w:cs="Arial"/>
          <w:bCs/>
          <w:color w:val="000000"/>
          <w:szCs w:val="20"/>
          <w:lang w:val="es-MX"/>
        </w:rPr>
        <w:t>En la práctica, esta revisión evita que el presupuesto se construya únicamente con recuerdos o cálculos aproximados. Por ejemplo, una persona puede pensar que gastó poco en transporte; sin embargo, al revisar sus registros diarios descubre que los pagos frecuentes representan un valor mayor al esperado. También puede ocurrir que una deuda no aparezca en el presupuesto porque no se conservó el comprobante o no se revisó el extracto bancario.</w:t>
      </w:r>
    </w:p>
    <w:p w:rsidRPr="0089267F" w:rsidR="0058676E" w:rsidP="005303A2" w:rsidRDefault="0058676E" w14:paraId="21F0A4C2" w14:textId="77777777">
      <w:pPr>
        <w:spacing w:before="240" w:after="0"/>
        <w:jc w:val="both"/>
        <w:rPr>
          <w:rFonts w:cs="Arial"/>
          <w:bCs/>
          <w:color w:val="000000"/>
          <w:szCs w:val="20"/>
          <w:lang w:val="es-MX"/>
        </w:rPr>
      </w:pPr>
    </w:p>
    <w:p w:rsidR="0089267F" w:rsidP="005303A2" w:rsidRDefault="0089267F" w14:paraId="6B8E3CBD" w14:textId="14B6CB9E">
      <w:pPr>
        <w:spacing w:before="240" w:after="0"/>
        <w:jc w:val="both"/>
        <w:rPr>
          <w:rFonts w:cs="Arial"/>
          <w:bCs/>
          <w:color w:val="000000"/>
          <w:szCs w:val="20"/>
          <w:lang w:val="es-MX"/>
        </w:rPr>
      </w:pPr>
      <w:r w:rsidRPr="0058676E">
        <w:rPr>
          <w:rFonts w:cs="Arial"/>
          <w:bCs/>
          <w:color w:val="000000"/>
          <w:szCs w:val="20"/>
          <w:lang w:val="es-MX"/>
        </w:rPr>
        <w:t>Para facilitar el análisis, se recomienda clasificar los soportes por categorías, como ingresos, gastos fijos, gastos variables, deudas, costos, ahorro y metas. Esta organización facilita encontrar la información cuando se necesite comparar lo planeado con lo ejecutado. Además, permite identificar documentos faltantes, valores repetidos, pagos pendientes o registros incompletos antes de tomar decisiones sobre ajustes o acciones de mejora.</w:t>
      </w:r>
      <w:r w:rsidRPr="0058676E" w:rsidR="0058676E">
        <w:rPr>
          <w:rFonts w:cs="Arial"/>
          <w:bCs/>
          <w:color w:val="000000"/>
          <w:szCs w:val="20"/>
          <w:lang w:val="es-MX"/>
        </w:rPr>
        <w:t xml:space="preserve"> </w:t>
      </w:r>
      <w:r w:rsidRPr="0058676E">
        <w:rPr>
          <w:rFonts w:cs="Arial"/>
          <w:bCs/>
          <w:color w:val="000000"/>
          <w:szCs w:val="20"/>
          <w:lang w:val="es-MX"/>
        </w:rPr>
        <w:t>Los principales soportes y registros utilizados durante esta revisión son los siguientes:</w:t>
      </w:r>
    </w:p>
    <w:p w:rsidRPr="0058676E" w:rsidR="0058676E" w:rsidP="005303A2" w:rsidRDefault="0058676E" w14:paraId="0CA1A82D"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2122"/>
        <w:gridCol w:w="4252"/>
        <w:gridCol w:w="2454"/>
      </w:tblGrid>
      <w:tr w:rsidRPr="0089267F" w:rsidR="0058676E" w:rsidTr="0058676E" w14:paraId="6D07EAF7" w14:textId="163ED6C6">
        <w:tc>
          <w:tcPr>
            <w:tcW w:w="8828" w:type="dxa"/>
            <w:gridSpan w:val="3"/>
            <w:shd w:val="clear" w:color="auto" w:fill="70AD47" w:themeFill="accent6"/>
          </w:tcPr>
          <w:p w:rsidRPr="0089267F" w:rsidR="0058676E" w:rsidP="00805428" w:rsidRDefault="0058676E" w14:paraId="03C238AF" w14:textId="68C4B5DC">
            <w:pPr>
              <w:spacing w:before="240"/>
              <w:jc w:val="center"/>
              <w:rPr>
                <w:rFonts w:cs="Arial"/>
                <w:b/>
                <w:bCs/>
                <w:color w:val="000000"/>
                <w:szCs w:val="20"/>
                <w:lang w:val="es-MX"/>
              </w:rPr>
            </w:pPr>
            <w:r>
              <w:rPr>
                <w:rFonts w:cs="Arial"/>
                <w:b/>
                <w:bCs/>
                <w:color w:val="000000"/>
                <w:szCs w:val="20"/>
                <w:lang w:val="es-MX"/>
              </w:rPr>
              <w:t>Tarjetas</w:t>
            </w:r>
          </w:p>
        </w:tc>
      </w:tr>
      <w:tr w:rsidRPr="0089267F" w:rsidR="0058676E" w:rsidTr="0058676E" w14:paraId="57FC4BF3" w14:textId="5D2B1870">
        <w:tc>
          <w:tcPr>
            <w:tcW w:w="2122" w:type="dxa"/>
            <w:hideMark/>
          </w:tcPr>
          <w:p w:rsidRPr="0089267F" w:rsidR="0058676E" w:rsidP="005303A2" w:rsidRDefault="0058676E" w14:paraId="63CDF30D" w14:textId="77777777">
            <w:pPr>
              <w:spacing w:before="240"/>
              <w:jc w:val="both"/>
              <w:rPr>
                <w:rFonts w:cs="Arial"/>
                <w:bCs/>
                <w:color w:val="000000"/>
                <w:szCs w:val="20"/>
                <w:lang w:val="es-MX"/>
              </w:rPr>
            </w:pPr>
            <w:r w:rsidRPr="0089267F">
              <w:rPr>
                <w:rFonts w:cs="Arial"/>
                <w:b/>
                <w:bCs/>
                <w:color w:val="000000"/>
                <w:szCs w:val="20"/>
                <w:lang w:val="es-MX"/>
              </w:rPr>
              <w:lastRenderedPageBreak/>
              <w:t>Comprobante de nómina</w:t>
            </w:r>
          </w:p>
        </w:tc>
        <w:tc>
          <w:tcPr>
            <w:tcW w:w="4252" w:type="dxa"/>
            <w:hideMark/>
          </w:tcPr>
          <w:p w:rsidRPr="0089267F" w:rsidR="0058676E" w:rsidP="005303A2" w:rsidRDefault="0058676E" w14:paraId="6EF21429" w14:textId="77777777">
            <w:pPr>
              <w:spacing w:before="240"/>
              <w:jc w:val="both"/>
              <w:rPr>
                <w:rFonts w:cs="Arial"/>
                <w:bCs/>
                <w:color w:val="000000"/>
                <w:szCs w:val="20"/>
                <w:lang w:val="es-MX"/>
              </w:rPr>
            </w:pPr>
            <w:r w:rsidRPr="0089267F">
              <w:rPr>
                <w:rFonts w:cs="Arial"/>
                <w:b/>
                <w:bCs/>
                <w:color w:val="000000"/>
                <w:szCs w:val="20"/>
                <w:lang w:val="es-MX"/>
              </w:rPr>
              <w:t>Permite comprobar:</w:t>
            </w:r>
            <w:r w:rsidRPr="0089267F">
              <w:rPr>
                <w:rFonts w:cs="Arial"/>
                <w:bCs/>
                <w:color w:val="000000"/>
                <w:szCs w:val="20"/>
                <w:lang w:val="es-MX"/>
              </w:rPr>
              <w:t xml:space="preserve"> valor recibido por salario y fecha de pago.</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compararlo con el ingreso registrado en el presupuesto.</w:t>
            </w:r>
          </w:p>
        </w:tc>
        <w:tc>
          <w:tcPr>
            <w:tcW w:w="2454" w:type="dxa"/>
          </w:tcPr>
          <w:p w:rsidRPr="0089267F" w:rsidR="0058676E" w:rsidP="005303A2" w:rsidRDefault="00F45AD8" w14:paraId="595562EB" w14:textId="1F6E6F14">
            <w:pPr>
              <w:spacing w:before="240"/>
              <w:jc w:val="both"/>
              <w:rPr>
                <w:rFonts w:cs="Arial"/>
                <w:b/>
                <w:bCs/>
                <w:color w:val="000000"/>
                <w:szCs w:val="20"/>
                <w:lang w:val="es-MX"/>
              </w:rPr>
            </w:pPr>
            <w:r w:rsidRPr="00F45AD8">
              <w:rPr>
                <w:rFonts w:cs="Arial"/>
                <w:b/>
                <w:bCs/>
                <w:color w:val="000000"/>
                <w:szCs w:val="20"/>
                <w:lang w:val="es-MX"/>
              </w:rPr>
              <w:drawing>
                <wp:inline distT="0" distB="0" distL="0" distR="0" wp14:anchorId="6AA80A3C" wp14:editId="6139E583">
                  <wp:extent cx="993913" cy="1338859"/>
                  <wp:effectExtent l="0" t="0" r="0" b="0"/>
                  <wp:docPr id="13486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98782" name=""/>
                          <pic:cNvPicPr/>
                        </pic:nvPicPr>
                        <pic:blipFill>
                          <a:blip r:embed="rId25"/>
                          <a:stretch>
                            <a:fillRect/>
                          </a:stretch>
                        </pic:blipFill>
                        <pic:spPr>
                          <a:xfrm>
                            <a:off x="0" y="0"/>
                            <a:ext cx="997493" cy="1343681"/>
                          </a:xfrm>
                          <a:prstGeom prst="rect">
                            <a:avLst/>
                          </a:prstGeom>
                        </pic:spPr>
                      </pic:pic>
                    </a:graphicData>
                  </a:graphic>
                </wp:inline>
              </w:drawing>
            </w:r>
          </w:p>
        </w:tc>
      </w:tr>
      <w:tr w:rsidRPr="0089267F" w:rsidR="0058676E" w:rsidTr="0058676E" w14:paraId="6568C5FE" w14:textId="26398EF3">
        <w:tc>
          <w:tcPr>
            <w:tcW w:w="2122" w:type="dxa"/>
            <w:hideMark/>
          </w:tcPr>
          <w:p w:rsidRPr="0089267F" w:rsidR="0058676E" w:rsidP="005303A2" w:rsidRDefault="0058676E" w14:paraId="04FA8837" w14:textId="77777777">
            <w:pPr>
              <w:spacing w:before="240"/>
              <w:jc w:val="both"/>
              <w:rPr>
                <w:rFonts w:cs="Arial"/>
                <w:bCs/>
                <w:color w:val="000000"/>
                <w:szCs w:val="20"/>
                <w:lang w:val="es-MX"/>
              </w:rPr>
            </w:pPr>
            <w:r w:rsidRPr="0089267F">
              <w:rPr>
                <w:rFonts w:cs="Arial"/>
                <w:b/>
                <w:bCs/>
                <w:color w:val="000000"/>
                <w:szCs w:val="20"/>
                <w:lang w:val="es-MX"/>
              </w:rPr>
              <w:t>Registro de ventas o servicios</w:t>
            </w:r>
          </w:p>
        </w:tc>
        <w:tc>
          <w:tcPr>
            <w:tcW w:w="4252" w:type="dxa"/>
            <w:hideMark/>
          </w:tcPr>
          <w:p w:rsidRPr="0089267F" w:rsidR="0058676E" w:rsidP="005303A2" w:rsidRDefault="0058676E" w14:paraId="1A485EC7" w14:textId="77777777">
            <w:pPr>
              <w:spacing w:before="240"/>
              <w:jc w:val="both"/>
              <w:rPr>
                <w:rFonts w:cs="Arial"/>
                <w:bCs/>
                <w:color w:val="000000"/>
                <w:szCs w:val="20"/>
                <w:lang w:val="es-MX"/>
              </w:rPr>
            </w:pPr>
            <w:r w:rsidRPr="0089267F">
              <w:rPr>
                <w:rFonts w:cs="Arial"/>
                <w:b/>
                <w:bCs/>
                <w:color w:val="000000"/>
                <w:szCs w:val="20"/>
                <w:lang w:val="es-MX"/>
              </w:rPr>
              <w:t>Permite comprobar:</w:t>
            </w:r>
            <w:r w:rsidRPr="0089267F">
              <w:rPr>
                <w:rFonts w:cs="Arial"/>
                <w:bCs/>
                <w:color w:val="000000"/>
                <w:szCs w:val="20"/>
                <w:lang w:val="es-MX"/>
              </w:rPr>
              <w:t xml:space="preserve"> ingresos variables recibidos durante el periodo.</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anotar la fecha, el valor, el concepto y la forma de pago.</w:t>
            </w:r>
          </w:p>
        </w:tc>
        <w:tc>
          <w:tcPr>
            <w:tcW w:w="2454" w:type="dxa"/>
          </w:tcPr>
          <w:p w:rsidRPr="0089267F" w:rsidR="0058676E" w:rsidP="005303A2" w:rsidRDefault="00F45AD8" w14:paraId="092DC13E" w14:textId="57B5B5A9">
            <w:pPr>
              <w:spacing w:before="240"/>
              <w:jc w:val="both"/>
              <w:rPr>
                <w:rFonts w:cs="Arial"/>
                <w:b/>
                <w:bCs/>
                <w:color w:val="000000"/>
                <w:szCs w:val="20"/>
                <w:lang w:val="es-MX"/>
              </w:rPr>
            </w:pPr>
            <w:r w:rsidRPr="00F45AD8">
              <w:rPr>
                <w:rFonts w:cs="Arial"/>
                <w:b/>
                <w:bCs/>
                <w:color w:val="000000"/>
                <w:szCs w:val="20"/>
                <w:lang w:val="es-MX"/>
              </w:rPr>
              <w:drawing>
                <wp:inline distT="0" distB="0" distL="0" distR="0" wp14:anchorId="710703CF" wp14:editId="1833C9B4">
                  <wp:extent cx="1101104" cy="1341782"/>
                  <wp:effectExtent l="0" t="0" r="3810" b="0"/>
                  <wp:docPr id="198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18" name=""/>
                          <pic:cNvPicPr/>
                        </pic:nvPicPr>
                        <pic:blipFill>
                          <a:blip r:embed="rId26"/>
                          <a:stretch>
                            <a:fillRect/>
                          </a:stretch>
                        </pic:blipFill>
                        <pic:spPr>
                          <a:xfrm>
                            <a:off x="0" y="0"/>
                            <a:ext cx="1103169" cy="1344298"/>
                          </a:xfrm>
                          <a:prstGeom prst="rect">
                            <a:avLst/>
                          </a:prstGeom>
                        </pic:spPr>
                      </pic:pic>
                    </a:graphicData>
                  </a:graphic>
                </wp:inline>
              </w:drawing>
            </w:r>
          </w:p>
        </w:tc>
      </w:tr>
      <w:tr w:rsidRPr="0089267F" w:rsidR="0058676E" w:rsidTr="0058676E" w14:paraId="691F257D" w14:textId="3E3BEADE">
        <w:tc>
          <w:tcPr>
            <w:tcW w:w="2122" w:type="dxa"/>
            <w:hideMark/>
          </w:tcPr>
          <w:p w:rsidRPr="0089267F" w:rsidR="0058676E" w:rsidP="005303A2" w:rsidRDefault="0058676E" w14:paraId="7F8088F8" w14:textId="77777777">
            <w:pPr>
              <w:spacing w:before="240"/>
              <w:jc w:val="both"/>
              <w:rPr>
                <w:rFonts w:cs="Arial"/>
                <w:bCs/>
                <w:color w:val="000000"/>
                <w:szCs w:val="20"/>
                <w:lang w:val="es-MX"/>
              </w:rPr>
            </w:pPr>
            <w:r w:rsidRPr="0089267F">
              <w:rPr>
                <w:rFonts w:cs="Arial"/>
                <w:b/>
                <w:bCs/>
                <w:color w:val="000000"/>
                <w:szCs w:val="20"/>
                <w:lang w:val="es-MX"/>
              </w:rPr>
              <w:t>Recibos de servicios públicos</w:t>
            </w:r>
          </w:p>
        </w:tc>
        <w:tc>
          <w:tcPr>
            <w:tcW w:w="4252" w:type="dxa"/>
            <w:hideMark/>
          </w:tcPr>
          <w:p w:rsidRPr="0089267F" w:rsidR="0058676E" w:rsidP="005303A2" w:rsidRDefault="0058676E" w14:paraId="0113A149" w14:textId="77777777">
            <w:pPr>
              <w:spacing w:before="240"/>
              <w:jc w:val="both"/>
              <w:rPr>
                <w:rFonts w:cs="Arial"/>
                <w:bCs/>
                <w:color w:val="000000"/>
                <w:szCs w:val="20"/>
                <w:lang w:val="es-MX"/>
              </w:rPr>
            </w:pPr>
            <w:r w:rsidRPr="0089267F">
              <w:rPr>
                <w:rFonts w:cs="Arial"/>
                <w:b/>
                <w:bCs/>
                <w:color w:val="000000"/>
                <w:szCs w:val="20"/>
                <w:lang w:val="es-MX"/>
              </w:rPr>
              <w:t>Permiten comprobar:</w:t>
            </w:r>
            <w:r w:rsidRPr="0089267F">
              <w:rPr>
                <w:rFonts w:cs="Arial"/>
                <w:bCs/>
                <w:color w:val="000000"/>
                <w:szCs w:val="20"/>
                <w:lang w:val="es-MX"/>
              </w:rPr>
              <w:t xml:space="preserve"> gastos periódicos del hogar.</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revisar si el valor aumentó o disminuyó frente a lo planeado.</w:t>
            </w:r>
          </w:p>
        </w:tc>
        <w:tc>
          <w:tcPr>
            <w:tcW w:w="2454" w:type="dxa"/>
          </w:tcPr>
          <w:p w:rsidRPr="0089267F" w:rsidR="0058676E" w:rsidP="005303A2" w:rsidRDefault="00F45AD8" w14:paraId="1BAE24B0" w14:textId="7CAEA3F8">
            <w:pPr>
              <w:spacing w:before="240"/>
              <w:jc w:val="both"/>
              <w:rPr>
                <w:rFonts w:cs="Arial"/>
                <w:b/>
                <w:bCs/>
                <w:color w:val="000000"/>
                <w:szCs w:val="20"/>
                <w:lang w:val="es-MX"/>
              </w:rPr>
            </w:pPr>
            <w:r w:rsidRPr="00F45AD8">
              <w:rPr>
                <w:rFonts w:cs="Arial"/>
                <w:b/>
                <w:bCs/>
                <w:color w:val="000000"/>
                <w:szCs w:val="20"/>
                <w:lang w:val="es-MX"/>
              </w:rPr>
              <w:drawing>
                <wp:inline distT="0" distB="0" distL="0" distR="0" wp14:anchorId="52D55E39" wp14:editId="6369BDA7">
                  <wp:extent cx="1101090" cy="1410772"/>
                  <wp:effectExtent l="0" t="0" r="3810" b="0"/>
                  <wp:docPr id="7443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6954" name=""/>
                          <pic:cNvPicPr/>
                        </pic:nvPicPr>
                        <pic:blipFill>
                          <a:blip r:embed="rId27"/>
                          <a:stretch>
                            <a:fillRect/>
                          </a:stretch>
                        </pic:blipFill>
                        <pic:spPr>
                          <a:xfrm>
                            <a:off x="0" y="0"/>
                            <a:ext cx="1103536" cy="1413906"/>
                          </a:xfrm>
                          <a:prstGeom prst="rect">
                            <a:avLst/>
                          </a:prstGeom>
                        </pic:spPr>
                      </pic:pic>
                    </a:graphicData>
                  </a:graphic>
                </wp:inline>
              </w:drawing>
            </w:r>
          </w:p>
        </w:tc>
      </w:tr>
      <w:tr w:rsidRPr="0089267F" w:rsidR="0058676E" w:rsidTr="0058676E" w14:paraId="2357B11D" w14:textId="45AE1166">
        <w:tc>
          <w:tcPr>
            <w:tcW w:w="2122" w:type="dxa"/>
            <w:hideMark/>
          </w:tcPr>
          <w:p w:rsidRPr="0089267F" w:rsidR="0058676E" w:rsidP="005303A2" w:rsidRDefault="0058676E" w14:paraId="6AEE208C" w14:textId="77777777">
            <w:pPr>
              <w:spacing w:before="240"/>
              <w:jc w:val="both"/>
              <w:rPr>
                <w:rFonts w:cs="Arial"/>
                <w:bCs/>
                <w:color w:val="000000"/>
                <w:szCs w:val="20"/>
                <w:lang w:val="es-MX"/>
              </w:rPr>
            </w:pPr>
            <w:r w:rsidRPr="0089267F">
              <w:rPr>
                <w:rFonts w:cs="Arial"/>
                <w:b/>
                <w:bCs/>
                <w:color w:val="000000"/>
                <w:szCs w:val="20"/>
                <w:lang w:val="es-MX"/>
              </w:rPr>
              <w:t>Facturas de compras</w:t>
            </w:r>
          </w:p>
        </w:tc>
        <w:tc>
          <w:tcPr>
            <w:tcW w:w="4252" w:type="dxa"/>
            <w:hideMark/>
          </w:tcPr>
          <w:p w:rsidRPr="0089267F" w:rsidR="0058676E" w:rsidP="005303A2" w:rsidRDefault="0058676E" w14:paraId="4C6394FE" w14:textId="77777777">
            <w:pPr>
              <w:spacing w:before="240"/>
              <w:jc w:val="both"/>
              <w:rPr>
                <w:rFonts w:cs="Arial"/>
                <w:bCs/>
                <w:color w:val="000000"/>
                <w:szCs w:val="20"/>
                <w:lang w:val="es-MX"/>
              </w:rPr>
            </w:pPr>
            <w:r w:rsidRPr="0089267F">
              <w:rPr>
                <w:rFonts w:cs="Arial"/>
                <w:b/>
                <w:bCs/>
                <w:color w:val="000000"/>
                <w:szCs w:val="20"/>
                <w:lang w:val="es-MX"/>
              </w:rPr>
              <w:t>Permiten comprobar:</w:t>
            </w:r>
            <w:r w:rsidRPr="0089267F">
              <w:rPr>
                <w:rFonts w:cs="Arial"/>
                <w:bCs/>
                <w:color w:val="000000"/>
                <w:szCs w:val="20"/>
                <w:lang w:val="es-MX"/>
              </w:rPr>
              <w:t xml:space="preserve"> gastos de alimentación, aseo, medicamentos u otros consumos.</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clasificarlas según el tipo de gasto.</w:t>
            </w:r>
          </w:p>
        </w:tc>
        <w:tc>
          <w:tcPr>
            <w:tcW w:w="2454" w:type="dxa"/>
          </w:tcPr>
          <w:p w:rsidRPr="0089267F" w:rsidR="0058676E" w:rsidP="005303A2" w:rsidRDefault="00F45AD8" w14:paraId="41DE537E" w14:textId="11F7CFBE">
            <w:pPr>
              <w:spacing w:before="240"/>
              <w:jc w:val="both"/>
              <w:rPr>
                <w:rFonts w:cs="Arial"/>
                <w:b/>
                <w:bCs/>
                <w:color w:val="000000"/>
                <w:szCs w:val="20"/>
                <w:lang w:val="es-MX"/>
              </w:rPr>
            </w:pPr>
            <w:r w:rsidRPr="00F45AD8">
              <w:rPr>
                <w:rFonts w:cs="Arial"/>
                <w:b/>
                <w:bCs/>
                <w:color w:val="000000"/>
                <w:szCs w:val="20"/>
                <w:lang w:val="es-MX"/>
              </w:rPr>
              <w:drawing>
                <wp:inline distT="0" distB="0" distL="0" distR="0" wp14:anchorId="6AE9603F" wp14:editId="2B8A5FC9">
                  <wp:extent cx="944218" cy="1448663"/>
                  <wp:effectExtent l="0" t="0" r="8890" b="0"/>
                  <wp:docPr id="738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2206" name=""/>
                          <pic:cNvPicPr/>
                        </pic:nvPicPr>
                        <pic:blipFill>
                          <a:blip r:embed="rId28"/>
                          <a:stretch>
                            <a:fillRect/>
                          </a:stretch>
                        </pic:blipFill>
                        <pic:spPr>
                          <a:xfrm>
                            <a:off x="0" y="0"/>
                            <a:ext cx="949222" cy="1456341"/>
                          </a:xfrm>
                          <a:prstGeom prst="rect">
                            <a:avLst/>
                          </a:prstGeom>
                        </pic:spPr>
                      </pic:pic>
                    </a:graphicData>
                  </a:graphic>
                </wp:inline>
              </w:drawing>
            </w:r>
          </w:p>
        </w:tc>
      </w:tr>
      <w:tr w:rsidRPr="0089267F" w:rsidR="0058676E" w:rsidTr="0058676E" w14:paraId="68BDD25A" w14:textId="01FDBCCF">
        <w:tc>
          <w:tcPr>
            <w:tcW w:w="2122" w:type="dxa"/>
            <w:hideMark/>
          </w:tcPr>
          <w:p w:rsidRPr="0089267F" w:rsidR="0058676E" w:rsidP="005303A2" w:rsidRDefault="0058676E" w14:paraId="76325B08" w14:textId="77777777">
            <w:pPr>
              <w:spacing w:before="240"/>
              <w:jc w:val="both"/>
              <w:rPr>
                <w:rFonts w:cs="Arial"/>
                <w:bCs/>
                <w:color w:val="000000"/>
                <w:szCs w:val="20"/>
                <w:lang w:val="es-MX"/>
              </w:rPr>
            </w:pPr>
            <w:r w:rsidRPr="0089267F">
              <w:rPr>
                <w:rFonts w:cs="Arial"/>
                <w:b/>
                <w:bCs/>
                <w:color w:val="000000"/>
                <w:szCs w:val="20"/>
                <w:lang w:val="es-MX"/>
              </w:rPr>
              <w:t>Comprobantes de transporte</w:t>
            </w:r>
          </w:p>
        </w:tc>
        <w:tc>
          <w:tcPr>
            <w:tcW w:w="4252" w:type="dxa"/>
            <w:hideMark/>
          </w:tcPr>
          <w:p w:rsidRPr="0089267F" w:rsidR="0058676E" w:rsidP="005303A2" w:rsidRDefault="0058676E" w14:paraId="04DB3646" w14:textId="77777777">
            <w:pPr>
              <w:spacing w:before="240"/>
              <w:jc w:val="both"/>
              <w:rPr>
                <w:rFonts w:cs="Arial"/>
                <w:bCs/>
                <w:color w:val="000000"/>
                <w:szCs w:val="20"/>
                <w:lang w:val="es-MX"/>
              </w:rPr>
            </w:pPr>
            <w:r w:rsidRPr="0089267F">
              <w:rPr>
                <w:rFonts w:cs="Arial"/>
                <w:b/>
                <w:bCs/>
                <w:color w:val="000000"/>
                <w:szCs w:val="20"/>
                <w:lang w:val="es-MX"/>
              </w:rPr>
              <w:t>Permiten comprobar:</w:t>
            </w:r>
            <w:r w:rsidRPr="0089267F">
              <w:rPr>
                <w:rFonts w:cs="Arial"/>
                <w:bCs/>
                <w:color w:val="000000"/>
                <w:szCs w:val="20"/>
                <w:lang w:val="es-MX"/>
              </w:rPr>
              <w:t xml:space="preserve"> el gasto en desplazamientos.</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sumar los pagos pequeños para conocer el valor real.</w:t>
            </w:r>
          </w:p>
        </w:tc>
        <w:tc>
          <w:tcPr>
            <w:tcW w:w="2454" w:type="dxa"/>
          </w:tcPr>
          <w:p w:rsidRPr="0089267F" w:rsidR="0058676E" w:rsidP="005303A2" w:rsidRDefault="00F45AD8" w14:paraId="7E410D5D" w14:textId="28EF573F">
            <w:pPr>
              <w:spacing w:before="240"/>
              <w:jc w:val="both"/>
              <w:rPr>
                <w:rFonts w:cs="Arial"/>
                <w:b/>
                <w:bCs/>
                <w:color w:val="000000"/>
                <w:szCs w:val="20"/>
                <w:lang w:val="es-MX"/>
              </w:rPr>
            </w:pPr>
            <w:r w:rsidRPr="00F45AD8">
              <w:rPr>
                <w:rFonts w:cs="Arial"/>
                <w:b/>
                <w:bCs/>
                <w:color w:val="000000"/>
                <w:szCs w:val="20"/>
                <w:lang w:val="es-MX"/>
              </w:rPr>
              <w:drawing>
                <wp:inline distT="0" distB="0" distL="0" distR="0" wp14:anchorId="00F2E043" wp14:editId="67DA013E">
                  <wp:extent cx="1172817" cy="1246118"/>
                  <wp:effectExtent l="0" t="0" r="8890" b="0"/>
                  <wp:docPr id="4675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9996" name=""/>
                          <pic:cNvPicPr/>
                        </pic:nvPicPr>
                        <pic:blipFill>
                          <a:blip r:embed="rId29"/>
                          <a:stretch>
                            <a:fillRect/>
                          </a:stretch>
                        </pic:blipFill>
                        <pic:spPr>
                          <a:xfrm>
                            <a:off x="0" y="0"/>
                            <a:ext cx="1178502" cy="1252158"/>
                          </a:xfrm>
                          <a:prstGeom prst="rect">
                            <a:avLst/>
                          </a:prstGeom>
                        </pic:spPr>
                      </pic:pic>
                    </a:graphicData>
                  </a:graphic>
                </wp:inline>
              </w:drawing>
            </w:r>
          </w:p>
        </w:tc>
      </w:tr>
      <w:tr w:rsidRPr="0089267F" w:rsidR="0058676E" w:rsidTr="0058676E" w14:paraId="2C75EF76" w14:textId="11BA2AAC">
        <w:tc>
          <w:tcPr>
            <w:tcW w:w="2122" w:type="dxa"/>
            <w:hideMark/>
          </w:tcPr>
          <w:p w:rsidRPr="0089267F" w:rsidR="0058676E" w:rsidP="005303A2" w:rsidRDefault="0058676E" w14:paraId="553BA601" w14:textId="77777777">
            <w:pPr>
              <w:spacing w:before="240"/>
              <w:jc w:val="both"/>
              <w:rPr>
                <w:rFonts w:cs="Arial"/>
                <w:bCs/>
                <w:color w:val="000000"/>
                <w:szCs w:val="20"/>
                <w:lang w:val="es-MX"/>
              </w:rPr>
            </w:pPr>
            <w:r w:rsidRPr="0089267F">
              <w:rPr>
                <w:rFonts w:cs="Arial"/>
                <w:b/>
                <w:bCs/>
                <w:color w:val="000000"/>
                <w:szCs w:val="20"/>
                <w:lang w:val="es-MX"/>
              </w:rPr>
              <w:lastRenderedPageBreak/>
              <w:t>Extractos bancarios</w:t>
            </w:r>
          </w:p>
        </w:tc>
        <w:tc>
          <w:tcPr>
            <w:tcW w:w="4252" w:type="dxa"/>
            <w:hideMark/>
          </w:tcPr>
          <w:p w:rsidRPr="0089267F" w:rsidR="0058676E" w:rsidP="005303A2" w:rsidRDefault="0058676E" w14:paraId="6C5C5000" w14:textId="77777777">
            <w:pPr>
              <w:spacing w:before="240"/>
              <w:jc w:val="both"/>
              <w:rPr>
                <w:rFonts w:cs="Arial"/>
                <w:bCs/>
                <w:color w:val="000000"/>
                <w:szCs w:val="20"/>
                <w:lang w:val="es-MX"/>
              </w:rPr>
            </w:pPr>
            <w:r w:rsidRPr="0089267F">
              <w:rPr>
                <w:rFonts w:cs="Arial"/>
                <w:b/>
                <w:bCs/>
                <w:color w:val="000000"/>
                <w:szCs w:val="20"/>
                <w:lang w:val="es-MX"/>
              </w:rPr>
              <w:t>Permiten comprobar:</w:t>
            </w:r>
            <w:r w:rsidRPr="0089267F">
              <w:rPr>
                <w:rFonts w:cs="Arial"/>
                <w:bCs/>
                <w:color w:val="000000"/>
                <w:szCs w:val="20"/>
                <w:lang w:val="es-MX"/>
              </w:rPr>
              <w:t xml:space="preserve"> movimientos de cuentas, pagos, retiros o transferencias.</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revisar que no existan cobros no identificados.</w:t>
            </w:r>
          </w:p>
        </w:tc>
        <w:tc>
          <w:tcPr>
            <w:tcW w:w="2454" w:type="dxa"/>
          </w:tcPr>
          <w:p w:rsidRPr="0089267F" w:rsidR="0058676E" w:rsidP="005303A2" w:rsidRDefault="00F45AD8" w14:paraId="2E03B811" w14:textId="6909FA0F">
            <w:pPr>
              <w:spacing w:before="240"/>
              <w:jc w:val="both"/>
              <w:rPr>
                <w:rFonts w:cs="Arial"/>
                <w:b/>
                <w:bCs/>
                <w:color w:val="000000"/>
                <w:szCs w:val="20"/>
                <w:lang w:val="es-MX"/>
              </w:rPr>
            </w:pPr>
            <w:r w:rsidRPr="00F45AD8">
              <w:rPr>
                <w:rFonts w:cs="Arial"/>
                <w:b/>
                <w:bCs/>
                <w:color w:val="000000"/>
                <w:szCs w:val="20"/>
                <w:lang w:val="es-MX"/>
              </w:rPr>
              <w:drawing>
                <wp:inline distT="0" distB="0" distL="0" distR="0" wp14:anchorId="3ECAF70D" wp14:editId="7B7209C5">
                  <wp:extent cx="1043608" cy="1330893"/>
                  <wp:effectExtent l="0" t="0" r="4445" b="3175"/>
                  <wp:docPr id="16437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08362" name=""/>
                          <pic:cNvPicPr/>
                        </pic:nvPicPr>
                        <pic:blipFill>
                          <a:blip r:embed="rId30"/>
                          <a:stretch>
                            <a:fillRect/>
                          </a:stretch>
                        </pic:blipFill>
                        <pic:spPr>
                          <a:xfrm>
                            <a:off x="0" y="0"/>
                            <a:ext cx="1049131" cy="1337937"/>
                          </a:xfrm>
                          <a:prstGeom prst="rect">
                            <a:avLst/>
                          </a:prstGeom>
                        </pic:spPr>
                      </pic:pic>
                    </a:graphicData>
                  </a:graphic>
                </wp:inline>
              </w:drawing>
            </w:r>
          </w:p>
        </w:tc>
      </w:tr>
      <w:tr w:rsidRPr="0089267F" w:rsidR="0058676E" w:rsidTr="0058676E" w14:paraId="774817C9" w14:textId="6F59CCDC">
        <w:tc>
          <w:tcPr>
            <w:tcW w:w="2122" w:type="dxa"/>
            <w:hideMark/>
          </w:tcPr>
          <w:p w:rsidRPr="0089267F" w:rsidR="0058676E" w:rsidP="005303A2" w:rsidRDefault="0058676E" w14:paraId="4370453A" w14:textId="77777777">
            <w:pPr>
              <w:spacing w:before="240"/>
              <w:jc w:val="both"/>
              <w:rPr>
                <w:rFonts w:cs="Arial"/>
                <w:bCs/>
                <w:color w:val="000000"/>
                <w:szCs w:val="20"/>
                <w:lang w:val="es-MX"/>
              </w:rPr>
            </w:pPr>
            <w:r w:rsidRPr="0089267F">
              <w:rPr>
                <w:rFonts w:cs="Arial"/>
                <w:b/>
                <w:bCs/>
                <w:color w:val="000000"/>
                <w:szCs w:val="20"/>
                <w:lang w:val="es-MX"/>
              </w:rPr>
              <w:t>Recibos de pago de deudas</w:t>
            </w:r>
          </w:p>
        </w:tc>
        <w:tc>
          <w:tcPr>
            <w:tcW w:w="4252" w:type="dxa"/>
            <w:hideMark/>
          </w:tcPr>
          <w:p w:rsidRPr="0089267F" w:rsidR="0058676E" w:rsidP="005303A2" w:rsidRDefault="0058676E" w14:paraId="451CA739" w14:textId="77777777">
            <w:pPr>
              <w:spacing w:before="240"/>
              <w:jc w:val="both"/>
              <w:rPr>
                <w:rFonts w:cs="Arial"/>
                <w:bCs/>
                <w:color w:val="000000"/>
                <w:szCs w:val="20"/>
                <w:lang w:val="es-MX"/>
              </w:rPr>
            </w:pPr>
            <w:r w:rsidRPr="0089267F">
              <w:rPr>
                <w:rFonts w:cs="Arial"/>
                <w:b/>
                <w:bCs/>
                <w:color w:val="000000"/>
                <w:szCs w:val="20"/>
                <w:lang w:val="es-MX"/>
              </w:rPr>
              <w:t>Permiten comprobar:</w:t>
            </w:r>
            <w:r w:rsidRPr="0089267F">
              <w:rPr>
                <w:rFonts w:cs="Arial"/>
                <w:bCs/>
                <w:color w:val="000000"/>
                <w:szCs w:val="20"/>
                <w:lang w:val="es-MX"/>
              </w:rPr>
              <w:t xml:space="preserve"> cuotas pagadas y fechas de cumplimiento.</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verificar el saldo pendiente y evitar atrasos.</w:t>
            </w:r>
          </w:p>
        </w:tc>
        <w:tc>
          <w:tcPr>
            <w:tcW w:w="2454" w:type="dxa"/>
          </w:tcPr>
          <w:p w:rsidRPr="0089267F" w:rsidR="0058676E" w:rsidP="005303A2" w:rsidRDefault="00B95A8F" w14:paraId="6314FD58" w14:textId="655D5BF9">
            <w:pPr>
              <w:spacing w:before="240"/>
              <w:jc w:val="both"/>
              <w:rPr>
                <w:rFonts w:cs="Arial"/>
                <w:b/>
                <w:bCs/>
                <w:color w:val="000000"/>
                <w:szCs w:val="20"/>
                <w:lang w:val="es-MX"/>
              </w:rPr>
            </w:pPr>
            <w:r w:rsidRPr="00B95A8F">
              <w:rPr>
                <w:rFonts w:cs="Arial"/>
                <w:b/>
                <w:bCs/>
                <w:color w:val="000000"/>
                <w:szCs w:val="20"/>
                <w:lang w:val="es-MX"/>
              </w:rPr>
              <w:drawing>
                <wp:inline distT="0" distB="0" distL="0" distR="0" wp14:anchorId="499E4CDA" wp14:editId="246FA2BA">
                  <wp:extent cx="974034" cy="1214806"/>
                  <wp:effectExtent l="0" t="0" r="0" b="4445"/>
                  <wp:docPr id="25937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72291" name=""/>
                          <pic:cNvPicPr/>
                        </pic:nvPicPr>
                        <pic:blipFill>
                          <a:blip r:embed="rId31"/>
                          <a:stretch>
                            <a:fillRect/>
                          </a:stretch>
                        </pic:blipFill>
                        <pic:spPr>
                          <a:xfrm>
                            <a:off x="0" y="0"/>
                            <a:ext cx="978924" cy="1220905"/>
                          </a:xfrm>
                          <a:prstGeom prst="rect">
                            <a:avLst/>
                          </a:prstGeom>
                        </pic:spPr>
                      </pic:pic>
                    </a:graphicData>
                  </a:graphic>
                </wp:inline>
              </w:drawing>
            </w:r>
          </w:p>
        </w:tc>
      </w:tr>
      <w:tr w:rsidRPr="0089267F" w:rsidR="0058676E" w:rsidTr="0058676E" w14:paraId="41E95FA4" w14:textId="5756CC79">
        <w:tc>
          <w:tcPr>
            <w:tcW w:w="2122" w:type="dxa"/>
            <w:hideMark/>
          </w:tcPr>
          <w:p w:rsidRPr="0089267F" w:rsidR="0058676E" w:rsidP="005303A2" w:rsidRDefault="0058676E" w14:paraId="23C5714F" w14:textId="77777777">
            <w:pPr>
              <w:spacing w:before="240"/>
              <w:jc w:val="both"/>
              <w:rPr>
                <w:rFonts w:cs="Arial"/>
                <w:bCs/>
                <w:color w:val="000000"/>
                <w:szCs w:val="20"/>
                <w:lang w:val="es-MX"/>
              </w:rPr>
            </w:pPr>
            <w:r w:rsidRPr="0089267F">
              <w:rPr>
                <w:rFonts w:cs="Arial"/>
                <w:b/>
                <w:bCs/>
                <w:color w:val="000000"/>
                <w:szCs w:val="20"/>
                <w:lang w:val="es-MX"/>
              </w:rPr>
              <w:t>Facturas de insumos o materiales</w:t>
            </w:r>
          </w:p>
        </w:tc>
        <w:tc>
          <w:tcPr>
            <w:tcW w:w="4252" w:type="dxa"/>
            <w:hideMark/>
          </w:tcPr>
          <w:p w:rsidRPr="0089267F" w:rsidR="0058676E" w:rsidP="005303A2" w:rsidRDefault="0058676E" w14:paraId="68989DC4" w14:textId="77777777">
            <w:pPr>
              <w:spacing w:before="240"/>
              <w:jc w:val="both"/>
              <w:rPr>
                <w:rFonts w:cs="Arial"/>
                <w:bCs/>
                <w:color w:val="000000"/>
                <w:szCs w:val="20"/>
                <w:lang w:val="es-MX"/>
              </w:rPr>
            </w:pPr>
            <w:r w:rsidRPr="0089267F">
              <w:rPr>
                <w:rFonts w:cs="Arial"/>
                <w:b/>
                <w:bCs/>
                <w:color w:val="000000"/>
                <w:szCs w:val="20"/>
                <w:lang w:val="es-MX"/>
              </w:rPr>
              <w:t>Permiten comprobar:</w:t>
            </w:r>
            <w:r w:rsidRPr="0089267F">
              <w:rPr>
                <w:rFonts w:cs="Arial"/>
                <w:bCs/>
                <w:color w:val="000000"/>
                <w:szCs w:val="20"/>
                <w:lang w:val="es-MX"/>
              </w:rPr>
              <w:t xml:space="preserve"> costos asociados con una actividad independiente.</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separar los costos del ingreso total recibido.</w:t>
            </w:r>
          </w:p>
        </w:tc>
        <w:tc>
          <w:tcPr>
            <w:tcW w:w="2454" w:type="dxa"/>
          </w:tcPr>
          <w:p w:rsidRPr="0089267F" w:rsidR="0058676E" w:rsidP="005303A2" w:rsidRDefault="00B95A8F" w14:paraId="37EF2CDA" w14:textId="0EEEEFD5">
            <w:pPr>
              <w:spacing w:before="240"/>
              <w:jc w:val="both"/>
              <w:rPr>
                <w:rFonts w:cs="Arial"/>
                <w:b/>
                <w:bCs/>
                <w:color w:val="000000"/>
                <w:szCs w:val="20"/>
                <w:lang w:val="es-MX"/>
              </w:rPr>
            </w:pPr>
            <w:r w:rsidRPr="00B95A8F">
              <w:rPr>
                <w:rFonts w:cs="Arial"/>
                <w:b/>
                <w:bCs/>
                <w:color w:val="000000"/>
                <w:szCs w:val="20"/>
                <w:lang w:val="es-MX"/>
              </w:rPr>
              <w:drawing>
                <wp:inline distT="0" distB="0" distL="0" distR="0" wp14:anchorId="7F736DBB" wp14:editId="51EE8C6B">
                  <wp:extent cx="1044681" cy="1500809"/>
                  <wp:effectExtent l="0" t="0" r="3175" b="4445"/>
                  <wp:docPr id="68239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97008" name=""/>
                          <pic:cNvPicPr/>
                        </pic:nvPicPr>
                        <pic:blipFill>
                          <a:blip r:embed="rId32"/>
                          <a:stretch>
                            <a:fillRect/>
                          </a:stretch>
                        </pic:blipFill>
                        <pic:spPr>
                          <a:xfrm>
                            <a:off x="0" y="0"/>
                            <a:ext cx="1045709" cy="1502286"/>
                          </a:xfrm>
                          <a:prstGeom prst="rect">
                            <a:avLst/>
                          </a:prstGeom>
                        </pic:spPr>
                      </pic:pic>
                    </a:graphicData>
                  </a:graphic>
                </wp:inline>
              </w:drawing>
            </w:r>
          </w:p>
        </w:tc>
      </w:tr>
      <w:tr w:rsidRPr="0089267F" w:rsidR="0058676E" w:rsidTr="0058676E" w14:paraId="6524DDE8" w14:textId="04581BB7">
        <w:tc>
          <w:tcPr>
            <w:tcW w:w="2122" w:type="dxa"/>
            <w:hideMark/>
          </w:tcPr>
          <w:p w:rsidRPr="0089267F" w:rsidR="0058676E" w:rsidP="005303A2" w:rsidRDefault="0058676E" w14:paraId="3106DE96" w14:textId="77777777">
            <w:pPr>
              <w:spacing w:before="240"/>
              <w:jc w:val="both"/>
              <w:rPr>
                <w:rFonts w:cs="Arial"/>
                <w:bCs/>
                <w:color w:val="000000"/>
                <w:szCs w:val="20"/>
                <w:lang w:val="es-MX"/>
              </w:rPr>
            </w:pPr>
            <w:r w:rsidRPr="0089267F">
              <w:rPr>
                <w:rFonts w:cs="Arial"/>
                <w:b/>
                <w:bCs/>
                <w:color w:val="000000"/>
                <w:szCs w:val="20"/>
                <w:lang w:val="es-MX"/>
              </w:rPr>
              <w:t>Comprobante de ahorro</w:t>
            </w:r>
          </w:p>
        </w:tc>
        <w:tc>
          <w:tcPr>
            <w:tcW w:w="4252" w:type="dxa"/>
            <w:hideMark/>
          </w:tcPr>
          <w:p w:rsidRPr="0089267F" w:rsidR="0058676E" w:rsidP="005303A2" w:rsidRDefault="0058676E" w14:paraId="6F95E952" w14:textId="77777777">
            <w:pPr>
              <w:spacing w:before="240"/>
              <w:jc w:val="both"/>
              <w:rPr>
                <w:rFonts w:cs="Arial"/>
                <w:bCs/>
                <w:color w:val="000000"/>
                <w:szCs w:val="20"/>
                <w:lang w:val="es-MX"/>
              </w:rPr>
            </w:pPr>
            <w:r w:rsidRPr="0089267F">
              <w:rPr>
                <w:rFonts w:cs="Arial"/>
                <w:b/>
                <w:bCs/>
                <w:color w:val="000000"/>
                <w:szCs w:val="20"/>
                <w:lang w:val="es-MX"/>
              </w:rPr>
              <w:t>Permite comprobar:</w:t>
            </w:r>
            <w:r w:rsidRPr="0089267F">
              <w:rPr>
                <w:rFonts w:cs="Arial"/>
                <w:bCs/>
                <w:color w:val="000000"/>
                <w:szCs w:val="20"/>
                <w:lang w:val="es-MX"/>
              </w:rPr>
              <w:t xml:space="preserve"> dinero reservado para una meta o un fondo de emergencia.</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confirmar que el ahorro sí fue separado.</w:t>
            </w:r>
          </w:p>
        </w:tc>
        <w:tc>
          <w:tcPr>
            <w:tcW w:w="2454" w:type="dxa"/>
          </w:tcPr>
          <w:p w:rsidRPr="0089267F" w:rsidR="0058676E" w:rsidP="005303A2" w:rsidRDefault="00B95A8F" w14:paraId="432BF6AD" w14:textId="66B9C1E1">
            <w:pPr>
              <w:spacing w:before="240"/>
              <w:jc w:val="both"/>
              <w:rPr>
                <w:rFonts w:cs="Arial"/>
                <w:b/>
                <w:bCs/>
                <w:color w:val="000000"/>
                <w:szCs w:val="20"/>
                <w:lang w:val="es-MX"/>
              </w:rPr>
            </w:pPr>
            <w:r w:rsidRPr="00B95A8F">
              <w:rPr>
                <w:rFonts w:cs="Arial"/>
                <w:b/>
                <w:bCs/>
                <w:color w:val="000000"/>
                <w:szCs w:val="20"/>
                <w:lang w:val="es-MX"/>
              </w:rPr>
              <w:drawing>
                <wp:inline distT="0" distB="0" distL="0" distR="0" wp14:anchorId="7F4FB23F" wp14:editId="1B20A247">
                  <wp:extent cx="968502" cy="1302026"/>
                  <wp:effectExtent l="0" t="0" r="3175" b="0"/>
                  <wp:docPr id="19921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81545" name=""/>
                          <pic:cNvPicPr/>
                        </pic:nvPicPr>
                        <pic:blipFill>
                          <a:blip r:embed="rId33"/>
                          <a:stretch>
                            <a:fillRect/>
                          </a:stretch>
                        </pic:blipFill>
                        <pic:spPr>
                          <a:xfrm>
                            <a:off x="0" y="0"/>
                            <a:ext cx="974095" cy="1309546"/>
                          </a:xfrm>
                          <a:prstGeom prst="rect">
                            <a:avLst/>
                          </a:prstGeom>
                        </pic:spPr>
                      </pic:pic>
                    </a:graphicData>
                  </a:graphic>
                </wp:inline>
              </w:drawing>
            </w:r>
          </w:p>
        </w:tc>
      </w:tr>
      <w:tr w:rsidRPr="0089267F" w:rsidR="0058676E" w:rsidTr="0058676E" w14:paraId="0C455239" w14:textId="3C5B9345">
        <w:tc>
          <w:tcPr>
            <w:tcW w:w="2122" w:type="dxa"/>
            <w:hideMark/>
          </w:tcPr>
          <w:p w:rsidRPr="0089267F" w:rsidR="0058676E" w:rsidP="005303A2" w:rsidRDefault="0058676E" w14:paraId="5261F581" w14:textId="77777777">
            <w:pPr>
              <w:spacing w:before="240"/>
              <w:jc w:val="both"/>
              <w:rPr>
                <w:rFonts w:cs="Arial"/>
                <w:bCs/>
                <w:color w:val="000000"/>
                <w:szCs w:val="20"/>
                <w:lang w:val="es-MX"/>
              </w:rPr>
            </w:pPr>
            <w:r w:rsidRPr="0089267F">
              <w:rPr>
                <w:rFonts w:cs="Arial"/>
                <w:b/>
                <w:bCs/>
                <w:color w:val="000000"/>
                <w:szCs w:val="20"/>
                <w:lang w:val="es-MX"/>
              </w:rPr>
              <w:t>Registro manual o digital</w:t>
            </w:r>
          </w:p>
        </w:tc>
        <w:tc>
          <w:tcPr>
            <w:tcW w:w="4252" w:type="dxa"/>
            <w:hideMark/>
          </w:tcPr>
          <w:p w:rsidRPr="0089267F" w:rsidR="0058676E" w:rsidP="005303A2" w:rsidRDefault="0058676E" w14:paraId="1314491B" w14:textId="77777777">
            <w:pPr>
              <w:spacing w:before="240"/>
              <w:jc w:val="both"/>
              <w:rPr>
                <w:rFonts w:cs="Arial"/>
                <w:bCs/>
                <w:color w:val="000000"/>
                <w:szCs w:val="20"/>
                <w:lang w:val="es-MX"/>
              </w:rPr>
            </w:pPr>
            <w:r w:rsidRPr="0089267F">
              <w:rPr>
                <w:rFonts w:cs="Arial"/>
                <w:b/>
                <w:bCs/>
                <w:color w:val="000000"/>
                <w:szCs w:val="20"/>
                <w:lang w:val="es-MX"/>
              </w:rPr>
              <w:t>Permite comprobar:</w:t>
            </w:r>
            <w:r w:rsidRPr="0089267F">
              <w:rPr>
                <w:rFonts w:cs="Arial"/>
                <w:bCs/>
                <w:color w:val="000000"/>
                <w:szCs w:val="20"/>
                <w:lang w:val="es-MX"/>
              </w:rPr>
              <w:t xml:space="preserve"> anotaciones de ingresos, gastos y saldos.</w:t>
            </w:r>
            <w:r w:rsidRPr="0089267F">
              <w:rPr>
                <w:rFonts w:cs="Arial"/>
                <w:bCs/>
                <w:color w:val="000000"/>
                <w:szCs w:val="20"/>
                <w:lang w:val="es-MX"/>
              </w:rPr>
              <w:br/>
            </w:r>
            <w:r w:rsidRPr="0089267F">
              <w:rPr>
                <w:rFonts w:cs="Arial"/>
                <w:b/>
                <w:bCs/>
                <w:color w:val="000000"/>
                <w:szCs w:val="20"/>
                <w:lang w:val="es-MX"/>
              </w:rPr>
              <w:t>Recomendación práctica:</w:t>
            </w:r>
            <w:r w:rsidRPr="0089267F">
              <w:rPr>
                <w:rFonts w:cs="Arial"/>
                <w:bCs/>
                <w:color w:val="000000"/>
                <w:szCs w:val="20"/>
                <w:lang w:val="es-MX"/>
              </w:rPr>
              <w:t xml:space="preserve"> mantenerlo actualizado y revisarlo periódicamente.</w:t>
            </w:r>
          </w:p>
        </w:tc>
        <w:tc>
          <w:tcPr>
            <w:tcW w:w="2454" w:type="dxa"/>
          </w:tcPr>
          <w:p w:rsidRPr="0089267F" w:rsidR="0058676E" w:rsidP="005303A2" w:rsidRDefault="00B95A8F" w14:paraId="202D9ECD" w14:textId="614DEA0B">
            <w:pPr>
              <w:spacing w:before="240"/>
              <w:jc w:val="both"/>
              <w:rPr>
                <w:rFonts w:cs="Arial"/>
                <w:b/>
                <w:bCs/>
                <w:color w:val="000000"/>
                <w:szCs w:val="20"/>
                <w:lang w:val="es-MX"/>
              </w:rPr>
            </w:pPr>
            <w:r w:rsidRPr="00B95A8F">
              <w:rPr>
                <w:rFonts w:cs="Arial"/>
                <w:b/>
                <w:bCs/>
                <w:color w:val="000000"/>
                <w:szCs w:val="20"/>
                <w:lang w:val="es-MX"/>
              </w:rPr>
              <w:drawing>
                <wp:inline distT="0" distB="0" distL="0" distR="0" wp14:anchorId="05188E47" wp14:editId="11CD96F5">
                  <wp:extent cx="1083365" cy="1154405"/>
                  <wp:effectExtent l="0" t="0" r="2540" b="8255"/>
                  <wp:docPr id="69650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02246" name=""/>
                          <pic:cNvPicPr/>
                        </pic:nvPicPr>
                        <pic:blipFill>
                          <a:blip r:embed="rId34"/>
                          <a:stretch>
                            <a:fillRect/>
                          </a:stretch>
                        </pic:blipFill>
                        <pic:spPr>
                          <a:xfrm>
                            <a:off x="0" y="0"/>
                            <a:ext cx="1088012" cy="1159357"/>
                          </a:xfrm>
                          <a:prstGeom prst="rect">
                            <a:avLst/>
                          </a:prstGeom>
                        </pic:spPr>
                      </pic:pic>
                    </a:graphicData>
                  </a:graphic>
                </wp:inline>
              </w:drawing>
            </w:r>
          </w:p>
        </w:tc>
      </w:tr>
    </w:tbl>
    <w:p w:rsidRPr="0089267F" w:rsidR="0089267F" w:rsidP="005303A2" w:rsidRDefault="0089267F" w14:paraId="5A701E23" w14:textId="46FC4653">
      <w:pPr>
        <w:spacing w:before="240" w:after="0"/>
        <w:jc w:val="both"/>
        <w:rPr>
          <w:rFonts w:cs="Arial"/>
          <w:bCs/>
          <w:color w:val="000000"/>
          <w:szCs w:val="20"/>
          <w:lang w:val="es-MX"/>
        </w:rPr>
      </w:pPr>
    </w:p>
    <w:p w:rsidR="0089267F" w:rsidP="005303A2" w:rsidRDefault="0089267F" w14:paraId="1A40FEDB" w14:textId="77777777">
      <w:pPr>
        <w:spacing w:before="240" w:after="0"/>
        <w:jc w:val="both"/>
        <w:rPr>
          <w:rFonts w:cs="Arial"/>
          <w:b/>
          <w:bCs/>
          <w:color w:val="000000"/>
          <w:szCs w:val="20"/>
          <w:lang w:val="es-MX"/>
        </w:rPr>
      </w:pPr>
      <w:r w:rsidRPr="0089267F">
        <w:rPr>
          <w:rFonts w:cs="Arial"/>
          <w:b/>
          <w:bCs/>
          <w:color w:val="000000"/>
          <w:szCs w:val="20"/>
          <w:lang w:val="es-MX"/>
        </w:rPr>
        <w:t>1.7. Coherencia entre necesidades personales y resultados del presupuesto</w:t>
      </w:r>
    </w:p>
    <w:p w:rsidRPr="0089267F" w:rsidR="00805428" w:rsidP="005303A2" w:rsidRDefault="00805428" w14:paraId="0699104F" w14:textId="77777777">
      <w:pPr>
        <w:spacing w:before="240" w:after="0"/>
        <w:jc w:val="both"/>
        <w:rPr>
          <w:rFonts w:cs="Arial"/>
          <w:b/>
          <w:bCs/>
          <w:color w:val="000000"/>
          <w:szCs w:val="20"/>
          <w:lang w:val="es-MX"/>
        </w:rPr>
      </w:pPr>
    </w:p>
    <w:p w:rsidR="0089267F" w:rsidP="005303A2" w:rsidRDefault="0089267F" w14:paraId="4A7DDEBD" w14:textId="77777777">
      <w:pPr>
        <w:spacing w:before="240" w:after="0"/>
        <w:jc w:val="both"/>
        <w:rPr>
          <w:rFonts w:cs="Arial"/>
          <w:bCs/>
          <w:color w:val="000000"/>
          <w:szCs w:val="20"/>
          <w:lang w:val="es-MX"/>
        </w:rPr>
      </w:pPr>
      <w:r w:rsidRPr="0089267F">
        <w:rPr>
          <w:rFonts w:cs="Arial"/>
          <w:bCs/>
          <w:color w:val="000000"/>
          <w:szCs w:val="20"/>
          <w:lang w:val="es-MX"/>
        </w:rPr>
        <w:t>La coherencia entre las necesidades personales y los resultados del presupuesto consiste en revisar si el dinero se utilizó de acuerdo con las prioridades reales de la persona o del núcleo familiar. No se trata únicamente de determinar si sobró o faltó dinero, sino de verificar si los recursos disponibles permitieron cubrir la alimentación, la vivienda, los servicios, el transporte, la salud, la educación, las deudas y las metas financieras antes de realizar gastos menos prioritarios.</w:t>
      </w:r>
    </w:p>
    <w:p w:rsidRPr="0089267F" w:rsidR="00805428" w:rsidP="005303A2" w:rsidRDefault="00805428" w14:paraId="349457BF" w14:textId="77777777">
      <w:pPr>
        <w:spacing w:before="240" w:after="0"/>
        <w:jc w:val="both"/>
        <w:rPr>
          <w:rFonts w:cs="Arial"/>
          <w:bCs/>
          <w:color w:val="000000"/>
          <w:szCs w:val="20"/>
          <w:lang w:val="es-MX"/>
        </w:rPr>
      </w:pPr>
    </w:p>
    <w:p w:rsidR="0089267F" w:rsidP="005303A2" w:rsidRDefault="0089267F" w14:paraId="59D6E7ED" w14:textId="77777777">
      <w:pPr>
        <w:spacing w:before="240" w:after="0"/>
        <w:jc w:val="both"/>
        <w:rPr>
          <w:rFonts w:cs="Arial"/>
          <w:bCs/>
          <w:color w:val="000000"/>
          <w:szCs w:val="20"/>
          <w:lang w:val="es-MX"/>
        </w:rPr>
      </w:pPr>
      <w:r w:rsidRPr="0089267F">
        <w:rPr>
          <w:rFonts w:cs="Arial"/>
          <w:bCs/>
          <w:color w:val="000000"/>
          <w:szCs w:val="20"/>
          <w:lang w:val="es-MX"/>
        </w:rPr>
        <w:lastRenderedPageBreak/>
        <w:t>En la práctica, esta revisión permite identificar si el presupuesto refleja la realidad de quien lo elabora. Por ejemplo, si una persona tiene una deuda vencida, pero destina una parte importante de sus ingresos a compras no necesarias, existe una falta de coherencia entre sus obligaciones y sus decisiones de gasto. También puede ocurrir que se haya planeado ahorrar, pero no se separó el dinero debido al aumento de los gastos variables. En estos casos, resulta necesario reorganizar las prioridades financieras.</w:t>
      </w:r>
    </w:p>
    <w:p w:rsidRPr="0089267F" w:rsidR="00805428" w:rsidP="005303A2" w:rsidRDefault="00805428" w14:paraId="5703846A" w14:textId="77777777">
      <w:pPr>
        <w:spacing w:before="240" w:after="0"/>
        <w:jc w:val="both"/>
        <w:rPr>
          <w:rFonts w:cs="Arial"/>
          <w:bCs/>
          <w:color w:val="000000"/>
          <w:szCs w:val="20"/>
          <w:lang w:val="es-MX"/>
        </w:rPr>
      </w:pPr>
    </w:p>
    <w:p w:rsidRPr="00805428" w:rsidR="0089267F" w:rsidP="005303A2" w:rsidRDefault="0089267F" w14:paraId="3912A01B" w14:textId="0A90FB05">
      <w:pPr>
        <w:spacing w:before="240" w:after="0"/>
        <w:jc w:val="both"/>
        <w:rPr>
          <w:rFonts w:cs="Arial"/>
          <w:bCs/>
          <w:color w:val="000000"/>
          <w:szCs w:val="20"/>
          <w:lang w:val="es-MX"/>
        </w:rPr>
      </w:pPr>
      <w:r w:rsidRPr="00805428">
        <w:rPr>
          <w:rFonts w:cs="Arial"/>
          <w:bCs/>
          <w:color w:val="000000"/>
          <w:szCs w:val="20"/>
          <w:lang w:val="es-MX"/>
        </w:rPr>
        <w:t>Para revisar la coherencia, se recomienda comparar las necesidades identificadas al inicio del periodo, los valores realmente pagados y los resultados obtenidos. Si las necesidades básicas quedaron cubiertas, las deudas se pagaron oportunamente y se logró avanzar en una meta financiera, el presupuesto refleja un manejo equilibrado de los recursos. En caso contrario, será necesario ajustar las prioridades para el siguiente periodo (Ministerio de Educación, 2022).</w:t>
      </w:r>
      <w:r w:rsidRPr="00805428" w:rsidR="00805428">
        <w:rPr>
          <w:rFonts w:cs="Arial"/>
          <w:bCs/>
          <w:color w:val="000000"/>
          <w:szCs w:val="20"/>
          <w:lang w:val="es-MX"/>
        </w:rPr>
        <w:t xml:space="preserve"> </w:t>
      </w:r>
      <w:r w:rsidRPr="00805428">
        <w:rPr>
          <w:rFonts w:cs="Arial"/>
          <w:bCs/>
          <w:color w:val="000000"/>
          <w:szCs w:val="20"/>
          <w:lang w:val="es-MX"/>
        </w:rPr>
        <w:t>Los principales aspectos que permiten evaluar la coherencia entre las necesidades y los resultados del presupuesto son los siguientes:</w:t>
      </w:r>
    </w:p>
    <w:p w:rsidRPr="0089267F" w:rsidR="00805428" w:rsidP="005303A2" w:rsidRDefault="00805428" w14:paraId="088CE4C9"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1680"/>
        <w:gridCol w:w="3632"/>
        <w:gridCol w:w="3516"/>
      </w:tblGrid>
      <w:tr w:rsidRPr="0089267F" w:rsidR="00805428" w:rsidTr="00805428" w14:paraId="411194BF" w14:textId="01872F72">
        <w:tc>
          <w:tcPr>
            <w:tcW w:w="8828" w:type="dxa"/>
            <w:gridSpan w:val="3"/>
            <w:shd w:val="clear" w:color="auto" w:fill="70AD47" w:themeFill="accent6"/>
          </w:tcPr>
          <w:p w:rsidRPr="0089267F" w:rsidR="00805428" w:rsidP="00805428" w:rsidRDefault="00805428" w14:paraId="3A33D36C" w14:textId="1F817D45">
            <w:pPr>
              <w:spacing w:before="240"/>
              <w:jc w:val="center"/>
              <w:rPr>
                <w:rFonts w:cs="Arial"/>
                <w:b/>
                <w:bCs/>
                <w:color w:val="000000"/>
                <w:szCs w:val="20"/>
                <w:lang w:val="es-MX"/>
              </w:rPr>
            </w:pPr>
            <w:r>
              <w:rPr>
                <w:rFonts w:cs="Arial"/>
                <w:b/>
                <w:bCs/>
                <w:color w:val="000000"/>
                <w:szCs w:val="20"/>
                <w:lang w:val="es-MX"/>
              </w:rPr>
              <w:t>Slide</w:t>
            </w:r>
          </w:p>
        </w:tc>
      </w:tr>
      <w:tr w:rsidRPr="0089267F" w:rsidR="00805428" w:rsidTr="0007121F" w14:paraId="1609E11B" w14:textId="76EF0C6D">
        <w:tc>
          <w:tcPr>
            <w:tcW w:w="1696" w:type="dxa"/>
            <w:hideMark/>
          </w:tcPr>
          <w:p w:rsidRPr="0089267F" w:rsidR="00805428" w:rsidP="005303A2" w:rsidRDefault="00805428" w14:paraId="5A8442EB" w14:textId="77777777">
            <w:pPr>
              <w:spacing w:before="240"/>
              <w:jc w:val="both"/>
              <w:rPr>
                <w:rFonts w:cs="Arial"/>
                <w:bCs/>
                <w:color w:val="000000"/>
                <w:szCs w:val="20"/>
                <w:lang w:val="es-MX"/>
              </w:rPr>
            </w:pPr>
            <w:r w:rsidRPr="0089267F">
              <w:rPr>
                <w:rFonts w:cs="Arial"/>
                <w:b/>
                <w:bCs/>
                <w:color w:val="000000"/>
                <w:szCs w:val="20"/>
                <w:lang w:val="es-MX"/>
              </w:rPr>
              <w:t>Alimentación del hogar</w:t>
            </w:r>
          </w:p>
        </w:tc>
        <w:tc>
          <w:tcPr>
            <w:tcW w:w="4111" w:type="dxa"/>
            <w:hideMark/>
          </w:tcPr>
          <w:p w:rsidRPr="0089267F" w:rsidR="00805428" w:rsidP="00805428" w:rsidRDefault="00805428" w14:paraId="1F0821EA"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cubrir el mercado básico del mes.</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se cubrió, pero con un aumento frente a lo planeado.</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parcial.</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revisar precios, cantidades y compras no planificadas.</w:t>
            </w:r>
          </w:p>
        </w:tc>
        <w:tc>
          <w:tcPr>
            <w:tcW w:w="3021" w:type="dxa"/>
          </w:tcPr>
          <w:p w:rsidRPr="0089267F" w:rsidR="00805428" w:rsidP="00805428" w:rsidRDefault="00637116" w14:paraId="4BBCA849" w14:textId="192C34DC">
            <w:pPr>
              <w:spacing w:before="240"/>
              <w:rPr>
                <w:rFonts w:cs="Arial"/>
                <w:b/>
                <w:bCs/>
                <w:color w:val="000000"/>
                <w:szCs w:val="20"/>
                <w:lang w:val="es-MX"/>
              </w:rPr>
            </w:pPr>
            <w:r w:rsidRPr="00637116">
              <w:rPr>
                <w:rFonts w:cs="Arial"/>
                <w:b/>
                <w:bCs/>
                <w:color w:val="000000"/>
                <w:szCs w:val="20"/>
                <w:lang w:val="es-MX"/>
              </w:rPr>
              <w:drawing>
                <wp:inline distT="0" distB="0" distL="0" distR="0" wp14:anchorId="4FF49757" wp14:editId="54344F16">
                  <wp:extent cx="1967948" cy="1344891"/>
                  <wp:effectExtent l="0" t="0" r="0" b="8255"/>
                  <wp:docPr id="21358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74460" name=""/>
                          <pic:cNvPicPr/>
                        </pic:nvPicPr>
                        <pic:blipFill>
                          <a:blip r:embed="rId35"/>
                          <a:stretch>
                            <a:fillRect/>
                          </a:stretch>
                        </pic:blipFill>
                        <pic:spPr>
                          <a:xfrm>
                            <a:off x="0" y="0"/>
                            <a:ext cx="1973814" cy="1348900"/>
                          </a:xfrm>
                          <a:prstGeom prst="rect">
                            <a:avLst/>
                          </a:prstGeom>
                        </pic:spPr>
                      </pic:pic>
                    </a:graphicData>
                  </a:graphic>
                </wp:inline>
              </w:drawing>
            </w:r>
          </w:p>
        </w:tc>
      </w:tr>
      <w:tr w:rsidRPr="0089267F" w:rsidR="00805428" w:rsidTr="0007121F" w14:paraId="1C871898" w14:textId="40E012DA">
        <w:tc>
          <w:tcPr>
            <w:tcW w:w="1696" w:type="dxa"/>
            <w:hideMark/>
          </w:tcPr>
          <w:p w:rsidRPr="0089267F" w:rsidR="00805428" w:rsidP="005303A2" w:rsidRDefault="00805428" w14:paraId="140D8D25" w14:textId="77777777">
            <w:pPr>
              <w:spacing w:before="240"/>
              <w:jc w:val="both"/>
              <w:rPr>
                <w:rFonts w:cs="Arial"/>
                <w:bCs/>
                <w:color w:val="000000"/>
                <w:szCs w:val="20"/>
                <w:lang w:val="es-MX"/>
              </w:rPr>
            </w:pPr>
            <w:r w:rsidRPr="0089267F">
              <w:rPr>
                <w:rFonts w:cs="Arial"/>
                <w:b/>
                <w:bCs/>
                <w:color w:val="000000"/>
                <w:szCs w:val="20"/>
                <w:lang w:val="es-MX"/>
              </w:rPr>
              <w:t>Arriendo o vivienda</w:t>
            </w:r>
          </w:p>
        </w:tc>
        <w:tc>
          <w:tcPr>
            <w:tcW w:w="4111" w:type="dxa"/>
            <w:hideMark/>
          </w:tcPr>
          <w:p w:rsidRPr="0089267F" w:rsidR="00805428" w:rsidP="00805428" w:rsidRDefault="00805428" w14:paraId="66EC9117"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pagar en la fecha establecida.</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se pagó completo y a tiempo.</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sí.</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mantener este pago como prioridad.</w:t>
            </w:r>
          </w:p>
        </w:tc>
        <w:tc>
          <w:tcPr>
            <w:tcW w:w="3021" w:type="dxa"/>
          </w:tcPr>
          <w:p w:rsidRPr="0089267F" w:rsidR="00805428" w:rsidP="00805428" w:rsidRDefault="00637116" w14:paraId="6F401A32" w14:textId="0006657C">
            <w:pPr>
              <w:spacing w:before="240"/>
              <w:rPr>
                <w:rFonts w:cs="Arial"/>
                <w:b/>
                <w:bCs/>
                <w:color w:val="000000"/>
                <w:szCs w:val="20"/>
                <w:lang w:val="es-MX"/>
              </w:rPr>
            </w:pPr>
            <w:r w:rsidRPr="00637116">
              <w:rPr>
                <w:rFonts w:cs="Arial"/>
                <w:b/>
                <w:bCs/>
                <w:color w:val="000000"/>
                <w:szCs w:val="20"/>
                <w:lang w:val="es-MX"/>
              </w:rPr>
              <w:drawing>
                <wp:inline distT="0" distB="0" distL="0" distR="0" wp14:anchorId="10700417" wp14:editId="4A3087CE">
                  <wp:extent cx="1967865" cy="1339986"/>
                  <wp:effectExtent l="0" t="0" r="0" b="0"/>
                  <wp:docPr id="128827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76281" name=""/>
                          <pic:cNvPicPr/>
                        </pic:nvPicPr>
                        <pic:blipFill>
                          <a:blip r:embed="rId36"/>
                          <a:stretch>
                            <a:fillRect/>
                          </a:stretch>
                        </pic:blipFill>
                        <pic:spPr>
                          <a:xfrm>
                            <a:off x="0" y="0"/>
                            <a:ext cx="1975002" cy="1344845"/>
                          </a:xfrm>
                          <a:prstGeom prst="rect">
                            <a:avLst/>
                          </a:prstGeom>
                        </pic:spPr>
                      </pic:pic>
                    </a:graphicData>
                  </a:graphic>
                </wp:inline>
              </w:drawing>
            </w:r>
          </w:p>
        </w:tc>
      </w:tr>
      <w:tr w:rsidRPr="0089267F" w:rsidR="00805428" w:rsidTr="0007121F" w14:paraId="799C6E88" w14:textId="4A051CDC">
        <w:tc>
          <w:tcPr>
            <w:tcW w:w="1696" w:type="dxa"/>
            <w:hideMark/>
          </w:tcPr>
          <w:p w:rsidRPr="0089267F" w:rsidR="00805428" w:rsidP="005303A2" w:rsidRDefault="00805428" w14:paraId="05C72EA7" w14:textId="77777777">
            <w:pPr>
              <w:spacing w:before="240"/>
              <w:jc w:val="both"/>
              <w:rPr>
                <w:rFonts w:cs="Arial"/>
                <w:bCs/>
                <w:color w:val="000000"/>
                <w:szCs w:val="20"/>
                <w:lang w:val="es-MX"/>
              </w:rPr>
            </w:pPr>
            <w:r w:rsidRPr="0089267F">
              <w:rPr>
                <w:rFonts w:cs="Arial"/>
                <w:b/>
                <w:bCs/>
                <w:color w:val="000000"/>
                <w:szCs w:val="20"/>
                <w:lang w:val="es-MX"/>
              </w:rPr>
              <w:t>Servicios públicos</w:t>
            </w:r>
          </w:p>
        </w:tc>
        <w:tc>
          <w:tcPr>
            <w:tcW w:w="4111" w:type="dxa"/>
            <w:hideMark/>
          </w:tcPr>
          <w:p w:rsidRPr="0089267F" w:rsidR="00805428" w:rsidP="00805428" w:rsidRDefault="00805428" w14:paraId="45556F52"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pagar sin generar mora.</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se pagaron, pero el valor fue mayor.</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parcial.</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revisar el consumo y ajustar el valor presupuestado.</w:t>
            </w:r>
          </w:p>
        </w:tc>
        <w:tc>
          <w:tcPr>
            <w:tcW w:w="3021" w:type="dxa"/>
          </w:tcPr>
          <w:p w:rsidRPr="0089267F" w:rsidR="00805428" w:rsidP="00805428" w:rsidRDefault="00637116" w14:paraId="4130F7EB" w14:textId="32110058">
            <w:pPr>
              <w:spacing w:before="240"/>
              <w:rPr>
                <w:rFonts w:cs="Arial"/>
                <w:b/>
                <w:bCs/>
                <w:color w:val="000000"/>
                <w:szCs w:val="20"/>
                <w:lang w:val="es-MX"/>
              </w:rPr>
            </w:pPr>
            <w:r w:rsidRPr="00637116">
              <w:rPr>
                <w:rFonts w:cs="Arial"/>
                <w:b/>
                <w:bCs/>
                <w:color w:val="000000"/>
                <w:szCs w:val="20"/>
                <w:lang w:val="es-MX"/>
              </w:rPr>
              <w:drawing>
                <wp:inline distT="0" distB="0" distL="0" distR="0" wp14:anchorId="5146FA86" wp14:editId="68DE2ABE">
                  <wp:extent cx="1898374" cy="1219894"/>
                  <wp:effectExtent l="0" t="0" r="6985" b="0"/>
                  <wp:docPr id="2399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453" name=""/>
                          <pic:cNvPicPr/>
                        </pic:nvPicPr>
                        <pic:blipFill>
                          <a:blip r:embed="rId37"/>
                          <a:stretch>
                            <a:fillRect/>
                          </a:stretch>
                        </pic:blipFill>
                        <pic:spPr>
                          <a:xfrm>
                            <a:off x="0" y="0"/>
                            <a:ext cx="1907420" cy="1225707"/>
                          </a:xfrm>
                          <a:prstGeom prst="rect">
                            <a:avLst/>
                          </a:prstGeom>
                        </pic:spPr>
                      </pic:pic>
                    </a:graphicData>
                  </a:graphic>
                </wp:inline>
              </w:drawing>
            </w:r>
          </w:p>
        </w:tc>
      </w:tr>
      <w:tr w:rsidRPr="0089267F" w:rsidR="00805428" w:rsidTr="0007121F" w14:paraId="61703E96" w14:textId="2CDB1898">
        <w:tc>
          <w:tcPr>
            <w:tcW w:w="1696" w:type="dxa"/>
            <w:hideMark/>
          </w:tcPr>
          <w:p w:rsidRPr="0089267F" w:rsidR="00805428" w:rsidP="005303A2" w:rsidRDefault="00805428" w14:paraId="01495E22" w14:textId="77777777">
            <w:pPr>
              <w:spacing w:before="240"/>
              <w:jc w:val="both"/>
              <w:rPr>
                <w:rFonts w:cs="Arial"/>
                <w:bCs/>
                <w:color w:val="000000"/>
                <w:szCs w:val="20"/>
                <w:lang w:val="es-MX"/>
              </w:rPr>
            </w:pPr>
            <w:r w:rsidRPr="0089267F">
              <w:rPr>
                <w:rFonts w:cs="Arial"/>
                <w:b/>
                <w:bCs/>
                <w:color w:val="000000"/>
                <w:szCs w:val="20"/>
                <w:lang w:val="es-MX"/>
              </w:rPr>
              <w:t>Transporte</w:t>
            </w:r>
          </w:p>
        </w:tc>
        <w:tc>
          <w:tcPr>
            <w:tcW w:w="4111" w:type="dxa"/>
            <w:hideMark/>
          </w:tcPr>
          <w:p w:rsidRPr="0089267F" w:rsidR="00805428" w:rsidP="00805428" w:rsidRDefault="00805428" w14:paraId="76ACE23D"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cubrir los desplazamientos necesarios.</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se gastó menos de lo planeado.</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sí.</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reasignar el valor no utilizado al ahorro o al pago de una deuda.</w:t>
            </w:r>
          </w:p>
        </w:tc>
        <w:tc>
          <w:tcPr>
            <w:tcW w:w="3021" w:type="dxa"/>
          </w:tcPr>
          <w:p w:rsidRPr="0089267F" w:rsidR="00805428" w:rsidP="00805428" w:rsidRDefault="00637116" w14:paraId="6C4B511D" w14:textId="7977C133">
            <w:pPr>
              <w:spacing w:before="240"/>
              <w:rPr>
                <w:rFonts w:cs="Arial"/>
                <w:b/>
                <w:bCs/>
                <w:color w:val="000000"/>
                <w:szCs w:val="20"/>
                <w:lang w:val="es-MX"/>
              </w:rPr>
            </w:pPr>
            <w:r w:rsidRPr="00637116">
              <w:rPr>
                <w:rFonts w:cs="Arial"/>
                <w:b/>
                <w:bCs/>
                <w:color w:val="000000"/>
                <w:szCs w:val="20"/>
                <w:lang w:val="es-MX"/>
              </w:rPr>
              <w:drawing>
                <wp:inline distT="0" distB="0" distL="0" distR="0" wp14:anchorId="023BA8DC" wp14:editId="5F29B242">
                  <wp:extent cx="2087217" cy="1281490"/>
                  <wp:effectExtent l="0" t="0" r="8890" b="0"/>
                  <wp:docPr id="15117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85812" name=""/>
                          <pic:cNvPicPr/>
                        </pic:nvPicPr>
                        <pic:blipFill>
                          <a:blip r:embed="rId38"/>
                          <a:stretch>
                            <a:fillRect/>
                          </a:stretch>
                        </pic:blipFill>
                        <pic:spPr>
                          <a:xfrm>
                            <a:off x="0" y="0"/>
                            <a:ext cx="2090692" cy="1283624"/>
                          </a:xfrm>
                          <a:prstGeom prst="rect">
                            <a:avLst/>
                          </a:prstGeom>
                        </pic:spPr>
                      </pic:pic>
                    </a:graphicData>
                  </a:graphic>
                </wp:inline>
              </w:drawing>
            </w:r>
          </w:p>
        </w:tc>
      </w:tr>
      <w:tr w:rsidRPr="0089267F" w:rsidR="00805428" w:rsidTr="0007121F" w14:paraId="10FEBF31" w14:textId="0EFD7B67">
        <w:tc>
          <w:tcPr>
            <w:tcW w:w="1696" w:type="dxa"/>
            <w:hideMark/>
          </w:tcPr>
          <w:p w:rsidRPr="0089267F" w:rsidR="00805428" w:rsidP="005303A2" w:rsidRDefault="00805428" w14:paraId="2A1DF29C" w14:textId="77777777">
            <w:pPr>
              <w:spacing w:before="240"/>
              <w:jc w:val="both"/>
              <w:rPr>
                <w:rFonts w:cs="Arial"/>
                <w:bCs/>
                <w:color w:val="000000"/>
                <w:szCs w:val="20"/>
                <w:lang w:val="es-MX"/>
              </w:rPr>
            </w:pPr>
            <w:r w:rsidRPr="0089267F">
              <w:rPr>
                <w:rFonts w:cs="Arial"/>
                <w:b/>
                <w:bCs/>
                <w:color w:val="000000"/>
                <w:szCs w:val="20"/>
                <w:lang w:val="es-MX"/>
              </w:rPr>
              <w:lastRenderedPageBreak/>
              <w:t>Deuda vigente</w:t>
            </w:r>
          </w:p>
        </w:tc>
        <w:tc>
          <w:tcPr>
            <w:tcW w:w="4111" w:type="dxa"/>
            <w:hideMark/>
          </w:tcPr>
          <w:p w:rsidRPr="0089267F" w:rsidR="00805428" w:rsidP="00805428" w:rsidRDefault="00805428" w14:paraId="59F116A6"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pagar la cuota mensual.</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se pagó parcialmente.</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no.</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priorizar el saldo pendiente y evitar nuevos compromisos.</w:t>
            </w:r>
          </w:p>
        </w:tc>
        <w:tc>
          <w:tcPr>
            <w:tcW w:w="3021" w:type="dxa"/>
          </w:tcPr>
          <w:p w:rsidRPr="0089267F" w:rsidR="00805428" w:rsidP="00805428" w:rsidRDefault="00D20AF6" w14:paraId="2D73DFD5" w14:textId="221D52B9">
            <w:pPr>
              <w:spacing w:before="240"/>
              <w:rPr>
                <w:rFonts w:cs="Arial"/>
                <w:b/>
                <w:bCs/>
                <w:color w:val="000000"/>
                <w:szCs w:val="20"/>
                <w:lang w:val="es-MX"/>
              </w:rPr>
            </w:pPr>
            <w:r w:rsidRPr="00D20AF6">
              <w:rPr>
                <w:rFonts w:cs="Arial"/>
                <w:b/>
                <w:bCs/>
                <w:color w:val="000000"/>
                <w:szCs w:val="20"/>
                <w:lang w:val="es-MX"/>
              </w:rPr>
              <w:drawing>
                <wp:inline distT="0" distB="0" distL="0" distR="0" wp14:anchorId="59FB582D" wp14:editId="6723677D">
                  <wp:extent cx="2017644" cy="1231745"/>
                  <wp:effectExtent l="0" t="0" r="1905" b="6985"/>
                  <wp:docPr id="163769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5163" name=""/>
                          <pic:cNvPicPr/>
                        </pic:nvPicPr>
                        <pic:blipFill>
                          <a:blip r:embed="rId39"/>
                          <a:stretch>
                            <a:fillRect/>
                          </a:stretch>
                        </pic:blipFill>
                        <pic:spPr>
                          <a:xfrm>
                            <a:off x="0" y="0"/>
                            <a:ext cx="2020679" cy="1233598"/>
                          </a:xfrm>
                          <a:prstGeom prst="rect">
                            <a:avLst/>
                          </a:prstGeom>
                        </pic:spPr>
                      </pic:pic>
                    </a:graphicData>
                  </a:graphic>
                </wp:inline>
              </w:drawing>
            </w:r>
          </w:p>
        </w:tc>
      </w:tr>
      <w:tr w:rsidRPr="0089267F" w:rsidR="00805428" w:rsidTr="0007121F" w14:paraId="63882F62" w14:textId="569C82C9">
        <w:tc>
          <w:tcPr>
            <w:tcW w:w="1696" w:type="dxa"/>
            <w:hideMark/>
          </w:tcPr>
          <w:p w:rsidRPr="0089267F" w:rsidR="00805428" w:rsidP="005303A2" w:rsidRDefault="00805428" w14:paraId="17F968F6" w14:textId="77777777">
            <w:pPr>
              <w:spacing w:before="240"/>
              <w:jc w:val="both"/>
              <w:rPr>
                <w:rFonts w:cs="Arial"/>
                <w:bCs/>
                <w:color w:val="000000"/>
                <w:szCs w:val="20"/>
                <w:lang w:val="es-MX"/>
              </w:rPr>
            </w:pPr>
            <w:r w:rsidRPr="0089267F">
              <w:rPr>
                <w:rFonts w:cs="Arial"/>
                <w:b/>
                <w:bCs/>
                <w:color w:val="000000"/>
                <w:szCs w:val="20"/>
                <w:lang w:val="es-MX"/>
              </w:rPr>
              <w:t>Ahorro</w:t>
            </w:r>
          </w:p>
        </w:tc>
        <w:tc>
          <w:tcPr>
            <w:tcW w:w="4111" w:type="dxa"/>
            <w:hideMark/>
          </w:tcPr>
          <w:p w:rsidRPr="0089267F" w:rsidR="00805428" w:rsidP="00805428" w:rsidRDefault="00805428" w14:paraId="563C54A5"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separar un valor mensual.</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no se logró ahorrar.</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no.</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reservar el ahorro al inicio del periodo o ajustar la meta.</w:t>
            </w:r>
          </w:p>
        </w:tc>
        <w:tc>
          <w:tcPr>
            <w:tcW w:w="3021" w:type="dxa"/>
          </w:tcPr>
          <w:p w:rsidRPr="0089267F" w:rsidR="00805428" w:rsidP="00805428" w:rsidRDefault="00D20AF6" w14:paraId="4D52484A" w14:textId="237698B1">
            <w:pPr>
              <w:spacing w:before="240"/>
              <w:rPr>
                <w:rFonts w:cs="Arial"/>
                <w:b/>
                <w:bCs/>
                <w:color w:val="000000"/>
                <w:szCs w:val="20"/>
                <w:lang w:val="es-MX"/>
              </w:rPr>
            </w:pPr>
            <w:r w:rsidRPr="00D20AF6">
              <w:rPr>
                <w:rFonts w:cs="Arial"/>
                <w:b/>
                <w:bCs/>
                <w:color w:val="000000"/>
                <w:szCs w:val="20"/>
                <w:lang w:val="es-MX"/>
              </w:rPr>
              <w:drawing>
                <wp:inline distT="0" distB="0" distL="0" distR="0" wp14:anchorId="17CC8795" wp14:editId="177AA983">
                  <wp:extent cx="2017395" cy="1231204"/>
                  <wp:effectExtent l="0" t="0" r="1905" b="7620"/>
                  <wp:docPr id="126457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72647" name=""/>
                          <pic:cNvPicPr/>
                        </pic:nvPicPr>
                        <pic:blipFill>
                          <a:blip r:embed="rId40"/>
                          <a:stretch>
                            <a:fillRect/>
                          </a:stretch>
                        </pic:blipFill>
                        <pic:spPr>
                          <a:xfrm>
                            <a:off x="0" y="0"/>
                            <a:ext cx="2032624" cy="1240498"/>
                          </a:xfrm>
                          <a:prstGeom prst="rect">
                            <a:avLst/>
                          </a:prstGeom>
                        </pic:spPr>
                      </pic:pic>
                    </a:graphicData>
                  </a:graphic>
                </wp:inline>
              </w:drawing>
            </w:r>
          </w:p>
        </w:tc>
      </w:tr>
      <w:tr w:rsidRPr="0089267F" w:rsidR="00805428" w:rsidTr="0007121F" w14:paraId="2328A261" w14:textId="7B19B3E3">
        <w:tc>
          <w:tcPr>
            <w:tcW w:w="1696" w:type="dxa"/>
            <w:hideMark/>
          </w:tcPr>
          <w:p w:rsidRPr="0089267F" w:rsidR="00805428" w:rsidP="005303A2" w:rsidRDefault="00805428" w14:paraId="7A8E9C96" w14:textId="77777777">
            <w:pPr>
              <w:spacing w:before="240"/>
              <w:jc w:val="both"/>
              <w:rPr>
                <w:rFonts w:cs="Arial"/>
                <w:bCs/>
                <w:color w:val="000000"/>
                <w:szCs w:val="20"/>
                <w:lang w:val="es-MX"/>
              </w:rPr>
            </w:pPr>
            <w:r w:rsidRPr="0089267F">
              <w:rPr>
                <w:rFonts w:cs="Arial"/>
                <w:b/>
                <w:bCs/>
                <w:color w:val="000000"/>
                <w:szCs w:val="20"/>
                <w:lang w:val="es-MX"/>
              </w:rPr>
              <w:t>Salud o medicamentos</w:t>
            </w:r>
          </w:p>
        </w:tc>
        <w:tc>
          <w:tcPr>
            <w:tcW w:w="4111" w:type="dxa"/>
            <w:hideMark/>
          </w:tcPr>
          <w:p w:rsidRPr="0089267F" w:rsidR="00805428" w:rsidP="00805428" w:rsidRDefault="00805428" w14:paraId="4C1A2C77"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cubrir los gastos necesarios.</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se utilizaron recursos de otro rubro.</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parcial.</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crear una reserva para gastos de salud.</w:t>
            </w:r>
          </w:p>
        </w:tc>
        <w:tc>
          <w:tcPr>
            <w:tcW w:w="3021" w:type="dxa"/>
          </w:tcPr>
          <w:p w:rsidRPr="0089267F" w:rsidR="00805428" w:rsidP="00805428" w:rsidRDefault="00D20AF6" w14:paraId="2416F3D8" w14:textId="69D07B81">
            <w:pPr>
              <w:spacing w:before="240"/>
              <w:rPr>
                <w:rFonts w:cs="Arial"/>
                <w:b/>
                <w:bCs/>
                <w:color w:val="000000"/>
                <w:szCs w:val="20"/>
                <w:lang w:val="es-MX"/>
              </w:rPr>
            </w:pPr>
            <w:r w:rsidRPr="00D20AF6">
              <w:rPr>
                <w:rFonts w:cs="Arial"/>
                <w:b/>
                <w:bCs/>
                <w:color w:val="000000"/>
                <w:szCs w:val="20"/>
                <w:lang w:val="es-MX"/>
              </w:rPr>
              <w:drawing>
                <wp:inline distT="0" distB="0" distL="0" distR="0" wp14:anchorId="7E1EE258" wp14:editId="7682C4F6">
                  <wp:extent cx="2017395" cy="1433607"/>
                  <wp:effectExtent l="0" t="0" r="1905" b="0"/>
                  <wp:docPr id="96256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6656" name=""/>
                          <pic:cNvPicPr/>
                        </pic:nvPicPr>
                        <pic:blipFill>
                          <a:blip r:embed="rId41"/>
                          <a:stretch>
                            <a:fillRect/>
                          </a:stretch>
                        </pic:blipFill>
                        <pic:spPr>
                          <a:xfrm>
                            <a:off x="0" y="0"/>
                            <a:ext cx="2021495" cy="1436521"/>
                          </a:xfrm>
                          <a:prstGeom prst="rect">
                            <a:avLst/>
                          </a:prstGeom>
                        </pic:spPr>
                      </pic:pic>
                    </a:graphicData>
                  </a:graphic>
                </wp:inline>
              </w:drawing>
            </w:r>
          </w:p>
        </w:tc>
      </w:tr>
      <w:tr w:rsidRPr="0089267F" w:rsidR="00805428" w:rsidTr="0007121F" w14:paraId="24E04B6F" w14:textId="0329D75B">
        <w:tc>
          <w:tcPr>
            <w:tcW w:w="1696" w:type="dxa"/>
            <w:hideMark/>
          </w:tcPr>
          <w:p w:rsidRPr="0089267F" w:rsidR="00805428" w:rsidP="005303A2" w:rsidRDefault="00805428" w14:paraId="68EA3236" w14:textId="77777777">
            <w:pPr>
              <w:spacing w:before="240"/>
              <w:jc w:val="both"/>
              <w:rPr>
                <w:rFonts w:cs="Arial"/>
                <w:bCs/>
                <w:color w:val="000000"/>
                <w:szCs w:val="20"/>
                <w:lang w:val="es-MX"/>
              </w:rPr>
            </w:pPr>
            <w:r w:rsidRPr="0089267F">
              <w:rPr>
                <w:rFonts w:cs="Arial"/>
                <w:b/>
                <w:bCs/>
                <w:color w:val="000000"/>
                <w:szCs w:val="20"/>
                <w:lang w:val="es-MX"/>
              </w:rPr>
              <w:t>Recreación o compras personales</w:t>
            </w:r>
          </w:p>
        </w:tc>
        <w:tc>
          <w:tcPr>
            <w:tcW w:w="4111" w:type="dxa"/>
            <w:hideMark/>
          </w:tcPr>
          <w:p w:rsidRPr="0089267F" w:rsidR="00805428" w:rsidP="00805428" w:rsidRDefault="00805428" w14:paraId="7B952CB0" w14:textId="77777777">
            <w:pPr>
              <w:spacing w:before="240"/>
              <w:rPr>
                <w:rFonts w:cs="Arial"/>
                <w:bCs/>
                <w:color w:val="000000"/>
                <w:szCs w:val="20"/>
                <w:lang w:val="es-MX"/>
              </w:rPr>
            </w:pPr>
            <w:r w:rsidRPr="0089267F">
              <w:rPr>
                <w:rFonts w:cs="Arial"/>
                <w:b/>
                <w:bCs/>
                <w:color w:val="000000"/>
                <w:szCs w:val="20"/>
                <w:lang w:val="es-MX"/>
              </w:rPr>
              <w:t>Resultado esperado:</w:t>
            </w:r>
            <w:r w:rsidRPr="0089267F">
              <w:rPr>
                <w:rFonts w:cs="Arial"/>
                <w:bCs/>
                <w:color w:val="000000"/>
                <w:szCs w:val="20"/>
                <w:lang w:val="es-MX"/>
              </w:rPr>
              <w:t xml:space="preserve"> mantenerse dentro del valor planeado.</w:t>
            </w:r>
            <w:r w:rsidRPr="0089267F">
              <w:rPr>
                <w:rFonts w:cs="Arial"/>
                <w:bCs/>
                <w:color w:val="000000"/>
                <w:szCs w:val="20"/>
                <w:lang w:val="es-MX"/>
              </w:rPr>
              <w:br/>
            </w:r>
            <w:r w:rsidRPr="0089267F">
              <w:rPr>
                <w:rFonts w:cs="Arial"/>
                <w:b/>
                <w:bCs/>
                <w:color w:val="000000"/>
                <w:szCs w:val="20"/>
                <w:lang w:val="es-MX"/>
              </w:rPr>
              <w:t>Resultado encontrado:</w:t>
            </w:r>
            <w:r w:rsidRPr="0089267F">
              <w:rPr>
                <w:rFonts w:cs="Arial"/>
                <w:bCs/>
                <w:color w:val="000000"/>
                <w:szCs w:val="20"/>
                <w:lang w:val="es-MX"/>
              </w:rPr>
              <w:t xml:space="preserve"> se gastó más de lo previsto.</w:t>
            </w:r>
            <w:r w:rsidRPr="0089267F">
              <w:rPr>
                <w:rFonts w:cs="Arial"/>
                <w:bCs/>
                <w:color w:val="000000"/>
                <w:szCs w:val="20"/>
                <w:lang w:val="es-MX"/>
              </w:rPr>
              <w:br/>
            </w:r>
            <w:r w:rsidRPr="0089267F">
              <w:rPr>
                <w:rFonts w:cs="Arial"/>
                <w:b/>
                <w:bCs/>
                <w:color w:val="000000"/>
                <w:szCs w:val="20"/>
                <w:lang w:val="es-MX"/>
              </w:rPr>
              <w:t>Coherencia:</w:t>
            </w:r>
            <w:r w:rsidRPr="0089267F">
              <w:rPr>
                <w:rFonts w:cs="Arial"/>
                <w:bCs/>
                <w:color w:val="000000"/>
                <w:szCs w:val="20"/>
                <w:lang w:val="es-MX"/>
              </w:rPr>
              <w:t xml:space="preserve"> no.</w:t>
            </w:r>
            <w:r w:rsidRPr="0089267F">
              <w:rPr>
                <w:rFonts w:cs="Arial"/>
                <w:bCs/>
                <w:color w:val="000000"/>
                <w:szCs w:val="20"/>
                <w:lang w:val="es-MX"/>
              </w:rPr>
              <w:br/>
            </w:r>
            <w:r w:rsidRPr="0089267F">
              <w:rPr>
                <w:rFonts w:cs="Arial"/>
                <w:b/>
                <w:bCs/>
                <w:color w:val="000000"/>
                <w:szCs w:val="20"/>
                <w:lang w:val="es-MX"/>
              </w:rPr>
              <w:t>Acción sugerida:</w:t>
            </w:r>
            <w:r w:rsidRPr="0089267F">
              <w:rPr>
                <w:rFonts w:cs="Arial"/>
                <w:bCs/>
                <w:color w:val="000000"/>
                <w:szCs w:val="20"/>
                <w:lang w:val="es-MX"/>
              </w:rPr>
              <w:t xml:space="preserve"> reducir los gastos aplazables en el siguiente periodo.</w:t>
            </w:r>
          </w:p>
        </w:tc>
        <w:tc>
          <w:tcPr>
            <w:tcW w:w="3021" w:type="dxa"/>
          </w:tcPr>
          <w:p w:rsidRPr="0089267F" w:rsidR="00805428" w:rsidP="00805428" w:rsidRDefault="00D20AF6" w14:paraId="77376B2A" w14:textId="0777299E">
            <w:pPr>
              <w:spacing w:before="240"/>
              <w:rPr>
                <w:rFonts w:cs="Arial"/>
                <w:b/>
                <w:bCs/>
                <w:color w:val="000000"/>
                <w:szCs w:val="20"/>
                <w:lang w:val="es-MX"/>
              </w:rPr>
            </w:pPr>
            <w:r w:rsidRPr="00D20AF6">
              <w:rPr>
                <w:rFonts w:cs="Arial"/>
                <w:b/>
                <w:bCs/>
                <w:color w:val="000000"/>
                <w:szCs w:val="20"/>
                <w:lang w:val="es-MX"/>
              </w:rPr>
              <w:drawing>
                <wp:inline distT="0" distB="0" distL="0" distR="0" wp14:anchorId="01843CBD" wp14:editId="279F0A4C">
                  <wp:extent cx="1938131" cy="1337889"/>
                  <wp:effectExtent l="0" t="0" r="5080" b="0"/>
                  <wp:docPr id="119619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91592" name=""/>
                          <pic:cNvPicPr/>
                        </pic:nvPicPr>
                        <pic:blipFill>
                          <a:blip r:embed="rId42"/>
                          <a:stretch>
                            <a:fillRect/>
                          </a:stretch>
                        </pic:blipFill>
                        <pic:spPr>
                          <a:xfrm>
                            <a:off x="0" y="0"/>
                            <a:ext cx="1943995" cy="1341937"/>
                          </a:xfrm>
                          <a:prstGeom prst="rect">
                            <a:avLst/>
                          </a:prstGeom>
                        </pic:spPr>
                      </pic:pic>
                    </a:graphicData>
                  </a:graphic>
                </wp:inline>
              </w:drawing>
            </w:r>
          </w:p>
        </w:tc>
      </w:tr>
    </w:tbl>
    <w:p w:rsidRPr="0089267F" w:rsidR="0089267F" w:rsidP="005303A2" w:rsidRDefault="0089267F" w14:paraId="5385D2E7" w14:textId="77777777">
      <w:pPr>
        <w:spacing w:before="240" w:after="0"/>
        <w:jc w:val="both"/>
        <w:rPr>
          <w:rFonts w:cs="Arial"/>
          <w:bCs/>
          <w:color w:val="000000"/>
          <w:szCs w:val="20"/>
        </w:rPr>
      </w:pPr>
    </w:p>
    <w:p w:rsidR="00251FE8" w:rsidP="005303A2" w:rsidRDefault="00251FE8" w14:paraId="1D19A4A2" w14:textId="77777777">
      <w:pPr>
        <w:spacing w:before="240" w:after="0"/>
        <w:jc w:val="both"/>
        <w:rPr>
          <w:rFonts w:cs="Arial"/>
          <w:b/>
          <w:color w:val="000000"/>
          <w:szCs w:val="20"/>
        </w:rPr>
      </w:pPr>
    </w:p>
    <w:p w:rsidRPr="00805428" w:rsidR="00F670AA" w:rsidP="00805428" w:rsidRDefault="00BD65A1" w14:paraId="2A786F80" w14:textId="7337E9F6">
      <w:pPr>
        <w:pStyle w:val="Heading2"/>
        <w:spacing w:before="240"/>
      </w:pPr>
      <w:bookmarkStart w:name="_Toc233335954" w:id="4"/>
      <w:r>
        <w:t>1.8. Errores frecuentes en la comprobación del presupuesto</w:t>
      </w:r>
      <w:bookmarkEnd w:id="4"/>
    </w:p>
    <w:p w:rsidR="00F670AA" w:rsidP="005303A2" w:rsidRDefault="00F670AA" w14:paraId="695A495B" w14:textId="77777777">
      <w:pPr>
        <w:spacing w:before="240" w:after="0"/>
        <w:jc w:val="both"/>
        <w:rPr>
          <w:lang w:val="es-MX"/>
        </w:rPr>
      </w:pPr>
      <w:r w:rsidRPr="00F670AA">
        <w:rPr>
          <w:lang w:val="es-MX"/>
        </w:rPr>
        <w:t>Durante la comprobación del presupuesto personal pueden presentarse errores que afectan la interpretación de los resultados y dificultan la toma de decisiones financieras. Uno de los más comunes consiste en revisar únicamente el saldo final, sin analizar el comportamiento de los ingresos, los gastos, las deudas, los costos y el ahorro. Aunque el saldo sea positivo, pueden existir pagos pendientes, recursos destinados a una meta que se utilizaron para otros fines o gastos cubiertos con dinero prestado.</w:t>
      </w:r>
    </w:p>
    <w:p w:rsidRPr="00F670AA" w:rsidR="00805428" w:rsidP="005303A2" w:rsidRDefault="00805428" w14:paraId="766C3EA1" w14:textId="77777777">
      <w:pPr>
        <w:spacing w:before="240" w:after="0"/>
        <w:jc w:val="both"/>
        <w:rPr>
          <w:lang w:val="es-MX"/>
        </w:rPr>
      </w:pPr>
    </w:p>
    <w:p w:rsidR="00F670AA" w:rsidP="005303A2" w:rsidRDefault="00F670AA" w14:paraId="47BD0951" w14:textId="77777777">
      <w:pPr>
        <w:spacing w:before="240" w:after="0"/>
        <w:jc w:val="both"/>
        <w:rPr>
          <w:lang w:val="es-MX"/>
        </w:rPr>
      </w:pPr>
      <w:r w:rsidRPr="00F670AA">
        <w:rPr>
          <w:lang w:val="es-MX"/>
        </w:rPr>
        <w:t>Otro error frecuente es comparar los valores planeados con los ejecutados sin analizar las causas de las diferencias. Por ejemplo, si el gasto en alimentación aumentó, no basta con registrar el incremento; también es necesario establecer si se originó por el aumento de los precios, compras no planificadas, falta de organización del mercado o consumo frecuente fuera del hogar. Este análisis facilita la adopción de decisiones más acertadas para el siguiente periodo.</w:t>
      </w:r>
    </w:p>
    <w:p w:rsidRPr="00F670AA" w:rsidR="00805428" w:rsidP="005303A2" w:rsidRDefault="00805428" w14:paraId="211E065D" w14:textId="77777777">
      <w:pPr>
        <w:spacing w:before="240" w:after="0"/>
        <w:jc w:val="both"/>
        <w:rPr>
          <w:lang w:val="es-MX"/>
        </w:rPr>
      </w:pPr>
    </w:p>
    <w:p w:rsidR="00F670AA" w:rsidP="005303A2" w:rsidRDefault="00F670AA" w14:paraId="4176CBA3" w14:textId="31BCDF25">
      <w:pPr>
        <w:spacing w:before="240" w:after="0"/>
        <w:jc w:val="both"/>
        <w:rPr>
          <w:b/>
          <w:bCs/>
          <w:lang w:val="es-MX"/>
        </w:rPr>
      </w:pPr>
      <w:r w:rsidRPr="00F670AA">
        <w:rPr>
          <w:lang w:val="es-MX"/>
        </w:rPr>
        <w:t>También es común omitir gastos de bajo valor, no registrar ingresos variables, confundir los costos con las ganancias, no actualizar las deudas o considerar como ahorro un dinero que nunca fue separado. Estas situaciones pueden generar una percepción equivocada sobre la disponibilidad real de los recursos. Por ello, la comprobación debe realizarse con soportes, registros actualizados y una revisión ordenada de cada componente del presupuest</w:t>
      </w:r>
      <w:r w:rsidRPr="00805428">
        <w:rPr>
          <w:lang w:val="es-MX"/>
        </w:rPr>
        <w:t>o.</w:t>
      </w:r>
      <w:r w:rsidRPr="00805428" w:rsidR="00805428">
        <w:rPr>
          <w:lang w:val="es-MX"/>
        </w:rPr>
        <w:t xml:space="preserve"> </w:t>
      </w:r>
      <w:r w:rsidRPr="00805428">
        <w:rPr>
          <w:lang w:val="es-MX"/>
        </w:rPr>
        <w:t>Los errores más frecuentes durante la comprobación del presupuesto y las acciones para corregirlos son los siguientes:</w:t>
      </w:r>
    </w:p>
    <w:p w:rsidRPr="00F670AA" w:rsidR="00805428" w:rsidP="005303A2" w:rsidRDefault="00805428" w14:paraId="075CAA3E" w14:textId="77777777">
      <w:pPr>
        <w:spacing w:before="240" w:after="0"/>
        <w:jc w:val="both"/>
        <w:rPr>
          <w:lang w:val="es-MX"/>
        </w:rPr>
      </w:pPr>
    </w:p>
    <w:tbl>
      <w:tblPr>
        <w:tblStyle w:val="TableGrid"/>
        <w:tblW w:w="0" w:type="auto"/>
        <w:tblLook w:val="04A0" w:firstRow="1" w:lastRow="0" w:firstColumn="1" w:lastColumn="0" w:noHBand="0" w:noVBand="1"/>
      </w:tblPr>
      <w:tblGrid>
        <w:gridCol w:w="2263"/>
        <w:gridCol w:w="6565"/>
      </w:tblGrid>
      <w:tr w:rsidRPr="00F670AA" w:rsidR="00A23C2C" w:rsidTr="00B05603" w14:paraId="449B7EAC" w14:textId="77777777">
        <w:tc>
          <w:tcPr>
            <w:tcW w:w="8828" w:type="dxa"/>
            <w:gridSpan w:val="2"/>
            <w:shd w:val="clear" w:color="auto" w:fill="70AD47" w:themeFill="accent6"/>
          </w:tcPr>
          <w:p w:rsidRPr="00F670AA" w:rsidR="00A23C2C" w:rsidP="00A23C2C" w:rsidRDefault="00A23C2C" w14:paraId="0D59AF01" w14:textId="4EF78E58">
            <w:pPr>
              <w:spacing w:before="240"/>
              <w:jc w:val="center"/>
              <w:rPr>
                <w:b/>
                <w:bCs/>
                <w:lang w:val="es-MX"/>
              </w:rPr>
            </w:pPr>
            <w:r>
              <w:rPr>
                <w:b/>
                <w:bCs/>
                <w:lang w:val="es-MX"/>
              </w:rPr>
              <w:t>Acordeón</w:t>
            </w:r>
          </w:p>
        </w:tc>
      </w:tr>
      <w:tr w:rsidRPr="00F670AA" w:rsidR="00F670AA" w:rsidTr="00A23C2C" w14:paraId="7465E40E" w14:textId="77777777">
        <w:tc>
          <w:tcPr>
            <w:tcW w:w="2263" w:type="dxa"/>
            <w:hideMark/>
          </w:tcPr>
          <w:p w:rsidRPr="00F670AA" w:rsidR="00F670AA" w:rsidP="005303A2" w:rsidRDefault="00F670AA" w14:paraId="1C576700" w14:textId="77777777">
            <w:pPr>
              <w:spacing w:before="240"/>
              <w:jc w:val="both"/>
              <w:rPr>
                <w:lang w:val="es-MX"/>
              </w:rPr>
            </w:pPr>
            <w:r w:rsidRPr="00F670AA">
              <w:rPr>
                <w:b/>
                <w:bCs/>
                <w:lang w:val="es-MX"/>
              </w:rPr>
              <w:t>Revisar solo el saldo final</w:t>
            </w:r>
          </w:p>
        </w:tc>
        <w:tc>
          <w:tcPr>
            <w:tcW w:w="6565" w:type="dxa"/>
            <w:hideMark/>
          </w:tcPr>
          <w:p w:rsidRPr="00F670AA" w:rsidR="00F670AA" w:rsidP="005303A2" w:rsidRDefault="00F670AA" w14:paraId="60172EA9" w14:textId="77777777">
            <w:pPr>
              <w:spacing w:before="240"/>
              <w:jc w:val="both"/>
              <w:rPr>
                <w:lang w:val="es-MX"/>
              </w:rPr>
            </w:pPr>
            <w:r w:rsidRPr="00F670AA">
              <w:rPr>
                <w:b/>
                <w:bCs/>
                <w:lang w:val="es-MX"/>
              </w:rPr>
              <w:t>Ejemplo:</w:t>
            </w:r>
            <w:r w:rsidRPr="00F670AA">
              <w:rPr>
                <w:lang w:val="es-MX"/>
              </w:rPr>
              <w:t xml:space="preserve"> sobran $50.000, pero no se analizan los gastos ni las deudas.</w:t>
            </w:r>
            <w:r w:rsidRPr="00F670AA">
              <w:rPr>
                <w:lang w:val="es-MX"/>
              </w:rPr>
              <w:br/>
            </w:r>
            <w:r w:rsidRPr="00F670AA">
              <w:rPr>
                <w:b/>
                <w:bCs/>
                <w:lang w:val="es-MX"/>
              </w:rPr>
              <w:t>Consecuencia:</w:t>
            </w:r>
            <w:r w:rsidRPr="00F670AA">
              <w:rPr>
                <w:lang w:val="es-MX"/>
              </w:rPr>
              <w:t xml:space="preserve"> pueden ocultarse pagos pendientes o un manejo desordenado de los recursos.</w:t>
            </w:r>
            <w:r w:rsidRPr="00F670AA">
              <w:rPr>
                <w:lang w:val="es-MX"/>
              </w:rPr>
              <w:br/>
            </w:r>
            <w:r w:rsidRPr="00F670AA">
              <w:rPr>
                <w:b/>
                <w:bCs/>
                <w:lang w:val="es-MX"/>
              </w:rPr>
              <w:t>Acción correctiva:</w:t>
            </w:r>
            <w:r w:rsidRPr="00F670AA">
              <w:rPr>
                <w:lang w:val="es-MX"/>
              </w:rPr>
              <w:t xml:space="preserve"> revisar cada componente del presupuesto.</w:t>
            </w:r>
          </w:p>
        </w:tc>
      </w:tr>
      <w:tr w:rsidRPr="00F670AA" w:rsidR="00F670AA" w:rsidTr="00A23C2C" w14:paraId="746FDDDF" w14:textId="77777777">
        <w:tc>
          <w:tcPr>
            <w:tcW w:w="2263" w:type="dxa"/>
            <w:hideMark/>
          </w:tcPr>
          <w:p w:rsidRPr="00F670AA" w:rsidR="00F670AA" w:rsidP="005303A2" w:rsidRDefault="00F670AA" w14:paraId="03EAE50D" w14:textId="77777777">
            <w:pPr>
              <w:spacing w:before="240"/>
              <w:jc w:val="both"/>
              <w:rPr>
                <w:lang w:val="es-MX"/>
              </w:rPr>
            </w:pPr>
            <w:r w:rsidRPr="00F670AA">
              <w:rPr>
                <w:b/>
                <w:bCs/>
                <w:lang w:val="es-MX"/>
              </w:rPr>
              <w:t>No registrar gastos pequeños</w:t>
            </w:r>
          </w:p>
        </w:tc>
        <w:tc>
          <w:tcPr>
            <w:tcW w:w="6565" w:type="dxa"/>
            <w:hideMark/>
          </w:tcPr>
          <w:p w:rsidRPr="00F670AA" w:rsidR="00F670AA" w:rsidP="005303A2" w:rsidRDefault="00F670AA" w14:paraId="6561CFDA" w14:textId="77777777">
            <w:pPr>
              <w:spacing w:before="240"/>
              <w:jc w:val="both"/>
              <w:rPr>
                <w:lang w:val="es-MX"/>
              </w:rPr>
            </w:pPr>
            <w:r w:rsidRPr="00F670AA">
              <w:rPr>
                <w:b/>
                <w:bCs/>
                <w:lang w:val="es-MX"/>
              </w:rPr>
              <w:t>Ejemplo:</w:t>
            </w:r>
            <w:r w:rsidRPr="00F670AA">
              <w:rPr>
                <w:lang w:val="es-MX"/>
              </w:rPr>
              <w:t xml:space="preserve"> no anotar pasajes, meriendas o compras diarias.</w:t>
            </w:r>
            <w:r w:rsidRPr="00F670AA">
              <w:rPr>
                <w:lang w:val="es-MX"/>
              </w:rPr>
              <w:br/>
            </w:r>
            <w:r w:rsidRPr="00F670AA">
              <w:rPr>
                <w:b/>
                <w:bCs/>
                <w:lang w:val="es-MX"/>
              </w:rPr>
              <w:t>Consecuencia:</w:t>
            </w:r>
            <w:r w:rsidRPr="00F670AA">
              <w:rPr>
                <w:lang w:val="es-MX"/>
              </w:rPr>
              <w:t xml:space="preserve"> se desconoce el destino real del dinero.</w:t>
            </w:r>
            <w:r w:rsidRPr="00F670AA">
              <w:rPr>
                <w:lang w:val="es-MX"/>
              </w:rPr>
              <w:br/>
            </w:r>
            <w:r w:rsidRPr="00F670AA">
              <w:rPr>
                <w:b/>
                <w:bCs/>
                <w:lang w:val="es-MX"/>
              </w:rPr>
              <w:t>Acción correctiva:</w:t>
            </w:r>
            <w:r w:rsidRPr="00F670AA">
              <w:rPr>
                <w:lang w:val="es-MX"/>
              </w:rPr>
              <w:t xml:space="preserve"> llevar un registro diario de los gastos.</w:t>
            </w:r>
          </w:p>
        </w:tc>
      </w:tr>
      <w:tr w:rsidRPr="00F670AA" w:rsidR="00F670AA" w:rsidTr="00A23C2C" w14:paraId="011AF20D" w14:textId="77777777">
        <w:tc>
          <w:tcPr>
            <w:tcW w:w="2263" w:type="dxa"/>
            <w:hideMark/>
          </w:tcPr>
          <w:p w:rsidRPr="00F670AA" w:rsidR="00F670AA" w:rsidP="005303A2" w:rsidRDefault="00F670AA" w14:paraId="029FA1A3" w14:textId="77777777">
            <w:pPr>
              <w:spacing w:before="240"/>
              <w:jc w:val="both"/>
              <w:rPr>
                <w:lang w:val="es-MX"/>
              </w:rPr>
            </w:pPr>
            <w:r w:rsidRPr="00F670AA">
              <w:rPr>
                <w:b/>
                <w:bCs/>
                <w:lang w:val="es-MX"/>
              </w:rPr>
              <w:t>Sobreestimar ingresos variables</w:t>
            </w:r>
          </w:p>
        </w:tc>
        <w:tc>
          <w:tcPr>
            <w:tcW w:w="6565" w:type="dxa"/>
            <w:hideMark/>
          </w:tcPr>
          <w:p w:rsidRPr="00F670AA" w:rsidR="00F670AA" w:rsidP="005303A2" w:rsidRDefault="00F670AA" w14:paraId="410893CD" w14:textId="77777777">
            <w:pPr>
              <w:spacing w:before="240"/>
              <w:jc w:val="both"/>
              <w:rPr>
                <w:lang w:val="es-MX"/>
              </w:rPr>
            </w:pPr>
            <w:r w:rsidRPr="00F670AA">
              <w:rPr>
                <w:b/>
                <w:bCs/>
                <w:lang w:val="es-MX"/>
              </w:rPr>
              <w:t>Ejemplo:</w:t>
            </w:r>
            <w:r w:rsidRPr="00F670AA">
              <w:rPr>
                <w:lang w:val="es-MX"/>
              </w:rPr>
              <w:t xml:space="preserve"> presupuestar una comisión antes de recibirla.</w:t>
            </w:r>
            <w:r w:rsidRPr="00F670AA">
              <w:rPr>
                <w:lang w:val="es-MX"/>
              </w:rPr>
              <w:br/>
            </w:r>
            <w:r w:rsidRPr="00F670AA">
              <w:rPr>
                <w:b/>
                <w:bCs/>
                <w:lang w:val="es-MX"/>
              </w:rPr>
              <w:t>Consecuencia:</w:t>
            </w:r>
            <w:r w:rsidRPr="00F670AA">
              <w:rPr>
                <w:lang w:val="es-MX"/>
              </w:rPr>
              <w:t xml:space="preserve"> comprometer recursos que aún no están disponibles.</w:t>
            </w:r>
            <w:r w:rsidRPr="00F670AA">
              <w:rPr>
                <w:lang w:val="es-MX"/>
              </w:rPr>
              <w:br/>
            </w:r>
            <w:r w:rsidRPr="00F670AA">
              <w:rPr>
                <w:b/>
                <w:bCs/>
                <w:lang w:val="es-MX"/>
              </w:rPr>
              <w:t>Acción correctiva:</w:t>
            </w:r>
            <w:r w:rsidRPr="00F670AA">
              <w:rPr>
                <w:lang w:val="es-MX"/>
              </w:rPr>
              <w:t xml:space="preserve"> registrar los ingresos variables únicamente cuando sean seguros o se hayan recibido.</w:t>
            </w:r>
          </w:p>
        </w:tc>
      </w:tr>
      <w:tr w:rsidRPr="00F670AA" w:rsidR="00F670AA" w:rsidTr="00A23C2C" w14:paraId="29F13E6E" w14:textId="77777777">
        <w:tc>
          <w:tcPr>
            <w:tcW w:w="2263" w:type="dxa"/>
            <w:hideMark/>
          </w:tcPr>
          <w:p w:rsidRPr="00F670AA" w:rsidR="00F670AA" w:rsidP="005303A2" w:rsidRDefault="00F670AA" w14:paraId="01C48749" w14:textId="77777777">
            <w:pPr>
              <w:spacing w:before="240"/>
              <w:jc w:val="both"/>
              <w:rPr>
                <w:lang w:val="es-MX"/>
              </w:rPr>
            </w:pPr>
            <w:r w:rsidRPr="00F670AA">
              <w:rPr>
                <w:b/>
                <w:bCs/>
                <w:lang w:val="es-MX"/>
              </w:rPr>
              <w:t>Confundir el ingreso con la ganancia</w:t>
            </w:r>
          </w:p>
        </w:tc>
        <w:tc>
          <w:tcPr>
            <w:tcW w:w="6565" w:type="dxa"/>
            <w:hideMark/>
          </w:tcPr>
          <w:p w:rsidRPr="00F670AA" w:rsidR="00F670AA" w:rsidP="005303A2" w:rsidRDefault="00F670AA" w14:paraId="6B86B596" w14:textId="77777777">
            <w:pPr>
              <w:spacing w:before="240"/>
              <w:jc w:val="both"/>
              <w:rPr>
                <w:lang w:val="es-MX"/>
              </w:rPr>
            </w:pPr>
            <w:r w:rsidRPr="00F670AA">
              <w:rPr>
                <w:b/>
                <w:bCs/>
                <w:lang w:val="es-MX"/>
              </w:rPr>
              <w:t>Ejemplo:</w:t>
            </w:r>
            <w:r w:rsidRPr="00F670AA">
              <w:rPr>
                <w:lang w:val="es-MX"/>
              </w:rPr>
              <w:t xml:space="preserve"> registrar $500.000 por ventas sin descontar los insumos.</w:t>
            </w:r>
            <w:r w:rsidRPr="00F670AA">
              <w:rPr>
                <w:lang w:val="es-MX"/>
              </w:rPr>
              <w:br/>
            </w:r>
            <w:r w:rsidRPr="00F670AA">
              <w:rPr>
                <w:b/>
                <w:bCs/>
                <w:lang w:val="es-MX"/>
              </w:rPr>
              <w:t>Consecuencia:</w:t>
            </w:r>
            <w:r w:rsidRPr="00F670AA">
              <w:rPr>
                <w:lang w:val="es-MX"/>
              </w:rPr>
              <w:t xml:space="preserve"> calcular un saldo disponible superior al real.</w:t>
            </w:r>
            <w:r w:rsidRPr="00F670AA">
              <w:rPr>
                <w:lang w:val="es-MX"/>
              </w:rPr>
              <w:br/>
            </w:r>
            <w:r w:rsidRPr="00F670AA">
              <w:rPr>
                <w:b/>
                <w:bCs/>
                <w:lang w:val="es-MX"/>
              </w:rPr>
              <w:t>Acción correctiva:</w:t>
            </w:r>
            <w:r w:rsidRPr="00F670AA">
              <w:rPr>
                <w:lang w:val="es-MX"/>
              </w:rPr>
              <w:t xml:space="preserve"> descontar los costos antes de determinar el dinero disponible.</w:t>
            </w:r>
          </w:p>
        </w:tc>
      </w:tr>
      <w:tr w:rsidRPr="00F670AA" w:rsidR="00F670AA" w:rsidTr="00A23C2C" w14:paraId="499687E1" w14:textId="77777777">
        <w:tc>
          <w:tcPr>
            <w:tcW w:w="2263" w:type="dxa"/>
            <w:hideMark/>
          </w:tcPr>
          <w:p w:rsidRPr="00F670AA" w:rsidR="00F670AA" w:rsidP="005303A2" w:rsidRDefault="00F670AA" w14:paraId="26F4C1BA" w14:textId="77777777">
            <w:pPr>
              <w:spacing w:before="240"/>
              <w:jc w:val="both"/>
              <w:rPr>
                <w:lang w:val="es-MX"/>
              </w:rPr>
            </w:pPr>
            <w:r w:rsidRPr="00F670AA">
              <w:rPr>
                <w:b/>
                <w:bCs/>
                <w:lang w:val="es-MX"/>
              </w:rPr>
              <w:t>No actualizar las deudas</w:t>
            </w:r>
          </w:p>
        </w:tc>
        <w:tc>
          <w:tcPr>
            <w:tcW w:w="6565" w:type="dxa"/>
            <w:hideMark/>
          </w:tcPr>
          <w:p w:rsidRPr="00F670AA" w:rsidR="00F670AA" w:rsidP="005303A2" w:rsidRDefault="00F670AA" w14:paraId="16B8C627" w14:textId="77777777">
            <w:pPr>
              <w:spacing w:before="240"/>
              <w:jc w:val="both"/>
              <w:rPr>
                <w:lang w:val="es-MX"/>
              </w:rPr>
            </w:pPr>
            <w:r w:rsidRPr="00F670AA">
              <w:rPr>
                <w:b/>
                <w:bCs/>
                <w:lang w:val="es-MX"/>
              </w:rPr>
              <w:t>Ejemplo:</w:t>
            </w:r>
            <w:r w:rsidRPr="00F670AA">
              <w:rPr>
                <w:lang w:val="es-MX"/>
              </w:rPr>
              <w:t xml:space="preserve"> olvidar cuotas, intereses o saldos pendientes.</w:t>
            </w:r>
            <w:r w:rsidRPr="00F670AA">
              <w:rPr>
                <w:lang w:val="es-MX"/>
              </w:rPr>
              <w:br/>
            </w:r>
            <w:r w:rsidRPr="00F670AA">
              <w:rPr>
                <w:b/>
                <w:bCs/>
                <w:lang w:val="es-MX"/>
              </w:rPr>
              <w:t>Consecuencia:</w:t>
            </w:r>
            <w:r w:rsidRPr="00F670AA">
              <w:rPr>
                <w:lang w:val="es-MX"/>
              </w:rPr>
              <w:t xml:space="preserve"> afectar la capacidad de pago.</w:t>
            </w:r>
            <w:r w:rsidRPr="00F670AA">
              <w:rPr>
                <w:lang w:val="es-MX"/>
              </w:rPr>
              <w:br/>
            </w:r>
            <w:r w:rsidRPr="00F670AA">
              <w:rPr>
                <w:b/>
                <w:bCs/>
                <w:lang w:val="es-MX"/>
              </w:rPr>
              <w:t>Acción correctiva:</w:t>
            </w:r>
            <w:r w:rsidRPr="00F670AA">
              <w:rPr>
                <w:lang w:val="es-MX"/>
              </w:rPr>
              <w:t xml:space="preserve"> revisar extractos, recibos y fechas de vencimiento.</w:t>
            </w:r>
          </w:p>
        </w:tc>
      </w:tr>
      <w:tr w:rsidRPr="00F670AA" w:rsidR="00F670AA" w:rsidTr="00A23C2C" w14:paraId="46C90A59" w14:textId="77777777">
        <w:tc>
          <w:tcPr>
            <w:tcW w:w="2263" w:type="dxa"/>
            <w:hideMark/>
          </w:tcPr>
          <w:p w:rsidRPr="00F670AA" w:rsidR="00F670AA" w:rsidP="005303A2" w:rsidRDefault="00F670AA" w14:paraId="2EE7A80B" w14:textId="77777777">
            <w:pPr>
              <w:spacing w:before="240"/>
              <w:jc w:val="both"/>
              <w:rPr>
                <w:lang w:val="es-MX"/>
              </w:rPr>
            </w:pPr>
            <w:r w:rsidRPr="00F670AA">
              <w:rPr>
                <w:b/>
                <w:bCs/>
                <w:lang w:val="es-MX"/>
              </w:rPr>
              <w:t>No verificar los soportes</w:t>
            </w:r>
          </w:p>
        </w:tc>
        <w:tc>
          <w:tcPr>
            <w:tcW w:w="6565" w:type="dxa"/>
            <w:hideMark/>
          </w:tcPr>
          <w:p w:rsidRPr="00F670AA" w:rsidR="00F670AA" w:rsidP="005303A2" w:rsidRDefault="00F670AA" w14:paraId="082677A8" w14:textId="77777777">
            <w:pPr>
              <w:spacing w:before="240"/>
              <w:jc w:val="both"/>
              <w:rPr>
                <w:lang w:val="es-MX"/>
              </w:rPr>
            </w:pPr>
            <w:r w:rsidRPr="00F670AA">
              <w:rPr>
                <w:b/>
                <w:bCs/>
                <w:lang w:val="es-MX"/>
              </w:rPr>
              <w:t>Ejemplo:</w:t>
            </w:r>
            <w:r w:rsidRPr="00F670AA">
              <w:rPr>
                <w:lang w:val="es-MX"/>
              </w:rPr>
              <w:t xml:space="preserve"> registrar valores de memoria.</w:t>
            </w:r>
            <w:r w:rsidRPr="00F670AA">
              <w:rPr>
                <w:lang w:val="es-MX"/>
              </w:rPr>
              <w:br/>
            </w:r>
            <w:r w:rsidRPr="00F670AA">
              <w:rPr>
                <w:b/>
                <w:bCs/>
                <w:lang w:val="es-MX"/>
              </w:rPr>
              <w:t>Consecuencia:</w:t>
            </w:r>
            <w:r w:rsidRPr="00F670AA">
              <w:rPr>
                <w:lang w:val="es-MX"/>
              </w:rPr>
              <w:t xml:space="preserve"> generar errores en la información del presupuesto.</w:t>
            </w:r>
            <w:r w:rsidRPr="00F670AA">
              <w:rPr>
                <w:lang w:val="es-MX"/>
              </w:rPr>
              <w:br/>
            </w:r>
            <w:r w:rsidRPr="00F670AA">
              <w:rPr>
                <w:b/>
                <w:bCs/>
                <w:lang w:val="es-MX"/>
              </w:rPr>
              <w:t>Acción correctiva:</w:t>
            </w:r>
            <w:r w:rsidRPr="00F670AA">
              <w:rPr>
                <w:lang w:val="es-MX"/>
              </w:rPr>
              <w:t xml:space="preserve"> utilizar facturas, recibos, comprobantes y extractos.</w:t>
            </w:r>
          </w:p>
        </w:tc>
      </w:tr>
      <w:tr w:rsidRPr="00F670AA" w:rsidR="00F670AA" w:rsidTr="00A23C2C" w14:paraId="267A96B5" w14:textId="77777777">
        <w:tc>
          <w:tcPr>
            <w:tcW w:w="2263" w:type="dxa"/>
            <w:hideMark/>
          </w:tcPr>
          <w:p w:rsidRPr="00F670AA" w:rsidR="00F670AA" w:rsidP="005303A2" w:rsidRDefault="00F670AA" w14:paraId="299ED984" w14:textId="77777777">
            <w:pPr>
              <w:spacing w:before="240"/>
              <w:jc w:val="both"/>
              <w:rPr>
                <w:lang w:val="es-MX"/>
              </w:rPr>
            </w:pPr>
            <w:r w:rsidRPr="00F670AA">
              <w:rPr>
                <w:b/>
                <w:bCs/>
                <w:lang w:val="es-MX"/>
              </w:rPr>
              <w:t>Considerar como ahorro un dinero no separado</w:t>
            </w:r>
          </w:p>
        </w:tc>
        <w:tc>
          <w:tcPr>
            <w:tcW w:w="6565" w:type="dxa"/>
            <w:hideMark/>
          </w:tcPr>
          <w:p w:rsidRPr="00F670AA" w:rsidR="00F670AA" w:rsidP="005303A2" w:rsidRDefault="00F670AA" w14:paraId="4E0B66FB" w14:textId="77777777">
            <w:pPr>
              <w:spacing w:before="240"/>
              <w:jc w:val="both"/>
              <w:rPr>
                <w:lang w:val="es-MX"/>
              </w:rPr>
            </w:pPr>
            <w:r w:rsidRPr="00F670AA">
              <w:rPr>
                <w:b/>
                <w:bCs/>
                <w:lang w:val="es-MX"/>
              </w:rPr>
              <w:t>Ejemplo:</w:t>
            </w:r>
            <w:r w:rsidRPr="00F670AA">
              <w:rPr>
                <w:lang w:val="es-MX"/>
              </w:rPr>
              <w:t xml:space="preserve"> registrar un ahorro que posteriormente se gasta durante el mes.</w:t>
            </w:r>
            <w:r w:rsidRPr="00F670AA">
              <w:rPr>
                <w:lang w:val="es-MX"/>
              </w:rPr>
              <w:br/>
            </w:r>
            <w:r w:rsidRPr="00F670AA">
              <w:rPr>
                <w:b/>
                <w:bCs/>
                <w:lang w:val="es-MX"/>
              </w:rPr>
              <w:t>Consecuencia:</w:t>
            </w:r>
            <w:r w:rsidRPr="00F670AA">
              <w:rPr>
                <w:lang w:val="es-MX"/>
              </w:rPr>
              <w:t xml:space="preserve"> la meta financiera no avanza.</w:t>
            </w:r>
            <w:r w:rsidRPr="00F670AA">
              <w:rPr>
                <w:lang w:val="es-MX"/>
              </w:rPr>
              <w:br/>
            </w:r>
            <w:r w:rsidRPr="00F670AA">
              <w:rPr>
                <w:b/>
                <w:bCs/>
                <w:lang w:val="es-MX"/>
              </w:rPr>
              <w:t>Acción correctiva:</w:t>
            </w:r>
            <w:r w:rsidRPr="00F670AA">
              <w:rPr>
                <w:lang w:val="es-MX"/>
              </w:rPr>
              <w:t xml:space="preserve"> separar el ahorro en una cuenta, un sobre o un registro específico.</w:t>
            </w:r>
          </w:p>
        </w:tc>
      </w:tr>
      <w:tr w:rsidRPr="00F670AA" w:rsidR="00F670AA" w:rsidTr="00A23C2C" w14:paraId="44CA7492" w14:textId="77777777">
        <w:tc>
          <w:tcPr>
            <w:tcW w:w="2263" w:type="dxa"/>
            <w:hideMark/>
          </w:tcPr>
          <w:p w:rsidRPr="00F670AA" w:rsidR="00F670AA" w:rsidP="005303A2" w:rsidRDefault="00F670AA" w14:paraId="47F46A55" w14:textId="77777777">
            <w:pPr>
              <w:spacing w:before="240"/>
              <w:jc w:val="both"/>
              <w:rPr>
                <w:lang w:val="es-MX"/>
              </w:rPr>
            </w:pPr>
            <w:r w:rsidRPr="00F670AA">
              <w:rPr>
                <w:b/>
                <w:bCs/>
                <w:lang w:val="es-MX"/>
              </w:rPr>
              <w:t>No analizar las causas de las diferencias</w:t>
            </w:r>
          </w:p>
        </w:tc>
        <w:tc>
          <w:tcPr>
            <w:tcW w:w="6565" w:type="dxa"/>
            <w:hideMark/>
          </w:tcPr>
          <w:p w:rsidRPr="00F670AA" w:rsidR="00F670AA" w:rsidP="005303A2" w:rsidRDefault="00F670AA" w14:paraId="06A00AC9" w14:textId="77777777">
            <w:pPr>
              <w:spacing w:before="240"/>
              <w:jc w:val="both"/>
              <w:rPr>
                <w:lang w:val="es-MX"/>
              </w:rPr>
            </w:pPr>
            <w:r w:rsidRPr="00F670AA">
              <w:rPr>
                <w:b/>
                <w:bCs/>
                <w:lang w:val="es-MX"/>
              </w:rPr>
              <w:t>Ejemplo:</w:t>
            </w:r>
            <w:r w:rsidRPr="00F670AA">
              <w:rPr>
                <w:lang w:val="es-MX"/>
              </w:rPr>
              <w:t xml:space="preserve"> identificar un gasto mayor al planeado sin establecer su origen.</w:t>
            </w:r>
            <w:r w:rsidRPr="00F670AA">
              <w:rPr>
                <w:lang w:val="es-MX"/>
              </w:rPr>
              <w:br/>
            </w:r>
            <w:r w:rsidRPr="00F670AA">
              <w:rPr>
                <w:b/>
                <w:bCs/>
                <w:lang w:val="es-MX"/>
              </w:rPr>
              <w:t>Consecuencia:</w:t>
            </w:r>
            <w:r w:rsidRPr="00F670AA">
              <w:rPr>
                <w:lang w:val="es-MX"/>
              </w:rPr>
              <w:t xml:space="preserve"> repetir los mismos errores en el siguiente periodo.</w:t>
            </w:r>
            <w:r w:rsidRPr="00F670AA">
              <w:rPr>
                <w:lang w:val="es-MX"/>
              </w:rPr>
              <w:br/>
            </w:r>
            <w:r w:rsidRPr="00F670AA">
              <w:rPr>
                <w:b/>
                <w:bCs/>
                <w:lang w:val="es-MX"/>
              </w:rPr>
              <w:t>Acción correctiva:</w:t>
            </w:r>
            <w:r w:rsidRPr="00F670AA">
              <w:rPr>
                <w:lang w:val="es-MX"/>
              </w:rPr>
              <w:t xml:space="preserve"> analizar las causas y definir acciones de mejora.</w:t>
            </w:r>
          </w:p>
        </w:tc>
      </w:tr>
    </w:tbl>
    <w:p w:rsidR="00A23C2C" w:rsidP="005303A2" w:rsidRDefault="00A23C2C" w14:paraId="31D34BE8" w14:textId="77777777">
      <w:pPr>
        <w:spacing w:before="240" w:after="0"/>
        <w:jc w:val="both"/>
        <w:rPr>
          <w:lang w:val="es-MX"/>
        </w:rPr>
      </w:pPr>
    </w:p>
    <w:p w:rsidR="00F670AA" w:rsidP="005303A2" w:rsidRDefault="00F670AA" w14:paraId="25E6DDAE" w14:textId="400F9BA8">
      <w:pPr>
        <w:spacing w:before="240" w:after="0"/>
        <w:jc w:val="both"/>
        <w:rPr>
          <w:lang w:val="es-MX"/>
        </w:rPr>
      </w:pPr>
      <w:r w:rsidRPr="00F670AA">
        <w:rPr>
          <w:lang w:val="es-MX"/>
        </w:rPr>
        <w:t>La comprobación del presupuesto personal permite evaluar si la planeación financiera se cumplió durante el periodo analizado. Este proceso integra la comparación entre lo planeado y lo ejecutado, la identificación de diferencias, faltantes y excedentes, la verificación de los ingresos, los gastos, los costos, las deudas y el ahorro, así como la revisión de los soportes que respaldan cada registro.</w:t>
      </w:r>
    </w:p>
    <w:p w:rsidRPr="00F670AA" w:rsidR="00A23C2C" w:rsidP="005303A2" w:rsidRDefault="00A23C2C" w14:paraId="1CF49882" w14:textId="77777777">
      <w:pPr>
        <w:spacing w:before="240" w:after="0"/>
        <w:jc w:val="both"/>
        <w:rPr>
          <w:lang w:val="es-MX"/>
        </w:rPr>
      </w:pPr>
    </w:p>
    <w:p w:rsidRPr="00F670AA" w:rsidR="00F670AA" w:rsidP="005303A2" w:rsidRDefault="00F670AA" w14:paraId="24D3317B" w14:textId="77777777">
      <w:pPr>
        <w:spacing w:before="240" w:after="0"/>
        <w:jc w:val="both"/>
        <w:rPr>
          <w:lang w:val="es-MX"/>
        </w:rPr>
      </w:pPr>
      <w:r w:rsidRPr="00F670AA">
        <w:rPr>
          <w:lang w:val="es-MX"/>
        </w:rPr>
        <w:t xml:space="preserve">Más que establecer si sobró o faltó dinero, la comprobación busca comprender cómo se administraron los recursos, identificar las causas de los resultados obtenidos y reconocer </w:t>
      </w:r>
      <w:r w:rsidRPr="00F670AA">
        <w:rPr>
          <w:lang w:val="es-MX"/>
        </w:rPr>
        <w:lastRenderedPageBreak/>
        <w:t>oportunidades de mejora. Este análisis proporciona información confiable para ajustar el presupuesto y fortalecer la toma de decisiones financieras en los periodos siguientes.</w:t>
      </w:r>
    </w:p>
    <w:p w:rsidR="00D870F4" w:rsidP="005303A2" w:rsidRDefault="00D870F4" w14:paraId="29913772" w14:textId="43E1108A">
      <w:pPr>
        <w:spacing w:before="240" w:after="0"/>
        <w:jc w:val="both"/>
      </w:pPr>
    </w:p>
    <w:p w:rsidRPr="00F9117B" w:rsidR="00D870F4" w:rsidP="005303A2" w:rsidRDefault="00585BE7" w14:paraId="4640C61B" w14:textId="0387DE55">
      <w:pPr>
        <w:pStyle w:val="Heading1"/>
        <w:rPr>
          <w:rFonts w:cs="Arial"/>
          <w:color w:val="000000"/>
          <w:szCs w:val="20"/>
        </w:rPr>
      </w:pPr>
      <w:bookmarkStart w:name="_Toc233335955" w:id="5"/>
      <w:r>
        <w:t>2. Análisis financiero del presupuesto personal</w:t>
      </w:r>
      <w:bookmarkEnd w:id="5"/>
    </w:p>
    <w:p w:rsidRPr="00F9117B" w:rsidR="00251FE8" w:rsidP="005303A2" w:rsidRDefault="00251FE8" w14:paraId="24CF9742" w14:textId="77777777">
      <w:pPr>
        <w:spacing w:before="240" w:after="0"/>
        <w:ind w:left="284"/>
        <w:jc w:val="both"/>
        <w:rPr>
          <w:rFonts w:cs="Arial"/>
          <w:b/>
          <w:color w:val="000000"/>
          <w:szCs w:val="20"/>
        </w:rPr>
      </w:pPr>
    </w:p>
    <w:p w:rsidR="00527AE4" w:rsidP="005303A2" w:rsidRDefault="00527AE4" w14:paraId="3CF96A59" w14:textId="77777777">
      <w:pPr>
        <w:spacing w:before="240" w:after="0"/>
        <w:jc w:val="both"/>
        <w:rPr>
          <w:rFonts w:cs="Arial"/>
          <w:bCs/>
          <w:color w:val="000000"/>
          <w:szCs w:val="20"/>
          <w:lang w:val="es-MX"/>
        </w:rPr>
      </w:pPr>
      <w:r w:rsidRPr="00527AE4">
        <w:rPr>
          <w:rFonts w:cs="Arial"/>
          <w:bCs/>
          <w:color w:val="000000"/>
          <w:szCs w:val="20"/>
          <w:lang w:val="es-MX"/>
        </w:rPr>
        <w:t>El análisis financiero del presupuesto personal permite interpretar los resultados obtenidos después de comparar lo planeado con lo ejecutado. No se trata únicamente de revisar cifras, sino de comprender qué significan para la economía personal o familiar. Por ejemplo, un presupuesto puede indicar que los ingresos fueron suficientes, pero también evidenciar que las deudas ocupan una parte importante del dinero disponible, que la meta de ahorro no se está cumpliendo o que los gastos variables aumentan cada mes.</w:t>
      </w:r>
    </w:p>
    <w:p w:rsidRPr="00527AE4" w:rsidR="00A23C2C" w:rsidP="005303A2" w:rsidRDefault="00A23C2C" w14:paraId="415DCDEE" w14:textId="77777777">
      <w:pPr>
        <w:spacing w:before="240" w:after="0"/>
        <w:jc w:val="both"/>
        <w:rPr>
          <w:rFonts w:cs="Arial"/>
          <w:bCs/>
          <w:color w:val="000000"/>
          <w:szCs w:val="20"/>
          <w:lang w:val="es-MX"/>
        </w:rPr>
      </w:pPr>
    </w:p>
    <w:p w:rsidR="00527AE4" w:rsidP="005303A2" w:rsidRDefault="00527AE4" w14:paraId="4771A668" w14:textId="77777777">
      <w:pPr>
        <w:spacing w:before="240" w:after="0"/>
        <w:jc w:val="both"/>
        <w:rPr>
          <w:rFonts w:cs="Arial"/>
          <w:bCs/>
          <w:color w:val="000000"/>
          <w:szCs w:val="20"/>
          <w:lang w:val="es-MX"/>
        </w:rPr>
      </w:pPr>
      <w:r w:rsidRPr="00527AE4">
        <w:rPr>
          <w:rFonts w:cs="Arial"/>
          <w:bCs/>
          <w:color w:val="000000"/>
          <w:szCs w:val="20"/>
          <w:lang w:val="es-MX"/>
        </w:rPr>
        <w:t>Para realizar este análisis pueden utilizarse indicadores sencillos que permitan evaluar la capacidad de ahorro, el nivel de endeudamiento, la relación entre ingresos y gastos, la liquidez personal y el cumplimiento de las metas financieras. Estos indicadores no requieren cálculos complejos, pero sí información organizada y confiable. Su aplicación facilita la toma de decisiones, como reducir gastos, evitar nuevas deudas, fortalecer el ahorro o ajustar las metas según la capacidad económica (López, 2016).</w:t>
      </w:r>
    </w:p>
    <w:p w:rsidRPr="00527AE4" w:rsidR="00A23C2C" w:rsidP="005303A2" w:rsidRDefault="00A23C2C" w14:paraId="37C7A832" w14:textId="77777777">
      <w:pPr>
        <w:spacing w:before="240" w:after="0"/>
        <w:jc w:val="both"/>
        <w:rPr>
          <w:rFonts w:cs="Arial"/>
          <w:bCs/>
          <w:color w:val="000000"/>
          <w:szCs w:val="20"/>
          <w:lang w:val="es-MX"/>
        </w:rPr>
      </w:pPr>
    </w:p>
    <w:p w:rsidRPr="00527AE4" w:rsidR="00527AE4" w:rsidP="005303A2" w:rsidRDefault="00527AE4" w14:paraId="6E09C7F5" w14:textId="77777777">
      <w:pPr>
        <w:spacing w:before="240" w:after="0"/>
        <w:jc w:val="both"/>
        <w:rPr>
          <w:rFonts w:cs="Arial"/>
          <w:b/>
          <w:bCs/>
          <w:color w:val="000000"/>
          <w:szCs w:val="20"/>
          <w:lang w:val="es-MX"/>
        </w:rPr>
      </w:pPr>
      <w:r w:rsidRPr="00527AE4">
        <w:rPr>
          <w:rFonts w:cs="Arial"/>
          <w:b/>
          <w:bCs/>
          <w:color w:val="000000"/>
          <w:szCs w:val="20"/>
          <w:lang w:val="es-MX"/>
        </w:rPr>
        <w:t>2.1. Concepto de análisis financiero personal</w:t>
      </w:r>
    </w:p>
    <w:p w:rsidR="00527AE4" w:rsidP="005303A2" w:rsidRDefault="00527AE4" w14:paraId="0848FC97" w14:textId="77777777">
      <w:pPr>
        <w:spacing w:before="240" w:after="0"/>
        <w:jc w:val="both"/>
        <w:rPr>
          <w:rFonts w:cs="Arial"/>
          <w:bCs/>
          <w:color w:val="000000"/>
          <w:szCs w:val="20"/>
          <w:lang w:val="es-MX"/>
        </w:rPr>
      </w:pPr>
      <w:r w:rsidRPr="00527AE4">
        <w:rPr>
          <w:rFonts w:cs="Arial"/>
          <w:bCs/>
          <w:color w:val="000000"/>
          <w:szCs w:val="20"/>
          <w:lang w:val="es-MX"/>
        </w:rPr>
        <w:t>El análisis financiero personal consiste en revisar de forma organizada los ingresos, los gastos, las deudas, el ahorro, los costos, las metas financieras y el saldo disponible para comprender cómo se administran los recursos. A diferencia del simple registro de valores, este análisis permite interpretar los resultados y establecer si las decisiones tomadas durante un periodo favorecen o afectan la estabilidad económica de la persona o de su núcleo familiar.</w:t>
      </w:r>
    </w:p>
    <w:p w:rsidRPr="00527AE4" w:rsidR="00A23C2C" w:rsidP="005303A2" w:rsidRDefault="00A23C2C" w14:paraId="7D9742B6" w14:textId="77777777">
      <w:pPr>
        <w:spacing w:before="240" w:after="0"/>
        <w:jc w:val="both"/>
        <w:rPr>
          <w:rFonts w:cs="Arial"/>
          <w:bCs/>
          <w:color w:val="000000"/>
          <w:szCs w:val="20"/>
          <w:lang w:val="es-MX"/>
        </w:rPr>
      </w:pPr>
    </w:p>
    <w:p w:rsidR="00527AE4" w:rsidP="005303A2" w:rsidRDefault="00527AE4" w14:paraId="730EE69F" w14:textId="77777777">
      <w:pPr>
        <w:spacing w:before="240" w:after="0"/>
        <w:jc w:val="both"/>
        <w:rPr>
          <w:rFonts w:cs="Arial"/>
          <w:bCs/>
          <w:color w:val="000000"/>
          <w:szCs w:val="20"/>
          <w:lang w:val="es-MX"/>
        </w:rPr>
      </w:pPr>
      <w:r w:rsidRPr="00527AE4">
        <w:rPr>
          <w:rFonts w:cs="Arial"/>
          <w:bCs/>
          <w:color w:val="000000"/>
          <w:szCs w:val="20"/>
          <w:lang w:val="es-MX"/>
        </w:rPr>
        <w:t>En la práctica, analizar las finanzas personales implica responder preguntas como: ¿los ingresos alcanzan para cubrir los gastos?, ¿las deudas están dentro de la capacidad de pago?, ¿se está logrando ahorrar?, ¿los gastos variables están aumentando?, ¿el saldo disponible es suficiente?, ¿las metas financieras avanzan? Estas preguntas permiten pasar del registro de información a la toma de decisiones.</w:t>
      </w:r>
    </w:p>
    <w:p w:rsidRPr="00527AE4" w:rsidR="00A23C2C" w:rsidP="005303A2" w:rsidRDefault="00A23C2C" w14:paraId="755F8C51" w14:textId="77777777">
      <w:pPr>
        <w:spacing w:before="240" w:after="0"/>
        <w:jc w:val="both"/>
        <w:rPr>
          <w:rFonts w:cs="Arial"/>
          <w:bCs/>
          <w:color w:val="000000"/>
          <w:szCs w:val="20"/>
          <w:lang w:val="es-MX"/>
        </w:rPr>
      </w:pPr>
    </w:p>
    <w:p w:rsidR="00527AE4" w:rsidP="005303A2" w:rsidRDefault="00527AE4" w14:paraId="5FA72F93" w14:textId="341DB029">
      <w:pPr>
        <w:spacing w:before="240" w:after="0"/>
        <w:jc w:val="both"/>
        <w:rPr>
          <w:rFonts w:cs="Arial"/>
          <w:bCs/>
          <w:color w:val="000000"/>
          <w:szCs w:val="20"/>
          <w:lang w:val="es-MX"/>
        </w:rPr>
      </w:pPr>
      <w:r w:rsidRPr="00527AE4">
        <w:rPr>
          <w:rFonts w:cs="Arial"/>
          <w:bCs/>
          <w:color w:val="000000"/>
          <w:szCs w:val="20"/>
          <w:lang w:val="es-MX"/>
        </w:rPr>
        <w:t>Por ejemplo, si una persona recibe $1.800.000 mensuales y sus gastos, deudas y costos suman $1.750.000, puede pensar que no enfrenta dificultades porque aún dispone de $50.000. Sin embargo, el análisis permite identificar que ese margen es reducido y que cualquier imprevisto podría afectar su estabilidad financiera. Por ello, el análisis financiero personal facilita anticipar riesgos y definir ajustes antes de que se presenten dificultades mayores.</w:t>
      </w:r>
      <w:r w:rsidR="00A23C2C">
        <w:rPr>
          <w:rFonts w:cs="Arial"/>
          <w:bCs/>
          <w:color w:val="000000"/>
          <w:szCs w:val="20"/>
          <w:lang w:val="es-MX"/>
        </w:rPr>
        <w:t xml:space="preserve"> </w:t>
      </w:r>
      <w:r w:rsidRPr="00527AE4">
        <w:rPr>
          <w:rFonts w:cs="Arial"/>
          <w:bCs/>
          <w:color w:val="000000"/>
          <w:szCs w:val="20"/>
          <w:lang w:val="es-MX"/>
        </w:rPr>
        <w:t>Los principales aspectos que se analizan en las finanzas personales se presentan a continuación.</w:t>
      </w:r>
    </w:p>
    <w:p w:rsidR="00D22DC2" w:rsidP="005303A2" w:rsidRDefault="00D22DC2" w14:paraId="600F8D5F" w14:textId="77777777">
      <w:pPr>
        <w:spacing w:before="240" w:after="0"/>
        <w:jc w:val="both"/>
        <w:rPr>
          <w:rFonts w:cs="Arial"/>
          <w:bCs/>
          <w:color w:val="000000"/>
          <w:szCs w:val="20"/>
          <w:lang w:val="es-MX"/>
        </w:rPr>
      </w:pPr>
    </w:p>
    <w:p w:rsidRPr="007C3227" w:rsidR="007C3227" w:rsidP="005303A2" w:rsidRDefault="007C3227" w14:paraId="4B42687F" w14:textId="6D9702B3">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1413"/>
        <w:gridCol w:w="4678"/>
        <w:gridCol w:w="2737"/>
      </w:tblGrid>
      <w:tr w:rsidRPr="007C3227" w:rsidR="00A23C2C" w:rsidTr="00A23C2C" w14:paraId="215651DD" w14:textId="3362DF07">
        <w:tc>
          <w:tcPr>
            <w:tcW w:w="8828" w:type="dxa"/>
            <w:gridSpan w:val="3"/>
            <w:shd w:val="clear" w:color="auto" w:fill="70AD47" w:themeFill="accent6"/>
          </w:tcPr>
          <w:p w:rsidRPr="007C3227" w:rsidR="00A23C2C" w:rsidP="00A23C2C" w:rsidRDefault="00A23C2C" w14:paraId="7312E615" w14:textId="75755BB1">
            <w:pPr>
              <w:spacing w:before="240"/>
              <w:jc w:val="center"/>
              <w:rPr>
                <w:rFonts w:cs="Arial"/>
                <w:b/>
                <w:bCs/>
                <w:color w:val="000000"/>
                <w:szCs w:val="20"/>
                <w:lang w:val="es-MX"/>
              </w:rPr>
            </w:pPr>
            <w:r>
              <w:rPr>
                <w:rFonts w:cs="Arial"/>
                <w:b/>
                <w:bCs/>
                <w:color w:val="000000"/>
                <w:szCs w:val="20"/>
                <w:lang w:val="es-MX"/>
              </w:rPr>
              <w:t>Tarjetas</w:t>
            </w:r>
          </w:p>
        </w:tc>
      </w:tr>
      <w:tr w:rsidRPr="007C3227" w:rsidR="00A23C2C" w:rsidTr="00180241" w14:paraId="08FDF277" w14:textId="3E8E5156">
        <w:tc>
          <w:tcPr>
            <w:tcW w:w="1413" w:type="dxa"/>
            <w:hideMark/>
          </w:tcPr>
          <w:p w:rsidRPr="007C3227" w:rsidR="00A23C2C" w:rsidP="005303A2" w:rsidRDefault="00A23C2C" w14:paraId="078F57CA" w14:textId="77777777">
            <w:pPr>
              <w:spacing w:before="240"/>
              <w:jc w:val="both"/>
              <w:rPr>
                <w:rFonts w:cs="Arial"/>
                <w:bCs/>
                <w:color w:val="000000"/>
                <w:szCs w:val="20"/>
                <w:lang w:val="es-MX"/>
              </w:rPr>
            </w:pPr>
            <w:r w:rsidRPr="007C3227">
              <w:rPr>
                <w:rFonts w:cs="Arial"/>
                <w:b/>
                <w:bCs/>
                <w:color w:val="000000"/>
                <w:szCs w:val="20"/>
                <w:lang w:val="es-MX"/>
              </w:rPr>
              <w:t>Ingresos</w:t>
            </w:r>
          </w:p>
        </w:tc>
        <w:tc>
          <w:tcPr>
            <w:tcW w:w="4678" w:type="dxa"/>
            <w:hideMark/>
          </w:tcPr>
          <w:p w:rsidRPr="007C3227" w:rsidR="00A23C2C" w:rsidP="00180241" w:rsidRDefault="00A23C2C" w14:paraId="2127A552" w14:textId="77777777">
            <w:pPr>
              <w:spacing w:before="240"/>
              <w:rPr>
                <w:rFonts w:cs="Arial"/>
                <w:bCs/>
                <w:color w:val="000000"/>
                <w:szCs w:val="20"/>
                <w:lang w:val="es-MX"/>
              </w:rPr>
            </w:pPr>
            <w:r w:rsidRPr="007C3227">
              <w:rPr>
                <w:rFonts w:cs="Arial"/>
                <w:b/>
                <w:bCs/>
                <w:color w:val="000000"/>
                <w:szCs w:val="20"/>
                <w:lang w:val="es-MX"/>
              </w:rPr>
              <w:t>Pregunta orientadora:</w:t>
            </w:r>
            <w:r w:rsidRPr="007C3227">
              <w:rPr>
                <w:rFonts w:cs="Arial"/>
                <w:bCs/>
                <w:color w:val="000000"/>
                <w:szCs w:val="20"/>
                <w:lang w:val="es-MX"/>
              </w:rPr>
              <w:t xml:space="preserve"> ¿Los ingresos fueron suficientes durante el periodo?</w:t>
            </w:r>
            <w:r w:rsidRPr="007C3227">
              <w:rPr>
                <w:rFonts w:cs="Arial"/>
                <w:bCs/>
                <w:color w:val="000000"/>
                <w:szCs w:val="20"/>
                <w:lang w:val="es-MX"/>
              </w:rPr>
              <w:br/>
            </w:r>
            <w:r w:rsidRPr="007C3227">
              <w:rPr>
                <w:rFonts w:cs="Arial"/>
                <w:b/>
                <w:bCs/>
                <w:color w:val="000000"/>
                <w:szCs w:val="20"/>
                <w:lang w:val="es-MX"/>
              </w:rPr>
              <w:t>Utilidad del análisis:</w:t>
            </w:r>
            <w:r w:rsidRPr="007C3227">
              <w:rPr>
                <w:rFonts w:cs="Arial"/>
                <w:bCs/>
                <w:color w:val="000000"/>
                <w:szCs w:val="20"/>
                <w:lang w:val="es-MX"/>
              </w:rPr>
              <w:t xml:space="preserve"> permite determinar si los recursos cubren las necesidades y las obligaciones.</w:t>
            </w:r>
          </w:p>
        </w:tc>
        <w:tc>
          <w:tcPr>
            <w:tcW w:w="2737" w:type="dxa"/>
          </w:tcPr>
          <w:p w:rsidRPr="007C3227" w:rsidR="00A23C2C" w:rsidP="00180241" w:rsidRDefault="00761807" w14:paraId="74D31540" w14:textId="7D4F139E">
            <w:pPr>
              <w:spacing w:before="240"/>
              <w:rPr>
                <w:rFonts w:cs="Arial"/>
                <w:b/>
                <w:bCs/>
                <w:color w:val="000000"/>
                <w:szCs w:val="20"/>
                <w:lang w:val="es-MX"/>
              </w:rPr>
            </w:pPr>
            <w:r w:rsidRPr="00761807">
              <w:rPr>
                <w:rFonts w:cs="Arial"/>
                <w:b/>
                <w:bCs/>
                <w:color w:val="000000"/>
                <w:szCs w:val="20"/>
                <w:lang w:val="es-MX"/>
              </w:rPr>
              <w:drawing>
                <wp:inline distT="0" distB="0" distL="0" distR="0" wp14:anchorId="5DB09593" wp14:editId="38163C49">
                  <wp:extent cx="1076739" cy="965553"/>
                  <wp:effectExtent l="0" t="0" r="9525" b="6350"/>
                  <wp:docPr id="80921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6371" name=""/>
                          <pic:cNvPicPr/>
                        </pic:nvPicPr>
                        <pic:blipFill>
                          <a:blip r:embed="rId43"/>
                          <a:stretch>
                            <a:fillRect/>
                          </a:stretch>
                        </pic:blipFill>
                        <pic:spPr>
                          <a:xfrm>
                            <a:off x="0" y="0"/>
                            <a:ext cx="1081757" cy="970053"/>
                          </a:xfrm>
                          <a:prstGeom prst="rect">
                            <a:avLst/>
                          </a:prstGeom>
                        </pic:spPr>
                      </pic:pic>
                    </a:graphicData>
                  </a:graphic>
                </wp:inline>
              </w:drawing>
            </w:r>
          </w:p>
        </w:tc>
      </w:tr>
      <w:tr w:rsidRPr="007C3227" w:rsidR="00A23C2C" w:rsidTr="00761807" w14:paraId="30058E49" w14:textId="2D9D5DA5">
        <w:tc>
          <w:tcPr>
            <w:tcW w:w="1413" w:type="dxa"/>
            <w:hideMark/>
          </w:tcPr>
          <w:p w:rsidRPr="007C3227" w:rsidR="00A23C2C" w:rsidP="005303A2" w:rsidRDefault="00A23C2C" w14:paraId="114B7123" w14:textId="77777777">
            <w:pPr>
              <w:spacing w:before="240"/>
              <w:jc w:val="both"/>
              <w:rPr>
                <w:rFonts w:cs="Arial"/>
                <w:bCs/>
                <w:color w:val="000000"/>
                <w:szCs w:val="20"/>
                <w:lang w:val="es-MX"/>
              </w:rPr>
            </w:pPr>
            <w:r w:rsidRPr="007C3227">
              <w:rPr>
                <w:rFonts w:cs="Arial"/>
                <w:b/>
                <w:bCs/>
                <w:color w:val="000000"/>
                <w:szCs w:val="20"/>
                <w:lang w:val="es-MX"/>
              </w:rPr>
              <w:lastRenderedPageBreak/>
              <w:t>Gastos</w:t>
            </w:r>
          </w:p>
        </w:tc>
        <w:tc>
          <w:tcPr>
            <w:tcW w:w="4678" w:type="dxa"/>
            <w:hideMark/>
          </w:tcPr>
          <w:p w:rsidRPr="007C3227" w:rsidR="00A23C2C" w:rsidP="00180241" w:rsidRDefault="00A23C2C" w14:paraId="163FFE25" w14:textId="77777777">
            <w:pPr>
              <w:spacing w:before="240"/>
              <w:rPr>
                <w:rFonts w:cs="Arial"/>
                <w:bCs/>
                <w:color w:val="000000"/>
                <w:szCs w:val="20"/>
                <w:lang w:val="es-MX"/>
              </w:rPr>
            </w:pPr>
            <w:r w:rsidRPr="007C3227">
              <w:rPr>
                <w:rFonts w:cs="Arial"/>
                <w:b/>
                <w:bCs/>
                <w:color w:val="000000"/>
                <w:szCs w:val="20"/>
                <w:lang w:val="es-MX"/>
              </w:rPr>
              <w:t>Pregunta orientadora:</w:t>
            </w:r>
            <w:r w:rsidRPr="007C3227">
              <w:rPr>
                <w:rFonts w:cs="Arial"/>
                <w:bCs/>
                <w:color w:val="000000"/>
                <w:szCs w:val="20"/>
                <w:lang w:val="es-MX"/>
              </w:rPr>
              <w:t xml:space="preserve"> ¿Los gastos se mantuvieron dentro de lo planeado?</w:t>
            </w:r>
            <w:r w:rsidRPr="007C3227">
              <w:rPr>
                <w:rFonts w:cs="Arial"/>
                <w:bCs/>
                <w:color w:val="000000"/>
                <w:szCs w:val="20"/>
                <w:lang w:val="es-MX"/>
              </w:rPr>
              <w:br/>
            </w:r>
            <w:r w:rsidRPr="007C3227">
              <w:rPr>
                <w:rFonts w:cs="Arial"/>
                <w:b/>
                <w:bCs/>
                <w:color w:val="000000"/>
                <w:szCs w:val="20"/>
                <w:lang w:val="es-MX"/>
              </w:rPr>
              <w:t>Utilidad del análisis:</w:t>
            </w:r>
            <w:r w:rsidRPr="007C3227">
              <w:rPr>
                <w:rFonts w:cs="Arial"/>
                <w:bCs/>
                <w:color w:val="000000"/>
                <w:szCs w:val="20"/>
                <w:lang w:val="es-MX"/>
              </w:rPr>
              <w:t xml:space="preserve"> ayuda a identificar excesos o consumos que deben ajustarse.</w:t>
            </w:r>
          </w:p>
        </w:tc>
        <w:tc>
          <w:tcPr>
            <w:tcW w:w="2737" w:type="dxa"/>
          </w:tcPr>
          <w:p w:rsidRPr="007C3227" w:rsidR="00A23C2C" w:rsidP="005303A2" w:rsidRDefault="006B6A50" w14:paraId="091E3C44" w14:textId="447FE5E0">
            <w:pPr>
              <w:spacing w:before="240"/>
              <w:jc w:val="both"/>
              <w:rPr>
                <w:rFonts w:cs="Arial"/>
                <w:b/>
                <w:bCs/>
                <w:color w:val="000000"/>
                <w:szCs w:val="20"/>
                <w:lang w:val="es-MX"/>
              </w:rPr>
            </w:pPr>
            <w:r w:rsidRPr="006B6A50">
              <w:rPr>
                <w:rFonts w:cs="Arial"/>
                <w:b/>
                <w:bCs/>
                <w:color w:val="000000"/>
                <w:szCs w:val="20"/>
                <w:lang w:val="es-MX"/>
              </w:rPr>
              <w:drawing>
                <wp:inline distT="0" distB="0" distL="0" distR="0" wp14:anchorId="79A2A38E" wp14:editId="7446710A">
                  <wp:extent cx="1202635" cy="1069010"/>
                  <wp:effectExtent l="0" t="0" r="0" b="0"/>
                  <wp:docPr id="148248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87751" name=""/>
                          <pic:cNvPicPr/>
                        </pic:nvPicPr>
                        <pic:blipFill>
                          <a:blip r:embed="rId44"/>
                          <a:stretch>
                            <a:fillRect/>
                          </a:stretch>
                        </pic:blipFill>
                        <pic:spPr>
                          <a:xfrm>
                            <a:off x="0" y="0"/>
                            <a:ext cx="1207764" cy="1073570"/>
                          </a:xfrm>
                          <a:prstGeom prst="rect">
                            <a:avLst/>
                          </a:prstGeom>
                        </pic:spPr>
                      </pic:pic>
                    </a:graphicData>
                  </a:graphic>
                </wp:inline>
              </w:drawing>
            </w:r>
          </w:p>
        </w:tc>
      </w:tr>
      <w:tr w:rsidRPr="007C3227" w:rsidR="00A23C2C" w:rsidTr="00761807" w14:paraId="44149589" w14:textId="7DB95381">
        <w:tc>
          <w:tcPr>
            <w:tcW w:w="1413" w:type="dxa"/>
            <w:hideMark/>
          </w:tcPr>
          <w:p w:rsidRPr="007C3227" w:rsidR="00A23C2C" w:rsidP="005303A2" w:rsidRDefault="00A23C2C" w14:paraId="60304CE0" w14:textId="77777777">
            <w:pPr>
              <w:spacing w:before="240"/>
              <w:jc w:val="both"/>
              <w:rPr>
                <w:rFonts w:cs="Arial"/>
                <w:bCs/>
                <w:color w:val="000000"/>
                <w:szCs w:val="20"/>
                <w:lang w:val="es-MX"/>
              </w:rPr>
            </w:pPr>
            <w:r w:rsidRPr="007C3227">
              <w:rPr>
                <w:rFonts w:cs="Arial"/>
                <w:b/>
                <w:bCs/>
                <w:color w:val="000000"/>
                <w:szCs w:val="20"/>
                <w:lang w:val="es-MX"/>
              </w:rPr>
              <w:t>Deudas</w:t>
            </w:r>
          </w:p>
        </w:tc>
        <w:tc>
          <w:tcPr>
            <w:tcW w:w="4678" w:type="dxa"/>
            <w:hideMark/>
          </w:tcPr>
          <w:p w:rsidRPr="007C3227" w:rsidR="00A23C2C" w:rsidP="00180241" w:rsidRDefault="00A23C2C" w14:paraId="38021CB8" w14:textId="77777777">
            <w:pPr>
              <w:spacing w:before="240"/>
              <w:rPr>
                <w:rFonts w:cs="Arial"/>
                <w:bCs/>
                <w:color w:val="000000"/>
                <w:szCs w:val="20"/>
                <w:lang w:val="es-MX"/>
              </w:rPr>
            </w:pPr>
            <w:r w:rsidRPr="007C3227">
              <w:rPr>
                <w:rFonts w:cs="Arial"/>
                <w:b/>
                <w:bCs/>
                <w:color w:val="000000"/>
                <w:szCs w:val="20"/>
                <w:lang w:val="es-MX"/>
              </w:rPr>
              <w:t>Pregunta orientadora:</w:t>
            </w:r>
            <w:r w:rsidRPr="007C3227">
              <w:rPr>
                <w:rFonts w:cs="Arial"/>
                <w:bCs/>
                <w:color w:val="000000"/>
                <w:szCs w:val="20"/>
                <w:lang w:val="es-MX"/>
              </w:rPr>
              <w:t xml:space="preserve"> ¿Las cuotas afectan demasiado el dinero disponible?</w:t>
            </w:r>
            <w:r w:rsidRPr="007C3227">
              <w:rPr>
                <w:rFonts w:cs="Arial"/>
                <w:bCs/>
                <w:color w:val="000000"/>
                <w:szCs w:val="20"/>
                <w:lang w:val="es-MX"/>
              </w:rPr>
              <w:br/>
            </w:r>
            <w:r w:rsidRPr="007C3227">
              <w:rPr>
                <w:rFonts w:cs="Arial"/>
                <w:b/>
                <w:bCs/>
                <w:color w:val="000000"/>
                <w:szCs w:val="20"/>
                <w:lang w:val="es-MX"/>
              </w:rPr>
              <w:t>Utilidad del análisis:</w:t>
            </w:r>
            <w:r w:rsidRPr="007C3227">
              <w:rPr>
                <w:rFonts w:cs="Arial"/>
                <w:bCs/>
                <w:color w:val="000000"/>
                <w:szCs w:val="20"/>
                <w:lang w:val="es-MX"/>
              </w:rPr>
              <w:t xml:space="preserve"> permite revisar la capacidad de pago y evitar el sobreendeudamiento.</w:t>
            </w:r>
          </w:p>
        </w:tc>
        <w:tc>
          <w:tcPr>
            <w:tcW w:w="2737" w:type="dxa"/>
          </w:tcPr>
          <w:p w:rsidRPr="007C3227" w:rsidR="00A23C2C" w:rsidP="005303A2" w:rsidRDefault="006B6A50" w14:paraId="49C567D6" w14:textId="036A51C5">
            <w:pPr>
              <w:spacing w:before="240"/>
              <w:jc w:val="both"/>
              <w:rPr>
                <w:rFonts w:cs="Arial"/>
                <w:b/>
                <w:bCs/>
                <w:color w:val="000000"/>
                <w:szCs w:val="20"/>
                <w:lang w:val="es-MX"/>
              </w:rPr>
            </w:pPr>
            <w:r w:rsidRPr="006B6A50">
              <w:rPr>
                <w:rFonts w:cs="Arial"/>
                <w:b/>
                <w:bCs/>
                <w:color w:val="000000"/>
                <w:szCs w:val="20"/>
                <w:lang w:val="es-MX"/>
              </w:rPr>
              <w:drawing>
                <wp:inline distT="0" distB="0" distL="0" distR="0" wp14:anchorId="20CF9ACE" wp14:editId="61934270">
                  <wp:extent cx="1308253" cy="1143000"/>
                  <wp:effectExtent l="0" t="0" r="6350" b="0"/>
                  <wp:docPr id="21339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26580" name=""/>
                          <pic:cNvPicPr/>
                        </pic:nvPicPr>
                        <pic:blipFill>
                          <a:blip r:embed="rId45"/>
                          <a:stretch>
                            <a:fillRect/>
                          </a:stretch>
                        </pic:blipFill>
                        <pic:spPr>
                          <a:xfrm>
                            <a:off x="0" y="0"/>
                            <a:ext cx="1313115" cy="1147247"/>
                          </a:xfrm>
                          <a:prstGeom prst="rect">
                            <a:avLst/>
                          </a:prstGeom>
                        </pic:spPr>
                      </pic:pic>
                    </a:graphicData>
                  </a:graphic>
                </wp:inline>
              </w:drawing>
            </w:r>
          </w:p>
        </w:tc>
      </w:tr>
      <w:tr w:rsidRPr="007C3227" w:rsidR="00A23C2C" w:rsidTr="00761807" w14:paraId="4394C681" w14:textId="11C2C314">
        <w:tc>
          <w:tcPr>
            <w:tcW w:w="1413" w:type="dxa"/>
            <w:hideMark/>
          </w:tcPr>
          <w:p w:rsidRPr="007C3227" w:rsidR="00A23C2C" w:rsidP="005303A2" w:rsidRDefault="00A23C2C" w14:paraId="64B988AD" w14:textId="77777777">
            <w:pPr>
              <w:spacing w:before="240"/>
              <w:jc w:val="both"/>
              <w:rPr>
                <w:rFonts w:cs="Arial"/>
                <w:bCs/>
                <w:color w:val="000000"/>
                <w:szCs w:val="20"/>
                <w:lang w:val="es-MX"/>
              </w:rPr>
            </w:pPr>
            <w:r w:rsidRPr="007C3227">
              <w:rPr>
                <w:rFonts w:cs="Arial"/>
                <w:b/>
                <w:bCs/>
                <w:color w:val="000000"/>
                <w:szCs w:val="20"/>
                <w:lang w:val="es-MX"/>
              </w:rPr>
              <w:t>Ahorro</w:t>
            </w:r>
          </w:p>
        </w:tc>
        <w:tc>
          <w:tcPr>
            <w:tcW w:w="4678" w:type="dxa"/>
            <w:hideMark/>
          </w:tcPr>
          <w:p w:rsidRPr="007C3227" w:rsidR="00A23C2C" w:rsidP="00180241" w:rsidRDefault="00A23C2C" w14:paraId="3CBD41DE" w14:textId="77777777">
            <w:pPr>
              <w:spacing w:before="240"/>
              <w:rPr>
                <w:rFonts w:cs="Arial"/>
                <w:bCs/>
                <w:color w:val="000000"/>
                <w:szCs w:val="20"/>
                <w:lang w:val="es-MX"/>
              </w:rPr>
            </w:pPr>
            <w:r w:rsidRPr="007C3227">
              <w:rPr>
                <w:rFonts w:cs="Arial"/>
                <w:b/>
                <w:bCs/>
                <w:color w:val="000000"/>
                <w:szCs w:val="20"/>
                <w:lang w:val="es-MX"/>
              </w:rPr>
              <w:t>Pregunta orientadora:</w:t>
            </w:r>
            <w:r w:rsidRPr="007C3227">
              <w:rPr>
                <w:rFonts w:cs="Arial"/>
                <w:bCs/>
                <w:color w:val="000000"/>
                <w:szCs w:val="20"/>
                <w:lang w:val="es-MX"/>
              </w:rPr>
              <w:t xml:space="preserve"> ¿Se logró separar dinero para una meta o una emergencia?</w:t>
            </w:r>
            <w:r w:rsidRPr="007C3227">
              <w:rPr>
                <w:rFonts w:cs="Arial"/>
                <w:bCs/>
                <w:color w:val="000000"/>
                <w:szCs w:val="20"/>
                <w:lang w:val="es-MX"/>
              </w:rPr>
              <w:br/>
            </w:r>
            <w:r w:rsidRPr="007C3227">
              <w:rPr>
                <w:rFonts w:cs="Arial"/>
                <w:b/>
                <w:bCs/>
                <w:color w:val="000000"/>
                <w:szCs w:val="20"/>
                <w:lang w:val="es-MX"/>
              </w:rPr>
              <w:t>Utilidad del análisis:</w:t>
            </w:r>
            <w:r w:rsidRPr="007C3227">
              <w:rPr>
                <w:rFonts w:cs="Arial"/>
                <w:bCs/>
                <w:color w:val="000000"/>
                <w:szCs w:val="20"/>
                <w:lang w:val="es-MX"/>
              </w:rPr>
              <w:t xml:space="preserve"> ayuda a medir el avance hacia la estabilidad financiera.</w:t>
            </w:r>
          </w:p>
        </w:tc>
        <w:tc>
          <w:tcPr>
            <w:tcW w:w="2737" w:type="dxa"/>
          </w:tcPr>
          <w:p w:rsidRPr="007C3227" w:rsidR="00A23C2C" w:rsidP="005303A2" w:rsidRDefault="006B6A50" w14:paraId="77C29A26" w14:textId="3E8FA926">
            <w:pPr>
              <w:spacing w:before="240"/>
              <w:jc w:val="both"/>
              <w:rPr>
                <w:rFonts w:cs="Arial"/>
                <w:b/>
                <w:bCs/>
                <w:color w:val="000000"/>
                <w:szCs w:val="20"/>
                <w:lang w:val="es-MX"/>
              </w:rPr>
            </w:pPr>
            <w:r w:rsidRPr="006B6A50">
              <w:rPr>
                <w:rFonts w:cs="Arial"/>
                <w:b/>
                <w:bCs/>
                <w:color w:val="000000"/>
                <w:szCs w:val="20"/>
                <w:lang w:val="es-MX"/>
              </w:rPr>
              <w:drawing>
                <wp:inline distT="0" distB="0" distL="0" distR="0" wp14:anchorId="2858EC60" wp14:editId="5DFAC042">
                  <wp:extent cx="1292087" cy="1178746"/>
                  <wp:effectExtent l="0" t="0" r="3810" b="2540"/>
                  <wp:docPr id="195876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64524" name=""/>
                          <pic:cNvPicPr/>
                        </pic:nvPicPr>
                        <pic:blipFill>
                          <a:blip r:embed="rId46"/>
                          <a:stretch>
                            <a:fillRect/>
                          </a:stretch>
                        </pic:blipFill>
                        <pic:spPr>
                          <a:xfrm>
                            <a:off x="0" y="0"/>
                            <a:ext cx="1297363" cy="1183559"/>
                          </a:xfrm>
                          <a:prstGeom prst="rect">
                            <a:avLst/>
                          </a:prstGeom>
                        </pic:spPr>
                      </pic:pic>
                    </a:graphicData>
                  </a:graphic>
                </wp:inline>
              </w:drawing>
            </w:r>
          </w:p>
        </w:tc>
      </w:tr>
      <w:tr w:rsidRPr="007C3227" w:rsidR="00A23C2C" w:rsidTr="00761807" w14:paraId="23679ADA" w14:textId="6A7BD8A9">
        <w:tc>
          <w:tcPr>
            <w:tcW w:w="1413" w:type="dxa"/>
            <w:hideMark/>
          </w:tcPr>
          <w:p w:rsidRPr="007C3227" w:rsidR="00A23C2C" w:rsidP="005303A2" w:rsidRDefault="00A23C2C" w14:paraId="3D900912" w14:textId="77777777">
            <w:pPr>
              <w:spacing w:before="240"/>
              <w:jc w:val="both"/>
              <w:rPr>
                <w:rFonts w:cs="Arial"/>
                <w:bCs/>
                <w:color w:val="000000"/>
                <w:szCs w:val="20"/>
                <w:lang w:val="es-MX"/>
              </w:rPr>
            </w:pPr>
            <w:r w:rsidRPr="007C3227">
              <w:rPr>
                <w:rFonts w:cs="Arial"/>
                <w:b/>
                <w:bCs/>
                <w:color w:val="000000"/>
                <w:szCs w:val="20"/>
                <w:lang w:val="es-MX"/>
              </w:rPr>
              <w:t>Costos</w:t>
            </w:r>
          </w:p>
        </w:tc>
        <w:tc>
          <w:tcPr>
            <w:tcW w:w="4678" w:type="dxa"/>
            <w:hideMark/>
          </w:tcPr>
          <w:p w:rsidRPr="007C3227" w:rsidR="00A23C2C" w:rsidP="00180241" w:rsidRDefault="00A23C2C" w14:paraId="59B8D8F2" w14:textId="77777777">
            <w:pPr>
              <w:spacing w:before="240"/>
              <w:rPr>
                <w:rFonts w:cs="Arial"/>
                <w:bCs/>
                <w:color w:val="000000"/>
                <w:szCs w:val="20"/>
                <w:lang w:val="es-MX"/>
              </w:rPr>
            </w:pPr>
            <w:r w:rsidRPr="007C3227">
              <w:rPr>
                <w:rFonts w:cs="Arial"/>
                <w:b/>
                <w:bCs/>
                <w:color w:val="000000"/>
                <w:szCs w:val="20"/>
                <w:lang w:val="es-MX"/>
              </w:rPr>
              <w:t>Pregunta orientadora:</w:t>
            </w:r>
            <w:r w:rsidRPr="007C3227">
              <w:rPr>
                <w:rFonts w:cs="Arial"/>
                <w:bCs/>
                <w:color w:val="000000"/>
                <w:szCs w:val="20"/>
                <w:lang w:val="es-MX"/>
              </w:rPr>
              <w:t xml:space="preserve"> ¿Se descontaron los costos de una actividad independiente?</w:t>
            </w:r>
            <w:r w:rsidRPr="007C3227">
              <w:rPr>
                <w:rFonts w:cs="Arial"/>
                <w:bCs/>
                <w:color w:val="000000"/>
                <w:szCs w:val="20"/>
                <w:lang w:val="es-MX"/>
              </w:rPr>
              <w:br/>
            </w:r>
            <w:r w:rsidRPr="007C3227">
              <w:rPr>
                <w:rFonts w:cs="Arial"/>
                <w:b/>
                <w:bCs/>
                <w:color w:val="000000"/>
                <w:szCs w:val="20"/>
                <w:lang w:val="es-MX"/>
              </w:rPr>
              <w:t>Utilidad del análisis:</w:t>
            </w:r>
            <w:r w:rsidRPr="007C3227">
              <w:rPr>
                <w:rFonts w:cs="Arial"/>
                <w:bCs/>
                <w:color w:val="000000"/>
                <w:szCs w:val="20"/>
                <w:lang w:val="es-MX"/>
              </w:rPr>
              <w:t xml:space="preserve"> evita confundir los ingresos con el dinero realmente disponible.</w:t>
            </w:r>
          </w:p>
        </w:tc>
        <w:tc>
          <w:tcPr>
            <w:tcW w:w="2737" w:type="dxa"/>
          </w:tcPr>
          <w:p w:rsidRPr="007C3227" w:rsidR="00A23C2C" w:rsidP="005303A2" w:rsidRDefault="006B6A50" w14:paraId="2C33BC63" w14:textId="7E1D9835">
            <w:pPr>
              <w:spacing w:before="240"/>
              <w:jc w:val="both"/>
              <w:rPr>
                <w:rFonts w:cs="Arial"/>
                <w:b/>
                <w:bCs/>
                <w:color w:val="000000"/>
                <w:szCs w:val="20"/>
                <w:lang w:val="es-MX"/>
              </w:rPr>
            </w:pPr>
            <w:r w:rsidRPr="006B6A50">
              <w:rPr>
                <w:rFonts w:cs="Arial"/>
                <w:b/>
                <w:bCs/>
                <w:color w:val="000000"/>
                <w:szCs w:val="20"/>
                <w:lang w:val="es-MX"/>
              </w:rPr>
              <w:drawing>
                <wp:inline distT="0" distB="0" distL="0" distR="0" wp14:anchorId="50651573" wp14:editId="0DEB7F36">
                  <wp:extent cx="1411356" cy="1041164"/>
                  <wp:effectExtent l="0" t="0" r="0" b="6985"/>
                  <wp:docPr id="108579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3195" name=""/>
                          <pic:cNvPicPr/>
                        </pic:nvPicPr>
                        <pic:blipFill>
                          <a:blip r:embed="rId47"/>
                          <a:stretch>
                            <a:fillRect/>
                          </a:stretch>
                        </pic:blipFill>
                        <pic:spPr>
                          <a:xfrm>
                            <a:off x="0" y="0"/>
                            <a:ext cx="1416032" cy="1044613"/>
                          </a:xfrm>
                          <a:prstGeom prst="rect">
                            <a:avLst/>
                          </a:prstGeom>
                        </pic:spPr>
                      </pic:pic>
                    </a:graphicData>
                  </a:graphic>
                </wp:inline>
              </w:drawing>
            </w:r>
          </w:p>
        </w:tc>
      </w:tr>
      <w:tr w:rsidRPr="007C3227" w:rsidR="00A23C2C" w:rsidTr="00761807" w14:paraId="4E8A3E28" w14:textId="07D7246E">
        <w:tc>
          <w:tcPr>
            <w:tcW w:w="1413" w:type="dxa"/>
            <w:hideMark/>
          </w:tcPr>
          <w:p w:rsidRPr="007C3227" w:rsidR="00A23C2C" w:rsidP="005303A2" w:rsidRDefault="00A23C2C" w14:paraId="58AC55FD" w14:textId="77777777">
            <w:pPr>
              <w:spacing w:before="240"/>
              <w:jc w:val="both"/>
              <w:rPr>
                <w:rFonts w:cs="Arial"/>
                <w:bCs/>
                <w:color w:val="000000"/>
                <w:szCs w:val="20"/>
                <w:lang w:val="es-MX"/>
              </w:rPr>
            </w:pPr>
            <w:r w:rsidRPr="007C3227">
              <w:rPr>
                <w:rFonts w:cs="Arial"/>
                <w:b/>
                <w:bCs/>
                <w:color w:val="000000"/>
                <w:szCs w:val="20"/>
                <w:lang w:val="es-MX"/>
              </w:rPr>
              <w:t>Saldo disponible</w:t>
            </w:r>
          </w:p>
        </w:tc>
        <w:tc>
          <w:tcPr>
            <w:tcW w:w="4678" w:type="dxa"/>
            <w:hideMark/>
          </w:tcPr>
          <w:p w:rsidRPr="007C3227" w:rsidR="00A23C2C" w:rsidP="00180241" w:rsidRDefault="00A23C2C" w14:paraId="666BBEF9" w14:textId="77777777">
            <w:pPr>
              <w:spacing w:before="240"/>
              <w:rPr>
                <w:rFonts w:cs="Arial"/>
                <w:bCs/>
                <w:color w:val="000000"/>
                <w:szCs w:val="20"/>
                <w:lang w:val="es-MX"/>
              </w:rPr>
            </w:pPr>
            <w:r w:rsidRPr="007C3227">
              <w:rPr>
                <w:rFonts w:cs="Arial"/>
                <w:b/>
                <w:bCs/>
                <w:color w:val="000000"/>
                <w:szCs w:val="20"/>
                <w:lang w:val="es-MX"/>
              </w:rPr>
              <w:t>Pregunta orientadora:</w:t>
            </w:r>
            <w:r w:rsidRPr="007C3227">
              <w:rPr>
                <w:rFonts w:cs="Arial"/>
                <w:bCs/>
                <w:color w:val="000000"/>
                <w:szCs w:val="20"/>
                <w:lang w:val="es-MX"/>
              </w:rPr>
              <w:t xml:space="preserve"> ¿El dinero restante fue suficiente al finalizar el periodo?</w:t>
            </w:r>
            <w:r w:rsidRPr="007C3227">
              <w:rPr>
                <w:rFonts w:cs="Arial"/>
                <w:bCs/>
                <w:color w:val="000000"/>
                <w:szCs w:val="20"/>
                <w:lang w:val="es-MX"/>
              </w:rPr>
              <w:br/>
            </w:r>
            <w:r w:rsidRPr="007C3227">
              <w:rPr>
                <w:rFonts w:cs="Arial"/>
                <w:b/>
                <w:bCs/>
                <w:color w:val="000000"/>
                <w:szCs w:val="20"/>
                <w:lang w:val="es-MX"/>
              </w:rPr>
              <w:t>Utilidad del análisis:</w:t>
            </w:r>
            <w:r w:rsidRPr="007C3227">
              <w:rPr>
                <w:rFonts w:cs="Arial"/>
                <w:bCs/>
                <w:color w:val="000000"/>
                <w:szCs w:val="20"/>
                <w:lang w:val="es-MX"/>
              </w:rPr>
              <w:t xml:space="preserve"> permite determinar si existe margen para afrontar imprevistos o tomar nuevas decisiones.</w:t>
            </w:r>
          </w:p>
        </w:tc>
        <w:tc>
          <w:tcPr>
            <w:tcW w:w="2737" w:type="dxa"/>
          </w:tcPr>
          <w:p w:rsidRPr="007C3227" w:rsidR="00A23C2C" w:rsidP="005303A2" w:rsidRDefault="006B6A50" w14:paraId="639D4DB3" w14:textId="6ED1CA71">
            <w:pPr>
              <w:spacing w:before="240"/>
              <w:jc w:val="both"/>
              <w:rPr>
                <w:rFonts w:cs="Arial"/>
                <w:b/>
                <w:bCs/>
                <w:color w:val="000000"/>
                <w:szCs w:val="20"/>
                <w:lang w:val="es-MX"/>
              </w:rPr>
            </w:pPr>
            <w:r w:rsidRPr="006B6A50">
              <w:rPr>
                <w:rFonts w:cs="Arial"/>
                <w:b/>
                <w:bCs/>
                <w:color w:val="000000"/>
                <w:szCs w:val="20"/>
                <w:lang w:val="es-MX"/>
              </w:rPr>
              <w:drawing>
                <wp:inline distT="0" distB="0" distL="0" distR="0" wp14:anchorId="01503875" wp14:editId="429D8D25">
                  <wp:extent cx="1351722" cy="1222987"/>
                  <wp:effectExtent l="0" t="0" r="1270" b="0"/>
                  <wp:docPr id="176843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36251" name=""/>
                          <pic:cNvPicPr/>
                        </pic:nvPicPr>
                        <pic:blipFill>
                          <a:blip r:embed="rId48"/>
                          <a:stretch>
                            <a:fillRect/>
                          </a:stretch>
                        </pic:blipFill>
                        <pic:spPr>
                          <a:xfrm>
                            <a:off x="0" y="0"/>
                            <a:ext cx="1355269" cy="1226197"/>
                          </a:xfrm>
                          <a:prstGeom prst="rect">
                            <a:avLst/>
                          </a:prstGeom>
                        </pic:spPr>
                      </pic:pic>
                    </a:graphicData>
                  </a:graphic>
                </wp:inline>
              </w:drawing>
            </w:r>
          </w:p>
        </w:tc>
      </w:tr>
      <w:tr w:rsidRPr="007C3227" w:rsidR="00A23C2C" w:rsidTr="00761807" w14:paraId="15658299" w14:textId="3E15F891">
        <w:tc>
          <w:tcPr>
            <w:tcW w:w="1413" w:type="dxa"/>
            <w:hideMark/>
          </w:tcPr>
          <w:p w:rsidRPr="007C3227" w:rsidR="00A23C2C" w:rsidP="005303A2" w:rsidRDefault="00A23C2C" w14:paraId="287F6D5C" w14:textId="77777777">
            <w:pPr>
              <w:spacing w:before="240"/>
              <w:jc w:val="both"/>
              <w:rPr>
                <w:rFonts w:cs="Arial"/>
                <w:bCs/>
                <w:color w:val="000000"/>
                <w:szCs w:val="20"/>
                <w:lang w:val="es-MX"/>
              </w:rPr>
            </w:pPr>
            <w:r w:rsidRPr="007C3227">
              <w:rPr>
                <w:rFonts w:cs="Arial"/>
                <w:b/>
                <w:bCs/>
                <w:color w:val="000000"/>
                <w:szCs w:val="20"/>
                <w:lang w:val="es-MX"/>
              </w:rPr>
              <w:t>Metas financieras</w:t>
            </w:r>
          </w:p>
        </w:tc>
        <w:tc>
          <w:tcPr>
            <w:tcW w:w="4678" w:type="dxa"/>
            <w:hideMark/>
          </w:tcPr>
          <w:p w:rsidRPr="007C3227" w:rsidR="00A23C2C" w:rsidP="00180241" w:rsidRDefault="00A23C2C" w14:paraId="3B931A52" w14:textId="77777777">
            <w:pPr>
              <w:spacing w:before="240"/>
              <w:rPr>
                <w:rFonts w:cs="Arial"/>
                <w:bCs/>
                <w:color w:val="000000"/>
                <w:szCs w:val="20"/>
                <w:lang w:val="es-MX"/>
              </w:rPr>
            </w:pPr>
            <w:r w:rsidRPr="007C3227">
              <w:rPr>
                <w:rFonts w:cs="Arial"/>
                <w:b/>
                <w:bCs/>
                <w:color w:val="000000"/>
                <w:szCs w:val="20"/>
                <w:lang w:val="es-MX"/>
              </w:rPr>
              <w:t>Pregunta orientadora:</w:t>
            </w:r>
            <w:r w:rsidRPr="007C3227">
              <w:rPr>
                <w:rFonts w:cs="Arial"/>
                <w:bCs/>
                <w:color w:val="000000"/>
                <w:szCs w:val="20"/>
                <w:lang w:val="es-MX"/>
              </w:rPr>
              <w:t xml:space="preserve"> ¿Se avanzó en los objetivos propuestos?</w:t>
            </w:r>
            <w:r w:rsidRPr="007C3227">
              <w:rPr>
                <w:rFonts w:cs="Arial"/>
                <w:bCs/>
                <w:color w:val="000000"/>
                <w:szCs w:val="20"/>
                <w:lang w:val="es-MX"/>
              </w:rPr>
              <w:br/>
            </w:r>
            <w:r w:rsidRPr="007C3227">
              <w:rPr>
                <w:rFonts w:cs="Arial"/>
                <w:b/>
                <w:bCs/>
                <w:color w:val="000000"/>
                <w:szCs w:val="20"/>
                <w:lang w:val="es-MX"/>
              </w:rPr>
              <w:t>Utilidad del análisis:</w:t>
            </w:r>
            <w:r w:rsidRPr="007C3227">
              <w:rPr>
                <w:rFonts w:cs="Arial"/>
                <w:bCs/>
                <w:color w:val="000000"/>
                <w:szCs w:val="20"/>
                <w:lang w:val="es-MX"/>
              </w:rPr>
              <w:t xml:space="preserve"> ayuda a revisar si las metas son realistas y alcanzables.</w:t>
            </w:r>
          </w:p>
        </w:tc>
        <w:tc>
          <w:tcPr>
            <w:tcW w:w="2737" w:type="dxa"/>
          </w:tcPr>
          <w:p w:rsidRPr="007C3227" w:rsidR="00A23C2C" w:rsidP="005303A2" w:rsidRDefault="006B6A50" w14:paraId="6BEDAEAF" w14:textId="4847DDC0">
            <w:pPr>
              <w:spacing w:before="240"/>
              <w:jc w:val="both"/>
              <w:rPr>
                <w:rFonts w:cs="Arial"/>
                <w:b/>
                <w:bCs/>
                <w:color w:val="000000"/>
                <w:szCs w:val="20"/>
                <w:lang w:val="es-MX"/>
              </w:rPr>
            </w:pPr>
            <w:r w:rsidRPr="006B6A50">
              <w:rPr>
                <w:rFonts w:cs="Arial"/>
                <w:b/>
                <w:bCs/>
                <w:color w:val="000000"/>
                <w:szCs w:val="20"/>
                <w:lang w:val="es-MX"/>
              </w:rPr>
              <w:drawing>
                <wp:inline distT="0" distB="0" distL="0" distR="0" wp14:anchorId="0812F1CF" wp14:editId="1FC4E475">
                  <wp:extent cx="1321905" cy="1016850"/>
                  <wp:effectExtent l="0" t="0" r="0" b="0"/>
                  <wp:docPr id="180407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8649" name=""/>
                          <pic:cNvPicPr/>
                        </pic:nvPicPr>
                        <pic:blipFill>
                          <a:blip r:embed="rId49"/>
                          <a:stretch>
                            <a:fillRect/>
                          </a:stretch>
                        </pic:blipFill>
                        <pic:spPr>
                          <a:xfrm>
                            <a:off x="0" y="0"/>
                            <a:ext cx="1326550" cy="1020423"/>
                          </a:xfrm>
                          <a:prstGeom prst="rect">
                            <a:avLst/>
                          </a:prstGeom>
                        </pic:spPr>
                      </pic:pic>
                    </a:graphicData>
                  </a:graphic>
                </wp:inline>
              </w:drawing>
            </w:r>
          </w:p>
        </w:tc>
      </w:tr>
    </w:tbl>
    <w:p w:rsidRPr="00527AE4" w:rsidR="00D22DC2" w:rsidP="005303A2" w:rsidRDefault="00D22DC2" w14:paraId="186948FC" w14:textId="77777777">
      <w:pPr>
        <w:spacing w:before="240" w:after="0"/>
        <w:jc w:val="both"/>
        <w:rPr>
          <w:rFonts w:cs="Arial"/>
          <w:bCs/>
          <w:color w:val="000000"/>
          <w:szCs w:val="20"/>
          <w:lang w:val="es-MX"/>
        </w:rPr>
      </w:pPr>
    </w:p>
    <w:p w:rsidR="00D22DC2" w:rsidP="005303A2" w:rsidRDefault="00D22DC2" w14:paraId="255BEF30" w14:textId="77777777">
      <w:pPr>
        <w:spacing w:before="240" w:after="0"/>
        <w:jc w:val="both"/>
        <w:rPr>
          <w:rFonts w:cs="Arial"/>
          <w:b/>
          <w:bCs/>
          <w:color w:val="000000"/>
          <w:szCs w:val="20"/>
          <w:lang w:val="es-MX"/>
        </w:rPr>
      </w:pPr>
    </w:p>
    <w:p w:rsidRPr="00527AE4" w:rsidR="00527AE4" w:rsidP="005303A2" w:rsidRDefault="00527AE4" w14:paraId="12CBD9D3" w14:textId="68BFE909">
      <w:pPr>
        <w:spacing w:before="240" w:after="0"/>
        <w:jc w:val="both"/>
        <w:rPr>
          <w:rFonts w:cs="Arial"/>
          <w:b/>
          <w:bCs/>
          <w:color w:val="000000"/>
          <w:szCs w:val="20"/>
          <w:lang w:val="es-MX"/>
        </w:rPr>
      </w:pPr>
      <w:r w:rsidRPr="00527AE4">
        <w:rPr>
          <w:rFonts w:cs="Arial"/>
          <w:b/>
          <w:bCs/>
          <w:color w:val="000000"/>
          <w:szCs w:val="20"/>
          <w:lang w:val="es-MX"/>
        </w:rPr>
        <w:t>2.2. Indicadores de gestión aplicados al presupuesto personal</w:t>
      </w:r>
    </w:p>
    <w:p w:rsidR="00472EE0" w:rsidP="005303A2" w:rsidRDefault="00472EE0" w14:paraId="04982D62" w14:textId="5B757D15">
      <w:pPr>
        <w:spacing w:before="240" w:after="0"/>
        <w:jc w:val="both"/>
        <w:rPr>
          <w:rFonts w:cs="Arial"/>
          <w:b/>
          <w:color w:val="000000"/>
          <w:szCs w:val="20"/>
        </w:rPr>
      </w:pPr>
    </w:p>
    <w:p w:rsidR="005A1692" w:rsidP="005303A2" w:rsidRDefault="005A1692" w14:paraId="5EC0AEEC" w14:textId="77777777">
      <w:pPr>
        <w:spacing w:before="240" w:after="0"/>
        <w:jc w:val="both"/>
        <w:rPr>
          <w:rFonts w:cs="Arial"/>
          <w:bCs/>
          <w:color w:val="000000"/>
          <w:szCs w:val="20"/>
          <w:lang w:val="es-MX"/>
        </w:rPr>
      </w:pPr>
      <w:r w:rsidRPr="005A1692">
        <w:rPr>
          <w:rFonts w:cs="Arial"/>
          <w:bCs/>
          <w:color w:val="000000"/>
          <w:szCs w:val="20"/>
          <w:lang w:val="es-MX"/>
        </w:rPr>
        <w:t xml:space="preserve">Los indicadores de gestión aplicados al presupuesto personal son medidas sencillas que permiten evaluar cómo se administran los recursos durante un periodo determinado. Su función es facilitar la interpretación de los resultados del presupuesto, no solo a partir del valor total de los ingresos o los gastos, sino también de la relación entre los diferentes datos registrados. Por ejemplo, no basta con </w:t>
      </w:r>
      <w:r w:rsidRPr="005A1692">
        <w:rPr>
          <w:rFonts w:cs="Arial"/>
          <w:bCs/>
          <w:color w:val="000000"/>
          <w:szCs w:val="20"/>
          <w:lang w:val="es-MX"/>
        </w:rPr>
        <w:lastRenderedPageBreak/>
        <w:t>conocer cuánto se recibió durante el mes; también es necesario identificar qué parte del ingreso se destinó a gastos, deudas, ahorro o metas financieras.</w:t>
      </w:r>
    </w:p>
    <w:p w:rsidRPr="005A1692" w:rsidR="00A23C2C" w:rsidP="005303A2" w:rsidRDefault="00A23C2C" w14:paraId="17C79238" w14:textId="77777777">
      <w:pPr>
        <w:spacing w:before="240" w:after="0"/>
        <w:jc w:val="both"/>
        <w:rPr>
          <w:rFonts w:cs="Arial"/>
          <w:bCs/>
          <w:color w:val="000000"/>
          <w:szCs w:val="20"/>
          <w:lang w:val="es-MX"/>
        </w:rPr>
      </w:pPr>
    </w:p>
    <w:p w:rsidR="005A1692" w:rsidP="005303A2" w:rsidRDefault="005A1692" w14:paraId="21038447" w14:textId="77777777">
      <w:pPr>
        <w:spacing w:before="240" w:after="0"/>
        <w:jc w:val="both"/>
        <w:rPr>
          <w:rFonts w:cs="Arial"/>
          <w:bCs/>
          <w:color w:val="000000"/>
          <w:szCs w:val="20"/>
          <w:lang w:val="es-MX"/>
        </w:rPr>
      </w:pPr>
      <w:r w:rsidRPr="005A1692">
        <w:rPr>
          <w:rFonts w:cs="Arial"/>
          <w:bCs/>
          <w:color w:val="000000"/>
          <w:szCs w:val="20"/>
          <w:lang w:val="es-MX"/>
        </w:rPr>
        <w:t>En la práctica, estos indicadores permiten responder preguntas como: ¿qué porcentaje del ingreso se destina a los gastos?, ¿cuánto se utiliza para el pago de deudas?, ¿existe capacidad de ahorro?, ¿el saldo disponible permite atender imprevistos?, ¿las metas financieras presentan avances? Con esta información es posible determinar si el presupuesto está equilibrado o si requiere ajustes en el consumo, el endeudamiento, el ahorro o la planeación financiera.</w:t>
      </w:r>
    </w:p>
    <w:p w:rsidRPr="005A1692" w:rsidR="00A23C2C" w:rsidP="005303A2" w:rsidRDefault="00A23C2C" w14:paraId="039BA863" w14:textId="77777777">
      <w:pPr>
        <w:spacing w:before="240" w:after="0"/>
        <w:jc w:val="both"/>
        <w:rPr>
          <w:rFonts w:cs="Arial"/>
          <w:bCs/>
          <w:color w:val="000000"/>
          <w:szCs w:val="20"/>
          <w:lang w:val="es-MX"/>
        </w:rPr>
      </w:pPr>
    </w:p>
    <w:p w:rsidR="005A1692" w:rsidP="005303A2" w:rsidRDefault="005A1692" w14:paraId="6E6F7129" w14:textId="49FA8CA2">
      <w:pPr>
        <w:spacing w:before="240" w:after="0"/>
        <w:jc w:val="both"/>
        <w:rPr>
          <w:rFonts w:cs="Arial"/>
          <w:bCs/>
          <w:color w:val="000000"/>
          <w:szCs w:val="20"/>
          <w:lang w:val="es-MX"/>
        </w:rPr>
      </w:pPr>
      <w:r w:rsidRPr="005A1692">
        <w:rPr>
          <w:rFonts w:cs="Arial"/>
          <w:bCs/>
          <w:color w:val="000000"/>
          <w:szCs w:val="20"/>
          <w:lang w:val="es-MX"/>
        </w:rPr>
        <w:t xml:space="preserve">Los indicadores constituyen herramientas de apoyo para la toma de decisiones. Por ejemplo, si una persona identifica que el pago de las deudas representa una parte importante de sus ingresos, puede evitar asumir nuevas obligaciones y priorizar el pago de las existentes. </w:t>
      </w:r>
      <w:r w:rsidRPr="008525A3" w:rsidR="008525A3">
        <w:rPr>
          <w:rFonts w:cs="Arial"/>
          <w:bCs/>
          <w:color w:val="000000"/>
          <w:szCs w:val="20"/>
        </w:rPr>
        <w:t>Si identifica que no está logrando ahorrar, puede revisar los gastos variables o ajustar sus metas financieras</w:t>
      </w:r>
      <w:r w:rsidRPr="005A1692">
        <w:rPr>
          <w:rFonts w:cs="Arial"/>
          <w:bCs/>
          <w:color w:val="000000"/>
          <w:szCs w:val="20"/>
          <w:lang w:val="es-MX"/>
        </w:rPr>
        <w:t>. De esta manera, los indicadores permiten transformar la información del presupuesto en acciones de mejora (López, 2016).</w:t>
      </w:r>
      <w:r w:rsidR="00A23C2C">
        <w:rPr>
          <w:rFonts w:cs="Arial"/>
          <w:bCs/>
          <w:color w:val="000000"/>
          <w:szCs w:val="20"/>
          <w:lang w:val="es-MX"/>
        </w:rPr>
        <w:t xml:space="preserve"> </w:t>
      </w:r>
      <w:r w:rsidRPr="005A1692">
        <w:rPr>
          <w:rFonts w:cs="Arial"/>
          <w:bCs/>
          <w:color w:val="000000"/>
          <w:szCs w:val="20"/>
          <w:lang w:val="es-MX"/>
        </w:rPr>
        <w:t>Algunos indicadores sencillos que pueden aplicarse al presupuesto personal para analizar los ingresos, los gastos, las deudas, el ahorro y las metas financieras son los siguientes</w:t>
      </w:r>
      <w:r w:rsidR="00A23C2C">
        <w:rPr>
          <w:rFonts w:cs="Arial"/>
          <w:bCs/>
          <w:color w:val="000000"/>
          <w:szCs w:val="20"/>
          <w:lang w:val="es-MX"/>
        </w:rPr>
        <w:t>:</w:t>
      </w:r>
    </w:p>
    <w:p w:rsidR="008F64D0" w:rsidP="005303A2" w:rsidRDefault="008F64D0" w14:paraId="4CCBC8AF" w14:textId="77777777">
      <w:pPr>
        <w:spacing w:before="240" w:after="0"/>
        <w:jc w:val="both"/>
        <w:rPr>
          <w:rFonts w:cs="Arial"/>
          <w:bCs/>
          <w:color w:val="000000"/>
          <w:szCs w:val="20"/>
        </w:rPr>
      </w:pPr>
    </w:p>
    <w:p w:rsidR="008F64D0" w:rsidP="005303A2" w:rsidRDefault="008F64D0" w14:paraId="3D32784F" w14:textId="3E9742D9">
      <w:pPr>
        <w:spacing w:before="240" w:after="0"/>
        <w:jc w:val="both"/>
        <w:rPr>
          <w:rFonts w:cs="Arial"/>
          <w:bCs/>
          <w:color w:val="000000"/>
          <w:szCs w:val="20"/>
          <w:lang w:val="es-MX"/>
        </w:rPr>
      </w:pPr>
      <w:r w:rsidRPr="008F64D0">
        <w:rPr>
          <w:rFonts w:cs="Arial"/>
          <w:b/>
          <w:color w:val="000000"/>
          <w:szCs w:val="20"/>
        </w:rPr>
        <w:t>Tabla 2.</w:t>
      </w:r>
      <w:r w:rsidRPr="008F64D0">
        <w:rPr>
          <w:rFonts w:cs="Arial"/>
          <w:bCs/>
          <w:color w:val="000000"/>
          <w:szCs w:val="20"/>
        </w:rPr>
        <w:t xml:space="preserve"> Indicadores de gestión aplicados al presupuesto personal</w:t>
      </w:r>
    </w:p>
    <w:p w:rsidRPr="005A1692" w:rsidR="00A23C2C" w:rsidP="005303A2" w:rsidRDefault="00A23C2C" w14:paraId="69179EDB"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1749"/>
        <w:gridCol w:w="2228"/>
        <w:gridCol w:w="1717"/>
        <w:gridCol w:w="3134"/>
      </w:tblGrid>
      <w:tr w:rsidRPr="005A1692" w:rsidR="005A1692" w:rsidTr="00356CA1" w14:paraId="4D628371" w14:textId="77777777">
        <w:tc>
          <w:tcPr>
            <w:tcW w:w="0" w:type="auto"/>
            <w:shd w:val="clear" w:color="auto" w:fill="D9E2F3" w:themeFill="accent1" w:themeFillTint="33"/>
            <w:hideMark/>
          </w:tcPr>
          <w:p w:rsidRPr="005A1692" w:rsidR="005A1692" w:rsidP="005303A2" w:rsidRDefault="005A1692" w14:paraId="445524E9" w14:textId="77777777">
            <w:pPr>
              <w:spacing w:before="240"/>
              <w:jc w:val="both"/>
              <w:rPr>
                <w:rFonts w:cs="Arial"/>
                <w:b/>
                <w:bCs/>
                <w:color w:val="000000"/>
                <w:szCs w:val="20"/>
                <w:lang w:val="es-MX"/>
              </w:rPr>
            </w:pPr>
            <w:r w:rsidRPr="005A1692">
              <w:rPr>
                <w:rFonts w:cs="Arial"/>
                <w:b/>
                <w:bCs/>
                <w:color w:val="000000"/>
                <w:szCs w:val="20"/>
                <w:lang w:val="es-MX"/>
              </w:rPr>
              <w:t>Indicador</w:t>
            </w:r>
          </w:p>
        </w:tc>
        <w:tc>
          <w:tcPr>
            <w:tcW w:w="0" w:type="auto"/>
            <w:shd w:val="clear" w:color="auto" w:fill="D9E2F3" w:themeFill="accent1" w:themeFillTint="33"/>
            <w:hideMark/>
          </w:tcPr>
          <w:p w:rsidRPr="005A1692" w:rsidR="005A1692" w:rsidP="005303A2" w:rsidRDefault="005A1692" w14:paraId="1175D198" w14:textId="77777777">
            <w:pPr>
              <w:spacing w:before="240"/>
              <w:jc w:val="both"/>
              <w:rPr>
                <w:rFonts w:cs="Arial"/>
                <w:b/>
                <w:bCs/>
                <w:color w:val="000000"/>
                <w:szCs w:val="20"/>
                <w:lang w:val="es-MX"/>
              </w:rPr>
            </w:pPr>
            <w:r w:rsidRPr="005A1692">
              <w:rPr>
                <w:rFonts w:cs="Arial"/>
                <w:b/>
                <w:bCs/>
                <w:color w:val="000000"/>
                <w:szCs w:val="20"/>
                <w:lang w:val="es-MX"/>
              </w:rPr>
              <w:t>¿Qué mide?</w:t>
            </w:r>
          </w:p>
        </w:tc>
        <w:tc>
          <w:tcPr>
            <w:tcW w:w="0" w:type="auto"/>
            <w:shd w:val="clear" w:color="auto" w:fill="D9E2F3" w:themeFill="accent1" w:themeFillTint="33"/>
            <w:hideMark/>
          </w:tcPr>
          <w:p w:rsidRPr="005A1692" w:rsidR="005A1692" w:rsidP="005303A2" w:rsidRDefault="005A1692" w14:paraId="6FF66A9D" w14:textId="77777777">
            <w:pPr>
              <w:spacing w:before="240"/>
              <w:jc w:val="both"/>
              <w:rPr>
                <w:rFonts w:cs="Arial"/>
                <w:b/>
                <w:bCs/>
                <w:color w:val="000000"/>
                <w:szCs w:val="20"/>
                <w:lang w:val="es-MX"/>
              </w:rPr>
            </w:pPr>
            <w:r w:rsidRPr="005A1692">
              <w:rPr>
                <w:rFonts w:cs="Arial"/>
                <w:b/>
                <w:bCs/>
                <w:color w:val="000000"/>
                <w:szCs w:val="20"/>
                <w:lang w:val="es-MX"/>
              </w:rPr>
              <w:t>Fórmula básica</w:t>
            </w:r>
          </w:p>
        </w:tc>
        <w:tc>
          <w:tcPr>
            <w:tcW w:w="0" w:type="auto"/>
            <w:shd w:val="clear" w:color="auto" w:fill="D9E2F3" w:themeFill="accent1" w:themeFillTint="33"/>
            <w:hideMark/>
          </w:tcPr>
          <w:p w:rsidRPr="005A1692" w:rsidR="005A1692" w:rsidP="005303A2" w:rsidRDefault="005A1692" w14:paraId="5B65044A" w14:textId="77777777">
            <w:pPr>
              <w:spacing w:before="240"/>
              <w:jc w:val="both"/>
              <w:rPr>
                <w:rFonts w:cs="Arial"/>
                <w:b/>
                <w:bCs/>
                <w:color w:val="000000"/>
                <w:szCs w:val="20"/>
                <w:lang w:val="es-MX"/>
              </w:rPr>
            </w:pPr>
            <w:r w:rsidRPr="005A1692">
              <w:rPr>
                <w:rFonts w:cs="Arial"/>
                <w:b/>
                <w:bCs/>
                <w:color w:val="000000"/>
                <w:szCs w:val="20"/>
                <w:lang w:val="es-MX"/>
              </w:rPr>
              <w:t>Interpretación práctica</w:t>
            </w:r>
          </w:p>
        </w:tc>
      </w:tr>
      <w:tr w:rsidRPr="005A1692" w:rsidR="005A1692" w:rsidTr="005A1692" w14:paraId="25F037EB" w14:textId="77777777">
        <w:tc>
          <w:tcPr>
            <w:tcW w:w="0" w:type="auto"/>
            <w:hideMark/>
          </w:tcPr>
          <w:p w:rsidRPr="005A1692" w:rsidR="005A1692" w:rsidP="005303A2" w:rsidRDefault="005A1692" w14:paraId="575969DB" w14:textId="77777777">
            <w:pPr>
              <w:spacing w:before="240"/>
              <w:jc w:val="both"/>
              <w:rPr>
                <w:rFonts w:cs="Arial"/>
                <w:bCs/>
                <w:color w:val="000000"/>
                <w:szCs w:val="20"/>
                <w:lang w:val="es-MX"/>
              </w:rPr>
            </w:pPr>
            <w:r w:rsidRPr="005A1692">
              <w:rPr>
                <w:rFonts w:cs="Arial"/>
                <w:bCs/>
                <w:color w:val="000000"/>
                <w:szCs w:val="20"/>
                <w:lang w:val="es-MX"/>
              </w:rPr>
              <w:t>Porcentaje de gastos</w:t>
            </w:r>
          </w:p>
        </w:tc>
        <w:tc>
          <w:tcPr>
            <w:tcW w:w="0" w:type="auto"/>
            <w:hideMark/>
          </w:tcPr>
          <w:p w:rsidRPr="005A1692" w:rsidR="005A1692" w:rsidP="005303A2" w:rsidRDefault="005A1692" w14:paraId="1C3ECE4D" w14:textId="77777777">
            <w:pPr>
              <w:spacing w:before="240"/>
              <w:jc w:val="both"/>
              <w:rPr>
                <w:rFonts w:cs="Arial"/>
                <w:bCs/>
                <w:color w:val="000000"/>
                <w:szCs w:val="20"/>
                <w:lang w:val="es-MX"/>
              </w:rPr>
            </w:pPr>
            <w:r w:rsidRPr="005A1692">
              <w:rPr>
                <w:rFonts w:cs="Arial"/>
                <w:bCs/>
                <w:color w:val="000000"/>
                <w:szCs w:val="20"/>
                <w:lang w:val="es-MX"/>
              </w:rPr>
              <w:t>La parte del ingreso que se destina a gastos.</w:t>
            </w:r>
          </w:p>
        </w:tc>
        <w:tc>
          <w:tcPr>
            <w:tcW w:w="0" w:type="auto"/>
            <w:hideMark/>
          </w:tcPr>
          <w:p w:rsidRPr="005A1692" w:rsidR="005A1692" w:rsidP="005303A2" w:rsidRDefault="005A1692" w14:paraId="307D2E59" w14:textId="77777777">
            <w:pPr>
              <w:spacing w:before="240"/>
              <w:jc w:val="both"/>
              <w:rPr>
                <w:rFonts w:cs="Arial"/>
                <w:bCs/>
                <w:color w:val="000000"/>
                <w:szCs w:val="20"/>
                <w:lang w:val="es-MX"/>
              </w:rPr>
            </w:pPr>
            <w:r w:rsidRPr="005A1692">
              <w:rPr>
                <w:rFonts w:cs="Arial"/>
                <w:bCs/>
                <w:color w:val="000000"/>
                <w:szCs w:val="20"/>
                <w:lang w:val="es-MX"/>
              </w:rPr>
              <w:t>Gastos totales / Ingresos totales × 100</w:t>
            </w:r>
          </w:p>
        </w:tc>
        <w:tc>
          <w:tcPr>
            <w:tcW w:w="0" w:type="auto"/>
            <w:hideMark/>
          </w:tcPr>
          <w:p w:rsidRPr="005A1692" w:rsidR="005A1692" w:rsidP="005303A2" w:rsidRDefault="005A1692" w14:paraId="4D67E605" w14:textId="77777777">
            <w:pPr>
              <w:spacing w:before="240"/>
              <w:jc w:val="both"/>
              <w:rPr>
                <w:rFonts w:cs="Arial"/>
                <w:bCs/>
                <w:color w:val="000000"/>
                <w:szCs w:val="20"/>
                <w:lang w:val="es-MX"/>
              </w:rPr>
            </w:pPr>
            <w:r w:rsidRPr="005A1692">
              <w:rPr>
                <w:rFonts w:cs="Arial"/>
                <w:bCs/>
                <w:color w:val="000000"/>
                <w:szCs w:val="20"/>
                <w:lang w:val="es-MX"/>
              </w:rPr>
              <w:t>Permite determinar cuánto del ingreso se consume durante el periodo.</w:t>
            </w:r>
          </w:p>
        </w:tc>
      </w:tr>
      <w:tr w:rsidRPr="005A1692" w:rsidR="005A1692" w:rsidTr="005A1692" w14:paraId="54AEC23C" w14:textId="77777777">
        <w:tc>
          <w:tcPr>
            <w:tcW w:w="0" w:type="auto"/>
            <w:hideMark/>
          </w:tcPr>
          <w:p w:rsidRPr="005A1692" w:rsidR="005A1692" w:rsidP="005303A2" w:rsidRDefault="005A1692" w14:paraId="0B9DEDA5" w14:textId="77777777">
            <w:pPr>
              <w:spacing w:before="240"/>
              <w:jc w:val="both"/>
              <w:rPr>
                <w:rFonts w:cs="Arial"/>
                <w:bCs/>
                <w:color w:val="000000"/>
                <w:szCs w:val="20"/>
                <w:lang w:val="es-MX"/>
              </w:rPr>
            </w:pPr>
            <w:r w:rsidRPr="005A1692">
              <w:rPr>
                <w:rFonts w:cs="Arial"/>
                <w:bCs/>
                <w:color w:val="000000"/>
                <w:szCs w:val="20"/>
                <w:lang w:val="es-MX"/>
              </w:rPr>
              <w:t>Nivel de endeudamiento</w:t>
            </w:r>
          </w:p>
        </w:tc>
        <w:tc>
          <w:tcPr>
            <w:tcW w:w="0" w:type="auto"/>
            <w:hideMark/>
          </w:tcPr>
          <w:p w:rsidRPr="005A1692" w:rsidR="005A1692" w:rsidP="005303A2" w:rsidRDefault="005A1692" w14:paraId="44B27A0E" w14:textId="77777777">
            <w:pPr>
              <w:spacing w:before="240"/>
              <w:jc w:val="both"/>
              <w:rPr>
                <w:rFonts w:cs="Arial"/>
                <w:bCs/>
                <w:color w:val="000000"/>
                <w:szCs w:val="20"/>
                <w:lang w:val="es-MX"/>
              </w:rPr>
            </w:pPr>
            <w:r w:rsidRPr="005A1692">
              <w:rPr>
                <w:rFonts w:cs="Arial"/>
                <w:bCs/>
                <w:color w:val="000000"/>
                <w:szCs w:val="20"/>
                <w:lang w:val="es-MX"/>
              </w:rPr>
              <w:t>La parte del ingreso comprometida en el pago de deudas.</w:t>
            </w:r>
          </w:p>
        </w:tc>
        <w:tc>
          <w:tcPr>
            <w:tcW w:w="0" w:type="auto"/>
            <w:hideMark/>
          </w:tcPr>
          <w:p w:rsidRPr="005A1692" w:rsidR="005A1692" w:rsidP="005303A2" w:rsidRDefault="005A1692" w14:paraId="0E013DE3" w14:textId="77777777">
            <w:pPr>
              <w:spacing w:before="240"/>
              <w:jc w:val="both"/>
              <w:rPr>
                <w:rFonts w:cs="Arial"/>
                <w:bCs/>
                <w:color w:val="000000"/>
                <w:szCs w:val="20"/>
                <w:lang w:val="es-MX"/>
              </w:rPr>
            </w:pPr>
            <w:r w:rsidRPr="005A1692">
              <w:rPr>
                <w:rFonts w:cs="Arial"/>
                <w:bCs/>
                <w:color w:val="000000"/>
                <w:szCs w:val="20"/>
                <w:lang w:val="es-MX"/>
              </w:rPr>
              <w:t>Cuotas de deuda / Ingresos totales × 100</w:t>
            </w:r>
          </w:p>
        </w:tc>
        <w:tc>
          <w:tcPr>
            <w:tcW w:w="0" w:type="auto"/>
            <w:hideMark/>
          </w:tcPr>
          <w:p w:rsidRPr="005A1692" w:rsidR="005A1692" w:rsidP="005303A2" w:rsidRDefault="005A1692" w14:paraId="60AFD5ED" w14:textId="77777777">
            <w:pPr>
              <w:spacing w:before="240"/>
              <w:jc w:val="both"/>
              <w:rPr>
                <w:rFonts w:cs="Arial"/>
                <w:bCs/>
                <w:color w:val="000000"/>
                <w:szCs w:val="20"/>
                <w:lang w:val="es-MX"/>
              </w:rPr>
            </w:pPr>
            <w:r w:rsidRPr="005A1692">
              <w:rPr>
                <w:rFonts w:cs="Arial"/>
                <w:bCs/>
                <w:color w:val="000000"/>
                <w:szCs w:val="20"/>
                <w:lang w:val="es-MX"/>
              </w:rPr>
              <w:t>Ayuda a identificar si las deudas afectan la capacidad de pago.</w:t>
            </w:r>
          </w:p>
        </w:tc>
      </w:tr>
      <w:tr w:rsidRPr="005A1692" w:rsidR="005A1692" w:rsidTr="005A1692" w14:paraId="400E7913" w14:textId="77777777">
        <w:tc>
          <w:tcPr>
            <w:tcW w:w="0" w:type="auto"/>
            <w:hideMark/>
          </w:tcPr>
          <w:p w:rsidRPr="005A1692" w:rsidR="005A1692" w:rsidP="005303A2" w:rsidRDefault="005A1692" w14:paraId="4F5E492B" w14:textId="77777777">
            <w:pPr>
              <w:spacing w:before="240"/>
              <w:jc w:val="both"/>
              <w:rPr>
                <w:rFonts w:cs="Arial"/>
                <w:bCs/>
                <w:color w:val="000000"/>
                <w:szCs w:val="20"/>
                <w:lang w:val="es-MX"/>
              </w:rPr>
            </w:pPr>
            <w:r w:rsidRPr="005A1692">
              <w:rPr>
                <w:rFonts w:cs="Arial"/>
                <w:bCs/>
                <w:color w:val="000000"/>
                <w:szCs w:val="20"/>
                <w:lang w:val="es-MX"/>
              </w:rPr>
              <w:t>Capacidad de ahorro</w:t>
            </w:r>
          </w:p>
        </w:tc>
        <w:tc>
          <w:tcPr>
            <w:tcW w:w="0" w:type="auto"/>
            <w:hideMark/>
          </w:tcPr>
          <w:p w:rsidRPr="005A1692" w:rsidR="005A1692" w:rsidP="005303A2" w:rsidRDefault="005A1692" w14:paraId="6F29DA7F" w14:textId="77777777">
            <w:pPr>
              <w:spacing w:before="240"/>
              <w:jc w:val="both"/>
              <w:rPr>
                <w:rFonts w:cs="Arial"/>
                <w:bCs/>
                <w:color w:val="000000"/>
                <w:szCs w:val="20"/>
                <w:lang w:val="es-MX"/>
              </w:rPr>
            </w:pPr>
            <w:r w:rsidRPr="005A1692">
              <w:rPr>
                <w:rFonts w:cs="Arial"/>
                <w:bCs/>
                <w:color w:val="000000"/>
                <w:szCs w:val="20"/>
                <w:lang w:val="es-MX"/>
              </w:rPr>
              <w:t>La parte del ingreso que puede reservarse.</w:t>
            </w:r>
          </w:p>
        </w:tc>
        <w:tc>
          <w:tcPr>
            <w:tcW w:w="0" w:type="auto"/>
            <w:hideMark/>
          </w:tcPr>
          <w:p w:rsidRPr="005A1692" w:rsidR="005A1692" w:rsidP="005303A2" w:rsidRDefault="005A1692" w14:paraId="33B03F36" w14:textId="77777777">
            <w:pPr>
              <w:spacing w:before="240"/>
              <w:jc w:val="both"/>
              <w:rPr>
                <w:rFonts w:cs="Arial"/>
                <w:bCs/>
                <w:color w:val="000000"/>
                <w:szCs w:val="20"/>
                <w:lang w:val="es-MX"/>
              </w:rPr>
            </w:pPr>
            <w:r w:rsidRPr="005A1692">
              <w:rPr>
                <w:rFonts w:cs="Arial"/>
                <w:bCs/>
                <w:color w:val="000000"/>
                <w:szCs w:val="20"/>
                <w:lang w:val="es-MX"/>
              </w:rPr>
              <w:t>Ahorro / Ingresos totales × 100</w:t>
            </w:r>
          </w:p>
        </w:tc>
        <w:tc>
          <w:tcPr>
            <w:tcW w:w="0" w:type="auto"/>
            <w:hideMark/>
          </w:tcPr>
          <w:p w:rsidRPr="005A1692" w:rsidR="005A1692" w:rsidP="005303A2" w:rsidRDefault="005A1692" w14:paraId="0B75C4E0" w14:textId="77777777">
            <w:pPr>
              <w:spacing w:before="240"/>
              <w:jc w:val="both"/>
              <w:rPr>
                <w:rFonts w:cs="Arial"/>
                <w:bCs/>
                <w:color w:val="000000"/>
                <w:szCs w:val="20"/>
                <w:lang w:val="es-MX"/>
              </w:rPr>
            </w:pPr>
            <w:r w:rsidRPr="005A1692">
              <w:rPr>
                <w:rFonts w:cs="Arial"/>
                <w:bCs/>
                <w:color w:val="000000"/>
                <w:szCs w:val="20"/>
                <w:lang w:val="es-MX"/>
              </w:rPr>
              <w:t>Permite revisar si la persona está avanzando en sus metas financieras o en la prevención de imprevistos.</w:t>
            </w:r>
          </w:p>
        </w:tc>
      </w:tr>
      <w:tr w:rsidRPr="005A1692" w:rsidR="005A1692" w:rsidTr="005A1692" w14:paraId="22E0B78C" w14:textId="77777777">
        <w:tc>
          <w:tcPr>
            <w:tcW w:w="0" w:type="auto"/>
            <w:hideMark/>
          </w:tcPr>
          <w:p w:rsidRPr="005A1692" w:rsidR="005A1692" w:rsidP="005303A2" w:rsidRDefault="005A1692" w14:paraId="0647B47C" w14:textId="77777777">
            <w:pPr>
              <w:spacing w:before="240"/>
              <w:jc w:val="both"/>
              <w:rPr>
                <w:rFonts w:cs="Arial"/>
                <w:bCs/>
                <w:color w:val="000000"/>
                <w:szCs w:val="20"/>
                <w:lang w:val="es-MX"/>
              </w:rPr>
            </w:pPr>
            <w:r w:rsidRPr="005A1692">
              <w:rPr>
                <w:rFonts w:cs="Arial"/>
                <w:bCs/>
                <w:color w:val="000000"/>
                <w:szCs w:val="20"/>
                <w:lang w:val="es-MX"/>
              </w:rPr>
              <w:t>Saldo disponible</w:t>
            </w:r>
          </w:p>
        </w:tc>
        <w:tc>
          <w:tcPr>
            <w:tcW w:w="0" w:type="auto"/>
            <w:hideMark/>
          </w:tcPr>
          <w:p w:rsidRPr="005A1692" w:rsidR="005A1692" w:rsidP="005303A2" w:rsidRDefault="005A1692" w14:paraId="07E39FB7" w14:textId="77777777">
            <w:pPr>
              <w:spacing w:before="240"/>
              <w:jc w:val="both"/>
              <w:rPr>
                <w:rFonts w:cs="Arial"/>
                <w:bCs/>
                <w:color w:val="000000"/>
                <w:szCs w:val="20"/>
                <w:lang w:val="es-MX"/>
              </w:rPr>
            </w:pPr>
            <w:r w:rsidRPr="005A1692">
              <w:rPr>
                <w:rFonts w:cs="Arial"/>
                <w:bCs/>
                <w:color w:val="000000"/>
                <w:szCs w:val="20"/>
                <w:lang w:val="es-MX"/>
              </w:rPr>
              <w:t>El dinero que queda después de cubrir las salidas.</w:t>
            </w:r>
          </w:p>
        </w:tc>
        <w:tc>
          <w:tcPr>
            <w:tcW w:w="0" w:type="auto"/>
            <w:hideMark/>
          </w:tcPr>
          <w:p w:rsidRPr="005A1692" w:rsidR="005A1692" w:rsidP="005303A2" w:rsidRDefault="005A1692" w14:paraId="4272D877" w14:textId="77777777">
            <w:pPr>
              <w:spacing w:before="240"/>
              <w:jc w:val="both"/>
              <w:rPr>
                <w:rFonts w:cs="Arial"/>
                <w:bCs/>
                <w:color w:val="000000"/>
                <w:szCs w:val="20"/>
                <w:lang w:val="es-MX"/>
              </w:rPr>
            </w:pPr>
            <w:r w:rsidRPr="005A1692">
              <w:rPr>
                <w:rFonts w:cs="Arial"/>
                <w:bCs/>
                <w:color w:val="000000"/>
                <w:szCs w:val="20"/>
                <w:lang w:val="es-MX"/>
              </w:rPr>
              <w:t>Ingresos totales − Salidas totales</w:t>
            </w:r>
          </w:p>
        </w:tc>
        <w:tc>
          <w:tcPr>
            <w:tcW w:w="0" w:type="auto"/>
            <w:hideMark/>
          </w:tcPr>
          <w:p w:rsidRPr="005A1692" w:rsidR="005A1692" w:rsidP="005303A2" w:rsidRDefault="005A1692" w14:paraId="4AE734C8" w14:textId="77777777">
            <w:pPr>
              <w:spacing w:before="240"/>
              <w:jc w:val="both"/>
              <w:rPr>
                <w:rFonts w:cs="Arial"/>
                <w:bCs/>
                <w:color w:val="000000"/>
                <w:szCs w:val="20"/>
                <w:lang w:val="es-MX"/>
              </w:rPr>
            </w:pPr>
            <w:r w:rsidRPr="005A1692">
              <w:rPr>
                <w:rFonts w:cs="Arial"/>
                <w:bCs/>
                <w:color w:val="000000"/>
                <w:szCs w:val="20"/>
                <w:lang w:val="es-MX"/>
              </w:rPr>
              <w:t>Permite establecer si existe margen para afrontar imprevistos, aumentar el ahorro o realizar ajustes.</w:t>
            </w:r>
          </w:p>
        </w:tc>
      </w:tr>
      <w:tr w:rsidRPr="005A1692" w:rsidR="005A1692" w:rsidTr="005A1692" w14:paraId="6C53D544" w14:textId="77777777">
        <w:tc>
          <w:tcPr>
            <w:tcW w:w="0" w:type="auto"/>
            <w:hideMark/>
          </w:tcPr>
          <w:p w:rsidRPr="005A1692" w:rsidR="005A1692" w:rsidP="005303A2" w:rsidRDefault="005A1692" w14:paraId="21EE3600" w14:textId="77777777">
            <w:pPr>
              <w:spacing w:before="240"/>
              <w:jc w:val="both"/>
              <w:rPr>
                <w:rFonts w:cs="Arial"/>
                <w:bCs/>
                <w:color w:val="000000"/>
                <w:szCs w:val="20"/>
                <w:lang w:val="es-MX"/>
              </w:rPr>
            </w:pPr>
            <w:r w:rsidRPr="005A1692">
              <w:rPr>
                <w:rFonts w:cs="Arial"/>
                <w:bCs/>
                <w:color w:val="000000"/>
                <w:szCs w:val="20"/>
                <w:lang w:val="es-MX"/>
              </w:rPr>
              <w:t>Cumplimiento del ahorro</w:t>
            </w:r>
          </w:p>
        </w:tc>
        <w:tc>
          <w:tcPr>
            <w:tcW w:w="0" w:type="auto"/>
            <w:hideMark/>
          </w:tcPr>
          <w:p w:rsidRPr="005A1692" w:rsidR="005A1692" w:rsidP="005303A2" w:rsidRDefault="005A1692" w14:paraId="4A9A640F" w14:textId="77777777">
            <w:pPr>
              <w:spacing w:before="240"/>
              <w:jc w:val="both"/>
              <w:rPr>
                <w:rFonts w:cs="Arial"/>
                <w:bCs/>
                <w:color w:val="000000"/>
                <w:szCs w:val="20"/>
                <w:lang w:val="es-MX"/>
              </w:rPr>
            </w:pPr>
            <w:r w:rsidRPr="005A1692">
              <w:rPr>
                <w:rFonts w:cs="Arial"/>
                <w:bCs/>
                <w:color w:val="000000"/>
                <w:szCs w:val="20"/>
                <w:lang w:val="es-MX"/>
              </w:rPr>
              <w:t>El avance frente al ahorro planeado.</w:t>
            </w:r>
          </w:p>
        </w:tc>
        <w:tc>
          <w:tcPr>
            <w:tcW w:w="0" w:type="auto"/>
            <w:hideMark/>
          </w:tcPr>
          <w:p w:rsidRPr="005A1692" w:rsidR="005A1692" w:rsidP="005303A2" w:rsidRDefault="005A1692" w14:paraId="1FFD66EC" w14:textId="77777777">
            <w:pPr>
              <w:spacing w:before="240"/>
              <w:jc w:val="both"/>
              <w:rPr>
                <w:rFonts w:cs="Arial"/>
                <w:bCs/>
                <w:color w:val="000000"/>
                <w:szCs w:val="20"/>
                <w:lang w:val="es-MX"/>
              </w:rPr>
            </w:pPr>
            <w:r w:rsidRPr="005A1692">
              <w:rPr>
                <w:rFonts w:cs="Arial"/>
                <w:bCs/>
                <w:color w:val="000000"/>
                <w:szCs w:val="20"/>
                <w:lang w:val="es-MX"/>
              </w:rPr>
              <w:t>Ahorro realizado / Ahorro planeado × 100</w:t>
            </w:r>
          </w:p>
        </w:tc>
        <w:tc>
          <w:tcPr>
            <w:tcW w:w="0" w:type="auto"/>
            <w:hideMark/>
          </w:tcPr>
          <w:p w:rsidRPr="005A1692" w:rsidR="005A1692" w:rsidP="005303A2" w:rsidRDefault="005A1692" w14:paraId="57622C8C" w14:textId="77777777">
            <w:pPr>
              <w:spacing w:before="240"/>
              <w:jc w:val="both"/>
              <w:rPr>
                <w:rFonts w:cs="Arial"/>
                <w:bCs/>
                <w:color w:val="000000"/>
                <w:szCs w:val="20"/>
                <w:lang w:val="es-MX"/>
              </w:rPr>
            </w:pPr>
            <w:r w:rsidRPr="005A1692">
              <w:rPr>
                <w:rFonts w:cs="Arial"/>
                <w:bCs/>
                <w:color w:val="000000"/>
                <w:szCs w:val="20"/>
                <w:lang w:val="es-MX"/>
              </w:rPr>
              <w:t>Permite determinar si se cumplió la meta de ahorro del periodo.</w:t>
            </w:r>
          </w:p>
        </w:tc>
      </w:tr>
      <w:tr w:rsidRPr="005A1692" w:rsidR="005A1692" w:rsidTr="005A1692" w14:paraId="448BE037" w14:textId="77777777">
        <w:tc>
          <w:tcPr>
            <w:tcW w:w="0" w:type="auto"/>
            <w:hideMark/>
          </w:tcPr>
          <w:p w:rsidRPr="005A1692" w:rsidR="005A1692" w:rsidP="005303A2" w:rsidRDefault="005A1692" w14:paraId="67298CCF" w14:textId="77777777">
            <w:pPr>
              <w:spacing w:before="240"/>
              <w:jc w:val="both"/>
              <w:rPr>
                <w:rFonts w:cs="Arial"/>
                <w:bCs/>
                <w:color w:val="000000"/>
                <w:szCs w:val="20"/>
                <w:lang w:val="es-MX"/>
              </w:rPr>
            </w:pPr>
            <w:r w:rsidRPr="005A1692">
              <w:rPr>
                <w:rFonts w:cs="Arial"/>
                <w:bCs/>
                <w:color w:val="000000"/>
                <w:szCs w:val="20"/>
                <w:lang w:val="es-MX"/>
              </w:rPr>
              <w:t>Variación del gasto</w:t>
            </w:r>
          </w:p>
        </w:tc>
        <w:tc>
          <w:tcPr>
            <w:tcW w:w="0" w:type="auto"/>
            <w:hideMark/>
          </w:tcPr>
          <w:p w:rsidRPr="005A1692" w:rsidR="005A1692" w:rsidP="005303A2" w:rsidRDefault="005A1692" w14:paraId="400BCBD3" w14:textId="77777777">
            <w:pPr>
              <w:spacing w:before="240"/>
              <w:jc w:val="both"/>
              <w:rPr>
                <w:rFonts w:cs="Arial"/>
                <w:bCs/>
                <w:color w:val="000000"/>
                <w:szCs w:val="20"/>
                <w:lang w:val="es-MX"/>
              </w:rPr>
            </w:pPr>
            <w:r w:rsidRPr="005A1692">
              <w:rPr>
                <w:rFonts w:cs="Arial"/>
                <w:bCs/>
                <w:color w:val="000000"/>
                <w:szCs w:val="20"/>
                <w:lang w:val="es-MX"/>
              </w:rPr>
              <w:t>El cambio entre el gasto planeado y el gasto ejecutado.</w:t>
            </w:r>
          </w:p>
        </w:tc>
        <w:tc>
          <w:tcPr>
            <w:tcW w:w="0" w:type="auto"/>
            <w:hideMark/>
          </w:tcPr>
          <w:p w:rsidRPr="005A1692" w:rsidR="005A1692" w:rsidP="005303A2" w:rsidRDefault="005A1692" w14:paraId="1F972357" w14:textId="77777777">
            <w:pPr>
              <w:spacing w:before="240"/>
              <w:jc w:val="both"/>
              <w:rPr>
                <w:rFonts w:cs="Arial"/>
                <w:bCs/>
                <w:color w:val="000000"/>
                <w:szCs w:val="20"/>
                <w:lang w:val="es-MX"/>
              </w:rPr>
            </w:pPr>
            <w:r w:rsidRPr="005A1692">
              <w:rPr>
                <w:rFonts w:cs="Arial"/>
                <w:bCs/>
                <w:color w:val="000000"/>
                <w:szCs w:val="20"/>
                <w:lang w:val="es-MX"/>
              </w:rPr>
              <w:t>Gasto ejecutado − Gasto planeado</w:t>
            </w:r>
          </w:p>
        </w:tc>
        <w:tc>
          <w:tcPr>
            <w:tcW w:w="0" w:type="auto"/>
            <w:hideMark/>
          </w:tcPr>
          <w:p w:rsidRPr="005A1692" w:rsidR="005A1692" w:rsidP="005303A2" w:rsidRDefault="005A1692" w14:paraId="0433713D" w14:textId="77777777">
            <w:pPr>
              <w:spacing w:before="240"/>
              <w:jc w:val="both"/>
              <w:rPr>
                <w:rFonts w:cs="Arial"/>
                <w:bCs/>
                <w:color w:val="000000"/>
                <w:szCs w:val="20"/>
                <w:lang w:val="es-MX"/>
              </w:rPr>
            </w:pPr>
            <w:r w:rsidRPr="005A1692">
              <w:rPr>
                <w:rFonts w:cs="Arial"/>
                <w:bCs/>
                <w:color w:val="000000"/>
                <w:szCs w:val="20"/>
                <w:lang w:val="es-MX"/>
              </w:rPr>
              <w:t>Ayuda a identificar aumentos o reducciones frente a lo presupuestado.</w:t>
            </w:r>
          </w:p>
        </w:tc>
      </w:tr>
      <w:tr w:rsidRPr="005A1692" w:rsidR="005A1692" w:rsidTr="005A1692" w14:paraId="28FEE86E" w14:textId="77777777">
        <w:tc>
          <w:tcPr>
            <w:tcW w:w="0" w:type="auto"/>
            <w:hideMark/>
          </w:tcPr>
          <w:p w:rsidRPr="005A1692" w:rsidR="005A1692" w:rsidP="005303A2" w:rsidRDefault="005A1692" w14:paraId="45257A84" w14:textId="77777777">
            <w:pPr>
              <w:spacing w:before="240"/>
              <w:jc w:val="both"/>
              <w:rPr>
                <w:rFonts w:cs="Arial"/>
                <w:bCs/>
                <w:color w:val="000000"/>
                <w:szCs w:val="20"/>
                <w:lang w:val="es-MX"/>
              </w:rPr>
            </w:pPr>
            <w:r w:rsidRPr="005A1692">
              <w:rPr>
                <w:rFonts w:cs="Arial"/>
                <w:bCs/>
                <w:color w:val="000000"/>
                <w:szCs w:val="20"/>
                <w:lang w:val="es-MX"/>
              </w:rPr>
              <w:t>Cumplimiento de metas</w:t>
            </w:r>
          </w:p>
        </w:tc>
        <w:tc>
          <w:tcPr>
            <w:tcW w:w="0" w:type="auto"/>
            <w:hideMark/>
          </w:tcPr>
          <w:p w:rsidRPr="005A1692" w:rsidR="005A1692" w:rsidP="005303A2" w:rsidRDefault="005A1692" w14:paraId="49DA004E" w14:textId="77777777">
            <w:pPr>
              <w:spacing w:before="240"/>
              <w:jc w:val="both"/>
              <w:rPr>
                <w:rFonts w:cs="Arial"/>
                <w:bCs/>
                <w:color w:val="000000"/>
                <w:szCs w:val="20"/>
                <w:lang w:val="es-MX"/>
              </w:rPr>
            </w:pPr>
            <w:r w:rsidRPr="005A1692">
              <w:rPr>
                <w:rFonts w:cs="Arial"/>
                <w:bCs/>
                <w:color w:val="000000"/>
                <w:szCs w:val="20"/>
                <w:lang w:val="es-MX"/>
              </w:rPr>
              <w:t>El avance frente a una meta financiera.</w:t>
            </w:r>
          </w:p>
        </w:tc>
        <w:tc>
          <w:tcPr>
            <w:tcW w:w="0" w:type="auto"/>
            <w:hideMark/>
          </w:tcPr>
          <w:p w:rsidRPr="005A1692" w:rsidR="005A1692" w:rsidP="005303A2" w:rsidRDefault="005A1692" w14:paraId="4B4A8ED2" w14:textId="77777777">
            <w:pPr>
              <w:spacing w:before="240"/>
              <w:jc w:val="both"/>
              <w:rPr>
                <w:rFonts w:cs="Arial"/>
                <w:bCs/>
                <w:color w:val="000000"/>
                <w:szCs w:val="20"/>
                <w:lang w:val="es-MX"/>
              </w:rPr>
            </w:pPr>
            <w:r w:rsidRPr="005A1692">
              <w:rPr>
                <w:rFonts w:cs="Arial"/>
                <w:bCs/>
                <w:color w:val="000000"/>
                <w:szCs w:val="20"/>
                <w:lang w:val="es-MX"/>
              </w:rPr>
              <w:t>Valor acumulado / Valor de la meta × 100</w:t>
            </w:r>
          </w:p>
        </w:tc>
        <w:tc>
          <w:tcPr>
            <w:tcW w:w="0" w:type="auto"/>
            <w:hideMark/>
          </w:tcPr>
          <w:p w:rsidRPr="005A1692" w:rsidR="005A1692" w:rsidP="005303A2" w:rsidRDefault="005A1692" w14:paraId="0655EA01" w14:textId="77777777">
            <w:pPr>
              <w:spacing w:before="240"/>
              <w:jc w:val="both"/>
              <w:rPr>
                <w:rFonts w:cs="Arial"/>
                <w:bCs/>
                <w:color w:val="000000"/>
                <w:szCs w:val="20"/>
                <w:lang w:val="es-MX"/>
              </w:rPr>
            </w:pPr>
            <w:r w:rsidRPr="005A1692">
              <w:rPr>
                <w:rFonts w:cs="Arial"/>
                <w:bCs/>
                <w:color w:val="000000"/>
                <w:szCs w:val="20"/>
                <w:lang w:val="es-MX"/>
              </w:rPr>
              <w:t>Permite medir el progreso alcanzado respecto al objetivo establecido.</w:t>
            </w:r>
          </w:p>
        </w:tc>
      </w:tr>
    </w:tbl>
    <w:p w:rsidR="00356CA1" w:rsidP="005303A2" w:rsidRDefault="00356CA1" w14:paraId="3B80A3A4" w14:textId="77777777">
      <w:pPr>
        <w:spacing w:before="240" w:after="0"/>
        <w:jc w:val="both"/>
        <w:rPr>
          <w:rFonts w:cs="Arial"/>
          <w:b/>
          <w:bCs/>
          <w:color w:val="000000"/>
          <w:szCs w:val="20"/>
          <w:lang w:val="es-MX"/>
        </w:rPr>
      </w:pPr>
    </w:p>
    <w:p w:rsidR="00356CA1" w:rsidP="005303A2" w:rsidRDefault="00356CA1" w14:paraId="532EEF0F" w14:textId="77777777">
      <w:pPr>
        <w:spacing w:before="240" w:after="0"/>
        <w:jc w:val="both"/>
        <w:rPr>
          <w:rFonts w:cs="Arial"/>
          <w:b/>
          <w:bCs/>
          <w:color w:val="000000"/>
          <w:szCs w:val="20"/>
          <w:lang w:val="es-MX"/>
        </w:rPr>
      </w:pPr>
    </w:p>
    <w:p w:rsidRPr="005A1692" w:rsidR="005A1692" w:rsidP="005303A2" w:rsidRDefault="005A1692" w14:paraId="5627830D" w14:textId="5112A41E">
      <w:pPr>
        <w:spacing w:before="240" w:after="0"/>
        <w:jc w:val="both"/>
        <w:rPr>
          <w:rFonts w:cs="Arial"/>
          <w:b/>
          <w:bCs/>
          <w:color w:val="000000"/>
          <w:szCs w:val="20"/>
          <w:lang w:val="es-MX"/>
        </w:rPr>
      </w:pPr>
      <w:r w:rsidRPr="005A1692">
        <w:rPr>
          <w:rFonts w:cs="Arial"/>
          <w:b/>
          <w:bCs/>
          <w:color w:val="000000"/>
          <w:szCs w:val="20"/>
          <w:lang w:val="es-MX"/>
        </w:rPr>
        <w:t>2.3. Capacidad de ahorro</w:t>
      </w:r>
    </w:p>
    <w:p w:rsidR="005A1692" w:rsidP="005303A2" w:rsidRDefault="005A1692" w14:paraId="44DB6150" w14:textId="77777777">
      <w:pPr>
        <w:spacing w:before="240" w:after="0"/>
        <w:jc w:val="both"/>
        <w:rPr>
          <w:rFonts w:cs="Arial"/>
          <w:bCs/>
          <w:color w:val="000000"/>
          <w:szCs w:val="20"/>
          <w:lang w:val="es-MX"/>
        </w:rPr>
      </w:pPr>
      <w:r w:rsidRPr="005A1692">
        <w:rPr>
          <w:rFonts w:cs="Arial"/>
          <w:bCs/>
          <w:color w:val="000000"/>
          <w:szCs w:val="20"/>
          <w:lang w:val="es-MX"/>
        </w:rPr>
        <w:t xml:space="preserve">La capacidad de ahorro permite identificar qué parte del ingreso puede reservarse después de cubrir los gastos, los costos, las deudas y los demás compromisos prioritarios. No consiste únicamente en </w:t>
      </w:r>
      <w:r w:rsidRPr="005A1692">
        <w:rPr>
          <w:rFonts w:cs="Arial"/>
          <w:bCs/>
          <w:color w:val="000000"/>
          <w:szCs w:val="20"/>
          <w:lang w:val="es-MX"/>
        </w:rPr>
        <w:lastRenderedPageBreak/>
        <w:t>guardar el dinero que sobra al finalizar el periodo, sino en determinar si el presupuesto permite separar una cantidad realista para atender imprevistos o alcanzar metas relacionadas con la educación, la vivienda, la adquisición de herramientas, la inversión o la estabilidad familiar.</w:t>
      </w:r>
    </w:p>
    <w:p w:rsidRPr="005A1692" w:rsidR="00356CA1" w:rsidP="005303A2" w:rsidRDefault="00356CA1" w14:paraId="76FDC8E0" w14:textId="77777777">
      <w:pPr>
        <w:spacing w:before="240" w:after="0"/>
        <w:jc w:val="both"/>
        <w:rPr>
          <w:rFonts w:cs="Arial"/>
          <w:bCs/>
          <w:color w:val="000000"/>
          <w:szCs w:val="20"/>
          <w:lang w:val="es-MX"/>
        </w:rPr>
      </w:pPr>
    </w:p>
    <w:p w:rsidR="005A1692" w:rsidP="005303A2" w:rsidRDefault="005A1692" w14:paraId="2F3120DE" w14:textId="77777777">
      <w:pPr>
        <w:spacing w:before="240" w:after="0"/>
        <w:jc w:val="both"/>
        <w:rPr>
          <w:rFonts w:cs="Arial"/>
          <w:bCs/>
          <w:color w:val="000000"/>
          <w:szCs w:val="20"/>
          <w:lang w:val="es-MX"/>
        </w:rPr>
      </w:pPr>
      <w:r w:rsidRPr="005A1692">
        <w:rPr>
          <w:rFonts w:cs="Arial"/>
          <w:bCs/>
          <w:color w:val="000000"/>
          <w:szCs w:val="20"/>
          <w:lang w:val="es-MX"/>
        </w:rPr>
        <w:t xml:space="preserve">En la práctica, la capacidad de ahorro se calcula comparando el valor ahorrado con el total de los ingresos del periodo. Por ejemplo, si una persona recibe $2.000.000 y logra ahorrar $100.000, su capacidad de ahorro corresponde al </w:t>
      </w:r>
      <w:r w:rsidRPr="005A1692">
        <w:rPr>
          <w:rFonts w:cs="Arial"/>
          <w:b/>
          <w:bCs/>
          <w:color w:val="000000"/>
          <w:szCs w:val="20"/>
          <w:lang w:val="es-MX"/>
        </w:rPr>
        <w:t>5 %</w:t>
      </w:r>
      <w:r w:rsidRPr="005A1692">
        <w:rPr>
          <w:rFonts w:cs="Arial"/>
          <w:bCs/>
          <w:color w:val="000000"/>
          <w:szCs w:val="20"/>
          <w:lang w:val="es-MX"/>
        </w:rPr>
        <w:t xml:space="preserve"> de sus ingresos. Este resultado permite evaluar si el ahorro es constante, si puede incrementarse o si los gastos están ocupando una parte excesiva del dinero disponible.</w:t>
      </w:r>
    </w:p>
    <w:p w:rsidRPr="005A1692" w:rsidR="008F64D0" w:rsidP="005303A2" w:rsidRDefault="008F64D0" w14:paraId="45D6075D" w14:textId="77777777">
      <w:pPr>
        <w:spacing w:before="240" w:after="0"/>
        <w:jc w:val="both"/>
        <w:rPr>
          <w:rFonts w:cs="Arial"/>
          <w:bCs/>
          <w:color w:val="000000"/>
          <w:szCs w:val="20"/>
          <w:lang w:val="es-MX"/>
        </w:rPr>
      </w:pPr>
    </w:p>
    <w:p w:rsidR="005A1692" w:rsidP="005303A2" w:rsidRDefault="005A1692" w14:paraId="00FD4755" w14:textId="693395BD">
      <w:pPr>
        <w:spacing w:before="240" w:after="0"/>
        <w:jc w:val="both"/>
        <w:rPr>
          <w:rFonts w:cs="Arial"/>
          <w:bCs/>
          <w:color w:val="000000"/>
          <w:szCs w:val="20"/>
          <w:lang w:val="es-MX"/>
        </w:rPr>
      </w:pPr>
      <w:r w:rsidRPr="005A1692">
        <w:rPr>
          <w:rFonts w:cs="Arial"/>
          <w:bCs/>
          <w:color w:val="000000"/>
          <w:szCs w:val="20"/>
          <w:lang w:val="es-MX"/>
        </w:rPr>
        <w:t>También es importante diferenciar la intención de ahorro del ahorro real. La intención de ahorro se presenta cuando la persona planea reservar un valor, pero no lo separa efectivamente. El ahorro real, en cambio, se materializa cuando el dinero se deposita en una cuenta, un fondo, un sobre o cualquier otro mecanismo destinado exclusivamente a ese propósito. Por esta razón, al analizar el presupuesto debe verificarse que el ahorro haya sido planeado, ejecutado y protegido de otros gastos (Banco de la República).</w:t>
      </w:r>
      <w:r w:rsidR="00356CA1">
        <w:rPr>
          <w:rFonts w:cs="Arial"/>
          <w:bCs/>
          <w:color w:val="000000"/>
          <w:szCs w:val="20"/>
          <w:lang w:val="es-MX"/>
        </w:rPr>
        <w:t xml:space="preserve"> </w:t>
      </w:r>
      <w:r w:rsidRPr="005A1692">
        <w:rPr>
          <w:rFonts w:cs="Arial"/>
          <w:bCs/>
          <w:color w:val="000000"/>
          <w:szCs w:val="20"/>
          <w:lang w:val="es-MX"/>
        </w:rPr>
        <w:t>Las siguientes situaciones permiten analizar la capacidad de ahorro en diferentes escenarios.</w:t>
      </w:r>
      <w:r w:rsidR="00356CA1">
        <w:rPr>
          <w:rFonts w:cs="Arial"/>
          <w:bCs/>
          <w:color w:val="000000"/>
          <w:szCs w:val="20"/>
          <w:lang w:val="es-MX"/>
        </w:rPr>
        <w:t xml:space="preserve"> </w:t>
      </w:r>
    </w:p>
    <w:p w:rsidRPr="005A1692" w:rsidR="00356CA1" w:rsidP="005303A2" w:rsidRDefault="00356CA1" w14:paraId="74877AD5" w14:textId="77777777">
      <w:pPr>
        <w:spacing w:before="240" w:after="0"/>
        <w:jc w:val="both"/>
        <w:rPr>
          <w:rFonts w:cs="Arial"/>
          <w:bCs/>
          <w:color w:val="000000"/>
          <w:szCs w:val="20"/>
          <w:lang w:val="es-MX"/>
        </w:rPr>
      </w:pPr>
    </w:p>
    <w:p w:rsidRPr="005A1692" w:rsidR="005A1692" w:rsidP="005303A2" w:rsidRDefault="005A1692" w14:paraId="0FA64A32" w14:textId="022F1C37">
      <w:pPr>
        <w:spacing w:before="240" w:after="0"/>
        <w:jc w:val="both"/>
        <w:rPr>
          <w:rFonts w:cs="Arial"/>
          <w:bCs/>
          <w:color w:val="000000"/>
          <w:szCs w:val="20"/>
          <w:lang w:val="es-MX"/>
        </w:rPr>
      </w:pPr>
      <w:r w:rsidRPr="005A1692">
        <w:rPr>
          <w:rFonts w:cs="Arial"/>
          <w:b/>
          <w:bCs/>
          <w:color w:val="000000"/>
          <w:szCs w:val="20"/>
          <w:lang w:val="es-MX"/>
        </w:rPr>
        <w:t xml:space="preserve">Tabla </w:t>
      </w:r>
      <w:r w:rsidR="008F64D0">
        <w:rPr>
          <w:rFonts w:cs="Arial"/>
          <w:b/>
          <w:bCs/>
          <w:color w:val="000000"/>
          <w:szCs w:val="20"/>
          <w:lang w:val="es-MX"/>
        </w:rPr>
        <w:t>3</w:t>
      </w:r>
      <w:r w:rsidRPr="005A1692">
        <w:rPr>
          <w:rFonts w:cs="Arial"/>
          <w:b/>
          <w:bCs/>
          <w:color w:val="000000"/>
          <w:szCs w:val="20"/>
          <w:lang w:val="es-MX"/>
        </w:rPr>
        <w:t>. Análisis de la capacidad de ahorro</w:t>
      </w:r>
    </w:p>
    <w:tbl>
      <w:tblPr>
        <w:tblStyle w:val="TableGrid"/>
        <w:tblW w:w="0" w:type="auto"/>
        <w:tblLook w:val="04A0" w:firstRow="1" w:lastRow="0" w:firstColumn="1" w:lastColumn="0" w:noHBand="0" w:noVBand="1"/>
      </w:tblPr>
      <w:tblGrid>
        <w:gridCol w:w="1322"/>
        <w:gridCol w:w="1294"/>
        <w:gridCol w:w="1189"/>
        <w:gridCol w:w="1245"/>
        <w:gridCol w:w="1259"/>
        <w:gridCol w:w="2519"/>
      </w:tblGrid>
      <w:tr w:rsidRPr="005A1692" w:rsidR="005A1692" w:rsidTr="00356CA1" w14:paraId="30C640D7" w14:textId="77777777">
        <w:tc>
          <w:tcPr>
            <w:tcW w:w="0" w:type="auto"/>
            <w:shd w:val="clear" w:color="auto" w:fill="D9E2F3" w:themeFill="accent1" w:themeFillTint="33"/>
            <w:hideMark/>
          </w:tcPr>
          <w:p w:rsidRPr="005A1692" w:rsidR="005A1692" w:rsidP="005303A2" w:rsidRDefault="005A1692" w14:paraId="79790A1F" w14:textId="77777777">
            <w:pPr>
              <w:spacing w:before="240"/>
              <w:jc w:val="both"/>
              <w:rPr>
                <w:rFonts w:cs="Arial"/>
                <w:b/>
                <w:bCs/>
                <w:color w:val="000000"/>
                <w:szCs w:val="20"/>
                <w:lang w:val="es-MX"/>
              </w:rPr>
            </w:pPr>
            <w:r w:rsidRPr="005A1692">
              <w:rPr>
                <w:rFonts w:cs="Arial"/>
                <w:b/>
                <w:bCs/>
                <w:color w:val="000000"/>
                <w:szCs w:val="20"/>
                <w:lang w:val="es-MX"/>
              </w:rPr>
              <w:t>Situación</w:t>
            </w:r>
          </w:p>
        </w:tc>
        <w:tc>
          <w:tcPr>
            <w:tcW w:w="0" w:type="auto"/>
            <w:shd w:val="clear" w:color="auto" w:fill="D9E2F3" w:themeFill="accent1" w:themeFillTint="33"/>
            <w:hideMark/>
          </w:tcPr>
          <w:p w:rsidRPr="005A1692" w:rsidR="005A1692" w:rsidP="005303A2" w:rsidRDefault="005A1692" w14:paraId="3386482D" w14:textId="77777777">
            <w:pPr>
              <w:spacing w:before="240"/>
              <w:jc w:val="both"/>
              <w:rPr>
                <w:rFonts w:cs="Arial"/>
                <w:b/>
                <w:bCs/>
                <w:color w:val="000000"/>
                <w:szCs w:val="20"/>
                <w:lang w:val="es-MX"/>
              </w:rPr>
            </w:pPr>
            <w:r w:rsidRPr="005A1692">
              <w:rPr>
                <w:rFonts w:cs="Arial"/>
                <w:b/>
                <w:bCs/>
                <w:color w:val="000000"/>
                <w:szCs w:val="20"/>
                <w:lang w:val="es-MX"/>
              </w:rPr>
              <w:t>Ingreso mensual</w:t>
            </w:r>
          </w:p>
        </w:tc>
        <w:tc>
          <w:tcPr>
            <w:tcW w:w="0" w:type="auto"/>
            <w:shd w:val="clear" w:color="auto" w:fill="D9E2F3" w:themeFill="accent1" w:themeFillTint="33"/>
            <w:hideMark/>
          </w:tcPr>
          <w:p w:rsidRPr="005A1692" w:rsidR="005A1692" w:rsidP="005303A2" w:rsidRDefault="005A1692" w14:paraId="418BC0C9" w14:textId="77777777">
            <w:pPr>
              <w:spacing w:before="240"/>
              <w:jc w:val="both"/>
              <w:rPr>
                <w:rFonts w:cs="Arial"/>
                <w:b/>
                <w:bCs/>
                <w:color w:val="000000"/>
                <w:szCs w:val="20"/>
                <w:lang w:val="es-MX"/>
              </w:rPr>
            </w:pPr>
            <w:r w:rsidRPr="005A1692">
              <w:rPr>
                <w:rFonts w:cs="Arial"/>
                <w:b/>
                <w:bCs/>
                <w:color w:val="000000"/>
                <w:szCs w:val="20"/>
                <w:lang w:val="es-MX"/>
              </w:rPr>
              <w:t>Ahorro planeado</w:t>
            </w:r>
          </w:p>
        </w:tc>
        <w:tc>
          <w:tcPr>
            <w:tcW w:w="0" w:type="auto"/>
            <w:shd w:val="clear" w:color="auto" w:fill="D9E2F3" w:themeFill="accent1" w:themeFillTint="33"/>
            <w:hideMark/>
          </w:tcPr>
          <w:p w:rsidRPr="005A1692" w:rsidR="005A1692" w:rsidP="005303A2" w:rsidRDefault="005A1692" w14:paraId="296FC214" w14:textId="77777777">
            <w:pPr>
              <w:spacing w:before="240"/>
              <w:jc w:val="both"/>
              <w:rPr>
                <w:rFonts w:cs="Arial"/>
                <w:b/>
                <w:bCs/>
                <w:color w:val="000000"/>
                <w:szCs w:val="20"/>
                <w:lang w:val="es-MX"/>
              </w:rPr>
            </w:pPr>
            <w:r w:rsidRPr="005A1692">
              <w:rPr>
                <w:rFonts w:cs="Arial"/>
                <w:b/>
                <w:bCs/>
                <w:color w:val="000000"/>
                <w:szCs w:val="20"/>
                <w:lang w:val="es-MX"/>
              </w:rPr>
              <w:t>Ahorro ejecutado</w:t>
            </w:r>
          </w:p>
        </w:tc>
        <w:tc>
          <w:tcPr>
            <w:tcW w:w="0" w:type="auto"/>
            <w:shd w:val="clear" w:color="auto" w:fill="D9E2F3" w:themeFill="accent1" w:themeFillTint="33"/>
            <w:hideMark/>
          </w:tcPr>
          <w:p w:rsidRPr="005A1692" w:rsidR="005A1692" w:rsidP="005303A2" w:rsidRDefault="005A1692" w14:paraId="3F7531B0" w14:textId="77777777">
            <w:pPr>
              <w:spacing w:before="240"/>
              <w:jc w:val="both"/>
              <w:rPr>
                <w:rFonts w:cs="Arial"/>
                <w:b/>
                <w:bCs/>
                <w:color w:val="000000"/>
                <w:szCs w:val="20"/>
                <w:lang w:val="es-MX"/>
              </w:rPr>
            </w:pPr>
            <w:r w:rsidRPr="005A1692">
              <w:rPr>
                <w:rFonts w:cs="Arial"/>
                <w:b/>
                <w:bCs/>
                <w:color w:val="000000"/>
                <w:szCs w:val="20"/>
                <w:lang w:val="es-MX"/>
              </w:rPr>
              <w:t>Resultado</w:t>
            </w:r>
          </w:p>
        </w:tc>
        <w:tc>
          <w:tcPr>
            <w:tcW w:w="0" w:type="auto"/>
            <w:shd w:val="clear" w:color="auto" w:fill="D9E2F3" w:themeFill="accent1" w:themeFillTint="33"/>
            <w:hideMark/>
          </w:tcPr>
          <w:p w:rsidRPr="005A1692" w:rsidR="005A1692" w:rsidP="005303A2" w:rsidRDefault="005A1692" w14:paraId="0DFFFE2A" w14:textId="77777777">
            <w:pPr>
              <w:spacing w:before="240"/>
              <w:jc w:val="both"/>
              <w:rPr>
                <w:rFonts w:cs="Arial"/>
                <w:b/>
                <w:bCs/>
                <w:color w:val="000000"/>
                <w:szCs w:val="20"/>
                <w:lang w:val="es-MX"/>
              </w:rPr>
            </w:pPr>
            <w:r w:rsidRPr="005A1692">
              <w:rPr>
                <w:rFonts w:cs="Arial"/>
                <w:b/>
                <w:bCs/>
                <w:color w:val="000000"/>
                <w:szCs w:val="20"/>
                <w:lang w:val="es-MX"/>
              </w:rPr>
              <w:t>Interpretación</w:t>
            </w:r>
          </w:p>
        </w:tc>
      </w:tr>
      <w:tr w:rsidRPr="005A1692" w:rsidR="005A1692" w:rsidTr="005A1692" w14:paraId="3283FE97" w14:textId="77777777">
        <w:tc>
          <w:tcPr>
            <w:tcW w:w="0" w:type="auto"/>
            <w:hideMark/>
          </w:tcPr>
          <w:p w:rsidRPr="005A1692" w:rsidR="005A1692" w:rsidP="005303A2" w:rsidRDefault="005A1692" w14:paraId="40B238B2" w14:textId="77777777">
            <w:pPr>
              <w:spacing w:before="240"/>
              <w:jc w:val="both"/>
              <w:rPr>
                <w:rFonts w:cs="Arial"/>
                <w:bCs/>
                <w:color w:val="000000"/>
                <w:szCs w:val="20"/>
                <w:lang w:val="es-MX"/>
              </w:rPr>
            </w:pPr>
            <w:r w:rsidRPr="005A1692">
              <w:rPr>
                <w:rFonts w:cs="Arial"/>
                <w:bCs/>
                <w:color w:val="000000"/>
                <w:szCs w:val="20"/>
                <w:lang w:val="es-MX"/>
              </w:rPr>
              <w:t>Ahorro cumplido</w:t>
            </w:r>
          </w:p>
        </w:tc>
        <w:tc>
          <w:tcPr>
            <w:tcW w:w="0" w:type="auto"/>
            <w:hideMark/>
          </w:tcPr>
          <w:p w:rsidRPr="005A1692" w:rsidR="005A1692" w:rsidP="005303A2" w:rsidRDefault="005A1692" w14:paraId="1035CE2C" w14:textId="77777777">
            <w:pPr>
              <w:spacing w:before="240"/>
              <w:jc w:val="both"/>
              <w:rPr>
                <w:rFonts w:cs="Arial"/>
                <w:bCs/>
                <w:color w:val="000000"/>
                <w:szCs w:val="20"/>
                <w:lang w:val="es-MX"/>
              </w:rPr>
            </w:pPr>
            <w:r w:rsidRPr="005A1692">
              <w:rPr>
                <w:rFonts w:cs="Arial"/>
                <w:bCs/>
                <w:color w:val="000000"/>
                <w:szCs w:val="20"/>
                <w:lang w:val="es-MX"/>
              </w:rPr>
              <w:t>$1.800.000</w:t>
            </w:r>
          </w:p>
        </w:tc>
        <w:tc>
          <w:tcPr>
            <w:tcW w:w="0" w:type="auto"/>
            <w:hideMark/>
          </w:tcPr>
          <w:p w:rsidRPr="005A1692" w:rsidR="005A1692" w:rsidP="005303A2" w:rsidRDefault="005A1692" w14:paraId="7B3328BA" w14:textId="77777777">
            <w:pPr>
              <w:spacing w:before="240"/>
              <w:jc w:val="both"/>
              <w:rPr>
                <w:rFonts w:cs="Arial"/>
                <w:bCs/>
                <w:color w:val="000000"/>
                <w:szCs w:val="20"/>
                <w:lang w:val="es-MX"/>
              </w:rPr>
            </w:pPr>
            <w:r w:rsidRPr="005A1692">
              <w:rPr>
                <w:rFonts w:cs="Arial"/>
                <w:bCs/>
                <w:color w:val="000000"/>
                <w:szCs w:val="20"/>
                <w:lang w:val="es-MX"/>
              </w:rPr>
              <w:t>$100.000</w:t>
            </w:r>
          </w:p>
        </w:tc>
        <w:tc>
          <w:tcPr>
            <w:tcW w:w="0" w:type="auto"/>
            <w:hideMark/>
          </w:tcPr>
          <w:p w:rsidRPr="005A1692" w:rsidR="005A1692" w:rsidP="005303A2" w:rsidRDefault="005A1692" w14:paraId="74AE50FE" w14:textId="77777777">
            <w:pPr>
              <w:spacing w:before="240"/>
              <w:jc w:val="both"/>
              <w:rPr>
                <w:rFonts w:cs="Arial"/>
                <w:bCs/>
                <w:color w:val="000000"/>
                <w:szCs w:val="20"/>
                <w:lang w:val="es-MX"/>
              </w:rPr>
            </w:pPr>
            <w:r w:rsidRPr="005A1692">
              <w:rPr>
                <w:rFonts w:cs="Arial"/>
                <w:bCs/>
                <w:color w:val="000000"/>
                <w:szCs w:val="20"/>
                <w:lang w:val="es-MX"/>
              </w:rPr>
              <w:t>$100.000</w:t>
            </w:r>
          </w:p>
        </w:tc>
        <w:tc>
          <w:tcPr>
            <w:tcW w:w="0" w:type="auto"/>
            <w:hideMark/>
          </w:tcPr>
          <w:p w:rsidRPr="005A1692" w:rsidR="005A1692" w:rsidP="005303A2" w:rsidRDefault="005A1692" w14:paraId="5E660FFD" w14:textId="77777777">
            <w:pPr>
              <w:spacing w:before="240"/>
              <w:jc w:val="both"/>
              <w:rPr>
                <w:rFonts w:cs="Arial"/>
                <w:bCs/>
                <w:color w:val="000000"/>
                <w:szCs w:val="20"/>
                <w:lang w:val="es-MX"/>
              </w:rPr>
            </w:pPr>
            <w:r w:rsidRPr="005A1692">
              <w:rPr>
                <w:rFonts w:cs="Arial"/>
                <w:bCs/>
                <w:color w:val="000000"/>
                <w:szCs w:val="20"/>
                <w:lang w:val="es-MX"/>
              </w:rPr>
              <w:t>5,6 % del ingreso</w:t>
            </w:r>
          </w:p>
        </w:tc>
        <w:tc>
          <w:tcPr>
            <w:tcW w:w="0" w:type="auto"/>
            <w:hideMark/>
          </w:tcPr>
          <w:p w:rsidRPr="005A1692" w:rsidR="005A1692" w:rsidP="005303A2" w:rsidRDefault="005A1692" w14:paraId="0C805686" w14:textId="77777777">
            <w:pPr>
              <w:spacing w:before="240"/>
              <w:jc w:val="both"/>
              <w:rPr>
                <w:rFonts w:cs="Arial"/>
                <w:bCs/>
                <w:color w:val="000000"/>
                <w:szCs w:val="20"/>
                <w:lang w:val="es-MX"/>
              </w:rPr>
            </w:pPr>
            <w:r w:rsidRPr="005A1692">
              <w:rPr>
                <w:rFonts w:cs="Arial"/>
                <w:bCs/>
                <w:color w:val="000000"/>
                <w:szCs w:val="20"/>
                <w:lang w:val="es-MX"/>
              </w:rPr>
              <w:t>La meta de ahorro se cumplió según lo planeado.</w:t>
            </w:r>
          </w:p>
        </w:tc>
      </w:tr>
      <w:tr w:rsidRPr="005A1692" w:rsidR="005A1692" w:rsidTr="005A1692" w14:paraId="1B7EAD54" w14:textId="77777777">
        <w:tc>
          <w:tcPr>
            <w:tcW w:w="0" w:type="auto"/>
            <w:hideMark/>
          </w:tcPr>
          <w:p w:rsidRPr="005A1692" w:rsidR="005A1692" w:rsidP="005303A2" w:rsidRDefault="005A1692" w14:paraId="0CCAAB45" w14:textId="77777777">
            <w:pPr>
              <w:spacing w:before="240"/>
              <w:jc w:val="both"/>
              <w:rPr>
                <w:rFonts w:cs="Arial"/>
                <w:bCs/>
                <w:color w:val="000000"/>
                <w:szCs w:val="20"/>
                <w:lang w:val="es-MX"/>
              </w:rPr>
            </w:pPr>
            <w:r w:rsidRPr="005A1692">
              <w:rPr>
                <w:rFonts w:cs="Arial"/>
                <w:bCs/>
                <w:color w:val="000000"/>
                <w:szCs w:val="20"/>
                <w:lang w:val="es-MX"/>
              </w:rPr>
              <w:t>Ahorro parcial</w:t>
            </w:r>
          </w:p>
        </w:tc>
        <w:tc>
          <w:tcPr>
            <w:tcW w:w="0" w:type="auto"/>
            <w:hideMark/>
          </w:tcPr>
          <w:p w:rsidRPr="005A1692" w:rsidR="005A1692" w:rsidP="005303A2" w:rsidRDefault="005A1692" w14:paraId="56192352" w14:textId="77777777">
            <w:pPr>
              <w:spacing w:before="240"/>
              <w:jc w:val="both"/>
              <w:rPr>
                <w:rFonts w:cs="Arial"/>
                <w:bCs/>
                <w:color w:val="000000"/>
                <w:szCs w:val="20"/>
                <w:lang w:val="es-MX"/>
              </w:rPr>
            </w:pPr>
            <w:r w:rsidRPr="005A1692">
              <w:rPr>
                <w:rFonts w:cs="Arial"/>
                <w:bCs/>
                <w:color w:val="000000"/>
                <w:szCs w:val="20"/>
                <w:lang w:val="es-MX"/>
              </w:rPr>
              <w:t>$1.800.000</w:t>
            </w:r>
          </w:p>
        </w:tc>
        <w:tc>
          <w:tcPr>
            <w:tcW w:w="0" w:type="auto"/>
            <w:hideMark/>
          </w:tcPr>
          <w:p w:rsidRPr="005A1692" w:rsidR="005A1692" w:rsidP="005303A2" w:rsidRDefault="005A1692" w14:paraId="1D6CF5E8" w14:textId="77777777">
            <w:pPr>
              <w:spacing w:before="240"/>
              <w:jc w:val="both"/>
              <w:rPr>
                <w:rFonts w:cs="Arial"/>
                <w:bCs/>
                <w:color w:val="000000"/>
                <w:szCs w:val="20"/>
                <w:lang w:val="es-MX"/>
              </w:rPr>
            </w:pPr>
            <w:r w:rsidRPr="005A1692">
              <w:rPr>
                <w:rFonts w:cs="Arial"/>
                <w:bCs/>
                <w:color w:val="000000"/>
                <w:szCs w:val="20"/>
                <w:lang w:val="es-MX"/>
              </w:rPr>
              <w:t>$100.000</w:t>
            </w:r>
          </w:p>
        </w:tc>
        <w:tc>
          <w:tcPr>
            <w:tcW w:w="0" w:type="auto"/>
            <w:hideMark/>
          </w:tcPr>
          <w:p w:rsidRPr="005A1692" w:rsidR="005A1692" w:rsidP="005303A2" w:rsidRDefault="005A1692" w14:paraId="78227515" w14:textId="77777777">
            <w:pPr>
              <w:spacing w:before="240"/>
              <w:jc w:val="both"/>
              <w:rPr>
                <w:rFonts w:cs="Arial"/>
                <w:bCs/>
                <w:color w:val="000000"/>
                <w:szCs w:val="20"/>
                <w:lang w:val="es-MX"/>
              </w:rPr>
            </w:pPr>
            <w:r w:rsidRPr="005A1692">
              <w:rPr>
                <w:rFonts w:cs="Arial"/>
                <w:bCs/>
                <w:color w:val="000000"/>
                <w:szCs w:val="20"/>
                <w:lang w:val="es-MX"/>
              </w:rPr>
              <w:t>$50.000</w:t>
            </w:r>
          </w:p>
        </w:tc>
        <w:tc>
          <w:tcPr>
            <w:tcW w:w="0" w:type="auto"/>
            <w:hideMark/>
          </w:tcPr>
          <w:p w:rsidRPr="005A1692" w:rsidR="005A1692" w:rsidP="005303A2" w:rsidRDefault="005A1692" w14:paraId="5CF2A27C" w14:textId="77777777">
            <w:pPr>
              <w:spacing w:before="240"/>
              <w:jc w:val="both"/>
              <w:rPr>
                <w:rFonts w:cs="Arial"/>
                <w:bCs/>
                <w:color w:val="000000"/>
                <w:szCs w:val="20"/>
                <w:lang w:val="es-MX"/>
              </w:rPr>
            </w:pPr>
            <w:r w:rsidRPr="005A1692">
              <w:rPr>
                <w:rFonts w:cs="Arial"/>
                <w:bCs/>
                <w:color w:val="000000"/>
                <w:szCs w:val="20"/>
                <w:lang w:val="es-MX"/>
              </w:rPr>
              <w:t>2,8 % del ingreso</w:t>
            </w:r>
          </w:p>
        </w:tc>
        <w:tc>
          <w:tcPr>
            <w:tcW w:w="0" w:type="auto"/>
            <w:hideMark/>
          </w:tcPr>
          <w:p w:rsidRPr="005A1692" w:rsidR="005A1692" w:rsidP="005303A2" w:rsidRDefault="005A1692" w14:paraId="635052A0" w14:textId="77777777">
            <w:pPr>
              <w:spacing w:before="240"/>
              <w:jc w:val="both"/>
              <w:rPr>
                <w:rFonts w:cs="Arial"/>
                <w:bCs/>
                <w:color w:val="000000"/>
                <w:szCs w:val="20"/>
                <w:lang w:val="es-MX"/>
              </w:rPr>
            </w:pPr>
            <w:r w:rsidRPr="005A1692">
              <w:rPr>
                <w:rFonts w:cs="Arial"/>
                <w:bCs/>
                <w:color w:val="000000"/>
                <w:szCs w:val="20"/>
                <w:lang w:val="es-MX"/>
              </w:rPr>
              <w:t>Se logró ahorrar, pero por debajo de la meta prevista.</w:t>
            </w:r>
          </w:p>
        </w:tc>
      </w:tr>
      <w:tr w:rsidRPr="005A1692" w:rsidR="005A1692" w:rsidTr="005A1692" w14:paraId="541FD4E7" w14:textId="77777777">
        <w:tc>
          <w:tcPr>
            <w:tcW w:w="0" w:type="auto"/>
            <w:hideMark/>
          </w:tcPr>
          <w:p w:rsidRPr="005A1692" w:rsidR="005A1692" w:rsidP="005303A2" w:rsidRDefault="005A1692" w14:paraId="65CC23E3" w14:textId="77777777">
            <w:pPr>
              <w:spacing w:before="240"/>
              <w:jc w:val="both"/>
              <w:rPr>
                <w:rFonts w:cs="Arial"/>
                <w:bCs/>
                <w:color w:val="000000"/>
                <w:szCs w:val="20"/>
                <w:lang w:val="es-MX"/>
              </w:rPr>
            </w:pPr>
            <w:r w:rsidRPr="005A1692">
              <w:rPr>
                <w:rFonts w:cs="Arial"/>
                <w:bCs/>
                <w:color w:val="000000"/>
                <w:szCs w:val="20"/>
                <w:lang w:val="es-MX"/>
              </w:rPr>
              <w:t>Sin ahorro</w:t>
            </w:r>
          </w:p>
        </w:tc>
        <w:tc>
          <w:tcPr>
            <w:tcW w:w="0" w:type="auto"/>
            <w:hideMark/>
          </w:tcPr>
          <w:p w:rsidRPr="005A1692" w:rsidR="005A1692" w:rsidP="005303A2" w:rsidRDefault="005A1692" w14:paraId="6389BA64" w14:textId="77777777">
            <w:pPr>
              <w:spacing w:before="240"/>
              <w:jc w:val="both"/>
              <w:rPr>
                <w:rFonts w:cs="Arial"/>
                <w:bCs/>
                <w:color w:val="000000"/>
                <w:szCs w:val="20"/>
                <w:lang w:val="es-MX"/>
              </w:rPr>
            </w:pPr>
            <w:r w:rsidRPr="005A1692">
              <w:rPr>
                <w:rFonts w:cs="Arial"/>
                <w:bCs/>
                <w:color w:val="000000"/>
                <w:szCs w:val="20"/>
                <w:lang w:val="es-MX"/>
              </w:rPr>
              <w:t>$1.800.000</w:t>
            </w:r>
          </w:p>
        </w:tc>
        <w:tc>
          <w:tcPr>
            <w:tcW w:w="0" w:type="auto"/>
            <w:hideMark/>
          </w:tcPr>
          <w:p w:rsidRPr="005A1692" w:rsidR="005A1692" w:rsidP="005303A2" w:rsidRDefault="005A1692" w14:paraId="35C082FE" w14:textId="77777777">
            <w:pPr>
              <w:spacing w:before="240"/>
              <w:jc w:val="both"/>
              <w:rPr>
                <w:rFonts w:cs="Arial"/>
                <w:bCs/>
                <w:color w:val="000000"/>
                <w:szCs w:val="20"/>
                <w:lang w:val="es-MX"/>
              </w:rPr>
            </w:pPr>
            <w:r w:rsidRPr="005A1692">
              <w:rPr>
                <w:rFonts w:cs="Arial"/>
                <w:bCs/>
                <w:color w:val="000000"/>
                <w:szCs w:val="20"/>
                <w:lang w:val="es-MX"/>
              </w:rPr>
              <w:t>$100.000</w:t>
            </w:r>
          </w:p>
        </w:tc>
        <w:tc>
          <w:tcPr>
            <w:tcW w:w="0" w:type="auto"/>
            <w:hideMark/>
          </w:tcPr>
          <w:p w:rsidRPr="005A1692" w:rsidR="005A1692" w:rsidP="005303A2" w:rsidRDefault="005A1692" w14:paraId="356E1CFF" w14:textId="77777777">
            <w:pPr>
              <w:spacing w:before="240"/>
              <w:jc w:val="both"/>
              <w:rPr>
                <w:rFonts w:cs="Arial"/>
                <w:bCs/>
                <w:color w:val="000000"/>
                <w:szCs w:val="20"/>
                <w:lang w:val="es-MX"/>
              </w:rPr>
            </w:pPr>
            <w:r w:rsidRPr="005A1692">
              <w:rPr>
                <w:rFonts w:cs="Arial"/>
                <w:bCs/>
                <w:color w:val="000000"/>
                <w:szCs w:val="20"/>
                <w:lang w:val="es-MX"/>
              </w:rPr>
              <w:t>$0</w:t>
            </w:r>
          </w:p>
        </w:tc>
        <w:tc>
          <w:tcPr>
            <w:tcW w:w="0" w:type="auto"/>
            <w:hideMark/>
          </w:tcPr>
          <w:p w:rsidRPr="005A1692" w:rsidR="005A1692" w:rsidP="005303A2" w:rsidRDefault="005A1692" w14:paraId="5C5B2A7E" w14:textId="77777777">
            <w:pPr>
              <w:spacing w:before="240"/>
              <w:jc w:val="both"/>
              <w:rPr>
                <w:rFonts w:cs="Arial"/>
                <w:bCs/>
                <w:color w:val="000000"/>
                <w:szCs w:val="20"/>
                <w:lang w:val="es-MX"/>
              </w:rPr>
            </w:pPr>
            <w:r w:rsidRPr="005A1692">
              <w:rPr>
                <w:rFonts w:cs="Arial"/>
                <w:bCs/>
                <w:color w:val="000000"/>
                <w:szCs w:val="20"/>
                <w:lang w:val="es-MX"/>
              </w:rPr>
              <w:t>0 % del ingreso</w:t>
            </w:r>
          </w:p>
        </w:tc>
        <w:tc>
          <w:tcPr>
            <w:tcW w:w="0" w:type="auto"/>
            <w:hideMark/>
          </w:tcPr>
          <w:p w:rsidRPr="005A1692" w:rsidR="005A1692" w:rsidP="005303A2" w:rsidRDefault="005A1692" w14:paraId="307A0508" w14:textId="77777777">
            <w:pPr>
              <w:spacing w:before="240"/>
              <w:jc w:val="both"/>
              <w:rPr>
                <w:rFonts w:cs="Arial"/>
                <w:bCs/>
                <w:color w:val="000000"/>
                <w:szCs w:val="20"/>
                <w:lang w:val="es-MX"/>
              </w:rPr>
            </w:pPr>
            <w:r w:rsidRPr="005A1692">
              <w:rPr>
                <w:rFonts w:cs="Arial"/>
                <w:bCs/>
                <w:color w:val="000000"/>
                <w:szCs w:val="20"/>
                <w:lang w:val="es-MX"/>
              </w:rPr>
              <w:t>No se separó dinero para ahorro durante el periodo.</w:t>
            </w:r>
          </w:p>
        </w:tc>
      </w:tr>
      <w:tr w:rsidRPr="005A1692" w:rsidR="005A1692" w:rsidTr="005A1692" w14:paraId="73419A38" w14:textId="77777777">
        <w:tc>
          <w:tcPr>
            <w:tcW w:w="0" w:type="auto"/>
            <w:hideMark/>
          </w:tcPr>
          <w:p w:rsidRPr="005A1692" w:rsidR="005A1692" w:rsidP="005303A2" w:rsidRDefault="005A1692" w14:paraId="64378951" w14:textId="77777777">
            <w:pPr>
              <w:spacing w:before="240"/>
              <w:jc w:val="both"/>
              <w:rPr>
                <w:rFonts w:cs="Arial"/>
                <w:bCs/>
                <w:color w:val="000000"/>
                <w:szCs w:val="20"/>
                <w:lang w:val="es-MX"/>
              </w:rPr>
            </w:pPr>
            <w:r w:rsidRPr="005A1692">
              <w:rPr>
                <w:rFonts w:cs="Arial"/>
                <w:bCs/>
                <w:color w:val="000000"/>
                <w:szCs w:val="20"/>
                <w:lang w:val="es-MX"/>
              </w:rPr>
              <w:t>Ahorro superior al planeado</w:t>
            </w:r>
          </w:p>
        </w:tc>
        <w:tc>
          <w:tcPr>
            <w:tcW w:w="0" w:type="auto"/>
            <w:hideMark/>
          </w:tcPr>
          <w:p w:rsidRPr="005A1692" w:rsidR="005A1692" w:rsidP="005303A2" w:rsidRDefault="005A1692" w14:paraId="419BDBBE" w14:textId="77777777">
            <w:pPr>
              <w:spacing w:before="240"/>
              <w:jc w:val="both"/>
              <w:rPr>
                <w:rFonts w:cs="Arial"/>
                <w:bCs/>
                <w:color w:val="000000"/>
                <w:szCs w:val="20"/>
                <w:lang w:val="es-MX"/>
              </w:rPr>
            </w:pPr>
            <w:r w:rsidRPr="005A1692">
              <w:rPr>
                <w:rFonts w:cs="Arial"/>
                <w:bCs/>
                <w:color w:val="000000"/>
                <w:szCs w:val="20"/>
                <w:lang w:val="es-MX"/>
              </w:rPr>
              <w:t>$1.800.000</w:t>
            </w:r>
          </w:p>
        </w:tc>
        <w:tc>
          <w:tcPr>
            <w:tcW w:w="0" w:type="auto"/>
            <w:hideMark/>
          </w:tcPr>
          <w:p w:rsidRPr="005A1692" w:rsidR="005A1692" w:rsidP="005303A2" w:rsidRDefault="005A1692" w14:paraId="1349D068" w14:textId="77777777">
            <w:pPr>
              <w:spacing w:before="240"/>
              <w:jc w:val="both"/>
              <w:rPr>
                <w:rFonts w:cs="Arial"/>
                <w:bCs/>
                <w:color w:val="000000"/>
                <w:szCs w:val="20"/>
                <w:lang w:val="es-MX"/>
              </w:rPr>
            </w:pPr>
            <w:r w:rsidRPr="005A1692">
              <w:rPr>
                <w:rFonts w:cs="Arial"/>
                <w:bCs/>
                <w:color w:val="000000"/>
                <w:szCs w:val="20"/>
                <w:lang w:val="es-MX"/>
              </w:rPr>
              <w:t>$100.000</w:t>
            </w:r>
          </w:p>
        </w:tc>
        <w:tc>
          <w:tcPr>
            <w:tcW w:w="0" w:type="auto"/>
            <w:hideMark/>
          </w:tcPr>
          <w:p w:rsidRPr="005A1692" w:rsidR="005A1692" w:rsidP="005303A2" w:rsidRDefault="005A1692" w14:paraId="11CCEB18" w14:textId="77777777">
            <w:pPr>
              <w:spacing w:before="240"/>
              <w:jc w:val="both"/>
              <w:rPr>
                <w:rFonts w:cs="Arial"/>
                <w:bCs/>
                <w:color w:val="000000"/>
                <w:szCs w:val="20"/>
                <w:lang w:val="es-MX"/>
              </w:rPr>
            </w:pPr>
            <w:r w:rsidRPr="005A1692">
              <w:rPr>
                <w:rFonts w:cs="Arial"/>
                <w:bCs/>
                <w:color w:val="000000"/>
                <w:szCs w:val="20"/>
                <w:lang w:val="es-MX"/>
              </w:rPr>
              <w:t>$150.000</w:t>
            </w:r>
          </w:p>
        </w:tc>
        <w:tc>
          <w:tcPr>
            <w:tcW w:w="0" w:type="auto"/>
            <w:hideMark/>
          </w:tcPr>
          <w:p w:rsidRPr="005A1692" w:rsidR="005A1692" w:rsidP="005303A2" w:rsidRDefault="005A1692" w14:paraId="7D63ABDE" w14:textId="77777777">
            <w:pPr>
              <w:spacing w:before="240"/>
              <w:jc w:val="both"/>
              <w:rPr>
                <w:rFonts w:cs="Arial"/>
                <w:bCs/>
                <w:color w:val="000000"/>
                <w:szCs w:val="20"/>
                <w:lang w:val="es-MX"/>
              </w:rPr>
            </w:pPr>
            <w:r w:rsidRPr="005A1692">
              <w:rPr>
                <w:rFonts w:cs="Arial"/>
                <w:bCs/>
                <w:color w:val="000000"/>
                <w:szCs w:val="20"/>
                <w:lang w:val="es-MX"/>
              </w:rPr>
              <w:t>8,3 % del ingreso</w:t>
            </w:r>
          </w:p>
        </w:tc>
        <w:tc>
          <w:tcPr>
            <w:tcW w:w="0" w:type="auto"/>
            <w:hideMark/>
          </w:tcPr>
          <w:p w:rsidRPr="005A1692" w:rsidR="005A1692" w:rsidP="005303A2" w:rsidRDefault="005A1692" w14:paraId="73C54DAB" w14:textId="77777777">
            <w:pPr>
              <w:spacing w:before="240"/>
              <w:jc w:val="both"/>
              <w:rPr>
                <w:rFonts w:cs="Arial"/>
                <w:bCs/>
                <w:color w:val="000000"/>
                <w:szCs w:val="20"/>
                <w:lang w:val="es-MX"/>
              </w:rPr>
            </w:pPr>
            <w:r w:rsidRPr="005A1692">
              <w:rPr>
                <w:rFonts w:cs="Arial"/>
                <w:bCs/>
                <w:color w:val="000000"/>
                <w:szCs w:val="20"/>
                <w:lang w:val="es-MX"/>
              </w:rPr>
              <w:t>Se logró ahorrar más de lo previsto, lo que fortalece la estabilidad financiera.</w:t>
            </w:r>
          </w:p>
        </w:tc>
      </w:tr>
      <w:tr w:rsidRPr="005A1692" w:rsidR="005A1692" w:rsidTr="005A1692" w14:paraId="4FF7DC93" w14:textId="77777777">
        <w:tc>
          <w:tcPr>
            <w:tcW w:w="0" w:type="auto"/>
            <w:hideMark/>
          </w:tcPr>
          <w:p w:rsidRPr="005A1692" w:rsidR="005A1692" w:rsidP="005303A2" w:rsidRDefault="005A1692" w14:paraId="36C65559" w14:textId="77777777">
            <w:pPr>
              <w:spacing w:before="240"/>
              <w:jc w:val="both"/>
              <w:rPr>
                <w:rFonts w:cs="Arial"/>
                <w:bCs/>
                <w:color w:val="000000"/>
                <w:szCs w:val="20"/>
                <w:lang w:val="es-MX"/>
              </w:rPr>
            </w:pPr>
            <w:r w:rsidRPr="005A1692">
              <w:rPr>
                <w:rFonts w:cs="Arial"/>
                <w:bCs/>
                <w:color w:val="000000"/>
                <w:szCs w:val="20"/>
                <w:lang w:val="es-MX"/>
              </w:rPr>
              <w:t>Ahorro con ingreso variable</w:t>
            </w:r>
          </w:p>
        </w:tc>
        <w:tc>
          <w:tcPr>
            <w:tcW w:w="0" w:type="auto"/>
            <w:hideMark/>
          </w:tcPr>
          <w:p w:rsidRPr="005A1692" w:rsidR="005A1692" w:rsidP="005303A2" w:rsidRDefault="005A1692" w14:paraId="71C50CAC" w14:textId="77777777">
            <w:pPr>
              <w:spacing w:before="240"/>
              <w:jc w:val="both"/>
              <w:rPr>
                <w:rFonts w:cs="Arial"/>
                <w:bCs/>
                <w:color w:val="000000"/>
                <w:szCs w:val="20"/>
                <w:lang w:val="es-MX"/>
              </w:rPr>
            </w:pPr>
            <w:r w:rsidRPr="005A1692">
              <w:rPr>
                <w:rFonts w:cs="Arial"/>
                <w:bCs/>
                <w:color w:val="000000"/>
                <w:szCs w:val="20"/>
                <w:lang w:val="es-MX"/>
              </w:rPr>
              <w:t>$1.500.000</w:t>
            </w:r>
          </w:p>
        </w:tc>
        <w:tc>
          <w:tcPr>
            <w:tcW w:w="0" w:type="auto"/>
            <w:hideMark/>
          </w:tcPr>
          <w:p w:rsidRPr="005A1692" w:rsidR="005A1692" w:rsidP="005303A2" w:rsidRDefault="005A1692" w14:paraId="2F841E6B" w14:textId="77777777">
            <w:pPr>
              <w:spacing w:before="240"/>
              <w:jc w:val="both"/>
              <w:rPr>
                <w:rFonts w:cs="Arial"/>
                <w:bCs/>
                <w:color w:val="000000"/>
                <w:szCs w:val="20"/>
                <w:lang w:val="es-MX"/>
              </w:rPr>
            </w:pPr>
            <w:r w:rsidRPr="005A1692">
              <w:rPr>
                <w:rFonts w:cs="Arial"/>
                <w:bCs/>
                <w:color w:val="000000"/>
                <w:szCs w:val="20"/>
                <w:lang w:val="es-MX"/>
              </w:rPr>
              <w:t>$80.000</w:t>
            </w:r>
          </w:p>
        </w:tc>
        <w:tc>
          <w:tcPr>
            <w:tcW w:w="0" w:type="auto"/>
            <w:hideMark/>
          </w:tcPr>
          <w:p w:rsidRPr="005A1692" w:rsidR="005A1692" w:rsidP="005303A2" w:rsidRDefault="005A1692" w14:paraId="7A8FB321" w14:textId="77777777">
            <w:pPr>
              <w:spacing w:before="240"/>
              <w:jc w:val="both"/>
              <w:rPr>
                <w:rFonts w:cs="Arial"/>
                <w:bCs/>
                <w:color w:val="000000"/>
                <w:szCs w:val="20"/>
                <w:lang w:val="es-MX"/>
              </w:rPr>
            </w:pPr>
            <w:r w:rsidRPr="005A1692">
              <w:rPr>
                <w:rFonts w:cs="Arial"/>
                <w:bCs/>
                <w:color w:val="000000"/>
                <w:szCs w:val="20"/>
                <w:lang w:val="es-MX"/>
              </w:rPr>
              <w:t>$40.000</w:t>
            </w:r>
          </w:p>
        </w:tc>
        <w:tc>
          <w:tcPr>
            <w:tcW w:w="0" w:type="auto"/>
            <w:hideMark/>
          </w:tcPr>
          <w:p w:rsidRPr="005A1692" w:rsidR="005A1692" w:rsidP="005303A2" w:rsidRDefault="005A1692" w14:paraId="75D7E508" w14:textId="77777777">
            <w:pPr>
              <w:spacing w:before="240"/>
              <w:jc w:val="both"/>
              <w:rPr>
                <w:rFonts w:cs="Arial"/>
                <w:bCs/>
                <w:color w:val="000000"/>
                <w:szCs w:val="20"/>
                <w:lang w:val="es-MX"/>
              </w:rPr>
            </w:pPr>
            <w:r w:rsidRPr="005A1692">
              <w:rPr>
                <w:rFonts w:cs="Arial"/>
                <w:bCs/>
                <w:color w:val="000000"/>
                <w:szCs w:val="20"/>
                <w:lang w:val="es-MX"/>
              </w:rPr>
              <w:t>2,7 % del ingreso</w:t>
            </w:r>
          </w:p>
        </w:tc>
        <w:tc>
          <w:tcPr>
            <w:tcW w:w="0" w:type="auto"/>
            <w:hideMark/>
          </w:tcPr>
          <w:p w:rsidRPr="005A1692" w:rsidR="005A1692" w:rsidP="005303A2" w:rsidRDefault="005A1692" w14:paraId="767A6168" w14:textId="77777777">
            <w:pPr>
              <w:spacing w:before="240"/>
              <w:jc w:val="both"/>
              <w:rPr>
                <w:rFonts w:cs="Arial"/>
                <w:bCs/>
                <w:color w:val="000000"/>
                <w:szCs w:val="20"/>
                <w:lang w:val="es-MX"/>
              </w:rPr>
            </w:pPr>
            <w:r w:rsidRPr="005A1692">
              <w:rPr>
                <w:rFonts w:cs="Arial"/>
                <w:bCs/>
                <w:color w:val="000000"/>
                <w:szCs w:val="20"/>
                <w:lang w:val="es-MX"/>
              </w:rPr>
              <w:t>El ahorro fue menor; conviene revisar si la variación del ingreso afectó el cumplimiento de la meta.</w:t>
            </w:r>
          </w:p>
        </w:tc>
      </w:tr>
    </w:tbl>
    <w:p w:rsidR="00472EE0" w:rsidP="005303A2" w:rsidRDefault="00472EE0" w14:paraId="0DF00B5A" w14:textId="77777777">
      <w:pPr>
        <w:spacing w:before="240" w:after="0"/>
        <w:jc w:val="both"/>
        <w:rPr>
          <w:rFonts w:cs="Arial"/>
          <w:b/>
          <w:color w:val="000000"/>
          <w:szCs w:val="20"/>
        </w:rPr>
      </w:pPr>
    </w:p>
    <w:p w:rsidR="00472EE0" w:rsidP="005303A2" w:rsidRDefault="002571FD" w14:paraId="377C2391" w14:textId="3B0D6700">
      <w:pPr>
        <w:pStyle w:val="Heading2"/>
        <w:spacing w:before="240"/>
        <w:rPr>
          <w:rFonts w:cs="Arial"/>
          <w:color w:val="000000"/>
          <w:szCs w:val="20"/>
        </w:rPr>
      </w:pPr>
      <w:bookmarkStart w:name="_Toc233335959" w:id="6"/>
      <w:r>
        <w:t>2.4. Nivel de endeudamiento personal</w:t>
      </w:r>
      <w:bookmarkEnd w:id="6"/>
    </w:p>
    <w:p w:rsidR="006A1B6A" w:rsidP="005303A2" w:rsidRDefault="006A1B6A" w14:paraId="226675AC" w14:textId="77777777">
      <w:pPr>
        <w:spacing w:before="240" w:after="0"/>
        <w:jc w:val="both"/>
        <w:rPr>
          <w:lang w:val="es-MX"/>
        </w:rPr>
      </w:pPr>
      <w:r w:rsidRPr="006A1B6A">
        <w:rPr>
          <w:lang w:val="es-MX"/>
        </w:rPr>
        <w:t>El nivel de endeudamiento personal permite identificar qué parte del ingreso está comprometida en el pago de deudas. Este análisis es importante porque una persona puede contar con ingresos suficientes para cubrir sus gastos básicos y, aun así, presentar dificultades financieras cuando las cuotas de créditos, préstamos, compras a plazos o deudas informales representan una proporción significativa de sus ingresos mensuales.</w:t>
      </w:r>
    </w:p>
    <w:p w:rsidRPr="006A1B6A" w:rsidR="00356CA1" w:rsidP="005303A2" w:rsidRDefault="00356CA1" w14:paraId="2FFDC0E9" w14:textId="77777777">
      <w:pPr>
        <w:spacing w:before="240" w:after="0"/>
        <w:jc w:val="both"/>
        <w:rPr>
          <w:lang w:val="es-MX"/>
        </w:rPr>
      </w:pPr>
    </w:p>
    <w:p w:rsidR="006A1B6A" w:rsidP="005303A2" w:rsidRDefault="006A1B6A" w14:paraId="4FBD0EF7" w14:textId="77777777">
      <w:pPr>
        <w:spacing w:before="240" w:after="0"/>
        <w:jc w:val="both"/>
        <w:rPr>
          <w:lang w:val="es-MX"/>
        </w:rPr>
      </w:pPr>
      <w:r w:rsidRPr="006A1B6A">
        <w:rPr>
          <w:lang w:val="es-MX"/>
        </w:rPr>
        <w:t xml:space="preserve">Para calcular este indicador, se comparan las cuotas mensuales de las deudas con el total de los ingresos del periodo. Por ejemplo, si una persona recibe $2.000.000 al mes y paga $500.000 en </w:t>
      </w:r>
      <w:r w:rsidRPr="006A1B6A">
        <w:rPr>
          <w:lang w:val="es-MX"/>
        </w:rPr>
        <w:lastRenderedPageBreak/>
        <w:t xml:space="preserve">cuotas, su nivel de endeudamiento corresponde al </w:t>
      </w:r>
      <w:r w:rsidRPr="006A1B6A">
        <w:rPr>
          <w:b/>
          <w:bCs/>
          <w:lang w:val="es-MX"/>
        </w:rPr>
        <w:t>25 %</w:t>
      </w:r>
      <w:r w:rsidRPr="006A1B6A">
        <w:rPr>
          <w:lang w:val="es-MX"/>
        </w:rPr>
        <w:t>. Este resultado permite evaluar si aún existe capacidad para cubrir los gastos, ahorrar y atender imprevistos, o si es necesario evitar nuevas obligaciones financieras.</w:t>
      </w:r>
    </w:p>
    <w:p w:rsidRPr="006A1B6A" w:rsidR="00356CA1" w:rsidP="005303A2" w:rsidRDefault="00356CA1" w14:paraId="5512174C" w14:textId="77777777">
      <w:pPr>
        <w:spacing w:before="240" w:after="0"/>
        <w:jc w:val="both"/>
        <w:rPr>
          <w:lang w:val="es-MX"/>
        </w:rPr>
      </w:pPr>
    </w:p>
    <w:p w:rsidR="006A1B6A" w:rsidP="005303A2" w:rsidRDefault="006A1B6A" w14:paraId="0577A6D5" w14:textId="40A7E97A">
      <w:pPr>
        <w:spacing w:before="240" w:after="0"/>
        <w:jc w:val="both"/>
        <w:rPr>
          <w:lang w:val="es-MX"/>
        </w:rPr>
      </w:pPr>
      <w:r w:rsidRPr="006A1B6A">
        <w:rPr>
          <w:lang w:val="es-MX"/>
        </w:rPr>
        <w:t>Además del valor de las cuotas, el análisis debe considerar la fecha de pago, el saldo pendiente, el plazo, la tasa de interés, cuando aplique, y el valor total que se pagará al finalizar la obligación. De esta manera, es posible comprender el impacto de las deudas sobre el presupuesto de los periodos siguientes</w:t>
      </w:r>
      <w:r w:rsidR="00805428">
        <w:rPr>
          <w:lang w:val="es-MX"/>
        </w:rPr>
        <w:t xml:space="preserve">. </w:t>
      </w:r>
      <w:r w:rsidR="00356CA1">
        <w:rPr>
          <w:lang w:val="es-MX"/>
        </w:rPr>
        <w:t xml:space="preserve"> </w:t>
      </w:r>
      <w:r w:rsidRPr="006A1B6A">
        <w:rPr>
          <w:lang w:val="es-MX"/>
        </w:rPr>
        <w:t>Las siguientes situaciones permiten interpretar el nivel de endeudamiento personal.</w:t>
      </w:r>
    </w:p>
    <w:p w:rsidRPr="006A1B6A" w:rsidR="00356CA1" w:rsidP="005303A2" w:rsidRDefault="00356CA1" w14:paraId="288B0793" w14:textId="77777777">
      <w:pPr>
        <w:spacing w:before="240" w:after="0"/>
        <w:jc w:val="both"/>
        <w:rPr>
          <w:lang w:val="es-MX"/>
        </w:rPr>
      </w:pPr>
    </w:p>
    <w:p w:rsidRPr="006A1B6A" w:rsidR="006A1B6A" w:rsidP="005303A2" w:rsidRDefault="006A1B6A" w14:paraId="5A47F88B" w14:textId="7B5DB13D">
      <w:pPr>
        <w:spacing w:before="240" w:after="0"/>
        <w:jc w:val="both"/>
        <w:rPr>
          <w:lang w:val="es-MX"/>
        </w:rPr>
      </w:pPr>
      <w:r w:rsidRPr="006A1B6A">
        <w:rPr>
          <w:b/>
          <w:bCs/>
          <w:lang w:val="es-MX"/>
        </w:rPr>
        <w:t xml:space="preserve">Tabla </w:t>
      </w:r>
      <w:r w:rsidR="00614191">
        <w:rPr>
          <w:b/>
          <w:bCs/>
          <w:lang w:val="es-MX"/>
        </w:rPr>
        <w:t>4</w:t>
      </w:r>
      <w:r w:rsidRPr="006A1B6A">
        <w:rPr>
          <w:b/>
          <w:bCs/>
          <w:lang w:val="es-MX"/>
        </w:rPr>
        <w:t>. Análisis del nivel de endeudamiento personal</w:t>
      </w:r>
    </w:p>
    <w:tbl>
      <w:tblPr>
        <w:tblStyle w:val="TableGrid"/>
        <w:tblW w:w="0" w:type="auto"/>
        <w:tblLook w:val="04A0" w:firstRow="1" w:lastRow="0" w:firstColumn="1" w:lastColumn="0" w:noHBand="0" w:noVBand="1"/>
      </w:tblPr>
      <w:tblGrid>
        <w:gridCol w:w="1724"/>
        <w:gridCol w:w="1322"/>
        <w:gridCol w:w="1547"/>
        <w:gridCol w:w="1840"/>
        <w:gridCol w:w="2395"/>
      </w:tblGrid>
      <w:tr w:rsidRPr="006A1B6A" w:rsidR="006A1B6A" w:rsidTr="00356CA1" w14:paraId="7FB731B9" w14:textId="77777777">
        <w:tc>
          <w:tcPr>
            <w:tcW w:w="0" w:type="auto"/>
            <w:shd w:val="clear" w:color="auto" w:fill="D9E2F3" w:themeFill="accent1" w:themeFillTint="33"/>
            <w:hideMark/>
          </w:tcPr>
          <w:p w:rsidRPr="006A1B6A" w:rsidR="006A1B6A" w:rsidP="005303A2" w:rsidRDefault="006A1B6A" w14:paraId="1616CB0F" w14:textId="77777777">
            <w:pPr>
              <w:spacing w:before="240"/>
              <w:jc w:val="both"/>
              <w:rPr>
                <w:b/>
                <w:bCs/>
                <w:lang w:val="es-MX"/>
              </w:rPr>
            </w:pPr>
            <w:r w:rsidRPr="006A1B6A">
              <w:rPr>
                <w:b/>
                <w:bCs/>
                <w:lang w:val="es-MX"/>
              </w:rPr>
              <w:t>Situación</w:t>
            </w:r>
          </w:p>
        </w:tc>
        <w:tc>
          <w:tcPr>
            <w:tcW w:w="0" w:type="auto"/>
            <w:shd w:val="clear" w:color="auto" w:fill="D9E2F3" w:themeFill="accent1" w:themeFillTint="33"/>
            <w:hideMark/>
          </w:tcPr>
          <w:p w:rsidRPr="006A1B6A" w:rsidR="006A1B6A" w:rsidP="005303A2" w:rsidRDefault="006A1B6A" w14:paraId="0378BAC5" w14:textId="77777777">
            <w:pPr>
              <w:spacing w:before="240"/>
              <w:jc w:val="both"/>
              <w:rPr>
                <w:b/>
                <w:bCs/>
                <w:lang w:val="es-MX"/>
              </w:rPr>
            </w:pPr>
            <w:r w:rsidRPr="006A1B6A">
              <w:rPr>
                <w:b/>
                <w:bCs/>
                <w:lang w:val="es-MX"/>
              </w:rPr>
              <w:t>Ingreso mensual</w:t>
            </w:r>
          </w:p>
        </w:tc>
        <w:tc>
          <w:tcPr>
            <w:tcW w:w="0" w:type="auto"/>
            <w:shd w:val="clear" w:color="auto" w:fill="D9E2F3" w:themeFill="accent1" w:themeFillTint="33"/>
            <w:hideMark/>
          </w:tcPr>
          <w:p w:rsidRPr="006A1B6A" w:rsidR="006A1B6A" w:rsidP="005303A2" w:rsidRDefault="006A1B6A" w14:paraId="49A1D382" w14:textId="77777777">
            <w:pPr>
              <w:spacing w:before="240"/>
              <w:jc w:val="both"/>
              <w:rPr>
                <w:b/>
                <w:bCs/>
                <w:lang w:val="es-MX"/>
              </w:rPr>
            </w:pPr>
            <w:r w:rsidRPr="006A1B6A">
              <w:rPr>
                <w:b/>
                <w:bCs/>
                <w:lang w:val="es-MX"/>
              </w:rPr>
              <w:t>Cuotas mensuales de deuda</w:t>
            </w:r>
          </w:p>
        </w:tc>
        <w:tc>
          <w:tcPr>
            <w:tcW w:w="0" w:type="auto"/>
            <w:shd w:val="clear" w:color="auto" w:fill="D9E2F3" w:themeFill="accent1" w:themeFillTint="33"/>
            <w:hideMark/>
          </w:tcPr>
          <w:p w:rsidRPr="006A1B6A" w:rsidR="006A1B6A" w:rsidP="005303A2" w:rsidRDefault="006A1B6A" w14:paraId="603C080D" w14:textId="77777777">
            <w:pPr>
              <w:spacing w:before="240"/>
              <w:jc w:val="both"/>
              <w:rPr>
                <w:b/>
                <w:bCs/>
                <w:lang w:val="es-MX"/>
              </w:rPr>
            </w:pPr>
            <w:r w:rsidRPr="006A1B6A">
              <w:rPr>
                <w:b/>
                <w:bCs/>
                <w:lang w:val="es-MX"/>
              </w:rPr>
              <w:t>Nivel de endeudamiento</w:t>
            </w:r>
          </w:p>
        </w:tc>
        <w:tc>
          <w:tcPr>
            <w:tcW w:w="0" w:type="auto"/>
            <w:shd w:val="clear" w:color="auto" w:fill="D9E2F3" w:themeFill="accent1" w:themeFillTint="33"/>
            <w:hideMark/>
          </w:tcPr>
          <w:p w:rsidRPr="006A1B6A" w:rsidR="006A1B6A" w:rsidP="005303A2" w:rsidRDefault="006A1B6A" w14:paraId="7A0DD527" w14:textId="77777777">
            <w:pPr>
              <w:spacing w:before="240"/>
              <w:jc w:val="both"/>
              <w:rPr>
                <w:b/>
                <w:bCs/>
                <w:lang w:val="es-MX"/>
              </w:rPr>
            </w:pPr>
            <w:r w:rsidRPr="006A1B6A">
              <w:rPr>
                <w:b/>
                <w:bCs/>
                <w:lang w:val="es-MX"/>
              </w:rPr>
              <w:t>Interpretación</w:t>
            </w:r>
          </w:p>
        </w:tc>
      </w:tr>
      <w:tr w:rsidRPr="006A1B6A" w:rsidR="006A1B6A" w:rsidTr="006A1B6A" w14:paraId="4A725D0B" w14:textId="77777777">
        <w:tc>
          <w:tcPr>
            <w:tcW w:w="0" w:type="auto"/>
            <w:hideMark/>
          </w:tcPr>
          <w:p w:rsidRPr="006A1B6A" w:rsidR="006A1B6A" w:rsidP="005303A2" w:rsidRDefault="006A1B6A" w14:paraId="31FB9073" w14:textId="77777777">
            <w:pPr>
              <w:spacing w:before="240"/>
              <w:jc w:val="both"/>
              <w:rPr>
                <w:lang w:val="es-MX"/>
              </w:rPr>
            </w:pPr>
            <w:r w:rsidRPr="006A1B6A">
              <w:rPr>
                <w:lang w:val="es-MX"/>
              </w:rPr>
              <w:t>Endeudamiento bajo</w:t>
            </w:r>
          </w:p>
        </w:tc>
        <w:tc>
          <w:tcPr>
            <w:tcW w:w="0" w:type="auto"/>
            <w:hideMark/>
          </w:tcPr>
          <w:p w:rsidRPr="006A1B6A" w:rsidR="006A1B6A" w:rsidP="005303A2" w:rsidRDefault="006A1B6A" w14:paraId="1AE16A90"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54C1E789" w14:textId="77777777">
            <w:pPr>
              <w:spacing w:before="240"/>
              <w:jc w:val="both"/>
              <w:rPr>
                <w:lang w:val="es-MX"/>
              </w:rPr>
            </w:pPr>
            <w:r w:rsidRPr="006A1B6A">
              <w:rPr>
                <w:lang w:val="es-MX"/>
              </w:rPr>
              <w:t>$200.000</w:t>
            </w:r>
          </w:p>
        </w:tc>
        <w:tc>
          <w:tcPr>
            <w:tcW w:w="0" w:type="auto"/>
            <w:hideMark/>
          </w:tcPr>
          <w:p w:rsidRPr="006A1B6A" w:rsidR="006A1B6A" w:rsidP="005303A2" w:rsidRDefault="006A1B6A" w14:paraId="2DDC48B7" w14:textId="77777777">
            <w:pPr>
              <w:spacing w:before="240"/>
              <w:jc w:val="both"/>
              <w:rPr>
                <w:lang w:val="es-MX"/>
              </w:rPr>
            </w:pPr>
            <w:r w:rsidRPr="006A1B6A">
              <w:rPr>
                <w:lang w:val="es-MX"/>
              </w:rPr>
              <w:t>10 %</w:t>
            </w:r>
          </w:p>
        </w:tc>
        <w:tc>
          <w:tcPr>
            <w:tcW w:w="0" w:type="auto"/>
            <w:hideMark/>
          </w:tcPr>
          <w:p w:rsidRPr="006A1B6A" w:rsidR="006A1B6A" w:rsidP="005303A2" w:rsidRDefault="006A1B6A" w14:paraId="76DE5511" w14:textId="77777777">
            <w:pPr>
              <w:spacing w:before="240"/>
              <w:jc w:val="both"/>
              <w:rPr>
                <w:lang w:val="es-MX"/>
              </w:rPr>
            </w:pPr>
            <w:r w:rsidRPr="006A1B6A">
              <w:rPr>
                <w:lang w:val="es-MX"/>
              </w:rPr>
              <w:t>Las deudas ocupan una parte moderada del ingreso.</w:t>
            </w:r>
          </w:p>
        </w:tc>
      </w:tr>
      <w:tr w:rsidRPr="006A1B6A" w:rsidR="006A1B6A" w:rsidTr="006A1B6A" w14:paraId="01FE3EF6" w14:textId="77777777">
        <w:tc>
          <w:tcPr>
            <w:tcW w:w="0" w:type="auto"/>
            <w:hideMark/>
          </w:tcPr>
          <w:p w:rsidRPr="006A1B6A" w:rsidR="006A1B6A" w:rsidP="005303A2" w:rsidRDefault="006A1B6A" w14:paraId="2068502E" w14:textId="77777777">
            <w:pPr>
              <w:spacing w:before="240"/>
              <w:jc w:val="both"/>
              <w:rPr>
                <w:lang w:val="es-MX"/>
              </w:rPr>
            </w:pPr>
            <w:r w:rsidRPr="006A1B6A">
              <w:rPr>
                <w:lang w:val="es-MX"/>
              </w:rPr>
              <w:t>Endeudamiento medio</w:t>
            </w:r>
          </w:p>
        </w:tc>
        <w:tc>
          <w:tcPr>
            <w:tcW w:w="0" w:type="auto"/>
            <w:hideMark/>
          </w:tcPr>
          <w:p w:rsidRPr="006A1B6A" w:rsidR="006A1B6A" w:rsidP="005303A2" w:rsidRDefault="006A1B6A" w14:paraId="5CD8BEBD"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021A4430" w14:textId="77777777">
            <w:pPr>
              <w:spacing w:before="240"/>
              <w:jc w:val="both"/>
              <w:rPr>
                <w:lang w:val="es-MX"/>
              </w:rPr>
            </w:pPr>
            <w:r w:rsidRPr="006A1B6A">
              <w:rPr>
                <w:lang w:val="es-MX"/>
              </w:rPr>
              <w:t>$500.000</w:t>
            </w:r>
          </w:p>
        </w:tc>
        <w:tc>
          <w:tcPr>
            <w:tcW w:w="0" w:type="auto"/>
            <w:hideMark/>
          </w:tcPr>
          <w:p w:rsidRPr="006A1B6A" w:rsidR="006A1B6A" w:rsidP="005303A2" w:rsidRDefault="006A1B6A" w14:paraId="44B68BA7" w14:textId="77777777">
            <w:pPr>
              <w:spacing w:before="240"/>
              <w:jc w:val="both"/>
              <w:rPr>
                <w:lang w:val="es-MX"/>
              </w:rPr>
            </w:pPr>
            <w:r w:rsidRPr="006A1B6A">
              <w:rPr>
                <w:lang w:val="es-MX"/>
              </w:rPr>
              <w:t>25 %</w:t>
            </w:r>
          </w:p>
        </w:tc>
        <w:tc>
          <w:tcPr>
            <w:tcW w:w="0" w:type="auto"/>
            <w:hideMark/>
          </w:tcPr>
          <w:p w:rsidRPr="006A1B6A" w:rsidR="006A1B6A" w:rsidP="005303A2" w:rsidRDefault="006A1B6A" w14:paraId="2A185193" w14:textId="77777777">
            <w:pPr>
              <w:spacing w:before="240"/>
              <w:jc w:val="both"/>
              <w:rPr>
                <w:lang w:val="es-MX"/>
              </w:rPr>
            </w:pPr>
            <w:r w:rsidRPr="006A1B6A">
              <w:rPr>
                <w:lang w:val="es-MX"/>
              </w:rPr>
              <w:t>Las cuotas requieren seguimiento para no afectar otros gastos.</w:t>
            </w:r>
          </w:p>
        </w:tc>
      </w:tr>
      <w:tr w:rsidRPr="006A1B6A" w:rsidR="006A1B6A" w:rsidTr="006A1B6A" w14:paraId="6B6C1B0A" w14:textId="77777777">
        <w:tc>
          <w:tcPr>
            <w:tcW w:w="0" w:type="auto"/>
            <w:hideMark/>
          </w:tcPr>
          <w:p w:rsidRPr="006A1B6A" w:rsidR="006A1B6A" w:rsidP="005303A2" w:rsidRDefault="006A1B6A" w14:paraId="11C20C95" w14:textId="77777777">
            <w:pPr>
              <w:spacing w:before="240"/>
              <w:jc w:val="both"/>
              <w:rPr>
                <w:lang w:val="es-MX"/>
              </w:rPr>
            </w:pPr>
            <w:r w:rsidRPr="006A1B6A">
              <w:rPr>
                <w:lang w:val="es-MX"/>
              </w:rPr>
              <w:t>Endeudamiento alto</w:t>
            </w:r>
          </w:p>
        </w:tc>
        <w:tc>
          <w:tcPr>
            <w:tcW w:w="0" w:type="auto"/>
            <w:hideMark/>
          </w:tcPr>
          <w:p w:rsidRPr="006A1B6A" w:rsidR="006A1B6A" w:rsidP="005303A2" w:rsidRDefault="006A1B6A" w14:paraId="5C695FDC"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518F6073" w14:textId="77777777">
            <w:pPr>
              <w:spacing w:before="240"/>
              <w:jc w:val="both"/>
              <w:rPr>
                <w:lang w:val="es-MX"/>
              </w:rPr>
            </w:pPr>
            <w:r w:rsidRPr="006A1B6A">
              <w:rPr>
                <w:lang w:val="es-MX"/>
              </w:rPr>
              <w:t>$800.000</w:t>
            </w:r>
          </w:p>
        </w:tc>
        <w:tc>
          <w:tcPr>
            <w:tcW w:w="0" w:type="auto"/>
            <w:hideMark/>
          </w:tcPr>
          <w:p w:rsidRPr="006A1B6A" w:rsidR="006A1B6A" w:rsidP="005303A2" w:rsidRDefault="006A1B6A" w14:paraId="0473FA57" w14:textId="77777777">
            <w:pPr>
              <w:spacing w:before="240"/>
              <w:jc w:val="both"/>
              <w:rPr>
                <w:lang w:val="es-MX"/>
              </w:rPr>
            </w:pPr>
            <w:r w:rsidRPr="006A1B6A">
              <w:rPr>
                <w:lang w:val="es-MX"/>
              </w:rPr>
              <w:t>40 %</w:t>
            </w:r>
          </w:p>
        </w:tc>
        <w:tc>
          <w:tcPr>
            <w:tcW w:w="0" w:type="auto"/>
            <w:hideMark/>
          </w:tcPr>
          <w:p w:rsidRPr="006A1B6A" w:rsidR="006A1B6A" w:rsidP="005303A2" w:rsidRDefault="006A1B6A" w14:paraId="705797EC" w14:textId="77777777">
            <w:pPr>
              <w:spacing w:before="240"/>
              <w:jc w:val="both"/>
              <w:rPr>
                <w:lang w:val="es-MX"/>
              </w:rPr>
            </w:pPr>
            <w:r w:rsidRPr="006A1B6A">
              <w:rPr>
                <w:lang w:val="es-MX"/>
              </w:rPr>
              <w:t>Las deudas reducen de forma importante el dinero disponible.</w:t>
            </w:r>
          </w:p>
        </w:tc>
      </w:tr>
      <w:tr w:rsidRPr="006A1B6A" w:rsidR="006A1B6A" w:rsidTr="006A1B6A" w14:paraId="1DA0F16D" w14:textId="77777777">
        <w:tc>
          <w:tcPr>
            <w:tcW w:w="0" w:type="auto"/>
            <w:hideMark/>
          </w:tcPr>
          <w:p w:rsidRPr="006A1B6A" w:rsidR="006A1B6A" w:rsidP="005303A2" w:rsidRDefault="006A1B6A" w14:paraId="2D563476" w14:textId="77777777">
            <w:pPr>
              <w:spacing w:before="240"/>
              <w:jc w:val="both"/>
              <w:rPr>
                <w:lang w:val="es-MX"/>
              </w:rPr>
            </w:pPr>
            <w:r w:rsidRPr="006A1B6A">
              <w:rPr>
                <w:lang w:val="es-MX"/>
              </w:rPr>
              <w:t>Endeudamiento crítico</w:t>
            </w:r>
          </w:p>
        </w:tc>
        <w:tc>
          <w:tcPr>
            <w:tcW w:w="0" w:type="auto"/>
            <w:hideMark/>
          </w:tcPr>
          <w:p w:rsidRPr="006A1B6A" w:rsidR="006A1B6A" w:rsidP="005303A2" w:rsidRDefault="006A1B6A" w14:paraId="5F276703"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05A7B742" w14:textId="77777777">
            <w:pPr>
              <w:spacing w:before="240"/>
              <w:jc w:val="both"/>
              <w:rPr>
                <w:lang w:val="es-MX"/>
              </w:rPr>
            </w:pPr>
            <w:r w:rsidRPr="006A1B6A">
              <w:rPr>
                <w:lang w:val="es-MX"/>
              </w:rPr>
              <w:t>$1.100.000</w:t>
            </w:r>
          </w:p>
        </w:tc>
        <w:tc>
          <w:tcPr>
            <w:tcW w:w="0" w:type="auto"/>
            <w:hideMark/>
          </w:tcPr>
          <w:p w:rsidRPr="006A1B6A" w:rsidR="006A1B6A" w:rsidP="005303A2" w:rsidRDefault="006A1B6A" w14:paraId="0E2E184D" w14:textId="77777777">
            <w:pPr>
              <w:spacing w:before="240"/>
              <w:jc w:val="both"/>
              <w:rPr>
                <w:lang w:val="es-MX"/>
              </w:rPr>
            </w:pPr>
            <w:r w:rsidRPr="006A1B6A">
              <w:rPr>
                <w:lang w:val="es-MX"/>
              </w:rPr>
              <w:t>55 %</w:t>
            </w:r>
          </w:p>
        </w:tc>
        <w:tc>
          <w:tcPr>
            <w:tcW w:w="0" w:type="auto"/>
            <w:hideMark/>
          </w:tcPr>
          <w:p w:rsidRPr="006A1B6A" w:rsidR="006A1B6A" w:rsidP="005303A2" w:rsidRDefault="006A1B6A" w14:paraId="1966F3BA" w14:textId="77777777">
            <w:pPr>
              <w:spacing w:before="240"/>
              <w:jc w:val="both"/>
              <w:rPr>
                <w:lang w:val="es-MX"/>
              </w:rPr>
            </w:pPr>
            <w:r w:rsidRPr="006A1B6A">
              <w:rPr>
                <w:lang w:val="es-MX"/>
              </w:rPr>
              <w:t>Las obligaciones pueden impedir cubrir los gastos básicos y ahorrar.</w:t>
            </w:r>
          </w:p>
        </w:tc>
      </w:tr>
      <w:tr w:rsidRPr="006A1B6A" w:rsidR="006A1B6A" w:rsidTr="006A1B6A" w14:paraId="1B38439C" w14:textId="77777777">
        <w:tc>
          <w:tcPr>
            <w:tcW w:w="0" w:type="auto"/>
            <w:hideMark/>
          </w:tcPr>
          <w:p w:rsidRPr="006A1B6A" w:rsidR="006A1B6A" w:rsidP="005303A2" w:rsidRDefault="006A1B6A" w14:paraId="425AA7AF" w14:textId="77777777">
            <w:pPr>
              <w:spacing w:before="240"/>
              <w:jc w:val="both"/>
              <w:rPr>
                <w:lang w:val="es-MX"/>
              </w:rPr>
            </w:pPr>
            <w:r w:rsidRPr="006A1B6A">
              <w:rPr>
                <w:lang w:val="es-MX"/>
              </w:rPr>
              <w:t>Sin endeudamiento</w:t>
            </w:r>
          </w:p>
        </w:tc>
        <w:tc>
          <w:tcPr>
            <w:tcW w:w="0" w:type="auto"/>
            <w:hideMark/>
          </w:tcPr>
          <w:p w:rsidRPr="006A1B6A" w:rsidR="006A1B6A" w:rsidP="005303A2" w:rsidRDefault="006A1B6A" w14:paraId="2ADFAA2F"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61909D19" w14:textId="77777777">
            <w:pPr>
              <w:spacing w:before="240"/>
              <w:jc w:val="both"/>
              <w:rPr>
                <w:lang w:val="es-MX"/>
              </w:rPr>
            </w:pPr>
            <w:r w:rsidRPr="006A1B6A">
              <w:rPr>
                <w:lang w:val="es-MX"/>
              </w:rPr>
              <w:t>$0</w:t>
            </w:r>
          </w:p>
        </w:tc>
        <w:tc>
          <w:tcPr>
            <w:tcW w:w="0" w:type="auto"/>
            <w:hideMark/>
          </w:tcPr>
          <w:p w:rsidRPr="006A1B6A" w:rsidR="006A1B6A" w:rsidP="005303A2" w:rsidRDefault="006A1B6A" w14:paraId="03E7A1A0" w14:textId="77777777">
            <w:pPr>
              <w:spacing w:before="240"/>
              <w:jc w:val="both"/>
              <w:rPr>
                <w:lang w:val="es-MX"/>
              </w:rPr>
            </w:pPr>
            <w:r w:rsidRPr="006A1B6A">
              <w:rPr>
                <w:lang w:val="es-MX"/>
              </w:rPr>
              <w:t>0 %</w:t>
            </w:r>
          </w:p>
        </w:tc>
        <w:tc>
          <w:tcPr>
            <w:tcW w:w="0" w:type="auto"/>
            <w:hideMark/>
          </w:tcPr>
          <w:p w:rsidRPr="006A1B6A" w:rsidR="006A1B6A" w:rsidP="005303A2" w:rsidRDefault="006A1B6A" w14:paraId="68302CEC" w14:textId="77777777">
            <w:pPr>
              <w:spacing w:before="240"/>
              <w:jc w:val="both"/>
              <w:rPr>
                <w:lang w:val="es-MX"/>
              </w:rPr>
            </w:pPr>
            <w:r w:rsidRPr="006A1B6A">
              <w:rPr>
                <w:lang w:val="es-MX"/>
              </w:rPr>
              <w:t>No existe ingreso comprometido en cuotas de deuda.</w:t>
            </w:r>
          </w:p>
        </w:tc>
      </w:tr>
    </w:tbl>
    <w:p w:rsidRPr="006A1B6A" w:rsidR="006A1B6A" w:rsidP="005303A2" w:rsidRDefault="006A1B6A" w14:paraId="58868466" w14:textId="5F546961">
      <w:pPr>
        <w:spacing w:before="240" w:after="0"/>
        <w:jc w:val="both"/>
        <w:rPr>
          <w:lang w:val="es-MX"/>
        </w:rPr>
      </w:pPr>
    </w:p>
    <w:p w:rsidR="006A1B6A" w:rsidP="005303A2" w:rsidRDefault="006A1B6A" w14:paraId="3B9216E5" w14:textId="77777777">
      <w:pPr>
        <w:spacing w:before="240" w:after="0"/>
        <w:jc w:val="both"/>
        <w:rPr>
          <w:b/>
          <w:bCs/>
          <w:lang w:val="es-MX"/>
        </w:rPr>
      </w:pPr>
      <w:r w:rsidRPr="006A1B6A">
        <w:rPr>
          <w:b/>
          <w:bCs/>
          <w:lang w:val="es-MX"/>
        </w:rPr>
        <w:t>2.5. Relación entre ingresos y gastos</w:t>
      </w:r>
    </w:p>
    <w:p w:rsidRPr="006A1B6A" w:rsidR="007B7E4C" w:rsidP="005303A2" w:rsidRDefault="007B7E4C" w14:paraId="060274BA" w14:textId="77777777">
      <w:pPr>
        <w:spacing w:before="240" w:after="0"/>
        <w:jc w:val="both"/>
        <w:rPr>
          <w:b/>
          <w:bCs/>
          <w:lang w:val="es-MX"/>
        </w:rPr>
      </w:pPr>
    </w:p>
    <w:p w:rsidRPr="006A1B6A" w:rsidR="006A1B6A" w:rsidP="005303A2" w:rsidRDefault="006A1B6A" w14:paraId="6E8520DC" w14:textId="77777777">
      <w:pPr>
        <w:spacing w:before="240" w:after="0"/>
        <w:jc w:val="both"/>
        <w:rPr>
          <w:lang w:val="es-MX"/>
        </w:rPr>
      </w:pPr>
      <w:r w:rsidRPr="006A1B6A">
        <w:rPr>
          <w:lang w:val="es-MX"/>
        </w:rPr>
        <w:t>La relación entre ingresos y gastos permite determinar si los recursos recibidos durante un periodo son suficientes para cubrir las salidas de dinero. Este análisis facilita identificar si la persona está gastando menos, igual o más de lo que recibe. Cuando los gastos son inferiores a los ingresos, existe la posibilidad de ahorrar, pagar anticipadamente una deuda o avanzar en una meta financiera. En cambio, cuando los gastos son iguales o superiores a los ingresos, el presupuesto requiere ajustes.</w:t>
      </w:r>
    </w:p>
    <w:p w:rsidR="006A1B6A" w:rsidP="005303A2" w:rsidRDefault="006A1B6A" w14:paraId="044A97AE" w14:textId="77777777">
      <w:pPr>
        <w:spacing w:before="240" w:after="0"/>
        <w:jc w:val="both"/>
        <w:rPr>
          <w:lang w:val="es-MX"/>
        </w:rPr>
      </w:pPr>
      <w:r w:rsidRPr="006A1B6A">
        <w:rPr>
          <w:lang w:val="es-MX"/>
        </w:rPr>
        <w:t>Para realizar este análisis, se comparan los ingresos totales con los gastos totales del periodo. Por ejemplo, si una persona recibe $1.900.000 y sus gastos ascienden a $1.600.000, obtiene un excedente de $300.000. Si, por el contrario, los gastos alcanzan $2.000.000, se presenta un faltante de $100.000 que puede llevar al uso de ahorros, al endeudamiento o al incumplimiento de algunas obligaciones.</w:t>
      </w:r>
    </w:p>
    <w:p w:rsidRPr="006A1B6A" w:rsidR="007B7E4C" w:rsidP="005303A2" w:rsidRDefault="007B7E4C" w14:paraId="27574DAE" w14:textId="77777777">
      <w:pPr>
        <w:spacing w:before="240" w:after="0"/>
        <w:jc w:val="both"/>
        <w:rPr>
          <w:lang w:val="es-MX"/>
        </w:rPr>
      </w:pPr>
    </w:p>
    <w:p w:rsidR="006A1B6A" w:rsidP="005303A2" w:rsidRDefault="006A1B6A" w14:paraId="50F20286" w14:textId="7E7833A9">
      <w:pPr>
        <w:spacing w:before="240" w:after="0"/>
        <w:jc w:val="both"/>
        <w:rPr>
          <w:lang w:val="es-MX"/>
        </w:rPr>
      </w:pPr>
      <w:r w:rsidRPr="006A1B6A">
        <w:rPr>
          <w:lang w:val="es-MX"/>
        </w:rPr>
        <w:t>Este indicador facilita la toma de decisiones. Cuando los gastos superan los ingresos, conviene revisar primero los gastos variables, las compras no prioritarias, los pagos repetidos y aquellos consumos que pueden reducirse. Si los ingresos son superiores a los gastos, resulta recomendable destinar el excedente al ahorro, al fondo de emergencia, al pago de deudas o al cumplimiento de metas financieras.</w:t>
      </w:r>
      <w:r w:rsidR="007B7E4C">
        <w:rPr>
          <w:lang w:val="es-MX"/>
        </w:rPr>
        <w:t xml:space="preserve"> </w:t>
      </w:r>
      <w:r w:rsidRPr="006A1B6A">
        <w:rPr>
          <w:lang w:val="es-MX"/>
        </w:rPr>
        <w:t>Las siguientes situaciones permiten analizar la relación entre ingresos y gastos.</w:t>
      </w:r>
    </w:p>
    <w:p w:rsidRPr="006A1B6A" w:rsidR="007B7E4C" w:rsidP="005303A2" w:rsidRDefault="007B7E4C" w14:paraId="3F0CF578" w14:textId="77777777">
      <w:pPr>
        <w:spacing w:before="240" w:after="0"/>
        <w:jc w:val="both"/>
        <w:rPr>
          <w:lang w:val="es-MX"/>
        </w:rPr>
      </w:pPr>
    </w:p>
    <w:p w:rsidRPr="006A1B6A" w:rsidR="006A1B6A" w:rsidP="005303A2" w:rsidRDefault="006A1B6A" w14:paraId="6F57BCE6" w14:textId="51F47788">
      <w:pPr>
        <w:spacing w:before="240" w:after="0"/>
        <w:jc w:val="both"/>
        <w:rPr>
          <w:lang w:val="es-MX"/>
        </w:rPr>
      </w:pPr>
      <w:r w:rsidRPr="006A1B6A">
        <w:rPr>
          <w:b/>
          <w:bCs/>
          <w:lang w:val="es-MX"/>
        </w:rPr>
        <w:lastRenderedPageBreak/>
        <w:t xml:space="preserve">Tabla </w:t>
      </w:r>
      <w:r w:rsidR="00614191">
        <w:rPr>
          <w:b/>
          <w:bCs/>
          <w:lang w:val="es-MX"/>
        </w:rPr>
        <w:t>5</w:t>
      </w:r>
      <w:r w:rsidRPr="006A1B6A">
        <w:rPr>
          <w:b/>
          <w:bCs/>
          <w:lang w:val="es-MX"/>
        </w:rPr>
        <w:t>. Relación entre ingresos y gastos</w:t>
      </w:r>
    </w:p>
    <w:tbl>
      <w:tblPr>
        <w:tblStyle w:val="TableGrid"/>
        <w:tblW w:w="0" w:type="auto"/>
        <w:tblLook w:val="04A0" w:firstRow="1" w:lastRow="0" w:firstColumn="1" w:lastColumn="0" w:noHBand="0" w:noVBand="1"/>
      </w:tblPr>
      <w:tblGrid>
        <w:gridCol w:w="1606"/>
        <w:gridCol w:w="1429"/>
        <w:gridCol w:w="1395"/>
        <w:gridCol w:w="1183"/>
        <w:gridCol w:w="3215"/>
      </w:tblGrid>
      <w:tr w:rsidRPr="006A1B6A" w:rsidR="006A1B6A" w:rsidTr="007B7E4C" w14:paraId="7D4239E9" w14:textId="77777777">
        <w:tc>
          <w:tcPr>
            <w:tcW w:w="0" w:type="auto"/>
            <w:shd w:val="clear" w:color="auto" w:fill="D9E2F3" w:themeFill="accent1" w:themeFillTint="33"/>
            <w:hideMark/>
          </w:tcPr>
          <w:p w:rsidRPr="006A1B6A" w:rsidR="006A1B6A" w:rsidP="005303A2" w:rsidRDefault="006A1B6A" w14:paraId="13F6A4D1" w14:textId="77777777">
            <w:pPr>
              <w:spacing w:before="240"/>
              <w:jc w:val="both"/>
              <w:rPr>
                <w:b/>
                <w:bCs/>
                <w:lang w:val="es-MX"/>
              </w:rPr>
            </w:pPr>
            <w:r w:rsidRPr="006A1B6A">
              <w:rPr>
                <w:b/>
                <w:bCs/>
                <w:lang w:val="es-MX"/>
              </w:rPr>
              <w:t>Situación</w:t>
            </w:r>
          </w:p>
        </w:tc>
        <w:tc>
          <w:tcPr>
            <w:tcW w:w="0" w:type="auto"/>
            <w:shd w:val="clear" w:color="auto" w:fill="D9E2F3" w:themeFill="accent1" w:themeFillTint="33"/>
            <w:hideMark/>
          </w:tcPr>
          <w:p w:rsidRPr="006A1B6A" w:rsidR="006A1B6A" w:rsidP="005303A2" w:rsidRDefault="006A1B6A" w14:paraId="781D90B5" w14:textId="77777777">
            <w:pPr>
              <w:spacing w:before="240"/>
              <w:jc w:val="both"/>
              <w:rPr>
                <w:b/>
                <w:bCs/>
                <w:lang w:val="es-MX"/>
              </w:rPr>
            </w:pPr>
            <w:r w:rsidRPr="006A1B6A">
              <w:rPr>
                <w:b/>
                <w:bCs/>
                <w:lang w:val="es-MX"/>
              </w:rPr>
              <w:t>Ingresos del periodo</w:t>
            </w:r>
          </w:p>
        </w:tc>
        <w:tc>
          <w:tcPr>
            <w:tcW w:w="0" w:type="auto"/>
            <w:shd w:val="clear" w:color="auto" w:fill="D9E2F3" w:themeFill="accent1" w:themeFillTint="33"/>
            <w:hideMark/>
          </w:tcPr>
          <w:p w:rsidRPr="006A1B6A" w:rsidR="006A1B6A" w:rsidP="005303A2" w:rsidRDefault="006A1B6A" w14:paraId="21456518" w14:textId="77777777">
            <w:pPr>
              <w:spacing w:before="240"/>
              <w:jc w:val="both"/>
              <w:rPr>
                <w:b/>
                <w:bCs/>
                <w:lang w:val="es-MX"/>
              </w:rPr>
            </w:pPr>
            <w:r w:rsidRPr="006A1B6A">
              <w:rPr>
                <w:b/>
                <w:bCs/>
                <w:lang w:val="es-MX"/>
              </w:rPr>
              <w:t>Gastos del periodo</w:t>
            </w:r>
          </w:p>
        </w:tc>
        <w:tc>
          <w:tcPr>
            <w:tcW w:w="0" w:type="auto"/>
            <w:shd w:val="clear" w:color="auto" w:fill="D9E2F3" w:themeFill="accent1" w:themeFillTint="33"/>
            <w:hideMark/>
          </w:tcPr>
          <w:p w:rsidRPr="006A1B6A" w:rsidR="006A1B6A" w:rsidP="005303A2" w:rsidRDefault="006A1B6A" w14:paraId="7E440E93" w14:textId="77777777">
            <w:pPr>
              <w:spacing w:before="240"/>
              <w:jc w:val="both"/>
              <w:rPr>
                <w:b/>
                <w:bCs/>
                <w:lang w:val="es-MX"/>
              </w:rPr>
            </w:pPr>
            <w:r w:rsidRPr="006A1B6A">
              <w:rPr>
                <w:b/>
                <w:bCs/>
                <w:lang w:val="es-MX"/>
              </w:rPr>
              <w:t>Resultado</w:t>
            </w:r>
          </w:p>
        </w:tc>
        <w:tc>
          <w:tcPr>
            <w:tcW w:w="0" w:type="auto"/>
            <w:shd w:val="clear" w:color="auto" w:fill="D9E2F3" w:themeFill="accent1" w:themeFillTint="33"/>
            <w:hideMark/>
          </w:tcPr>
          <w:p w:rsidRPr="006A1B6A" w:rsidR="006A1B6A" w:rsidP="005303A2" w:rsidRDefault="006A1B6A" w14:paraId="13F01AD6" w14:textId="77777777">
            <w:pPr>
              <w:spacing w:before="240"/>
              <w:jc w:val="both"/>
              <w:rPr>
                <w:b/>
                <w:bCs/>
                <w:lang w:val="es-MX"/>
              </w:rPr>
            </w:pPr>
            <w:r w:rsidRPr="006A1B6A">
              <w:rPr>
                <w:b/>
                <w:bCs/>
                <w:lang w:val="es-MX"/>
              </w:rPr>
              <w:t>Interpretación</w:t>
            </w:r>
          </w:p>
        </w:tc>
      </w:tr>
      <w:tr w:rsidRPr="006A1B6A" w:rsidR="006A1B6A" w:rsidTr="006A1B6A" w14:paraId="63B8F137" w14:textId="77777777">
        <w:tc>
          <w:tcPr>
            <w:tcW w:w="0" w:type="auto"/>
            <w:hideMark/>
          </w:tcPr>
          <w:p w:rsidRPr="006A1B6A" w:rsidR="006A1B6A" w:rsidP="005303A2" w:rsidRDefault="006A1B6A" w14:paraId="70B4AC5B" w14:textId="77777777">
            <w:pPr>
              <w:spacing w:before="240"/>
              <w:jc w:val="both"/>
              <w:rPr>
                <w:lang w:val="es-MX"/>
              </w:rPr>
            </w:pPr>
            <w:r w:rsidRPr="006A1B6A">
              <w:rPr>
                <w:lang w:val="es-MX"/>
              </w:rPr>
              <w:t>Ingresos mayores que gastos</w:t>
            </w:r>
          </w:p>
        </w:tc>
        <w:tc>
          <w:tcPr>
            <w:tcW w:w="0" w:type="auto"/>
            <w:hideMark/>
          </w:tcPr>
          <w:p w:rsidRPr="006A1B6A" w:rsidR="006A1B6A" w:rsidP="005303A2" w:rsidRDefault="006A1B6A" w14:paraId="5E45240E"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1D8516D0" w14:textId="77777777">
            <w:pPr>
              <w:spacing w:before="240"/>
              <w:jc w:val="both"/>
              <w:rPr>
                <w:lang w:val="es-MX"/>
              </w:rPr>
            </w:pPr>
            <w:r w:rsidRPr="006A1B6A">
              <w:rPr>
                <w:lang w:val="es-MX"/>
              </w:rPr>
              <w:t>$1.600.000</w:t>
            </w:r>
          </w:p>
        </w:tc>
        <w:tc>
          <w:tcPr>
            <w:tcW w:w="0" w:type="auto"/>
            <w:hideMark/>
          </w:tcPr>
          <w:p w:rsidRPr="006A1B6A" w:rsidR="006A1B6A" w:rsidP="005303A2" w:rsidRDefault="006A1B6A" w14:paraId="15C8E85B" w14:textId="77777777">
            <w:pPr>
              <w:spacing w:before="240"/>
              <w:jc w:val="both"/>
              <w:rPr>
                <w:lang w:val="es-MX"/>
              </w:rPr>
            </w:pPr>
            <w:r w:rsidRPr="006A1B6A">
              <w:rPr>
                <w:lang w:val="es-MX"/>
              </w:rPr>
              <w:t>$400.000</w:t>
            </w:r>
          </w:p>
        </w:tc>
        <w:tc>
          <w:tcPr>
            <w:tcW w:w="0" w:type="auto"/>
            <w:hideMark/>
          </w:tcPr>
          <w:p w:rsidRPr="006A1B6A" w:rsidR="006A1B6A" w:rsidP="005303A2" w:rsidRDefault="006A1B6A" w14:paraId="5786A6C6" w14:textId="77777777">
            <w:pPr>
              <w:spacing w:before="240"/>
              <w:jc w:val="both"/>
              <w:rPr>
                <w:lang w:val="es-MX"/>
              </w:rPr>
            </w:pPr>
            <w:r w:rsidRPr="006A1B6A">
              <w:rPr>
                <w:lang w:val="es-MX"/>
              </w:rPr>
              <w:t>Existe un excedente que puede destinarse al ahorro, al pago de deudas o al cumplimiento de metas.</w:t>
            </w:r>
          </w:p>
        </w:tc>
      </w:tr>
      <w:tr w:rsidRPr="006A1B6A" w:rsidR="006A1B6A" w:rsidTr="006A1B6A" w14:paraId="0923C330" w14:textId="77777777">
        <w:tc>
          <w:tcPr>
            <w:tcW w:w="0" w:type="auto"/>
            <w:hideMark/>
          </w:tcPr>
          <w:p w:rsidRPr="006A1B6A" w:rsidR="006A1B6A" w:rsidP="005303A2" w:rsidRDefault="006A1B6A" w14:paraId="490AAB6A" w14:textId="77777777">
            <w:pPr>
              <w:spacing w:before="240"/>
              <w:jc w:val="both"/>
              <w:rPr>
                <w:lang w:val="es-MX"/>
              </w:rPr>
            </w:pPr>
            <w:r w:rsidRPr="006A1B6A">
              <w:rPr>
                <w:lang w:val="es-MX"/>
              </w:rPr>
              <w:t>Ingresos iguales a gastos</w:t>
            </w:r>
          </w:p>
        </w:tc>
        <w:tc>
          <w:tcPr>
            <w:tcW w:w="0" w:type="auto"/>
            <w:hideMark/>
          </w:tcPr>
          <w:p w:rsidRPr="006A1B6A" w:rsidR="006A1B6A" w:rsidP="005303A2" w:rsidRDefault="006A1B6A" w14:paraId="395ED295"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05C16624"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6778158B" w14:textId="77777777">
            <w:pPr>
              <w:spacing w:before="240"/>
              <w:jc w:val="both"/>
              <w:rPr>
                <w:lang w:val="es-MX"/>
              </w:rPr>
            </w:pPr>
            <w:r w:rsidRPr="006A1B6A">
              <w:rPr>
                <w:lang w:val="es-MX"/>
              </w:rPr>
              <w:t>$0</w:t>
            </w:r>
          </w:p>
        </w:tc>
        <w:tc>
          <w:tcPr>
            <w:tcW w:w="0" w:type="auto"/>
            <w:hideMark/>
          </w:tcPr>
          <w:p w:rsidRPr="006A1B6A" w:rsidR="006A1B6A" w:rsidP="005303A2" w:rsidRDefault="006A1B6A" w14:paraId="04DF649E" w14:textId="77777777">
            <w:pPr>
              <w:spacing w:before="240"/>
              <w:jc w:val="both"/>
              <w:rPr>
                <w:lang w:val="es-MX"/>
              </w:rPr>
            </w:pPr>
            <w:r w:rsidRPr="006A1B6A">
              <w:rPr>
                <w:lang w:val="es-MX"/>
              </w:rPr>
              <w:t>No existe margen para afrontar imprevistos ni fortalecer el ahorro.</w:t>
            </w:r>
          </w:p>
        </w:tc>
      </w:tr>
      <w:tr w:rsidRPr="006A1B6A" w:rsidR="006A1B6A" w:rsidTr="006A1B6A" w14:paraId="4E6A5975" w14:textId="77777777">
        <w:tc>
          <w:tcPr>
            <w:tcW w:w="0" w:type="auto"/>
            <w:hideMark/>
          </w:tcPr>
          <w:p w:rsidRPr="006A1B6A" w:rsidR="006A1B6A" w:rsidP="005303A2" w:rsidRDefault="006A1B6A" w14:paraId="3C03CE59" w14:textId="77777777">
            <w:pPr>
              <w:spacing w:before="240"/>
              <w:jc w:val="both"/>
              <w:rPr>
                <w:lang w:val="es-MX"/>
              </w:rPr>
            </w:pPr>
            <w:r w:rsidRPr="006A1B6A">
              <w:rPr>
                <w:lang w:val="es-MX"/>
              </w:rPr>
              <w:t>Gastos mayores que ingresos</w:t>
            </w:r>
          </w:p>
        </w:tc>
        <w:tc>
          <w:tcPr>
            <w:tcW w:w="0" w:type="auto"/>
            <w:hideMark/>
          </w:tcPr>
          <w:p w:rsidRPr="006A1B6A" w:rsidR="006A1B6A" w:rsidP="005303A2" w:rsidRDefault="006A1B6A" w14:paraId="790FF1DD"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73BE9AB3" w14:textId="77777777">
            <w:pPr>
              <w:spacing w:before="240"/>
              <w:jc w:val="both"/>
              <w:rPr>
                <w:lang w:val="es-MX"/>
              </w:rPr>
            </w:pPr>
            <w:r w:rsidRPr="006A1B6A">
              <w:rPr>
                <w:lang w:val="es-MX"/>
              </w:rPr>
              <w:t>$2.200.000</w:t>
            </w:r>
          </w:p>
        </w:tc>
        <w:tc>
          <w:tcPr>
            <w:tcW w:w="0" w:type="auto"/>
            <w:hideMark/>
          </w:tcPr>
          <w:p w:rsidRPr="006A1B6A" w:rsidR="006A1B6A" w:rsidP="005303A2" w:rsidRDefault="006A1B6A" w14:paraId="7241C920" w14:textId="77777777">
            <w:pPr>
              <w:spacing w:before="240"/>
              <w:jc w:val="both"/>
              <w:rPr>
                <w:lang w:val="es-MX"/>
              </w:rPr>
            </w:pPr>
            <w:r w:rsidRPr="006A1B6A">
              <w:rPr>
                <w:lang w:val="es-MX"/>
              </w:rPr>
              <w:t>-$200.000</w:t>
            </w:r>
          </w:p>
        </w:tc>
        <w:tc>
          <w:tcPr>
            <w:tcW w:w="0" w:type="auto"/>
            <w:hideMark/>
          </w:tcPr>
          <w:p w:rsidRPr="006A1B6A" w:rsidR="006A1B6A" w:rsidP="005303A2" w:rsidRDefault="006A1B6A" w14:paraId="60CDB374" w14:textId="77777777">
            <w:pPr>
              <w:spacing w:before="240"/>
              <w:jc w:val="both"/>
              <w:rPr>
                <w:lang w:val="es-MX"/>
              </w:rPr>
            </w:pPr>
            <w:r w:rsidRPr="006A1B6A">
              <w:rPr>
                <w:lang w:val="es-MX"/>
              </w:rPr>
              <w:t>Existe un faltante y será necesario ajustar los gastos o buscar ingresos adicionales.</w:t>
            </w:r>
          </w:p>
        </w:tc>
      </w:tr>
      <w:tr w:rsidRPr="006A1B6A" w:rsidR="006A1B6A" w:rsidTr="006A1B6A" w14:paraId="3757B118" w14:textId="77777777">
        <w:tc>
          <w:tcPr>
            <w:tcW w:w="0" w:type="auto"/>
            <w:hideMark/>
          </w:tcPr>
          <w:p w:rsidRPr="006A1B6A" w:rsidR="006A1B6A" w:rsidP="005303A2" w:rsidRDefault="006A1B6A" w14:paraId="60F6C20E" w14:textId="77777777">
            <w:pPr>
              <w:spacing w:before="240"/>
              <w:jc w:val="both"/>
              <w:rPr>
                <w:lang w:val="es-MX"/>
              </w:rPr>
            </w:pPr>
            <w:r w:rsidRPr="006A1B6A">
              <w:rPr>
                <w:lang w:val="es-MX"/>
              </w:rPr>
              <w:t>Gastos cercanos al ingreso</w:t>
            </w:r>
          </w:p>
        </w:tc>
        <w:tc>
          <w:tcPr>
            <w:tcW w:w="0" w:type="auto"/>
            <w:hideMark/>
          </w:tcPr>
          <w:p w:rsidRPr="006A1B6A" w:rsidR="006A1B6A" w:rsidP="005303A2" w:rsidRDefault="006A1B6A" w14:paraId="757F8A25"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38E39F55" w14:textId="77777777">
            <w:pPr>
              <w:spacing w:before="240"/>
              <w:jc w:val="both"/>
              <w:rPr>
                <w:lang w:val="es-MX"/>
              </w:rPr>
            </w:pPr>
            <w:r w:rsidRPr="006A1B6A">
              <w:rPr>
                <w:lang w:val="es-MX"/>
              </w:rPr>
              <w:t>$1.900.000</w:t>
            </w:r>
          </w:p>
        </w:tc>
        <w:tc>
          <w:tcPr>
            <w:tcW w:w="0" w:type="auto"/>
            <w:hideMark/>
          </w:tcPr>
          <w:p w:rsidRPr="006A1B6A" w:rsidR="006A1B6A" w:rsidP="005303A2" w:rsidRDefault="006A1B6A" w14:paraId="0F645D51" w14:textId="77777777">
            <w:pPr>
              <w:spacing w:before="240"/>
              <w:jc w:val="both"/>
              <w:rPr>
                <w:lang w:val="es-MX"/>
              </w:rPr>
            </w:pPr>
            <w:r w:rsidRPr="006A1B6A">
              <w:rPr>
                <w:lang w:val="es-MX"/>
              </w:rPr>
              <w:t>$100.000</w:t>
            </w:r>
          </w:p>
        </w:tc>
        <w:tc>
          <w:tcPr>
            <w:tcW w:w="0" w:type="auto"/>
            <w:hideMark/>
          </w:tcPr>
          <w:p w:rsidRPr="006A1B6A" w:rsidR="006A1B6A" w:rsidP="005303A2" w:rsidRDefault="006A1B6A" w14:paraId="185CB350" w14:textId="77777777">
            <w:pPr>
              <w:spacing w:before="240"/>
              <w:jc w:val="both"/>
              <w:rPr>
                <w:lang w:val="es-MX"/>
              </w:rPr>
            </w:pPr>
            <w:r w:rsidRPr="006A1B6A">
              <w:rPr>
                <w:lang w:val="es-MX"/>
              </w:rPr>
              <w:t>El margen disponible es reducido y cualquier imprevisto puede afectar el presupuesto.</w:t>
            </w:r>
          </w:p>
        </w:tc>
      </w:tr>
      <w:tr w:rsidRPr="006A1B6A" w:rsidR="006A1B6A" w:rsidTr="006A1B6A" w14:paraId="523D8770" w14:textId="77777777">
        <w:tc>
          <w:tcPr>
            <w:tcW w:w="0" w:type="auto"/>
            <w:hideMark/>
          </w:tcPr>
          <w:p w:rsidRPr="006A1B6A" w:rsidR="006A1B6A" w:rsidP="005303A2" w:rsidRDefault="006A1B6A" w14:paraId="3A31C5ED" w14:textId="77777777">
            <w:pPr>
              <w:spacing w:before="240"/>
              <w:jc w:val="both"/>
              <w:rPr>
                <w:lang w:val="es-MX"/>
              </w:rPr>
            </w:pPr>
            <w:r w:rsidRPr="006A1B6A">
              <w:rPr>
                <w:lang w:val="es-MX"/>
              </w:rPr>
              <w:t>Gastos controlados</w:t>
            </w:r>
          </w:p>
        </w:tc>
        <w:tc>
          <w:tcPr>
            <w:tcW w:w="0" w:type="auto"/>
            <w:hideMark/>
          </w:tcPr>
          <w:p w:rsidRPr="006A1B6A" w:rsidR="006A1B6A" w:rsidP="005303A2" w:rsidRDefault="006A1B6A" w14:paraId="2282F7A1" w14:textId="77777777">
            <w:pPr>
              <w:spacing w:before="240"/>
              <w:jc w:val="both"/>
              <w:rPr>
                <w:lang w:val="es-MX"/>
              </w:rPr>
            </w:pPr>
            <w:r w:rsidRPr="006A1B6A">
              <w:rPr>
                <w:lang w:val="es-MX"/>
              </w:rPr>
              <w:t>$2.000.000</w:t>
            </w:r>
          </w:p>
        </w:tc>
        <w:tc>
          <w:tcPr>
            <w:tcW w:w="0" w:type="auto"/>
            <w:hideMark/>
          </w:tcPr>
          <w:p w:rsidRPr="006A1B6A" w:rsidR="006A1B6A" w:rsidP="005303A2" w:rsidRDefault="006A1B6A" w14:paraId="1562AFDC" w14:textId="77777777">
            <w:pPr>
              <w:spacing w:before="240"/>
              <w:jc w:val="both"/>
              <w:rPr>
                <w:lang w:val="es-MX"/>
              </w:rPr>
            </w:pPr>
            <w:r w:rsidRPr="006A1B6A">
              <w:rPr>
                <w:lang w:val="es-MX"/>
              </w:rPr>
              <w:t>$1.400.000</w:t>
            </w:r>
          </w:p>
        </w:tc>
        <w:tc>
          <w:tcPr>
            <w:tcW w:w="0" w:type="auto"/>
            <w:hideMark/>
          </w:tcPr>
          <w:p w:rsidRPr="006A1B6A" w:rsidR="006A1B6A" w:rsidP="005303A2" w:rsidRDefault="006A1B6A" w14:paraId="060152A2" w14:textId="77777777">
            <w:pPr>
              <w:spacing w:before="240"/>
              <w:jc w:val="both"/>
              <w:rPr>
                <w:lang w:val="es-MX"/>
              </w:rPr>
            </w:pPr>
            <w:r w:rsidRPr="006A1B6A">
              <w:rPr>
                <w:lang w:val="es-MX"/>
              </w:rPr>
              <w:t>$600.000</w:t>
            </w:r>
          </w:p>
        </w:tc>
        <w:tc>
          <w:tcPr>
            <w:tcW w:w="0" w:type="auto"/>
            <w:hideMark/>
          </w:tcPr>
          <w:p w:rsidRPr="006A1B6A" w:rsidR="006A1B6A" w:rsidP="005303A2" w:rsidRDefault="006A1B6A" w14:paraId="7BCBBDCE" w14:textId="77777777">
            <w:pPr>
              <w:spacing w:before="240"/>
              <w:jc w:val="both"/>
              <w:rPr>
                <w:lang w:val="es-MX"/>
              </w:rPr>
            </w:pPr>
            <w:r w:rsidRPr="006A1B6A">
              <w:rPr>
                <w:lang w:val="es-MX"/>
              </w:rPr>
              <w:t>Existe una mayor posibilidad de ahorrar o fortalecer las metas financieras.</w:t>
            </w:r>
          </w:p>
        </w:tc>
      </w:tr>
    </w:tbl>
    <w:p w:rsidRPr="006A1B6A" w:rsidR="006A1B6A" w:rsidP="005303A2" w:rsidRDefault="006A1B6A" w14:paraId="1D81BA6B" w14:textId="0C316DF8">
      <w:pPr>
        <w:spacing w:before="240" w:after="0"/>
        <w:jc w:val="both"/>
        <w:rPr>
          <w:lang w:val="es-MX"/>
        </w:rPr>
      </w:pPr>
    </w:p>
    <w:p w:rsidRPr="006A1B6A" w:rsidR="006A1B6A" w:rsidP="005303A2" w:rsidRDefault="006A1B6A" w14:paraId="14D94F79" w14:textId="77777777">
      <w:pPr>
        <w:spacing w:before="240" w:after="0"/>
        <w:jc w:val="both"/>
        <w:rPr>
          <w:b/>
          <w:bCs/>
          <w:lang w:val="es-MX"/>
        </w:rPr>
      </w:pPr>
      <w:r w:rsidRPr="006A1B6A">
        <w:rPr>
          <w:b/>
          <w:bCs/>
          <w:lang w:val="es-MX"/>
        </w:rPr>
        <w:t>2.6. Liquidez personal y disponibilidad de recursos</w:t>
      </w:r>
    </w:p>
    <w:p w:rsidR="006A1B6A" w:rsidP="005303A2" w:rsidRDefault="006A1B6A" w14:paraId="6FCA9C10" w14:textId="77777777">
      <w:pPr>
        <w:spacing w:before="240" w:after="0"/>
        <w:jc w:val="both"/>
        <w:rPr>
          <w:lang w:val="es-MX"/>
        </w:rPr>
      </w:pPr>
      <w:r w:rsidRPr="006A1B6A">
        <w:rPr>
          <w:lang w:val="es-MX"/>
        </w:rPr>
        <w:t>La liquidez personal corresponde al dinero que una persona tiene disponible para atender sus compromisos inmediatos sin necesidad de endeudarse. En el presupuesto personal, este concepto permite verificar si, después de cubrir los gastos, los costos, las deudas y el ahorro, permanece un saldo suficiente para responder a las necesidades del periodo o afrontar imprevistos.</w:t>
      </w:r>
    </w:p>
    <w:p w:rsidRPr="006A1B6A" w:rsidR="007B7E4C" w:rsidP="005303A2" w:rsidRDefault="007B7E4C" w14:paraId="4C764E8B" w14:textId="77777777">
      <w:pPr>
        <w:spacing w:before="240" w:after="0"/>
        <w:jc w:val="both"/>
        <w:rPr>
          <w:lang w:val="es-MX"/>
        </w:rPr>
      </w:pPr>
    </w:p>
    <w:p w:rsidR="006A1B6A" w:rsidP="005303A2" w:rsidRDefault="006A1B6A" w14:paraId="4AD1FA1D" w14:textId="77777777">
      <w:pPr>
        <w:spacing w:before="240" w:after="0"/>
        <w:jc w:val="both"/>
        <w:rPr>
          <w:lang w:val="es-MX"/>
        </w:rPr>
      </w:pPr>
      <w:r w:rsidRPr="006A1B6A">
        <w:rPr>
          <w:lang w:val="es-MX"/>
        </w:rPr>
        <w:t>La disponibilidad de recursos no depende únicamente del valor de los ingresos, sino del dinero que realmente queda libre después de cumplir las obligaciones prioritarias. Por ejemplo, una persona puede recibir $2.500.000 mensuales; sin embargo, si sus gastos, deudas y costos suman $2.400.000, su disponibilidad real será reducida. En esta situación, cualquier gasto inesperado podría obligarla a utilizar crédito, solicitar un préstamo o aplazar el pago de alguna obligación.</w:t>
      </w:r>
    </w:p>
    <w:p w:rsidRPr="006A1B6A" w:rsidR="007B7E4C" w:rsidP="005303A2" w:rsidRDefault="007B7E4C" w14:paraId="09697FFF" w14:textId="77777777">
      <w:pPr>
        <w:spacing w:before="240" w:after="0"/>
        <w:jc w:val="both"/>
        <w:rPr>
          <w:lang w:val="es-MX"/>
        </w:rPr>
      </w:pPr>
    </w:p>
    <w:p w:rsidR="006A1B6A" w:rsidP="005303A2" w:rsidRDefault="006A1B6A" w14:paraId="474FB2E5" w14:textId="2FCF795F">
      <w:pPr>
        <w:spacing w:before="240" w:after="0"/>
        <w:jc w:val="both"/>
        <w:rPr>
          <w:lang w:val="es-MX"/>
        </w:rPr>
      </w:pPr>
      <w:r w:rsidRPr="006A1B6A">
        <w:rPr>
          <w:lang w:val="es-MX"/>
        </w:rPr>
        <w:t>Analizar la liquidez permite adoptar decisiones preventivas. Cuando el saldo disponible es bajo, conviene revisar los gastos variables, evitar nuevas deudas, fortalecer el fondo de emergencia o ajustar las metas financieras. Si la disponibilidad de recursos es suficiente, es posible avanzar en el ahorro, la inversión, el pago anticipado de obligaciones o la preparación para gastos futuros.</w:t>
      </w:r>
      <w:r w:rsidR="007B7E4C">
        <w:rPr>
          <w:lang w:val="es-MX"/>
        </w:rPr>
        <w:t xml:space="preserve"> </w:t>
      </w:r>
      <w:r w:rsidRPr="006A1B6A">
        <w:rPr>
          <w:lang w:val="es-MX"/>
        </w:rPr>
        <w:t>Las siguientes situaciones permiten analizar la liquidez personal y la disponibilidad de recursos.</w:t>
      </w:r>
    </w:p>
    <w:p w:rsidRPr="006A1B6A" w:rsidR="007B7E4C" w:rsidP="005303A2" w:rsidRDefault="007B7E4C" w14:paraId="7356F10F" w14:textId="77777777">
      <w:pPr>
        <w:spacing w:before="240" w:after="0"/>
        <w:jc w:val="both"/>
        <w:rPr>
          <w:lang w:val="es-MX"/>
        </w:rPr>
      </w:pPr>
    </w:p>
    <w:p w:rsidRPr="006A1B6A" w:rsidR="006A1B6A" w:rsidP="005303A2" w:rsidRDefault="006A1B6A" w14:paraId="578EC525" w14:textId="015B5036">
      <w:pPr>
        <w:spacing w:before="240" w:after="0"/>
        <w:jc w:val="both"/>
        <w:rPr>
          <w:lang w:val="es-MX"/>
        </w:rPr>
      </w:pPr>
      <w:r w:rsidRPr="006A1B6A">
        <w:rPr>
          <w:b/>
          <w:bCs/>
          <w:lang w:val="es-MX"/>
        </w:rPr>
        <w:t xml:space="preserve">Tabla </w:t>
      </w:r>
      <w:r w:rsidR="00614191">
        <w:rPr>
          <w:b/>
          <w:bCs/>
          <w:lang w:val="es-MX"/>
        </w:rPr>
        <w:t>6</w:t>
      </w:r>
      <w:r w:rsidRPr="006A1B6A">
        <w:rPr>
          <w:b/>
          <w:bCs/>
          <w:lang w:val="es-MX"/>
        </w:rPr>
        <w:t>. Análisis de liquidez personal y disponibilidad de recursos</w:t>
      </w:r>
    </w:p>
    <w:tbl>
      <w:tblPr>
        <w:tblStyle w:val="TableGrid"/>
        <w:tblW w:w="0" w:type="auto"/>
        <w:tblLook w:val="04A0" w:firstRow="1" w:lastRow="0" w:firstColumn="1" w:lastColumn="0" w:noHBand="0" w:noVBand="1"/>
      </w:tblPr>
      <w:tblGrid>
        <w:gridCol w:w="1816"/>
        <w:gridCol w:w="1323"/>
        <w:gridCol w:w="1366"/>
        <w:gridCol w:w="1324"/>
        <w:gridCol w:w="2999"/>
      </w:tblGrid>
      <w:tr w:rsidRPr="006A1B6A" w:rsidR="006A1B6A" w:rsidTr="007B7E4C" w14:paraId="65D5356E" w14:textId="77777777">
        <w:tc>
          <w:tcPr>
            <w:tcW w:w="0" w:type="auto"/>
            <w:shd w:val="clear" w:color="auto" w:fill="D9E2F3" w:themeFill="accent1" w:themeFillTint="33"/>
            <w:hideMark/>
          </w:tcPr>
          <w:p w:rsidRPr="006A1B6A" w:rsidR="006A1B6A" w:rsidP="005303A2" w:rsidRDefault="006A1B6A" w14:paraId="1B2E00FF" w14:textId="77777777">
            <w:pPr>
              <w:spacing w:before="240"/>
              <w:jc w:val="both"/>
              <w:rPr>
                <w:b/>
                <w:bCs/>
                <w:lang w:val="es-MX"/>
              </w:rPr>
            </w:pPr>
            <w:r w:rsidRPr="006A1B6A">
              <w:rPr>
                <w:b/>
                <w:bCs/>
                <w:lang w:val="es-MX"/>
              </w:rPr>
              <w:t>Situación</w:t>
            </w:r>
          </w:p>
        </w:tc>
        <w:tc>
          <w:tcPr>
            <w:tcW w:w="0" w:type="auto"/>
            <w:shd w:val="clear" w:color="auto" w:fill="D9E2F3" w:themeFill="accent1" w:themeFillTint="33"/>
            <w:hideMark/>
          </w:tcPr>
          <w:p w:rsidRPr="006A1B6A" w:rsidR="006A1B6A" w:rsidP="005303A2" w:rsidRDefault="006A1B6A" w14:paraId="4EE90755" w14:textId="77777777">
            <w:pPr>
              <w:spacing w:before="240"/>
              <w:jc w:val="both"/>
              <w:rPr>
                <w:b/>
                <w:bCs/>
                <w:lang w:val="es-MX"/>
              </w:rPr>
            </w:pPr>
            <w:r w:rsidRPr="006A1B6A">
              <w:rPr>
                <w:b/>
                <w:bCs/>
                <w:lang w:val="es-MX"/>
              </w:rPr>
              <w:t>Ingreso mensual</w:t>
            </w:r>
          </w:p>
        </w:tc>
        <w:tc>
          <w:tcPr>
            <w:tcW w:w="0" w:type="auto"/>
            <w:shd w:val="clear" w:color="auto" w:fill="D9E2F3" w:themeFill="accent1" w:themeFillTint="33"/>
            <w:hideMark/>
          </w:tcPr>
          <w:p w:rsidRPr="006A1B6A" w:rsidR="006A1B6A" w:rsidP="005303A2" w:rsidRDefault="006A1B6A" w14:paraId="5CCB39C5" w14:textId="77777777">
            <w:pPr>
              <w:spacing w:before="240"/>
              <w:jc w:val="both"/>
              <w:rPr>
                <w:b/>
                <w:bCs/>
                <w:lang w:val="es-MX"/>
              </w:rPr>
            </w:pPr>
            <w:r w:rsidRPr="006A1B6A">
              <w:rPr>
                <w:b/>
                <w:bCs/>
                <w:lang w:val="es-MX"/>
              </w:rPr>
              <w:t>Salidas del periodo</w:t>
            </w:r>
          </w:p>
        </w:tc>
        <w:tc>
          <w:tcPr>
            <w:tcW w:w="0" w:type="auto"/>
            <w:shd w:val="clear" w:color="auto" w:fill="D9E2F3" w:themeFill="accent1" w:themeFillTint="33"/>
            <w:hideMark/>
          </w:tcPr>
          <w:p w:rsidRPr="006A1B6A" w:rsidR="006A1B6A" w:rsidP="005303A2" w:rsidRDefault="006A1B6A" w14:paraId="7B741800" w14:textId="77777777">
            <w:pPr>
              <w:spacing w:before="240"/>
              <w:jc w:val="both"/>
              <w:rPr>
                <w:b/>
                <w:bCs/>
                <w:lang w:val="es-MX"/>
              </w:rPr>
            </w:pPr>
            <w:r w:rsidRPr="006A1B6A">
              <w:rPr>
                <w:b/>
                <w:bCs/>
                <w:lang w:val="es-MX"/>
              </w:rPr>
              <w:t>Saldo disponible</w:t>
            </w:r>
          </w:p>
        </w:tc>
        <w:tc>
          <w:tcPr>
            <w:tcW w:w="0" w:type="auto"/>
            <w:shd w:val="clear" w:color="auto" w:fill="D9E2F3" w:themeFill="accent1" w:themeFillTint="33"/>
            <w:hideMark/>
          </w:tcPr>
          <w:p w:rsidRPr="006A1B6A" w:rsidR="006A1B6A" w:rsidP="005303A2" w:rsidRDefault="006A1B6A" w14:paraId="2FC9A53F" w14:textId="77777777">
            <w:pPr>
              <w:spacing w:before="240"/>
              <w:jc w:val="both"/>
              <w:rPr>
                <w:b/>
                <w:bCs/>
                <w:lang w:val="es-MX"/>
              </w:rPr>
            </w:pPr>
            <w:r w:rsidRPr="006A1B6A">
              <w:rPr>
                <w:b/>
                <w:bCs/>
                <w:lang w:val="es-MX"/>
              </w:rPr>
              <w:t>Interpretación</w:t>
            </w:r>
          </w:p>
        </w:tc>
      </w:tr>
      <w:tr w:rsidRPr="006A1B6A" w:rsidR="006A1B6A" w:rsidTr="006A1B6A" w14:paraId="3AFFF070" w14:textId="77777777">
        <w:tc>
          <w:tcPr>
            <w:tcW w:w="0" w:type="auto"/>
            <w:hideMark/>
          </w:tcPr>
          <w:p w:rsidRPr="006A1B6A" w:rsidR="006A1B6A" w:rsidP="005303A2" w:rsidRDefault="006A1B6A" w14:paraId="3F6FAB1B" w14:textId="77777777">
            <w:pPr>
              <w:spacing w:before="240"/>
              <w:jc w:val="both"/>
              <w:rPr>
                <w:lang w:val="es-MX"/>
              </w:rPr>
            </w:pPr>
            <w:r w:rsidRPr="006A1B6A">
              <w:rPr>
                <w:lang w:val="es-MX"/>
              </w:rPr>
              <w:t>Liquidez suficiente</w:t>
            </w:r>
          </w:p>
        </w:tc>
        <w:tc>
          <w:tcPr>
            <w:tcW w:w="0" w:type="auto"/>
            <w:hideMark/>
          </w:tcPr>
          <w:p w:rsidRPr="006A1B6A" w:rsidR="006A1B6A" w:rsidP="005303A2" w:rsidRDefault="006A1B6A" w14:paraId="3A040519" w14:textId="77777777">
            <w:pPr>
              <w:spacing w:before="240"/>
              <w:jc w:val="both"/>
              <w:rPr>
                <w:lang w:val="es-MX"/>
              </w:rPr>
            </w:pPr>
            <w:r w:rsidRPr="006A1B6A">
              <w:rPr>
                <w:lang w:val="es-MX"/>
              </w:rPr>
              <w:t>$2.200.000</w:t>
            </w:r>
          </w:p>
        </w:tc>
        <w:tc>
          <w:tcPr>
            <w:tcW w:w="0" w:type="auto"/>
            <w:hideMark/>
          </w:tcPr>
          <w:p w:rsidRPr="006A1B6A" w:rsidR="006A1B6A" w:rsidP="005303A2" w:rsidRDefault="006A1B6A" w14:paraId="47446533" w14:textId="77777777">
            <w:pPr>
              <w:spacing w:before="240"/>
              <w:jc w:val="both"/>
              <w:rPr>
                <w:lang w:val="es-MX"/>
              </w:rPr>
            </w:pPr>
            <w:r w:rsidRPr="006A1B6A">
              <w:rPr>
                <w:lang w:val="es-MX"/>
              </w:rPr>
              <w:t>$1.700.000</w:t>
            </w:r>
          </w:p>
        </w:tc>
        <w:tc>
          <w:tcPr>
            <w:tcW w:w="0" w:type="auto"/>
            <w:hideMark/>
          </w:tcPr>
          <w:p w:rsidRPr="006A1B6A" w:rsidR="006A1B6A" w:rsidP="005303A2" w:rsidRDefault="006A1B6A" w14:paraId="25EB3C8E" w14:textId="77777777">
            <w:pPr>
              <w:spacing w:before="240"/>
              <w:jc w:val="both"/>
              <w:rPr>
                <w:lang w:val="es-MX"/>
              </w:rPr>
            </w:pPr>
            <w:r w:rsidRPr="006A1B6A">
              <w:rPr>
                <w:lang w:val="es-MX"/>
              </w:rPr>
              <w:t>$500.000</w:t>
            </w:r>
          </w:p>
        </w:tc>
        <w:tc>
          <w:tcPr>
            <w:tcW w:w="0" w:type="auto"/>
            <w:hideMark/>
          </w:tcPr>
          <w:p w:rsidRPr="006A1B6A" w:rsidR="006A1B6A" w:rsidP="005303A2" w:rsidRDefault="006A1B6A" w14:paraId="4C7EE40F" w14:textId="77777777">
            <w:pPr>
              <w:spacing w:before="240"/>
              <w:jc w:val="both"/>
              <w:rPr>
                <w:lang w:val="es-MX"/>
              </w:rPr>
            </w:pPr>
            <w:r w:rsidRPr="006A1B6A">
              <w:rPr>
                <w:lang w:val="es-MX"/>
              </w:rPr>
              <w:t>Existe margen para afrontar imprevistos, aumentar el ahorro o avanzar en las metas financieras.</w:t>
            </w:r>
          </w:p>
        </w:tc>
      </w:tr>
      <w:tr w:rsidRPr="006A1B6A" w:rsidR="006A1B6A" w:rsidTr="006A1B6A" w14:paraId="5076DAF5" w14:textId="77777777">
        <w:tc>
          <w:tcPr>
            <w:tcW w:w="0" w:type="auto"/>
            <w:hideMark/>
          </w:tcPr>
          <w:p w:rsidRPr="006A1B6A" w:rsidR="006A1B6A" w:rsidP="005303A2" w:rsidRDefault="006A1B6A" w14:paraId="07B7BC20" w14:textId="77777777">
            <w:pPr>
              <w:spacing w:before="240"/>
              <w:jc w:val="both"/>
              <w:rPr>
                <w:lang w:val="es-MX"/>
              </w:rPr>
            </w:pPr>
            <w:r w:rsidRPr="006A1B6A">
              <w:rPr>
                <w:lang w:val="es-MX"/>
              </w:rPr>
              <w:t>Liquidez ajustada</w:t>
            </w:r>
          </w:p>
        </w:tc>
        <w:tc>
          <w:tcPr>
            <w:tcW w:w="0" w:type="auto"/>
            <w:hideMark/>
          </w:tcPr>
          <w:p w:rsidRPr="006A1B6A" w:rsidR="006A1B6A" w:rsidP="005303A2" w:rsidRDefault="006A1B6A" w14:paraId="2EB8DD62" w14:textId="77777777">
            <w:pPr>
              <w:spacing w:before="240"/>
              <w:jc w:val="both"/>
              <w:rPr>
                <w:lang w:val="es-MX"/>
              </w:rPr>
            </w:pPr>
            <w:r w:rsidRPr="006A1B6A">
              <w:rPr>
                <w:lang w:val="es-MX"/>
              </w:rPr>
              <w:t>$2.200.000</w:t>
            </w:r>
          </w:p>
        </w:tc>
        <w:tc>
          <w:tcPr>
            <w:tcW w:w="0" w:type="auto"/>
            <w:hideMark/>
          </w:tcPr>
          <w:p w:rsidRPr="006A1B6A" w:rsidR="006A1B6A" w:rsidP="005303A2" w:rsidRDefault="006A1B6A" w14:paraId="0511D691" w14:textId="77777777">
            <w:pPr>
              <w:spacing w:before="240"/>
              <w:jc w:val="both"/>
              <w:rPr>
                <w:lang w:val="es-MX"/>
              </w:rPr>
            </w:pPr>
            <w:r w:rsidRPr="006A1B6A">
              <w:rPr>
                <w:lang w:val="es-MX"/>
              </w:rPr>
              <w:t>$2.050.000</w:t>
            </w:r>
          </w:p>
        </w:tc>
        <w:tc>
          <w:tcPr>
            <w:tcW w:w="0" w:type="auto"/>
            <w:hideMark/>
          </w:tcPr>
          <w:p w:rsidRPr="006A1B6A" w:rsidR="006A1B6A" w:rsidP="005303A2" w:rsidRDefault="006A1B6A" w14:paraId="1861239D" w14:textId="77777777">
            <w:pPr>
              <w:spacing w:before="240"/>
              <w:jc w:val="both"/>
              <w:rPr>
                <w:lang w:val="es-MX"/>
              </w:rPr>
            </w:pPr>
            <w:r w:rsidRPr="006A1B6A">
              <w:rPr>
                <w:lang w:val="es-MX"/>
              </w:rPr>
              <w:t>$150.000</w:t>
            </w:r>
          </w:p>
        </w:tc>
        <w:tc>
          <w:tcPr>
            <w:tcW w:w="0" w:type="auto"/>
            <w:hideMark/>
          </w:tcPr>
          <w:p w:rsidRPr="006A1B6A" w:rsidR="006A1B6A" w:rsidP="005303A2" w:rsidRDefault="006A1B6A" w14:paraId="619FF495" w14:textId="77777777">
            <w:pPr>
              <w:spacing w:before="240"/>
              <w:jc w:val="both"/>
              <w:rPr>
                <w:lang w:val="es-MX"/>
              </w:rPr>
            </w:pPr>
            <w:r w:rsidRPr="006A1B6A">
              <w:rPr>
                <w:lang w:val="es-MX"/>
              </w:rPr>
              <w:t>El margen disponible es reducido y requiere un mayor control de los gastos.</w:t>
            </w:r>
          </w:p>
        </w:tc>
      </w:tr>
      <w:tr w:rsidRPr="006A1B6A" w:rsidR="006A1B6A" w:rsidTr="006A1B6A" w14:paraId="6B2EB5F6" w14:textId="77777777">
        <w:tc>
          <w:tcPr>
            <w:tcW w:w="0" w:type="auto"/>
            <w:hideMark/>
          </w:tcPr>
          <w:p w:rsidRPr="006A1B6A" w:rsidR="006A1B6A" w:rsidP="005303A2" w:rsidRDefault="006A1B6A" w14:paraId="7ABAD93E" w14:textId="77777777">
            <w:pPr>
              <w:spacing w:before="240"/>
              <w:jc w:val="both"/>
              <w:rPr>
                <w:lang w:val="es-MX"/>
              </w:rPr>
            </w:pPr>
            <w:r w:rsidRPr="006A1B6A">
              <w:rPr>
                <w:lang w:val="es-MX"/>
              </w:rPr>
              <w:lastRenderedPageBreak/>
              <w:t>Liquidez insuficiente</w:t>
            </w:r>
          </w:p>
        </w:tc>
        <w:tc>
          <w:tcPr>
            <w:tcW w:w="0" w:type="auto"/>
            <w:hideMark/>
          </w:tcPr>
          <w:p w:rsidRPr="006A1B6A" w:rsidR="006A1B6A" w:rsidP="005303A2" w:rsidRDefault="006A1B6A" w14:paraId="6D2D2378" w14:textId="77777777">
            <w:pPr>
              <w:spacing w:before="240"/>
              <w:jc w:val="both"/>
              <w:rPr>
                <w:lang w:val="es-MX"/>
              </w:rPr>
            </w:pPr>
            <w:r w:rsidRPr="006A1B6A">
              <w:rPr>
                <w:lang w:val="es-MX"/>
              </w:rPr>
              <w:t>$2.200.000</w:t>
            </w:r>
          </w:p>
        </w:tc>
        <w:tc>
          <w:tcPr>
            <w:tcW w:w="0" w:type="auto"/>
            <w:hideMark/>
          </w:tcPr>
          <w:p w:rsidRPr="006A1B6A" w:rsidR="006A1B6A" w:rsidP="005303A2" w:rsidRDefault="006A1B6A" w14:paraId="77B6ADD9" w14:textId="77777777">
            <w:pPr>
              <w:spacing w:before="240"/>
              <w:jc w:val="both"/>
              <w:rPr>
                <w:lang w:val="es-MX"/>
              </w:rPr>
            </w:pPr>
            <w:r w:rsidRPr="006A1B6A">
              <w:rPr>
                <w:lang w:val="es-MX"/>
              </w:rPr>
              <w:t>$2.300.000</w:t>
            </w:r>
          </w:p>
        </w:tc>
        <w:tc>
          <w:tcPr>
            <w:tcW w:w="0" w:type="auto"/>
            <w:hideMark/>
          </w:tcPr>
          <w:p w:rsidRPr="006A1B6A" w:rsidR="006A1B6A" w:rsidP="005303A2" w:rsidRDefault="006A1B6A" w14:paraId="36385665" w14:textId="77777777">
            <w:pPr>
              <w:spacing w:before="240"/>
              <w:jc w:val="both"/>
              <w:rPr>
                <w:lang w:val="es-MX"/>
              </w:rPr>
            </w:pPr>
            <w:r w:rsidRPr="006A1B6A">
              <w:rPr>
                <w:lang w:val="es-MX"/>
              </w:rPr>
              <w:t>-$100.000</w:t>
            </w:r>
          </w:p>
        </w:tc>
        <w:tc>
          <w:tcPr>
            <w:tcW w:w="0" w:type="auto"/>
            <w:hideMark/>
          </w:tcPr>
          <w:p w:rsidRPr="006A1B6A" w:rsidR="006A1B6A" w:rsidP="005303A2" w:rsidRDefault="006A1B6A" w14:paraId="2A571E36" w14:textId="77777777">
            <w:pPr>
              <w:spacing w:before="240"/>
              <w:jc w:val="both"/>
              <w:rPr>
                <w:lang w:val="es-MX"/>
              </w:rPr>
            </w:pPr>
            <w:r w:rsidRPr="006A1B6A">
              <w:rPr>
                <w:lang w:val="es-MX"/>
              </w:rPr>
              <w:t>Los recursos no son suficientes y será necesario ajustar los gastos o las obligaciones.</w:t>
            </w:r>
          </w:p>
        </w:tc>
      </w:tr>
      <w:tr w:rsidRPr="006A1B6A" w:rsidR="006A1B6A" w:rsidTr="006A1B6A" w14:paraId="7EEFC546" w14:textId="77777777">
        <w:tc>
          <w:tcPr>
            <w:tcW w:w="0" w:type="auto"/>
            <w:hideMark/>
          </w:tcPr>
          <w:p w:rsidRPr="006A1B6A" w:rsidR="006A1B6A" w:rsidP="005303A2" w:rsidRDefault="006A1B6A" w14:paraId="7A078EFB" w14:textId="77777777">
            <w:pPr>
              <w:spacing w:before="240"/>
              <w:jc w:val="both"/>
              <w:rPr>
                <w:lang w:val="es-MX"/>
              </w:rPr>
            </w:pPr>
            <w:r w:rsidRPr="006A1B6A">
              <w:rPr>
                <w:lang w:val="es-MX"/>
              </w:rPr>
              <w:t>Liquidez comprometida por deudas</w:t>
            </w:r>
          </w:p>
        </w:tc>
        <w:tc>
          <w:tcPr>
            <w:tcW w:w="0" w:type="auto"/>
            <w:hideMark/>
          </w:tcPr>
          <w:p w:rsidRPr="006A1B6A" w:rsidR="006A1B6A" w:rsidP="005303A2" w:rsidRDefault="006A1B6A" w14:paraId="0F0533B0" w14:textId="77777777">
            <w:pPr>
              <w:spacing w:before="240"/>
              <w:jc w:val="both"/>
              <w:rPr>
                <w:lang w:val="es-MX"/>
              </w:rPr>
            </w:pPr>
            <w:r w:rsidRPr="006A1B6A">
              <w:rPr>
                <w:lang w:val="es-MX"/>
              </w:rPr>
              <w:t>$2.200.000</w:t>
            </w:r>
          </w:p>
        </w:tc>
        <w:tc>
          <w:tcPr>
            <w:tcW w:w="0" w:type="auto"/>
            <w:hideMark/>
          </w:tcPr>
          <w:p w:rsidRPr="006A1B6A" w:rsidR="006A1B6A" w:rsidP="005303A2" w:rsidRDefault="006A1B6A" w14:paraId="559CAE31" w14:textId="77777777">
            <w:pPr>
              <w:spacing w:before="240"/>
              <w:jc w:val="both"/>
              <w:rPr>
                <w:lang w:val="es-MX"/>
              </w:rPr>
            </w:pPr>
            <w:r w:rsidRPr="006A1B6A">
              <w:rPr>
                <w:lang w:val="es-MX"/>
              </w:rPr>
              <w:t>$2.100.000</w:t>
            </w:r>
          </w:p>
        </w:tc>
        <w:tc>
          <w:tcPr>
            <w:tcW w:w="0" w:type="auto"/>
            <w:hideMark/>
          </w:tcPr>
          <w:p w:rsidRPr="006A1B6A" w:rsidR="006A1B6A" w:rsidP="005303A2" w:rsidRDefault="006A1B6A" w14:paraId="76D38409" w14:textId="77777777">
            <w:pPr>
              <w:spacing w:before="240"/>
              <w:jc w:val="both"/>
              <w:rPr>
                <w:lang w:val="es-MX"/>
              </w:rPr>
            </w:pPr>
            <w:r w:rsidRPr="006A1B6A">
              <w:rPr>
                <w:lang w:val="es-MX"/>
              </w:rPr>
              <w:t>$100.000</w:t>
            </w:r>
          </w:p>
        </w:tc>
        <w:tc>
          <w:tcPr>
            <w:tcW w:w="0" w:type="auto"/>
            <w:hideMark/>
          </w:tcPr>
          <w:p w:rsidRPr="006A1B6A" w:rsidR="006A1B6A" w:rsidP="005303A2" w:rsidRDefault="006A1B6A" w14:paraId="2B7D3F3D" w14:textId="77777777">
            <w:pPr>
              <w:spacing w:before="240"/>
              <w:jc w:val="both"/>
              <w:rPr>
                <w:lang w:val="es-MX"/>
              </w:rPr>
            </w:pPr>
            <w:r w:rsidRPr="006A1B6A">
              <w:rPr>
                <w:lang w:val="es-MX"/>
              </w:rPr>
              <w:t>Las cuotas reducen el dinero disponible para cubrir otras necesidades.</w:t>
            </w:r>
          </w:p>
        </w:tc>
      </w:tr>
      <w:tr w:rsidRPr="006A1B6A" w:rsidR="006A1B6A" w:rsidTr="006A1B6A" w14:paraId="79124818" w14:textId="77777777">
        <w:tc>
          <w:tcPr>
            <w:tcW w:w="0" w:type="auto"/>
            <w:hideMark/>
          </w:tcPr>
          <w:p w:rsidRPr="006A1B6A" w:rsidR="006A1B6A" w:rsidP="005303A2" w:rsidRDefault="006A1B6A" w14:paraId="4F6FFE86" w14:textId="77777777">
            <w:pPr>
              <w:spacing w:before="240"/>
              <w:jc w:val="both"/>
              <w:rPr>
                <w:lang w:val="es-MX"/>
              </w:rPr>
            </w:pPr>
            <w:r w:rsidRPr="006A1B6A">
              <w:rPr>
                <w:lang w:val="es-MX"/>
              </w:rPr>
              <w:t>Liquidez fortalecida</w:t>
            </w:r>
          </w:p>
        </w:tc>
        <w:tc>
          <w:tcPr>
            <w:tcW w:w="0" w:type="auto"/>
            <w:hideMark/>
          </w:tcPr>
          <w:p w:rsidRPr="006A1B6A" w:rsidR="006A1B6A" w:rsidP="005303A2" w:rsidRDefault="006A1B6A" w14:paraId="16842A55" w14:textId="77777777">
            <w:pPr>
              <w:spacing w:before="240"/>
              <w:jc w:val="both"/>
              <w:rPr>
                <w:lang w:val="es-MX"/>
              </w:rPr>
            </w:pPr>
            <w:r w:rsidRPr="006A1B6A">
              <w:rPr>
                <w:lang w:val="es-MX"/>
              </w:rPr>
              <w:t>$2.200.000</w:t>
            </w:r>
          </w:p>
        </w:tc>
        <w:tc>
          <w:tcPr>
            <w:tcW w:w="0" w:type="auto"/>
            <w:hideMark/>
          </w:tcPr>
          <w:p w:rsidRPr="006A1B6A" w:rsidR="006A1B6A" w:rsidP="005303A2" w:rsidRDefault="006A1B6A" w14:paraId="6758B593" w14:textId="77777777">
            <w:pPr>
              <w:spacing w:before="240"/>
              <w:jc w:val="both"/>
              <w:rPr>
                <w:lang w:val="es-MX"/>
              </w:rPr>
            </w:pPr>
            <w:r w:rsidRPr="006A1B6A">
              <w:rPr>
                <w:lang w:val="es-MX"/>
              </w:rPr>
              <w:t>$1.500.000</w:t>
            </w:r>
          </w:p>
        </w:tc>
        <w:tc>
          <w:tcPr>
            <w:tcW w:w="0" w:type="auto"/>
            <w:hideMark/>
          </w:tcPr>
          <w:p w:rsidRPr="006A1B6A" w:rsidR="006A1B6A" w:rsidP="005303A2" w:rsidRDefault="006A1B6A" w14:paraId="513AB92B" w14:textId="77777777">
            <w:pPr>
              <w:spacing w:before="240"/>
              <w:jc w:val="both"/>
              <w:rPr>
                <w:lang w:val="es-MX"/>
              </w:rPr>
            </w:pPr>
            <w:r w:rsidRPr="006A1B6A">
              <w:rPr>
                <w:lang w:val="es-MX"/>
              </w:rPr>
              <w:t>$700.000</w:t>
            </w:r>
          </w:p>
        </w:tc>
        <w:tc>
          <w:tcPr>
            <w:tcW w:w="0" w:type="auto"/>
            <w:hideMark/>
          </w:tcPr>
          <w:p w:rsidRPr="006A1B6A" w:rsidR="006A1B6A" w:rsidP="005303A2" w:rsidRDefault="006A1B6A" w14:paraId="54DE8E9F" w14:textId="77777777">
            <w:pPr>
              <w:spacing w:before="240"/>
              <w:jc w:val="both"/>
              <w:rPr>
                <w:lang w:val="es-MX"/>
              </w:rPr>
            </w:pPr>
            <w:r w:rsidRPr="006A1B6A">
              <w:rPr>
                <w:lang w:val="es-MX"/>
              </w:rPr>
              <w:t>Existe una mayor capacidad para ahorrar, invertir o pagar deudas anticipadamente.</w:t>
            </w:r>
          </w:p>
        </w:tc>
      </w:tr>
    </w:tbl>
    <w:p w:rsidR="00093C55" w:rsidP="005303A2" w:rsidRDefault="00093C55" w14:paraId="2D4A4E68" w14:textId="77777777">
      <w:pPr>
        <w:spacing w:before="240" w:after="0"/>
        <w:jc w:val="both"/>
      </w:pPr>
    </w:p>
    <w:p w:rsidR="00093C55" w:rsidP="005303A2" w:rsidRDefault="00D05359" w14:paraId="1288FF6F" w14:textId="4A56D8AD">
      <w:pPr>
        <w:pStyle w:val="Heading2"/>
        <w:spacing w:before="240"/>
      </w:pPr>
      <w:bookmarkStart w:name="_Toc233335962" w:id="7"/>
      <w:r>
        <w:t>2.7. Cumplimiento de metas financieras</w:t>
      </w:r>
      <w:bookmarkEnd w:id="7"/>
    </w:p>
    <w:p w:rsidR="00093C55" w:rsidP="005303A2" w:rsidRDefault="00093C55" w14:paraId="40BAD3DD" w14:textId="77777777">
      <w:pPr>
        <w:spacing w:before="240" w:after="0"/>
        <w:jc w:val="both"/>
      </w:pPr>
    </w:p>
    <w:p w:rsidR="006E79BB" w:rsidP="005303A2" w:rsidRDefault="006E79BB" w14:paraId="150E7A2A" w14:textId="77777777">
      <w:pPr>
        <w:spacing w:before="240" w:after="0"/>
        <w:jc w:val="both"/>
        <w:rPr>
          <w:lang w:val="es-MX"/>
        </w:rPr>
      </w:pPr>
      <w:r w:rsidRPr="006E79BB">
        <w:rPr>
          <w:lang w:val="es-MX"/>
        </w:rPr>
        <w:t>El cumplimiento de las metas financieras permite evaluar si el presupuesto está contribuyendo al logro de los objetivos personales o familiares. Estas metas pueden estar relacionadas con el ahorro, la educación, la vivienda, la compra de herramientas, el pago de deudas, la creación de un fondo de emergencia, la inversión o el fortalecimiento de una actividad productiva. Para que puedan evaluarse, es necesario definir un valor estimado, un plazo y un aporte periódico.</w:t>
      </w:r>
    </w:p>
    <w:p w:rsidRPr="006E79BB" w:rsidR="007B7E4C" w:rsidP="005303A2" w:rsidRDefault="007B7E4C" w14:paraId="5F9ED709" w14:textId="77777777">
      <w:pPr>
        <w:spacing w:before="240" w:after="0"/>
        <w:jc w:val="both"/>
        <w:rPr>
          <w:lang w:val="es-MX"/>
        </w:rPr>
      </w:pPr>
    </w:p>
    <w:p w:rsidR="006E79BB" w:rsidP="005303A2" w:rsidRDefault="006E79BB" w14:paraId="677152FB" w14:textId="77777777">
      <w:pPr>
        <w:spacing w:before="240" w:after="0"/>
        <w:jc w:val="both"/>
        <w:rPr>
          <w:lang w:val="es-MX"/>
        </w:rPr>
      </w:pPr>
      <w:r w:rsidRPr="006E79BB">
        <w:rPr>
          <w:lang w:val="es-MX"/>
        </w:rPr>
        <w:t>En la práctica, no basta con plantear objetivos como "quiero ahorrar" o "quiero pagar una deuda". Es indispensable establecer cuánto dinero se necesita, en cuánto tiempo se espera alcanzar la meta y cuál será el aporte en cada periodo. Por ejemplo, si una persona desea reunir $600.000 en seis meses, deberá ahorrar $100.000 mensuales. Al finalizar cada periodo, podrá verificar si cumplió el aporte previsto, si avanzó parcialmente o si requiere ajustar la meta.</w:t>
      </w:r>
    </w:p>
    <w:p w:rsidRPr="006E79BB" w:rsidR="007B7E4C" w:rsidP="005303A2" w:rsidRDefault="007B7E4C" w14:paraId="505C4A61" w14:textId="77777777">
      <w:pPr>
        <w:spacing w:before="240" w:after="0"/>
        <w:jc w:val="both"/>
        <w:rPr>
          <w:lang w:val="es-MX"/>
        </w:rPr>
      </w:pPr>
    </w:p>
    <w:p w:rsidR="006E79BB" w:rsidP="005303A2" w:rsidRDefault="006E79BB" w14:paraId="0AEC2535" w14:textId="162B0FDF">
      <w:pPr>
        <w:spacing w:before="240" w:after="0"/>
        <w:jc w:val="both"/>
        <w:rPr>
          <w:lang w:val="es-MX"/>
        </w:rPr>
      </w:pPr>
      <w:r w:rsidRPr="006E79BB">
        <w:rPr>
          <w:lang w:val="es-MX"/>
        </w:rPr>
        <w:t>El análisis del cumplimiento de las metas financieras facilita la toma de decisiones realistas. Cuando el avance es menor al esperado, conviene revisar si el aporte mensual es adecuado, si existen gastos variables que pueden reducirse, si es necesario ampliar el plazo o si se requieren ingresos adicionales. Si la meta avanza conforme a lo planeado, el presupuesto evidencia una adecuada organización financiera y un progreso constante hacia los objetivos establecidos (Banco de la República).</w:t>
      </w:r>
      <w:r w:rsidR="007B7E4C">
        <w:rPr>
          <w:lang w:val="es-MX"/>
        </w:rPr>
        <w:t xml:space="preserve"> </w:t>
      </w:r>
      <w:r w:rsidRPr="006E79BB">
        <w:rPr>
          <w:lang w:val="es-MX"/>
        </w:rPr>
        <w:t>Las siguientes situaciones permiten analizar el cumplimiento de las metas financieras.</w:t>
      </w:r>
    </w:p>
    <w:p w:rsidRPr="006E79BB" w:rsidR="007B7E4C" w:rsidP="005303A2" w:rsidRDefault="007B7E4C" w14:paraId="3752CD48" w14:textId="77777777">
      <w:pPr>
        <w:spacing w:before="240" w:after="0"/>
        <w:jc w:val="both"/>
        <w:rPr>
          <w:lang w:val="es-MX"/>
        </w:rPr>
      </w:pPr>
    </w:p>
    <w:p w:rsidRPr="006E79BB" w:rsidR="006E79BB" w:rsidP="005303A2" w:rsidRDefault="006E79BB" w14:paraId="205C155C" w14:textId="326DDA4C">
      <w:pPr>
        <w:spacing w:before="240" w:after="0"/>
        <w:jc w:val="both"/>
        <w:rPr>
          <w:lang w:val="es-MX"/>
        </w:rPr>
      </w:pPr>
      <w:r w:rsidRPr="006E79BB">
        <w:rPr>
          <w:b/>
          <w:bCs/>
          <w:lang w:val="es-MX"/>
        </w:rPr>
        <w:t xml:space="preserve">Tabla </w:t>
      </w:r>
      <w:r w:rsidR="00614191">
        <w:rPr>
          <w:b/>
          <w:bCs/>
          <w:lang w:val="es-MX"/>
        </w:rPr>
        <w:t>7</w:t>
      </w:r>
      <w:r w:rsidRPr="006E79BB">
        <w:rPr>
          <w:b/>
          <w:bCs/>
          <w:lang w:val="es-MX"/>
        </w:rPr>
        <w:t>. Análisis del cumplimiento de metas financieras</w:t>
      </w:r>
    </w:p>
    <w:tbl>
      <w:tblPr>
        <w:tblStyle w:val="TableGrid"/>
        <w:tblW w:w="0" w:type="auto"/>
        <w:tblLook w:val="04A0" w:firstRow="1" w:lastRow="0" w:firstColumn="1" w:lastColumn="0" w:noHBand="0" w:noVBand="1"/>
      </w:tblPr>
      <w:tblGrid>
        <w:gridCol w:w="1456"/>
        <w:gridCol w:w="1248"/>
        <w:gridCol w:w="1011"/>
        <w:gridCol w:w="1141"/>
        <w:gridCol w:w="1104"/>
        <w:gridCol w:w="1207"/>
        <w:gridCol w:w="1661"/>
      </w:tblGrid>
      <w:tr w:rsidRPr="006E79BB" w:rsidR="006E79BB" w:rsidTr="007B7E4C" w14:paraId="7F542CC9" w14:textId="77777777">
        <w:tc>
          <w:tcPr>
            <w:tcW w:w="0" w:type="auto"/>
            <w:shd w:val="clear" w:color="auto" w:fill="D9E2F3" w:themeFill="accent1" w:themeFillTint="33"/>
            <w:hideMark/>
          </w:tcPr>
          <w:p w:rsidRPr="006E79BB" w:rsidR="006E79BB" w:rsidP="005303A2" w:rsidRDefault="006E79BB" w14:paraId="07AC24C2" w14:textId="77777777">
            <w:pPr>
              <w:spacing w:before="240"/>
              <w:jc w:val="both"/>
              <w:rPr>
                <w:b/>
                <w:bCs/>
                <w:lang w:val="es-MX"/>
              </w:rPr>
            </w:pPr>
            <w:r w:rsidRPr="006E79BB">
              <w:rPr>
                <w:b/>
                <w:bCs/>
                <w:lang w:val="es-MX"/>
              </w:rPr>
              <w:t>Meta financiera</w:t>
            </w:r>
          </w:p>
        </w:tc>
        <w:tc>
          <w:tcPr>
            <w:tcW w:w="0" w:type="auto"/>
            <w:shd w:val="clear" w:color="auto" w:fill="D9E2F3" w:themeFill="accent1" w:themeFillTint="33"/>
            <w:hideMark/>
          </w:tcPr>
          <w:p w:rsidRPr="006E79BB" w:rsidR="006E79BB" w:rsidP="005303A2" w:rsidRDefault="006E79BB" w14:paraId="720AD664" w14:textId="77777777">
            <w:pPr>
              <w:spacing w:before="240"/>
              <w:jc w:val="both"/>
              <w:rPr>
                <w:b/>
                <w:bCs/>
                <w:lang w:val="es-MX"/>
              </w:rPr>
            </w:pPr>
            <w:r w:rsidRPr="006E79BB">
              <w:rPr>
                <w:b/>
                <w:bCs/>
                <w:lang w:val="es-MX"/>
              </w:rPr>
              <w:t>Valor total de la meta</w:t>
            </w:r>
          </w:p>
        </w:tc>
        <w:tc>
          <w:tcPr>
            <w:tcW w:w="0" w:type="auto"/>
            <w:shd w:val="clear" w:color="auto" w:fill="D9E2F3" w:themeFill="accent1" w:themeFillTint="33"/>
            <w:hideMark/>
          </w:tcPr>
          <w:p w:rsidRPr="006E79BB" w:rsidR="006E79BB" w:rsidP="005303A2" w:rsidRDefault="006E79BB" w14:paraId="24CFAD75" w14:textId="77777777">
            <w:pPr>
              <w:spacing w:before="240"/>
              <w:jc w:val="both"/>
              <w:rPr>
                <w:b/>
                <w:bCs/>
                <w:lang w:val="es-MX"/>
              </w:rPr>
            </w:pPr>
            <w:r w:rsidRPr="006E79BB">
              <w:rPr>
                <w:b/>
                <w:bCs/>
                <w:lang w:val="es-MX"/>
              </w:rPr>
              <w:t>Plazo definido</w:t>
            </w:r>
          </w:p>
        </w:tc>
        <w:tc>
          <w:tcPr>
            <w:tcW w:w="0" w:type="auto"/>
            <w:shd w:val="clear" w:color="auto" w:fill="D9E2F3" w:themeFill="accent1" w:themeFillTint="33"/>
            <w:hideMark/>
          </w:tcPr>
          <w:p w:rsidRPr="006E79BB" w:rsidR="006E79BB" w:rsidP="005303A2" w:rsidRDefault="006E79BB" w14:paraId="4E3E2BC2" w14:textId="77777777">
            <w:pPr>
              <w:spacing w:before="240"/>
              <w:jc w:val="both"/>
              <w:rPr>
                <w:b/>
                <w:bCs/>
                <w:lang w:val="es-MX"/>
              </w:rPr>
            </w:pPr>
            <w:r w:rsidRPr="006E79BB">
              <w:rPr>
                <w:b/>
                <w:bCs/>
                <w:lang w:val="es-MX"/>
              </w:rPr>
              <w:t>Aporte mensual planeado</w:t>
            </w:r>
          </w:p>
        </w:tc>
        <w:tc>
          <w:tcPr>
            <w:tcW w:w="0" w:type="auto"/>
            <w:shd w:val="clear" w:color="auto" w:fill="D9E2F3" w:themeFill="accent1" w:themeFillTint="33"/>
            <w:hideMark/>
          </w:tcPr>
          <w:p w:rsidRPr="006E79BB" w:rsidR="006E79BB" w:rsidP="005303A2" w:rsidRDefault="006E79BB" w14:paraId="42218B8A" w14:textId="77777777">
            <w:pPr>
              <w:spacing w:before="240"/>
              <w:jc w:val="both"/>
              <w:rPr>
                <w:b/>
                <w:bCs/>
                <w:lang w:val="es-MX"/>
              </w:rPr>
            </w:pPr>
            <w:r w:rsidRPr="006E79BB">
              <w:rPr>
                <w:b/>
                <w:bCs/>
                <w:lang w:val="es-MX"/>
              </w:rPr>
              <w:t>Aporte realizado</w:t>
            </w:r>
          </w:p>
        </w:tc>
        <w:tc>
          <w:tcPr>
            <w:tcW w:w="0" w:type="auto"/>
            <w:shd w:val="clear" w:color="auto" w:fill="D9E2F3" w:themeFill="accent1" w:themeFillTint="33"/>
            <w:hideMark/>
          </w:tcPr>
          <w:p w:rsidRPr="006E79BB" w:rsidR="006E79BB" w:rsidP="005303A2" w:rsidRDefault="006E79BB" w14:paraId="1BF313B6" w14:textId="77777777">
            <w:pPr>
              <w:spacing w:before="240"/>
              <w:jc w:val="both"/>
              <w:rPr>
                <w:b/>
                <w:bCs/>
                <w:lang w:val="es-MX"/>
              </w:rPr>
            </w:pPr>
            <w:r w:rsidRPr="006E79BB">
              <w:rPr>
                <w:b/>
                <w:bCs/>
                <w:lang w:val="es-MX"/>
              </w:rPr>
              <w:t>Resultado</w:t>
            </w:r>
          </w:p>
        </w:tc>
        <w:tc>
          <w:tcPr>
            <w:tcW w:w="0" w:type="auto"/>
            <w:shd w:val="clear" w:color="auto" w:fill="D9E2F3" w:themeFill="accent1" w:themeFillTint="33"/>
            <w:hideMark/>
          </w:tcPr>
          <w:p w:rsidRPr="006E79BB" w:rsidR="006E79BB" w:rsidP="005303A2" w:rsidRDefault="006E79BB" w14:paraId="5747FA24" w14:textId="77777777">
            <w:pPr>
              <w:spacing w:before="240"/>
              <w:jc w:val="both"/>
              <w:rPr>
                <w:b/>
                <w:bCs/>
                <w:lang w:val="es-MX"/>
              </w:rPr>
            </w:pPr>
            <w:r w:rsidRPr="006E79BB">
              <w:rPr>
                <w:b/>
                <w:bCs/>
                <w:lang w:val="es-MX"/>
              </w:rPr>
              <w:t>Interpretación</w:t>
            </w:r>
          </w:p>
        </w:tc>
      </w:tr>
      <w:tr w:rsidRPr="006E79BB" w:rsidR="006E79BB" w:rsidTr="006E79BB" w14:paraId="240A1D52" w14:textId="77777777">
        <w:tc>
          <w:tcPr>
            <w:tcW w:w="0" w:type="auto"/>
            <w:hideMark/>
          </w:tcPr>
          <w:p w:rsidRPr="006E79BB" w:rsidR="006E79BB" w:rsidP="005303A2" w:rsidRDefault="006E79BB" w14:paraId="5B4728EF" w14:textId="77777777">
            <w:pPr>
              <w:spacing w:before="240"/>
              <w:jc w:val="both"/>
              <w:rPr>
                <w:lang w:val="es-MX"/>
              </w:rPr>
            </w:pPr>
            <w:r w:rsidRPr="006E79BB">
              <w:rPr>
                <w:lang w:val="es-MX"/>
              </w:rPr>
              <w:t>Fondo de emergencia</w:t>
            </w:r>
          </w:p>
        </w:tc>
        <w:tc>
          <w:tcPr>
            <w:tcW w:w="0" w:type="auto"/>
            <w:hideMark/>
          </w:tcPr>
          <w:p w:rsidRPr="006E79BB" w:rsidR="006E79BB" w:rsidP="005303A2" w:rsidRDefault="006E79BB" w14:paraId="53FA33DC" w14:textId="77777777">
            <w:pPr>
              <w:spacing w:before="240"/>
              <w:jc w:val="both"/>
              <w:rPr>
                <w:lang w:val="es-MX"/>
              </w:rPr>
            </w:pPr>
            <w:r w:rsidRPr="006E79BB">
              <w:rPr>
                <w:lang w:val="es-MX"/>
              </w:rPr>
              <w:t>$600.000</w:t>
            </w:r>
          </w:p>
        </w:tc>
        <w:tc>
          <w:tcPr>
            <w:tcW w:w="0" w:type="auto"/>
            <w:hideMark/>
          </w:tcPr>
          <w:p w:rsidRPr="006E79BB" w:rsidR="006E79BB" w:rsidP="005303A2" w:rsidRDefault="006E79BB" w14:paraId="40A4735C" w14:textId="77777777">
            <w:pPr>
              <w:spacing w:before="240"/>
              <w:jc w:val="both"/>
              <w:rPr>
                <w:lang w:val="es-MX"/>
              </w:rPr>
            </w:pPr>
            <w:r w:rsidRPr="006E79BB">
              <w:rPr>
                <w:lang w:val="es-MX"/>
              </w:rPr>
              <w:t>6 meses</w:t>
            </w:r>
          </w:p>
        </w:tc>
        <w:tc>
          <w:tcPr>
            <w:tcW w:w="0" w:type="auto"/>
            <w:hideMark/>
          </w:tcPr>
          <w:p w:rsidRPr="006E79BB" w:rsidR="006E79BB" w:rsidP="005303A2" w:rsidRDefault="006E79BB" w14:paraId="7FEA7499" w14:textId="77777777">
            <w:pPr>
              <w:spacing w:before="240"/>
              <w:jc w:val="both"/>
              <w:rPr>
                <w:lang w:val="es-MX"/>
              </w:rPr>
            </w:pPr>
            <w:r w:rsidRPr="006E79BB">
              <w:rPr>
                <w:lang w:val="es-MX"/>
              </w:rPr>
              <w:t>$100.000</w:t>
            </w:r>
          </w:p>
        </w:tc>
        <w:tc>
          <w:tcPr>
            <w:tcW w:w="0" w:type="auto"/>
            <w:hideMark/>
          </w:tcPr>
          <w:p w:rsidRPr="006E79BB" w:rsidR="006E79BB" w:rsidP="005303A2" w:rsidRDefault="006E79BB" w14:paraId="60880C2A" w14:textId="77777777">
            <w:pPr>
              <w:spacing w:before="240"/>
              <w:jc w:val="both"/>
              <w:rPr>
                <w:lang w:val="es-MX"/>
              </w:rPr>
            </w:pPr>
            <w:r w:rsidRPr="006E79BB">
              <w:rPr>
                <w:lang w:val="es-MX"/>
              </w:rPr>
              <w:t>$100.000</w:t>
            </w:r>
          </w:p>
        </w:tc>
        <w:tc>
          <w:tcPr>
            <w:tcW w:w="0" w:type="auto"/>
            <w:hideMark/>
          </w:tcPr>
          <w:p w:rsidRPr="006E79BB" w:rsidR="006E79BB" w:rsidP="005303A2" w:rsidRDefault="006E79BB" w14:paraId="5E478764" w14:textId="77777777">
            <w:pPr>
              <w:spacing w:before="240"/>
              <w:jc w:val="both"/>
              <w:rPr>
                <w:lang w:val="es-MX"/>
              </w:rPr>
            </w:pPr>
            <w:r w:rsidRPr="006E79BB">
              <w:rPr>
                <w:lang w:val="es-MX"/>
              </w:rPr>
              <w:t>Cumplida en el mes</w:t>
            </w:r>
          </w:p>
        </w:tc>
        <w:tc>
          <w:tcPr>
            <w:tcW w:w="0" w:type="auto"/>
            <w:hideMark/>
          </w:tcPr>
          <w:p w:rsidRPr="006E79BB" w:rsidR="006E79BB" w:rsidP="005303A2" w:rsidRDefault="006E79BB" w14:paraId="7921E2E3" w14:textId="77777777">
            <w:pPr>
              <w:spacing w:before="240"/>
              <w:jc w:val="both"/>
              <w:rPr>
                <w:lang w:val="es-MX"/>
              </w:rPr>
            </w:pPr>
            <w:r w:rsidRPr="006E79BB">
              <w:rPr>
                <w:lang w:val="es-MX"/>
              </w:rPr>
              <w:t>La meta avanza según lo planeado.</w:t>
            </w:r>
          </w:p>
        </w:tc>
      </w:tr>
      <w:tr w:rsidRPr="006E79BB" w:rsidR="006E79BB" w:rsidTr="006E79BB" w14:paraId="1BDB7AF0" w14:textId="77777777">
        <w:tc>
          <w:tcPr>
            <w:tcW w:w="0" w:type="auto"/>
            <w:hideMark/>
          </w:tcPr>
          <w:p w:rsidRPr="006E79BB" w:rsidR="006E79BB" w:rsidP="005303A2" w:rsidRDefault="006E79BB" w14:paraId="33139A32" w14:textId="77777777">
            <w:pPr>
              <w:spacing w:before="240"/>
              <w:jc w:val="both"/>
              <w:rPr>
                <w:lang w:val="es-MX"/>
              </w:rPr>
            </w:pPr>
            <w:r w:rsidRPr="006E79BB">
              <w:rPr>
                <w:lang w:val="es-MX"/>
              </w:rPr>
              <w:t>Compra de herramienta</w:t>
            </w:r>
          </w:p>
        </w:tc>
        <w:tc>
          <w:tcPr>
            <w:tcW w:w="0" w:type="auto"/>
            <w:hideMark/>
          </w:tcPr>
          <w:p w:rsidRPr="006E79BB" w:rsidR="006E79BB" w:rsidP="005303A2" w:rsidRDefault="006E79BB" w14:paraId="120F4DFA" w14:textId="77777777">
            <w:pPr>
              <w:spacing w:before="240"/>
              <w:jc w:val="both"/>
              <w:rPr>
                <w:lang w:val="es-MX"/>
              </w:rPr>
            </w:pPr>
            <w:r w:rsidRPr="006E79BB">
              <w:rPr>
                <w:lang w:val="es-MX"/>
              </w:rPr>
              <w:t>$900.000</w:t>
            </w:r>
          </w:p>
        </w:tc>
        <w:tc>
          <w:tcPr>
            <w:tcW w:w="0" w:type="auto"/>
            <w:hideMark/>
          </w:tcPr>
          <w:p w:rsidRPr="006E79BB" w:rsidR="006E79BB" w:rsidP="005303A2" w:rsidRDefault="006E79BB" w14:paraId="702F332E" w14:textId="77777777">
            <w:pPr>
              <w:spacing w:before="240"/>
              <w:jc w:val="both"/>
              <w:rPr>
                <w:lang w:val="es-MX"/>
              </w:rPr>
            </w:pPr>
            <w:r w:rsidRPr="006E79BB">
              <w:rPr>
                <w:lang w:val="es-MX"/>
              </w:rPr>
              <w:t>6 meses</w:t>
            </w:r>
          </w:p>
        </w:tc>
        <w:tc>
          <w:tcPr>
            <w:tcW w:w="0" w:type="auto"/>
            <w:hideMark/>
          </w:tcPr>
          <w:p w:rsidRPr="006E79BB" w:rsidR="006E79BB" w:rsidP="005303A2" w:rsidRDefault="006E79BB" w14:paraId="5DCB50DD" w14:textId="77777777">
            <w:pPr>
              <w:spacing w:before="240"/>
              <w:jc w:val="both"/>
              <w:rPr>
                <w:lang w:val="es-MX"/>
              </w:rPr>
            </w:pPr>
            <w:r w:rsidRPr="006E79BB">
              <w:rPr>
                <w:lang w:val="es-MX"/>
              </w:rPr>
              <w:t>$150.000</w:t>
            </w:r>
          </w:p>
        </w:tc>
        <w:tc>
          <w:tcPr>
            <w:tcW w:w="0" w:type="auto"/>
            <w:hideMark/>
          </w:tcPr>
          <w:p w:rsidRPr="006E79BB" w:rsidR="006E79BB" w:rsidP="005303A2" w:rsidRDefault="006E79BB" w14:paraId="5BEA1084" w14:textId="77777777">
            <w:pPr>
              <w:spacing w:before="240"/>
              <w:jc w:val="both"/>
              <w:rPr>
                <w:lang w:val="es-MX"/>
              </w:rPr>
            </w:pPr>
            <w:r w:rsidRPr="006E79BB">
              <w:rPr>
                <w:lang w:val="es-MX"/>
              </w:rPr>
              <w:t>$80.000</w:t>
            </w:r>
          </w:p>
        </w:tc>
        <w:tc>
          <w:tcPr>
            <w:tcW w:w="0" w:type="auto"/>
            <w:hideMark/>
          </w:tcPr>
          <w:p w:rsidRPr="006E79BB" w:rsidR="006E79BB" w:rsidP="005303A2" w:rsidRDefault="006E79BB" w14:paraId="3D8876D0" w14:textId="77777777">
            <w:pPr>
              <w:spacing w:before="240"/>
              <w:jc w:val="both"/>
              <w:rPr>
                <w:lang w:val="es-MX"/>
              </w:rPr>
            </w:pPr>
            <w:r w:rsidRPr="006E79BB">
              <w:rPr>
                <w:lang w:val="es-MX"/>
              </w:rPr>
              <w:t>Avance parcial</w:t>
            </w:r>
          </w:p>
        </w:tc>
        <w:tc>
          <w:tcPr>
            <w:tcW w:w="0" w:type="auto"/>
            <w:hideMark/>
          </w:tcPr>
          <w:p w:rsidRPr="006E79BB" w:rsidR="006E79BB" w:rsidP="005303A2" w:rsidRDefault="006E79BB" w14:paraId="3742E1C1" w14:textId="77777777">
            <w:pPr>
              <w:spacing w:before="240"/>
              <w:jc w:val="both"/>
              <w:rPr>
                <w:lang w:val="es-MX"/>
              </w:rPr>
            </w:pPr>
            <w:r w:rsidRPr="006E79BB">
              <w:rPr>
                <w:lang w:val="es-MX"/>
              </w:rPr>
              <w:t>Se debe revisar si el aporte planeado es realista.</w:t>
            </w:r>
          </w:p>
        </w:tc>
      </w:tr>
      <w:tr w:rsidRPr="006E79BB" w:rsidR="006E79BB" w:rsidTr="006E79BB" w14:paraId="0D95F383" w14:textId="77777777">
        <w:tc>
          <w:tcPr>
            <w:tcW w:w="0" w:type="auto"/>
            <w:hideMark/>
          </w:tcPr>
          <w:p w:rsidRPr="006E79BB" w:rsidR="006E79BB" w:rsidP="005303A2" w:rsidRDefault="006E79BB" w14:paraId="4E080A26" w14:textId="77777777">
            <w:pPr>
              <w:spacing w:before="240"/>
              <w:jc w:val="both"/>
              <w:rPr>
                <w:lang w:val="es-MX"/>
              </w:rPr>
            </w:pPr>
            <w:r w:rsidRPr="006E79BB">
              <w:rPr>
                <w:lang w:val="es-MX"/>
              </w:rPr>
              <w:t>Pago de deuda</w:t>
            </w:r>
          </w:p>
        </w:tc>
        <w:tc>
          <w:tcPr>
            <w:tcW w:w="0" w:type="auto"/>
            <w:hideMark/>
          </w:tcPr>
          <w:p w:rsidRPr="006E79BB" w:rsidR="006E79BB" w:rsidP="005303A2" w:rsidRDefault="006E79BB" w14:paraId="257A4027" w14:textId="77777777">
            <w:pPr>
              <w:spacing w:before="240"/>
              <w:jc w:val="both"/>
              <w:rPr>
                <w:lang w:val="es-MX"/>
              </w:rPr>
            </w:pPr>
            <w:r w:rsidRPr="006E79BB">
              <w:rPr>
                <w:lang w:val="es-MX"/>
              </w:rPr>
              <w:t>$1.200.000</w:t>
            </w:r>
          </w:p>
        </w:tc>
        <w:tc>
          <w:tcPr>
            <w:tcW w:w="0" w:type="auto"/>
            <w:hideMark/>
          </w:tcPr>
          <w:p w:rsidRPr="006E79BB" w:rsidR="006E79BB" w:rsidP="005303A2" w:rsidRDefault="006E79BB" w14:paraId="5DFBE4AB" w14:textId="77777777">
            <w:pPr>
              <w:spacing w:before="240"/>
              <w:jc w:val="both"/>
              <w:rPr>
                <w:lang w:val="es-MX"/>
              </w:rPr>
            </w:pPr>
            <w:r w:rsidRPr="006E79BB">
              <w:rPr>
                <w:lang w:val="es-MX"/>
              </w:rPr>
              <w:t>8 meses</w:t>
            </w:r>
          </w:p>
        </w:tc>
        <w:tc>
          <w:tcPr>
            <w:tcW w:w="0" w:type="auto"/>
            <w:hideMark/>
          </w:tcPr>
          <w:p w:rsidRPr="006E79BB" w:rsidR="006E79BB" w:rsidP="005303A2" w:rsidRDefault="006E79BB" w14:paraId="23805F6C" w14:textId="77777777">
            <w:pPr>
              <w:spacing w:before="240"/>
              <w:jc w:val="both"/>
              <w:rPr>
                <w:lang w:val="es-MX"/>
              </w:rPr>
            </w:pPr>
            <w:r w:rsidRPr="006E79BB">
              <w:rPr>
                <w:lang w:val="es-MX"/>
              </w:rPr>
              <w:t>$150.000</w:t>
            </w:r>
          </w:p>
        </w:tc>
        <w:tc>
          <w:tcPr>
            <w:tcW w:w="0" w:type="auto"/>
            <w:hideMark/>
          </w:tcPr>
          <w:p w:rsidRPr="006E79BB" w:rsidR="006E79BB" w:rsidP="005303A2" w:rsidRDefault="006E79BB" w14:paraId="0ED969E9" w14:textId="77777777">
            <w:pPr>
              <w:spacing w:before="240"/>
              <w:jc w:val="both"/>
              <w:rPr>
                <w:lang w:val="es-MX"/>
              </w:rPr>
            </w:pPr>
            <w:r w:rsidRPr="006E79BB">
              <w:rPr>
                <w:lang w:val="es-MX"/>
              </w:rPr>
              <w:t>$150.000</w:t>
            </w:r>
          </w:p>
        </w:tc>
        <w:tc>
          <w:tcPr>
            <w:tcW w:w="0" w:type="auto"/>
            <w:hideMark/>
          </w:tcPr>
          <w:p w:rsidRPr="006E79BB" w:rsidR="006E79BB" w:rsidP="005303A2" w:rsidRDefault="006E79BB" w14:paraId="45C0C18C" w14:textId="77777777">
            <w:pPr>
              <w:spacing w:before="240"/>
              <w:jc w:val="both"/>
              <w:rPr>
                <w:lang w:val="es-MX"/>
              </w:rPr>
            </w:pPr>
            <w:r w:rsidRPr="006E79BB">
              <w:rPr>
                <w:lang w:val="es-MX"/>
              </w:rPr>
              <w:t>Cumplida en el mes</w:t>
            </w:r>
          </w:p>
        </w:tc>
        <w:tc>
          <w:tcPr>
            <w:tcW w:w="0" w:type="auto"/>
            <w:hideMark/>
          </w:tcPr>
          <w:p w:rsidRPr="006E79BB" w:rsidR="006E79BB" w:rsidP="005303A2" w:rsidRDefault="006E79BB" w14:paraId="0ECDF0A7" w14:textId="77777777">
            <w:pPr>
              <w:spacing w:before="240"/>
              <w:jc w:val="both"/>
              <w:rPr>
                <w:lang w:val="es-MX"/>
              </w:rPr>
            </w:pPr>
            <w:r w:rsidRPr="006E79BB">
              <w:rPr>
                <w:lang w:val="es-MX"/>
              </w:rPr>
              <w:t>El presupuesto está apoyando la reducción de la deuda.</w:t>
            </w:r>
          </w:p>
        </w:tc>
      </w:tr>
      <w:tr w:rsidRPr="006E79BB" w:rsidR="006E79BB" w:rsidTr="006E79BB" w14:paraId="44BF29BD" w14:textId="77777777">
        <w:tc>
          <w:tcPr>
            <w:tcW w:w="0" w:type="auto"/>
            <w:hideMark/>
          </w:tcPr>
          <w:p w:rsidRPr="006E79BB" w:rsidR="006E79BB" w:rsidP="005303A2" w:rsidRDefault="006E79BB" w14:paraId="4CABAEF2" w14:textId="77777777">
            <w:pPr>
              <w:spacing w:before="240"/>
              <w:jc w:val="both"/>
              <w:rPr>
                <w:lang w:val="es-MX"/>
              </w:rPr>
            </w:pPr>
            <w:r w:rsidRPr="006E79BB">
              <w:rPr>
                <w:lang w:val="es-MX"/>
              </w:rPr>
              <w:lastRenderedPageBreak/>
              <w:t>Ahorro para estudio</w:t>
            </w:r>
          </w:p>
        </w:tc>
        <w:tc>
          <w:tcPr>
            <w:tcW w:w="0" w:type="auto"/>
            <w:hideMark/>
          </w:tcPr>
          <w:p w:rsidRPr="006E79BB" w:rsidR="006E79BB" w:rsidP="005303A2" w:rsidRDefault="006E79BB" w14:paraId="71636941" w14:textId="77777777">
            <w:pPr>
              <w:spacing w:before="240"/>
              <w:jc w:val="both"/>
              <w:rPr>
                <w:lang w:val="es-MX"/>
              </w:rPr>
            </w:pPr>
            <w:r w:rsidRPr="006E79BB">
              <w:rPr>
                <w:lang w:val="es-MX"/>
              </w:rPr>
              <w:t>$1.000.000</w:t>
            </w:r>
          </w:p>
        </w:tc>
        <w:tc>
          <w:tcPr>
            <w:tcW w:w="0" w:type="auto"/>
            <w:hideMark/>
          </w:tcPr>
          <w:p w:rsidRPr="006E79BB" w:rsidR="006E79BB" w:rsidP="005303A2" w:rsidRDefault="006E79BB" w14:paraId="0DC9DFAC" w14:textId="77777777">
            <w:pPr>
              <w:spacing w:before="240"/>
              <w:jc w:val="both"/>
              <w:rPr>
                <w:lang w:val="es-MX"/>
              </w:rPr>
            </w:pPr>
            <w:r w:rsidRPr="006E79BB">
              <w:rPr>
                <w:lang w:val="es-MX"/>
              </w:rPr>
              <w:t>10 meses</w:t>
            </w:r>
          </w:p>
        </w:tc>
        <w:tc>
          <w:tcPr>
            <w:tcW w:w="0" w:type="auto"/>
            <w:hideMark/>
          </w:tcPr>
          <w:p w:rsidRPr="006E79BB" w:rsidR="006E79BB" w:rsidP="005303A2" w:rsidRDefault="006E79BB" w14:paraId="1496831B" w14:textId="77777777">
            <w:pPr>
              <w:spacing w:before="240"/>
              <w:jc w:val="both"/>
              <w:rPr>
                <w:lang w:val="es-MX"/>
              </w:rPr>
            </w:pPr>
            <w:r w:rsidRPr="006E79BB">
              <w:rPr>
                <w:lang w:val="es-MX"/>
              </w:rPr>
              <w:t>$100.000</w:t>
            </w:r>
          </w:p>
        </w:tc>
        <w:tc>
          <w:tcPr>
            <w:tcW w:w="0" w:type="auto"/>
            <w:hideMark/>
          </w:tcPr>
          <w:p w:rsidRPr="006E79BB" w:rsidR="006E79BB" w:rsidP="005303A2" w:rsidRDefault="006E79BB" w14:paraId="6D30706F" w14:textId="77777777">
            <w:pPr>
              <w:spacing w:before="240"/>
              <w:jc w:val="both"/>
              <w:rPr>
                <w:lang w:val="es-MX"/>
              </w:rPr>
            </w:pPr>
            <w:r w:rsidRPr="006E79BB">
              <w:rPr>
                <w:lang w:val="es-MX"/>
              </w:rPr>
              <w:t>$0</w:t>
            </w:r>
          </w:p>
        </w:tc>
        <w:tc>
          <w:tcPr>
            <w:tcW w:w="0" w:type="auto"/>
            <w:hideMark/>
          </w:tcPr>
          <w:p w:rsidRPr="006E79BB" w:rsidR="006E79BB" w:rsidP="005303A2" w:rsidRDefault="006E79BB" w14:paraId="7656330E" w14:textId="77777777">
            <w:pPr>
              <w:spacing w:before="240"/>
              <w:jc w:val="both"/>
              <w:rPr>
                <w:lang w:val="es-MX"/>
              </w:rPr>
            </w:pPr>
            <w:r w:rsidRPr="006E79BB">
              <w:rPr>
                <w:lang w:val="es-MX"/>
              </w:rPr>
              <w:t>Sin avance</w:t>
            </w:r>
          </w:p>
        </w:tc>
        <w:tc>
          <w:tcPr>
            <w:tcW w:w="0" w:type="auto"/>
            <w:hideMark/>
          </w:tcPr>
          <w:p w:rsidRPr="006E79BB" w:rsidR="006E79BB" w:rsidP="005303A2" w:rsidRDefault="006E79BB" w14:paraId="63F18D1B" w14:textId="77777777">
            <w:pPr>
              <w:spacing w:before="240"/>
              <w:jc w:val="both"/>
              <w:rPr>
                <w:lang w:val="es-MX"/>
              </w:rPr>
            </w:pPr>
            <w:r w:rsidRPr="006E79BB">
              <w:rPr>
                <w:lang w:val="es-MX"/>
              </w:rPr>
              <w:t>Se requiere ajustar los gastos o ampliar el plazo.</w:t>
            </w:r>
          </w:p>
        </w:tc>
      </w:tr>
      <w:tr w:rsidRPr="006E79BB" w:rsidR="006E79BB" w:rsidTr="006E79BB" w14:paraId="0BEA37D0" w14:textId="77777777">
        <w:tc>
          <w:tcPr>
            <w:tcW w:w="0" w:type="auto"/>
            <w:hideMark/>
          </w:tcPr>
          <w:p w:rsidRPr="006E79BB" w:rsidR="006E79BB" w:rsidP="005303A2" w:rsidRDefault="006E79BB" w14:paraId="74B104D5" w14:textId="77777777">
            <w:pPr>
              <w:spacing w:before="240"/>
              <w:jc w:val="both"/>
              <w:rPr>
                <w:lang w:val="es-MX"/>
              </w:rPr>
            </w:pPr>
            <w:r w:rsidRPr="006E79BB">
              <w:rPr>
                <w:lang w:val="es-MX"/>
              </w:rPr>
              <w:t>Mejoramiento del hogar</w:t>
            </w:r>
          </w:p>
        </w:tc>
        <w:tc>
          <w:tcPr>
            <w:tcW w:w="0" w:type="auto"/>
            <w:hideMark/>
          </w:tcPr>
          <w:p w:rsidRPr="006E79BB" w:rsidR="006E79BB" w:rsidP="005303A2" w:rsidRDefault="006E79BB" w14:paraId="46136307" w14:textId="77777777">
            <w:pPr>
              <w:spacing w:before="240"/>
              <w:jc w:val="both"/>
              <w:rPr>
                <w:lang w:val="es-MX"/>
              </w:rPr>
            </w:pPr>
            <w:r w:rsidRPr="006E79BB">
              <w:rPr>
                <w:lang w:val="es-MX"/>
              </w:rPr>
              <w:t>$1.500.000</w:t>
            </w:r>
          </w:p>
        </w:tc>
        <w:tc>
          <w:tcPr>
            <w:tcW w:w="0" w:type="auto"/>
            <w:hideMark/>
          </w:tcPr>
          <w:p w:rsidRPr="006E79BB" w:rsidR="006E79BB" w:rsidP="005303A2" w:rsidRDefault="006E79BB" w14:paraId="70CAE2ED" w14:textId="77777777">
            <w:pPr>
              <w:spacing w:before="240"/>
              <w:jc w:val="both"/>
              <w:rPr>
                <w:lang w:val="es-MX"/>
              </w:rPr>
            </w:pPr>
            <w:r w:rsidRPr="006E79BB">
              <w:rPr>
                <w:lang w:val="es-MX"/>
              </w:rPr>
              <w:t>12 meses</w:t>
            </w:r>
          </w:p>
        </w:tc>
        <w:tc>
          <w:tcPr>
            <w:tcW w:w="0" w:type="auto"/>
            <w:hideMark/>
          </w:tcPr>
          <w:p w:rsidRPr="006E79BB" w:rsidR="006E79BB" w:rsidP="005303A2" w:rsidRDefault="006E79BB" w14:paraId="327080B4" w14:textId="77777777">
            <w:pPr>
              <w:spacing w:before="240"/>
              <w:jc w:val="both"/>
              <w:rPr>
                <w:lang w:val="es-MX"/>
              </w:rPr>
            </w:pPr>
            <w:r w:rsidRPr="006E79BB">
              <w:rPr>
                <w:lang w:val="es-MX"/>
              </w:rPr>
              <w:t>$125.000</w:t>
            </w:r>
          </w:p>
        </w:tc>
        <w:tc>
          <w:tcPr>
            <w:tcW w:w="0" w:type="auto"/>
            <w:hideMark/>
          </w:tcPr>
          <w:p w:rsidRPr="006E79BB" w:rsidR="006E79BB" w:rsidP="005303A2" w:rsidRDefault="006E79BB" w14:paraId="210654BB" w14:textId="77777777">
            <w:pPr>
              <w:spacing w:before="240"/>
              <w:jc w:val="both"/>
              <w:rPr>
                <w:lang w:val="es-MX"/>
              </w:rPr>
            </w:pPr>
            <w:r w:rsidRPr="006E79BB">
              <w:rPr>
                <w:lang w:val="es-MX"/>
              </w:rPr>
              <w:t>$150.000</w:t>
            </w:r>
          </w:p>
        </w:tc>
        <w:tc>
          <w:tcPr>
            <w:tcW w:w="0" w:type="auto"/>
            <w:hideMark/>
          </w:tcPr>
          <w:p w:rsidRPr="006E79BB" w:rsidR="006E79BB" w:rsidP="005303A2" w:rsidRDefault="006E79BB" w14:paraId="0AED4D86" w14:textId="77777777">
            <w:pPr>
              <w:spacing w:before="240"/>
              <w:jc w:val="both"/>
              <w:rPr>
                <w:lang w:val="es-MX"/>
              </w:rPr>
            </w:pPr>
            <w:r w:rsidRPr="006E79BB">
              <w:rPr>
                <w:lang w:val="es-MX"/>
              </w:rPr>
              <w:t>Avance superior</w:t>
            </w:r>
          </w:p>
        </w:tc>
        <w:tc>
          <w:tcPr>
            <w:tcW w:w="0" w:type="auto"/>
            <w:hideMark/>
          </w:tcPr>
          <w:p w:rsidRPr="006E79BB" w:rsidR="006E79BB" w:rsidP="005303A2" w:rsidRDefault="006E79BB" w14:paraId="4CC3BB03" w14:textId="77777777">
            <w:pPr>
              <w:spacing w:before="240"/>
              <w:jc w:val="both"/>
              <w:rPr>
                <w:lang w:val="es-MX"/>
              </w:rPr>
            </w:pPr>
            <w:r w:rsidRPr="006E79BB">
              <w:rPr>
                <w:lang w:val="es-MX"/>
              </w:rPr>
              <w:t>La meta puede cumplirse antes del plazo previsto.</w:t>
            </w:r>
          </w:p>
        </w:tc>
      </w:tr>
    </w:tbl>
    <w:p w:rsidRPr="006E79BB" w:rsidR="006E79BB" w:rsidP="005303A2" w:rsidRDefault="006E79BB" w14:paraId="336BD23F" w14:textId="05BCB3CA">
      <w:pPr>
        <w:spacing w:before="240" w:after="0"/>
        <w:jc w:val="both"/>
        <w:rPr>
          <w:lang w:val="es-MX"/>
        </w:rPr>
      </w:pPr>
    </w:p>
    <w:p w:rsidR="006E79BB" w:rsidP="005303A2" w:rsidRDefault="006E79BB" w14:paraId="4A6D90C1" w14:textId="77777777">
      <w:pPr>
        <w:spacing w:before="240" w:after="0"/>
        <w:jc w:val="both"/>
        <w:rPr>
          <w:b/>
          <w:bCs/>
          <w:lang w:val="es-MX"/>
        </w:rPr>
      </w:pPr>
      <w:r w:rsidRPr="006E79BB">
        <w:rPr>
          <w:b/>
          <w:bCs/>
          <w:lang w:val="es-MX"/>
        </w:rPr>
        <w:t>2.8. Interpretación de resultados presupuestales</w:t>
      </w:r>
    </w:p>
    <w:p w:rsidRPr="006E79BB" w:rsidR="007B7E4C" w:rsidP="005303A2" w:rsidRDefault="007B7E4C" w14:paraId="4C5B3169" w14:textId="77777777">
      <w:pPr>
        <w:spacing w:before="240" w:after="0"/>
        <w:jc w:val="both"/>
        <w:rPr>
          <w:b/>
          <w:bCs/>
          <w:lang w:val="es-MX"/>
        </w:rPr>
      </w:pPr>
    </w:p>
    <w:p w:rsidR="006E79BB" w:rsidP="005303A2" w:rsidRDefault="006E79BB" w14:paraId="68571C18" w14:textId="77777777">
      <w:pPr>
        <w:spacing w:before="240" w:after="0"/>
        <w:jc w:val="both"/>
        <w:rPr>
          <w:lang w:val="es-MX"/>
        </w:rPr>
      </w:pPr>
      <w:r w:rsidRPr="006E79BB">
        <w:rPr>
          <w:lang w:val="es-MX"/>
        </w:rPr>
        <w:t>La interpretación de los resultados presupuestales consiste en analizar la información obtenida después de comparar los ingresos, los gastos, las deudas, el ahorro, los costos, las metas financieras y el saldo disponible. Este proceso no se limita a identificar si el resultado fue positivo o negativo, sino que busca comprender su impacto sobre la situación financiera de la persona o del núcleo familiar. Por ejemplo, un saldo positivo puede parecer favorable; sin embargo, si quedaron deudas pendientes o no se cumplió la meta de ahorro, el presupuesto aún requiere ajustes.</w:t>
      </w:r>
    </w:p>
    <w:p w:rsidRPr="006E79BB" w:rsidR="007B7E4C" w:rsidP="005303A2" w:rsidRDefault="007B7E4C" w14:paraId="759FBF1D" w14:textId="77777777">
      <w:pPr>
        <w:spacing w:before="240" w:after="0"/>
        <w:jc w:val="both"/>
        <w:rPr>
          <w:lang w:val="es-MX"/>
        </w:rPr>
      </w:pPr>
    </w:p>
    <w:p w:rsidR="006E79BB" w:rsidP="005303A2" w:rsidRDefault="006E79BB" w14:paraId="70DDB8B5" w14:textId="77777777">
      <w:pPr>
        <w:spacing w:before="240" w:after="0"/>
        <w:jc w:val="both"/>
        <w:rPr>
          <w:lang w:val="es-MX"/>
        </w:rPr>
      </w:pPr>
      <w:r w:rsidRPr="006E79BB">
        <w:rPr>
          <w:lang w:val="es-MX"/>
        </w:rPr>
        <w:t>Para interpretar adecuadamente los resultados, es necesario identificar las causas que los originaron. Si los gastos superan los ingresos, conviene establecer si el desequilibrio se produjo por compras no planificadas, aumento de precios, acumulación de deudas, disminución de los ingresos o falta de control sobre los gastos variables. Cuando existe un excedente, también es importante decidir cómo utilizarlo, ya sea para fortalecer el ahorro, cumplir una meta financiera, reducir deudas o prepararse para futuros imprevistos.</w:t>
      </w:r>
    </w:p>
    <w:p w:rsidRPr="006E79BB" w:rsidR="007B7E4C" w:rsidP="005303A2" w:rsidRDefault="007B7E4C" w14:paraId="09004925" w14:textId="77777777">
      <w:pPr>
        <w:spacing w:before="240" w:after="0"/>
        <w:jc w:val="both"/>
        <w:rPr>
          <w:lang w:val="es-MX"/>
        </w:rPr>
      </w:pPr>
    </w:p>
    <w:p w:rsidRPr="006E79BB" w:rsidR="006E79BB" w:rsidP="005303A2" w:rsidRDefault="006E79BB" w14:paraId="7F94FA10" w14:textId="2EC0D0C7">
      <w:pPr>
        <w:spacing w:before="240" w:after="0"/>
        <w:jc w:val="both"/>
        <w:rPr>
          <w:lang w:val="es-MX"/>
        </w:rPr>
      </w:pPr>
      <w:r w:rsidRPr="006E79BB">
        <w:rPr>
          <w:lang w:val="es-MX"/>
        </w:rPr>
        <w:t>La interpretación presupuestal permite transformar la información en decisiones concretas. Un valor registrado únicamente indica una cantidad; en cambio, el análisis permite establecer las acciones más convenientes para mejorar la administración de los recursos. Por ejemplo, un nivel de endeudamiento elevado puede indicar la necesidad de evitar nuevas obligaciones, mientras que una baja capacidad de ahorro puede requerir la reducción de gastos ajustables o la redefinición de las metas financieras (López, 2016).</w:t>
      </w:r>
      <w:r w:rsidR="007B7E4C">
        <w:rPr>
          <w:lang w:val="es-MX"/>
        </w:rPr>
        <w:t xml:space="preserve"> </w:t>
      </w:r>
      <w:r w:rsidRPr="006E79BB">
        <w:rPr>
          <w:lang w:val="es-MX"/>
        </w:rPr>
        <w:t>Los siguientes resultados pueden encontrarse durante el análisis del presupuesto personal y orientar la toma de decisiones.</w:t>
      </w:r>
    </w:p>
    <w:p w:rsidRPr="00B12897" w:rsidR="00B12897" w:rsidP="005303A2" w:rsidRDefault="00B12897" w14:paraId="51107A17" w14:textId="1D89B523">
      <w:pPr>
        <w:spacing w:before="240" w:after="0"/>
        <w:jc w:val="both"/>
        <w:rPr>
          <w:lang w:val="es-MX"/>
        </w:rPr>
      </w:pPr>
    </w:p>
    <w:tbl>
      <w:tblPr>
        <w:tblStyle w:val="TableGrid"/>
        <w:tblW w:w="0" w:type="auto"/>
        <w:tblLook w:val="04A0" w:firstRow="1" w:lastRow="0" w:firstColumn="1" w:lastColumn="0" w:noHBand="0" w:noVBand="1"/>
      </w:tblPr>
      <w:tblGrid>
        <w:gridCol w:w="2268"/>
        <w:gridCol w:w="3823"/>
        <w:gridCol w:w="2737"/>
      </w:tblGrid>
      <w:tr w:rsidRPr="00B12897" w:rsidR="007B7E4C" w:rsidTr="007B7E4C" w14:paraId="1CBB4A55" w14:textId="5A7046CE">
        <w:tc>
          <w:tcPr>
            <w:tcW w:w="8828" w:type="dxa"/>
            <w:gridSpan w:val="3"/>
            <w:shd w:val="clear" w:color="auto" w:fill="70AD47" w:themeFill="accent6"/>
          </w:tcPr>
          <w:p w:rsidRPr="00B12897" w:rsidR="007B7E4C" w:rsidP="007B7E4C" w:rsidRDefault="007B7E4C" w14:paraId="2059222E" w14:textId="5023FB8F">
            <w:pPr>
              <w:spacing w:before="240"/>
              <w:jc w:val="center"/>
              <w:rPr>
                <w:b/>
                <w:bCs/>
                <w:lang w:val="es-MX"/>
              </w:rPr>
            </w:pPr>
            <w:r>
              <w:rPr>
                <w:b/>
                <w:bCs/>
                <w:lang w:val="es-MX"/>
              </w:rPr>
              <w:t>Slide</w:t>
            </w:r>
          </w:p>
        </w:tc>
      </w:tr>
      <w:tr w:rsidRPr="00B12897" w:rsidR="007B7E4C" w:rsidTr="007B7E4C" w14:paraId="02343A3A" w14:textId="54D658D0">
        <w:tc>
          <w:tcPr>
            <w:tcW w:w="0" w:type="auto"/>
            <w:hideMark/>
          </w:tcPr>
          <w:p w:rsidRPr="00B12897" w:rsidR="007B7E4C" w:rsidP="005303A2" w:rsidRDefault="007B7E4C" w14:paraId="581F60D1" w14:textId="77777777">
            <w:pPr>
              <w:spacing w:before="240"/>
              <w:jc w:val="both"/>
              <w:rPr>
                <w:lang w:val="es-MX"/>
              </w:rPr>
            </w:pPr>
            <w:r w:rsidRPr="00B12897">
              <w:rPr>
                <w:b/>
                <w:bCs/>
                <w:lang w:val="es-MX"/>
              </w:rPr>
              <w:t>Ingresos iguales a lo planeado</w:t>
            </w:r>
          </w:p>
        </w:tc>
        <w:tc>
          <w:tcPr>
            <w:tcW w:w="3823" w:type="dxa"/>
            <w:hideMark/>
          </w:tcPr>
          <w:p w:rsidRPr="00B12897" w:rsidR="007B7E4C" w:rsidP="005303A2" w:rsidRDefault="007B7E4C" w14:paraId="46D205C5" w14:textId="77777777">
            <w:pPr>
              <w:spacing w:before="240"/>
              <w:jc w:val="both"/>
              <w:rPr>
                <w:lang w:val="es-MX"/>
              </w:rPr>
            </w:pPr>
            <w:r w:rsidRPr="00B12897">
              <w:rPr>
                <w:b/>
                <w:bCs/>
                <w:lang w:val="es-MX"/>
              </w:rPr>
              <w:t>Posible interpretación:</w:t>
            </w:r>
            <w:r w:rsidRPr="00B12897">
              <w:rPr>
                <w:lang w:val="es-MX"/>
              </w:rPr>
              <w:t xml:space="preserve"> la fuente de ingreso fue estable durante el periodo.</w:t>
            </w:r>
            <w:r w:rsidRPr="00B12897">
              <w:rPr>
                <w:lang w:val="es-MX"/>
              </w:rPr>
              <w:br/>
            </w:r>
            <w:r w:rsidRPr="00B12897">
              <w:rPr>
                <w:b/>
                <w:bCs/>
                <w:lang w:val="es-MX"/>
              </w:rPr>
              <w:t>Decisión sugerida:</w:t>
            </w:r>
            <w:r w:rsidRPr="00B12897">
              <w:rPr>
                <w:lang w:val="es-MX"/>
              </w:rPr>
              <w:t xml:space="preserve"> mantener el registro y proyectar el siguiente presupuesto con base en ese valor.</w:t>
            </w:r>
          </w:p>
        </w:tc>
        <w:tc>
          <w:tcPr>
            <w:tcW w:w="2737" w:type="dxa"/>
          </w:tcPr>
          <w:p w:rsidRPr="00B12897" w:rsidR="007B7E4C" w:rsidP="005303A2" w:rsidRDefault="00FD6660" w14:paraId="3E1A02CC" w14:textId="15A69F5B">
            <w:pPr>
              <w:spacing w:before="240"/>
              <w:jc w:val="both"/>
              <w:rPr>
                <w:b/>
                <w:bCs/>
                <w:lang w:val="es-MX"/>
              </w:rPr>
            </w:pPr>
            <w:r w:rsidRPr="00FD6660">
              <w:rPr>
                <w:b/>
                <w:bCs/>
                <w:lang w:val="es-MX"/>
              </w:rPr>
              <w:drawing>
                <wp:inline distT="0" distB="0" distL="0" distR="0" wp14:anchorId="343C3230" wp14:editId="1ACDC2DD">
                  <wp:extent cx="1321904" cy="1327278"/>
                  <wp:effectExtent l="0" t="0" r="0" b="6350"/>
                  <wp:docPr id="195880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00342" name=""/>
                          <pic:cNvPicPr/>
                        </pic:nvPicPr>
                        <pic:blipFill>
                          <a:blip r:embed="rId50"/>
                          <a:stretch>
                            <a:fillRect/>
                          </a:stretch>
                        </pic:blipFill>
                        <pic:spPr>
                          <a:xfrm>
                            <a:off x="0" y="0"/>
                            <a:ext cx="1327136" cy="1332531"/>
                          </a:xfrm>
                          <a:prstGeom prst="rect">
                            <a:avLst/>
                          </a:prstGeom>
                        </pic:spPr>
                      </pic:pic>
                    </a:graphicData>
                  </a:graphic>
                </wp:inline>
              </w:drawing>
            </w:r>
          </w:p>
        </w:tc>
      </w:tr>
      <w:tr w:rsidRPr="00B12897" w:rsidR="007B7E4C" w:rsidTr="007B7E4C" w14:paraId="1CC88F33" w14:textId="78033535">
        <w:tc>
          <w:tcPr>
            <w:tcW w:w="0" w:type="auto"/>
            <w:hideMark/>
          </w:tcPr>
          <w:p w:rsidRPr="00B12897" w:rsidR="007B7E4C" w:rsidP="005303A2" w:rsidRDefault="007B7E4C" w14:paraId="28AA6683" w14:textId="77777777">
            <w:pPr>
              <w:spacing w:before="240"/>
              <w:jc w:val="both"/>
              <w:rPr>
                <w:lang w:val="es-MX"/>
              </w:rPr>
            </w:pPr>
            <w:r w:rsidRPr="00B12897">
              <w:rPr>
                <w:b/>
                <w:bCs/>
                <w:lang w:val="es-MX"/>
              </w:rPr>
              <w:lastRenderedPageBreak/>
              <w:t>Ingresos menores a lo planeado</w:t>
            </w:r>
          </w:p>
        </w:tc>
        <w:tc>
          <w:tcPr>
            <w:tcW w:w="3823" w:type="dxa"/>
            <w:hideMark/>
          </w:tcPr>
          <w:p w:rsidRPr="00B12897" w:rsidR="007B7E4C" w:rsidP="005303A2" w:rsidRDefault="007B7E4C" w14:paraId="2C2B8636" w14:textId="77777777">
            <w:pPr>
              <w:spacing w:before="240"/>
              <w:jc w:val="both"/>
              <w:rPr>
                <w:lang w:val="es-MX"/>
              </w:rPr>
            </w:pPr>
            <w:r w:rsidRPr="00B12897">
              <w:rPr>
                <w:b/>
                <w:bCs/>
                <w:lang w:val="es-MX"/>
              </w:rPr>
              <w:t>Posible interpretación:</w:t>
            </w:r>
            <w:r w:rsidRPr="00B12897">
              <w:rPr>
                <w:lang w:val="es-MX"/>
              </w:rPr>
              <w:t xml:space="preserve"> hubo disminución, retraso o ausencia de un ingreso esperado.</w:t>
            </w:r>
            <w:r w:rsidRPr="00B12897">
              <w:rPr>
                <w:lang w:val="es-MX"/>
              </w:rPr>
              <w:br/>
            </w:r>
            <w:r w:rsidRPr="00B12897">
              <w:rPr>
                <w:b/>
                <w:bCs/>
                <w:lang w:val="es-MX"/>
              </w:rPr>
              <w:t>Decisión sugerida:</w:t>
            </w:r>
            <w:r w:rsidRPr="00B12897">
              <w:rPr>
                <w:lang w:val="es-MX"/>
              </w:rPr>
              <w:t xml:space="preserve"> ajustar los gastos y no comprometer ingresos variables antes de recibirlos.</w:t>
            </w:r>
          </w:p>
        </w:tc>
        <w:tc>
          <w:tcPr>
            <w:tcW w:w="2737" w:type="dxa"/>
          </w:tcPr>
          <w:p w:rsidRPr="00B12897" w:rsidR="007B7E4C" w:rsidP="005303A2" w:rsidRDefault="00FD6660" w14:paraId="2E1D335B" w14:textId="720D33C2">
            <w:pPr>
              <w:spacing w:before="240"/>
              <w:jc w:val="both"/>
              <w:rPr>
                <w:b/>
                <w:bCs/>
                <w:lang w:val="es-MX"/>
              </w:rPr>
            </w:pPr>
            <w:r w:rsidRPr="00FD6660">
              <w:rPr>
                <w:b/>
                <w:bCs/>
                <w:lang w:val="es-MX"/>
              </w:rPr>
              <w:drawing>
                <wp:inline distT="0" distB="0" distL="0" distR="0" wp14:anchorId="7F878CB6" wp14:editId="515AAF76">
                  <wp:extent cx="1311965" cy="1437457"/>
                  <wp:effectExtent l="0" t="0" r="2540" b="0"/>
                  <wp:docPr id="767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1376" name=""/>
                          <pic:cNvPicPr/>
                        </pic:nvPicPr>
                        <pic:blipFill>
                          <a:blip r:embed="rId51"/>
                          <a:stretch>
                            <a:fillRect/>
                          </a:stretch>
                        </pic:blipFill>
                        <pic:spPr>
                          <a:xfrm>
                            <a:off x="0" y="0"/>
                            <a:ext cx="1314426" cy="1440154"/>
                          </a:xfrm>
                          <a:prstGeom prst="rect">
                            <a:avLst/>
                          </a:prstGeom>
                        </pic:spPr>
                      </pic:pic>
                    </a:graphicData>
                  </a:graphic>
                </wp:inline>
              </w:drawing>
            </w:r>
          </w:p>
        </w:tc>
      </w:tr>
      <w:tr w:rsidRPr="00B12897" w:rsidR="007B7E4C" w:rsidTr="007B7E4C" w14:paraId="406AC4E3" w14:textId="3473CC36">
        <w:tc>
          <w:tcPr>
            <w:tcW w:w="0" w:type="auto"/>
            <w:hideMark/>
          </w:tcPr>
          <w:p w:rsidRPr="00B12897" w:rsidR="007B7E4C" w:rsidP="005303A2" w:rsidRDefault="007B7E4C" w14:paraId="552A593D" w14:textId="77777777">
            <w:pPr>
              <w:spacing w:before="240"/>
              <w:jc w:val="both"/>
              <w:rPr>
                <w:lang w:val="es-MX"/>
              </w:rPr>
            </w:pPr>
            <w:r w:rsidRPr="00B12897">
              <w:rPr>
                <w:b/>
                <w:bCs/>
                <w:lang w:val="es-MX"/>
              </w:rPr>
              <w:t>Gastos mayores a lo planeado</w:t>
            </w:r>
          </w:p>
        </w:tc>
        <w:tc>
          <w:tcPr>
            <w:tcW w:w="3823" w:type="dxa"/>
            <w:hideMark/>
          </w:tcPr>
          <w:p w:rsidRPr="00B12897" w:rsidR="007B7E4C" w:rsidP="005303A2" w:rsidRDefault="007B7E4C" w14:paraId="54AE5E76" w14:textId="77777777">
            <w:pPr>
              <w:spacing w:before="240"/>
              <w:jc w:val="both"/>
              <w:rPr>
                <w:lang w:val="es-MX"/>
              </w:rPr>
            </w:pPr>
            <w:r w:rsidRPr="00B12897">
              <w:rPr>
                <w:b/>
                <w:bCs/>
                <w:lang w:val="es-MX"/>
              </w:rPr>
              <w:t>Posible interpretación:</w:t>
            </w:r>
            <w:r w:rsidRPr="00B12897">
              <w:rPr>
                <w:lang w:val="es-MX"/>
              </w:rPr>
              <w:t xml:space="preserve"> se presentó un aumento en el consumo, los precios o las compras no previstas.</w:t>
            </w:r>
            <w:r w:rsidRPr="00B12897">
              <w:rPr>
                <w:lang w:val="es-MX"/>
              </w:rPr>
              <w:br/>
            </w:r>
            <w:r w:rsidRPr="00B12897">
              <w:rPr>
                <w:b/>
                <w:bCs/>
                <w:lang w:val="es-MX"/>
              </w:rPr>
              <w:t>Decisión sugerida:</w:t>
            </w:r>
            <w:r w:rsidRPr="00B12897">
              <w:rPr>
                <w:lang w:val="es-MX"/>
              </w:rPr>
              <w:t xml:space="preserve"> revisar los gastos variables y definir límites para el siguiente periodo.</w:t>
            </w:r>
          </w:p>
        </w:tc>
        <w:tc>
          <w:tcPr>
            <w:tcW w:w="2737" w:type="dxa"/>
          </w:tcPr>
          <w:p w:rsidRPr="00B12897" w:rsidR="007B7E4C" w:rsidP="005303A2" w:rsidRDefault="00FD6660" w14:paraId="596DFBD9" w14:textId="77AECDB0">
            <w:pPr>
              <w:spacing w:before="240"/>
              <w:jc w:val="both"/>
              <w:rPr>
                <w:b/>
                <w:bCs/>
                <w:lang w:val="es-MX"/>
              </w:rPr>
            </w:pPr>
            <w:r w:rsidRPr="00FD6660">
              <w:rPr>
                <w:b/>
                <w:bCs/>
                <w:lang w:val="es-MX"/>
              </w:rPr>
              <w:drawing>
                <wp:inline distT="0" distB="0" distL="0" distR="0" wp14:anchorId="0815C1C4" wp14:editId="6DD7BB09">
                  <wp:extent cx="1440124" cy="1321905"/>
                  <wp:effectExtent l="0" t="0" r="8255" b="0"/>
                  <wp:docPr id="7438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06060" name=""/>
                          <pic:cNvPicPr/>
                        </pic:nvPicPr>
                        <pic:blipFill>
                          <a:blip r:embed="rId52"/>
                          <a:stretch>
                            <a:fillRect/>
                          </a:stretch>
                        </pic:blipFill>
                        <pic:spPr>
                          <a:xfrm>
                            <a:off x="0" y="0"/>
                            <a:ext cx="1444250" cy="1325692"/>
                          </a:xfrm>
                          <a:prstGeom prst="rect">
                            <a:avLst/>
                          </a:prstGeom>
                        </pic:spPr>
                      </pic:pic>
                    </a:graphicData>
                  </a:graphic>
                </wp:inline>
              </w:drawing>
            </w:r>
          </w:p>
        </w:tc>
      </w:tr>
      <w:tr w:rsidRPr="00B12897" w:rsidR="007B7E4C" w:rsidTr="007B7E4C" w14:paraId="3C2BC928" w14:textId="1C384763">
        <w:tc>
          <w:tcPr>
            <w:tcW w:w="0" w:type="auto"/>
            <w:hideMark/>
          </w:tcPr>
          <w:p w:rsidRPr="00B12897" w:rsidR="007B7E4C" w:rsidP="005303A2" w:rsidRDefault="007B7E4C" w14:paraId="5B100125" w14:textId="77777777">
            <w:pPr>
              <w:spacing w:before="240"/>
              <w:jc w:val="both"/>
              <w:rPr>
                <w:lang w:val="es-MX"/>
              </w:rPr>
            </w:pPr>
            <w:r w:rsidRPr="00B12897">
              <w:rPr>
                <w:b/>
                <w:bCs/>
                <w:lang w:val="es-MX"/>
              </w:rPr>
              <w:t>Gastos menores a lo planeado</w:t>
            </w:r>
          </w:p>
        </w:tc>
        <w:tc>
          <w:tcPr>
            <w:tcW w:w="3823" w:type="dxa"/>
            <w:hideMark/>
          </w:tcPr>
          <w:p w:rsidRPr="00B12897" w:rsidR="007B7E4C" w:rsidP="005303A2" w:rsidRDefault="007B7E4C" w14:paraId="1008C9A0" w14:textId="77777777">
            <w:pPr>
              <w:spacing w:before="240"/>
              <w:jc w:val="both"/>
              <w:rPr>
                <w:lang w:val="es-MX"/>
              </w:rPr>
            </w:pPr>
            <w:r w:rsidRPr="00B12897">
              <w:rPr>
                <w:b/>
                <w:bCs/>
                <w:lang w:val="es-MX"/>
              </w:rPr>
              <w:t>Posible interpretación:</w:t>
            </w:r>
            <w:r w:rsidRPr="00B12897">
              <w:rPr>
                <w:lang w:val="es-MX"/>
              </w:rPr>
              <w:t xml:space="preserve"> hubo control del consumo o una necesidad no se presentó.</w:t>
            </w:r>
            <w:r w:rsidRPr="00B12897">
              <w:rPr>
                <w:lang w:val="es-MX"/>
              </w:rPr>
              <w:br/>
            </w:r>
            <w:r w:rsidRPr="00B12897">
              <w:rPr>
                <w:b/>
                <w:bCs/>
                <w:lang w:val="es-MX"/>
              </w:rPr>
              <w:t>Decisión sugerida:</w:t>
            </w:r>
            <w:r w:rsidRPr="00B12897">
              <w:rPr>
                <w:lang w:val="es-MX"/>
              </w:rPr>
              <w:t xml:space="preserve"> destinar el dinero no utilizado al ahorro, al pago de deudas o al cumplimiento de una meta financiera.</w:t>
            </w:r>
          </w:p>
        </w:tc>
        <w:tc>
          <w:tcPr>
            <w:tcW w:w="2737" w:type="dxa"/>
          </w:tcPr>
          <w:p w:rsidRPr="00B12897" w:rsidR="007B7E4C" w:rsidP="005303A2" w:rsidRDefault="00FD6660" w14:paraId="36176A3F" w14:textId="73FC9AF2">
            <w:pPr>
              <w:spacing w:before="240"/>
              <w:jc w:val="both"/>
              <w:rPr>
                <w:b/>
                <w:bCs/>
                <w:lang w:val="es-MX"/>
              </w:rPr>
            </w:pPr>
            <w:r w:rsidRPr="00FD6660">
              <w:rPr>
                <w:b/>
                <w:bCs/>
                <w:lang w:val="es-MX"/>
              </w:rPr>
              <w:drawing>
                <wp:inline distT="0" distB="0" distL="0" distR="0" wp14:anchorId="3CD1354B" wp14:editId="344FFC09">
                  <wp:extent cx="1540566" cy="1481085"/>
                  <wp:effectExtent l="0" t="0" r="2540" b="5080"/>
                  <wp:docPr id="41244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46967" name=""/>
                          <pic:cNvPicPr/>
                        </pic:nvPicPr>
                        <pic:blipFill>
                          <a:blip r:embed="rId53"/>
                          <a:stretch>
                            <a:fillRect/>
                          </a:stretch>
                        </pic:blipFill>
                        <pic:spPr>
                          <a:xfrm>
                            <a:off x="0" y="0"/>
                            <a:ext cx="1545717" cy="1486037"/>
                          </a:xfrm>
                          <a:prstGeom prst="rect">
                            <a:avLst/>
                          </a:prstGeom>
                        </pic:spPr>
                      </pic:pic>
                    </a:graphicData>
                  </a:graphic>
                </wp:inline>
              </w:drawing>
            </w:r>
          </w:p>
        </w:tc>
      </w:tr>
      <w:tr w:rsidRPr="00B12897" w:rsidR="007B7E4C" w:rsidTr="007B7E4C" w14:paraId="743855CA" w14:textId="05F27D72">
        <w:tc>
          <w:tcPr>
            <w:tcW w:w="0" w:type="auto"/>
            <w:hideMark/>
          </w:tcPr>
          <w:p w:rsidRPr="00B12897" w:rsidR="007B7E4C" w:rsidP="005303A2" w:rsidRDefault="007B7E4C" w14:paraId="76D0C8B0" w14:textId="77777777">
            <w:pPr>
              <w:spacing w:before="240"/>
              <w:jc w:val="both"/>
              <w:rPr>
                <w:lang w:val="es-MX"/>
              </w:rPr>
            </w:pPr>
            <w:r w:rsidRPr="00B12897">
              <w:rPr>
                <w:b/>
                <w:bCs/>
                <w:lang w:val="es-MX"/>
              </w:rPr>
              <w:t>Deudas altas frente al ingreso</w:t>
            </w:r>
          </w:p>
        </w:tc>
        <w:tc>
          <w:tcPr>
            <w:tcW w:w="3823" w:type="dxa"/>
            <w:hideMark/>
          </w:tcPr>
          <w:p w:rsidRPr="00B12897" w:rsidR="007B7E4C" w:rsidP="005303A2" w:rsidRDefault="007B7E4C" w14:paraId="42AFFAE1" w14:textId="77777777">
            <w:pPr>
              <w:spacing w:before="240"/>
              <w:jc w:val="both"/>
              <w:rPr>
                <w:lang w:val="es-MX"/>
              </w:rPr>
            </w:pPr>
            <w:r w:rsidRPr="00B12897">
              <w:rPr>
                <w:b/>
                <w:bCs/>
                <w:lang w:val="es-MX"/>
              </w:rPr>
              <w:t>Posible interpretación:</w:t>
            </w:r>
            <w:r w:rsidRPr="00B12897">
              <w:rPr>
                <w:lang w:val="es-MX"/>
              </w:rPr>
              <w:t xml:space="preserve"> una parte importante del ingreso está comprometida en el pago de cuotas.</w:t>
            </w:r>
            <w:r w:rsidRPr="00B12897">
              <w:rPr>
                <w:lang w:val="es-MX"/>
              </w:rPr>
              <w:br/>
            </w:r>
            <w:r w:rsidRPr="00B12897">
              <w:rPr>
                <w:b/>
                <w:bCs/>
                <w:lang w:val="es-MX"/>
              </w:rPr>
              <w:t>Decisión sugerida:</w:t>
            </w:r>
            <w:r w:rsidRPr="00B12897">
              <w:rPr>
                <w:lang w:val="es-MX"/>
              </w:rPr>
              <w:t xml:space="preserve"> evitar nuevas obligaciones y revisar alternativas de pago.</w:t>
            </w:r>
          </w:p>
        </w:tc>
        <w:tc>
          <w:tcPr>
            <w:tcW w:w="2737" w:type="dxa"/>
          </w:tcPr>
          <w:p w:rsidRPr="00B12897" w:rsidR="007B7E4C" w:rsidP="005303A2" w:rsidRDefault="00FD6660" w14:paraId="42C33C28" w14:textId="0060EEF1">
            <w:pPr>
              <w:spacing w:before="240"/>
              <w:jc w:val="both"/>
              <w:rPr>
                <w:b/>
                <w:bCs/>
                <w:lang w:val="es-MX"/>
              </w:rPr>
            </w:pPr>
            <w:r w:rsidRPr="00FD6660">
              <w:rPr>
                <w:b/>
                <w:bCs/>
                <w:lang w:val="es-MX"/>
              </w:rPr>
              <w:drawing>
                <wp:inline distT="0" distB="0" distL="0" distR="0" wp14:anchorId="21BB3FC3" wp14:editId="3CFEF256">
                  <wp:extent cx="1560443" cy="1440892"/>
                  <wp:effectExtent l="0" t="0" r="1905" b="6985"/>
                  <wp:docPr id="146312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20697" name=""/>
                          <pic:cNvPicPr/>
                        </pic:nvPicPr>
                        <pic:blipFill>
                          <a:blip r:embed="rId54"/>
                          <a:stretch>
                            <a:fillRect/>
                          </a:stretch>
                        </pic:blipFill>
                        <pic:spPr>
                          <a:xfrm>
                            <a:off x="0" y="0"/>
                            <a:ext cx="1567190" cy="1447122"/>
                          </a:xfrm>
                          <a:prstGeom prst="rect">
                            <a:avLst/>
                          </a:prstGeom>
                        </pic:spPr>
                      </pic:pic>
                    </a:graphicData>
                  </a:graphic>
                </wp:inline>
              </w:drawing>
            </w:r>
          </w:p>
        </w:tc>
      </w:tr>
    </w:tbl>
    <w:p w:rsidR="00554591" w:rsidRDefault="00554591" w14:paraId="605405A4" w14:textId="77777777"/>
    <w:p w:rsidR="00554591" w:rsidRDefault="00E67F5D" w14:paraId="6D50F0A0" w14:textId="0CE1CDBC">
      <w:r w:rsidRPr="00E67F5D">
        <w:t>A continuación, se presentan otros resultados que pueden evidenciarse durante la revisión del presupuesto personal, junto con orientaciones para la toma de decisiones</w:t>
      </w:r>
      <w:r>
        <w:t xml:space="preserve">: </w:t>
      </w:r>
    </w:p>
    <w:p w:rsidR="00554591" w:rsidRDefault="00554591" w14:paraId="170810CE" w14:textId="77777777"/>
    <w:tbl>
      <w:tblPr>
        <w:tblStyle w:val="TableGrid"/>
        <w:tblW w:w="0" w:type="auto"/>
        <w:tblLook w:val="04A0" w:firstRow="1" w:lastRow="0" w:firstColumn="1" w:lastColumn="0" w:noHBand="0" w:noVBand="1"/>
      </w:tblPr>
      <w:tblGrid>
        <w:gridCol w:w="1549"/>
        <w:gridCol w:w="3823"/>
        <w:gridCol w:w="3456"/>
      </w:tblGrid>
      <w:tr w:rsidRPr="00B12897" w:rsidR="00E67F5D" w:rsidTr="00E67F5D" w14:paraId="1B46D092" w14:textId="77777777">
        <w:tc>
          <w:tcPr>
            <w:tcW w:w="8828" w:type="dxa"/>
            <w:gridSpan w:val="3"/>
            <w:shd w:val="clear" w:color="auto" w:fill="70AD47" w:themeFill="accent6"/>
          </w:tcPr>
          <w:p w:rsidRPr="00B12897" w:rsidR="00E67F5D" w:rsidP="00E67F5D" w:rsidRDefault="00E67F5D" w14:paraId="0D01DB4D" w14:textId="4526AFE5">
            <w:pPr>
              <w:spacing w:before="240"/>
              <w:jc w:val="center"/>
              <w:rPr>
                <w:b/>
                <w:bCs/>
                <w:lang w:val="es-MX"/>
              </w:rPr>
            </w:pPr>
            <w:r>
              <w:rPr>
                <w:b/>
                <w:bCs/>
                <w:lang w:val="es-MX"/>
              </w:rPr>
              <w:t>Pestañas o slide</w:t>
            </w:r>
          </w:p>
        </w:tc>
      </w:tr>
      <w:tr w:rsidRPr="00B12897" w:rsidR="007B7E4C" w:rsidTr="007B7E4C" w14:paraId="4D3AE7EC" w14:textId="35BA40D5">
        <w:tc>
          <w:tcPr>
            <w:tcW w:w="0" w:type="auto"/>
            <w:hideMark/>
          </w:tcPr>
          <w:p w:rsidRPr="00B12897" w:rsidR="007B7E4C" w:rsidP="005303A2" w:rsidRDefault="007B7E4C" w14:paraId="30400E3C" w14:textId="77777777">
            <w:pPr>
              <w:spacing w:before="240"/>
              <w:jc w:val="both"/>
              <w:rPr>
                <w:lang w:val="es-MX"/>
              </w:rPr>
            </w:pPr>
            <w:r w:rsidRPr="00B12897">
              <w:rPr>
                <w:b/>
                <w:bCs/>
                <w:lang w:val="es-MX"/>
              </w:rPr>
              <w:t>Ahorro no cumplido</w:t>
            </w:r>
          </w:p>
        </w:tc>
        <w:tc>
          <w:tcPr>
            <w:tcW w:w="3823" w:type="dxa"/>
            <w:hideMark/>
          </w:tcPr>
          <w:p w:rsidRPr="00B12897" w:rsidR="007B7E4C" w:rsidP="005303A2" w:rsidRDefault="007B7E4C" w14:paraId="246EE459" w14:textId="77777777">
            <w:pPr>
              <w:spacing w:before="240"/>
              <w:jc w:val="both"/>
              <w:rPr>
                <w:lang w:val="es-MX"/>
              </w:rPr>
            </w:pPr>
            <w:r w:rsidRPr="00B12897">
              <w:rPr>
                <w:b/>
                <w:bCs/>
                <w:lang w:val="es-MX"/>
              </w:rPr>
              <w:t>Posible interpretación:</w:t>
            </w:r>
            <w:r w:rsidRPr="00B12897">
              <w:rPr>
                <w:lang w:val="es-MX"/>
              </w:rPr>
              <w:t xml:space="preserve"> la meta de ahorro no se ejecutó o el dinero se destinó a otros gastos.</w:t>
            </w:r>
            <w:r w:rsidRPr="00B12897">
              <w:rPr>
                <w:lang w:val="es-MX"/>
              </w:rPr>
              <w:br/>
            </w:r>
            <w:r w:rsidRPr="00B12897">
              <w:rPr>
                <w:b/>
                <w:bCs/>
                <w:lang w:val="es-MX"/>
              </w:rPr>
              <w:t>Decisión sugerida:</w:t>
            </w:r>
            <w:r w:rsidRPr="00B12897">
              <w:rPr>
                <w:lang w:val="es-MX"/>
              </w:rPr>
              <w:t xml:space="preserve"> separar el ahorro al inicio del periodo y ajustar el valor si es necesario.</w:t>
            </w:r>
          </w:p>
        </w:tc>
        <w:tc>
          <w:tcPr>
            <w:tcW w:w="2737" w:type="dxa"/>
          </w:tcPr>
          <w:p w:rsidRPr="00B12897" w:rsidR="007B7E4C" w:rsidP="005303A2" w:rsidRDefault="00226255" w14:paraId="45560764" w14:textId="52B34437">
            <w:pPr>
              <w:spacing w:before="240"/>
              <w:jc w:val="both"/>
              <w:rPr>
                <w:b/>
                <w:bCs/>
                <w:lang w:val="es-MX"/>
              </w:rPr>
            </w:pPr>
            <w:r w:rsidRPr="00226255">
              <w:rPr>
                <w:b/>
                <w:bCs/>
                <w:lang w:val="es-MX"/>
              </w:rPr>
              <w:drawing>
                <wp:inline distT="0" distB="0" distL="0" distR="0" wp14:anchorId="424CE1D9" wp14:editId="7F8CB1FD">
                  <wp:extent cx="1532282" cy="1349586"/>
                  <wp:effectExtent l="0" t="0" r="0" b="3175"/>
                  <wp:docPr id="8413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5755" name=""/>
                          <pic:cNvPicPr/>
                        </pic:nvPicPr>
                        <pic:blipFill>
                          <a:blip r:embed="rId55"/>
                          <a:stretch>
                            <a:fillRect/>
                          </a:stretch>
                        </pic:blipFill>
                        <pic:spPr>
                          <a:xfrm>
                            <a:off x="0" y="0"/>
                            <a:ext cx="1535145" cy="1352107"/>
                          </a:xfrm>
                          <a:prstGeom prst="rect">
                            <a:avLst/>
                          </a:prstGeom>
                        </pic:spPr>
                      </pic:pic>
                    </a:graphicData>
                  </a:graphic>
                </wp:inline>
              </w:drawing>
            </w:r>
          </w:p>
        </w:tc>
      </w:tr>
      <w:tr w:rsidRPr="00B12897" w:rsidR="007B7E4C" w:rsidTr="007B7E4C" w14:paraId="18789405" w14:textId="31BC2B93">
        <w:tc>
          <w:tcPr>
            <w:tcW w:w="0" w:type="auto"/>
            <w:hideMark/>
          </w:tcPr>
          <w:p w:rsidRPr="00B12897" w:rsidR="007B7E4C" w:rsidP="005303A2" w:rsidRDefault="007B7E4C" w14:paraId="67E02E69" w14:textId="77777777">
            <w:pPr>
              <w:spacing w:before="240"/>
              <w:jc w:val="both"/>
              <w:rPr>
                <w:lang w:val="es-MX"/>
              </w:rPr>
            </w:pPr>
            <w:r w:rsidRPr="00B12897">
              <w:rPr>
                <w:b/>
                <w:bCs/>
                <w:lang w:val="es-MX"/>
              </w:rPr>
              <w:lastRenderedPageBreak/>
              <w:t>Saldo disponible bajo</w:t>
            </w:r>
          </w:p>
        </w:tc>
        <w:tc>
          <w:tcPr>
            <w:tcW w:w="3823" w:type="dxa"/>
            <w:hideMark/>
          </w:tcPr>
          <w:p w:rsidRPr="00B12897" w:rsidR="007B7E4C" w:rsidP="005303A2" w:rsidRDefault="007B7E4C" w14:paraId="1E615EA5" w14:textId="77777777">
            <w:pPr>
              <w:spacing w:before="240"/>
              <w:jc w:val="both"/>
              <w:rPr>
                <w:lang w:val="es-MX"/>
              </w:rPr>
            </w:pPr>
            <w:r w:rsidRPr="00B12897">
              <w:rPr>
                <w:b/>
                <w:bCs/>
                <w:lang w:val="es-MX"/>
              </w:rPr>
              <w:t>Posible interpretación:</w:t>
            </w:r>
            <w:r w:rsidRPr="00B12897">
              <w:rPr>
                <w:lang w:val="es-MX"/>
              </w:rPr>
              <w:t xml:space="preserve"> el margen para atender imprevistos es limitado.</w:t>
            </w:r>
            <w:r w:rsidRPr="00B12897">
              <w:rPr>
                <w:lang w:val="es-MX"/>
              </w:rPr>
              <w:br/>
            </w:r>
            <w:r w:rsidRPr="00B12897">
              <w:rPr>
                <w:b/>
                <w:bCs/>
                <w:lang w:val="es-MX"/>
              </w:rPr>
              <w:t>Decisión sugerida:</w:t>
            </w:r>
            <w:r w:rsidRPr="00B12897">
              <w:rPr>
                <w:lang w:val="es-MX"/>
              </w:rPr>
              <w:t xml:space="preserve"> reducir los gastos aplazables y fortalecer el fondo de emergencia.</w:t>
            </w:r>
          </w:p>
        </w:tc>
        <w:tc>
          <w:tcPr>
            <w:tcW w:w="2737" w:type="dxa"/>
          </w:tcPr>
          <w:p w:rsidRPr="00B12897" w:rsidR="007B7E4C" w:rsidP="005303A2" w:rsidRDefault="00226255" w14:paraId="1AE07F1F" w14:textId="1B58425F">
            <w:pPr>
              <w:spacing w:before="240"/>
              <w:jc w:val="both"/>
              <w:rPr>
                <w:b/>
                <w:bCs/>
                <w:lang w:val="es-MX"/>
              </w:rPr>
            </w:pPr>
            <w:r w:rsidRPr="00226255">
              <w:rPr>
                <w:b/>
                <w:bCs/>
                <w:lang w:val="es-MX"/>
              </w:rPr>
              <w:drawing>
                <wp:inline distT="0" distB="0" distL="0" distR="0" wp14:anchorId="23F6F275" wp14:editId="516CE199">
                  <wp:extent cx="1630017" cy="1516155"/>
                  <wp:effectExtent l="0" t="0" r="8890" b="8255"/>
                  <wp:docPr id="124461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8539" name=""/>
                          <pic:cNvPicPr/>
                        </pic:nvPicPr>
                        <pic:blipFill>
                          <a:blip r:embed="rId56"/>
                          <a:stretch>
                            <a:fillRect/>
                          </a:stretch>
                        </pic:blipFill>
                        <pic:spPr>
                          <a:xfrm>
                            <a:off x="0" y="0"/>
                            <a:ext cx="1634769" cy="1520575"/>
                          </a:xfrm>
                          <a:prstGeom prst="rect">
                            <a:avLst/>
                          </a:prstGeom>
                        </pic:spPr>
                      </pic:pic>
                    </a:graphicData>
                  </a:graphic>
                </wp:inline>
              </w:drawing>
            </w:r>
          </w:p>
        </w:tc>
      </w:tr>
      <w:tr w:rsidRPr="00B12897" w:rsidR="007B7E4C" w:rsidTr="007B7E4C" w14:paraId="23473650" w14:textId="2A6179C5">
        <w:tc>
          <w:tcPr>
            <w:tcW w:w="0" w:type="auto"/>
            <w:hideMark/>
          </w:tcPr>
          <w:p w:rsidRPr="00B12897" w:rsidR="007B7E4C" w:rsidP="005303A2" w:rsidRDefault="007B7E4C" w14:paraId="64D34082" w14:textId="77777777">
            <w:pPr>
              <w:spacing w:before="240"/>
              <w:jc w:val="both"/>
              <w:rPr>
                <w:lang w:val="es-MX"/>
              </w:rPr>
            </w:pPr>
            <w:r w:rsidRPr="00B12897">
              <w:rPr>
                <w:b/>
                <w:bCs/>
                <w:lang w:val="es-MX"/>
              </w:rPr>
              <w:t>Excedente al finalizar el periodo</w:t>
            </w:r>
          </w:p>
        </w:tc>
        <w:tc>
          <w:tcPr>
            <w:tcW w:w="3823" w:type="dxa"/>
            <w:hideMark/>
          </w:tcPr>
          <w:p w:rsidRPr="00B12897" w:rsidR="007B7E4C" w:rsidP="005303A2" w:rsidRDefault="007B7E4C" w14:paraId="175E9A03" w14:textId="77777777">
            <w:pPr>
              <w:spacing w:before="240"/>
              <w:jc w:val="both"/>
              <w:rPr>
                <w:lang w:val="es-MX"/>
              </w:rPr>
            </w:pPr>
            <w:r w:rsidRPr="00B12897">
              <w:rPr>
                <w:b/>
                <w:bCs/>
                <w:lang w:val="es-MX"/>
              </w:rPr>
              <w:t>Posible interpretación:</w:t>
            </w:r>
            <w:r w:rsidRPr="00B12897">
              <w:rPr>
                <w:lang w:val="es-MX"/>
              </w:rPr>
              <w:t xml:space="preserve"> quedó dinero después de cubrir las obligaciones.</w:t>
            </w:r>
            <w:r w:rsidRPr="00B12897">
              <w:rPr>
                <w:lang w:val="es-MX"/>
              </w:rPr>
              <w:br/>
            </w:r>
            <w:r w:rsidRPr="00B12897">
              <w:rPr>
                <w:b/>
                <w:bCs/>
                <w:lang w:val="es-MX"/>
              </w:rPr>
              <w:t>Decisión sugerida:</w:t>
            </w:r>
            <w:r w:rsidRPr="00B12897">
              <w:rPr>
                <w:lang w:val="es-MX"/>
              </w:rPr>
              <w:t xml:space="preserve"> destinar el excedente de forma planificada al ahorro, al pago de deudas o al cumplimiento de una meta prioritaria.</w:t>
            </w:r>
          </w:p>
        </w:tc>
        <w:tc>
          <w:tcPr>
            <w:tcW w:w="2737" w:type="dxa"/>
          </w:tcPr>
          <w:p w:rsidRPr="00B12897" w:rsidR="007B7E4C" w:rsidP="005303A2" w:rsidRDefault="00135E90" w14:paraId="788954C7" w14:textId="7E1EFF52">
            <w:pPr>
              <w:spacing w:before="240"/>
              <w:jc w:val="both"/>
              <w:rPr>
                <w:b/>
                <w:bCs/>
                <w:lang w:val="es-MX"/>
              </w:rPr>
            </w:pPr>
            <w:r w:rsidRPr="00135E90">
              <w:rPr>
                <w:b/>
                <w:bCs/>
                <w:lang w:val="es-MX"/>
              </w:rPr>
              <w:drawing>
                <wp:inline distT="0" distB="0" distL="0" distR="0" wp14:anchorId="0635ECBC" wp14:editId="65D72513">
                  <wp:extent cx="1600200" cy="1416665"/>
                  <wp:effectExtent l="0" t="0" r="0" b="0"/>
                  <wp:docPr id="144776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67604" name=""/>
                          <pic:cNvPicPr/>
                        </pic:nvPicPr>
                        <pic:blipFill>
                          <a:blip r:embed="rId57"/>
                          <a:stretch>
                            <a:fillRect/>
                          </a:stretch>
                        </pic:blipFill>
                        <pic:spPr>
                          <a:xfrm>
                            <a:off x="0" y="0"/>
                            <a:ext cx="1606082" cy="1421872"/>
                          </a:xfrm>
                          <a:prstGeom prst="rect">
                            <a:avLst/>
                          </a:prstGeom>
                        </pic:spPr>
                      </pic:pic>
                    </a:graphicData>
                  </a:graphic>
                </wp:inline>
              </w:drawing>
            </w:r>
          </w:p>
        </w:tc>
      </w:tr>
      <w:tr w:rsidRPr="00B12897" w:rsidR="007B7E4C" w:rsidTr="007B7E4C" w14:paraId="3A9D5F15" w14:textId="7D059283">
        <w:tc>
          <w:tcPr>
            <w:tcW w:w="0" w:type="auto"/>
            <w:hideMark/>
          </w:tcPr>
          <w:p w:rsidRPr="00B12897" w:rsidR="007B7E4C" w:rsidP="005303A2" w:rsidRDefault="007B7E4C" w14:paraId="7DFB7100" w14:textId="77777777">
            <w:pPr>
              <w:spacing w:before="240"/>
              <w:jc w:val="both"/>
              <w:rPr>
                <w:lang w:val="es-MX"/>
              </w:rPr>
            </w:pPr>
            <w:r w:rsidRPr="00B12897">
              <w:rPr>
                <w:b/>
                <w:bCs/>
                <w:lang w:val="es-MX"/>
              </w:rPr>
              <w:t>Meta financiera sin avance</w:t>
            </w:r>
          </w:p>
        </w:tc>
        <w:tc>
          <w:tcPr>
            <w:tcW w:w="3823" w:type="dxa"/>
            <w:hideMark/>
          </w:tcPr>
          <w:p w:rsidRPr="00B12897" w:rsidR="007B7E4C" w:rsidP="005303A2" w:rsidRDefault="007B7E4C" w14:paraId="322B1A51" w14:textId="77777777">
            <w:pPr>
              <w:spacing w:before="240"/>
              <w:jc w:val="both"/>
              <w:rPr>
                <w:lang w:val="es-MX"/>
              </w:rPr>
            </w:pPr>
            <w:r w:rsidRPr="00B12897">
              <w:rPr>
                <w:b/>
                <w:bCs/>
                <w:lang w:val="es-MX"/>
              </w:rPr>
              <w:t>Posible interpretación:</w:t>
            </w:r>
            <w:r w:rsidRPr="00B12897">
              <w:rPr>
                <w:lang w:val="es-MX"/>
              </w:rPr>
              <w:t xml:space="preserve"> el presupuesto no está apoyando el objetivo propuesto.</w:t>
            </w:r>
            <w:r w:rsidRPr="00B12897">
              <w:rPr>
                <w:lang w:val="es-MX"/>
              </w:rPr>
              <w:br/>
            </w:r>
            <w:r w:rsidRPr="00B12897">
              <w:rPr>
                <w:b/>
                <w:bCs/>
                <w:lang w:val="es-MX"/>
              </w:rPr>
              <w:t>Decisión sugerida:</w:t>
            </w:r>
            <w:r w:rsidRPr="00B12897">
              <w:rPr>
                <w:lang w:val="es-MX"/>
              </w:rPr>
              <w:t xml:space="preserve"> revisar el plazo, el aporte mensual y los gastos que impiden avanzar.</w:t>
            </w:r>
          </w:p>
        </w:tc>
        <w:tc>
          <w:tcPr>
            <w:tcW w:w="2737" w:type="dxa"/>
          </w:tcPr>
          <w:p w:rsidRPr="00B12897" w:rsidR="007B7E4C" w:rsidP="005303A2" w:rsidRDefault="00135E90" w14:paraId="59D2AE57" w14:textId="7377BAF5">
            <w:pPr>
              <w:spacing w:before="240"/>
              <w:jc w:val="both"/>
              <w:rPr>
                <w:b/>
                <w:bCs/>
                <w:lang w:val="es-MX"/>
              </w:rPr>
            </w:pPr>
            <w:r w:rsidRPr="00135E90">
              <w:rPr>
                <w:b/>
                <w:bCs/>
                <w:lang w:val="es-MX"/>
              </w:rPr>
              <w:drawing>
                <wp:inline distT="0" distB="0" distL="0" distR="0" wp14:anchorId="534C4875" wp14:editId="7F3FAC90">
                  <wp:extent cx="2056666" cy="1341782"/>
                  <wp:effectExtent l="0" t="0" r="1270" b="0"/>
                  <wp:docPr id="34599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92028" name=""/>
                          <pic:cNvPicPr/>
                        </pic:nvPicPr>
                        <pic:blipFill>
                          <a:blip r:embed="rId58"/>
                          <a:stretch>
                            <a:fillRect/>
                          </a:stretch>
                        </pic:blipFill>
                        <pic:spPr>
                          <a:xfrm>
                            <a:off x="0" y="0"/>
                            <a:ext cx="2063676" cy="1346355"/>
                          </a:xfrm>
                          <a:prstGeom prst="rect">
                            <a:avLst/>
                          </a:prstGeom>
                        </pic:spPr>
                      </pic:pic>
                    </a:graphicData>
                  </a:graphic>
                </wp:inline>
              </w:drawing>
            </w:r>
          </w:p>
        </w:tc>
      </w:tr>
      <w:tr w:rsidRPr="00B12897" w:rsidR="007B7E4C" w:rsidTr="007B7E4C" w14:paraId="16D5DC22" w14:textId="283B3F5B">
        <w:tc>
          <w:tcPr>
            <w:tcW w:w="0" w:type="auto"/>
            <w:hideMark/>
          </w:tcPr>
          <w:p w:rsidRPr="00B12897" w:rsidR="007B7E4C" w:rsidP="005303A2" w:rsidRDefault="007B7E4C" w14:paraId="4255714F" w14:textId="77777777">
            <w:pPr>
              <w:spacing w:before="240"/>
              <w:jc w:val="both"/>
              <w:rPr>
                <w:lang w:val="es-MX"/>
              </w:rPr>
            </w:pPr>
            <w:r w:rsidRPr="00B12897">
              <w:rPr>
                <w:b/>
                <w:bCs/>
                <w:lang w:val="es-MX"/>
              </w:rPr>
              <w:t>Costos no descontados</w:t>
            </w:r>
          </w:p>
        </w:tc>
        <w:tc>
          <w:tcPr>
            <w:tcW w:w="3823" w:type="dxa"/>
            <w:hideMark/>
          </w:tcPr>
          <w:p w:rsidRPr="00B12897" w:rsidR="007B7E4C" w:rsidP="005303A2" w:rsidRDefault="007B7E4C" w14:paraId="62E8C4E1" w14:textId="77777777">
            <w:pPr>
              <w:spacing w:before="240"/>
              <w:jc w:val="both"/>
              <w:rPr>
                <w:lang w:val="es-MX"/>
              </w:rPr>
            </w:pPr>
            <w:r w:rsidRPr="00B12897">
              <w:rPr>
                <w:b/>
                <w:bCs/>
                <w:lang w:val="es-MX"/>
              </w:rPr>
              <w:t>Posible interpretación:</w:t>
            </w:r>
            <w:r w:rsidRPr="00B12897">
              <w:rPr>
                <w:lang w:val="es-MX"/>
              </w:rPr>
              <w:t xml:space="preserve"> se está confundiendo el ingreso total con el dinero realmente disponible.</w:t>
            </w:r>
            <w:r w:rsidRPr="00B12897">
              <w:rPr>
                <w:lang w:val="es-MX"/>
              </w:rPr>
              <w:br/>
            </w:r>
            <w:r w:rsidRPr="00B12897">
              <w:rPr>
                <w:b/>
                <w:bCs/>
                <w:lang w:val="es-MX"/>
              </w:rPr>
              <w:t>Decisión sugerida:</w:t>
            </w:r>
            <w:r w:rsidRPr="00B12897">
              <w:rPr>
                <w:lang w:val="es-MX"/>
              </w:rPr>
              <w:t xml:space="preserve"> descontar los costos antes de calcular el saldo o la ganancia real.</w:t>
            </w:r>
          </w:p>
        </w:tc>
        <w:tc>
          <w:tcPr>
            <w:tcW w:w="2737" w:type="dxa"/>
          </w:tcPr>
          <w:p w:rsidRPr="00B12897" w:rsidR="007B7E4C" w:rsidP="005303A2" w:rsidRDefault="00135E90" w14:paraId="03FA3E2F" w14:textId="03DFD0D8">
            <w:pPr>
              <w:spacing w:before="240"/>
              <w:jc w:val="both"/>
              <w:rPr>
                <w:b/>
                <w:bCs/>
                <w:lang w:val="es-MX"/>
              </w:rPr>
            </w:pPr>
            <w:r w:rsidRPr="00135E90">
              <w:rPr>
                <w:b/>
                <w:bCs/>
                <w:lang w:val="es-MX"/>
              </w:rPr>
              <w:drawing>
                <wp:inline distT="0" distB="0" distL="0" distR="0" wp14:anchorId="3C5BA6F7" wp14:editId="7D6190B7">
                  <wp:extent cx="2056986" cy="1249393"/>
                  <wp:effectExtent l="0" t="0" r="635" b="8255"/>
                  <wp:docPr id="161874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46953" name=""/>
                          <pic:cNvPicPr/>
                        </pic:nvPicPr>
                        <pic:blipFill>
                          <a:blip r:embed="rId59"/>
                          <a:stretch>
                            <a:fillRect/>
                          </a:stretch>
                        </pic:blipFill>
                        <pic:spPr>
                          <a:xfrm>
                            <a:off x="0" y="0"/>
                            <a:ext cx="2067827" cy="1255978"/>
                          </a:xfrm>
                          <a:prstGeom prst="rect">
                            <a:avLst/>
                          </a:prstGeom>
                        </pic:spPr>
                      </pic:pic>
                    </a:graphicData>
                  </a:graphic>
                </wp:inline>
              </w:drawing>
            </w:r>
          </w:p>
        </w:tc>
      </w:tr>
    </w:tbl>
    <w:p w:rsidR="006E79BB" w:rsidP="005303A2" w:rsidRDefault="006E79BB" w14:paraId="1E725148" w14:textId="77777777">
      <w:pPr>
        <w:spacing w:before="240" w:after="0"/>
        <w:jc w:val="both"/>
        <w:rPr>
          <w:lang w:val="es-MX"/>
        </w:rPr>
      </w:pPr>
    </w:p>
    <w:p w:rsidR="006E79BB" w:rsidP="005303A2" w:rsidRDefault="006E79BB" w14:paraId="2FC0CCDF" w14:textId="77777777">
      <w:pPr>
        <w:spacing w:before="240" w:after="0"/>
        <w:jc w:val="both"/>
        <w:rPr>
          <w:lang w:val="es-MX"/>
        </w:rPr>
      </w:pPr>
    </w:p>
    <w:p w:rsidR="006E79BB" w:rsidP="005303A2" w:rsidRDefault="006E79BB" w14:paraId="19B9964F" w14:textId="22A50515">
      <w:pPr>
        <w:spacing w:before="240" w:after="0"/>
        <w:jc w:val="both"/>
        <w:rPr>
          <w:lang w:val="es-MX"/>
        </w:rPr>
      </w:pPr>
      <w:r w:rsidRPr="006E79BB">
        <w:rPr>
          <w:lang w:val="es-MX"/>
        </w:rPr>
        <w:t>El análisis financiero del presupuesto personal permite interpretar los resultados obtenidos después de comparar la información planeada con la ejecutada. Mediante indicadores como la capacidad de ahorro, el nivel de endeudamiento, la relación entre ingresos y gastos, la liquidez personal y el cumplimiento de las metas financieras, es posible identificar si el presupuesto refleja equilibrio o si requiere ajustes.</w:t>
      </w:r>
    </w:p>
    <w:p w:rsidRPr="006E79BB" w:rsidR="008F64D0" w:rsidP="005303A2" w:rsidRDefault="008F64D0" w14:paraId="2A04F7FB" w14:textId="77777777">
      <w:pPr>
        <w:spacing w:before="240" w:after="0"/>
        <w:jc w:val="both"/>
        <w:rPr>
          <w:lang w:val="es-MX"/>
        </w:rPr>
      </w:pPr>
    </w:p>
    <w:p w:rsidRPr="006E79BB" w:rsidR="006E79BB" w:rsidP="005303A2" w:rsidRDefault="006E79BB" w14:paraId="7FC8089F" w14:textId="77777777">
      <w:pPr>
        <w:spacing w:before="240" w:after="0"/>
        <w:jc w:val="both"/>
        <w:rPr>
          <w:lang w:val="es-MX"/>
        </w:rPr>
      </w:pPr>
      <w:r w:rsidRPr="006E79BB">
        <w:rPr>
          <w:lang w:val="es-MX"/>
        </w:rPr>
        <w:t>Este análisis facilita transformar la información del presupuesto en decisiones orientadas al mejoramiento de la administración de los recursos. Además, contribuye a identificar las causas de los resultados obtenidos, evaluar el impacto de las deudas, revisar el avance del ahorro y verificar si las metas financieras son realistas, con el propósito de fortalecer la planeación financiera en los periodos siguientes.</w:t>
      </w:r>
    </w:p>
    <w:p w:rsidR="006C2C41" w:rsidP="005303A2" w:rsidRDefault="006C2C41" w14:paraId="4A608D19" w14:textId="2DDD381C">
      <w:pPr>
        <w:spacing w:before="240" w:after="0"/>
        <w:jc w:val="both"/>
      </w:pPr>
    </w:p>
    <w:p w:rsidR="006C2C41" w:rsidP="005303A2" w:rsidRDefault="006A2AD2" w14:paraId="7C8E91AF" w14:textId="6A9750C2">
      <w:pPr>
        <w:pStyle w:val="Heading1"/>
      </w:pPr>
      <w:bookmarkStart w:name="_Toc233335964" w:id="8"/>
      <w:r>
        <w:lastRenderedPageBreak/>
        <w:t>3. Análisis de resultados y toma de decisiones financieras</w:t>
      </w:r>
      <w:bookmarkEnd w:id="8"/>
    </w:p>
    <w:p w:rsidR="00093C55" w:rsidP="005303A2" w:rsidRDefault="00093C55" w14:paraId="3212A3A8" w14:textId="77777777">
      <w:pPr>
        <w:spacing w:before="240" w:after="0"/>
        <w:jc w:val="both"/>
      </w:pPr>
    </w:p>
    <w:p w:rsidR="00CB1C41" w:rsidP="005303A2" w:rsidRDefault="00CB1C41" w14:paraId="225C9621" w14:textId="77777777">
      <w:pPr>
        <w:spacing w:before="240" w:after="0"/>
        <w:jc w:val="both"/>
        <w:rPr>
          <w:rFonts w:cs="Arial"/>
          <w:bCs/>
          <w:color w:val="000000"/>
          <w:szCs w:val="20"/>
          <w:lang w:val="es-MX"/>
        </w:rPr>
      </w:pPr>
      <w:r w:rsidRPr="00CB1C41">
        <w:rPr>
          <w:rFonts w:cs="Arial"/>
          <w:bCs/>
          <w:color w:val="000000"/>
          <w:szCs w:val="20"/>
          <w:lang w:val="es-MX"/>
        </w:rPr>
        <w:t>El análisis de resultados y la toma de decisiones financieras constituyen la etapa en la que la información obtenida del presupuesto se utiliza para definir acciones de mejora. Después de comprobar los valores registrados e interpretar los indicadores financieros, es necesario identificar las causas de los resultados obtenidos y establecer decisiones que fortalezcan la administración de los recursos.</w:t>
      </w:r>
    </w:p>
    <w:p w:rsidRPr="00CB1C41" w:rsidR="007B7E4C" w:rsidP="005303A2" w:rsidRDefault="007B7E4C" w14:paraId="4ECC1F9D" w14:textId="77777777">
      <w:pPr>
        <w:spacing w:before="240" w:after="0"/>
        <w:jc w:val="both"/>
        <w:rPr>
          <w:rFonts w:cs="Arial"/>
          <w:bCs/>
          <w:color w:val="000000"/>
          <w:szCs w:val="20"/>
          <w:lang w:val="es-MX"/>
        </w:rPr>
      </w:pPr>
    </w:p>
    <w:p w:rsidRPr="00CB1C41" w:rsidR="00CB1C41" w:rsidP="005303A2" w:rsidRDefault="00CB1C41" w14:paraId="54F83958" w14:textId="77777777">
      <w:pPr>
        <w:spacing w:before="240" w:after="0"/>
        <w:jc w:val="both"/>
        <w:rPr>
          <w:rFonts w:cs="Arial"/>
          <w:bCs/>
          <w:color w:val="000000"/>
          <w:szCs w:val="20"/>
          <w:lang w:val="es-MX"/>
        </w:rPr>
      </w:pPr>
      <w:r w:rsidRPr="00CB1C41">
        <w:rPr>
          <w:rFonts w:cs="Arial"/>
          <w:bCs/>
          <w:color w:val="000000"/>
          <w:szCs w:val="20"/>
          <w:lang w:val="es-MX"/>
        </w:rPr>
        <w:t>Este proceso permite reconocer qué factores influyeron en el comportamiento del presupuesto, cuáles gastos o deudas afectaron el saldo disponible, cómo avanzaron las metas financieras y qué ajustes conviene realizar para mejorar la planeación del siguiente periodo. Así, el presupuesto deja de ser únicamente un registro de información y se convierte en una herramienta para orientar decisiones financieras responsables.</w:t>
      </w:r>
    </w:p>
    <w:p w:rsidR="006278E5" w:rsidP="005303A2" w:rsidRDefault="006278E5" w14:paraId="1DC544FE" w14:textId="5BC08D87">
      <w:pPr>
        <w:spacing w:before="240" w:after="0"/>
        <w:jc w:val="both"/>
        <w:rPr>
          <w:rFonts w:cs="Arial"/>
          <w:bCs/>
          <w:color w:val="000000"/>
          <w:szCs w:val="20"/>
        </w:rPr>
      </w:pPr>
    </w:p>
    <w:p w:rsidR="007323FE" w:rsidP="005303A2" w:rsidRDefault="007323FE" w14:paraId="7B1A4A3A" w14:textId="77777777">
      <w:pPr>
        <w:spacing w:before="240" w:after="0"/>
        <w:jc w:val="both"/>
        <w:rPr>
          <w:rFonts w:cs="Arial"/>
          <w:b/>
          <w:bCs/>
          <w:color w:val="000000"/>
          <w:szCs w:val="20"/>
          <w:lang w:val="es-MX"/>
        </w:rPr>
      </w:pPr>
      <w:r w:rsidRPr="007323FE">
        <w:rPr>
          <w:rFonts w:cs="Arial"/>
          <w:b/>
          <w:bCs/>
          <w:color w:val="000000"/>
          <w:szCs w:val="20"/>
          <w:lang w:val="es-MX"/>
        </w:rPr>
        <w:t>3.1. Concepto de análisis de resultados</w:t>
      </w:r>
    </w:p>
    <w:p w:rsidRPr="007323FE" w:rsidR="007B7E4C" w:rsidP="005303A2" w:rsidRDefault="007B7E4C" w14:paraId="257CD1D1" w14:textId="77777777">
      <w:pPr>
        <w:spacing w:before="240" w:after="0"/>
        <w:jc w:val="both"/>
        <w:rPr>
          <w:rFonts w:cs="Arial"/>
          <w:b/>
          <w:bCs/>
          <w:color w:val="000000"/>
          <w:szCs w:val="20"/>
          <w:lang w:val="es-MX"/>
        </w:rPr>
      </w:pPr>
    </w:p>
    <w:p w:rsidR="007323FE" w:rsidP="005303A2" w:rsidRDefault="007323FE" w14:paraId="3A9E95AC" w14:textId="77777777">
      <w:pPr>
        <w:spacing w:before="240" w:after="0"/>
        <w:jc w:val="both"/>
        <w:rPr>
          <w:rFonts w:cs="Arial"/>
          <w:bCs/>
          <w:color w:val="000000"/>
          <w:szCs w:val="20"/>
          <w:lang w:val="es-MX"/>
        </w:rPr>
      </w:pPr>
      <w:r w:rsidRPr="007323FE">
        <w:rPr>
          <w:rFonts w:cs="Arial"/>
          <w:bCs/>
          <w:color w:val="000000"/>
          <w:szCs w:val="20"/>
          <w:lang w:val="es-MX"/>
        </w:rPr>
        <w:t>El análisis de resultados consiste en revisar de forma detallada la información obtenida después de comprobar y evaluar el presupuesto personal. Su propósito es identificar qué ocurrió con los ingresos, los gastos, los costos, las deudas, el ahorro, las metas financieras y el saldo disponible durante un periodo determinado. Más que establecer si el presupuesto fue positivo o negativo, este análisis busca explicar las causas de los resultados obtenidos.</w:t>
      </w:r>
    </w:p>
    <w:p w:rsidRPr="007323FE" w:rsidR="007B7E4C" w:rsidP="005303A2" w:rsidRDefault="007B7E4C" w14:paraId="0FF4D83D" w14:textId="77777777">
      <w:pPr>
        <w:spacing w:before="240" w:after="0"/>
        <w:jc w:val="both"/>
        <w:rPr>
          <w:rFonts w:cs="Arial"/>
          <w:bCs/>
          <w:color w:val="000000"/>
          <w:szCs w:val="20"/>
          <w:lang w:val="es-MX"/>
        </w:rPr>
      </w:pPr>
    </w:p>
    <w:p w:rsidR="007323FE" w:rsidP="005303A2" w:rsidRDefault="007323FE" w14:paraId="70E0B209" w14:textId="77777777">
      <w:pPr>
        <w:spacing w:before="240" w:after="0"/>
        <w:jc w:val="both"/>
        <w:rPr>
          <w:rFonts w:cs="Arial"/>
          <w:bCs/>
          <w:color w:val="000000"/>
          <w:szCs w:val="20"/>
          <w:lang w:val="es-MX"/>
        </w:rPr>
      </w:pPr>
      <w:r w:rsidRPr="007323FE">
        <w:rPr>
          <w:rFonts w:cs="Arial"/>
          <w:bCs/>
          <w:color w:val="000000"/>
          <w:szCs w:val="20"/>
          <w:lang w:val="es-MX"/>
        </w:rPr>
        <w:t xml:space="preserve">En la práctica, analizar los resultados implica responder preguntas como: </w:t>
      </w:r>
      <w:r w:rsidRPr="00622873">
        <w:rPr>
          <w:rFonts w:cs="Arial"/>
          <w:b/>
          <w:color w:val="000000"/>
          <w:szCs w:val="20"/>
          <w:lang w:val="es-MX"/>
        </w:rPr>
        <w:t>¿por qué se gastó más de lo planeado?, ¿qué ingreso no se recibió?, ¿qué deuda afectó el saldo disponible?, ¿qué gasto pudo evitarse?, ¿qué meta no avanzó? y ¿qué decisión contribuyó a mejorar el presupuesto?</w:t>
      </w:r>
      <w:r w:rsidRPr="007323FE">
        <w:rPr>
          <w:rFonts w:cs="Arial"/>
          <w:bCs/>
          <w:color w:val="000000"/>
          <w:szCs w:val="20"/>
          <w:lang w:val="es-MX"/>
        </w:rPr>
        <w:t xml:space="preserve"> Estas preguntas permiten reconocer patrones de comportamiento financiero y orientar las acciones del siguiente periodo.</w:t>
      </w:r>
    </w:p>
    <w:p w:rsidRPr="007323FE" w:rsidR="007B7E4C" w:rsidP="005303A2" w:rsidRDefault="007B7E4C" w14:paraId="0924D413" w14:textId="77777777">
      <w:pPr>
        <w:spacing w:before="240" w:after="0"/>
        <w:jc w:val="both"/>
        <w:rPr>
          <w:rFonts w:cs="Arial"/>
          <w:bCs/>
          <w:color w:val="000000"/>
          <w:szCs w:val="20"/>
          <w:lang w:val="es-MX"/>
        </w:rPr>
      </w:pPr>
    </w:p>
    <w:p w:rsidR="007323FE" w:rsidP="005303A2" w:rsidRDefault="007323FE" w14:paraId="60D73C7F" w14:textId="2B3187B5">
      <w:pPr>
        <w:spacing w:before="240" w:after="0"/>
        <w:jc w:val="both"/>
        <w:rPr>
          <w:rFonts w:cs="Arial"/>
          <w:bCs/>
          <w:color w:val="000000"/>
          <w:szCs w:val="20"/>
          <w:lang w:val="es-MX"/>
        </w:rPr>
      </w:pPr>
      <w:r w:rsidRPr="007323FE">
        <w:rPr>
          <w:rFonts w:cs="Arial"/>
          <w:bCs/>
          <w:color w:val="000000"/>
          <w:szCs w:val="20"/>
          <w:lang w:val="es-MX"/>
        </w:rPr>
        <w:t>Por ejemplo, si una persona finaliza el mes con un saldo negativo, el análisis puede indicar que la causa no fue únicamente la falta de ingresos, sino también el aumento de compras no planificadas, el pago de una cuota adicional o la ausencia de un fondo para imprevistos. De esta manera, las decisiones se fundamentan en información y no únicamente en percepciones.</w:t>
      </w:r>
      <w:r w:rsidR="007B7E4C">
        <w:rPr>
          <w:rFonts w:cs="Arial"/>
          <w:bCs/>
          <w:color w:val="000000"/>
          <w:szCs w:val="20"/>
          <w:lang w:val="es-MX"/>
        </w:rPr>
        <w:t xml:space="preserve"> </w:t>
      </w:r>
      <w:r w:rsidRPr="007323FE">
        <w:rPr>
          <w:rFonts w:cs="Arial"/>
          <w:bCs/>
          <w:color w:val="000000"/>
          <w:szCs w:val="20"/>
          <w:lang w:val="es-MX"/>
        </w:rPr>
        <w:t>Los principales aspectos que pueden revisarse durante el análisis de resultados son los siguientes.</w:t>
      </w:r>
    </w:p>
    <w:p w:rsidRPr="007323FE" w:rsidR="007B7E4C" w:rsidP="005303A2" w:rsidRDefault="007B7E4C" w14:paraId="1A75152C"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1785"/>
        <w:gridCol w:w="4306"/>
        <w:gridCol w:w="2737"/>
      </w:tblGrid>
      <w:tr w:rsidRPr="007323FE" w:rsidR="007B7E4C" w:rsidTr="007B7E4C" w14:paraId="28339C3B" w14:textId="045EF2CF">
        <w:tc>
          <w:tcPr>
            <w:tcW w:w="8828" w:type="dxa"/>
            <w:gridSpan w:val="3"/>
            <w:shd w:val="clear" w:color="auto" w:fill="70AD47" w:themeFill="accent6"/>
          </w:tcPr>
          <w:p w:rsidRPr="007323FE" w:rsidR="007B7E4C" w:rsidP="007B7E4C" w:rsidRDefault="007B7E4C" w14:paraId="4995A632" w14:textId="3B1124D8">
            <w:pPr>
              <w:spacing w:before="240"/>
              <w:jc w:val="center"/>
              <w:rPr>
                <w:rFonts w:cs="Arial"/>
                <w:b/>
                <w:bCs/>
                <w:color w:val="000000"/>
                <w:szCs w:val="20"/>
                <w:lang w:val="es-MX"/>
              </w:rPr>
            </w:pPr>
            <w:r>
              <w:rPr>
                <w:rFonts w:cs="Arial"/>
                <w:b/>
                <w:bCs/>
                <w:color w:val="000000"/>
                <w:szCs w:val="20"/>
                <w:lang w:val="es-MX"/>
              </w:rPr>
              <w:t>Tarjetas</w:t>
            </w:r>
          </w:p>
        </w:tc>
      </w:tr>
      <w:tr w:rsidRPr="007323FE" w:rsidR="007B7E4C" w:rsidTr="007B7E4C" w14:paraId="25E60615" w14:textId="78CA4A82">
        <w:tc>
          <w:tcPr>
            <w:tcW w:w="0" w:type="auto"/>
            <w:hideMark/>
          </w:tcPr>
          <w:p w:rsidRPr="007323FE" w:rsidR="007B7E4C" w:rsidP="005303A2" w:rsidRDefault="007B7E4C" w14:paraId="5EFD38C8" w14:textId="77777777">
            <w:pPr>
              <w:spacing w:before="240"/>
              <w:jc w:val="both"/>
              <w:rPr>
                <w:rFonts w:cs="Arial"/>
                <w:bCs/>
                <w:color w:val="000000"/>
                <w:szCs w:val="20"/>
                <w:lang w:val="es-MX"/>
              </w:rPr>
            </w:pPr>
            <w:r w:rsidRPr="007323FE">
              <w:rPr>
                <w:rFonts w:cs="Arial"/>
                <w:b/>
                <w:bCs/>
                <w:color w:val="000000"/>
                <w:szCs w:val="20"/>
                <w:lang w:val="es-MX"/>
              </w:rPr>
              <w:t>Ingresos</w:t>
            </w:r>
          </w:p>
        </w:tc>
        <w:tc>
          <w:tcPr>
            <w:tcW w:w="4306" w:type="dxa"/>
            <w:hideMark/>
          </w:tcPr>
          <w:p w:rsidRPr="007323FE" w:rsidR="007B7E4C" w:rsidP="005303A2" w:rsidRDefault="007B7E4C" w14:paraId="33783716"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¿Se recibieron los ingresos esperados?</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ajustar el presupuesto si los ingresos fueron menores o variables.</w:t>
            </w:r>
          </w:p>
        </w:tc>
        <w:tc>
          <w:tcPr>
            <w:tcW w:w="2737" w:type="dxa"/>
          </w:tcPr>
          <w:p w:rsidRPr="007323FE" w:rsidR="007B7E4C" w:rsidP="005303A2" w:rsidRDefault="00135E90" w14:paraId="03994348" w14:textId="5B16F24E">
            <w:pPr>
              <w:spacing w:before="240"/>
              <w:jc w:val="both"/>
              <w:rPr>
                <w:rFonts w:cs="Arial"/>
                <w:b/>
                <w:bCs/>
                <w:color w:val="000000"/>
                <w:szCs w:val="20"/>
                <w:lang w:val="es-MX"/>
              </w:rPr>
            </w:pPr>
            <w:r w:rsidRPr="00135E90">
              <w:rPr>
                <w:rFonts w:cs="Arial"/>
                <w:b/>
                <w:bCs/>
                <w:color w:val="000000"/>
                <w:szCs w:val="20"/>
                <w:lang w:val="es-MX"/>
              </w:rPr>
              <w:drawing>
                <wp:inline distT="0" distB="0" distL="0" distR="0" wp14:anchorId="1A5A70A8" wp14:editId="39AC8B56">
                  <wp:extent cx="1289100" cy="1003852"/>
                  <wp:effectExtent l="0" t="0" r="6350" b="6350"/>
                  <wp:docPr id="154012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3805" name=""/>
                          <pic:cNvPicPr/>
                        </pic:nvPicPr>
                        <pic:blipFill>
                          <a:blip r:embed="rId60"/>
                          <a:stretch>
                            <a:fillRect/>
                          </a:stretch>
                        </pic:blipFill>
                        <pic:spPr>
                          <a:xfrm>
                            <a:off x="0" y="0"/>
                            <a:ext cx="1293697" cy="1007432"/>
                          </a:xfrm>
                          <a:prstGeom prst="rect">
                            <a:avLst/>
                          </a:prstGeom>
                        </pic:spPr>
                      </pic:pic>
                    </a:graphicData>
                  </a:graphic>
                </wp:inline>
              </w:drawing>
            </w:r>
          </w:p>
        </w:tc>
      </w:tr>
      <w:tr w:rsidRPr="007323FE" w:rsidR="007B7E4C" w:rsidTr="007B7E4C" w14:paraId="4F756F5F" w14:textId="40577BC4">
        <w:tc>
          <w:tcPr>
            <w:tcW w:w="0" w:type="auto"/>
            <w:hideMark/>
          </w:tcPr>
          <w:p w:rsidRPr="007323FE" w:rsidR="007B7E4C" w:rsidP="005303A2" w:rsidRDefault="007B7E4C" w14:paraId="04842B39" w14:textId="77777777">
            <w:pPr>
              <w:spacing w:before="240"/>
              <w:jc w:val="both"/>
              <w:rPr>
                <w:rFonts w:cs="Arial"/>
                <w:bCs/>
                <w:color w:val="000000"/>
                <w:szCs w:val="20"/>
                <w:lang w:val="es-MX"/>
              </w:rPr>
            </w:pPr>
            <w:r w:rsidRPr="007323FE">
              <w:rPr>
                <w:rFonts w:cs="Arial"/>
                <w:b/>
                <w:bCs/>
                <w:color w:val="000000"/>
                <w:szCs w:val="20"/>
                <w:lang w:val="es-MX"/>
              </w:rPr>
              <w:t>Gastos fijos</w:t>
            </w:r>
          </w:p>
        </w:tc>
        <w:tc>
          <w:tcPr>
            <w:tcW w:w="4306" w:type="dxa"/>
            <w:hideMark/>
          </w:tcPr>
          <w:p w:rsidRPr="007323FE" w:rsidR="007B7E4C" w:rsidP="005303A2" w:rsidRDefault="007B7E4C" w14:paraId="5D7AEA25"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¿Se pagaron las obligaciones permanentes?</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mantener la prioridad sobre los pagos necesarios.</w:t>
            </w:r>
          </w:p>
        </w:tc>
        <w:tc>
          <w:tcPr>
            <w:tcW w:w="2737" w:type="dxa"/>
          </w:tcPr>
          <w:p w:rsidRPr="007323FE" w:rsidR="007B7E4C" w:rsidP="005303A2" w:rsidRDefault="00135E90" w14:paraId="7733DC20" w14:textId="7311603D">
            <w:pPr>
              <w:spacing w:before="240"/>
              <w:jc w:val="both"/>
              <w:rPr>
                <w:rFonts w:cs="Arial"/>
                <w:b/>
                <w:bCs/>
                <w:color w:val="000000"/>
                <w:szCs w:val="20"/>
                <w:lang w:val="es-MX"/>
              </w:rPr>
            </w:pPr>
            <w:r w:rsidRPr="00135E90">
              <w:rPr>
                <w:rFonts w:cs="Arial"/>
                <w:b/>
                <w:bCs/>
                <w:color w:val="000000"/>
                <w:szCs w:val="20"/>
                <w:lang w:val="es-MX"/>
              </w:rPr>
              <w:drawing>
                <wp:inline distT="0" distB="0" distL="0" distR="0" wp14:anchorId="7CA5F42D" wp14:editId="55BE280C">
                  <wp:extent cx="1282148" cy="1120261"/>
                  <wp:effectExtent l="0" t="0" r="0" b="3810"/>
                  <wp:docPr id="199693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31144" name=""/>
                          <pic:cNvPicPr/>
                        </pic:nvPicPr>
                        <pic:blipFill>
                          <a:blip r:embed="rId61"/>
                          <a:stretch>
                            <a:fillRect/>
                          </a:stretch>
                        </pic:blipFill>
                        <pic:spPr>
                          <a:xfrm>
                            <a:off x="0" y="0"/>
                            <a:ext cx="1285237" cy="1122960"/>
                          </a:xfrm>
                          <a:prstGeom prst="rect">
                            <a:avLst/>
                          </a:prstGeom>
                        </pic:spPr>
                      </pic:pic>
                    </a:graphicData>
                  </a:graphic>
                </wp:inline>
              </w:drawing>
            </w:r>
          </w:p>
        </w:tc>
      </w:tr>
      <w:tr w:rsidRPr="007323FE" w:rsidR="007B7E4C" w:rsidTr="007B7E4C" w14:paraId="00B255E9" w14:textId="70276B71">
        <w:tc>
          <w:tcPr>
            <w:tcW w:w="0" w:type="auto"/>
            <w:hideMark/>
          </w:tcPr>
          <w:p w:rsidRPr="007323FE" w:rsidR="007B7E4C" w:rsidP="005303A2" w:rsidRDefault="007B7E4C" w14:paraId="673E78DC" w14:textId="77777777">
            <w:pPr>
              <w:spacing w:before="240"/>
              <w:jc w:val="both"/>
              <w:rPr>
                <w:rFonts w:cs="Arial"/>
                <w:bCs/>
                <w:color w:val="000000"/>
                <w:szCs w:val="20"/>
                <w:lang w:val="es-MX"/>
              </w:rPr>
            </w:pPr>
            <w:r w:rsidRPr="007323FE">
              <w:rPr>
                <w:rFonts w:cs="Arial"/>
                <w:b/>
                <w:bCs/>
                <w:color w:val="000000"/>
                <w:szCs w:val="20"/>
                <w:lang w:val="es-MX"/>
              </w:rPr>
              <w:lastRenderedPageBreak/>
              <w:t>Gastos variables</w:t>
            </w:r>
          </w:p>
        </w:tc>
        <w:tc>
          <w:tcPr>
            <w:tcW w:w="4306" w:type="dxa"/>
            <w:hideMark/>
          </w:tcPr>
          <w:p w:rsidRPr="007323FE" w:rsidR="007B7E4C" w:rsidP="005303A2" w:rsidRDefault="007B7E4C" w14:paraId="62AF7898"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¿Aumentaron los consumos no permanentes?</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definir límites de gasto para el siguiente periodo.</w:t>
            </w:r>
          </w:p>
        </w:tc>
        <w:tc>
          <w:tcPr>
            <w:tcW w:w="2737" w:type="dxa"/>
          </w:tcPr>
          <w:p w:rsidRPr="007323FE" w:rsidR="007B7E4C" w:rsidP="005303A2" w:rsidRDefault="00C533A6" w14:paraId="3351D2E6" w14:textId="060DFDDC">
            <w:pPr>
              <w:spacing w:before="240"/>
              <w:jc w:val="both"/>
              <w:rPr>
                <w:rFonts w:cs="Arial"/>
                <w:b/>
                <w:bCs/>
                <w:color w:val="000000"/>
                <w:szCs w:val="20"/>
                <w:lang w:val="es-MX"/>
              </w:rPr>
            </w:pPr>
            <w:r w:rsidRPr="00C533A6">
              <w:rPr>
                <w:rFonts w:cs="Arial"/>
                <w:b/>
                <w:bCs/>
                <w:color w:val="000000"/>
                <w:szCs w:val="20"/>
                <w:lang w:val="es-MX"/>
              </w:rPr>
              <w:drawing>
                <wp:inline distT="0" distB="0" distL="0" distR="0" wp14:anchorId="61D09B19" wp14:editId="5983F31D">
                  <wp:extent cx="1247299" cy="1113182"/>
                  <wp:effectExtent l="0" t="0" r="0" b="0"/>
                  <wp:docPr id="13047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5870" name=""/>
                          <pic:cNvPicPr/>
                        </pic:nvPicPr>
                        <pic:blipFill>
                          <a:blip r:embed="rId62"/>
                          <a:stretch>
                            <a:fillRect/>
                          </a:stretch>
                        </pic:blipFill>
                        <pic:spPr>
                          <a:xfrm>
                            <a:off x="0" y="0"/>
                            <a:ext cx="1251135" cy="1116606"/>
                          </a:xfrm>
                          <a:prstGeom prst="rect">
                            <a:avLst/>
                          </a:prstGeom>
                        </pic:spPr>
                      </pic:pic>
                    </a:graphicData>
                  </a:graphic>
                </wp:inline>
              </w:drawing>
            </w:r>
          </w:p>
        </w:tc>
      </w:tr>
      <w:tr w:rsidRPr="007323FE" w:rsidR="007B7E4C" w:rsidTr="007B7E4C" w14:paraId="475DBA6C" w14:textId="063DE156">
        <w:tc>
          <w:tcPr>
            <w:tcW w:w="0" w:type="auto"/>
            <w:hideMark/>
          </w:tcPr>
          <w:p w:rsidRPr="007323FE" w:rsidR="007B7E4C" w:rsidP="005303A2" w:rsidRDefault="007B7E4C" w14:paraId="54967454" w14:textId="77777777">
            <w:pPr>
              <w:spacing w:before="240"/>
              <w:jc w:val="both"/>
              <w:rPr>
                <w:rFonts w:cs="Arial"/>
                <w:bCs/>
                <w:color w:val="000000"/>
                <w:szCs w:val="20"/>
                <w:lang w:val="es-MX"/>
              </w:rPr>
            </w:pPr>
            <w:r w:rsidRPr="007323FE">
              <w:rPr>
                <w:rFonts w:cs="Arial"/>
                <w:b/>
                <w:bCs/>
                <w:color w:val="000000"/>
                <w:szCs w:val="20"/>
                <w:lang w:val="es-MX"/>
              </w:rPr>
              <w:t>Costos</w:t>
            </w:r>
          </w:p>
        </w:tc>
        <w:tc>
          <w:tcPr>
            <w:tcW w:w="4306" w:type="dxa"/>
            <w:hideMark/>
          </w:tcPr>
          <w:p w:rsidRPr="007323FE" w:rsidR="007B7E4C" w:rsidP="005303A2" w:rsidRDefault="007B7E4C" w14:paraId="2AF9AC8F"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¿Se descontaron los costos de las actividades independientes?</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separar los costos antes de calcular el dinero disponible.</w:t>
            </w:r>
          </w:p>
        </w:tc>
        <w:tc>
          <w:tcPr>
            <w:tcW w:w="2737" w:type="dxa"/>
          </w:tcPr>
          <w:p w:rsidRPr="007323FE" w:rsidR="007B7E4C" w:rsidP="005303A2" w:rsidRDefault="00C533A6" w14:paraId="0EFA51D9" w14:textId="7331B6D9">
            <w:pPr>
              <w:spacing w:before="240"/>
              <w:jc w:val="both"/>
              <w:rPr>
                <w:rFonts w:cs="Arial"/>
                <w:b/>
                <w:bCs/>
                <w:color w:val="000000"/>
                <w:szCs w:val="20"/>
                <w:lang w:val="es-MX"/>
              </w:rPr>
            </w:pPr>
            <w:r w:rsidRPr="00C533A6">
              <w:rPr>
                <w:rFonts w:cs="Arial"/>
                <w:b/>
                <w:bCs/>
                <w:color w:val="000000"/>
                <w:szCs w:val="20"/>
                <w:lang w:val="es-MX"/>
              </w:rPr>
              <w:drawing>
                <wp:inline distT="0" distB="0" distL="0" distR="0" wp14:anchorId="55409998" wp14:editId="77723ECA">
                  <wp:extent cx="1415845" cy="1143000"/>
                  <wp:effectExtent l="0" t="0" r="0" b="0"/>
                  <wp:docPr id="73762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27794" name=""/>
                          <pic:cNvPicPr/>
                        </pic:nvPicPr>
                        <pic:blipFill>
                          <a:blip r:embed="rId63"/>
                          <a:stretch>
                            <a:fillRect/>
                          </a:stretch>
                        </pic:blipFill>
                        <pic:spPr>
                          <a:xfrm>
                            <a:off x="0" y="0"/>
                            <a:ext cx="1419692" cy="1146106"/>
                          </a:xfrm>
                          <a:prstGeom prst="rect">
                            <a:avLst/>
                          </a:prstGeom>
                        </pic:spPr>
                      </pic:pic>
                    </a:graphicData>
                  </a:graphic>
                </wp:inline>
              </w:drawing>
            </w:r>
          </w:p>
        </w:tc>
      </w:tr>
      <w:tr w:rsidRPr="007323FE" w:rsidR="007B7E4C" w:rsidTr="007B7E4C" w14:paraId="3732B533" w14:textId="00ACC921">
        <w:tc>
          <w:tcPr>
            <w:tcW w:w="0" w:type="auto"/>
            <w:hideMark/>
          </w:tcPr>
          <w:p w:rsidRPr="007323FE" w:rsidR="007B7E4C" w:rsidP="005303A2" w:rsidRDefault="007B7E4C" w14:paraId="71C59E38" w14:textId="77777777">
            <w:pPr>
              <w:spacing w:before="240"/>
              <w:jc w:val="both"/>
              <w:rPr>
                <w:rFonts w:cs="Arial"/>
                <w:bCs/>
                <w:color w:val="000000"/>
                <w:szCs w:val="20"/>
                <w:lang w:val="es-MX"/>
              </w:rPr>
            </w:pPr>
            <w:r w:rsidRPr="007323FE">
              <w:rPr>
                <w:rFonts w:cs="Arial"/>
                <w:b/>
                <w:bCs/>
                <w:color w:val="000000"/>
                <w:szCs w:val="20"/>
                <w:lang w:val="es-MX"/>
              </w:rPr>
              <w:t>Deudas</w:t>
            </w:r>
          </w:p>
        </w:tc>
        <w:tc>
          <w:tcPr>
            <w:tcW w:w="4306" w:type="dxa"/>
            <w:hideMark/>
          </w:tcPr>
          <w:p w:rsidRPr="007323FE" w:rsidR="007B7E4C" w:rsidP="005303A2" w:rsidRDefault="007B7E4C" w14:paraId="4553B424"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¿Las cuotas redujeron demasiado el saldo final?</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evitar nuevas obligaciones y revisar alternativas de pago.</w:t>
            </w:r>
          </w:p>
        </w:tc>
        <w:tc>
          <w:tcPr>
            <w:tcW w:w="2737" w:type="dxa"/>
          </w:tcPr>
          <w:p w:rsidRPr="007323FE" w:rsidR="007B7E4C" w:rsidP="005303A2" w:rsidRDefault="00C533A6" w14:paraId="7FACA7B0" w14:textId="6BB6EFD1">
            <w:pPr>
              <w:spacing w:before="240"/>
              <w:jc w:val="both"/>
              <w:rPr>
                <w:rFonts w:cs="Arial"/>
                <w:b/>
                <w:bCs/>
                <w:color w:val="000000"/>
                <w:szCs w:val="20"/>
                <w:lang w:val="es-MX"/>
              </w:rPr>
            </w:pPr>
            <w:r w:rsidRPr="00C533A6">
              <w:rPr>
                <w:rFonts w:cs="Arial"/>
                <w:b/>
                <w:bCs/>
                <w:color w:val="000000"/>
                <w:szCs w:val="20"/>
                <w:lang w:val="es-MX"/>
              </w:rPr>
              <w:drawing>
                <wp:inline distT="0" distB="0" distL="0" distR="0" wp14:anchorId="641B250D" wp14:editId="4006E8D4">
                  <wp:extent cx="1441174" cy="1176959"/>
                  <wp:effectExtent l="0" t="0" r="6985" b="4445"/>
                  <wp:docPr id="204811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15821" name=""/>
                          <pic:cNvPicPr/>
                        </pic:nvPicPr>
                        <pic:blipFill>
                          <a:blip r:embed="rId64"/>
                          <a:stretch>
                            <a:fillRect/>
                          </a:stretch>
                        </pic:blipFill>
                        <pic:spPr>
                          <a:xfrm>
                            <a:off x="0" y="0"/>
                            <a:ext cx="1445291" cy="1180321"/>
                          </a:xfrm>
                          <a:prstGeom prst="rect">
                            <a:avLst/>
                          </a:prstGeom>
                        </pic:spPr>
                      </pic:pic>
                    </a:graphicData>
                  </a:graphic>
                </wp:inline>
              </w:drawing>
            </w:r>
          </w:p>
        </w:tc>
      </w:tr>
      <w:tr w:rsidRPr="007323FE" w:rsidR="007B7E4C" w:rsidTr="007B7E4C" w14:paraId="69DF73AA" w14:textId="55847C60">
        <w:tc>
          <w:tcPr>
            <w:tcW w:w="0" w:type="auto"/>
            <w:hideMark/>
          </w:tcPr>
          <w:p w:rsidRPr="007323FE" w:rsidR="007B7E4C" w:rsidP="005303A2" w:rsidRDefault="007B7E4C" w14:paraId="2F5E437D" w14:textId="77777777">
            <w:pPr>
              <w:spacing w:before="240"/>
              <w:jc w:val="both"/>
              <w:rPr>
                <w:rFonts w:cs="Arial"/>
                <w:bCs/>
                <w:color w:val="000000"/>
                <w:szCs w:val="20"/>
                <w:lang w:val="es-MX"/>
              </w:rPr>
            </w:pPr>
            <w:r w:rsidRPr="007323FE">
              <w:rPr>
                <w:rFonts w:cs="Arial"/>
                <w:b/>
                <w:bCs/>
                <w:color w:val="000000"/>
                <w:szCs w:val="20"/>
                <w:lang w:val="es-MX"/>
              </w:rPr>
              <w:t>Ahorro</w:t>
            </w:r>
          </w:p>
        </w:tc>
        <w:tc>
          <w:tcPr>
            <w:tcW w:w="4306" w:type="dxa"/>
            <w:hideMark/>
          </w:tcPr>
          <w:p w:rsidRPr="007323FE" w:rsidR="007B7E4C" w:rsidP="005303A2" w:rsidRDefault="007B7E4C" w14:paraId="4E4FE3B5"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¿Se cumplió el valor planeado para el ahorro?</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separar el ahorro al inicio del periodo.</w:t>
            </w:r>
          </w:p>
        </w:tc>
        <w:tc>
          <w:tcPr>
            <w:tcW w:w="2737" w:type="dxa"/>
          </w:tcPr>
          <w:p w:rsidRPr="007323FE" w:rsidR="007B7E4C" w:rsidP="005303A2" w:rsidRDefault="00C533A6" w14:paraId="56A45740" w14:textId="4660D39B">
            <w:pPr>
              <w:spacing w:before="240"/>
              <w:jc w:val="both"/>
              <w:rPr>
                <w:rFonts w:cs="Arial"/>
                <w:b/>
                <w:bCs/>
                <w:color w:val="000000"/>
                <w:szCs w:val="20"/>
                <w:lang w:val="es-MX"/>
              </w:rPr>
            </w:pPr>
            <w:r w:rsidRPr="00C533A6">
              <w:rPr>
                <w:rFonts w:cs="Arial"/>
                <w:b/>
                <w:bCs/>
                <w:color w:val="000000"/>
                <w:szCs w:val="20"/>
                <w:lang w:val="es-MX"/>
              </w:rPr>
              <w:drawing>
                <wp:inline distT="0" distB="0" distL="0" distR="0" wp14:anchorId="0BA2BE99" wp14:editId="1CBAF46E">
                  <wp:extent cx="1272208" cy="1085331"/>
                  <wp:effectExtent l="0" t="0" r="4445" b="635"/>
                  <wp:docPr id="167588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9656" name=""/>
                          <pic:cNvPicPr/>
                        </pic:nvPicPr>
                        <pic:blipFill>
                          <a:blip r:embed="rId65"/>
                          <a:stretch>
                            <a:fillRect/>
                          </a:stretch>
                        </pic:blipFill>
                        <pic:spPr>
                          <a:xfrm>
                            <a:off x="0" y="0"/>
                            <a:ext cx="1276135" cy="1088681"/>
                          </a:xfrm>
                          <a:prstGeom prst="rect">
                            <a:avLst/>
                          </a:prstGeom>
                        </pic:spPr>
                      </pic:pic>
                    </a:graphicData>
                  </a:graphic>
                </wp:inline>
              </w:drawing>
            </w:r>
          </w:p>
        </w:tc>
      </w:tr>
      <w:tr w:rsidRPr="007323FE" w:rsidR="007B7E4C" w:rsidTr="007B7E4C" w14:paraId="6C0206E1" w14:textId="62DB6696">
        <w:tc>
          <w:tcPr>
            <w:tcW w:w="0" w:type="auto"/>
            <w:hideMark/>
          </w:tcPr>
          <w:p w:rsidRPr="007323FE" w:rsidR="007B7E4C" w:rsidP="005303A2" w:rsidRDefault="007B7E4C" w14:paraId="3C652397" w14:textId="77777777">
            <w:pPr>
              <w:spacing w:before="240"/>
              <w:jc w:val="both"/>
              <w:rPr>
                <w:rFonts w:cs="Arial"/>
                <w:bCs/>
                <w:color w:val="000000"/>
                <w:szCs w:val="20"/>
                <w:lang w:val="es-MX"/>
              </w:rPr>
            </w:pPr>
            <w:r w:rsidRPr="007323FE">
              <w:rPr>
                <w:rFonts w:cs="Arial"/>
                <w:b/>
                <w:bCs/>
                <w:color w:val="000000"/>
                <w:szCs w:val="20"/>
                <w:lang w:val="es-MX"/>
              </w:rPr>
              <w:t>Metas financieras</w:t>
            </w:r>
          </w:p>
        </w:tc>
        <w:tc>
          <w:tcPr>
            <w:tcW w:w="4306" w:type="dxa"/>
            <w:hideMark/>
          </w:tcPr>
          <w:p w:rsidRPr="007323FE" w:rsidR="007B7E4C" w:rsidP="005303A2" w:rsidRDefault="007B7E4C" w14:paraId="0F1321BD"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¿Hubo avance frente a los objetivos financieros?</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ajustar el valor, el plazo o la prioridad de la meta.</w:t>
            </w:r>
          </w:p>
        </w:tc>
        <w:tc>
          <w:tcPr>
            <w:tcW w:w="2737" w:type="dxa"/>
          </w:tcPr>
          <w:p w:rsidRPr="007323FE" w:rsidR="007B7E4C" w:rsidP="005303A2" w:rsidRDefault="00C533A6" w14:paraId="15FB628F" w14:textId="3F2388C5">
            <w:pPr>
              <w:spacing w:before="240"/>
              <w:jc w:val="both"/>
              <w:rPr>
                <w:rFonts w:cs="Arial"/>
                <w:b/>
                <w:bCs/>
                <w:color w:val="000000"/>
                <w:szCs w:val="20"/>
                <w:lang w:val="es-MX"/>
              </w:rPr>
            </w:pPr>
            <w:r w:rsidRPr="00C533A6">
              <w:rPr>
                <w:rFonts w:cs="Arial"/>
                <w:b/>
                <w:bCs/>
                <w:color w:val="000000"/>
                <w:szCs w:val="20"/>
                <w:lang w:val="es-MX"/>
              </w:rPr>
              <w:drawing>
                <wp:inline distT="0" distB="0" distL="0" distR="0" wp14:anchorId="5142CD2D" wp14:editId="7A2FBDCD">
                  <wp:extent cx="1391478" cy="1107354"/>
                  <wp:effectExtent l="0" t="0" r="0" b="0"/>
                  <wp:docPr id="141034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0681" name=""/>
                          <pic:cNvPicPr/>
                        </pic:nvPicPr>
                        <pic:blipFill>
                          <a:blip r:embed="rId66"/>
                          <a:stretch>
                            <a:fillRect/>
                          </a:stretch>
                        </pic:blipFill>
                        <pic:spPr>
                          <a:xfrm>
                            <a:off x="0" y="0"/>
                            <a:ext cx="1396553" cy="1111393"/>
                          </a:xfrm>
                          <a:prstGeom prst="rect">
                            <a:avLst/>
                          </a:prstGeom>
                        </pic:spPr>
                      </pic:pic>
                    </a:graphicData>
                  </a:graphic>
                </wp:inline>
              </w:drawing>
            </w:r>
          </w:p>
        </w:tc>
      </w:tr>
      <w:tr w:rsidRPr="007323FE" w:rsidR="007B7E4C" w:rsidTr="007B7E4C" w14:paraId="636B4D6C" w14:textId="3ADC7FDF">
        <w:tc>
          <w:tcPr>
            <w:tcW w:w="0" w:type="auto"/>
            <w:hideMark/>
          </w:tcPr>
          <w:p w:rsidRPr="007323FE" w:rsidR="007B7E4C" w:rsidP="005303A2" w:rsidRDefault="007B7E4C" w14:paraId="24CEE0EC" w14:textId="77777777">
            <w:pPr>
              <w:spacing w:before="240"/>
              <w:jc w:val="both"/>
              <w:rPr>
                <w:rFonts w:cs="Arial"/>
                <w:bCs/>
                <w:color w:val="000000"/>
                <w:szCs w:val="20"/>
                <w:lang w:val="es-MX"/>
              </w:rPr>
            </w:pPr>
            <w:r w:rsidRPr="007323FE">
              <w:rPr>
                <w:rFonts w:cs="Arial"/>
                <w:b/>
                <w:bCs/>
                <w:color w:val="000000"/>
                <w:szCs w:val="20"/>
                <w:lang w:val="es-MX"/>
              </w:rPr>
              <w:t>Saldo disponible</w:t>
            </w:r>
          </w:p>
        </w:tc>
        <w:tc>
          <w:tcPr>
            <w:tcW w:w="4306" w:type="dxa"/>
            <w:hideMark/>
          </w:tcPr>
          <w:p w:rsidRPr="007323FE" w:rsidR="007B7E4C" w:rsidP="005303A2" w:rsidRDefault="007B7E4C" w14:paraId="2F9788E4" w14:textId="77777777">
            <w:pPr>
              <w:spacing w:before="240"/>
              <w:jc w:val="both"/>
              <w:rPr>
                <w:rFonts w:cs="Arial"/>
                <w:bCs/>
                <w:color w:val="000000"/>
                <w:szCs w:val="20"/>
                <w:lang w:val="es-MX"/>
              </w:rPr>
            </w:pPr>
            <w:r w:rsidRPr="007323FE">
              <w:rPr>
                <w:rFonts w:cs="Arial"/>
                <w:b/>
                <w:bCs/>
                <w:color w:val="000000"/>
                <w:szCs w:val="20"/>
                <w:lang w:val="es-MX"/>
              </w:rPr>
              <w:t>Pregunta de análisis:</w:t>
            </w:r>
            <w:r w:rsidRPr="007323FE">
              <w:rPr>
                <w:rFonts w:cs="Arial"/>
                <w:bCs/>
                <w:color w:val="000000"/>
                <w:szCs w:val="20"/>
                <w:lang w:val="es-MX"/>
              </w:rPr>
              <w:t xml:space="preserve"> ¿El dinero restante fue suficiente?</w:t>
            </w:r>
            <w:r w:rsidRPr="007323FE">
              <w:rPr>
                <w:rFonts w:cs="Arial"/>
                <w:bCs/>
                <w:color w:val="000000"/>
                <w:szCs w:val="20"/>
                <w:lang w:val="es-MX"/>
              </w:rPr>
              <w:br/>
            </w:r>
            <w:r w:rsidRPr="007323FE">
              <w:rPr>
                <w:rFonts w:cs="Arial"/>
                <w:b/>
                <w:bCs/>
                <w:color w:val="000000"/>
                <w:szCs w:val="20"/>
                <w:lang w:val="es-MX"/>
              </w:rPr>
              <w:t>Posible decisión:</w:t>
            </w:r>
            <w:r w:rsidRPr="007323FE">
              <w:rPr>
                <w:rFonts w:cs="Arial"/>
                <w:bCs/>
                <w:color w:val="000000"/>
                <w:szCs w:val="20"/>
                <w:lang w:val="es-MX"/>
              </w:rPr>
              <w:t xml:space="preserve"> reorganizar los gastos y fortalecer el fondo de emergencia.</w:t>
            </w:r>
          </w:p>
        </w:tc>
        <w:tc>
          <w:tcPr>
            <w:tcW w:w="2737" w:type="dxa"/>
          </w:tcPr>
          <w:p w:rsidRPr="007323FE" w:rsidR="007B7E4C" w:rsidP="005303A2" w:rsidRDefault="00C533A6" w14:paraId="38224F34" w14:textId="79AFABB9">
            <w:pPr>
              <w:spacing w:before="240"/>
              <w:jc w:val="both"/>
              <w:rPr>
                <w:rFonts w:cs="Arial"/>
                <w:b/>
                <w:bCs/>
                <w:color w:val="000000"/>
                <w:szCs w:val="20"/>
                <w:lang w:val="es-MX"/>
              </w:rPr>
            </w:pPr>
            <w:r w:rsidRPr="00C533A6">
              <w:rPr>
                <w:rFonts w:cs="Arial"/>
                <w:b/>
                <w:bCs/>
                <w:color w:val="000000"/>
                <w:szCs w:val="20"/>
                <w:lang w:val="es-MX"/>
              </w:rPr>
              <w:drawing>
                <wp:inline distT="0" distB="0" distL="0" distR="0" wp14:anchorId="3BADB579" wp14:editId="0BB2BAE2">
                  <wp:extent cx="1271905" cy="1030314"/>
                  <wp:effectExtent l="0" t="0" r="4445" b="0"/>
                  <wp:docPr id="16240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3769" name=""/>
                          <pic:cNvPicPr/>
                        </pic:nvPicPr>
                        <pic:blipFill>
                          <a:blip r:embed="rId67"/>
                          <a:stretch>
                            <a:fillRect/>
                          </a:stretch>
                        </pic:blipFill>
                        <pic:spPr>
                          <a:xfrm>
                            <a:off x="0" y="0"/>
                            <a:ext cx="1275392" cy="1033138"/>
                          </a:xfrm>
                          <a:prstGeom prst="rect">
                            <a:avLst/>
                          </a:prstGeom>
                        </pic:spPr>
                      </pic:pic>
                    </a:graphicData>
                  </a:graphic>
                </wp:inline>
              </w:drawing>
            </w:r>
          </w:p>
        </w:tc>
      </w:tr>
    </w:tbl>
    <w:p w:rsidRPr="007323FE" w:rsidR="007323FE" w:rsidP="005303A2" w:rsidRDefault="007323FE" w14:paraId="268603B9" w14:textId="042E1A09">
      <w:pPr>
        <w:spacing w:before="240" w:after="0"/>
        <w:jc w:val="both"/>
        <w:rPr>
          <w:rFonts w:cs="Arial"/>
          <w:bCs/>
          <w:color w:val="000000"/>
          <w:szCs w:val="20"/>
          <w:lang w:val="es-MX"/>
        </w:rPr>
      </w:pPr>
    </w:p>
    <w:p w:rsidR="007323FE" w:rsidP="005303A2" w:rsidRDefault="007323FE" w14:paraId="7E49A1BA" w14:textId="77777777">
      <w:pPr>
        <w:spacing w:before="240" w:after="0"/>
        <w:jc w:val="both"/>
        <w:rPr>
          <w:rFonts w:cs="Arial"/>
          <w:b/>
          <w:bCs/>
          <w:color w:val="000000"/>
          <w:szCs w:val="20"/>
          <w:lang w:val="es-MX"/>
        </w:rPr>
      </w:pPr>
      <w:r w:rsidRPr="007323FE">
        <w:rPr>
          <w:rFonts w:cs="Arial"/>
          <w:b/>
          <w:bCs/>
          <w:color w:val="000000"/>
          <w:szCs w:val="20"/>
          <w:lang w:val="es-MX"/>
        </w:rPr>
        <w:t>3.2. Técnicas básicas para analizar resultados presupuestales</w:t>
      </w:r>
    </w:p>
    <w:p w:rsidRPr="007323FE" w:rsidR="007B7E4C" w:rsidP="005303A2" w:rsidRDefault="007B7E4C" w14:paraId="12332327" w14:textId="77777777">
      <w:pPr>
        <w:spacing w:before="240" w:after="0"/>
        <w:jc w:val="both"/>
        <w:rPr>
          <w:rFonts w:cs="Arial"/>
          <w:b/>
          <w:bCs/>
          <w:color w:val="000000"/>
          <w:szCs w:val="20"/>
          <w:lang w:val="es-MX"/>
        </w:rPr>
      </w:pPr>
    </w:p>
    <w:p w:rsidR="007323FE" w:rsidP="005303A2" w:rsidRDefault="007323FE" w14:paraId="69CE4E62" w14:textId="77777777">
      <w:pPr>
        <w:spacing w:before="240" w:after="0"/>
        <w:jc w:val="both"/>
        <w:rPr>
          <w:rFonts w:cs="Arial"/>
          <w:bCs/>
          <w:color w:val="000000"/>
          <w:szCs w:val="20"/>
          <w:lang w:val="es-MX"/>
        </w:rPr>
      </w:pPr>
      <w:r w:rsidRPr="007323FE">
        <w:rPr>
          <w:rFonts w:cs="Arial"/>
          <w:bCs/>
          <w:color w:val="000000"/>
          <w:szCs w:val="20"/>
          <w:lang w:val="es-MX"/>
        </w:rPr>
        <w:t>Las técnicas básicas para analizar resultados presupuestales permiten revisar la información financiera de manera organizada y práctica. Su aplicación facilita identificar diferencias entre lo planeado y lo ejecutado, reconocer las causas de los desequilibrios, comparar periodos, clasificar los gastos, revisar las deudas y determinar si las decisiones tomadas favorecieron o afectaron el manejo del dinero.</w:t>
      </w:r>
    </w:p>
    <w:p w:rsidRPr="007323FE" w:rsidR="007B7E4C" w:rsidP="005303A2" w:rsidRDefault="007B7E4C" w14:paraId="5CB1E0E2" w14:textId="77777777">
      <w:pPr>
        <w:spacing w:before="240" w:after="0"/>
        <w:jc w:val="both"/>
        <w:rPr>
          <w:rFonts w:cs="Arial"/>
          <w:bCs/>
          <w:color w:val="000000"/>
          <w:szCs w:val="20"/>
          <w:lang w:val="es-MX"/>
        </w:rPr>
      </w:pPr>
    </w:p>
    <w:p w:rsidR="007323FE" w:rsidP="005303A2" w:rsidRDefault="007323FE" w14:paraId="2AA20282" w14:textId="77777777">
      <w:pPr>
        <w:spacing w:before="240" w:after="0"/>
        <w:jc w:val="both"/>
        <w:rPr>
          <w:rFonts w:cs="Arial"/>
          <w:bCs/>
          <w:color w:val="000000"/>
          <w:szCs w:val="20"/>
          <w:lang w:val="es-MX"/>
        </w:rPr>
      </w:pPr>
      <w:r w:rsidRPr="007323FE">
        <w:rPr>
          <w:rFonts w:cs="Arial"/>
          <w:bCs/>
          <w:color w:val="000000"/>
          <w:szCs w:val="20"/>
          <w:lang w:val="es-MX"/>
        </w:rPr>
        <w:t>Entre las técnicas más utilizadas se encuentran la comparación entre valores planeados y ejecutados, el análisis de variaciones, la clasificación por prioridades y la revisión de las causas que explican los resultados obtenidos. También pueden emplearse la comparación entre periodos, el análisis de porcentajes y la evaluación del cumplimiento de las metas financieras.</w:t>
      </w:r>
    </w:p>
    <w:p w:rsidRPr="007323FE" w:rsidR="007B7E4C" w:rsidP="005303A2" w:rsidRDefault="007B7E4C" w14:paraId="271F6A69" w14:textId="77777777">
      <w:pPr>
        <w:spacing w:before="240" w:after="0"/>
        <w:jc w:val="both"/>
        <w:rPr>
          <w:rFonts w:cs="Arial"/>
          <w:bCs/>
          <w:color w:val="000000"/>
          <w:szCs w:val="20"/>
          <w:lang w:val="es-MX"/>
        </w:rPr>
      </w:pPr>
    </w:p>
    <w:p w:rsidR="007323FE" w:rsidP="005303A2" w:rsidRDefault="007323FE" w14:paraId="53EBFE6D" w14:textId="132825D9">
      <w:pPr>
        <w:spacing w:before="240" w:after="0"/>
        <w:jc w:val="both"/>
        <w:rPr>
          <w:rFonts w:cs="Arial"/>
          <w:bCs/>
          <w:color w:val="000000"/>
          <w:szCs w:val="20"/>
          <w:lang w:val="es-MX"/>
        </w:rPr>
      </w:pPr>
      <w:r w:rsidRPr="007323FE">
        <w:rPr>
          <w:rFonts w:cs="Arial"/>
          <w:bCs/>
          <w:color w:val="000000"/>
          <w:szCs w:val="20"/>
          <w:lang w:val="es-MX"/>
        </w:rPr>
        <w:t>Por ejemplo, si el gasto en transporte aumenta, conviene establecer si el incremento se debe a un mayor número de desplazamientos, al aumento de las tarifas, a la falta de planeación de las rutas o al uso frecuente de medios de transporte más costosos. Este tipo de análisis permite orientar decisiones que mejoren el presupuesto del siguiente periodo.</w:t>
      </w:r>
      <w:r w:rsidR="007B7E4C">
        <w:rPr>
          <w:rFonts w:cs="Arial"/>
          <w:bCs/>
          <w:color w:val="000000"/>
          <w:szCs w:val="20"/>
          <w:lang w:val="es-MX"/>
        </w:rPr>
        <w:t xml:space="preserve"> </w:t>
      </w:r>
      <w:r w:rsidRPr="007323FE">
        <w:rPr>
          <w:rFonts w:cs="Arial"/>
          <w:bCs/>
          <w:color w:val="000000"/>
          <w:szCs w:val="20"/>
          <w:lang w:val="es-MX"/>
        </w:rPr>
        <w:t>Las siguientes técnicas facilitan el análisis de los resultados del presupuesto personal.</w:t>
      </w:r>
    </w:p>
    <w:p w:rsidRPr="007323FE" w:rsidR="007B7E4C" w:rsidP="005303A2" w:rsidRDefault="007B7E4C" w14:paraId="798F4EA9" w14:textId="77777777">
      <w:pPr>
        <w:spacing w:before="240" w:after="0"/>
        <w:jc w:val="both"/>
        <w:rPr>
          <w:rFonts w:cs="Arial"/>
          <w:bCs/>
          <w:color w:val="000000"/>
          <w:szCs w:val="20"/>
          <w:lang w:val="es-MX"/>
        </w:rPr>
      </w:pPr>
    </w:p>
    <w:tbl>
      <w:tblPr>
        <w:tblStyle w:val="TableGrid"/>
        <w:tblW w:w="0" w:type="auto"/>
        <w:tblLook w:val="04A0" w:firstRow="1" w:lastRow="0" w:firstColumn="1" w:lastColumn="0" w:noHBand="0" w:noVBand="1"/>
      </w:tblPr>
      <w:tblGrid>
        <w:gridCol w:w="2567"/>
        <w:gridCol w:w="6261"/>
      </w:tblGrid>
      <w:tr w:rsidRPr="007323FE" w:rsidR="007B7E4C" w:rsidTr="00AE6872" w14:paraId="200F1CD6" w14:textId="77777777">
        <w:tc>
          <w:tcPr>
            <w:tcW w:w="0" w:type="auto"/>
            <w:gridSpan w:val="2"/>
            <w:shd w:val="clear" w:color="auto" w:fill="70AD47" w:themeFill="accent6"/>
          </w:tcPr>
          <w:p w:rsidRPr="007323FE" w:rsidR="007B7E4C" w:rsidP="007B7E4C" w:rsidRDefault="007B7E4C" w14:paraId="6C0BE9A4" w14:textId="22018D81">
            <w:pPr>
              <w:spacing w:before="240"/>
              <w:jc w:val="center"/>
              <w:rPr>
                <w:rFonts w:cs="Arial"/>
                <w:b/>
                <w:bCs/>
                <w:color w:val="000000"/>
                <w:szCs w:val="20"/>
                <w:lang w:val="es-MX"/>
              </w:rPr>
            </w:pPr>
            <w:r>
              <w:rPr>
                <w:rFonts w:cs="Arial"/>
                <w:b/>
                <w:bCs/>
                <w:color w:val="000000"/>
                <w:szCs w:val="20"/>
                <w:lang w:val="es-MX"/>
              </w:rPr>
              <w:t>ACORDEÓN</w:t>
            </w:r>
          </w:p>
        </w:tc>
      </w:tr>
      <w:tr w:rsidRPr="007323FE" w:rsidR="007323FE" w:rsidTr="007323FE" w14:paraId="16098FCF" w14:textId="77777777">
        <w:tc>
          <w:tcPr>
            <w:tcW w:w="0" w:type="auto"/>
            <w:hideMark/>
          </w:tcPr>
          <w:p w:rsidRPr="007323FE" w:rsidR="007323FE" w:rsidP="005303A2" w:rsidRDefault="007323FE" w14:paraId="7ED1F2B7" w14:textId="77777777">
            <w:pPr>
              <w:spacing w:before="240"/>
              <w:jc w:val="both"/>
              <w:rPr>
                <w:rFonts w:cs="Arial"/>
                <w:bCs/>
                <w:color w:val="000000"/>
                <w:szCs w:val="20"/>
                <w:lang w:val="es-MX"/>
              </w:rPr>
            </w:pPr>
            <w:r w:rsidRPr="007323FE">
              <w:rPr>
                <w:rFonts w:cs="Arial"/>
                <w:b/>
                <w:bCs/>
                <w:color w:val="000000"/>
                <w:szCs w:val="20"/>
                <w:lang w:val="es-MX"/>
              </w:rPr>
              <w:t>Comparación planeado-ejecutado</w:t>
            </w:r>
          </w:p>
        </w:tc>
        <w:tc>
          <w:tcPr>
            <w:tcW w:w="0" w:type="auto"/>
            <w:hideMark/>
          </w:tcPr>
          <w:p w:rsidRPr="007323FE" w:rsidR="007323FE" w:rsidP="007B7E4C" w:rsidRDefault="007323FE" w14:paraId="5759406E"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Revisar el valor presupuestado frente al valor realmente utilizado.</w:t>
            </w:r>
            <w:r w:rsidRPr="007323FE">
              <w:rPr>
                <w:rFonts w:cs="Arial"/>
                <w:bCs/>
                <w:color w:val="000000"/>
                <w:szCs w:val="20"/>
                <w:lang w:val="es-MX"/>
              </w:rPr>
              <w:br/>
            </w:r>
            <w:r w:rsidRPr="007323FE">
              <w:rPr>
                <w:rFonts w:cs="Arial"/>
                <w:b/>
                <w:bCs/>
                <w:color w:val="000000"/>
                <w:szCs w:val="20"/>
                <w:lang w:val="es-MX"/>
              </w:rPr>
              <w:t>Ejemplo práctico:</w:t>
            </w:r>
            <w:r w:rsidRPr="007323FE">
              <w:rPr>
                <w:rFonts w:cs="Arial"/>
                <w:bCs/>
                <w:color w:val="000000"/>
                <w:szCs w:val="20"/>
                <w:lang w:val="es-MX"/>
              </w:rPr>
              <w:t xml:space="preserve"> se planeó gastar $300.000 en alimentación y se gastaron $380.000.</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permite identificar diferencias en cada concepto del presupuesto.</w:t>
            </w:r>
          </w:p>
        </w:tc>
      </w:tr>
      <w:tr w:rsidRPr="007323FE" w:rsidR="007323FE" w:rsidTr="007323FE" w14:paraId="4D834062" w14:textId="77777777">
        <w:tc>
          <w:tcPr>
            <w:tcW w:w="0" w:type="auto"/>
            <w:hideMark/>
          </w:tcPr>
          <w:p w:rsidRPr="007323FE" w:rsidR="007323FE" w:rsidP="005303A2" w:rsidRDefault="007323FE" w14:paraId="07DEB57F" w14:textId="77777777">
            <w:pPr>
              <w:spacing w:before="240"/>
              <w:jc w:val="both"/>
              <w:rPr>
                <w:rFonts w:cs="Arial"/>
                <w:bCs/>
                <w:color w:val="000000"/>
                <w:szCs w:val="20"/>
                <w:lang w:val="es-MX"/>
              </w:rPr>
            </w:pPr>
            <w:r w:rsidRPr="007323FE">
              <w:rPr>
                <w:rFonts w:cs="Arial"/>
                <w:b/>
                <w:bCs/>
                <w:color w:val="000000"/>
                <w:szCs w:val="20"/>
                <w:lang w:val="es-MX"/>
              </w:rPr>
              <w:t>Análisis de variaciones</w:t>
            </w:r>
          </w:p>
        </w:tc>
        <w:tc>
          <w:tcPr>
            <w:tcW w:w="0" w:type="auto"/>
            <w:hideMark/>
          </w:tcPr>
          <w:p w:rsidRPr="007323FE" w:rsidR="007323FE" w:rsidP="007B7E4C" w:rsidRDefault="007323FE" w14:paraId="05E56C95"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Calcular aumentos o disminuciones frente a lo planeado o a periodos anteriores.</w:t>
            </w:r>
            <w:r w:rsidRPr="007323FE">
              <w:rPr>
                <w:rFonts w:cs="Arial"/>
                <w:bCs/>
                <w:color w:val="000000"/>
                <w:szCs w:val="20"/>
                <w:lang w:val="es-MX"/>
              </w:rPr>
              <w:br/>
            </w:r>
            <w:r w:rsidRPr="007323FE">
              <w:rPr>
                <w:rFonts w:cs="Arial"/>
                <w:b/>
                <w:bCs/>
                <w:color w:val="000000"/>
                <w:szCs w:val="20"/>
                <w:lang w:val="es-MX"/>
              </w:rPr>
              <w:t>Ejemplo práctico:</w:t>
            </w:r>
            <w:r w:rsidRPr="007323FE">
              <w:rPr>
                <w:rFonts w:cs="Arial"/>
                <w:bCs/>
                <w:color w:val="000000"/>
                <w:szCs w:val="20"/>
                <w:lang w:val="es-MX"/>
              </w:rPr>
              <w:t xml:space="preserve"> el gasto en servicios pasó de $180.000 a $230.000.</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ayuda a reconocer cambios que requieren explicación.</w:t>
            </w:r>
          </w:p>
        </w:tc>
      </w:tr>
      <w:tr w:rsidRPr="007323FE" w:rsidR="007323FE" w:rsidTr="007323FE" w14:paraId="557E2CE8" w14:textId="77777777">
        <w:tc>
          <w:tcPr>
            <w:tcW w:w="0" w:type="auto"/>
            <w:hideMark/>
          </w:tcPr>
          <w:p w:rsidRPr="007323FE" w:rsidR="007323FE" w:rsidP="005303A2" w:rsidRDefault="007323FE" w14:paraId="3F49C88B" w14:textId="77777777">
            <w:pPr>
              <w:spacing w:before="240"/>
              <w:jc w:val="both"/>
              <w:rPr>
                <w:rFonts w:cs="Arial"/>
                <w:bCs/>
                <w:color w:val="000000"/>
                <w:szCs w:val="20"/>
                <w:lang w:val="es-MX"/>
              </w:rPr>
            </w:pPr>
            <w:r w:rsidRPr="007323FE">
              <w:rPr>
                <w:rFonts w:cs="Arial"/>
                <w:b/>
                <w:bCs/>
                <w:color w:val="000000"/>
                <w:szCs w:val="20"/>
                <w:lang w:val="es-MX"/>
              </w:rPr>
              <w:t>Clasificación por prioridades</w:t>
            </w:r>
          </w:p>
        </w:tc>
        <w:tc>
          <w:tcPr>
            <w:tcW w:w="0" w:type="auto"/>
            <w:hideMark/>
          </w:tcPr>
          <w:p w:rsidRPr="007323FE" w:rsidR="007323FE" w:rsidP="007B7E4C" w:rsidRDefault="007323FE" w14:paraId="0C9F4747"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Separar los gastos indispensables, las deudas, el ahorro y los gastos aplazables.</w:t>
            </w:r>
            <w:r w:rsidRPr="007323FE">
              <w:rPr>
                <w:rFonts w:cs="Arial"/>
                <w:bCs/>
                <w:color w:val="000000"/>
                <w:szCs w:val="20"/>
                <w:lang w:val="es-MX"/>
              </w:rPr>
              <w:br/>
            </w:r>
            <w:r w:rsidRPr="007323FE">
              <w:rPr>
                <w:rFonts w:cs="Arial"/>
                <w:b/>
                <w:bCs/>
                <w:color w:val="000000"/>
                <w:szCs w:val="20"/>
                <w:lang w:val="es-MX"/>
              </w:rPr>
              <w:t>Ejemplo práctico:</w:t>
            </w:r>
            <w:r w:rsidRPr="007323FE">
              <w:rPr>
                <w:rFonts w:cs="Arial"/>
                <w:bCs/>
                <w:color w:val="000000"/>
                <w:szCs w:val="20"/>
                <w:lang w:val="es-MX"/>
              </w:rPr>
              <w:t xml:space="preserve"> el arriendo y la alimentación se clasifican como prioritarios; la recreación, como ajustable.</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facilita decidir qué pagos mantener y qué gastos reducir.</w:t>
            </w:r>
          </w:p>
        </w:tc>
      </w:tr>
      <w:tr w:rsidRPr="007323FE" w:rsidR="007323FE" w:rsidTr="007323FE" w14:paraId="5B9D4BBD" w14:textId="77777777">
        <w:tc>
          <w:tcPr>
            <w:tcW w:w="0" w:type="auto"/>
            <w:hideMark/>
          </w:tcPr>
          <w:p w:rsidRPr="007323FE" w:rsidR="007323FE" w:rsidP="005303A2" w:rsidRDefault="007323FE" w14:paraId="648DB05F" w14:textId="77777777">
            <w:pPr>
              <w:spacing w:before="240"/>
              <w:jc w:val="both"/>
              <w:rPr>
                <w:rFonts w:cs="Arial"/>
                <w:bCs/>
                <w:color w:val="000000"/>
                <w:szCs w:val="20"/>
                <w:lang w:val="es-MX"/>
              </w:rPr>
            </w:pPr>
            <w:r w:rsidRPr="007323FE">
              <w:rPr>
                <w:rFonts w:cs="Arial"/>
                <w:b/>
                <w:bCs/>
                <w:color w:val="000000"/>
                <w:szCs w:val="20"/>
                <w:lang w:val="es-MX"/>
              </w:rPr>
              <w:t>Revisión de causas</w:t>
            </w:r>
          </w:p>
        </w:tc>
        <w:tc>
          <w:tcPr>
            <w:tcW w:w="0" w:type="auto"/>
            <w:hideMark/>
          </w:tcPr>
          <w:p w:rsidRPr="007323FE" w:rsidR="007323FE" w:rsidP="007B7E4C" w:rsidRDefault="007323FE" w14:paraId="2AB42287"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Identificar el origen de una diferencia o un desequilibrio.</w:t>
            </w:r>
            <w:r w:rsidRPr="007323FE">
              <w:rPr>
                <w:rFonts w:cs="Arial"/>
                <w:bCs/>
                <w:color w:val="000000"/>
                <w:szCs w:val="20"/>
                <w:lang w:val="es-MX"/>
              </w:rPr>
              <w:br/>
            </w:r>
            <w:r w:rsidRPr="007323FE">
              <w:rPr>
                <w:rFonts w:cs="Arial"/>
                <w:b/>
                <w:bCs/>
                <w:color w:val="000000"/>
                <w:szCs w:val="20"/>
                <w:lang w:val="es-MX"/>
              </w:rPr>
              <w:t>Ejemplo práctico:</w:t>
            </w:r>
            <w:r w:rsidRPr="007323FE">
              <w:rPr>
                <w:rFonts w:cs="Arial"/>
                <w:bCs/>
                <w:color w:val="000000"/>
                <w:szCs w:val="20"/>
                <w:lang w:val="es-MX"/>
              </w:rPr>
              <w:t xml:space="preserve"> el aumento en alimentación se debe a compras no planificadas.</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permite corregir el origen del problema financiero.</w:t>
            </w:r>
          </w:p>
        </w:tc>
      </w:tr>
      <w:tr w:rsidRPr="007323FE" w:rsidR="007323FE" w:rsidTr="007323FE" w14:paraId="105806EC" w14:textId="77777777">
        <w:tc>
          <w:tcPr>
            <w:tcW w:w="0" w:type="auto"/>
            <w:hideMark/>
          </w:tcPr>
          <w:p w:rsidRPr="007323FE" w:rsidR="007323FE" w:rsidP="005303A2" w:rsidRDefault="007323FE" w14:paraId="3C6F826E" w14:textId="77777777">
            <w:pPr>
              <w:spacing w:before="240"/>
              <w:jc w:val="both"/>
              <w:rPr>
                <w:rFonts w:cs="Arial"/>
                <w:bCs/>
                <w:color w:val="000000"/>
                <w:szCs w:val="20"/>
                <w:lang w:val="es-MX"/>
              </w:rPr>
            </w:pPr>
            <w:r w:rsidRPr="007323FE">
              <w:rPr>
                <w:rFonts w:cs="Arial"/>
                <w:b/>
                <w:bCs/>
                <w:color w:val="000000"/>
                <w:szCs w:val="20"/>
                <w:lang w:val="es-MX"/>
              </w:rPr>
              <w:t>Comparación entre periodos</w:t>
            </w:r>
          </w:p>
        </w:tc>
        <w:tc>
          <w:tcPr>
            <w:tcW w:w="0" w:type="auto"/>
            <w:hideMark/>
          </w:tcPr>
          <w:p w:rsidRPr="007323FE" w:rsidR="007323FE" w:rsidP="007B7E4C" w:rsidRDefault="007323FE" w14:paraId="1CEB779A"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Revisar los resultados de un periodo frente a otro.</w:t>
            </w:r>
            <w:r w:rsidRPr="007323FE">
              <w:rPr>
                <w:rFonts w:cs="Arial"/>
                <w:bCs/>
                <w:color w:val="000000"/>
                <w:szCs w:val="20"/>
                <w:lang w:val="es-MX"/>
              </w:rPr>
              <w:br/>
            </w:r>
            <w:r w:rsidRPr="007323FE">
              <w:rPr>
                <w:rFonts w:cs="Arial"/>
                <w:b/>
                <w:bCs/>
                <w:color w:val="000000"/>
                <w:szCs w:val="20"/>
                <w:lang w:val="es-MX"/>
              </w:rPr>
              <w:t>Ejemplo práctico:</w:t>
            </w:r>
            <w:r w:rsidRPr="007323FE">
              <w:rPr>
                <w:rFonts w:cs="Arial"/>
                <w:bCs/>
                <w:color w:val="000000"/>
                <w:szCs w:val="20"/>
                <w:lang w:val="es-MX"/>
              </w:rPr>
              <w:t xml:space="preserve"> en abril se ahorraron $80.000 y en mayo no se logró ahorrar.</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ayuda a identificar comportamientos repetidos o cambios importantes.</w:t>
            </w:r>
          </w:p>
        </w:tc>
      </w:tr>
      <w:tr w:rsidRPr="007323FE" w:rsidR="007323FE" w:rsidTr="007323FE" w14:paraId="3EB073E0" w14:textId="77777777">
        <w:tc>
          <w:tcPr>
            <w:tcW w:w="0" w:type="auto"/>
            <w:hideMark/>
          </w:tcPr>
          <w:p w:rsidRPr="007323FE" w:rsidR="007323FE" w:rsidP="005303A2" w:rsidRDefault="007323FE" w14:paraId="1C0E3326" w14:textId="77777777">
            <w:pPr>
              <w:spacing w:before="240"/>
              <w:jc w:val="both"/>
              <w:rPr>
                <w:rFonts w:cs="Arial"/>
                <w:bCs/>
                <w:color w:val="000000"/>
                <w:szCs w:val="20"/>
                <w:lang w:val="es-MX"/>
              </w:rPr>
            </w:pPr>
            <w:r w:rsidRPr="007323FE">
              <w:rPr>
                <w:rFonts w:cs="Arial"/>
                <w:b/>
                <w:bCs/>
                <w:color w:val="000000"/>
                <w:szCs w:val="20"/>
                <w:lang w:val="es-MX"/>
              </w:rPr>
              <w:t>Revisión de porcentajes</w:t>
            </w:r>
          </w:p>
        </w:tc>
        <w:tc>
          <w:tcPr>
            <w:tcW w:w="0" w:type="auto"/>
            <w:hideMark/>
          </w:tcPr>
          <w:p w:rsidRPr="007323FE" w:rsidR="007323FE" w:rsidP="007B7E4C" w:rsidRDefault="007323FE" w14:paraId="67CD011C"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Expresar los gastos, las deudas o el ahorro como parte del ingreso.</w:t>
            </w:r>
            <w:r w:rsidRPr="007323FE">
              <w:rPr>
                <w:rFonts w:cs="Arial"/>
                <w:bCs/>
                <w:color w:val="000000"/>
                <w:szCs w:val="20"/>
                <w:lang w:val="es-MX"/>
              </w:rPr>
              <w:br/>
            </w:r>
            <w:r w:rsidRPr="007323FE">
              <w:rPr>
                <w:rFonts w:cs="Arial"/>
                <w:b/>
                <w:bCs/>
                <w:color w:val="000000"/>
                <w:szCs w:val="20"/>
                <w:lang w:val="es-MX"/>
              </w:rPr>
              <w:t>Ejemplo práctico:</w:t>
            </w:r>
            <w:r w:rsidRPr="007323FE">
              <w:rPr>
                <w:rFonts w:cs="Arial"/>
                <w:bCs/>
                <w:color w:val="000000"/>
                <w:szCs w:val="20"/>
                <w:lang w:val="es-MX"/>
              </w:rPr>
              <w:t xml:space="preserve"> las deudas representan el 35 % del ingreso mensual.</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permite medir el peso de cada concepto dentro del presupuesto.</w:t>
            </w:r>
          </w:p>
        </w:tc>
      </w:tr>
      <w:tr w:rsidRPr="007323FE" w:rsidR="007323FE" w:rsidTr="007323FE" w14:paraId="715C0E0F" w14:textId="77777777">
        <w:tc>
          <w:tcPr>
            <w:tcW w:w="0" w:type="auto"/>
            <w:hideMark/>
          </w:tcPr>
          <w:p w:rsidRPr="007323FE" w:rsidR="007323FE" w:rsidP="005303A2" w:rsidRDefault="007323FE" w14:paraId="125A3703" w14:textId="77777777">
            <w:pPr>
              <w:spacing w:before="240"/>
              <w:jc w:val="both"/>
              <w:rPr>
                <w:rFonts w:cs="Arial"/>
                <w:bCs/>
                <w:color w:val="000000"/>
                <w:szCs w:val="20"/>
                <w:lang w:val="es-MX"/>
              </w:rPr>
            </w:pPr>
            <w:r w:rsidRPr="007323FE">
              <w:rPr>
                <w:rFonts w:cs="Arial"/>
                <w:b/>
                <w:bCs/>
                <w:color w:val="000000"/>
                <w:szCs w:val="20"/>
                <w:lang w:val="es-MX"/>
              </w:rPr>
              <w:t>Análisis del saldo disponible</w:t>
            </w:r>
          </w:p>
        </w:tc>
        <w:tc>
          <w:tcPr>
            <w:tcW w:w="0" w:type="auto"/>
            <w:hideMark/>
          </w:tcPr>
          <w:p w:rsidRPr="007323FE" w:rsidR="007323FE" w:rsidP="007B7E4C" w:rsidRDefault="007323FE" w14:paraId="29FD3161"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Revisar el dinero que queda después de cubrir las obligaciones.</w:t>
            </w:r>
            <w:r w:rsidRPr="007323FE">
              <w:rPr>
                <w:rFonts w:cs="Arial"/>
                <w:bCs/>
                <w:color w:val="000000"/>
                <w:szCs w:val="20"/>
                <w:lang w:val="es-MX"/>
              </w:rPr>
              <w:br/>
            </w:r>
            <w:r w:rsidRPr="007323FE">
              <w:rPr>
                <w:rFonts w:cs="Arial"/>
                <w:b/>
                <w:bCs/>
                <w:color w:val="000000"/>
                <w:szCs w:val="20"/>
                <w:lang w:val="es-MX"/>
              </w:rPr>
              <w:lastRenderedPageBreak/>
              <w:t>Ejemplo práctico:</w:t>
            </w:r>
            <w:r w:rsidRPr="007323FE">
              <w:rPr>
                <w:rFonts w:cs="Arial"/>
                <w:bCs/>
                <w:color w:val="000000"/>
                <w:szCs w:val="20"/>
                <w:lang w:val="es-MX"/>
              </w:rPr>
              <w:t xml:space="preserve"> después de pagar los gastos y las deudas quedan $60.000.</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permite establecer si existe margen para imprevistos o si el presupuesto está ajustado.</w:t>
            </w:r>
          </w:p>
        </w:tc>
      </w:tr>
      <w:tr w:rsidRPr="007323FE" w:rsidR="007323FE" w:rsidTr="007323FE" w14:paraId="49AF9002" w14:textId="77777777">
        <w:tc>
          <w:tcPr>
            <w:tcW w:w="0" w:type="auto"/>
            <w:hideMark/>
          </w:tcPr>
          <w:p w:rsidRPr="007323FE" w:rsidR="007323FE" w:rsidP="005303A2" w:rsidRDefault="007323FE" w14:paraId="73943BA6" w14:textId="77777777">
            <w:pPr>
              <w:spacing w:before="240"/>
              <w:jc w:val="both"/>
              <w:rPr>
                <w:rFonts w:cs="Arial"/>
                <w:bCs/>
                <w:color w:val="000000"/>
                <w:szCs w:val="20"/>
                <w:lang w:val="es-MX"/>
              </w:rPr>
            </w:pPr>
            <w:r w:rsidRPr="007323FE">
              <w:rPr>
                <w:rFonts w:cs="Arial"/>
                <w:b/>
                <w:bCs/>
                <w:color w:val="000000"/>
                <w:szCs w:val="20"/>
                <w:lang w:val="es-MX"/>
              </w:rPr>
              <w:lastRenderedPageBreak/>
              <w:t>Evaluación de metas</w:t>
            </w:r>
          </w:p>
        </w:tc>
        <w:tc>
          <w:tcPr>
            <w:tcW w:w="0" w:type="auto"/>
            <w:hideMark/>
          </w:tcPr>
          <w:p w:rsidRPr="007323FE" w:rsidR="007323FE" w:rsidP="007B7E4C" w:rsidRDefault="007323FE" w14:paraId="18C14638" w14:textId="77777777">
            <w:pPr>
              <w:spacing w:before="240"/>
              <w:rPr>
                <w:rFonts w:cs="Arial"/>
                <w:bCs/>
                <w:color w:val="000000"/>
                <w:szCs w:val="20"/>
                <w:lang w:val="es-MX"/>
              </w:rPr>
            </w:pPr>
            <w:r w:rsidRPr="007323FE">
              <w:rPr>
                <w:rFonts w:cs="Arial"/>
                <w:b/>
                <w:bCs/>
                <w:color w:val="000000"/>
                <w:szCs w:val="20"/>
                <w:lang w:val="es-MX"/>
              </w:rPr>
              <w:t>¿En qué consiste?</w:t>
            </w:r>
            <w:r w:rsidRPr="007323FE">
              <w:rPr>
                <w:rFonts w:cs="Arial"/>
                <w:bCs/>
                <w:color w:val="000000"/>
                <w:szCs w:val="20"/>
                <w:lang w:val="es-MX"/>
              </w:rPr>
              <w:t xml:space="preserve"> Comparar el avance real frente al avance planeado.</w:t>
            </w:r>
            <w:r w:rsidRPr="007323FE">
              <w:rPr>
                <w:rFonts w:cs="Arial"/>
                <w:bCs/>
                <w:color w:val="000000"/>
                <w:szCs w:val="20"/>
                <w:lang w:val="es-MX"/>
              </w:rPr>
              <w:br/>
            </w:r>
            <w:r w:rsidRPr="007323FE">
              <w:rPr>
                <w:rFonts w:cs="Arial"/>
                <w:b/>
                <w:bCs/>
                <w:color w:val="000000"/>
                <w:szCs w:val="20"/>
                <w:lang w:val="es-MX"/>
              </w:rPr>
              <w:t>Ejemplo práctico:</w:t>
            </w:r>
            <w:r w:rsidRPr="007323FE">
              <w:rPr>
                <w:rFonts w:cs="Arial"/>
                <w:bCs/>
                <w:color w:val="000000"/>
                <w:szCs w:val="20"/>
                <w:lang w:val="es-MX"/>
              </w:rPr>
              <w:t xml:space="preserve"> se debía ahorrar $100.000, pero solo se ahorraron $40.000.</w:t>
            </w:r>
            <w:r w:rsidRPr="007323FE">
              <w:rPr>
                <w:rFonts w:cs="Arial"/>
                <w:bCs/>
                <w:color w:val="000000"/>
                <w:szCs w:val="20"/>
                <w:lang w:val="es-MX"/>
              </w:rPr>
              <w:br/>
            </w:r>
            <w:r w:rsidRPr="007323FE">
              <w:rPr>
                <w:rFonts w:cs="Arial"/>
                <w:b/>
                <w:bCs/>
                <w:color w:val="000000"/>
                <w:szCs w:val="20"/>
                <w:lang w:val="es-MX"/>
              </w:rPr>
              <w:t>Utilidad:</w:t>
            </w:r>
            <w:r w:rsidRPr="007323FE">
              <w:rPr>
                <w:rFonts w:cs="Arial"/>
                <w:bCs/>
                <w:color w:val="000000"/>
                <w:szCs w:val="20"/>
                <w:lang w:val="es-MX"/>
              </w:rPr>
              <w:t xml:space="preserve"> permite ajustar el plazo, el valor del ahorro o la prioridad de la meta.</w:t>
            </w:r>
          </w:p>
        </w:tc>
      </w:tr>
    </w:tbl>
    <w:p w:rsidR="007B7E4C" w:rsidP="005303A2" w:rsidRDefault="007B7E4C" w14:paraId="5C3FAF4A" w14:textId="77777777">
      <w:pPr>
        <w:spacing w:before="240" w:after="0"/>
        <w:jc w:val="both"/>
        <w:rPr>
          <w:rFonts w:cs="Arial"/>
          <w:bCs/>
          <w:color w:val="000000"/>
          <w:szCs w:val="20"/>
          <w:lang w:val="es-MX"/>
        </w:rPr>
      </w:pPr>
    </w:p>
    <w:p w:rsidRPr="007323FE" w:rsidR="007323FE" w:rsidP="005303A2" w:rsidRDefault="007B7E4C" w14:paraId="6F34895F" w14:textId="42DABADE">
      <w:pPr>
        <w:spacing w:before="240" w:after="0"/>
        <w:jc w:val="both"/>
        <w:rPr>
          <w:rFonts w:cs="Arial"/>
          <w:bCs/>
          <w:color w:val="000000"/>
          <w:szCs w:val="20"/>
          <w:lang w:val="es-MX"/>
        </w:rPr>
      </w:pPr>
      <w:r>
        <w:rPr>
          <w:rFonts w:cs="Arial"/>
          <w:bCs/>
          <w:color w:val="000000"/>
          <w:szCs w:val="20"/>
          <w:lang w:val="es-MX"/>
        </w:rPr>
        <w:t>L</w:t>
      </w:r>
      <w:r w:rsidRPr="007323FE" w:rsidR="007323FE">
        <w:rPr>
          <w:rFonts w:cs="Arial"/>
          <w:bCs/>
          <w:color w:val="000000"/>
          <w:szCs w:val="20"/>
          <w:lang w:val="es-MX"/>
        </w:rPr>
        <w:t>as técnicas básicas de análisis permiten interpretar el presupuesto personal con mayor claridad, identificar diferencias, comprender sus causas y establecer las acciones necesarias para fortalecer la administración de los recursos en los periodos siguientes.</w:t>
      </w:r>
    </w:p>
    <w:p w:rsidR="006278E5" w:rsidP="005303A2" w:rsidRDefault="006278E5" w14:paraId="4832096D" w14:textId="77777777">
      <w:pPr>
        <w:spacing w:before="240" w:after="0"/>
        <w:jc w:val="both"/>
        <w:rPr>
          <w:rFonts w:cs="Arial"/>
          <w:b/>
          <w:color w:val="000000"/>
          <w:szCs w:val="20"/>
        </w:rPr>
      </w:pPr>
    </w:p>
    <w:p w:rsidRPr="007B7E4C" w:rsidR="006278E5" w:rsidP="007B7E4C" w:rsidRDefault="004C1A88" w14:paraId="49C0AB19" w14:textId="334866AB">
      <w:pPr>
        <w:pStyle w:val="Heading2"/>
        <w:spacing w:before="240"/>
        <w:rPr>
          <w:rFonts w:cs="Arial"/>
          <w:color w:val="000000"/>
          <w:szCs w:val="20"/>
        </w:rPr>
      </w:pPr>
      <w:bookmarkStart w:name="_Toc233335967" w:id="9"/>
      <w:r>
        <w:t>3.3. Identificación de causas de desequilibrio financiero</w:t>
      </w:r>
      <w:bookmarkEnd w:id="9"/>
    </w:p>
    <w:p w:rsidR="002678BF" w:rsidP="005303A2" w:rsidRDefault="002678BF" w14:paraId="5BC78447" w14:textId="77777777">
      <w:pPr>
        <w:spacing w:before="240" w:after="0"/>
        <w:jc w:val="both"/>
        <w:rPr>
          <w:lang w:val="es-MX"/>
        </w:rPr>
      </w:pPr>
      <w:r w:rsidRPr="002678BF">
        <w:rPr>
          <w:lang w:val="es-MX"/>
        </w:rPr>
        <w:t>La identificación de las causas del desequilibrio financiero permite reconocer por qué el presupuesto personal no se mantuvo dentro de lo planeado. Un desequilibrio puede presentarse cuando los ingresos no alcanzan para cubrir los gastos, los costos, las deudas, el ahorro o las metas financieras; cuando existen pagos pendientes; cuando se recurre con frecuencia al crédito; o cuando el saldo disponible resulta insuficiente para atender las necesidades básicas y los imprevistos.</w:t>
      </w:r>
    </w:p>
    <w:p w:rsidRPr="002678BF" w:rsidR="007B7E4C" w:rsidP="005303A2" w:rsidRDefault="007B7E4C" w14:paraId="7CACD80A" w14:textId="77777777">
      <w:pPr>
        <w:spacing w:before="240" w:after="0"/>
        <w:jc w:val="both"/>
        <w:rPr>
          <w:lang w:val="es-MX"/>
        </w:rPr>
      </w:pPr>
    </w:p>
    <w:p w:rsidR="002678BF" w:rsidP="005303A2" w:rsidRDefault="002678BF" w14:paraId="102A81F8" w14:textId="77777777">
      <w:pPr>
        <w:spacing w:before="240" w:after="0"/>
        <w:jc w:val="both"/>
        <w:rPr>
          <w:lang w:val="es-MX"/>
        </w:rPr>
      </w:pPr>
      <w:r w:rsidRPr="002678BF">
        <w:rPr>
          <w:lang w:val="es-MX"/>
        </w:rPr>
        <w:t>En la práctica, el desequilibrio financiero no suele obedecer a una sola causa. Puede originarse por ingresos variables, aumento del costo de vida, gastos no planificados, compras impulsivas, exceso de deudas, falta de ahorro, emergencias familiares o ausencia de seguimiento al presupuesto. Por ello, antes de tomar decisiones, es importante identificar el origen del problema y determinar si se trata de una situación ocasional o de un comportamiento que se repite con el tiempo.</w:t>
      </w:r>
    </w:p>
    <w:p w:rsidRPr="002678BF" w:rsidR="007B7E4C" w:rsidP="005303A2" w:rsidRDefault="007B7E4C" w14:paraId="3CFA242E" w14:textId="77777777">
      <w:pPr>
        <w:spacing w:before="240" w:after="0"/>
        <w:jc w:val="both"/>
        <w:rPr>
          <w:lang w:val="es-MX"/>
        </w:rPr>
      </w:pPr>
    </w:p>
    <w:p w:rsidR="002678BF" w:rsidP="005303A2" w:rsidRDefault="002678BF" w14:paraId="36E08B3C" w14:textId="2A27BD48">
      <w:pPr>
        <w:spacing w:before="240" w:after="0"/>
        <w:jc w:val="both"/>
        <w:rPr>
          <w:lang w:val="es-MX"/>
        </w:rPr>
      </w:pPr>
      <w:r w:rsidRPr="002678BF">
        <w:rPr>
          <w:lang w:val="es-MX"/>
        </w:rPr>
        <w:t>Por ejemplo, si una persona finaliza varios meses con saldo negativo, conviene analizar si los ingresos son insuficientes, si aumentaron los gastos variables, si las cuotas de las deudas representan una carga elevada o si no se están reservando recursos para atender imprevistos. Este análisis permite diferenciar un problema temporal, como una emergencia médica, de una situación permanente, como gastar de forma recurrente por encima del ingreso disponible.</w:t>
      </w:r>
    </w:p>
    <w:p w:rsidR="00E322B3" w:rsidP="005303A2" w:rsidRDefault="00E322B3" w14:paraId="65DD70A6" w14:textId="77777777">
      <w:pPr>
        <w:spacing w:before="240" w:after="0"/>
        <w:jc w:val="both"/>
        <w:rPr>
          <w:lang w:val="es-MX"/>
        </w:rPr>
      </w:pPr>
    </w:p>
    <w:p w:rsidR="00E322B3" w:rsidP="00E322B3" w:rsidRDefault="00E322B3" w14:paraId="57A5D1AF" w14:textId="4E468139">
      <w:pPr>
        <w:spacing w:before="240" w:after="0"/>
        <w:jc w:val="both"/>
        <w:rPr>
          <w:lang w:val="es-MX"/>
        </w:rPr>
      </w:pPr>
      <w:r w:rsidRPr="00E322B3">
        <w:rPr>
          <w:lang w:val="es-MX"/>
        </w:rPr>
        <w:t>Las siguientes situaciones corresponden a algunas de las causas más frecuentes de desequilibrio financiero y las acciones que permiten corregirlas</w:t>
      </w:r>
      <w:r>
        <w:rPr>
          <w:lang w:val="es-MX"/>
        </w:rPr>
        <w:t>:</w:t>
      </w:r>
    </w:p>
    <w:p w:rsidRPr="00E322B3" w:rsidR="00E322B3" w:rsidP="00E322B3" w:rsidRDefault="00E322B3" w14:paraId="62A4AF05" w14:textId="77777777">
      <w:pPr>
        <w:spacing w:before="240" w:after="0"/>
        <w:jc w:val="both"/>
        <w:rPr>
          <w:lang w:val="es-MX"/>
        </w:rPr>
      </w:pPr>
    </w:p>
    <w:tbl>
      <w:tblPr>
        <w:tblStyle w:val="TableGrid"/>
        <w:tblW w:w="0" w:type="auto"/>
        <w:tblLook w:val="04A0" w:firstRow="1" w:lastRow="0" w:firstColumn="1" w:lastColumn="0" w:noHBand="0" w:noVBand="1"/>
      </w:tblPr>
      <w:tblGrid>
        <w:gridCol w:w="1696"/>
        <w:gridCol w:w="4820"/>
        <w:gridCol w:w="2312"/>
      </w:tblGrid>
      <w:tr w:rsidRPr="00E322B3" w:rsidR="00E322B3" w:rsidTr="00E322B3" w14:paraId="4E73ADBA" w14:textId="792B7088">
        <w:tc>
          <w:tcPr>
            <w:tcW w:w="8828" w:type="dxa"/>
            <w:gridSpan w:val="3"/>
            <w:shd w:val="clear" w:color="auto" w:fill="70AD47" w:themeFill="accent6"/>
          </w:tcPr>
          <w:p w:rsidRPr="00E322B3" w:rsidR="00E322B3" w:rsidP="00E322B3" w:rsidRDefault="00E322B3" w14:paraId="12890147" w14:textId="19681EBF">
            <w:pPr>
              <w:spacing w:before="240"/>
              <w:jc w:val="center"/>
              <w:rPr>
                <w:b/>
                <w:bCs/>
                <w:lang w:val="es-MX"/>
              </w:rPr>
            </w:pPr>
            <w:r>
              <w:rPr>
                <w:b/>
                <w:bCs/>
                <w:lang w:val="es-MX"/>
              </w:rPr>
              <w:t>Pestañas</w:t>
            </w:r>
          </w:p>
        </w:tc>
      </w:tr>
      <w:tr w:rsidRPr="00E322B3" w:rsidR="00E322B3" w:rsidTr="00E322B3" w14:paraId="6B190D49" w14:textId="3B7A9156">
        <w:tc>
          <w:tcPr>
            <w:tcW w:w="1696" w:type="dxa"/>
            <w:hideMark/>
          </w:tcPr>
          <w:p w:rsidRPr="00E322B3" w:rsidR="00E322B3" w:rsidP="00E322B3" w:rsidRDefault="00E322B3" w14:paraId="46DC95DB" w14:textId="77777777">
            <w:pPr>
              <w:spacing w:before="240"/>
              <w:jc w:val="both"/>
              <w:rPr>
                <w:lang w:val="es-MX"/>
              </w:rPr>
            </w:pPr>
            <w:r w:rsidRPr="00E322B3">
              <w:rPr>
                <w:b/>
                <w:bCs/>
                <w:lang w:val="es-MX"/>
              </w:rPr>
              <w:t>Ingresos menores a lo esperado</w:t>
            </w:r>
          </w:p>
        </w:tc>
        <w:tc>
          <w:tcPr>
            <w:tcW w:w="4820" w:type="dxa"/>
            <w:hideMark/>
          </w:tcPr>
          <w:p w:rsidRPr="00E322B3" w:rsidR="00E322B3" w:rsidP="00E322B3" w:rsidRDefault="00E322B3" w14:paraId="176DD1DF" w14:textId="77777777">
            <w:pPr>
              <w:spacing w:before="240"/>
              <w:jc w:val="both"/>
              <w:rPr>
                <w:lang w:val="es-MX"/>
              </w:rPr>
            </w:pPr>
            <w:r w:rsidRPr="00E322B3">
              <w:rPr>
                <w:b/>
                <w:bCs/>
                <w:lang w:val="es-MX"/>
              </w:rPr>
              <w:t>Señal en el presupuesto:</w:t>
            </w:r>
            <w:r w:rsidRPr="00E322B3">
              <w:rPr>
                <w:lang w:val="es-MX"/>
              </w:rPr>
              <w:t xml:space="preserve"> el dinero recibido no cubre lo planeado.</w:t>
            </w:r>
            <w:r w:rsidRPr="00E322B3">
              <w:rPr>
                <w:lang w:val="es-MX"/>
              </w:rPr>
              <w:br/>
            </w:r>
            <w:r w:rsidRPr="00E322B3">
              <w:rPr>
                <w:b/>
                <w:bCs/>
                <w:lang w:val="es-MX"/>
              </w:rPr>
              <w:t>Ejemplo práctico:</w:t>
            </w:r>
            <w:r w:rsidRPr="00E322B3">
              <w:rPr>
                <w:lang w:val="es-MX"/>
              </w:rPr>
              <w:t xml:space="preserve"> no se recibió una comisión prevista.</w:t>
            </w:r>
            <w:r w:rsidRPr="00E322B3">
              <w:rPr>
                <w:lang w:val="es-MX"/>
              </w:rPr>
              <w:br/>
            </w:r>
            <w:r w:rsidRPr="00E322B3">
              <w:rPr>
                <w:b/>
                <w:bCs/>
                <w:lang w:val="es-MX"/>
              </w:rPr>
              <w:t>Acción sugerida:</w:t>
            </w:r>
            <w:r w:rsidRPr="00E322B3">
              <w:rPr>
                <w:lang w:val="es-MX"/>
              </w:rPr>
              <w:t xml:space="preserve"> ajustar los gastos y no comprometer ingresos variables antes de recibirlos.</w:t>
            </w:r>
          </w:p>
        </w:tc>
        <w:tc>
          <w:tcPr>
            <w:tcW w:w="2312" w:type="dxa"/>
          </w:tcPr>
          <w:p w:rsidRPr="00E322B3" w:rsidR="00E322B3" w:rsidP="00E322B3" w:rsidRDefault="00F30C61" w14:paraId="68265CD1" w14:textId="2152B287">
            <w:pPr>
              <w:spacing w:before="240"/>
              <w:jc w:val="both"/>
              <w:rPr>
                <w:b/>
                <w:bCs/>
                <w:lang w:val="es-MX"/>
              </w:rPr>
            </w:pPr>
            <w:r w:rsidRPr="00F30C61">
              <w:rPr>
                <w:b/>
                <w:bCs/>
                <w:lang w:val="es-MX"/>
              </w:rPr>
              <w:drawing>
                <wp:inline distT="0" distB="0" distL="0" distR="0" wp14:anchorId="7C97B4FD" wp14:editId="4D49B2FB">
                  <wp:extent cx="1286289" cy="1281224"/>
                  <wp:effectExtent l="0" t="0" r="0" b="0"/>
                  <wp:docPr id="107596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9092" name=""/>
                          <pic:cNvPicPr/>
                        </pic:nvPicPr>
                        <pic:blipFill>
                          <a:blip r:embed="rId68"/>
                          <a:stretch>
                            <a:fillRect/>
                          </a:stretch>
                        </pic:blipFill>
                        <pic:spPr>
                          <a:xfrm>
                            <a:off x="0" y="0"/>
                            <a:ext cx="1290868" cy="1285785"/>
                          </a:xfrm>
                          <a:prstGeom prst="rect">
                            <a:avLst/>
                          </a:prstGeom>
                        </pic:spPr>
                      </pic:pic>
                    </a:graphicData>
                  </a:graphic>
                </wp:inline>
              </w:drawing>
            </w:r>
          </w:p>
        </w:tc>
      </w:tr>
      <w:tr w:rsidRPr="00E322B3" w:rsidR="00E322B3" w:rsidTr="00E322B3" w14:paraId="21D861A7" w14:textId="05594220">
        <w:tc>
          <w:tcPr>
            <w:tcW w:w="1696" w:type="dxa"/>
            <w:hideMark/>
          </w:tcPr>
          <w:p w:rsidRPr="00E322B3" w:rsidR="00E322B3" w:rsidP="00E322B3" w:rsidRDefault="00E322B3" w14:paraId="3B1F88FB" w14:textId="77777777">
            <w:pPr>
              <w:spacing w:before="240"/>
              <w:jc w:val="both"/>
              <w:rPr>
                <w:lang w:val="es-MX"/>
              </w:rPr>
            </w:pPr>
            <w:r w:rsidRPr="00E322B3">
              <w:rPr>
                <w:b/>
                <w:bCs/>
                <w:lang w:val="es-MX"/>
              </w:rPr>
              <w:lastRenderedPageBreak/>
              <w:t>Gastos variables altos</w:t>
            </w:r>
          </w:p>
        </w:tc>
        <w:tc>
          <w:tcPr>
            <w:tcW w:w="4820" w:type="dxa"/>
            <w:hideMark/>
          </w:tcPr>
          <w:p w:rsidRPr="00E322B3" w:rsidR="00E322B3" w:rsidP="00E322B3" w:rsidRDefault="00E322B3" w14:paraId="43D6C88B" w14:textId="77777777">
            <w:pPr>
              <w:spacing w:before="240"/>
              <w:jc w:val="both"/>
              <w:rPr>
                <w:lang w:val="es-MX"/>
              </w:rPr>
            </w:pPr>
            <w:r w:rsidRPr="00E322B3">
              <w:rPr>
                <w:b/>
                <w:bCs/>
                <w:lang w:val="es-MX"/>
              </w:rPr>
              <w:t>Señal en el presupuesto:</w:t>
            </w:r>
            <w:r w:rsidRPr="00E322B3">
              <w:rPr>
                <w:lang w:val="es-MX"/>
              </w:rPr>
              <w:t xml:space="preserve"> los consumos superan el valor presupuestado.</w:t>
            </w:r>
            <w:r w:rsidRPr="00E322B3">
              <w:rPr>
                <w:lang w:val="es-MX"/>
              </w:rPr>
              <w:br/>
            </w:r>
            <w:r w:rsidRPr="00E322B3">
              <w:rPr>
                <w:b/>
                <w:bCs/>
                <w:lang w:val="es-MX"/>
              </w:rPr>
              <w:t>Ejemplo práctico:</w:t>
            </w:r>
            <w:r w:rsidRPr="00E322B3">
              <w:rPr>
                <w:lang w:val="es-MX"/>
              </w:rPr>
              <w:t xml:space="preserve"> aumento en compras, alimentación fuera del hogar o transporte.</w:t>
            </w:r>
            <w:r w:rsidRPr="00E322B3">
              <w:rPr>
                <w:lang w:val="es-MX"/>
              </w:rPr>
              <w:br/>
            </w:r>
            <w:r w:rsidRPr="00E322B3">
              <w:rPr>
                <w:b/>
                <w:bCs/>
                <w:lang w:val="es-MX"/>
              </w:rPr>
              <w:t>Acción sugerida:</w:t>
            </w:r>
            <w:r w:rsidRPr="00E322B3">
              <w:rPr>
                <w:lang w:val="es-MX"/>
              </w:rPr>
              <w:t xml:space="preserve"> establecer límites y llevar un registro diario de gastos.</w:t>
            </w:r>
          </w:p>
        </w:tc>
        <w:tc>
          <w:tcPr>
            <w:tcW w:w="2312" w:type="dxa"/>
          </w:tcPr>
          <w:p w:rsidRPr="00E322B3" w:rsidR="00E322B3" w:rsidP="00E322B3" w:rsidRDefault="00F30C61" w14:paraId="4C4A7488" w14:textId="11481D83">
            <w:pPr>
              <w:spacing w:before="240"/>
              <w:jc w:val="both"/>
              <w:rPr>
                <w:b/>
                <w:bCs/>
                <w:lang w:val="es-MX"/>
              </w:rPr>
            </w:pPr>
            <w:r w:rsidRPr="00F30C61">
              <w:rPr>
                <w:b/>
                <w:bCs/>
                <w:lang w:val="es-MX"/>
              </w:rPr>
              <w:drawing>
                <wp:inline distT="0" distB="0" distL="0" distR="0" wp14:anchorId="16A0D30E" wp14:editId="25E61774">
                  <wp:extent cx="1234937" cy="1244510"/>
                  <wp:effectExtent l="0" t="0" r="3810" b="0"/>
                  <wp:docPr id="58998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86654" name=""/>
                          <pic:cNvPicPr/>
                        </pic:nvPicPr>
                        <pic:blipFill>
                          <a:blip r:embed="rId69"/>
                          <a:stretch>
                            <a:fillRect/>
                          </a:stretch>
                        </pic:blipFill>
                        <pic:spPr>
                          <a:xfrm>
                            <a:off x="0" y="0"/>
                            <a:ext cx="1241574" cy="1251199"/>
                          </a:xfrm>
                          <a:prstGeom prst="rect">
                            <a:avLst/>
                          </a:prstGeom>
                        </pic:spPr>
                      </pic:pic>
                    </a:graphicData>
                  </a:graphic>
                </wp:inline>
              </w:drawing>
            </w:r>
          </w:p>
        </w:tc>
      </w:tr>
      <w:tr w:rsidRPr="00E322B3" w:rsidR="00E322B3" w:rsidTr="00E322B3" w14:paraId="25BF69E6" w14:textId="417CCCBD">
        <w:tc>
          <w:tcPr>
            <w:tcW w:w="1696" w:type="dxa"/>
            <w:hideMark/>
          </w:tcPr>
          <w:p w:rsidRPr="00E322B3" w:rsidR="00E322B3" w:rsidP="00E322B3" w:rsidRDefault="00E322B3" w14:paraId="0526FF64" w14:textId="77777777">
            <w:pPr>
              <w:spacing w:before="240"/>
              <w:jc w:val="both"/>
              <w:rPr>
                <w:lang w:val="es-MX"/>
              </w:rPr>
            </w:pPr>
            <w:r w:rsidRPr="00E322B3">
              <w:rPr>
                <w:b/>
                <w:bCs/>
                <w:lang w:val="es-MX"/>
              </w:rPr>
              <w:t>Compras impulsivas</w:t>
            </w:r>
          </w:p>
        </w:tc>
        <w:tc>
          <w:tcPr>
            <w:tcW w:w="4820" w:type="dxa"/>
            <w:hideMark/>
          </w:tcPr>
          <w:p w:rsidRPr="00E322B3" w:rsidR="00E322B3" w:rsidP="00E322B3" w:rsidRDefault="00E322B3" w14:paraId="442049E3" w14:textId="77777777">
            <w:pPr>
              <w:spacing w:before="240"/>
              <w:jc w:val="both"/>
              <w:rPr>
                <w:lang w:val="es-MX"/>
              </w:rPr>
            </w:pPr>
            <w:r w:rsidRPr="00E322B3">
              <w:rPr>
                <w:b/>
                <w:bCs/>
                <w:lang w:val="es-MX"/>
              </w:rPr>
              <w:t>Señal en el presupuesto:</w:t>
            </w:r>
            <w:r w:rsidRPr="00E322B3">
              <w:rPr>
                <w:lang w:val="es-MX"/>
              </w:rPr>
              <w:t xml:space="preserve"> aparecen gastos no necesarios o no programados.</w:t>
            </w:r>
            <w:r w:rsidRPr="00E322B3">
              <w:rPr>
                <w:lang w:val="es-MX"/>
              </w:rPr>
              <w:br/>
            </w:r>
            <w:r w:rsidRPr="00E322B3">
              <w:rPr>
                <w:b/>
                <w:bCs/>
                <w:lang w:val="es-MX"/>
              </w:rPr>
              <w:t>Ejemplo práctico:</w:t>
            </w:r>
            <w:r w:rsidRPr="00E322B3">
              <w:rPr>
                <w:lang w:val="es-MX"/>
              </w:rPr>
              <w:t xml:space="preserve"> compra de ropa o tecnología sin planeación.</w:t>
            </w:r>
            <w:r w:rsidRPr="00E322B3">
              <w:rPr>
                <w:lang w:val="es-MX"/>
              </w:rPr>
              <w:br/>
            </w:r>
            <w:r w:rsidRPr="00E322B3">
              <w:rPr>
                <w:b/>
                <w:bCs/>
                <w:lang w:val="es-MX"/>
              </w:rPr>
              <w:t>Acción sugerida:</w:t>
            </w:r>
            <w:r w:rsidRPr="00E322B3">
              <w:rPr>
                <w:lang w:val="es-MX"/>
              </w:rPr>
              <w:t xml:space="preserve"> diferenciar las necesidades de los deseos antes de comprar.</w:t>
            </w:r>
          </w:p>
        </w:tc>
        <w:tc>
          <w:tcPr>
            <w:tcW w:w="2312" w:type="dxa"/>
          </w:tcPr>
          <w:p w:rsidRPr="00E322B3" w:rsidR="00E322B3" w:rsidP="00E322B3" w:rsidRDefault="00F30C61" w14:paraId="6BC7516A" w14:textId="6A0BBA85">
            <w:pPr>
              <w:spacing w:before="240"/>
              <w:jc w:val="both"/>
              <w:rPr>
                <w:b/>
                <w:bCs/>
                <w:lang w:val="es-MX"/>
              </w:rPr>
            </w:pPr>
            <w:r w:rsidRPr="00F30C61">
              <w:rPr>
                <w:b/>
                <w:bCs/>
                <w:lang w:val="es-MX"/>
              </w:rPr>
              <w:drawing>
                <wp:inline distT="0" distB="0" distL="0" distR="0" wp14:anchorId="5EFF750E" wp14:editId="2E79077D">
                  <wp:extent cx="1254401" cy="1278617"/>
                  <wp:effectExtent l="0" t="0" r="3175" b="0"/>
                  <wp:docPr id="149995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54587" name=""/>
                          <pic:cNvPicPr/>
                        </pic:nvPicPr>
                        <pic:blipFill>
                          <a:blip r:embed="rId70"/>
                          <a:stretch>
                            <a:fillRect/>
                          </a:stretch>
                        </pic:blipFill>
                        <pic:spPr>
                          <a:xfrm>
                            <a:off x="0" y="0"/>
                            <a:ext cx="1263778" cy="1288175"/>
                          </a:xfrm>
                          <a:prstGeom prst="rect">
                            <a:avLst/>
                          </a:prstGeom>
                        </pic:spPr>
                      </pic:pic>
                    </a:graphicData>
                  </a:graphic>
                </wp:inline>
              </w:drawing>
            </w:r>
          </w:p>
        </w:tc>
      </w:tr>
      <w:tr w:rsidRPr="00E322B3" w:rsidR="00E322B3" w:rsidTr="00E322B3" w14:paraId="3C04ADF8" w14:textId="6BB1CE19">
        <w:tc>
          <w:tcPr>
            <w:tcW w:w="1696" w:type="dxa"/>
            <w:hideMark/>
          </w:tcPr>
          <w:p w:rsidRPr="00E322B3" w:rsidR="00E322B3" w:rsidP="00E322B3" w:rsidRDefault="00E322B3" w14:paraId="3B4E6DA1" w14:textId="77777777">
            <w:pPr>
              <w:spacing w:before="240"/>
              <w:jc w:val="both"/>
              <w:rPr>
                <w:lang w:val="es-MX"/>
              </w:rPr>
            </w:pPr>
            <w:r w:rsidRPr="00E322B3">
              <w:rPr>
                <w:b/>
                <w:bCs/>
                <w:lang w:val="es-MX"/>
              </w:rPr>
              <w:t>Exceso de deudas</w:t>
            </w:r>
          </w:p>
        </w:tc>
        <w:tc>
          <w:tcPr>
            <w:tcW w:w="4820" w:type="dxa"/>
            <w:hideMark/>
          </w:tcPr>
          <w:p w:rsidRPr="00E322B3" w:rsidR="00E322B3" w:rsidP="00E322B3" w:rsidRDefault="00E322B3" w14:paraId="4AD0817E" w14:textId="77777777">
            <w:pPr>
              <w:spacing w:before="240"/>
              <w:jc w:val="both"/>
              <w:rPr>
                <w:lang w:val="es-MX"/>
              </w:rPr>
            </w:pPr>
            <w:r w:rsidRPr="00E322B3">
              <w:rPr>
                <w:b/>
                <w:bCs/>
                <w:lang w:val="es-MX"/>
              </w:rPr>
              <w:t>Señal en el presupuesto:</w:t>
            </w:r>
            <w:r w:rsidRPr="00E322B3">
              <w:rPr>
                <w:lang w:val="es-MX"/>
              </w:rPr>
              <w:t xml:space="preserve"> las cuotas ocupan gran parte del ingreso.</w:t>
            </w:r>
            <w:r w:rsidRPr="00E322B3">
              <w:rPr>
                <w:lang w:val="es-MX"/>
              </w:rPr>
              <w:br/>
            </w:r>
            <w:r w:rsidRPr="00E322B3">
              <w:rPr>
                <w:b/>
                <w:bCs/>
                <w:lang w:val="es-MX"/>
              </w:rPr>
              <w:t>Ejemplo práctico:</w:t>
            </w:r>
            <w:r w:rsidRPr="00E322B3">
              <w:rPr>
                <w:lang w:val="es-MX"/>
              </w:rPr>
              <w:t xml:space="preserve"> varias cuotas mensuales reducen el saldo disponible.</w:t>
            </w:r>
            <w:r w:rsidRPr="00E322B3">
              <w:rPr>
                <w:lang w:val="es-MX"/>
              </w:rPr>
              <w:br/>
            </w:r>
            <w:r w:rsidRPr="00E322B3">
              <w:rPr>
                <w:b/>
                <w:bCs/>
                <w:lang w:val="es-MX"/>
              </w:rPr>
              <w:t>Acción sugerida:</w:t>
            </w:r>
            <w:r w:rsidRPr="00E322B3">
              <w:rPr>
                <w:lang w:val="es-MX"/>
              </w:rPr>
              <w:t xml:space="preserve"> evitar nuevas obligaciones y revisar alternativas de pago.</w:t>
            </w:r>
          </w:p>
        </w:tc>
        <w:tc>
          <w:tcPr>
            <w:tcW w:w="2312" w:type="dxa"/>
          </w:tcPr>
          <w:p w:rsidR="00E322B3" w:rsidP="00E322B3" w:rsidRDefault="00F30C61" w14:paraId="335B25E4" w14:textId="15FD8348">
            <w:pPr>
              <w:spacing w:before="240"/>
              <w:jc w:val="both"/>
              <w:rPr>
                <w:b/>
                <w:bCs/>
                <w:lang w:val="es-MX"/>
              </w:rPr>
            </w:pPr>
            <w:r w:rsidRPr="00F30C61">
              <w:rPr>
                <w:b/>
                <w:bCs/>
                <w:lang w:val="es-MX"/>
              </w:rPr>
              <w:drawing>
                <wp:inline distT="0" distB="0" distL="0" distR="0" wp14:anchorId="39A22F4F" wp14:editId="0E2B1D27">
                  <wp:extent cx="1152149" cy="944217"/>
                  <wp:effectExtent l="0" t="0" r="0" b="8890"/>
                  <wp:docPr id="192360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02041" name=""/>
                          <pic:cNvPicPr/>
                        </pic:nvPicPr>
                        <pic:blipFill>
                          <a:blip r:embed="rId71"/>
                          <a:stretch>
                            <a:fillRect/>
                          </a:stretch>
                        </pic:blipFill>
                        <pic:spPr>
                          <a:xfrm>
                            <a:off x="0" y="0"/>
                            <a:ext cx="1159349" cy="950118"/>
                          </a:xfrm>
                          <a:prstGeom prst="rect">
                            <a:avLst/>
                          </a:prstGeom>
                        </pic:spPr>
                      </pic:pic>
                    </a:graphicData>
                  </a:graphic>
                </wp:inline>
              </w:drawing>
            </w:r>
          </w:p>
          <w:p w:rsidRPr="00F30C61" w:rsidR="00F30C61" w:rsidP="00F30C61" w:rsidRDefault="00F30C61" w14:paraId="1F3C8600" w14:textId="77777777">
            <w:pPr>
              <w:rPr>
                <w:lang w:val="es-MX"/>
              </w:rPr>
            </w:pPr>
          </w:p>
        </w:tc>
      </w:tr>
    </w:tbl>
    <w:p w:rsidR="00E322B3" w:rsidP="00E322B3" w:rsidRDefault="00E322B3" w14:paraId="5255C483" w14:textId="77777777">
      <w:pPr>
        <w:spacing w:before="240" w:after="0"/>
        <w:jc w:val="both"/>
        <w:rPr>
          <w:lang w:val="es-MX"/>
        </w:rPr>
      </w:pPr>
    </w:p>
    <w:p w:rsidR="00E322B3" w:rsidP="00E322B3" w:rsidRDefault="00E322B3" w14:paraId="1A92CBDA" w14:textId="4A705410">
      <w:pPr>
        <w:spacing w:before="240" w:after="0"/>
        <w:jc w:val="both"/>
        <w:rPr>
          <w:lang w:val="es-MX"/>
        </w:rPr>
      </w:pPr>
      <w:r w:rsidRPr="00E322B3">
        <w:rPr>
          <w:lang w:val="es-MX"/>
        </w:rPr>
        <w:t>Los siguientes casos también pueden afectar el equilibrio financiero y requieren un seguimiento permanente dentro del presupuesto personal.</w:t>
      </w:r>
    </w:p>
    <w:p w:rsidRPr="00E322B3" w:rsidR="00E322B3" w:rsidP="00E322B3" w:rsidRDefault="00E322B3" w14:paraId="7D61A7AB" w14:textId="77777777">
      <w:pPr>
        <w:spacing w:before="240" w:after="0"/>
        <w:jc w:val="both"/>
        <w:rPr>
          <w:lang w:val="es-MX"/>
        </w:rPr>
      </w:pPr>
    </w:p>
    <w:tbl>
      <w:tblPr>
        <w:tblStyle w:val="TableGrid"/>
        <w:tblW w:w="0" w:type="auto"/>
        <w:tblLook w:val="04A0" w:firstRow="1" w:lastRow="0" w:firstColumn="1" w:lastColumn="0" w:noHBand="0" w:noVBand="1"/>
      </w:tblPr>
      <w:tblGrid>
        <w:gridCol w:w="1645"/>
        <w:gridCol w:w="4166"/>
        <w:gridCol w:w="3017"/>
      </w:tblGrid>
      <w:tr w:rsidRPr="00E322B3" w:rsidR="00E322B3" w:rsidTr="00E322B3" w14:paraId="74ABD609" w14:textId="69021DA2">
        <w:tc>
          <w:tcPr>
            <w:tcW w:w="8828" w:type="dxa"/>
            <w:gridSpan w:val="3"/>
            <w:shd w:val="clear" w:color="auto" w:fill="70AD47" w:themeFill="accent6"/>
            <w:hideMark/>
          </w:tcPr>
          <w:p w:rsidRPr="00E322B3" w:rsidR="00E322B3" w:rsidP="00E322B3" w:rsidRDefault="00E322B3" w14:paraId="1137BDED" w14:textId="2CF7179A">
            <w:pPr>
              <w:spacing w:before="240"/>
              <w:jc w:val="center"/>
              <w:rPr>
                <w:b/>
                <w:bCs/>
                <w:lang w:val="es-MX"/>
              </w:rPr>
            </w:pPr>
            <w:r>
              <w:rPr>
                <w:b/>
                <w:bCs/>
                <w:lang w:val="es-MX"/>
              </w:rPr>
              <w:t>Slide</w:t>
            </w:r>
          </w:p>
        </w:tc>
      </w:tr>
      <w:tr w:rsidRPr="00E322B3" w:rsidR="00E322B3" w:rsidTr="00E322B3" w14:paraId="355F8851" w14:textId="4C356ACE">
        <w:tc>
          <w:tcPr>
            <w:tcW w:w="1696" w:type="dxa"/>
            <w:hideMark/>
          </w:tcPr>
          <w:p w:rsidRPr="00E322B3" w:rsidR="00E322B3" w:rsidP="00E322B3" w:rsidRDefault="00E322B3" w14:paraId="7F3F06AF" w14:textId="77777777">
            <w:pPr>
              <w:spacing w:before="240"/>
              <w:jc w:val="both"/>
              <w:rPr>
                <w:lang w:val="es-MX"/>
              </w:rPr>
            </w:pPr>
            <w:r w:rsidRPr="00E322B3">
              <w:rPr>
                <w:b/>
                <w:bCs/>
                <w:lang w:val="es-MX"/>
              </w:rPr>
              <w:t>Falta de ahorro</w:t>
            </w:r>
          </w:p>
        </w:tc>
        <w:tc>
          <w:tcPr>
            <w:tcW w:w="4820" w:type="dxa"/>
            <w:hideMark/>
          </w:tcPr>
          <w:p w:rsidRPr="00E322B3" w:rsidR="00E322B3" w:rsidP="00E322B3" w:rsidRDefault="00E322B3" w14:paraId="2FF06BAD" w14:textId="77777777">
            <w:pPr>
              <w:spacing w:before="240"/>
              <w:jc w:val="both"/>
              <w:rPr>
                <w:lang w:val="es-MX"/>
              </w:rPr>
            </w:pPr>
            <w:r w:rsidRPr="00E322B3">
              <w:rPr>
                <w:b/>
                <w:bCs/>
                <w:lang w:val="es-MX"/>
              </w:rPr>
              <w:t>Señal en el presupuesto:</w:t>
            </w:r>
            <w:r w:rsidRPr="00E322B3">
              <w:rPr>
                <w:lang w:val="es-MX"/>
              </w:rPr>
              <w:t xml:space="preserve"> no existe dinero reservado para imprevistos.</w:t>
            </w:r>
            <w:r w:rsidRPr="00E322B3">
              <w:rPr>
                <w:lang w:val="es-MX"/>
              </w:rPr>
              <w:br/>
            </w:r>
            <w:r w:rsidRPr="00E322B3">
              <w:rPr>
                <w:b/>
                <w:bCs/>
                <w:lang w:val="es-MX"/>
              </w:rPr>
              <w:t>Ejemplo práctico:</w:t>
            </w:r>
            <w:r w:rsidRPr="00E322B3">
              <w:rPr>
                <w:lang w:val="es-MX"/>
              </w:rPr>
              <w:t xml:space="preserve"> una emergencia obliga a solicitar un préstamo.</w:t>
            </w:r>
            <w:r w:rsidRPr="00E322B3">
              <w:rPr>
                <w:lang w:val="es-MX"/>
              </w:rPr>
              <w:br/>
            </w:r>
            <w:r w:rsidRPr="00E322B3">
              <w:rPr>
                <w:b/>
                <w:bCs/>
                <w:lang w:val="es-MX"/>
              </w:rPr>
              <w:t>Acción sugerida:</w:t>
            </w:r>
            <w:r w:rsidRPr="00E322B3">
              <w:rPr>
                <w:lang w:val="es-MX"/>
              </w:rPr>
              <w:t xml:space="preserve"> crear o fortalecer un fondo de emergencia.</w:t>
            </w:r>
          </w:p>
        </w:tc>
        <w:tc>
          <w:tcPr>
            <w:tcW w:w="2312" w:type="dxa"/>
          </w:tcPr>
          <w:p w:rsidRPr="00E322B3" w:rsidR="00E322B3" w:rsidP="00E322B3" w:rsidRDefault="003566E0" w14:paraId="384F34D5" w14:textId="65E32405">
            <w:pPr>
              <w:spacing w:before="240"/>
              <w:jc w:val="both"/>
              <w:rPr>
                <w:b/>
                <w:bCs/>
                <w:lang w:val="es-MX"/>
              </w:rPr>
            </w:pPr>
            <w:r w:rsidRPr="003566E0">
              <w:rPr>
                <w:b/>
                <w:bCs/>
                <w:lang w:val="es-MX"/>
              </w:rPr>
              <w:drawing>
                <wp:inline distT="0" distB="0" distL="0" distR="0" wp14:anchorId="55E9C435" wp14:editId="0760621E">
                  <wp:extent cx="1647802" cy="1252330"/>
                  <wp:effectExtent l="0" t="0" r="0" b="5080"/>
                  <wp:docPr id="28669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98455" name=""/>
                          <pic:cNvPicPr/>
                        </pic:nvPicPr>
                        <pic:blipFill>
                          <a:blip r:embed="rId72"/>
                          <a:stretch>
                            <a:fillRect/>
                          </a:stretch>
                        </pic:blipFill>
                        <pic:spPr>
                          <a:xfrm>
                            <a:off x="0" y="0"/>
                            <a:ext cx="1654014" cy="1257051"/>
                          </a:xfrm>
                          <a:prstGeom prst="rect">
                            <a:avLst/>
                          </a:prstGeom>
                        </pic:spPr>
                      </pic:pic>
                    </a:graphicData>
                  </a:graphic>
                </wp:inline>
              </w:drawing>
            </w:r>
          </w:p>
        </w:tc>
      </w:tr>
      <w:tr w:rsidRPr="00E322B3" w:rsidR="00E322B3" w:rsidTr="00E322B3" w14:paraId="5DB2288D" w14:textId="4CE7192A">
        <w:tc>
          <w:tcPr>
            <w:tcW w:w="1696" w:type="dxa"/>
            <w:hideMark/>
          </w:tcPr>
          <w:p w:rsidRPr="00E322B3" w:rsidR="00E322B3" w:rsidP="00E322B3" w:rsidRDefault="00E322B3" w14:paraId="2CFD554E" w14:textId="77777777">
            <w:pPr>
              <w:spacing w:before="240"/>
              <w:jc w:val="both"/>
              <w:rPr>
                <w:lang w:val="es-MX"/>
              </w:rPr>
            </w:pPr>
            <w:r w:rsidRPr="00E322B3">
              <w:rPr>
                <w:b/>
                <w:bCs/>
                <w:lang w:val="es-MX"/>
              </w:rPr>
              <w:t>Costos no descontados</w:t>
            </w:r>
          </w:p>
        </w:tc>
        <w:tc>
          <w:tcPr>
            <w:tcW w:w="4820" w:type="dxa"/>
            <w:hideMark/>
          </w:tcPr>
          <w:p w:rsidRPr="00E322B3" w:rsidR="00E322B3" w:rsidP="00E322B3" w:rsidRDefault="00E322B3" w14:paraId="0DBE6EED" w14:textId="77777777">
            <w:pPr>
              <w:spacing w:before="240"/>
              <w:jc w:val="both"/>
              <w:rPr>
                <w:lang w:val="es-MX"/>
              </w:rPr>
            </w:pPr>
            <w:r w:rsidRPr="00E322B3">
              <w:rPr>
                <w:b/>
                <w:bCs/>
                <w:lang w:val="es-MX"/>
              </w:rPr>
              <w:t>Señal en el presupuesto:</w:t>
            </w:r>
            <w:r w:rsidRPr="00E322B3">
              <w:rPr>
                <w:lang w:val="es-MX"/>
              </w:rPr>
              <w:t xml:space="preserve"> se confunde el ingreso con el dinero disponible.</w:t>
            </w:r>
            <w:r w:rsidRPr="00E322B3">
              <w:rPr>
                <w:lang w:val="es-MX"/>
              </w:rPr>
              <w:br/>
            </w:r>
            <w:r w:rsidRPr="00E322B3">
              <w:rPr>
                <w:b/>
                <w:bCs/>
                <w:lang w:val="es-MX"/>
              </w:rPr>
              <w:t>Ejemplo práctico:</w:t>
            </w:r>
            <w:r w:rsidRPr="00E322B3">
              <w:rPr>
                <w:lang w:val="es-MX"/>
              </w:rPr>
              <w:t xml:space="preserve"> se registran ventas sin descontar los insumos.</w:t>
            </w:r>
            <w:r w:rsidRPr="00E322B3">
              <w:rPr>
                <w:lang w:val="es-MX"/>
              </w:rPr>
              <w:br/>
            </w:r>
            <w:r w:rsidRPr="00E322B3">
              <w:rPr>
                <w:b/>
                <w:bCs/>
                <w:lang w:val="es-MX"/>
              </w:rPr>
              <w:t>Acción sugerida:</w:t>
            </w:r>
            <w:r w:rsidRPr="00E322B3">
              <w:rPr>
                <w:lang w:val="es-MX"/>
              </w:rPr>
              <w:t xml:space="preserve"> separar los costos antes de calcular el saldo real.</w:t>
            </w:r>
          </w:p>
        </w:tc>
        <w:tc>
          <w:tcPr>
            <w:tcW w:w="2312" w:type="dxa"/>
          </w:tcPr>
          <w:p w:rsidRPr="00E322B3" w:rsidR="00E322B3" w:rsidP="00E322B3" w:rsidRDefault="003566E0" w14:paraId="58BD3227" w14:textId="39D05A19">
            <w:pPr>
              <w:spacing w:before="240"/>
              <w:jc w:val="both"/>
              <w:rPr>
                <w:b/>
                <w:bCs/>
                <w:lang w:val="es-MX"/>
              </w:rPr>
            </w:pPr>
            <w:r w:rsidRPr="003566E0">
              <w:rPr>
                <w:b/>
                <w:bCs/>
                <w:lang w:val="es-MX"/>
              </w:rPr>
              <w:drawing>
                <wp:inline distT="0" distB="0" distL="0" distR="0" wp14:anchorId="091D34F9" wp14:editId="36ADE799">
                  <wp:extent cx="1725201" cy="1441174"/>
                  <wp:effectExtent l="0" t="0" r="8890" b="6985"/>
                  <wp:docPr id="92170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02597" name=""/>
                          <pic:cNvPicPr/>
                        </pic:nvPicPr>
                        <pic:blipFill>
                          <a:blip r:embed="rId73"/>
                          <a:stretch>
                            <a:fillRect/>
                          </a:stretch>
                        </pic:blipFill>
                        <pic:spPr>
                          <a:xfrm>
                            <a:off x="0" y="0"/>
                            <a:ext cx="1729552" cy="1444809"/>
                          </a:xfrm>
                          <a:prstGeom prst="rect">
                            <a:avLst/>
                          </a:prstGeom>
                        </pic:spPr>
                      </pic:pic>
                    </a:graphicData>
                  </a:graphic>
                </wp:inline>
              </w:drawing>
            </w:r>
          </w:p>
        </w:tc>
      </w:tr>
      <w:tr w:rsidRPr="00E322B3" w:rsidR="00E322B3" w:rsidTr="00E322B3" w14:paraId="7572F9E2" w14:textId="1844B0AC">
        <w:tc>
          <w:tcPr>
            <w:tcW w:w="1696" w:type="dxa"/>
            <w:hideMark/>
          </w:tcPr>
          <w:p w:rsidRPr="00E322B3" w:rsidR="00E322B3" w:rsidP="00E322B3" w:rsidRDefault="00E322B3" w14:paraId="16CA9ABE" w14:textId="77777777">
            <w:pPr>
              <w:spacing w:before="240"/>
              <w:jc w:val="both"/>
              <w:rPr>
                <w:lang w:val="es-MX"/>
              </w:rPr>
            </w:pPr>
            <w:r w:rsidRPr="00E322B3">
              <w:rPr>
                <w:b/>
                <w:bCs/>
                <w:lang w:val="es-MX"/>
              </w:rPr>
              <w:lastRenderedPageBreak/>
              <w:t>Pagos atrasados</w:t>
            </w:r>
          </w:p>
        </w:tc>
        <w:tc>
          <w:tcPr>
            <w:tcW w:w="4820" w:type="dxa"/>
            <w:hideMark/>
          </w:tcPr>
          <w:p w:rsidRPr="00E322B3" w:rsidR="00E322B3" w:rsidP="00E322B3" w:rsidRDefault="00E322B3" w14:paraId="759F259D" w14:textId="77777777">
            <w:pPr>
              <w:spacing w:before="240"/>
              <w:jc w:val="both"/>
              <w:rPr>
                <w:lang w:val="es-MX"/>
              </w:rPr>
            </w:pPr>
            <w:r w:rsidRPr="00E322B3">
              <w:rPr>
                <w:b/>
                <w:bCs/>
                <w:lang w:val="es-MX"/>
              </w:rPr>
              <w:t>Señal en el presupuesto:</w:t>
            </w:r>
            <w:r w:rsidRPr="00E322B3">
              <w:rPr>
                <w:lang w:val="es-MX"/>
              </w:rPr>
              <w:t xml:space="preserve"> se generan intereses, recargos o mora.</w:t>
            </w:r>
            <w:r w:rsidRPr="00E322B3">
              <w:rPr>
                <w:lang w:val="es-MX"/>
              </w:rPr>
              <w:br/>
            </w:r>
            <w:r w:rsidRPr="00E322B3">
              <w:rPr>
                <w:b/>
                <w:bCs/>
                <w:lang w:val="es-MX"/>
              </w:rPr>
              <w:t>Ejemplo práctico:</w:t>
            </w:r>
            <w:r w:rsidRPr="00E322B3">
              <w:rPr>
                <w:lang w:val="es-MX"/>
              </w:rPr>
              <w:t xml:space="preserve"> se paga tarde una cuota o un servicio.</w:t>
            </w:r>
            <w:r w:rsidRPr="00E322B3">
              <w:rPr>
                <w:lang w:val="es-MX"/>
              </w:rPr>
              <w:br/>
            </w:r>
            <w:r w:rsidRPr="00E322B3">
              <w:rPr>
                <w:b/>
                <w:bCs/>
                <w:lang w:val="es-MX"/>
              </w:rPr>
              <w:t>Acción sugerida:</w:t>
            </w:r>
            <w:r w:rsidRPr="00E322B3">
              <w:rPr>
                <w:lang w:val="es-MX"/>
              </w:rPr>
              <w:t xml:space="preserve"> organizar las fechas de pago y priorizar las obligaciones.</w:t>
            </w:r>
          </w:p>
        </w:tc>
        <w:tc>
          <w:tcPr>
            <w:tcW w:w="2312" w:type="dxa"/>
          </w:tcPr>
          <w:p w:rsidRPr="00E322B3" w:rsidR="00E322B3" w:rsidP="00E322B3" w:rsidRDefault="003566E0" w14:paraId="1E3A7EDE" w14:textId="7DAE074F">
            <w:pPr>
              <w:spacing w:before="240"/>
              <w:jc w:val="both"/>
              <w:rPr>
                <w:b/>
                <w:bCs/>
                <w:lang w:val="es-MX"/>
              </w:rPr>
            </w:pPr>
            <w:r w:rsidRPr="003566E0">
              <w:rPr>
                <w:b/>
                <w:bCs/>
                <w:lang w:val="es-MX"/>
              </w:rPr>
              <w:drawing>
                <wp:inline distT="0" distB="0" distL="0" distR="0" wp14:anchorId="185B61D4" wp14:editId="12FEB202">
                  <wp:extent cx="1751357" cy="1253084"/>
                  <wp:effectExtent l="0" t="0" r="1270" b="4445"/>
                  <wp:docPr id="3677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68838" name=""/>
                          <pic:cNvPicPr/>
                        </pic:nvPicPr>
                        <pic:blipFill>
                          <a:blip r:embed="rId74"/>
                          <a:stretch>
                            <a:fillRect/>
                          </a:stretch>
                        </pic:blipFill>
                        <pic:spPr>
                          <a:xfrm>
                            <a:off x="0" y="0"/>
                            <a:ext cx="1766530" cy="1263940"/>
                          </a:xfrm>
                          <a:prstGeom prst="rect">
                            <a:avLst/>
                          </a:prstGeom>
                        </pic:spPr>
                      </pic:pic>
                    </a:graphicData>
                  </a:graphic>
                </wp:inline>
              </w:drawing>
            </w:r>
          </w:p>
        </w:tc>
      </w:tr>
      <w:tr w:rsidRPr="00E322B3" w:rsidR="00E322B3" w:rsidTr="00E322B3" w14:paraId="207AEB04" w14:textId="0606E5FB">
        <w:tc>
          <w:tcPr>
            <w:tcW w:w="1696" w:type="dxa"/>
            <w:hideMark/>
          </w:tcPr>
          <w:p w:rsidRPr="00E322B3" w:rsidR="00E322B3" w:rsidP="00E322B3" w:rsidRDefault="00E322B3" w14:paraId="56E94B10" w14:textId="77777777">
            <w:pPr>
              <w:spacing w:before="240"/>
              <w:jc w:val="both"/>
              <w:rPr>
                <w:lang w:val="es-MX"/>
              </w:rPr>
            </w:pPr>
            <w:r w:rsidRPr="00E322B3">
              <w:rPr>
                <w:b/>
                <w:bCs/>
                <w:lang w:val="es-MX"/>
              </w:rPr>
              <w:t>Falta de seguimiento</w:t>
            </w:r>
          </w:p>
        </w:tc>
        <w:tc>
          <w:tcPr>
            <w:tcW w:w="4820" w:type="dxa"/>
            <w:hideMark/>
          </w:tcPr>
          <w:p w:rsidRPr="00E322B3" w:rsidR="00E322B3" w:rsidP="00E322B3" w:rsidRDefault="00E322B3" w14:paraId="4EF1774F" w14:textId="77777777">
            <w:pPr>
              <w:spacing w:before="240"/>
              <w:jc w:val="both"/>
              <w:rPr>
                <w:lang w:val="es-MX"/>
              </w:rPr>
            </w:pPr>
            <w:r w:rsidRPr="00E322B3">
              <w:rPr>
                <w:b/>
                <w:bCs/>
                <w:lang w:val="es-MX"/>
              </w:rPr>
              <w:t>Señal en el presupuesto:</w:t>
            </w:r>
            <w:r w:rsidRPr="00E322B3">
              <w:rPr>
                <w:lang w:val="es-MX"/>
              </w:rPr>
              <w:t xml:space="preserve"> el presupuesto no se revisa durante el periodo.</w:t>
            </w:r>
            <w:r w:rsidRPr="00E322B3">
              <w:rPr>
                <w:lang w:val="es-MX"/>
              </w:rPr>
              <w:br/>
            </w:r>
            <w:r w:rsidRPr="00E322B3">
              <w:rPr>
                <w:b/>
                <w:bCs/>
                <w:lang w:val="es-MX"/>
              </w:rPr>
              <w:t>Ejemplo práctico:</w:t>
            </w:r>
            <w:r w:rsidRPr="00E322B3">
              <w:rPr>
                <w:lang w:val="es-MX"/>
              </w:rPr>
              <w:t xml:space="preserve"> el faltante se detecta únicamente al finalizar el mes.</w:t>
            </w:r>
            <w:r w:rsidRPr="00E322B3">
              <w:rPr>
                <w:lang w:val="es-MX"/>
              </w:rPr>
              <w:br/>
            </w:r>
            <w:r w:rsidRPr="00E322B3">
              <w:rPr>
                <w:b/>
                <w:bCs/>
                <w:lang w:val="es-MX"/>
              </w:rPr>
              <w:t>Acción sugerida:</w:t>
            </w:r>
            <w:r w:rsidRPr="00E322B3">
              <w:rPr>
                <w:lang w:val="es-MX"/>
              </w:rPr>
              <w:t xml:space="preserve"> revisar el presupuesto semanal o quincenalmente.</w:t>
            </w:r>
          </w:p>
        </w:tc>
        <w:tc>
          <w:tcPr>
            <w:tcW w:w="2312" w:type="dxa"/>
          </w:tcPr>
          <w:p w:rsidRPr="00E322B3" w:rsidR="00E322B3" w:rsidP="00E322B3" w:rsidRDefault="003566E0" w14:paraId="51B1827C" w14:textId="6D7A42C1">
            <w:pPr>
              <w:spacing w:before="240"/>
              <w:jc w:val="both"/>
              <w:rPr>
                <w:b/>
                <w:bCs/>
                <w:lang w:val="es-MX"/>
              </w:rPr>
            </w:pPr>
            <w:r w:rsidRPr="003566E0">
              <w:rPr>
                <w:b/>
                <w:bCs/>
                <w:lang w:val="es-MX"/>
              </w:rPr>
              <w:drawing>
                <wp:inline distT="0" distB="0" distL="0" distR="0" wp14:anchorId="065FDA42" wp14:editId="4F71887C">
                  <wp:extent cx="1779104" cy="1396730"/>
                  <wp:effectExtent l="0" t="0" r="0" b="0"/>
                  <wp:docPr id="161018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397" name=""/>
                          <pic:cNvPicPr/>
                        </pic:nvPicPr>
                        <pic:blipFill>
                          <a:blip r:embed="rId75"/>
                          <a:stretch>
                            <a:fillRect/>
                          </a:stretch>
                        </pic:blipFill>
                        <pic:spPr>
                          <a:xfrm>
                            <a:off x="0" y="0"/>
                            <a:ext cx="1790613" cy="1405765"/>
                          </a:xfrm>
                          <a:prstGeom prst="rect">
                            <a:avLst/>
                          </a:prstGeom>
                        </pic:spPr>
                      </pic:pic>
                    </a:graphicData>
                  </a:graphic>
                </wp:inline>
              </w:drawing>
            </w:r>
          </w:p>
        </w:tc>
      </w:tr>
    </w:tbl>
    <w:p w:rsidR="00E322B3" w:rsidP="005303A2" w:rsidRDefault="00E322B3" w14:paraId="1AAD3F8F" w14:textId="77777777">
      <w:pPr>
        <w:spacing w:before="240" w:after="0"/>
        <w:jc w:val="both"/>
        <w:rPr>
          <w:lang w:val="es-MX"/>
        </w:rPr>
      </w:pPr>
    </w:p>
    <w:p w:rsidRPr="002678BF" w:rsidR="007B7E4C" w:rsidP="005303A2" w:rsidRDefault="007B7E4C" w14:paraId="27EA9380" w14:textId="77777777">
      <w:pPr>
        <w:spacing w:before="240" w:after="0"/>
        <w:jc w:val="both"/>
        <w:rPr>
          <w:lang w:val="es-MX"/>
        </w:rPr>
      </w:pPr>
    </w:p>
    <w:p w:rsidR="007B7E4C" w:rsidP="005303A2" w:rsidRDefault="007B7E4C" w14:paraId="674E290C" w14:textId="77777777">
      <w:pPr>
        <w:spacing w:before="240" w:after="0"/>
        <w:jc w:val="both"/>
        <w:rPr>
          <w:lang w:val="es-MX"/>
        </w:rPr>
      </w:pPr>
    </w:p>
    <w:p w:rsidR="002678BF" w:rsidP="005303A2" w:rsidRDefault="002678BF" w14:paraId="24EDAD20" w14:textId="6D295FD4">
      <w:pPr>
        <w:spacing w:before="240" w:after="0"/>
        <w:jc w:val="both"/>
        <w:rPr>
          <w:lang w:val="es-MX"/>
        </w:rPr>
      </w:pPr>
      <w:r w:rsidRPr="002678BF">
        <w:rPr>
          <w:lang w:val="es-MX"/>
        </w:rPr>
        <w:t>Identificar las causas del desequilibrio financiero permite actuar sobre el origen del problema y no únicamente sobre sus consecuencias. Cuando la persona reconoce si el desajuste proviene de los ingresos, los gastos, las deudas, los costos o de la falta de seguimiento al presupuesto, puede adoptar decisiones más acertadas para recuperar el control de sus finanzas.</w:t>
      </w:r>
    </w:p>
    <w:p w:rsidRPr="002678BF" w:rsidR="007B7E4C" w:rsidP="005303A2" w:rsidRDefault="007B7E4C" w14:paraId="04FB6634" w14:textId="77777777">
      <w:pPr>
        <w:spacing w:before="240" w:after="0"/>
        <w:jc w:val="both"/>
        <w:rPr>
          <w:lang w:val="es-MX"/>
        </w:rPr>
      </w:pPr>
    </w:p>
    <w:p w:rsidRPr="002678BF" w:rsidR="002678BF" w:rsidP="005303A2" w:rsidRDefault="002678BF" w14:paraId="4D175EFE" w14:textId="77777777">
      <w:pPr>
        <w:spacing w:before="240" w:after="0"/>
        <w:jc w:val="both"/>
        <w:rPr>
          <w:b/>
          <w:bCs/>
          <w:lang w:val="es-MX"/>
        </w:rPr>
      </w:pPr>
      <w:r w:rsidRPr="002678BF">
        <w:rPr>
          <w:b/>
          <w:bCs/>
          <w:lang w:val="es-MX"/>
        </w:rPr>
        <w:t>3.4. Priorización de gastos y obligaciones</w:t>
      </w:r>
    </w:p>
    <w:p w:rsidR="002678BF" w:rsidP="005303A2" w:rsidRDefault="002678BF" w14:paraId="14A42339" w14:textId="77777777">
      <w:pPr>
        <w:spacing w:before="240" w:after="0"/>
        <w:jc w:val="both"/>
        <w:rPr>
          <w:lang w:val="es-MX"/>
        </w:rPr>
      </w:pPr>
      <w:r w:rsidRPr="002678BF">
        <w:rPr>
          <w:lang w:val="es-MX"/>
        </w:rPr>
        <w:t>La priorización de gastos y obligaciones consiste en organizar los pagos según su importancia, urgencia e impacto sobre la estabilidad financiera personal o familiar. Cuando el presupuesto presenta diferencias, faltantes o un saldo disponible reducido, no todos los gastos pueden atenderse de la misma manera. Por ello, es necesario identificar cuáles pagos son indispensables, cuáles compromisos no pueden aplazarse y cuáles consumos pueden reducirse o posponerse.</w:t>
      </w:r>
    </w:p>
    <w:p w:rsidRPr="002678BF" w:rsidR="00E322B3" w:rsidP="005303A2" w:rsidRDefault="00E322B3" w14:paraId="2D00B41C" w14:textId="77777777">
      <w:pPr>
        <w:spacing w:before="240" w:after="0"/>
        <w:jc w:val="both"/>
        <w:rPr>
          <w:lang w:val="es-MX"/>
        </w:rPr>
      </w:pPr>
    </w:p>
    <w:p w:rsidR="002678BF" w:rsidP="005303A2" w:rsidRDefault="002678BF" w14:paraId="77E7F93A" w14:textId="77777777">
      <w:pPr>
        <w:spacing w:before="240" w:after="0"/>
        <w:jc w:val="both"/>
        <w:rPr>
          <w:lang w:val="es-MX"/>
        </w:rPr>
      </w:pPr>
      <w:r w:rsidRPr="002678BF">
        <w:rPr>
          <w:lang w:val="es-MX"/>
        </w:rPr>
        <w:t>En la práctica, los gastos relacionados con la alimentación básica, la vivienda, los servicios públicos, la salud, el transporte necesario, la educación y las deudas vigentes suelen tener mayor prioridad, ya que inciden directamente en el bienestar y pueden generar consecuencias económicas si no se pagan oportunamente. En cambio, las compras por gusto, el entretenimiento, las salidas y otros consumos no esenciales pueden ajustarse cuando el presupuesto es limitado.</w:t>
      </w:r>
    </w:p>
    <w:p w:rsidRPr="002678BF" w:rsidR="00E322B3" w:rsidP="005303A2" w:rsidRDefault="00E322B3" w14:paraId="1D19448B" w14:textId="77777777">
      <w:pPr>
        <w:spacing w:before="240" w:after="0"/>
        <w:jc w:val="both"/>
        <w:rPr>
          <w:lang w:val="es-MX"/>
        </w:rPr>
      </w:pPr>
    </w:p>
    <w:p w:rsidR="002678BF" w:rsidP="005303A2" w:rsidRDefault="002678BF" w14:paraId="56E317DF" w14:textId="589BB8F0">
      <w:pPr>
        <w:spacing w:before="240" w:after="0"/>
        <w:jc w:val="both"/>
        <w:rPr>
          <w:lang w:val="es-MX"/>
        </w:rPr>
      </w:pPr>
      <w:r w:rsidRPr="002678BF">
        <w:rPr>
          <w:lang w:val="es-MX"/>
        </w:rPr>
        <w:t>Priorizar no significa eliminar todos los gastos personales o familiares, sino administrar los recursos con mayor criterio. Por ejemplo, si una persona dispone de un saldo reducido, conviene cubrir primero el arriendo, la alimentación, los servicios públicos y las deudas con vencimiento próximo antes de realizar compras aplazables. Esta decisión contribuye a evitar mora, recargos, endeudamiento adicional y desorganización financiera.</w:t>
      </w:r>
      <w:r w:rsidR="00E322B3">
        <w:rPr>
          <w:lang w:val="es-MX"/>
        </w:rPr>
        <w:t xml:space="preserve"> </w:t>
      </w:r>
      <w:r w:rsidRPr="002678BF">
        <w:rPr>
          <w:lang w:val="es-MX"/>
        </w:rPr>
        <w:t>Los gastos y las obligaciones pueden clasificarse según su nivel de prioridad para facilitar la toma de decisiones.</w:t>
      </w:r>
    </w:p>
    <w:p w:rsidRPr="002678BF" w:rsidR="00E322B3" w:rsidP="005303A2" w:rsidRDefault="00E322B3" w14:paraId="0BFC8271" w14:textId="77777777">
      <w:pPr>
        <w:spacing w:before="240" w:after="0"/>
        <w:jc w:val="both"/>
        <w:rPr>
          <w:lang w:val="es-MX"/>
        </w:rPr>
      </w:pPr>
    </w:p>
    <w:tbl>
      <w:tblPr>
        <w:tblStyle w:val="TableGrid"/>
        <w:tblW w:w="0" w:type="auto"/>
        <w:tblLook w:val="04A0" w:firstRow="1" w:lastRow="0" w:firstColumn="1" w:lastColumn="0" w:noHBand="0" w:noVBand="1"/>
      </w:tblPr>
      <w:tblGrid>
        <w:gridCol w:w="2394"/>
        <w:gridCol w:w="3697"/>
        <w:gridCol w:w="2737"/>
      </w:tblGrid>
      <w:tr w:rsidRPr="002678BF" w:rsidR="00E322B3" w:rsidTr="00E322B3" w14:paraId="11AC9278" w14:textId="6F644FEC">
        <w:tc>
          <w:tcPr>
            <w:tcW w:w="8828" w:type="dxa"/>
            <w:gridSpan w:val="3"/>
            <w:shd w:val="clear" w:color="auto" w:fill="70AD47" w:themeFill="accent6"/>
          </w:tcPr>
          <w:p w:rsidRPr="002678BF" w:rsidR="00E322B3" w:rsidP="00E322B3" w:rsidRDefault="00E322B3" w14:paraId="765B0A31" w14:textId="37C1D0E6">
            <w:pPr>
              <w:spacing w:before="240"/>
              <w:jc w:val="center"/>
              <w:rPr>
                <w:b/>
                <w:bCs/>
                <w:lang w:val="es-MX"/>
              </w:rPr>
            </w:pPr>
            <w:r>
              <w:rPr>
                <w:b/>
                <w:bCs/>
                <w:lang w:val="es-MX"/>
              </w:rPr>
              <w:t>Tarjetas</w:t>
            </w:r>
          </w:p>
        </w:tc>
      </w:tr>
      <w:tr w:rsidRPr="002678BF" w:rsidR="00E322B3" w:rsidTr="00E322B3" w14:paraId="1FBB1811" w14:textId="467527CD">
        <w:tc>
          <w:tcPr>
            <w:tcW w:w="0" w:type="auto"/>
            <w:hideMark/>
          </w:tcPr>
          <w:p w:rsidRPr="002678BF" w:rsidR="00E322B3" w:rsidP="00E322B3" w:rsidRDefault="00E322B3" w14:paraId="247BB22E" w14:textId="77777777">
            <w:pPr>
              <w:spacing w:before="240"/>
              <w:rPr>
                <w:lang w:val="es-MX"/>
              </w:rPr>
            </w:pPr>
            <w:r w:rsidRPr="002678BF">
              <w:rPr>
                <w:b/>
                <w:bCs/>
                <w:lang w:val="es-MX"/>
              </w:rPr>
              <w:lastRenderedPageBreak/>
              <w:t>Alimentación básica</w:t>
            </w:r>
          </w:p>
        </w:tc>
        <w:tc>
          <w:tcPr>
            <w:tcW w:w="3697" w:type="dxa"/>
            <w:hideMark/>
          </w:tcPr>
          <w:p w:rsidRPr="002678BF" w:rsidR="00E322B3" w:rsidP="00E322B3" w:rsidRDefault="00E322B3" w14:paraId="386F451C" w14:textId="77777777">
            <w:pPr>
              <w:spacing w:before="240"/>
              <w:rPr>
                <w:lang w:val="es-MX"/>
              </w:rPr>
            </w:pPr>
            <w:r w:rsidRPr="002678BF">
              <w:rPr>
                <w:b/>
                <w:bCs/>
                <w:lang w:val="es-MX"/>
              </w:rPr>
              <w:t>Nivel de prioridad:</w:t>
            </w:r>
            <w:r w:rsidRPr="002678BF">
              <w:rPr>
                <w:lang w:val="es-MX"/>
              </w:rPr>
              <w:t xml:space="preserve"> alta.</w:t>
            </w:r>
            <w:r w:rsidRPr="002678BF">
              <w:rPr>
                <w:lang w:val="es-MX"/>
              </w:rPr>
              <w:br/>
            </w:r>
            <w:r w:rsidRPr="002678BF">
              <w:rPr>
                <w:b/>
                <w:bCs/>
                <w:lang w:val="es-MX"/>
              </w:rPr>
              <w:t>Ejemplo práctico:</w:t>
            </w:r>
            <w:r w:rsidRPr="002678BF">
              <w:rPr>
                <w:lang w:val="es-MX"/>
              </w:rPr>
              <w:t xml:space="preserve"> mercado del hogar y productos esenciales.</w:t>
            </w:r>
            <w:r w:rsidRPr="002678BF">
              <w:rPr>
                <w:lang w:val="es-MX"/>
              </w:rPr>
              <w:br/>
            </w:r>
            <w:r w:rsidRPr="002678BF">
              <w:rPr>
                <w:b/>
                <w:bCs/>
                <w:lang w:val="es-MX"/>
              </w:rPr>
              <w:t>Decisión sugerida:</w:t>
            </w:r>
            <w:r w:rsidRPr="002678BF">
              <w:rPr>
                <w:lang w:val="es-MX"/>
              </w:rPr>
              <w:t xml:space="preserve"> garantizar este pago antes de otros consumos.</w:t>
            </w:r>
          </w:p>
        </w:tc>
        <w:tc>
          <w:tcPr>
            <w:tcW w:w="2737" w:type="dxa"/>
          </w:tcPr>
          <w:p w:rsidRPr="002678BF" w:rsidR="00E322B3" w:rsidP="00E322B3" w:rsidRDefault="001A5E83" w14:paraId="1784B586" w14:textId="1EE2B934">
            <w:pPr>
              <w:spacing w:before="240"/>
              <w:rPr>
                <w:b/>
                <w:bCs/>
                <w:lang w:val="es-MX"/>
              </w:rPr>
            </w:pPr>
            <w:r w:rsidRPr="001A5E83">
              <w:rPr>
                <w:b/>
                <w:bCs/>
                <w:lang w:val="es-MX"/>
              </w:rPr>
              <w:drawing>
                <wp:inline distT="0" distB="0" distL="0" distR="0" wp14:anchorId="7AE7D29C" wp14:editId="02CD92BE">
                  <wp:extent cx="1019589" cy="1052692"/>
                  <wp:effectExtent l="0" t="0" r="0" b="0"/>
                  <wp:docPr id="181352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24265" name=""/>
                          <pic:cNvPicPr/>
                        </pic:nvPicPr>
                        <pic:blipFill>
                          <a:blip r:embed="rId76"/>
                          <a:stretch>
                            <a:fillRect/>
                          </a:stretch>
                        </pic:blipFill>
                        <pic:spPr>
                          <a:xfrm>
                            <a:off x="0" y="0"/>
                            <a:ext cx="1022549" cy="1055748"/>
                          </a:xfrm>
                          <a:prstGeom prst="rect">
                            <a:avLst/>
                          </a:prstGeom>
                        </pic:spPr>
                      </pic:pic>
                    </a:graphicData>
                  </a:graphic>
                </wp:inline>
              </w:drawing>
            </w:r>
          </w:p>
        </w:tc>
      </w:tr>
      <w:tr w:rsidRPr="002678BF" w:rsidR="00E322B3" w:rsidTr="00E322B3" w14:paraId="574B7746" w14:textId="719AD912">
        <w:tc>
          <w:tcPr>
            <w:tcW w:w="0" w:type="auto"/>
            <w:hideMark/>
          </w:tcPr>
          <w:p w:rsidRPr="002678BF" w:rsidR="00E322B3" w:rsidP="00E322B3" w:rsidRDefault="00E322B3" w14:paraId="6797164C" w14:textId="77777777">
            <w:pPr>
              <w:spacing w:before="240"/>
              <w:rPr>
                <w:lang w:val="es-MX"/>
              </w:rPr>
            </w:pPr>
            <w:r w:rsidRPr="002678BF">
              <w:rPr>
                <w:b/>
                <w:bCs/>
                <w:lang w:val="es-MX"/>
              </w:rPr>
              <w:t>Vivienda</w:t>
            </w:r>
          </w:p>
        </w:tc>
        <w:tc>
          <w:tcPr>
            <w:tcW w:w="3697" w:type="dxa"/>
            <w:hideMark/>
          </w:tcPr>
          <w:p w:rsidRPr="002678BF" w:rsidR="00E322B3" w:rsidP="00E322B3" w:rsidRDefault="00E322B3" w14:paraId="2A3F3E72" w14:textId="77777777">
            <w:pPr>
              <w:spacing w:before="240"/>
              <w:rPr>
                <w:lang w:val="es-MX"/>
              </w:rPr>
            </w:pPr>
            <w:r w:rsidRPr="002678BF">
              <w:rPr>
                <w:b/>
                <w:bCs/>
                <w:lang w:val="es-MX"/>
              </w:rPr>
              <w:t>Nivel de prioridad:</w:t>
            </w:r>
            <w:r w:rsidRPr="002678BF">
              <w:rPr>
                <w:lang w:val="es-MX"/>
              </w:rPr>
              <w:t xml:space="preserve"> alta.</w:t>
            </w:r>
            <w:r w:rsidRPr="002678BF">
              <w:rPr>
                <w:lang w:val="es-MX"/>
              </w:rPr>
              <w:br/>
            </w:r>
            <w:r w:rsidRPr="002678BF">
              <w:rPr>
                <w:b/>
                <w:bCs/>
                <w:lang w:val="es-MX"/>
              </w:rPr>
              <w:t>Ejemplo práctico:</w:t>
            </w:r>
            <w:r w:rsidRPr="002678BF">
              <w:rPr>
                <w:lang w:val="es-MX"/>
              </w:rPr>
              <w:t xml:space="preserve"> arriendo, cuota de vivienda o administración.</w:t>
            </w:r>
            <w:r w:rsidRPr="002678BF">
              <w:rPr>
                <w:lang w:val="es-MX"/>
              </w:rPr>
              <w:br/>
            </w:r>
            <w:r w:rsidRPr="002678BF">
              <w:rPr>
                <w:b/>
                <w:bCs/>
                <w:lang w:val="es-MX"/>
              </w:rPr>
              <w:t>Decisión sugerida:</w:t>
            </w:r>
            <w:r w:rsidRPr="002678BF">
              <w:rPr>
                <w:lang w:val="es-MX"/>
              </w:rPr>
              <w:t xml:space="preserve"> pagar en la fecha establecida para evitar mora.</w:t>
            </w:r>
          </w:p>
        </w:tc>
        <w:tc>
          <w:tcPr>
            <w:tcW w:w="2737" w:type="dxa"/>
          </w:tcPr>
          <w:p w:rsidRPr="002678BF" w:rsidR="00E322B3" w:rsidP="00E322B3" w:rsidRDefault="001A5E83" w14:paraId="5C868EA2" w14:textId="2EE9E4D2">
            <w:pPr>
              <w:spacing w:before="240"/>
              <w:rPr>
                <w:b/>
                <w:bCs/>
                <w:lang w:val="es-MX"/>
              </w:rPr>
            </w:pPr>
            <w:r w:rsidRPr="001A5E83">
              <w:rPr>
                <w:b/>
                <w:bCs/>
                <w:lang w:val="es-MX"/>
              </w:rPr>
              <w:drawing>
                <wp:inline distT="0" distB="0" distL="0" distR="0" wp14:anchorId="5DFC206F" wp14:editId="4F02FCBA">
                  <wp:extent cx="972571" cy="1093304"/>
                  <wp:effectExtent l="0" t="0" r="0" b="0"/>
                  <wp:docPr id="114847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5272" name=""/>
                          <pic:cNvPicPr/>
                        </pic:nvPicPr>
                        <pic:blipFill>
                          <a:blip r:embed="rId77"/>
                          <a:stretch>
                            <a:fillRect/>
                          </a:stretch>
                        </pic:blipFill>
                        <pic:spPr>
                          <a:xfrm>
                            <a:off x="0" y="0"/>
                            <a:ext cx="979457" cy="1101045"/>
                          </a:xfrm>
                          <a:prstGeom prst="rect">
                            <a:avLst/>
                          </a:prstGeom>
                        </pic:spPr>
                      </pic:pic>
                    </a:graphicData>
                  </a:graphic>
                </wp:inline>
              </w:drawing>
            </w:r>
          </w:p>
        </w:tc>
      </w:tr>
      <w:tr w:rsidRPr="002678BF" w:rsidR="00E322B3" w:rsidTr="00E322B3" w14:paraId="07E0C359" w14:textId="26278EDC">
        <w:tc>
          <w:tcPr>
            <w:tcW w:w="0" w:type="auto"/>
            <w:hideMark/>
          </w:tcPr>
          <w:p w:rsidRPr="002678BF" w:rsidR="00E322B3" w:rsidP="00E322B3" w:rsidRDefault="00E322B3" w14:paraId="052BACCC" w14:textId="77777777">
            <w:pPr>
              <w:spacing w:before="240"/>
              <w:rPr>
                <w:lang w:val="es-MX"/>
              </w:rPr>
            </w:pPr>
            <w:r w:rsidRPr="002678BF">
              <w:rPr>
                <w:b/>
                <w:bCs/>
                <w:lang w:val="es-MX"/>
              </w:rPr>
              <w:t>Servicios públicos</w:t>
            </w:r>
          </w:p>
        </w:tc>
        <w:tc>
          <w:tcPr>
            <w:tcW w:w="3697" w:type="dxa"/>
            <w:hideMark/>
          </w:tcPr>
          <w:p w:rsidRPr="002678BF" w:rsidR="00E322B3" w:rsidP="00E322B3" w:rsidRDefault="00E322B3" w14:paraId="7790C4F4" w14:textId="77777777">
            <w:pPr>
              <w:spacing w:before="240"/>
              <w:rPr>
                <w:lang w:val="es-MX"/>
              </w:rPr>
            </w:pPr>
            <w:r w:rsidRPr="002678BF">
              <w:rPr>
                <w:b/>
                <w:bCs/>
                <w:lang w:val="es-MX"/>
              </w:rPr>
              <w:t>Nivel de prioridad:</w:t>
            </w:r>
            <w:r w:rsidRPr="002678BF">
              <w:rPr>
                <w:lang w:val="es-MX"/>
              </w:rPr>
              <w:t xml:space="preserve"> alta.</w:t>
            </w:r>
            <w:r w:rsidRPr="002678BF">
              <w:rPr>
                <w:lang w:val="es-MX"/>
              </w:rPr>
              <w:br/>
            </w:r>
            <w:r w:rsidRPr="002678BF">
              <w:rPr>
                <w:b/>
                <w:bCs/>
                <w:lang w:val="es-MX"/>
              </w:rPr>
              <w:t>Ejemplo práctico:</w:t>
            </w:r>
            <w:r w:rsidRPr="002678BF">
              <w:rPr>
                <w:lang w:val="es-MX"/>
              </w:rPr>
              <w:t xml:space="preserve"> agua, energía, gas e internet necesario.</w:t>
            </w:r>
            <w:r w:rsidRPr="002678BF">
              <w:rPr>
                <w:lang w:val="es-MX"/>
              </w:rPr>
              <w:br/>
            </w:r>
            <w:r w:rsidRPr="002678BF">
              <w:rPr>
                <w:b/>
                <w:bCs/>
                <w:lang w:val="es-MX"/>
              </w:rPr>
              <w:t>Decisión sugerida:</w:t>
            </w:r>
            <w:r w:rsidRPr="002678BF">
              <w:rPr>
                <w:lang w:val="es-MX"/>
              </w:rPr>
              <w:t xml:space="preserve"> controlar el consumo y evitar la suspensión del servicio.</w:t>
            </w:r>
          </w:p>
        </w:tc>
        <w:tc>
          <w:tcPr>
            <w:tcW w:w="2737" w:type="dxa"/>
          </w:tcPr>
          <w:p w:rsidRPr="002678BF" w:rsidR="00E322B3" w:rsidP="00E322B3" w:rsidRDefault="001A5E83" w14:paraId="56A0490A" w14:textId="061DAF0D">
            <w:pPr>
              <w:spacing w:before="240"/>
              <w:rPr>
                <w:b/>
                <w:bCs/>
                <w:lang w:val="es-MX"/>
              </w:rPr>
            </w:pPr>
            <w:r w:rsidRPr="001A5E83">
              <w:rPr>
                <w:b/>
                <w:bCs/>
                <w:lang w:val="es-MX"/>
              </w:rPr>
              <w:drawing>
                <wp:inline distT="0" distB="0" distL="0" distR="0" wp14:anchorId="3BD13DFF" wp14:editId="12D82C8D">
                  <wp:extent cx="1019175" cy="1230290"/>
                  <wp:effectExtent l="0" t="0" r="0" b="8255"/>
                  <wp:docPr id="176592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27682" name=""/>
                          <pic:cNvPicPr/>
                        </pic:nvPicPr>
                        <pic:blipFill>
                          <a:blip r:embed="rId78"/>
                          <a:stretch>
                            <a:fillRect/>
                          </a:stretch>
                        </pic:blipFill>
                        <pic:spPr>
                          <a:xfrm>
                            <a:off x="0" y="0"/>
                            <a:ext cx="1021205" cy="1232741"/>
                          </a:xfrm>
                          <a:prstGeom prst="rect">
                            <a:avLst/>
                          </a:prstGeom>
                        </pic:spPr>
                      </pic:pic>
                    </a:graphicData>
                  </a:graphic>
                </wp:inline>
              </w:drawing>
            </w:r>
          </w:p>
        </w:tc>
      </w:tr>
      <w:tr w:rsidRPr="002678BF" w:rsidR="00E322B3" w:rsidTr="00E322B3" w14:paraId="21B1F9A8" w14:textId="39E02746">
        <w:tc>
          <w:tcPr>
            <w:tcW w:w="0" w:type="auto"/>
            <w:hideMark/>
          </w:tcPr>
          <w:p w:rsidRPr="002678BF" w:rsidR="00E322B3" w:rsidP="00E322B3" w:rsidRDefault="00E322B3" w14:paraId="54B2E6CD" w14:textId="77777777">
            <w:pPr>
              <w:spacing w:before="240"/>
              <w:rPr>
                <w:lang w:val="es-MX"/>
              </w:rPr>
            </w:pPr>
            <w:r w:rsidRPr="002678BF">
              <w:rPr>
                <w:b/>
                <w:bCs/>
                <w:lang w:val="es-MX"/>
              </w:rPr>
              <w:t>Salud</w:t>
            </w:r>
          </w:p>
        </w:tc>
        <w:tc>
          <w:tcPr>
            <w:tcW w:w="3697" w:type="dxa"/>
            <w:hideMark/>
          </w:tcPr>
          <w:p w:rsidRPr="002678BF" w:rsidR="00E322B3" w:rsidP="00E322B3" w:rsidRDefault="00E322B3" w14:paraId="6E4D2C86" w14:textId="77777777">
            <w:pPr>
              <w:spacing w:before="240"/>
              <w:rPr>
                <w:lang w:val="es-MX"/>
              </w:rPr>
            </w:pPr>
            <w:r w:rsidRPr="002678BF">
              <w:rPr>
                <w:b/>
                <w:bCs/>
                <w:lang w:val="es-MX"/>
              </w:rPr>
              <w:t>Nivel de prioridad:</w:t>
            </w:r>
            <w:r w:rsidRPr="002678BF">
              <w:rPr>
                <w:lang w:val="es-MX"/>
              </w:rPr>
              <w:t xml:space="preserve"> alta.</w:t>
            </w:r>
            <w:r w:rsidRPr="002678BF">
              <w:rPr>
                <w:lang w:val="es-MX"/>
              </w:rPr>
              <w:br/>
            </w:r>
            <w:r w:rsidRPr="002678BF">
              <w:rPr>
                <w:b/>
                <w:bCs/>
                <w:lang w:val="es-MX"/>
              </w:rPr>
              <w:t>Ejemplo práctico:</w:t>
            </w:r>
            <w:r w:rsidRPr="002678BF">
              <w:rPr>
                <w:lang w:val="es-MX"/>
              </w:rPr>
              <w:t xml:space="preserve"> medicamentos, citas, tratamientos o urgencias.</w:t>
            </w:r>
            <w:r w:rsidRPr="002678BF">
              <w:rPr>
                <w:lang w:val="es-MX"/>
              </w:rPr>
              <w:br/>
            </w:r>
            <w:r w:rsidRPr="002678BF">
              <w:rPr>
                <w:b/>
                <w:bCs/>
                <w:lang w:val="es-MX"/>
              </w:rPr>
              <w:t>Decisión sugerida:</w:t>
            </w:r>
            <w:r w:rsidRPr="002678BF">
              <w:rPr>
                <w:lang w:val="es-MX"/>
              </w:rPr>
              <w:t xml:space="preserve"> reservar recursos cuando sea una necesidad recurrente.</w:t>
            </w:r>
          </w:p>
        </w:tc>
        <w:tc>
          <w:tcPr>
            <w:tcW w:w="2737" w:type="dxa"/>
          </w:tcPr>
          <w:p w:rsidRPr="002678BF" w:rsidR="00E322B3" w:rsidP="00E322B3" w:rsidRDefault="00D72D89" w14:paraId="674F8C9B" w14:textId="7FA09C07">
            <w:pPr>
              <w:spacing w:before="240"/>
              <w:rPr>
                <w:b/>
                <w:bCs/>
                <w:lang w:val="es-MX"/>
              </w:rPr>
            </w:pPr>
            <w:r w:rsidRPr="00D72D89">
              <w:rPr>
                <w:b/>
                <w:bCs/>
                <w:lang w:val="es-MX"/>
              </w:rPr>
              <w:drawing>
                <wp:inline distT="0" distB="0" distL="0" distR="0" wp14:anchorId="4F8EA56A" wp14:editId="2FB0C1CE">
                  <wp:extent cx="993913" cy="1095333"/>
                  <wp:effectExtent l="0" t="0" r="0" b="0"/>
                  <wp:docPr id="43435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0602" name=""/>
                          <pic:cNvPicPr/>
                        </pic:nvPicPr>
                        <pic:blipFill>
                          <a:blip r:embed="rId79"/>
                          <a:stretch>
                            <a:fillRect/>
                          </a:stretch>
                        </pic:blipFill>
                        <pic:spPr>
                          <a:xfrm>
                            <a:off x="0" y="0"/>
                            <a:ext cx="998264" cy="1100128"/>
                          </a:xfrm>
                          <a:prstGeom prst="rect">
                            <a:avLst/>
                          </a:prstGeom>
                        </pic:spPr>
                      </pic:pic>
                    </a:graphicData>
                  </a:graphic>
                </wp:inline>
              </w:drawing>
            </w:r>
          </w:p>
        </w:tc>
      </w:tr>
      <w:tr w:rsidRPr="002678BF" w:rsidR="00E322B3" w:rsidTr="00E322B3" w14:paraId="0DFB6B0D" w14:textId="5A82EB01">
        <w:tc>
          <w:tcPr>
            <w:tcW w:w="0" w:type="auto"/>
            <w:hideMark/>
          </w:tcPr>
          <w:p w:rsidRPr="002678BF" w:rsidR="00E322B3" w:rsidP="00E322B3" w:rsidRDefault="00E322B3" w14:paraId="43C367F0" w14:textId="77777777">
            <w:pPr>
              <w:spacing w:before="240"/>
              <w:rPr>
                <w:lang w:val="es-MX"/>
              </w:rPr>
            </w:pPr>
            <w:r w:rsidRPr="002678BF">
              <w:rPr>
                <w:b/>
                <w:bCs/>
                <w:lang w:val="es-MX"/>
              </w:rPr>
              <w:t>Transporte necesario</w:t>
            </w:r>
          </w:p>
        </w:tc>
        <w:tc>
          <w:tcPr>
            <w:tcW w:w="3697" w:type="dxa"/>
            <w:hideMark/>
          </w:tcPr>
          <w:p w:rsidRPr="002678BF" w:rsidR="00E322B3" w:rsidP="00E322B3" w:rsidRDefault="00E322B3" w14:paraId="3A774E16" w14:textId="77777777">
            <w:pPr>
              <w:spacing w:before="240"/>
              <w:rPr>
                <w:lang w:val="es-MX"/>
              </w:rPr>
            </w:pPr>
            <w:r w:rsidRPr="002678BF">
              <w:rPr>
                <w:b/>
                <w:bCs/>
                <w:lang w:val="es-MX"/>
              </w:rPr>
              <w:t>Nivel de prioridad:</w:t>
            </w:r>
            <w:r w:rsidRPr="002678BF">
              <w:rPr>
                <w:lang w:val="es-MX"/>
              </w:rPr>
              <w:t xml:space="preserve"> media alta.</w:t>
            </w:r>
            <w:r w:rsidRPr="002678BF">
              <w:rPr>
                <w:lang w:val="es-MX"/>
              </w:rPr>
              <w:br/>
            </w:r>
            <w:r w:rsidRPr="002678BF">
              <w:rPr>
                <w:b/>
                <w:bCs/>
                <w:lang w:val="es-MX"/>
              </w:rPr>
              <w:t>Ejemplo práctico:</w:t>
            </w:r>
            <w:r w:rsidRPr="002678BF">
              <w:rPr>
                <w:lang w:val="es-MX"/>
              </w:rPr>
              <w:t xml:space="preserve"> desplazamientos al trabajo, al estudio o por atención familiar.</w:t>
            </w:r>
            <w:r w:rsidRPr="002678BF">
              <w:rPr>
                <w:lang w:val="es-MX"/>
              </w:rPr>
              <w:br/>
            </w:r>
            <w:r w:rsidRPr="002678BF">
              <w:rPr>
                <w:b/>
                <w:bCs/>
                <w:lang w:val="es-MX"/>
              </w:rPr>
              <w:t>Decisión sugerida:</w:t>
            </w:r>
            <w:r w:rsidRPr="002678BF">
              <w:rPr>
                <w:lang w:val="es-MX"/>
              </w:rPr>
              <w:t xml:space="preserve"> mantener el valor requerido y buscar alternativas más económicas cuando sea posible.</w:t>
            </w:r>
          </w:p>
        </w:tc>
        <w:tc>
          <w:tcPr>
            <w:tcW w:w="2737" w:type="dxa"/>
          </w:tcPr>
          <w:p w:rsidRPr="002678BF" w:rsidR="00E322B3" w:rsidP="00E322B3" w:rsidRDefault="00D72D89" w14:paraId="6B7E64D2" w14:textId="4C5EDE75">
            <w:pPr>
              <w:spacing w:before="240"/>
              <w:rPr>
                <w:b/>
                <w:bCs/>
                <w:lang w:val="es-MX"/>
              </w:rPr>
            </w:pPr>
            <w:r w:rsidRPr="00D72D89">
              <w:rPr>
                <w:b/>
                <w:bCs/>
                <w:lang w:val="es-MX"/>
              </w:rPr>
              <w:drawing>
                <wp:inline distT="0" distB="0" distL="0" distR="0" wp14:anchorId="6E88FFA6" wp14:editId="20CA31CA">
                  <wp:extent cx="908326" cy="1043609"/>
                  <wp:effectExtent l="0" t="0" r="6350" b="4445"/>
                  <wp:docPr id="17975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92898" name=""/>
                          <pic:cNvPicPr/>
                        </pic:nvPicPr>
                        <pic:blipFill>
                          <a:blip r:embed="rId80"/>
                          <a:stretch>
                            <a:fillRect/>
                          </a:stretch>
                        </pic:blipFill>
                        <pic:spPr>
                          <a:xfrm>
                            <a:off x="0" y="0"/>
                            <a:ext cx="911573" cy="1047340"/>
                          </a:xfrm>
                          <a:prstGeom prst="rect">
                            <a:avLst/>
                          </a:prstGeom>
                        </pic:spPr>
                      </pic:pic>
                    </a:graphicData>
                  </a:graphic>
                </wp:inline>
              </w:drawing>
            </w:r>
          </w:p>
        </w:tc>
      </w:tr>
      <w:tr w:rsidRPr="002678BF" w:rsidR="00E322B3" w:rsidTr="00E322B3" w14:paraId="3E9DE158" w14:textId="094016C6">
        <w:tc>
          <w:tcPr>
            <w:tcW w:w="0" w:type="auto"/>
            <w:hideMark/>
          </w:tcPr>
          <w:p w:rsidRPr="002678BF" w:rsidR="00E322B3" w:rsidP="00E322B3" w:rsidRDefault="00E322B3" w14:paraId="01468906" w14:textId="77777777">
            <w:pPr>
              <w:spacing w:before="240"/>
              <w:rPr>
                <w:lang w:val="es-MX"/>
              </w:rPr>
            </w:pPr>
            <w:r w:rsidRPr="002678BF">
              <w:rPr>
                <w:b/>
                <w:bCs/>
                <w:lang w:val="es-MX"/>
              </w:rPr>
              <w:t>Deudas vigentes</w:t>
            </w:r>
          </w:p>
        </w:tc>
        <w:tc>
          <w:tcPr>
            <w:tcW w:w="3697" w:type="dxa"/>
            <w:hideMark/>
          </w:tcPr>
          <w:p w:rsidRPr="002678BF" w:rsidR="00E322B3" w:rsidP="00E322B3" w:rsidRDefault="00E322B3" w14:paraId="0A03609B" w14:textId="77777777">
            <w:pPr>
              <w:spacing w:before="240"/>
              <w:rPr>
                <w:lang w:val="es-MX"/>
              </w:rPr>
            </w:pPr>
            <w:r w:rsidRPr="002678BF">
              <w:rPr>
                <w:b/>
                <w:bCs/>
                <w:lang w:val="es-MX"/>
              </w:rPr>
              <w:t>Nivel de prioridad:</w:t>
            </w:r>
            <w:r w:rsidRPr="002678BF">
              <w:rPr>
                <w:lang w:val="es-MX"/>
              </w:rPr>
              <w:t xml:space="preserve"> alta.</w:t>
            </w:r>
            <w:r w:rsidRPr="002678BF">
              <w:rPr>
                <w:lang w:val="es-MX"/>
              </w:rPr>
              <w:br/>
            </w:r>
            <w:r w:rsidRPr="002678BF">
              <w:rPr>
                <w:b/>
                <w:bCs/>
                <w:lang w:val="es-MX"/>
              </w:rPr>
              <w:t>Ejemplo práctico:</w:t>
            </w:r>
            <w:r w:rsidRPr="002678BF">
              <w:rPr>
                <w:lang w:val="es-MX"/>
              </w:rPr>
              <w:t xml:space="preserve"> cuotas de crédito, préstamos o compras financiadas.</w:t>
            </w:r>
            <w:r w:rsidRPr="002678BF">
              <w:rPr>
                <w:lang w:val="es-MX"/>
              </w:rPr>
              <w:br/>
            </w:r>
            <w:r w:rsidRPr="002678BF">
              <w:rPr>
                <w:b/>
                <w:bCs/>
                <w:lang w:val="es-MX"/>
              </w:rPr>
              <w:t>Decisión sugerida:</w:t>
            </w:r>
            <w:r w:rsidRPr="002678BF">
              <w:rPr>
                <w:lang w:val="es-MX"/>
              </w:rPr>
              <w:t xml:space="preserve"> priorizar los pagos próximos y evitar nuevas obligaciones.</w:t>
            </w:r>
          </w:p>
        </w:tc>
        <w:tc>
          <w:tcPr>
            <w:tcW w:w="2737" w:type="dxa"/>
          </w:tcPr>
          <w:p w:rsidRPr="002678BF" w:rsidR="00E322B3" w:rsidP="00E322B3" w:rsidRDefault="00D72D89" w14:paraId="7AB65695" w14:textId="713E0BE6">
            <w:pPr>
              <w:spacing w:before="240"/>
              <w:rPr>
                <w:b/>
                <w:bCs/>
                <w:lang w:val="es-MX"/>
              </w:rPr>
            </w:pPr>
            <w:r w:rsidRPr="00D72D89">
              <w:rPr>
                <w:b/>
                <w:bCs/>
                <w:lang w:val="es-MX"/>
              </w:rPr>
              <w:drawing>
                <wp:inline distT="0" distB="0" distL="0" distR="0" wp14:anchorId="745B764E" wp14:editId="73D682FF">
                  <wp:extent cx="982701" cy="1143000"/>
                  <wp:effectExtent l="0" t="0" r="8255" b="0"/>
                  <wp:docPr id="77242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9080" name=""/>
                          <pic:cNvPicPr/>
                        </pic:nvPicPr>
                        <pic:blipFill>
                          <a:blip r:embed="rId81"/>
                          <a:stretch>
                            <a:fillRect/>
                          </a:stretch>
                        </pic:blipFill>
                        <pic:spPr>
                          <a:xfrm>
                            <a:off x="0" y="0"/>
                            <a:ext cx="984805" cy="1145447"/>
                          </a:xfrm>
                          <a:prstGeom prst="rect">
                            <a:avLst/>
                          </a:prstGeom>
                        </pic:spPr>
                      </pic:pic>
                    </a:graphicData>
                  </a:graphic>
                </wp:inline>
              </w:drawing>
            </w:r>
          </w:p>
        </w:tc>
      </w:tr>
      <w:tr w:rsidRPr="002678BF" w:rsidR="00E322B3" w:rsidTr="00E322B3" w14:paraId="5CB9FB99" w14:textId="6550AC0C">
        <w:tc>
          <w:tcPr>
            <w:tcW w:w="0" w:type="auto"/>
            <w:hideMark/>
          </w:tcPr>
          <w:p w:rsidRPr="002678BF" w:rsidR="00E322B3" w:rsidP="00E322B3" w:rsidRDefault="00E322B3" w14:paraId="49DAB370" w14:textId="77777777">
            <w:pPr>
              <w:spacing w:before="240"/>
              <w:rPr>
                <w:lang w:val="es-MX"/>
              </w:rPr>
            </w:pPr>
            <w:r w:rsidRPr="002678BF">
              <w:rPr>
                <w:b/>
                <w:bCs/>
                <w:lang w:val="es-MX"/>
              </w:rPr>
              <w:t>Educación</w:t>
            </w:r>
          </w:p>
        </w:tc>
        <w:tc>
          <w:tcPr>
            <w:tcW w:w="3697" w:type="dxa"/>
            <w:hideMark/>
          </w:tcPr>
          <w:p w:rsidRPr="002678BF" w:rsidR="00E322B3" w:rsidP="00E322B3" w:rsidRDefault="00E322B3" w14:paraId="6622B656" w14:textId="77777777">
            <w:pPr>
              <w:spacing w:before="240"/>
              <w:rPr>
                <w:lang w:val="es-MX"/>
              </w:rPr>
            </w:pPr>
            <w:r w:rsidRPr="002678BF">
              <w:rPr>
                <w:b/>
                <w:bCs/>
                <w:lang w:val="es-MX"/>
              </w:rPr>
              <w:t>Nivel de prioridad:</w:t>
            </w:r>
            <w:r w:rsidRPr="002678BF">
              <w:rPr>
                <w:lang w:val="es-MX"/>
              </w:rPr>
              <w:t xml:space="preserve"> media alta.</w:t>
            </w:r>
            <w:r w:rsidRPr="002678BF">
              <w:rPr>
                <w:lang w:val="es-MX"/>
              </w:rPr>
              <w:br/>
            </w:r>
            <w:r w:rsidRPr="002678BF">
              <w:rPr>
                <w:b/>
                <w:bCs/>
                <w:lang w:val="es-MX"/>
              </w:rPr>
              <w:t>Ejemplo práctico:</w:t>
            </w:r>
            <w:r w:rsidRPr="002678BF">
              <w:rPr>
                <w:lang w:val="es-MX"/>
              </w:rPr>
              <w:t xml:space="preserve"> matrícula, útiles, transporte o conectividad para el estudio.</w:t>
            </w:r>
            <w:r w:rsidRPr="002678BF">
              <w:rPr>
                <w:lang w:val="es-MX"/>
              </w:rPr>
              <w:br/>
            </w:r>
            <w:r w:rsidRPr="002678BF">
              <w:rPr>
                <w:b/>
                <w:bCs/>
                <w:lang w:val="es-MX"/>
              </w:rPr>
              <w:t>Decisión sugerida:</w:t>
            </w:r>
            <w:r w:rsidRPr="002678BF">
              <w:rPr>
                <w:lang w:val="es-MX"/>
              </w:rPr>
              <w:t xml:space="preserve"> programar los pagos y separar recursos con anticipación.</w:t>
            </w:r>
          </w:p>
        </w:tc>
        <w:tc>
          <w:tcPr>
            <w:tcW w:w="2737" w:type="dxa"/>
          </w:tcPr>
          <w:p w:rsidRPr="002678BF" w:rsidR="00E322B3" w:rsidP="00E322B3" w:rsidRDefault="00D72D89" w14:paraId="62E543EA" w14:textId="0E7F564E">
            <w:pPr>
              <w:spacing w:before="240"/>
              <w:rPr>
                <w:b/>
                <w:bCs/>
                <w:lang w:val="es-MX"/>
              </w:rPr>
            </w:pPr>
            <w:r w:rsidRPr="00D72D89">
              <w:rPr>
                <w:b/>
                <w:bCs/>
                <w:lang w:val="es-MX"/>
              </w:rPr>
              <w:drawing>
                <wp:inline distT="0" distB="0" distL="0" distR="0" wp14:anchorId="461E9812" wp14:editId="1EBCCB0D">
                  <wp:extent cx="1107881" cy="1093304"/>
                  <wp:effectExtent l="0" t="0" r="0" b="0"/>
                  <wp:docPr id="9246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345" name=""/>
                          <pic:cNvPicPr/>
                        </pic:nvPicPr>
                        <pic:blipFill>
                          <a:blip r:embed="rId82"/>
                          <a:stretch>
                            <a:fillRect/>
                          </a:stretch>
                        </pic:blipFill>
                        <pic:spPr>
                          <a:xfrm>
                            <a:off x="0" y="0"/>
                            <a:ext cx="1110272" cy="1095664"/>
                          </a:xfrm>
                          <a:prstGeom prst="rect">
                            <a:avLst/>
                          </a:prstGeom>
                        </pic:spPr>
                      </pic:pic>
                    </a:graphicData>
                  </a:graphic>
                </wp:inline>
              </w:drawing>
            </w:r>
          </w:p>
        </w:tc>
      </w:tr>
      <w:tr w:rsidRPr="002678BF" w:rsidR="00E322B3" w:rsidTr="00E322B3" w14:paraId="7EA5E302" w14:textId="278CB9D8">
        <w:tc>
          <w:tcPr>
            <w:tcW w:w="0" w:type="auto"/>
            <w:hideMark/>
          </w:tcPr>
          <w:p w:rsidRPr="002678BF" w:rsidR="00E322B3" w:rsidP="00E322B3" w:rsidRDefault="00E322B3" w14:paraId="65F60E2C" w14:textId="77777777">
            <w:pPr>
              <w:spacing w:before="240"/>
              <w:rPr>
                <w:lang w:val="es-MX"/>
              </w:rPr>
            </w:pPr>
            <w:r w:rsidRPr="002678BF">
              <w:rPr>
                <w:b/>
                <w:bCs/>
                <w:lang w:val="es-MX"/>
              </w:rPr>
              <w:lastRenderedPageBreak/>
              <w:t>Ahorro o fondo de emergencia</w:t>
            </w:r>
          </w:p>
        </w:tc>
        <w:tc>
          <w:tcPr>
            <w:tcW w:w="3697" w:type="dxa"/>
            <w:hideMark/>
          </w:tcPr>
          <w:p w:rsidRPr="002678BF" w:rsidR="00E322B3" w:rsidP="00E322B3" w:rsidRDefault="00E322B3" w14:paraId="2B8A95E9" w14:textId="77777777">
            <w:pPr>
              <w:spacing w:before="240"/>
              <w:rPr>
                <w:lang w:val="es-MX"/>
              </w:rPr>
            </w:pPr>
            <w:r w:rsidRPr="002678BF">
              <w:rPr>
                <w:b/>
                <w:bCs/>
                <w:lang w:val="es-MX"/>
              </w:rPr>
              <w:t>Nivel de prioridad:</w:t>
            </w:r>
            <w:r w:rsidRPr="002678BF">
              <w:rPr>
                <w:lang w:val="es-MX"/>
              </w:rPr>
              <w:t xml:space="preserve"> media alta.</w:t>
            </w:r>
            <w:r w:rsidRPr="002678BF">
              <w:rPr>
                <w:lang w:val="es-MX"/>
              </w:rPr>
              <w:br/>
            </w:r>
            <w:r w:rsidRPr="002678BF">
              <w:rPr>
                <w:b/>
                <w:bCs/>
                <w:lang w:val="es-MX"/>
              </w:rPr>
              <w:t>Ejemplo práctico:</w:t>
            </w:r>
            <w:r w:rsidRPr="002678BF">
              <w:rPr>
                <w:lang w:val="es-MX"/>
              </w:rPr>
              <w:t xml:space="preserve"> reserva mensual para imprevistos.</w:t>
            </w:r>
            <w:r w:rsidRPr="002678BF">
              <w:rPr>
                <w:lang w:val="es-MX"/>
              </w:rPr>
              <w:br/>
            </w:r>
            <w:r w:rsidRPr="002678BF">
              <w:rPr>
                <w:b/>
                <w:bCs/>
                <w:lang w:val="es-MX"/>
              </w:rPr>
              <w:t>Decisión sugerida:</w:t>
            </w:r>
            <w:r w:rsidRPr="002678BF">
              <w:rPr>
                <w:lang w:val="es-MX"/>
              </w:rPr>
              <w:t xml:space="preserve"> mantener un aporte constante y acorde con la capacidad económica.</w:t>
            </w:r>
          </w:p>
        </w:tc>
        <w:tc>
          <w:tcPr>
            <w:tcW w:w="2737" w:type="dxa"/>
          </w:tcPr>
          <w:p w:rsidRPr="002678BF" w:rsidR="00E322B3" w:rsidP="00E322B3" w:rsidRDefault="00F11A1C" w14:paraId="5CC25362" w14:textId="53CE688F">
            <w:pPr>
              <w:spacing w:before="240"/>
              <w:rPr>
                <w:b/>
                <w:bCs/>
                <w:lang w:val="es-MX"/>
              </w:rPr>
            </w:pPr>
            <w:r w:rsidRPr="00F11A1C">
              <w:rPr>
                <w:b/>
                <w:bCs/>
                <w:lang w:val="es-MX"/>
              </w:rPr>
              <w:drawing>
                <wp:inline distT="0" distB="0" distL="0" distR="0" wp14:anchorId="308E237F" wp14:editId="71F98B90">
                  <wp:extent cx="995018" cy="1053548"/>
                  <wp:effectExtent l="0" t="0" r="0" b="0"/>
                  <wp:docPr id="132703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8419" name=""/>
                          <pic:cNvPicPr/>
                        </pic:nvPicPr>
                        <pic:blipFill>
                          <a:blip r:embed="rId83"/>
                          <a:stretch>
                            <a:fillRect/>
                          </a:stretch>
                        </pic:blipFill>
                        <pic:spPr>
                          <a:xfrm>
                            <a:off x="0" y="0"/>
                            <a:ext cx="998025" cy="1056732"/>
                          </a:xfrm>
                          <a:prstGeom prst="rect">
                            <a:avLst/>
                          </a:prstGeom>
                        </pic:spPr>
                      </pic:pic>
                    </a:graphicData>
                  </a:graphic>
                </wp:inline>
              </w:drawing>
            </w:r>
          </w:p>
        </w:tc>
      </w:tr>
      <w:tr w:rsidRPr="002678BF" w:rsidR="00E322B3" w:rsidTr="00E322B3" w14:paraId="73142033" w14:textId="018EBE46">
        <w:tc>
          <w:tcPr>
            <w:tcW w:w="0" w:type="auto"/>
            <w:hideMark/>
          </w:tcPr>
          <w:p w:rsidRPr="002678BF" w:rsidR="00E322B3" w:rsidP="00E322B3" w:rsidRDefault="00E322B3" w14:paraId="3D02BBFD" w14:textId="77777777">
            <w:pPr>
              <w:spacing w:before="240"/>
              <w:rPr>
                <w:lang w:val="es-MX"/>
              </w:rPr>
            </w:pPr>
            <w:r w:rsidRPr="002678BF">
              <w:rPr>
                <w:b/>
                <w:bCs/>
                <w:lang w:val="es-MX"/>
              </w:rPr>
              <w:t>Recreación</w:t>
            </w:r>
          </w:p>
        </w:tc>
        <w:tc>
          <w:tcPr>
            <w:tcW w:w="3697" w:type="dxa"/>
            <w:hideMark/>
          </w:tcPr>
          <w:p w:rsidRPr="002678BF" w:rsidR="00E322B3" w:rsidP="00E322B3" w:rsidRDefault="00E322B3" w14:paraId="2CF2A0EB" w14:textId="77777777">
            <w:pPr>
              <w:spacing w:before="240"/>
              <w:rPr>
                <w:lang w:val="es-MX"/>
              </w:rPr>
            </w:pPr>
            <w:r w:rsidRPr="002678BF">
              <w:rPr>
                <w:b/>
                <w:bCs/>
                <w:lang w:val="es-MX"/>
              </w:rPr>
              <w:t>Nivel de prioridad:</w:t>
            </w:r>
            <w:r w:rsidRPr="002678BF">
              <w:rPr>
                <w:lang w:val="es-MX"/>
              </w:rPr>
              <w:t xml:space="preserve"> media o baja.</w:t>
            </w:r>
            <w:r w:rsidRPr="002678BF">
              <w:rPr>
                <w:lang w:val="es-MX"/>
              </w:rPr>
              <w:br/>
            </w:r>
            <w:r w:rsidRPr="002678BF">
              <w:rPr>
                <w:b/>
                <w:bCs/>
                <w:lang w:val="es-MX"/>
              </w:rPr>
              <w:t>Ejemplo práctico:</w:t>
            </w:r>
            <w:r w:rsidRPr="002678BF">
              <w:rPr>
                <w:lang w:val="es-MX"/>
              </w:rPr>
              <w:t xml:space="preserve"> salidas, eventos o actividades de entretenimiento.</w:t>
            </w:r>
            <w:r w:rsidRPr="002678BF">
              <w:rPr>
                <w:lang w:val="es-MX"/>
              </w:rPr>
              <w:br/>
            </w:r>
            <w:r w:rsidRPr="002678BF">
              <w:rPr>
                <w:b/>
                <w:bCs/>
                <w:lang w:val="es-MX"/>
              </w:rPr>
              <w:t>Decisión sugerida:</w:t>
            </w:r>
            <w:r w:rsidRPr="002678BF">
              <w:rPr>
                <w:lang w:val="es-MX"/>
              </w:rPr>
              <w:t xml:space="preserve"> ajustar este gasto según el saldo disponible.</w:t>
            </w:r>
          </w:p>
        </w:tc>
        <w:tc>
          <w:tcPr>
            <w:tcW w:w="2737" w:type="dxa"/>
          </w:tcPr>
          <w:p w:rsidRPr="002678BF" w:rsidR="00E322B3" w:rsidP="00E322B3" w:rsidRDefault="00F11A1C" w14:paraId="5C2621B3" w14:textId="04305E0A">
            <w:pPr>
              <w:spacing w:before="240"/>
              <w:rPr>
                <w:b/>
                <w:bCs/>
                <w:lang w:val="es-MX"/>
              </w:rPr>
            </w:pPr>
            <w:r w:rsidRPr="00F11A1C">
              <w:rPr>
                <w:b/>
                <w:bCs/>
                <w:lang w:val="es-MX"/>
              </w:rPr>
              <w:drawing>
                <wp:inline distT="0" distB="0" distL="0" distR="0" wp14:anchorId="4E9465D9" wp14:editId="5AF394F0">
                  <wp:extent cx="1029957" cy="1212574"/>
                  <wp:effectExtent l="0" t="0" r="0" b="6985"/>
                  <wp:docPr id="134998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81160" name=""/>
                          <pic:cNvPicPr/>
                        </pic:nvPicPr>
                        <pic:blipFill>
                          <a:blip r:embed="rId84"/>
                          <a:stretch>
                            <a:fillRect/>
                          </a:stretch>
                        </pic:blipFill>
                        <pic:spPr>
                          <a:xfrm>
                            <a:off x="0" y="0"/>
                            <a:ext cx="1032626" cy="1215716"/>
                          </a:xfrm>
                          <a:prstGeom prst="rect">
                            <a:avLst/>
                          </a:prstGeom>
                        </pic:spPr>
                      </pic:pic>
                    </a:graphicData>
                  </a:graphic>
                </wp:inline>
              </w:drawing>
            </w:r>
          </w:p>
        </w:tc>
      </w:tr>
      <w:tr w:rsidRPr="002678BF" w:rsidR="00E322B3" w:rsidTr="00E322B3" w14:paraId="06DE2380" w14:textId="7B64B0F5">
        <w:tc>
          <w:tcPr>
            <w:tcW w:w="0" w:type="auto"/>
            <w:hideMark/>
          </w:tcPr>
          <w:p w:rsidRPr="002678BF" w:rsidR="00E322B3" w:rsidP="00E322B3" w:rsidRDefault="00E322B3" w14:paraId="662433A5" w14:textId="77777777">
            <w:pPr>
              <w:spacing w:before="240"/>
              <w:rPr>
                <w:lang w:val="es-MX"/>
              </w:rPr>
            </w:pPr>
            <w:r w:rsidRPr="002678BF">
              <w:rPr>
                <w:b/>
                <w:bCs/>
                <w:lang w:val="es-MX"/>
              </w:rPr>
              <w:t>Compras aplazables</w:t>
            </w:r>
          </w:p>
        </w:tc>
        <w:tc>
          <w:tcPr>
            <w:tcW w:w="3697" w:type="dxa"/>
            <w:hideMark/>
          </w:tcPr>
          <w:p w:rsidRPr="002678BF" w:rsidR="00E322B3" w:rsidP="00E322B3" w:rsidRDefault="00E322B3" w14:paraId="15DE292B" w14:textId="77777777">
            <w:pPr>
              <w:spacing w:before="240"/>
              <w:rPr>
                <w:lang w:val="es-MX"/>
              </w:rPr>
            </w:pPr>
            <w:r w:rsidRPr="002678BF">
              <w:rPr>
                <w:b/>
                <w:bCs/>
                <w:lang w:val="es-MX"/>
              </w:rPr>
              <w:t>Nivel de prioridad:</w:t>
            </w:r>
            <w:r w:rsidRPr="002678BF">
              <w:rPr>
                <w:lang w:val="es-MX"/>
              </w:rPr>
              <w:t xml:space="preserve"> baja.</w:t>
            </w:r>
            <w:r w:rsidRPr="002678BF">
              <w:rPr>
                <w:lang w:val="es-MX"/>
              </w:rPr>
              <w:br/>
            </w:r>
            <w:r w:rsidRPr="002678BF">
              <w:rPr>
                <w:b/>
                <w:bCs/>
                <w:lang w:val="es-MX"/>
              </w:rPr>
              <w:t>Ejemplo práctico:</w:t>
            </w:r>
            <w:r w:rsidRPr="002678BF">
              <w:rPr>
                <w:lang w:val="es-MX"/>
              </w:rPr>
              <w:t xml:space="preserve"> ropa no urgente, accesorios o productos por gusto.</w:t>
            </w:r>
            <w:r w:rsidRPr="002678BF">
              <w:rPr>
                <w:lang w:val="es-MX"/>
              </w:rPr>
              <w:br/>
            </w:r>
            <w:r w:rsidRPr="002678BF">
              <w:rPr>
                <w:b/>
                <w:bCs/>
                <w:lang w:val="es-MX"/>
              </w:rPr>
              <w:t>Decisión sugerida:</w:t>
            </w:r>
            <w:r w:rsidRPr="002678BF">
              <w:rPr>
                <w:lang w:val="es-MX"/>
              </w:rPr>
              <w:t xml:space="preserve"> posponer estas compras cuando existan faltantes o deudas pendientes.</w:t>
            </w:r>
          </w:p>
        </w:tc>
        <w:tc>
          <w:tcPr>
            <w:tcW w:w="2737" w:type="dxa"/>
          </w:tcPr>
          <w:p w:rsidRPr="002678BF" w:rsidR="00E322B3" w:rsidP="00E322B3" w:rsidRDefault="00F11A1C" w14:paraId="60E5AE19" w14:textId="6D902272">
            <w:pPr>
              <w:spacing w:before="240"/>
              <w:rPr>
                <w:b/>
                <w:bCs/>
                <w:lang w:val="es-MX"/>
              </w:rPr>
            </w:pPr>
            <w:r w:rsidRPr="00F11A1C">
              <w:rPr>
                <w:b/>
                <w:bCs/>
                <w:lang w:val="es-MX"/>
              </w:rPr>
              <w:drawing>
                <wp:inline distT="0" distB="0" distL="0" distR="0" wp14:anchorId="4D86667A" wp14:editId="1E53205B">
                  <wp:extent cx="1056701" cy="934278"/>
                  <wp:effectExtent l="0" t="0" r="0" b="0"/>
                  <wp:docPr id="210649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7047" name=""/>
                          <pic:cNvPicPr/>
                        </pic:nvPicPr>
                        <pic:blipFill>
                          <a:blip r:embed="rId85"/>
                          <a:stretch>
                            <a:fillRect/>
                          </a:stretch>
                        </pic:blipFill>
                        <pic:spPr>
                          <a:xfrm>
                            <a:off x="0" y="0"/>
                            <a:ext cx="1061176" cy="938235"/>
                          </a:xfrm>
                          <a:prstGeom prst="rect">
                            <a:avLst/>
                          </a:prstGeom>
                        </pic:spPr>
                      </pic:pic>
                    </a:graphicData>
                  </a:graphic>
                </wp:inline>
              </w:drawing>
            </w:r>
          </w:p>
        </w:tc>
      </w:tr>
    </w:tbl>
    <w:p w:rsidR="00E322B3" w:rsidP="005303A2" w:rsidRDefault="00E322B3" w14:paraId="3026E1F4" w14:textId="77777777">
      <w:pPr>
        <w:spacing w:before="240" w:after="0"/>
        <w:jc w:val="both"/>
        <w:rPr>
          <w:lang w:val="es-MX"/>
        </w:rPr>
      </w:pPr>
    </w:p>
    <w:p w:rsidRPr="002678BF" w:rsidR="002678BF" w:rsidP="005303A2" w:rsidRDefault="002678BF" w14:paraId="1304A6EA" w14:textId="7124E9B6">
      <w:pPr>
        <w:spacing w:before="240" w:after="0"/>
        <w:jc w:val="both"/>
        <w:rPr>
          <w:lang w:val="es-MX"/>
        </w:rPr>
      </w:pPr>
      <w:r w:rsidRPr="002678BF">
        <w:rPr>
          <w:lang w:val="es-MX"/>
        </w:rPr>
        <w:t>La priorización de gastos y obligaciones favorece una administración más organizada de los recursos disponibles. Al establecer el orden de los pagos, es posible reducir riesgos financieros, evitar atrasos y tomar decisiones acordes con la situación económica personal o familiar.</w:t>
      </w:r>
    </w:p>
    <w:p w:rsidR="00AD4BC6" w:rsidP="005303A2" w:rsidRDefault="00AD4BC6" w14:paraId="17DD275D" w14:textId="77777777">
      <w:pPr>
        <w:spacing w:before="240" w:after="0"/>
        <w:jc w:val="both"/>
      </w:pPr>
    </w:p>
    <w:p w:rsidR="00AD4BC6" w:rsidP="005303A2" w:rsidRDefault="00CA0360" w14:paraId="45D4DC82" w14:textId="1F2EE50B">
      <w:pPr>
        <w:pStyle w:val="Heading2"/>
        <w:spacing w:before="240"/>
      </w:pPr>
      <w:bookmarkStart w:name="_Toc233335969" w:id="10"/>
      <w:r>
        <w:t>3.5. Decisiones sobre reducción de gastos</w:t>
      </w:r>
      <w:bookmarkEnd w:id="10"/>
    </w:p>
    <w:p w:rsidR="00CA0360" w:rsidP="005303A2" w:rsidRDefault="00CA0360" w14:paraId="355963BE" w14:textId="77777777">
      <w:pPr>
        <w:spacing w:before="240" w:after="0"/>
        <w:jc w:val="both"/>
      </w:pPr>
    </w:p>
    <w:p w:rsidR="007E44C2" w:rsidP="005303A2" w:rsidRDefault="007E44C2" w14:paraId="682FD25F" w14:textId="77777777">
      <w:pPr>
        <w:spacing w:before="240" w:after="0"/>
        <w:jc w:val="both"/>
        <w:rPr>
          <w:lang w:val="es-MX"/>
        </w:rPr>
      </w:pPr>
      <w:r w:rsidRPr="007E44C2">
        <w:rPr>
          <w:lang w:val="es-MX"/>
        </w:rPr>
        <w:t>Las decisiones sobre reducción de gastos permiten ajustar el presupuesto cuando los resultados evidencian faltantes, un saldo disponible reducido, aumento de los consumos o dificultades para cumplir las obligaciones y las metas financieras. Reducir gastos no significa eliminar todos los consumos personales o familiares, sino identificar cuáles pueden disminuirse, reorganizarse o aplazarse sin afectar las necesidades básicas.</w:t>
      </w:r>
    </w:p>
    <w:p w:rsidRPr="007E44C2" w:rsidR="00E322B3" w:rsidP="005303A2" w:rsidRDefault="00E322B3" w14:paraId="0EB59560" w14:textId="77777777">
      <w:pPr>
        <w:spacing w:before="240" w:after="0"/>
        <w:jc w:val="both"/>
        <w:rPr>
          <w:lang w:val="es-MX"/>
        </w:rPr>
      </w:pPr>
    </w:p>
    <w:p w:rsidR="007E44C2" w:rsidP="005303A2" w:rsidRDefault="007E44C2" w14:paraId="0DA66347" w14:textId="77777777">
      <w:pPr>
        <w:spacing w:before="240" w:after="0"/>
        <w:jc w:val="both"/>
        <w:rPr>
          <w:lang w:val="es-MX"/>
        </w:rPr>
      </w:pPr>
      <w:r w:rsidRPr="007E44C2">
        <w:rPr>
          <w:lang w:val="es-MX"/>
        </w:rPr>
        <w:t>En la práctica, este proceso debe comenzar con los gastos variables y aplazables, ya que suelen depender de los hábitos de consumo y de las decisiones cotidianas. Por ejemplo, las compras impulsivas, los domicilios frecuentes, las salidas no planificadas, las suscripciones poco utilizadas, los gastos hormiga o las compras repetidas pueden representar una parte importante del presupuesto. Al identificarlos, es posible establecer límites, comparar precios, planificar las compras y evitar pagos innecesarios.</w:t>
      </w:r>
    </w:p>
    <w:p w:rsidRPr="007E44C2" w:rsidR="00E322B3" w:rsidP="005303A2" w:rsidRDefault="00E322B3" w14:paraId="419CD44A" w14:textId="77777777">
      <w:pPr>
        <w:spacing w:before="240" w:after="0"/>
        <w:jc w:val="both"/>
        <w:rPr>
          <w:lang w:val="es-MX"/>
        </w:rPr>
      </w:pPr>
    </w:p>
    <w:p w:rsidR="00957CAB" w:rsidP="005303A2" w:rsidRDefault="007E44C2" w14:paraId="5814A883" w14:textId="77777777">
      <w:pPr>
        <w:spacing w:before="240" w:after="0"/>
        <w:jc w:val="both"/>
        <w:rPr>
          <w:lang w:val="es-MX"/>
        </w:rPr>
      </w:pPr>
      <w:r w:rsidRPr="007E44C2">
        <w:rPr>
          <w:lang w:val="es-MX"/>
        </w:rPr>
        <w:t>También es recomendable revisar aquellos gastos que, aunque parecen pequeños, se repiten durante el mes. Un café diario, pasajes adicionales por falta de planeación, compras de bajo valor o recargas frecuentes pueden disminuir el saldo disponible cuando no se registran. Por ello, antes de tomar decisiones, conviene analizar los gastos según su categoría, frecuencia y prioridad.</w:t>
      </w:r>
      <w:r w:rsidR="00E322B3">
        <w:rPr>
          <w:lang w:val="es-MX"/>
        </w:rPr>
        <w:t xml:space="preserve"> </w:t>
      </w:r>
    </w:p>
    <w:p w:rsidR="00957CAB" w:rsidP="005303A2" w:rsidRDefault="00957CAB" w14:paraId="00CCFF4F" w14:textId="77777777">
      <w:pPr>
        <w:spacing w:before="240" w:after="0"/>
        <w:jc w:val="both"/>
        <w:rPr>
          <w:lang w:val="es-MX"/>
        </w:rPr>
      </w:pPr>
    </w:p>
    <w:p w:rsidR="00957CAB" w:rsidP="005303A2" w:rsidRDefault="00957CAB" w14:paraId="5274603A" w14:textId="10B41326">
      <w:pPr>
        <w:spacing w:before="240" w:after="0"/>
        <w:jc w:val="both"/>
        <w:rPr>
          <w:lang w:val="es-MX"/>
        </w:rPr>
      </w:pPr>
      <w:r w:rsidRPr="00F91CDC">
        <w:rPr>
          <w:lang w:val="es-MX"/>
        </w:rPr>
        <w:lastRenderedPageBreak/>
        <w:t xml:space="preserve">A continuación, se presenta </w:t>
      </w:r>
      <w:r>
        <w:t xml:space="preserve">un pódcast </w:t>
      </w:r>
      <w:r w:rsidRPr="00F91CDC">
        <w:rPr>
          <w:lang w:val="es-MX"/>
        </w:rPr>
        <w:t>sobre las principales estrategias para reducir gastos, destacando acciones que permiten optimizar el presupuesto personal sin afectar la satisfacción de las necesidades básicas y favoreciendo una administración financiera más eficiente.</w:t>
      </w:r>
    </w:p>
    <w:p w:rsidR="00957CAB" w:rsidP="005303A2" w:rsidRDefault="00957CAB" w14:paraId="42793031" w14:textId="77777777">
      <w:pPr>
        <w:spacing w:before="240" w:after="0"/>
        <w:jc w:val="both"/>
        <w:rPr>
          <w:lang w:val="es-MX"/>
        </w:rPr>
      </w:pPr>
    </w:p>
    <w:tbl>
      <w:tblPr>
        <w:tblW w:w="882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822"/>
      </w:tblGrid>
      <w:tr w:rsidRPr="00C02521" w:rsidR="00957CAB" w:rsidTr="00957CAB" w14:paraId="0C59F75F" w14:textId="77777777">
        <w:trPr>
          <w:trHeight w:val="405"/>
        </w:trPr>
        <w:tc>
          <w:tcPr>
            <w:tcW w:w="8822" w:type="dxa"/>
            <w:tcBorders>
              <w:top w:val="single" w:color="000000" w:sz="6" w:space="0"/>
              <w:left w:val="single" w:color="000000" w:sz="6" w:space="0"/>
              <w:bottom w:val="single" w:color="000000" w:sz="6" w:space="0"/>
              <w:right w:val="single" w:color="000000" w:sz="6" w:space="0"/>
            </w:tcBorders>
            <w:shd w:val="clear" w:color="auto" w:fill="5B9BD5" w:themeFill="accent5"/>
          </w:tcPr>
          <w:p w:rsidRPr="00C02521" w:rsidR="00957CAB" w:rsidP="00957CAB" w:rsidRDefault="00957CAB" w14:paraId="2B919DA8" w14:textId="3A2B28FF">
            <w:pPr>
              <w:spacing w:line="240" w:lineRule="auto"/>
              <w:jc w:val="center"/>
            </w:pPr>
            <w:r>
              <w:t xml:space="preserve">PÓDCAST </w:t>
            </w:r>
            <w:r w:rsidRPr="00F91CDC">
              <w:t>Estrategias para reducir gastos y fortalecer el presupuesto personal</w:t>
            </w:r>
          </w:p>
        </w:tc>
      </w:tr>
    </w:tbl>
    <w:p w:rsidR="007E44C2" w:rsidP="005303A2" w:rsidRDefault="007E44C2" w14:paraId="5478C746" w14:textId="1B424318">
      <w:pPr>
        <w:spacing w:before="240" w:after="0"/>
        <w:jc w:val="both"/>
        <w:rPr>
          <w:lang w:val="es-MX"/>
        </w:rPr>
      </w:pPr>
    </w:p>
    <w:p w:rsidR="00E322B3" w:rsidP="005303A2" w:rsidRDefault="00E322B3" w14:paraId="0219ABDB" w14:textId="77777777">
      <w:pPr>
        <w:spacing w:before="240" w:after="0"/>
        <w:jc w:val="both"/>
        <w:rPr>
          <w:lang w:val="es-MX"/>
        </w:rPr>
      </w:pPr>
    </w:p>
    <w:p w:rsidR="007E44C2" w:rsidP="005303A2" w:rsidRDefault="007E44C2" w14:paraId="32FC2A8B" w14:textId="301A757B">
      <w:pPr>
        <w:spacing w:before="240" w:after="0"/>
        <w:jc w:val="both"/>
        <w:rPr>
          <w:lang w:val="es-MX"/>
        </w:rPr>
      </w:pPr>
      <w:r w:rsidRPr="007E44C2">
        <w:rPr>
          <w:lang w:val="es-MX"/>
        </w:rPr>
        <w:t>Reducir gastos implica analizar el comportamiento del presupuesto y actuar sobre aquellos consumos que pueden controlarse. Cuando se identifican los gastos ajustables y se establecen límites claros, es posible mejorar el saldo disponible, proteger las obligaciones prioritarias y fortalecer el ahorro o el cumplimiento de las metas financieras.</w:t>
      </w:r>
    </w:p>
    <w:p w:rsidRPr="007E44C2" w:rsidR="00E322B3" w:rsidP="005303A2" w:rsidRDefault="00E322B3" w14:paraId="04FC3F7F" w14:textId="77777777">
      <w:pPr>
        <w:spacing w:before="240" w:after="0"/>
        <w:jc w:val="both"/>
        <w:rPr>
          <w:lang w:val="es-MX"/>
        </w:rPr>
      </w:pPr>
    </w:p>
    <w:p w:rsidRPr="007E44C2" w:rsidR="007E44C2" w:rsidP="005303A2" w:rsidRDefault="007E44C2" w14:paraId="0EF8F655" w14:textId="77777777">
      <w:pPr>
        <w:spacing w:before="240" w:after="0"/>
        <w:jc w:val="both"/>
        <w:rPr>
          <w:b/>
          <w:bCs/>
          <w:lang w:val="es-MX"/>
        </w:rPr>
      </w:pPr>
      <w:r w:rsidRPr="007E44C2">
        <w:rPr>
          <w:b/>
          <w:bCs/>
          <w:lang w:val="es-MX"/>
        </w:rPr>
        <w:t>3.6. Decisiones sobre ahorro, inversión y financiación</w:t>
      </w:r>
    </w:p>
    <w:p w:rsidR="007E44C2" w:rsidP="005303A2" w:rsidRDefault="007E44C2" w14:paraId="000EDA92" w14:textId="77777777">
      <w:pPr>
        <w:spacing w:before="240" w:after="0"/>
        <w:jc w:val="both"/>
        <w:rPr>
          <w:lang w:val="es-MX"/>
        </w:rPr>
      </w:pPr>
      <w:r w:rsidRPr="007E44C2">
        <w:rPr>
          <w:lang w:val="es-MX"/>
        </w:rPr>
        <w:t>Las decisiones relacionadas con el ahorro, la inversión y la financiación permiten definir el destino de los recursos disponibles una vez cubiertos los gastos, los costos y las obligaciones. Estas decisiones deben fundamentarse en los resultados del presupuesto, ya que no resulta conveniente ahorrar, invertir o asumir una financiación sin conocer previamente la capacidad económica, el nivel de endeudamiento, la liquidez y las necesidades prioritarias.</w:t>
      </w:r>
    </w:p>
    <w:p w:rsidRPr="007E44C2" w:rsidR="00E322B3" w:rsidP="005303A2" w:rsidRDefault="00E322B3" w14:paraId="50C4414B" w14:textId="77777777">
      <w:pPr>
        <w:spacing w:before="240" w:after="0"/>
        <w:jc w:val="both"/>
        <w:rPr>
          <w:lang w:val="es-MX"/>
        </w:rPr>
      </w:pPr>
    </w:p>
    <w:p w:rsidR="007E44C2" w:rsidP="005303A2" w:rsidRDefault="007E44C2" w14:paraId="54E3D5A6" w14:textId="77777777">
      <w:pPr>
        <w:spacing w:before="240" w:after="0"/>
        <w:jc w:val="both"/>
        <w:rPr>
          <w:lang w:val="es-MX"/>
        </w:rPr>
      </w:pPr>
      <w:r w:rsidRPr="007E44C2">
        <w:rPr>
          <w:lang w:val="es-MX"/>
        </w:rPr>
        <w:t>El ahorro consiste en reservar dinero para atender imprevistos o alcanzar metas personales y familiares. La inversión busca destinar recursos a actividades o bienes que generen beneficios futuros, como la adquisición de herramientas, el fortalecimiento de un emprendimiento o la formación personal. La financiación, por su parte, permite adquirir bienes o servicios mediante pagos futuros, pero implica comprometer parte de los ingresos de los periodos siguientes.</w:t>
      </w:r>
    </w:p>
    <w:p w:rsidRPr="007E44C2" w:rsidR="00E322B3" w:rsidP="005303A2" w:rsidRDefault="00E322B3" w14:paraId="5417B89C" w14:textId="77777777">
      <w:pPr>
        <w:spacing w:before="240" w:after="0"/>
        <w:jc w:val="both"/>
        <w:rPr>
          <w:lang w:val="es-MX"/>
        </w:rPr>
      </w:pPr>
    </w:p>
    <w:p w:rsidR="007E44C2" w:rsidP="005303A2" w:rsidRDefault="007E44C2" w14:paraId="5A467A10" w14:textId="538220D2">
      <w:pPr>
        <w:spacing w:before="240" w:after="0"/>
        <w:jc w:val="both"/>
        <w:rPr>
          <w:lang w:val="es-MX"/>
        </w:rPr>
      </w:pPr>
      <w:r w:rsidRPr="007E44C2">
        <w:rPr>
          <w:lang w:val="es-MX"/>
        </w:rPr>
        <w:t>Cuando el presupuesto presenta excedentes, puede destinarse una parte al ahorro, otra al pago de deudas o a inversiones que aporten valor. En cambio, si el presupuesto está ajustado, lo más recomendable es evitar nuevas financiaciones y fortalecer primero el control de los gastos. Por ejemplo, asumir una cuota elevada con un saldo disponible reducido puede afectar el cumplimiento de las obligaciones básicas y generar mora.</w:t>
      </w:r>
      <w:r w:rsidR="00E322B3">
        <w:rPr>
          <w:lang w:val="es-MX"/>
        </w:rPr>
        <w:t xml:space="preserve"> </w:t>
      </w:r>
      <w:r w:rsidRPr="007E44C2">
        <w:rPr>
          <w:lang w:val="es-MX"/>
        </w:rPr>
        <w:t>Las siguientes orientaciones facilitan la toma de decisiones relacionadas con el ahorro, la inversión y la financiación.</w:t>
      </w:r>
    </w:p>
    <w:p w:rsidR="00E322B3" w:rsidP="005303A2" w:rsidRDefault="00E322B3" w14:paraId="149805D5" w14:textId="77777777">
      <w:pPr>
        <w:spacing w:before="240" w:after="0"/>
        <w:jc w:val="both"/>
        <w:rPr>
          <w:lang w:val="es-MX"/>
        </w:rPr>
      </w:pPr>
    </w:p>
    <w:p w:rsidRPr="007E44C2" w:rsidR="00E322B3" w:rsidP="005303A2" w:rsidRDefault="00E322B3" w14:paraId="3B543CB3" w14:textId="77777777">
      <w:pPr>
        <w:spacing w:before="240" w:after="0"/>
        <w:jc w:val="both"/>
        <w:rPr>
          <w:lang w:val="es-MX"/>
        </w:rPr>
      </w:pPr>
    </w:p>
    <w:tbl>
      <w:tblPr>
        <w:tblStyle w:val="TableGrid"/>
        <w:tblW w:w="0" w:type="auto"/>
        <w:tblLook w:val="04A0" w:firstRow="1" w:lastRow="0" w:firstColumn="1" w:lastColumn="0" w:noHBand="0" w:noVBand="1"/>
      </w:tblPr>
      <w:tblGrid>
        <w:gridCol w:w="2770"/>
        <w:gridCol w:w="6058"/>
      </w:tblGrid>
      <w:tr w:rsidRPr="007E44C2" w:rsidR="00E322B3" w:rsidTr="00852C62" w14:paraId="24AD7D37" w14:textId="77777777">
        <w:tc>
          <w:tcPr>
            <w:tcW w:w="0" w:type="auto"/>
            <w:gridSpan w:val="2"/>
            <w:shd w:val="clear" w:color="auto" w:fill="70AD47" w:themeFill="accent6"/>
          </w:tcPr>
          <w:p w:rsidRPr="007E44C2" w:rsidR="00E322B3" w:rsidP="005B79C1" w:rsidRDefault="00E322B3" w14:paraId="26A1B51A" w14:textId="4206363F">
            <w:pPr>
              <w:spacing w:before="240"/>
              <w:jc w:val="center"/>
              <w:rPr>
                <w:lang w:val="es-MX"/>
              </w:rPr>
            </w:pPr>
            <w:r>
              <w:rPr>
                <w:lang w:val="es-MX"/>
              </w:rPr>
              <w:t>Acordeón</w:t>
            </w:r>
          </w:p>
        </w:tc>
      </w:tr>
      <w:tr w:rsidRPr="007E44C2" w:rsidR="007E44C2" w:rsidTr="007E44C2" w14:paraId="3ABBECB7" w14:textId="77777777">
        <w:tc>
          <w:tcPr>
            <w:tcW w:w="0" w:type="auto"/>
            <w:hideMark/>
          </w:tcPr>
          <w:p w:rsidRPr="007E44C2" w:rsidR="007E44C2" w:rsidP="00E322B3" w:rsidRDefault="007E44C2" w14:paraId="2EA9677F" w14:textId="77777777">
            <w:pPr>
              <w:spacing w:before="240"/>
              <w:rPr>
                <w:lang w:val="es-MX"/>
              </w:rPr>
            </w:pPr>
            <w:r w:rsidRPr="007E44C2">
              <w:rPr>
                <w:b/>
                <w:bCs/>
                <w:lang w:val="es-MX"/>
              </w:rPr>
              <w:t>Ahorrar para emergencias</w:t>
            </w:r>
          </w:p>
        </w:tc>
        <w:tc>
          <w:tcPr>
            <w:tcW w:w="0" w:type="auto"/>
            <w:hideMark/>
          </w:tcPr>
          <w:p w:rsidRPr="007E44C2" w:rsidR="007E44C2" w:rsidP="00E322B3" w:rsidRDefault="007E44C2" w14:paraId="33F435AD" w14:textId="77777777">
            <w:pPr>
              <w:spacing w:before="240"/>
              <w:rPr>
                <w:lang w:val="es-MX"/>
              </w:rPr>
            </w:pPr>
            <w:r w:rsidRPr="007E44C2">
              <w:rPr>
                <w:b/>
                <w:bCs/>
                <w:lang w:val="es-MX"/>
              </w:rPr>
              <w:t>¿Cuándo puede considerarse?</w:t>
            </w:r>
            <w:r w:rsidRPr="007E44C2">
              <w:rPr>
                <w:lang w:val="es-MX"/>
              </w:rPr>
              <w:t xml:space="preserve"> Cuando existe saldo disponible o es posible separar un valor fijo.</w:t>
            </w:r>
            <w:r w:rsidRPr="007E44C2">
              <w:rPr>
                <w:lang w:val="es-MX"/>
              </w:rPr>
              <w:br/>
            </w:r>
            <w:r w:rsidRPr="007E44C2">
              <w:rPr>
                <w:b/>
                <w:bCs/>
                <w:lang w:val="es-MX"/>
              </w:rPr>
              <w:t>Pregunta de análisis:</w:t>
            </w:r>
            <w:r w:rsidRPr="007E44C2">
              <w:rPr>
                <w:lang w:val="es-MX"/>
              </w:rPr>
              <w:t xml:space="preserve"> ¿Tengo dinero reservado para imprevistos?</w:t>
            </w:r>
            <w:r w:rsidRPr="007E44C2">
              <w:rPr>
                <w:lang w:val="es-MX"/>
              </w:rPr>
              <w:br/>
            </w:r>
            <w:r w:rsidRPr="007E44C2">
              <w:rPr>
                <w:b/>
                <w:bCs/>
                <w:lang w:val="es-MX"/>
              </w:rPr>
              <w:t>Recomendación práctica:</w:t>
            </w:r>
            <w:r w:rsidRPr="007E44C2">
              <w:rPr>
                <w:lang w:val="es-MX"/>
              </w:rPr>
              <w:t xml:space="preserve"> separar un valor realista al inicio del periodo.</w:t>
            </w:r>
          </w:p>
        </w:tc>
      </w:tr>
      <w:tr w:rsidRPr="007E44C2" w:rsidR="007E44C2" w:rsidTr="007E44C2" w14:paraId="549A190A" w14:textId="77777777">
        <w:tc>
          <w:tcPr>
            <w:tcW w:w="0" w:type="auto"/>
            <w:hideMark/>
          </w:tcPr>
          <w:p w:rsidRPr="007E44C2" w:rsidR="007E44C2" w:rsidP="00E322B3" w:rsidRDefault="007E44C2" w14:paraId="5674EB2A" w14:textId="77777777">
            <w:pPr>
              <w:spacing w:before="240"/>
              <w:rPr>
                <w:lang w:val="es-MX"/>
              </w:rPr>
            </w:pPr>
            <w:r w:rsidRPr="007E44C2">
              <w:rPr>
                <w:b/>
                <w:bCs/>
                <w:lang w:val="es-MX"/>
              </w:rPr>
              <w:t>Ahorrar para una meta</w:t>
            </w:r>
          </w:p>
        </w:tc>
        <w:tc>
          <w:tcPr>
            <w:tcW w:w="0" w:type="auto"/>
            <w:hideMark/>
          </w:tcPr>
          <w:p w:rsidRPr="007E44C2" w:rsidR="007E44C2" w:rsidP="00E322B3" w:rsidRDefault="007E44C2" w14:paraId="5E6E9D6C" w14:textId="77777777">
            <w:pPr>
              <w:spacing w:before="240"/>
              <w:rPr>
                <w:lang w:val="es-MX"/>
              </w:rPr>
            </w:pPr>
            <w:r w:rsidRPr="007E44C2">
              <w:rPr>
                <w:b/>
                <w:bCs/>
                <w:lang w:val="es-MX"/>
              </w:rPr>
              <w:t>¿Cuándo puede considerarse?</w:t>
            </w:r>
            <w:r w:rsidRPr="007E44C2">
              <w:rPr>
                <w:lang w:val="es-MX"/>
              </w:rPr>
              <w:t xml:space="preserve"> Cuando existe un objetivo con valor y plazo definidos.</w:t>
            </w:r>
            <w:r w:rsidRPr="007E44C2">
              <w:rPr>
                <w:lang w:val="es-MX"/>
              </w:rPr>
              <w:br/>
            </w:r>
            <w:r w:rsidRPr="007E44C2">
              <w:rPr>
                <w:b/>
                <w:bCs/>
                <w:lang w:val="es-MX"/>
              </w:rPr>
              <w:t>Pregunta de análisis:</w:t>
            </w:r>
            <w:r w:rsidRPr="007E44C2">
              <w:rPr>
                <w:lang w:val="es-MX"/>
              </w:rPr>
              <w:t xml:space="preserve"> ¿Cuánto necesito y en cuánto tiempo?</w:t>
            </w:r>
            <w:r w:rsidRPr="007E44C2">
              <w:rPr>
                <w:lang w:val="es-MX"/>
              </w:rPr>
              <w:br/>
            </w:r>
            <w:r w:rsidRPr="007E44C2">
              <w:rPr>
                <w:b/>
                <w:bCs/>
                <w:lang w:val="es-MX"/>
              </w:rPr>
              <w:t>Recomendación práctica:</w:t>
            </w:r>
            <w:r w:rsidRPr="007E44C2">
              <w:rPr>
                <w:lang w:val="es-MX"/>
              </w:rPr>
              <w:t xml:space="preserve"> definir un aporte periódico según la capacidad de pago.</w:t>
            </w:r>
          </w:p>
        </w:tc>
      </w:tr>
      <w:tr w:rsidRPr="007E44C2" w:rsidR="007E44C2" w:rsidTr="007E44C2" w14:paraId="57B090D4" w14:textId="77777777">
        <w:tc>
          <w:tcPr>
            <w:tcW w:w="0" w:type="auto"/>
            <w:hideMark/>
          </w:tcPr>
          <w:p w:rsidRPr="007E44C2" w:rsidR="007E44C2" w:rsidP="00E322B3" w:rsidRDefault="007E44C2" w14:paraId="36BF888C" w14:textId="77777777">
            <w:pPr>
              <w:spacing w:before="240"/>
              <w:rPr>
                <w:lang w:val="es-MX"/>
              </w:rPr>
            </w:pPr>
            <w:r w:rsidRPr="007E44C2">
              <w:rPr>
                <w:b/>
                <w:bCs/>
                <w:lang w:val="es-MX"/>
              </w:rPr>
              <w:t>Invertir en herramientas</w:t>
            </w:r>
          </w:p>
        </w:tc>
        <w:tc>
          <w:tcPr>
            <w:tcW w:w="0" w:type="auto"/>
            <w:hideMark/>
          </w:tcPr>
          <w:p w:rsidRPr="007E44C2" w:rsidR="007E44C2" w:rsidP="00E322B3" w:rsidRDefault="007E44C2" w14:paraId="6CE63C9F" w14:textId="77777777">
            <w:pPr>
              <w:spacing w:before="240"/>
              <w:rPr>
                <w:lang w:val="es-MX"/>
              </w:rPr>
            </w:pPr>
            <w:r w:rsidRPr="007E44C2">
              <w:rPr>
                <w:b/>
                <w:bCs/>
                <w:lang w:val="es-MX"/>
              </w:rPr>
              <w:t>¿Cuándo puede considerarse?</w:t>
            </w:r>
            <w:r w:rsidRPr="007E44C2">
              <w:rPr>
                <w:lang w:val="es-MX"/>
              </w:rPr>
              <w:t xml:space="preserve"> Cuando la inversión fortalece una actividad productiva.</w:t>
            </w:r>
            <w:r w:rsidRPr="007E44C2">
              <w:rPr>
                <w:lang w:val="es-MX"/>
              </w:rPr>
              <w:br/>
            </w:r>
            <w:r w:rsidRPr="007E44C2">
              <w:rPr>
                <w:b/>
                <w:bCs/>
                <w:lang w:val="es-MX"/>
              </w:rPr>
              <w:t>Pregunta de análisis:</w:t>
            </w:r>
            <w:r w:rsidRPr="007E44C2">
              <w:rPr>
                <w:lang w:val="es-MX"/>
              </w:rPr>
              <w:t xml:space="preserve"> ¿Esta compra puede mejorar mis ingresos </w:t>
            </w:r>
            <w:r w:rsidRPr="007E44C2">
              <w:rPr>
                <w:lang w:val="es-MX"/>
              </w:rPr>
              <w:lastRenderedPageBreak/>
              <w:t>o reducir costos?</w:t>
            </w:r>
            <w:r w:rsidRPr="007E44C2">
              <w:rPr>
                <w:lang w:val="es-MX"/>
              </w:rPr>
              <w:br/>
            </w:r>
            <w:r w:rsidRPr="007E44C2">
              <w:rPr>
                <w:b/>
                <w:bCs/>
                <w:lang w:val="es-MX"/>
              </w:rPr>
              <w:t>Recomendación práctica:</w:t>
            </w:r>
            <w:r w:rsidRPr="007E44C2">
              <w:rPr>
                <w:lang w:val="es-MX"/>
              </w:rPr>
              <w:t xml:space="preserve"> revisar si el beneficio esperado justifica el gasto.</w:t>
            </w:r>
          </w:p>
        </w:tc>
      </w:tr>
      <w:tr w:rsidRPr="007E44C2" w:rsidR="007E44C2" w:rsidTr="007E44C2" w14:paraId="4A3D745B" w14:textId="77777777">
        <w:tc>
          <w:tcPr>
            <w:tcW w:w="0" w:type="auto"/>
            <w:hideMark/>
          </w:tcPr>
          <w:p w:rsidRPr="007E44C2" w:rsidR="007E44C2" w:rsidP="00E322B3" w:rsidRDefault="007E44C2" w14:paraId="2BB0F29A" w14:textId="77777777">
            <w:pPr>
              <w:spacing w:before="240"/>
              <w:rPr>
                <w:lang w:val="es-MX"/>
              </w:rPr>
            </w:pPr>
            <w:r w:rsidRPr="007E44C2">
              <w:rPr>
                <w:b/>
                <w:bCs/>
                <w:lang w:val="es-MX"/>
              </w:rPr>
              <w:lastRenderedPageBreak/>
              <w:t>Invertir en formación</w:t>
            </w:r>
          </w:p>
        </w:tc>
        <w:tc>
          <w:tcPr>
            <w:tcW w:w="0" w:type="auto"/>
            <w:hideMark/>
          </w:tcPr>
          <w:p w:rsidRPr="007E44C2" w:rsidR="007E44C2" w:rsidP="00E322B3" w:rsidRDefault="007E44C2" w14:paraId="3E57D2C4" w14:textId="77777777">
            <w:pPr>
              <w:spacing w:before="240"/>
              <w:rPr>
                <w:lang w:val="es-MX"/>
              </w:rPr>
            </w:pPr>
            <w:r w:rsidRPr="007E44C2">
              <w:rPr>
                <w:b/>
                <w:bCs/>
                <w:lang w:val="es-MX"/>
              </w:rPr>
              <w:t>¿Cuándo puede considerarse?</w:t>
            </w:r>
            <w:r w:rsidRPr="007E44C2">
              <w:rPr>
                <w:lang w:val="es-MX"/>
              </w:rPr>
              <w:t xml:space="preserve"> Cuando fortalece las habilidades o las oportunidades de generar ingresos.</w:t>
            </w:r>
            <w:r w:rsidRPr="007E44C2">
              <w:rPr>
                <w:lang w:val="es-MX"/>
              </w:rPr>
              <w:br/>
            </w:r>
            <w:r w:rsidRPr="007E44C2">
              <w:rPr>
                <w:b/>
                <w:bCs/>
                <w:lang w:val="es-MX"/>
              </w:rPr>
              <w:t>Pregunta de análisis:</w:t>
            </w:r>
            <w:r w:rsidRPr="007E44C2">
              <w:rPr>
                <w:lang w:val="es-MX"/>
              </w:rPr>
              <w:t xml:space="preserve"> ¿Esta formación contribuye a mis metas personales o laborales?</w:t>
            </w:r>
            <w:r w:rsidRPr="007E44C2">
              <w:rPr>
                <w:lang w:val="es-MX"/>
              </w:rPr>
              <w:br/>
            </w:r>
            <w:r w:rsidRPr="007E44C2">
              <w:rPr>
                <w:b/>
                <w:bCs/>
                <w:lang w:val="es-MX"/>
              </w:rPr>
              <w:t>Recomendación práctica:</w:t>
            </w:r>
            <w:r w:rsidRPr="007E44C2">
              <w:rPr>
                <w:lang w:val="es-MX"/>
              </w:rPr>
              <w:t xml:space="preserve"> planificar el gasto y evitar endeudarse sin un análisis previo.</w:t>
            </w:r>
          </w:p>
        </w:tc>
      </w:tr>
      <w:tr w:rsidRPr="007E44C2" w:rsidR="007E44C2" w:rsidTr="007E44C2" w14:paraId="5764FB12" w14:textId="77777777">
        <w:tc>
          <w:tcPr>
            <w:tcW w:w="0" w:type="auto"/>
            <w:hideMark/>
          </w:tcPr>
          <w:p w:rsidRPr="007E44C2" w:rsidR="007E44C2" w:rsidP="00E322B3" w:rsidRDefault="007E44C2" w14:paraId="32A5A804" w14:textId="77777777">
            <w:pPr>
              <w:spacing w:before="240"/>
              <w:rPr>
                <w:lang w:val="es-MX"/>
              </w:rPr>
            </w:pPr>
            <w:r w:rsidRPr="007E44C2">
              <w:rPr>
                <w:b/>
                <w:bCs/>
                <w:lang w:val="es-MX"/>
              </w:rPr>
              <w:t>Pagar una deuda anticipadamente</w:t>
            </w:r>
          </w:p>
        </w:tc>
        <w:tc>
          <w:tcPr>
            <w:tcW w:w="0" w:type="auto"/>
            <w:hideMark/>
          </w:tcPr>
          <w:p w:rsidRPr="007E44C2" w:rsidR="007E44C2" w:rsidP="00E322B3" w:rsidRDefault="007E44C2" w14:paraId="182B7CF1" w14:textId="77777777">
            <w:pPr>
              <w:spacing w:before="240"/>
              <w:rPr>
                <w:lang w:val="es-MX"/>
              </w:rPr>
            </w:pPr>
            <w:r w:rsidRPr="007E44C2">
              <w:rPr>
                <w:b/>
                <w:bCs/>
                <w:lang w:val="es-MX"/>
              </w:rPr>
              <w:t>¿Cuándo puede considerarse?</w:t>
            </w:r>
            <w:r w:rsidRPr="007E44C2">
              <w:rPr>
                <w:lang w:val="es-MX"/>
              </w:rPr>
              <w:t xml:space="preserve"> Cuando existe un excedente y la deuda genera intereses.</w:t>
            </w:r>
            <w:r w:rsidRPr="007E44C2">
              <w:rPr>
                <w:lang w:val="es-MX"/>
              </w:rPr>
              <w:br/>
            </w:r>
            <w:r w:rsidRPr="007E44C2">
              <w:rPr>
                <w:b/>
                <w:bCs/>
                <w:lang w:val="es-MX"/>
              </w:rPr>
              <w:t>Pregunta de análisis:</w:t>
            </w:r>
            <w:r w:rsidRPr="007E44C2">
              <w:rPr>
                <w:lang w:val="es-MX"/>
              </w:rPr>
              <w:t xml:space="preserve"> ¿Conviene reducir el saldo o los intereses?</w:t>
            </w:r>
            <w:r w:rsidRPr="007E44C2">
              <w:rPr>
                <w:lang w:val="es-MX"/>
              </w:rPr>
              <w:br/>
            </w:r>
            <w:r w:rsidRPr="007E44C2">
              <w:rPr>
                <w:b/>
                <w:bCs/>
                <w:lang w:val="es-MX"/>
              </w:rPr>
              <w:t>Recomendación práctica:</w:t>
            </w:r>
            <w:r w:rsidRPr="007E44C2">
              <w:rPr>
                <w:lang w:val="es-MX"/>
              </w:rPr>
              <w:t xml:space="preserve"> priorizar las deudas con mayor costo o próximas a vencer.</w:t>
            </w:r>
          </w:p>
        </w:tc>
      </w:tr>
      <w:tr w:rsidRPr="007E44C2" w:rsidR="007E44C2" w:rsidTr="007E44C2" w14:paraId="0321A60D" w14:textId="77777777">
        <w:tc>
          <w:tcPr>
            <w:tcW w:w="0" w:type="auto"/>
            <w:hideMark/>
          </w:tcPr>
          <w:p w:rsidRPr="007E44C2" w:rsidR="007E44C2" w:rsidP="00E322B3" w:rsidRDefault="007E44C2" w14:paraId="5800D35B" w14:textId="77777777">
            <w:pPr>
              <w:spacing w:before="240"/>
              <w:rPr>
                <w:lang w:val="es-MX"/>
              </w:rPr>
            </w:pPr>
            <w:r w:rsidRPr="007E44C2">
              <w:rPr>
                <w:b/>
                <w:bCs/>
                <w:lang w:val="es-MX"/>
              </w:rPr>
              <w:t>Financiar una compra</w:t>
            </w:r>
          </w:p>
        </w:tc>
        <w:tc>
          <w:tcPr>
            <w:tcW w:w="0" w:type="auto"/>
            <w:hideMark/>
          </w:tcPr>
          <w:p w:rsidRPr="007E44C2" w:rsidR="007E44C2" w:rsidP="00E322B3" w:rsidRDefault="007E44C2" w14:paraId="32B92087" w14:textId="77777777">
            <w:pPr>
              <w:spacing w:before="240"/>
              <w:rPr>
                <w:lang w:val="es-MX"/>
              </w:rPr>
            </w:pPr>
            <w:r w:rsidRPr="007E44C2">
              <w:rPr>
                <w:b/>
                <w:bCs/>
                <w:lang w:val="es-MX"/>
              </w:rPr>
              <w:t>¿Cuándo puede considerarse?</w:t>
            </w:r>
            <w:r w:rsidRPr="007E44C2">
              <w:rPr>
                <w:lang w:val="es-MX"/>
              </w:rPr>
              <w:t xml:space="preserve"> Cuando el bien es necesario y la cuota se ajusta al presupuesto.</w:t>
            </w:r>
            <w:r w:rsidRPr="007E44C2">
              <w:rPr>
                <w:lang w:val="es-MX"/>
              </w:rPr>
              <w:br/>
            </w:r>
            <w:r w:rsidRPr="007E44C2">
              <w:rPr>
                <w:b/>
                <w:bCs/>
                <w:lang w:val="es-MX"/>
              </w:rPr>
              <w:t>Pregunta de análisis:</w:t>
            </w:r>
            <w:r w:rsidRPr="007E44C2">
              <w:rPr>
                <w:lang w:val="es-MX"/>
              </w:rPr>
              <w:t xml:space="preserve"> ¿Puedo pagar la cuota sin afectar los gastos básicos?</w:t>
            </w:r>
            <w:r w:rsidRPr="007E44C2">
              <w:rPr>
                <w:lang w:val="es-MX"/>
              </w:rPr>
              <w:br/>
            </w:r>
            <w:r w:rsidRPr="007E44C2">
              <w:rPr>
                <w:b/>
                <w:bCs/>
                <w:lang w:val="es-MX"/>
              </w:rPr>
              <w:t>Recomendación práctica:</w:t>
            </w:r>
            <w:r w:rsidRPr="007E44C2">
              <w:rPr>
                <w:lang w:val="es-MX"/>
              </w:rPr>
              <w:t xml:space="preserve"> comparar la cuota, el plazo, la tasa de interés y el valor total a pagar.</w:t>
            </w:r>
          </w:p>
        </w:tc>
      </w:tr>
      <w:tr w:rsidRPr="007E44C2" w:rsidR="007E44C2" w:rsidTr="007E44C2" w14:paraId="5C6662DE" w14:textId="77777777">
        <w:tc>
          <w:tcPr>
            <w:tcW w:w="0" w:type="auto"/>
            <w:hideMark/>
          </w:tcPr>
          <w:p w:rsidRPr="007E44C2" w:rsidR="007E44C2" w:rsidP="00E322B3" w:rsidRDefault="007E44C2" w14:paraId="3CEBED61" w14:textId="77777777">
            <w:pPr>
              <w:spacing w:before="240"/>
              <w:rPr>
                <w:lang w:val="es-MX"/>
              </w:rPr>
            </w:pPr>
            <w:r w:rsidRPr="007E44C2">
              <w:rPr>
                <w:b/>
                <w:bCs/>
                <w:lang w:val="es-MX"/>
              </w:rPr>
              <w:t>Evitar una financiación</w:t>
            </w:r>
          </w:p>
        </w:tc>
        <w:tc>
          <w:tcPr>
            <w:tcW w:w="0" w:type="auto"/>
            <w:hideMark/>
          </w:tcPr>
          <w:p w:rsidRPr="007E44C2" w:rsidR="007E44C2" w:rsidP="00E322B3" w:rsidRDefault="007E44C2" w14:paraId="41FE85F8" w14:textId="77777777">
            <w:pPr>
              <w:spacing w:before="240"/>
              <w:rPr>
                <w:lang w:val="es-MX"/>
              </w:rPr>
            </w:pPr>
            <w:r w:rsidRPr="007E44C2">
              <w:rPr>
                <w:b/>
                <w:bCs/>
                <w:lang w:val="es-MX"/>
              </w:rPr>
              <w:t>¿Cuándo puede considerarse?</w:t>
            </w:r>
            <w:r w:rsidRPr="007E44C2">
              <w:rPr>
                <w:lang w:val="es-MX"/>
              </w:rPr>
              <w:t xml:space="preserve"> Cuando el saldo disponible es bajo o ya existen varias deudas.</w:t>
            </w:r>
            <w:r w:rsidRPr="007E44C2">
              <w:rPr>
                <w:lang w:val="es-MX"/>
              </w:rPr>
              <w:br/>
            </w:r>
            <w:r w:rsidRPr="007E44C2">
              <w:rPr>
                <w:b/>
                <w:bCs/>
                <w:lang w:val="es-MX"/>
              </w:rPr>
              <w:t>Pregunta de análisis:</w:t>
            </w:r>
            <w:r w:rsidRPr="007E44C2">
              <w:rPr>
                <w:lang w:val="es-MX"/>
              </w:rPr>
              <w:t xml:space="preserve"> ¿Esta nueva cuota puede generar un desequilibrio?</w:t>
            </w:r>
            <w:r w:rsidRPr="007E44C2">
              <w:rPr>
                <w:lang w:val="es-MX"/>
              </w:rPr>
              <w:br/>
            </w:r>
            <w:r w:rsidRPr="007E44C2">
              <w:rPr>
                <w:b/>
                <w:bCs/>
                <w:lang w:val="es-MX"/>
              </w:rPr>
              <w:t>Recomendación práctica:</w:t>
            </w:r>
            <w:r w:rsidRPr="007E44C2">
              <w:rPr>
                <w:lang w:val="es-MX"/>
              </w:rPr>
              <w:t xml:space="preserve"> aplazar la compra o buscar alternativas más económicas.</w:t>
            </w:r>
          </w:p>
        </w:tc>
      </w:tr>
      <w:tr w:rsidRPr="007E44C2" w:rsidR="007E44C2" w:rsidTr="007E44C2" w14:paraId="30F6E1FC" w14:textId="77777777">
        <w:tc>
          <w:tcPr>
            <w:tcW w:w="0" w:type="auto"/>
            <w:hideMark/>
          </w:tcPr>
          <w:p w:rsidRPr="007E44C2" w:rsidR="007E44C2" w:rsidP="00E322B3" w:rsidRDefault="007E44C2" w14:paraId="5EEBCE71" w14:textId="77777777">
            <w:pPr>
              <w:spacing w:before="240"/>
              <w:rPr>
                <w:lang w:val="es-MX"/>
              </w:rPr>
            </w:pPr>
            <w:r w:rsidRPr="007E44C2">
              <w:rPr>
                <w:b/>
                <w:bCs/>
                <w:lang w:val="es-MX"/>
              </w:rPr>
              <w:t>Reorganizar el ahorro y la inversión</w:t>
            </w:r>
          </w:p>
        </w:tc>
        <w:tc>
          <w:tcPr>
            <w:tcW w:w="0" w:type="auto"/>
            <w:hideMark/>
          </w:tcPr>
          <w:p w:rsidRPr="007E44C2" w:rsidR="007E44C2" w:rsidP="00E322B3" w:rsidRDefault="007E44C2" w14:paraId="175B9F31" w14:textId="77777777">
            <w:pPr>
              <w:spacing w:before="240"/>
              <w:rPr>
                <w:lang w:val="es-MX"/>
              </w:rPr>
            </w:pPr>
            <w:r w:rsidRPr="007E44C2">
              <w:rPr>
                <w:b/>
                <w:bCs/>
                <w:lang w:val="es-MX"/>
              </w:rPr>
              <w:t>¿Cuándo puede considerarse?</w:t>
            </w:r>
            <w:r w:rsidRPr="007E44C2">
              <w:rPr>
                <w:lang w:val="es-MX"/>
              </w:rPr>
              <w:t xml:space="preserve"> Cuando las metas no avanzan o cambian las prioridades.</w:t>
            </w:r>
            <w:r w:rsidRPr="007E44C2">
              <w:rPr>
                <w:lang w:val="es-MX"/>
              </w:rPr>
              <w:br/>
            </w:r>
            <w:r w:rsidRPr="007E44C2">
              <w:rPr>
                <w:b/>
                <w:bCs/>
                <w:lang w:val="es-MX"/>
              </w:rPr>
              <w:t>Pregunta de análisis:</w:t>
            </w:r>
            <w:r w:rsidRPr="007E44C2">
              <w:rPr>
                <w:lang w:val="es-MX"/>
              </w:rPr>
              <w:t xml:space="preserve"> ¿La distribución actual de los recursos sigue siendo conveniente?</w:t>
            </w:r>
            <w:r w:rsidRPr="007E44C2">
              <w:rPr>
                <w:lang w:val="es-MX"/>
              </w:rPr>
              <w:br/>
            </w:r>
            <w:r w:rsidRPr="007E44C2">
              <w:rPr>
                <w:b/>
                <w:bCs/>
                <w:lang w:val="es-MX"/>
              </w:rPr>
              <w:t>Recomendación práctica:</w:t>
            </w:r>
            <w:r w:rsidRPr="007E44C2">
              <w:rPr>
                <w:lang w:val="es-MX"/>
              </w:rPr>
              <w:t xml:space="preserve"> ajustar los valores, los plazos y las prioridades.</w:t>
            </w:r>
          </w:p>
        </w:tc>
      </w:tr>
    </w:tbl>
    <w:p w:rsidR="00E322B3" w:rsidP="005303A2" w:rsidRDefault="00E322B3" w14:paraId="61DFD8BD" w14:textId="77777777">
      <w:pPr>
        <w:spacing w:before="240" w:after="0"/>
        <w:jc w:val="both"/>
        <w:rPr>
          <w:lang w:val="es-MX"/>
        </w:rPr>
      </w:pPr>
    </w:p>
    <w:p w:rsidR="007E44C2" w:rsidP="005303A2" w:rsidRDefault="007E44C2" w14:paraId="0A484975" w14:textId="29A9604B">
      <w:pPr>
        <w:spacing w:before="240" w:after="0"/>
        <w:jc w:val="both"/>
        <w:rPr>
          <w:lang w:val="es-MX"/>
        </w:rPr>
      </w:pPr>
      <w:r w:rsidRPr="007E44C2">
        <w:rPr>
          <w:lang w:val="es-MX"/>
        </w:rPr>
        <w:t>Estas decisiones deben revisarse periódicamente, ya que la situación financiera puede cambiar con el tiempo. Analizar el presupuesto antes de ahorrar, invertir o financiarse reduce el riesgo de comprometer recursos necesarios para cubrir las obligaciones básicas y facilita el logro de metas sostenibles.</w:t>
      </w:r>
    </w:p>
    <w:p w:rsidRPr="007E44C2" w:rsidR="005B79C1" w:rsidP="005303A2" w:rsidRDefault="005B79C1" w14:paraId="77808DD1" w14:textId="77777777">
      <w:pPr>
        <w:spacing w:before="240" w:after="0"/>
        <w:jc w:val="both"/>
        <w:rPr>
          <w:lang w:val="es-MX"/>
        </w:rPr>
      </w:pPr>
    </w:p>
    <w:p w:rsidRPr="007E44C2" w:rsidR="007E44C2" w:rsidP="005303A2" w:rsidRDefault="007E44C2" w14:paraId="1236B6DE" w14:textId="77777777">
      <w:pPr>
        <w:spacing w:before="240" w:after="0"/>
        <w:jc w:val="both"/>
        <w:rPr>
          <w:b/>
          <w:bCs/>
          <w:lang w:val="es-MX"/>
        </w:rPr>
      </w:pPr>
      <w:r w:rsidRPr="007E44C2">
        <w:rPr>
          <w:b/>
          <w:bCs/>
          <w:lang w:val="es-MX"/>
        </w:rPr>
        <w:t>3.7. Decisiones frente al manejo de deudas</w:t>
      </w:r>
    </w:p>
    <w:p w:rsidR="007E44C2" w:rsidP="005303A2" w:rsidRDefault="007E44C2" w14:paraId="58122050" w14:textId="77777777">
      <w:pPr>
        <w:spacing w:before="240" w:after="0"/>
        <w:jc w:val="both"/>
        <w:rPr>
          <w:lang w:val="es-MX"/>
        </w:rPr>
      </w:pPr>
      <w:r w:rsidRPr="007E44C2">
        <w:rPr>
          <w:lang w:val="es-MX"/>
        </w:rPr>
        <w:t>Las decisiones relacionadas con el manejo de las deudas permiten evaluar cómo las obligaciones financieras afectan el presupuesto personal y qué acciones pueden adoptarse para evitar atrasos, recargos o sobreendeudamiento. Una deuda puede corresponder a un crédito bancario, un préstamo familiar, una compra financiada, una tarjeta de crédito o cualquier compromiso de pago adquirido.</w:t>
      </w:r>
    </w:p>
    <w:p w:rsidRPr="007E44C2" w:rsidR="005B79C1" w:rsidP="005303A2" w:rsidRDefault="005B79C1" w14:paraId="7B11FD52" w14:textId="77777777">
      <w:pPr>
        <w:spacing w:before="240" w:after="0"/>
        <w:jc w:val="both"/>
        <w:rPr>
          <w:lang w:val="es-MX"/>
        </w:rPr>
      </w:pPr>
    </w:p>
    <w:p w:rsidR="007E44C2" w:rsidP="005303A2" w:rsidRDefault="007E44C2" w14:paraId="4A6E89B5" w14:textId="77777777">
      <w:pPr>
        <w:spacing w:before="240" w:after="0"/>
        <w:jc w:val="both"/>
        <w:rPr>
          <w:lang w:val="es-MX"/>
        </w:rPr>
      </w:pPr>
      <w:r w:rsidRPr="007E44C2">
        <w:rPr>
          <w:lang w:val="es-MX"/>
        </w:rPr>
        <w:t xml:space="preserve">Para analizar adecuadamente una deuda no basta con conocer el valor de la cuota mensual. También es necesario revisar el saldo pendiente, la fecha de vencimiento, el plazo, la tasa de interés, cuando aplique, los recargos por mora y el valor total que se pagará al finalizar la obligación. Esta </w:t>
      </w:r>
      <w:r w:rsidRPr="007E44C2">
        <w:rPr>
          <w:lang w:val="es-MX"/>
        </w:rPr>
        <w:lastRenderedPageBreak/>
        <w:t>información facilita decidir si conviene mantener el plan de pagos, realizar abonos a capital, renegociar la deuda o evitar nuevas obligaciones.</w:t>
      </w:r>
    </w:p>
    <w:p w:rsidRPr="007E44C2" w:rsidR="005B79C1" w:rsidP="005303A2" w:rsidRDefault="005B79C1" w14:paraId="5C86559B" w14:textId="77777777">
      <w:pPr>
        <w:spacing w:before="240" w:after="0"/>
        <w:jc w:val="both"/>
        <w:rPr>
          <w:lang w:val="es-MX"/>
        </w:rPr>
      </w:pPr>
    </w:p>
    <w:p w:rsidR="007E44C2" w:rsidP="005303A2" w:rsidRDefault="007E44C2" w14:paraId="2CBB45CE" w14:textId="2A65CC21">
      <w:pPr>
        <w:spacing w:before="240" w:after="0"/>
        <w:jc w:val="both"/>
        <w:rPr>
          <w:lang w:val="es-MX"/>
        </w:rPr>
      </w:pPr>
      <w:r w:rsidRPr="007E44C2">
        <w:rPr>
          <w:lang w:val="es-MX"/>
        </w:rPr>
        <w:t>Cuando las deudas representan una parte importante del ingreso, conviene actuar con prudencia. Si después de pagar las cuotas queda poco dinero para cubrir alimentación, transporte, servicios públicos o ahorro, asumir una nueva obligación puede generar un desequilibrio financiero. En estos casos, resulta recomendable revisar los gastos ajustables, priorizar las deudas con mayor interés, evitar compras financiadas innecesarias y organizar un calendario de pagos.</w:t>
      </w:r>
      <w:r w:rsidR="005B79C1">
        <w:rPr>
          <w:lang w:val="es-MX"/>
        </w:rPr>
        <w:t xml:space="preserve"> </w:t>
      </w:r>
      <w:r w:rsidRPr="007E44C2">
        <w:rPr>
          <w:lang w:val="es-MX"/>
        </w:rPr>
        <w:t>Las siguientes situaciones orientan la toma de decisiones frente al manejo de las deudas.</w:t>
      </w:r>
    </w:p>
    <w:p w:rsidR="005B79C1" w:rsidP="005303A2" w:rsidRDefault="005B79C1" w14:paraId="72861E9C" w14:textId="77777777">
      <w:pPr>
        <w:spacing w:before="240" w:after="0"/>
        <w:jc w:val="both"/>
        <w:rPr>
          <w:lang w:val="es-MX"/>
        </w:rPr>
      </w:pPr>
    </w:p>
    <w:p w:rsidRPr="00363203" w:rsidR="00363203" w:rsidP="00363203" w:rsidRDefault="00363203" w14:paraId="25905C11" w14:textId="77777777">
      <w:pPr>
        <w:spacing w:before="240" w:after="0"/>
        <w:jc w:val="both"/>
        <w:rPr>
          <w:lang w:val="es-MX"/>
        </w:rPr>
      </w:pPr>
      <w:r w:rsidRPr="00363203">
        <w:rPr>
          <w:lang w:val="es-MX"/>
        </w:rPr>
        <w:t>.</w:t>
      </w:r>
    </w:p>
    <w:tbl>
      <w:tblPr>
        <w:tblStyle w:val="TableGrid"/>
        <w:tblW w:w="0" w:type="auto"/>
        <w:tblLook w:val="04A0" w:firstRow="1" w:lastRow="0" w:firstColumn="1" w:lastColumn="0" w:noHBand="0" w:noVBand="1"/>
      </w:tblPr>
      <w:tblGrid>
        <w:gridCol w:w="1625"/>
        <w:gridCol w:w="3794"/>
        <w:gridCol w:w="3409"/>
      </w:tblGrid>
      <w:tr w:rsidRPr="00363203" w:rsidR="00363203" w:rsidTr="00363203" w14:paraId="1C4A78C0" w14:textId="4D4BA03F">
        <w:tc>
          <w:tcPr>
            <w:tcW w:w="8828" w:type="dxa"/>
            <w:gridSpan w:val="3"/>
            <w:shd w:val="clear" w:color="auto" w:fill="70AD47" w:themeFill="accent6"/>
          </w:tcPr>
          <w:p w:rsidRPr="00363203" w:rsidR="00363203" w:rsidP="00363203" w:rsidRDefault="00363203" w14:paraId="694F64F4" w14:textId="4C2E9EAD">
            <w:pPr>
              <w:spacing w:before="240"/>
              <w:jc w:val="center"/>
              <w:rPr>
                <w:b/>
                <w:bCs/>
                <w:lang w:val="es-MX"/>
              </w:rPr>
            </w:pPr>
            <w:r>
              <w:rPr>
                <w:b/>
                <w:bCs/>
                <w:lang w:val="es-MX"/>
              </w:rPr>
              <w:t>Pestañas</w:t>
            </w:r>
          </w:p>
        </w:tc>
      </w:tr>
      <w:tr w:rsidRPr="00363203" w:rsidR="00363203" w:rsidTr="00363203" w14:paraId="1CC00E32" w14:textId="2175819F">
        <w:tc>
          <w:tcPr>
            <w:tcW w:w="1696" w:type="dxa"/>
            <w:hideMark/>
          </w:tcPr>
          <w:p w:rsidRPr="00363203" w:rsidR="00363203" w:rsidP="00363203" w:rsidRDefault="00363203" w14:paraId="70071798" w14:textId="77777777">
            <w:pPr>
              <w:spacing w:before="240"/>
              <w:jc w:val="both"/>
              <w:rPr>
                <w:lang w:val="es-MX"/>
              </w:rPr>
            </w:pPr>
            <w:r w:rsidRPr="00363203">
              <w:rPr>
                <w:b/>
                <w:bCs/>
                <w:lang w:val="es-MX"/>
              </w:rPr>
              <w:t>Varias cuotas mensuales</w:t>
            </w:r>
          </w:p>
        </w:tc>
        <w:tc>
          <w:tcPr>
            <w:tcW w:w="4395" w:type="dxa"/>
            <w:hideMark/>
          </w:tcPr>
          <w:p w:rsidRPr="00363203" w:rsidR="00363203" w:rsidP="00363203" w:rsidRDefault="00363203" w14:paraId="5B2104C0" w14:textId="77777777">
            <w:pPr>
              <w:spacing w:before="240"/>
              <w:jc w:val="both"/>
              <w:rPr>
                <w:lang w:val="es-MX"/>
              </w:rPr>
            </w:pPr>
            <w:r w:rsidRPr="00363203">
              <w:rPr>
                <w:b/>
                <w:bCs/>
                <w:lang w:val="es-MX"/>
              </w:rPr>
              <w:t>Riesgo financiero:</w:t>
            </w:r>
            <w:r w:rsidRPr="00363203">
              <w:rPr>
                <w:lang w:val="es-MX"/>
              </w:rPr>
              <w:t xml:space="preserve"> el ingreso queda muy comprometido.</w:t>
            </w:r>
            <w:r w:rsidRPr="00363203">
              <w:rPr>
                <w:lang w:val="es-MX"/>
              </w:rPr>
              <w:br/>
            </w:r>
            <w:r w:rsidRPr="00363203">
              <w:rPr>
                <w:b/>
                <w:bCs/>
                <w:lang w:val="es-MX"/>
              </w:rPr>
              <w:t>Decisión sugerida:</w:t>
            </w:r>
            <w:r w:rsidRPr="00363203">
              <w:rPr>
                <w:lang w:val="es-MX"/>
              </w:rPr>
              <w:t xml:space="preserve"> organizar las deudas según el valor, la fecha de pago y el saldo pendiente.</w:t>
            </w:r>
            <w:r w:rsidRPr="00363203">
              <w:rPr>
                <w:lang w:val="es-MX"/>
              </w:rPr>
              <w:br/>
            </w:r>
            <w:r w:rsidRPr="00363203">
              <w:rPr>
                <w:b/>
                <w:bCs/>
                <w:lang w:val="es-MX"/>
              </w:rPr>
              <w:t>Resultado esperado:</w:t>
            </w:r>
            <w:r w:rsidRPr="00363203">
              <w:rPr>
                <w:lang w:val="es-MX"/>
              </w:rPr>
              <w:t xml:space="preserve"> tener mayor control sobre las obligaciones vigentes.</w:t>
            </w:r>
          </w:p>
        </w:tc>
        <w:tc>
          <w:tcPr>
            <w:tcW w:w="2737" w:type="dxa"/>
          </w:tcPr>
          <w:p w:rsidRPr="00363203" w:rsidR="00363203" w:rsidP="00363203" w:rsidRDefault="00E920DA" w14:paraId="33FA7F23" w14:textId="59DAA0ED">
            <w:pPr>
              <w:spacing w:before="240"/>
              <w:jc w:val="both"/>
              <w:rPr>
                <w:b/>
                <w:bCs/>
                <w:lang w:val="es-MX"/>
              </w:rPr>
            </w:pPr>
            <w:r w:rsidRPr="00E920DA">
              <w:rPr>
                <w:b/>
                <w:bCs/>
                <w:lang w:val="es-MX"/>
              </w:rPr>
              <w:drawing>
                <wp:inline distT="0" distB="0" distL="0" distR="0" wp14:anchorId="335C9218" wp14:editId="2C56D7FF">
                  <wp:extent cx="1998870" cy="1441174"/>
                  <wp:effectExtent l="0" t="0" r="1905" b="6985"/>
                  <wp:docPr id="15688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80424" name=""/>
                          <pic:cNvPicPr/>
                        </pic:nvPicPr>
                        <pic:blipFill>
                          <a:blip r:embed="rId86"/>
                          <a:stretch>
                            <a:fillRect/>
                          </a:stretch>
                        </pic:blipFill>
                        <pic:spPr>
                          <a:xfrm>
                            <a:off x="0" y="0"/>
                            <a:ext cx="2003065" cy="1444199"/>
                          </a:xfrm>
                          <a:prstGeom prst="rect">
                            <a:avLst/>
                          </a:prstGeom>
                        </pic:spPr>
                      </pic:pic>
                    </a:graphicData>
                  </a:graphic>
                </wp:inline>
              </w:drawing>
            </w:r>
          </w:p>
        </w:tc>
      </w:tr>
      <w:tr w:rsidRPr="00363203" w:rsidR="00363203" w:rsidTr="00363203" w14:paraId="413A06F3" w14:textId="12AC5196">
        <w:tc>
          <w:tcPr>
            <w:tcW w:w="1696" w:type="dxa"/>
            <w:hideMark/>
          </w:tcPr>
          <w:p w:rsidRPr="00363203" w:rsidR="00363203" w:rsidP="00363203" w:rsidRDefault="00363203" w14:paraId="0EED62D8" w14:textId="77777777">
            <w:pPr>
              <w:spacing w:before="240"/>
              <w:jc w:val="both"/>
              <w:rPr>
                <w:lang w:val="es-MX"/>
              </w:rPr>
            </w:pPr>
            <w:r w:rsidRPr="00363203">
              <w:rPr>
                <w:b/>
                <w:bCs/>
                <w:lang w:val="es-MX"/>
              </w:rPr>
              <w:t>Pago próximo al vencimiento</w:t>
            </w:r>
          </w:p>
        </w:tc>
        <w:tc>
          <w:tcPr>
            <w:tcW w:w="4395" w:type="dxa"/>
            <w:hideMark/>
          </w:tcPr>
          <w:p w:rsidRPr="00363203" w:rsidR="00363203" w:rsidP="00363203" w:rsidRDefault="00363203" w14:paraId="43F5A14E" w14:textId="77777777">
            <w:pPr>
              <w:spacing w:before="240"/>
              <w:jc w:val="both"/>
              <w:rPr>
                <w:lang w:val="es-MX"/>
              </w:rPr>
            </w:pPr>
            <w:r w:rsidRPr="00363203">
              <w:rPr>
                <w:b/>
                <w:bCs/>
                <w:lang w:val="es-MX"/>
              </w:rPr>
              <w:t>Riesgo financiero:</w:t>
            </w:r>
            <w:r w:rsidRPr="00363203">
              <w:rPr>
                <w:lang w:val="es-MX"/>
              </w:rPr>
              <w:t xml:space="preserve"> pueden generarse mora o recargos.</w:t>
            </w:r>
            <w:r w:rsidRPr="00363203">
              <w:rPr>
                <w:lang w:val="es-MX"/>
              </w:rPr>
              <w:br/>
            </w:r>
            <w:r w:rsidRPr="00363203">
              <w:rPr>
                <w:b/>
                <w:bCs/>
                <w:lang w:val="es-MX"/>
              </w:rPr>
              <w:t>Decisión sugerida:</w:t>
            </w:r>
            <w:r w:rsidRPr="00363203">
              <w:rPr>
                <w:lang w:val="es-MX"/>
              </w:rPr>
              <w:t xml:space="preserve"> priorizar el pago antes de otros gastos aplazables.</w:t>
            </w:r>
            <w:r w:rsidRPr="00363203">
              <w:rPr>
                <w:lang w:val="es-MX"/>
              </w:rPr>
              <w:br/>
            </w:r>
            <w:r w:rsidRPr="00363203">
              <w:rPr>
                <w:b/>
                <w:bCs/>
                <w:lang w:val="es-MX"/>
              </w:rPr>
              <w:t>Resultado esperado:</w:t>
            </w:r>
            <w:r w:rsidRPr="00363203">
              <w:rPr>
                <w:lang w:val="es-MX"/>
              </w:rPr>
              <w:t xml:space="preserve"> evitar intereses de mora y reportes negativos.</w:t>
            </w:r>
          </w:p>
        </w:tc>
        <w:tc>
          <w:tcPr>
            <w:tcW w:w="2737" w:type="dxa"/>
          </w:tcPr>
          <w:p w:rsidRPr="00363203" w:rsidR="00363203" w:rsidP="00363203" w:rsidRDefault="00E920DA" w14:paraId="77C2B4F7" w14:textId="79B50C12">
            <w:pPr>
              <w:spacing w:before="240"/>
              <w:jc w:val="both"/>
              <w:rPr>
                <w:b/>
                <w:bCs/>
                <w:lang w:val="es-MX"/>
              </w:rPr>
            </w:pPr>
            <w:r w:rsidRPr="00E920DA">
              <w:rPr>
                <w:b/>
                <w:bCs/>
                <w:lang w:val="es-MX"/>
              </w:rPr>
              <w:drawing>
                <wp:inline distT="0" distB="0" distL="0" distR="0" wp14:anchorId="76648C65" wp14:editId="35375095">
                  <wp:extent cx="2027583" cy="1287118"/>
                  <wp:effectExtent l="0" t="0" r="0" b="8890"/>
                  <wp:docPr id="153278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81133" name=""/>
                          <pic:cNvPicPr/>
                        </pic:nvPicPr>
                        <pic:blipFill>
                          <a:blip r:embed="rId87"/>
                          <a:stretch>
                            <a:fillRect/>
                          </a:stretch>
                        </pic:blipFill>
                        <pic:spPr>
                          <a:xfrm>
                            <a:off x="0" y="0"/>
                            <a:ext cx="2029958" cy="1288626"/>
                          </a:xfrm>
                          <a:prstGeom prst="rect">
                            <a:avLst/>
                          </a:prstGeom>
                        </pic:spPr>
                      </pic:pic>
                    </a:graphicData>
                  </a:graphic>
                </wp:inline>
              </w:drawing>
            </w:r>
          </w:p>
        </w:tc>
      </w:tr>
      <w:tr w:rsidRPr="00363203" w:rsidR="00363203" w:rsidTr="00363203" w14:paraId="6E1C96DE" w14:textId="08E798AE">
        <w:tc>
          <w:tcPr>
            <w:tcW w:w="1696" w:type="dxa"/>
            <w:hideMark/>
          </w:tcPr>
          <w:p w:rsidRPr="00363203" w:rsidR="00363203" w:rsidP="00363203" w:rsidRDefault="00363203" w14:paraId="6A297B68" w14:textId="77777777">
            <w:pPr>
              <w:spacing w:before="240"/>
              <w:jc w:val="both"/>
              <w:rPr>
                <w:lang w:val="es-MX"/>
              </w:rPr>
            </w:pPr>
            <w:r w:rsidRPr="00363203">
              <w:rPr>
                <w:b/>
                <w:bCs/>
                <w:lang w:val="es-MX"/>
              </w:rPr>
              <w:t>Deuda con interés alto</w:t>
            </w:r>
          </w:p>
        </w:tc>
        <w:tc>
          <w:tcPr>
            <w:tcW w:w="4395" w:type="dxa"/>
            <w:hideMark/>
          </w:tcPr>
          <w:p w:rsidRPr="00363203" w:rsidR="00363203" w:rsidP="00363203" w:rsidRDefault="00363203" w14:paraId="54702A88" w14:textId="77777777">
            <w:pPr>
              <w:spacing w:before="240"/>
              <w:jc w:val="both"/>
              <w:rPr>
                <w:lang w:val="es-MX"/>
              </w:rPr>
            </w:pPr>
            <w:r w:rsidRPr="00363203">
              <w:rPr>
                <w:b/>
                <w:bCs/>
                <w:lang w:val="es-MX"/>
              </w:rPr>
              <w:t>Riesgo financiero:</w:t>
            </w:r>
            <w:r w:rsidRPr="00363203">
              <w:rPr>
                <w:lang w:val="es-MX"/>
              </w:rPr>
              <w:t xml:space="preserve"> aumenta el valor total por pagar.</w:t>
            </w:r>
            <w:r w:rsidRPr="00363203">
              <w:rPr>
                <w:lang w:val="es-MX"/>
              </w:rPr>
              <w:br/>
            </w:r>
            <w:r w:rsidRPr="00363203">
              <w:rPr>
                <w:b/>
                <w:bCs/>
                <w:lang w:val="es-MX"/>
              </w:rPr>
              <w:t>Decisión sugerida:</w:t>
            </w:r>
            <w:r w:rsidRPr="00363203">
              <w:rPr>
                <w:lang w:val="es-MX"/>
              </w:rPr>
              <w:t xml:space="preserve"> evaluar la posibilidad de realizar abonos a capital o pagar anticipadamente.</w:t>
            </w:r>
            <w:r w:rsidRPr="00363203">
              <w:rPr>
                <w:lang w:val="es-MX"/>
              </w:rPr>
              <w:br/>
            </w:r>
            <w:r w:rsidRPr="00363203">
              <w:rPr>
                <w:b/>
                <w:bCs/>
                <w:lang w:val="es-MX"/>
              </w:rPr>
              <w:t>Resultado esperado:</w:t>
            </w:r>
            <w:r w:rsidRPr="00363203">
              <w:rPr>
                <w:lang w:val="es-MX"/>
              </w:rPr>
              <w:t xml:space="preserve"> reducir intereses y liberar ingresos futuros.</w:t>
            </w:r>
          </w:p>
        </w:tc>
        <w:tc>
          <w:tcPr>
            <w:tcW w:w="2737" w:type="dxa"/>
          </w:tcPr>
          <w:p w:rsidRPr="00363203" w:rsidR="00363203" w:rsidP="00363203" w:rsidRDefault="00E920DA" w14:paraId="37D8F219" w14:textId="2030221E">
            <w:pPr>
              <w:spacing w:before="240"/>
              <w:jc w:val="both"/>
              <w:rPr>
                <w:b/>
                <w:bCs/>
                <w:lang w:val="es-MX"/>
              </w:rPr>
            </w:pPr>
            <w:r w:rsidRPr="00E920DA">
              <w:rPr>
                <w:b/>
                <w:bCs/>
                <w:lang w:val="es-MX"/>
              </w:rPr>
              <w:drawing>
                <wp:inline distT="0" distB="0" distL="0" distR="0" wp14:anchorId="71998A59" wp14:editId="32B77440">
                  <wp:extent cx="1972121" cy="1222513"/>
                  <wp:effectExtent l="0" t="0" r="9525" b="0"/>
                  <wp:docPr id="150012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28919" name=""/>
                          <pic:cNvPicPr/>
                        </pic:nvPicPr>
                        <pic:blipFill>
                          <a:blip r:embed="rId88"/>
                          <a:stretch>
                            <a:fillRect/>
                          </a:stretch>
                        </pic:blipFill>
                        <pic:spPr>
                          <a:xfrm>
                            <a:off x="0" y="0"/>
                            <a:ext cx="1982590" cy="1229003"/>
                          </a:xfrm>
                          <a:prstGeom prst="rect">
                            <a:avLst/>
                          </a:prstGeom>
                        </pic:spPr>
                      </pic:pic>
                    </a:graphicData>
                  </a:graphic>
                </wp:inline>
              </w:drawing>
            </w:r>
          </w:p>
        </w:tc>
      </w:tr>
      <w:tr w:rsidRPr="00363203" w:rsidR="00363203" w:rsidTr="00363203" w14:paraId="55750B2D" w14:textId="755F12F8">
        <w:tc>
          <w:tcPr>
            <w:tcW w:w="1696" w:type="dxa"/>
            <w:hideMark/>
          </w:tcPr>
          <w:p w:rsidRPr="00363203" w:rsidR="00363203" w:rsidP="00363203" w:rsidRDefault="00363203" w14:paraId="59D4BF54" w14:textId="77777777">
            <w:pPr>
              <w:spacing w:before="240"/>
              <w:jc w:val="both"/>
              <w:rPr>
                <w:lang w:val="es-MX"/>
              </w:rPr>
            </w:pPr>
            <w:r w:rsidRPr="00363203">
              <w:rPr>
                <w:b/>
                <w:bCs/>
                <w:lang w:val="es-MX"/>
              </w:rPr>
              <w:t>Compra financiada no necesaria</w:t>
            </w:r>
          </w:p>
        </w:tc>
        <w:tc>
          <w:tcPr>
            <w:tcW w:w="4395" w:type="dxa"/>
            <w:hideMark/>
          </w:tcPr>
          <w:p w:rsidRPr="00363203" w:rsidR="00363203" w:rsidP="00363203" w:rsidRDefault="00363203" w14:paraId="51BCDCF2" w14:textId="77777777">
            <w:pPr>
              <w:spacing w:before="240"/>
              <w:jc w:val="both"/>
              <w:rPr>
                <w:lang w:val="es-MX"/>
              </w:rPr>
            </w:pPr>
            <w:r w:rsidRPr="00363203">
              <w:rPr>
                <w:b/>
                <w:bCs/>
                <w:lang w:val="es-MX"/>
              </w:rPr>
              <w:t>Riesgo financiero:</w:t>
            </w:r>
            <w:r w:rsidRPr="00363203">
              <w:rPr>
                <w:lang w:val="es-MX"/>
              </w:rPr>
              <w:t xml:space="preserve"> se comprometen ingresos de los próximos periodos.</w:t>
            </w:r>
            <w:r w:rsidRPr="00363203">
              <w:rPr>
                <w:lang w:val="es-MX"/>
              </w:rPr>
              <w:br/>
            </w:r>
            <w:r w:rsidRPr="00363203">
              <w:rPr>
                <w:b/>
                <w:bCs/>
                <w:lang w:val="es-MX"/>
              </w:rPr>
              <w:t>Decisión sugerida:</w:t>
            </w:r>
            <w:r w:rsidRPr="00363203">
              <w:rPr>
                <w:lang w:val="es-MX"/>
              </w:rPr>
              <w:t xml:space="preserve"> aplazar la compra o buscar una alternativa más económica.</w:t>
            </w:r>
            <w:r w:rsidRPr="00363203">
              <w:rPr>
                <w:lang w:val="es-MX"/>
              </w:rPr>
              <w:br/>
            </w:r>
            <w:r w:rsidRPr="00363203">
              <w:rPr>
                <w:b/>
                <w:bCs/>
                <w:lang w:val="es-MX"/>
              </w:rPr>
              <w:t>Resultado esperado:</w:t>
            </w:r>
            <w:r w:rsidRPr="00363203">
              <w:rPr>
                <w:lang w:val="es-MX"/>
              </w:rPr>
              <w:t xml:space="preserve"> evitar nuevas cuotas innecesarias.</w:t>
            </w:r>
          </w:p>
        </w:tc>
        <w:tc>
          <w:tcPr>
            <w:tcW w:w="2737" w:type="dxa"/>
          </w:tcPr>
          <w:p w:rsidRPr="00363203" w:rsidR="00363203" w:rsidP="00363203" w:rsidRDefault="00E920DA" w14:paraId="5B67B665" w14:textId="05A3D6A2">
            <w:pPr>
              <w:spacing w:before="240"/>
              <w:jc w:val="both"/>
              <w:rPr>
                <w:b/>
                <w:bCs/>
                <w:lang w:val="es-MX"/>
              </w:rPr>
            </w:pPr>
            <w:r w:rsidRPr="00E920DA">
              <w:rPr>
                <w:b/>
                <w:bCs/>
                <w:lang w:val="es-MX"/>
              </w:rPr>
              <w:drawing>
                <wp:inline distT="0" distB="0" distL="0" distR="0" wp14:anchorId="796DB3C1" wp14:editId="05C18ADB">
                  <wp:extent cx="1938130" cy="1436052"/>
                  <wp:effectExtent l="0" t="0" r="5080" b="0"/>
                  <wp:docPr id="29369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91220" name=""/>
                          <pic:cNvPicPr/>
                        </pic:nvPicPr>
                        <pic:blipFill>
                          <a:blip r:embed="rId89"/>
                          <a:stretch>
                            <a:fillRect/>
                          </a:stretch>
                        </pic:blipFill>
                        <pic:spPr>
                          <a:xfrm>
                            <a:off x="0" y="0"/>
                            <a:ext cx="1947365" cy="1442895"/>
                          </a:xfrm>
                          <a:prstGeom prst="rect">
                            <a:avLst/>
                          </a:prstGeom>
                        </pic:spPr>
                      </pic:pic>
                    </a:graphicData>
                  </a:graphic>
                </wp:inline>
              </w:drawing>
            </w:r>
          </w:p>
        </w:tc>
      </w:tr>
    </w:tbl>
    <w:p w:rsidR="00363203" w:rsidP="00363203" w:rsidRDefault="00363203" w14:paraId="636674F0" w14:textId="77777777">
      <w:pPr>
        <w:spacing w:before="240" w:after="0"/>
        <w:jc w:val="both"/>
        <w:rPr>
          <w:lang w:val="es-MX"/>
        </w:rPr>
      </w:pPr>
    </w:p>
    <w:p w:rsidR="00363203" w:rsidP="00363203" w:rsidRDefault="00363203" w14:paraId="063AA055" w14:textId="139F5AAE">
      <w:pPr>
        <w:spacing w:before="240" w:after="0"/>
        <w:jc w:val="both"/>
        <w:rPr>
          <w:lang w:val="es-MX"/>
        </w:rPr>
      </w:pPr>
      <w:r w:rsidRPr="00363203">
        <w:rPr>
          <w:lang w:val="es-MX"/>
        </w:rPr>
        <w:t>Otras situaciones también requieren seguimiento para evitar que las deudas afecten el equilibrio del presupuesto personal.</w:t>
      </w:r>
    </w:p>
    <w:p w:rsidRPr="00363203" w:rsidR="00363203" w:rsidP="00363203" w:rsidRDefault="00363203" w14:paraId="79F29086" w14:textId="77777777">
      <w:pPr>
        <w:spacing w:before="240" w:after="0"/>
        <w:jc w:val="both"/>
        <w:rPr>
          <w:lang w:val="es-MX"/>
        </w:rPr>
      </w:pPr>
    </w:p>
    <w:tbl>
      <w:tblPr>
        <w:tblStyle w:val="TableGrid"/>
        <w:tblW w:w="0" w:type="auto"/>
        <w:tblLook w:val="04A0" w:firstRow="1" w:lastRow="0" w:firstColumn="1" w:lastColumn="0" w:noHBand="0" w:noVBand="1"/>
      </w:tblPr>
      <w:tblGrid>
        <w:gridCol w:w="1726"/>
        <w:gridCol w:w="3526"/>
        <w:gridCol w:w="3576"/>
      </w:tblGrid>
      <w:tr w:rsidRPr="00363203" w:rsidR="00363203" w:rsidTr="00363203" w14:paraId="2A5DE847" w14:textId="4C8AC958">
        <w:tc>
          <w:tcPr>
            <w:tcW w:w="8828" w:type="dxa"/>
            <w:gridSpan w:val="3"/>
            <w:shd w:val="clear" w:color="auto" w:fill="70AD47" w:themeFill="accent6"/>
          </w:tcPr>
          <w:p w:rsidRPr="00363203" w:rsidR="00363203" w:rsidP="00363203" w:rsidRDefault="00363203" w14:paraId="035B1003" w14:textId="39332B61">
            <w:pPr>
              <w:spacing w:before="240"/>
              <w:jc w:val="center"/>
              <w:rPr>
                <w:b/>
                <w:bCs/>
                <w:lang w:val="es-MX"/>
              </w:rPr>
            </w:pPr>
            <w:r>
              <w:rPr>
                <w:b/>
                <w:bCs/>
                <w:lang w:val="es-MX"/>
              </w:rPr>
              <w:lastRenderedPageBreak/>
              <w:t>Slide</w:t>
            </w:r>
          </w:p>
        </w:tc>
      </w:tr>
      <w:tr w:rsidRPr="00363203" w:rsidR="00363203" w:rsidTr="00363203" w14:paraId="56365EC7" w14:textId="27E840E4">
        <w:tc>
          <w:tcPr>
            <w:tcW w:w="1980" w:type="dxa"/>
            <w:hideMark/>
          </w:tcPr>
          <w:p w:rsidRPr="00363203" w:rsidR="00363203" w:rsidP="00363203" w:rsidRDefault="00363203" w14:paraId="6FA4AFE6" w14:textId="77777777">
            <w:pPr>
              <w:spacing w:before="240"/>
              <w:jc w:val="both"/>
              <w:rPr>
                <w:lang w:val="es-MX"/>
              </w:rPr>
            </w:pPr>
            <w:r w:rsidRPr="00363203">
              <w:rPr>
                <w:b/>
                <w:bCs/>
                <w:lang w:val="es-MX"/>
              </w:rPr>
              <w:t>Cuotas superiores a la capacidad de pago</w:t>
            </w:r>
          </w:p>
        </w:tc>
        <w:tc>
          <w:tcPr>
            <w:tcW w:w="4536" w:type="dxa"/>
            <w:hideMark/>
          </w:tcPr>
          <w:p w:rsidRPr="00363203" w:rsidR="00363203" w:rsidP="00363203" w:rsidRDefault="00363203" w14:paraId="1BFD0F08" w14:textId="77777777">
            <w:pPr>
              <w:spacing w:before="240"/>
              <w:jc w:val="both"/>
              <w:rPr>
                <w:lang w:val="es-MX"/>
              </w:rPr>
            </w:pPr>
            <w:r w:rsidRPr="00363203">
              <w:rPr>
                <w:b/>
                <w:bCs/>
                <w:lang w:val="es-MX"/>
              </w:rPr>
              <w:t>Riesgo financiero:</w:t>
            </w:r>
            <w:r w:rsidRPr="00363203">
              <w:rPr>
                <w:lang w:val="es-MX"/>
              </w:rPr>
              <w:t xml:space="preserve"> pueden presentarse atrasos o endeudamiento adicional.</w:t>
            </w:r>
            <w:r w:rsidRPr="00363203">
              <w:rPr>
                <w:lang w:val="es-MX"/>
              </w:rPr>
              <w:br/>
            </w:r>
            <w:r w:rsidRPr="00363203">
              <w:rPr>
                <w:b/>
                <w:bCs/>
                <w:lang w:val="es-MX"/>
              </w:rPr>
              <w:t>Decisión sugerida:</w:t>
            </w:r>
            <w:r w:rsidRPr="00363203">
              <w:rPr>
                <w:lang w:val="es-MX"/>
              </w:rPr>
              <w:t xml:space="preserve"> renegociar los plazos o ajustar los gastos variables.</w:t>
            </w:r>
            <w:r w:rsidRPr="00363203">
              <w:rPr>
                <w:lang w:val="es-MX"/>
              </w:rPr>
              <w:br/>
            </w:r>
            <w:r w:rsidRPr="00363203">
              <w:rPr>
                <w:b/>
                <w:bCs/>
                <w:lang w:val="es-MX"/>
              </w:rPr>
              <w:t>Resultado esperado:</w:t>
            </w:r>
            <w:r w:rsidRPr="00363203">
              <w:rPr>
                <w:lang w:val="es-MX"/>
              </w:rPr>
              <w:t xml:space="preserve"> disminuir la presión sobre el presupuesto.</w:t>
            </w:r>
          </w:p>
        </w:tc>
        <w:tc>
          <w:tcPr>
            <w:tcW w:w="2312" w:type="dxa"/>
          </w:tcPr>
          <w:p w:rsidRPr="00363203" w:rsidR="00363203" w:rsidP="00363203" w:rsidRDefault="00ED0FF8" w14:paraId="140E249A" w14:textId="78374998">
            <w:pPr>
              <w:spacing w:before="240"/>
              <w:jc w:val="both"/>
              <w:rPr>
                <w:b/>
                <w:bCs/>
                <w:lang w:val="es-MX"/>
              </w:rPr>
            </w:pPr>
            <w:r w:rsidRPr="00ED0FF8">
              <w:rPr>
                <w:b/>
                <w:bCs/>
                <w:lang w:val="es-MX"/>
              </w:rPr>
              <w:drawing>
                <wp:inline distT="0" distB="0" distL="0" distR="0" wp14:anchorId="7C0F36FD" wp14:editId="40320D7D">
                  <wp:extent cx="2080408" cy="1262270"/>
                  <wp:effectExtent l="0" t="0" r="0" b="0"/>
                  <wp:docPr id="93641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2917" name=""/>
                          <pic:cNvPicPr/>
                        </pic:nvPicPr>
                        <pic:blipFill>
                          <a:blip r:embed="rId90"/>
                          <a:stretch>
                            <a:fillRect/>
                          </a:stretch>
                        </pic:blipFill>
                        <pic:spPr>
                          <a:xfrm>
                            <a:off x="0" y="0"/>
                            <a:ext cx="2092204" cy="1269427"/>
                          </a:xfrm>
                          <a:prstGeom prst="rect">
                            <a:avLst/>
                          </a:prstGeom>
                        </pic:spPr>
                      </pic:pic>
                    </a:graphicData>
                  </a:graphic>
                </wp:inline>
              </w:drawing>
            </w:r>
          </w:p>
        </w:tc>
      </w:tr>
      <w:tr w:rsidRPr="00363203" w:rsidR="00363203" w:rsidTr="00363203" w14:paraId="2C4E1931" w14:textId="7975143A">
        <w:tc>
          <w:tcPr>
            <w:tcW w:w="1980" w:type="dxa"/>
            <w:hideMark/>
          </w:tcPr>
          <w:p w:rsidRPr="00363203" w:rsidR="00363203" w:rsidP="00363203" w:rsidRDefault="00363203" w14:paraId="7EDECCF5" w14:textId="77777777">
            <w:pPr>
              <w:spacing w:before="240"/>
              <w:jc w:val="both"/>
              <w:rPr>
                <w:lang w:val="es-MX"/>
              </w:rPr>
            </w:pPr>
            <w:r w:rsidRPr="00363203">
              <w:rPr>
                <w:b/>
                <w:bCs/>
                <w:lang w:val="es-MX"/>
              </w:rPr>
              <w:t>Uso frecuente del crédito</w:t>
            </w:r>
          </w:p>
        </w:tc>
        <w:tc>
          <w:tcPr>
            <w:tcW w:w="4536" w:type="dxa"/>
            <w:hideMark/>
          </w:tcPr>
          <w:p w:rsidRPr="00363203" w:rsidR="00363203" w:rsidP="00363203" w:rsidRDefault="00363203" w14:paraId="4469DCF2" w14:textId="77777777">
            <w:pPr>
              <w:spacing w:before="240"/>
              <w:jc w:val="both"/>
              <w:rPr>
                <w:lang w:val="es-MX"/>
              </w:rPr>
            </w:pPr>
            <w:r w:rsidRPr="00363203">
              <w:rPr>
                <w:b/>
                <w:bCs/>
                <w:lang w:val="es-MX"/>
              </w:rPr>
              <w:t>Riesgo financiero:</w:t>
            </w:r>
            <w:r w:rsidRPr="00363203">
              <w:rPr>
                <w:lang w:val="es-MX"/>
              </w:rPr>
              <w:t xml:space="preserve"> dependencia del dinero prestado para cubrir gastos.</w:t>
            </w:r>
            <w:r w:rsidRPr="00363203">
              <w:rPr>
                <w:lang w:val="es-MX"/>
              </w:rPr>
              <w:br/>
            </w:r>
            <w:r w:rsidRPr="00363203">
              <w:rPr>
                <w:b/>
                <w:bCs/>
                <w:lang w:val="es-MX"/>
              </w:rPr>
              <w:t>Decisión sugerida:</w:t>
            </w:r>
            <w:r w:rsidRPr="00363203">
              <w:rPr>
                <w:lang w:val="es-MX"/>
              </w:rPr>
              <w:t xml:space="preserve"> identificar las causas del faltante y reducir los consumos no prioritarios.</w:t>
            </w:r>
            <w:r w:rsidRPr="00363203">
              <w:rPr>
                <w:lang w:val="es-MX"/>
              </w:rPr>
              <w:br/>
            </w:r>
            <w:r w:rsidRPr="00363203">
              <w:rPr>
                <w:b/>
                <w:bCs/>
                <w:lang w:val="es-MX"/>
              </w:rPr>
              <w:t>Resultado esperado:</w:t>
            </w:r>
            <w:r w:rsidRPr="00363203">
              <w:rPr>
                <w:lang w:val="es-MX"/>
              </w:rPr>
              <w:t xml:space="preserve"> recuperar el control del dinero disponible.</w:t>
            </w:r>
          </w:p>
        </w:tc>
        <w:tc>
          <w:tcPr>
            <w:tcW w:w="2312" w:type="dxa"/>
          </w:tcPr>
          <w:p w:rsidRPr="00363203" w:rsidR="00363203" w:rsidP="00363203" w:rsidRDefault="00ED0FF8" w14:paraId="1B95F93F" w14:textId="603F60BC">
            <w:pPr>
              <w:spacing w:before="240"/>
              <w:jc w:val="both"/>
              <w:rPr>
                <w:b/>
                <w:bCs/>
                <w:lang w:val="es-MX"/>
              </w:rPr>
            </w:pPr>
            <w:r w:rsidRPr="00ED0FF8">
              <w:rPr>
                <w:b/>
                <w:bCs/>
                <w:lang w:val="es-MX"/>
              </w:rPr>
              <w:drawing>
                <wp:inline distT="0" distB="0" distL="0" distR="0" wp14:anchorId="7A6EEAC7" wp14:editId="029847C3">
                  <wp:extent cx="2017644" cy="1388768"/>
                  <wp:effectExtent l="0" t="0" r="1905" b="1905"/>
                  <wp:docPr id="102500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08592" name=""/>
                          <pic:cNvPicPr/>
                        </pic:nvPicPr>
                        <pic:blipFill>
                          <a:blip r:embed="rId91"/>
                          <a:stretch>
                            <a:fillRect/>
                          </a:stretch>
                        </pic:blipFill>
                        <pic:spPr>
                          <a:xfrm>
                            <a:off x="0" y="0"/>
                            <a:ext cx="2023481" cy="1392785"/>
                          </a:xfrm>
                          <a:prstGeom prst="rect">
                            <a:avLst/>
                          </a:prstGeom>
                        </pic:spPr>
                      </pic:pic>
                    </a:graphicData>
                  </a:graphic>
                </wp:inline>
              </w:drawing>
            </w:r>
          </w:p>
        </w:tc>
      </w:tr>
      <w:tr w:rsidRPr="00363203" w:rsidR="00363203" w:rsidTr="00363203" w14:paraId="68CDBE23" w14:textId="273850B7">
        <w:tc>
          <w:tcPr>
            <w:tcW w:w="1980" w:type="dxa"/>
            <w:hideMark/>
          </w:tcPr>
          <w:p w:rsidRPr="00363203" w:rsidR="00363203" w:rsidP="00363203" w:rsidRDefault="00363203" w14:paraId="4B292825" w14:textId="77777777">
            <w:pPr>
              <w:spacing w:before="240"/>
              <w:jc w:val="both"/>
              <w:rPr>
                <w:lang w:val="es-MX"/>
              </w:rPr>
            </w:pPr>
            <w:r w:rsidRPr="00363203">
              <w:rPr>
                <w:b/>
                <w:bCs/>
                <w:lang w:val="es-MX"/>
              </w:rPr>
              <w:t>Falta de registro de deudas</w:t>
            </w:r>
          </w:p>
        </w:tc>
        <w:tc>
          <w:tcPr>
            <w:tcW w:w="4536" w:type="dxa"/>
            <w:hideMark/>
          </w:tcPr>
          <w:p w:rsidRPr="00363203" w:rsidR="00363203" w:rsidP="00363203" w:rsidRDefault="00363203" w14:paraId="04F5E7E4" w14:textId="77777777">
            <w:pPr>
              <w:spacing w:before="240"/>
              <w:jc w:val="both"/>
              <w:rPr>
                <w:lang w:val="es-MX"/>
              </w:rPr>
            </w:pPr>
            <w:r w:rsidRPr="00363203">
              <w:rPr>
                <w:b/>
                <w:bCs/>
                <w:lang w:val="es-MX"/>
              </w:rPr>
              <w:t>Riesgo financiero:</w:t>
            </w:r>
            <w:r w:rsidRPr="00363203">
              <w:rPr>
                <w:lang w:val="es-MX"/>
              </w:rPr>
              <w:t xml:space="preserve"> olvidar fechas, saldos o cuotas.</w:t>
            </w:r>
            <w:r w:rsidRPr="00363203">
              <w:rPr>
                <w:lang w:val="es-MX"/>
              </w:rPr>
              <w:br/>
            </w:r>
            <w:r w:rsidRPr="00363203">
              <w:rPr>
                <w:b/>
                <w:bCs/>
                <w:lang w:val="es-MX"/>
              </w:rPr>
              <w:t>Decisión sugerida:</w:t>
            </w:r>
            <w:r w:rsidRPr="00363203">
              <w:rPr>
                <w:lang w:val="es-MX"/>
              </w:rPr>
              <w:t xml:space="preserve"> elaborar un calendario de pagos.</w:t>
            </w:r>
            <w:r w:rsidRPr="00363203">
              <w:rPr>
                <w:lang w:val="es-MX"/>
              </w:rPr>
              <w:br/>
            </w:r>
            <w:r w:rsidRPr="00363203">
              <w:rPr>
                <w:b/>
                <w:bCs/>
                <w:lang w:val="es-MX"/>
              </w:rPr>
              <w:t>Resultado esperado:</w:t>
            </w:r>
            <w:r w:rsidRPr="00363203">
              <w:rPr>
                <w:lang w:val="es-MX"/>
              </w:rPr>
              <w:t xml:space="preserve"> cumplir las obligaciones de manera organizada.</w:t>
            </w:r>
          </w:p>
        </w:tc>
        <w:tc>
          <w:tcPr>
            <w:tcW w:w="2312" w:type="dxa"/>
          </w:tcPr>
          <w:p w:rsidRPr="00363203" w:rsidR="00363203" w:rsidP="00363203" w:rsidRDefault="00ED0FF8" w14:paraId="367D4D67" w14:textId="47C1E5EE">
            <w:pPr>
              <w:spacing w:before="240"/>
              <w:jc w:val="both"/>
              <w:rPr>
                <w:b/>
                <w:bCs/>
                <w:lang w:val="es-MX"/>
              </w:rPr>
            </w:pPr>
            <w:r w:rsidRPr="00ED0FF8">
              <w:rPr>
                <w:b/>
                <w:bCs/>
                <w:lang w:val="es-MX"/>
              </w:rPr>
              <w:drawing>
                <wp:inline distT="0" distB="0" distL="0" distR="0" wp14:anchorId="749EA603" wp14:editId="6DF3F773">
                  <wp:extent cx="2084733" cy="1245595"/>
                  <wp:effectExtent l="0" t="0" r="0" b="0"/>
                  <wp:docPr id="129876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63385" name=""/>
                          <pic:cNvPicPr/>
                        </pic:nvPicPr>
                        <pic:blipFill>
                          <a:blip r:embed="rId92"/>
                          <a:stretch>
                            <a:fillRect/>
                          </a:stretch>
                        </pic:blipFill>
                        <pic:spPr>
                          <a:xfrm>
                            <a:off x="0" y="0"/>
                            <a:ext cx="2098850" cy="1254029"/>
                          </a:xfrm>
                          <a:prstGeom prst="rect">
                            <a:avLst/>
                          </a:prstGeom>
                        </pic:spPr>
                      </pic:pic>
                    </a:graphicData>
                  </a:graphic>
                </wp:inline>
              </w:drawing>
            </w:r>
          </w:p>
        </w:tc>
      </w:tr>
      <w:tr w:rsidRPr="00363203" w:rsidR="00363203" w:rsidTr="00363203" w14:paraId="4F566BE9" w14:textId="472CB313">
        <w:tc>
          <w:tcPr>
            <w:tcW w:w="1980" w:type="dxa"/>
            <w:hideMark/>
          </w:tcPr>
          <w:p w:rsidRPr="00363203" w:rsidR="00363203" w:rsidP="00363203" w:rsidRDefault="00363203" w14:paraId="38043A47" w14:textId="77777777">
            <w:pPr>
              <w:spacing w:before="240"/>
              <w:jc w:val="both"/>
              <w:rPr>
                <w:lang w:val="es-MX"/>
              </w:rPr>
            </w:pPr>
            <w:r w:rsidRPr="00363203">
              <w:rPr>
                <w:b/>
                <w:bCs/>
                <w:lang w:val="es-MX"/>
              </w:rPr>
              <w:t>Excedente mensual disponible</w:t>
            </w:r>
          </w:p>
        </w:tc>
        <w:tc>
          <w:tcPr>
            <w:tcW w:w="4536" w:type="dxa"/>
            <w:hideMark/>
          </w:tcPr>
          <w:p w:rsidRPr="00363203" w:rsidR="00363203" w:rsidP="00363203" w:rsidRDefault="00363203" w14:paraId="153C8F69" w14:textId="77777777">
            <w:pPr>
              <w:spacing w:before="240"/>
              <w:jc w:val="both"/>
              <w:rPr>
                <w:lang w:val="es-MX"/>
              </w:rPr>
            </w:pPr>
            <w:r w:rsidRPr="00363203">
              <w:rPr>
                <w:b/>
                <w:bCs/>
                <w:lang w:val="es-MX"/>
              </w:rPr>
              <w:t>Riesgo financiero:</w:t>
            </w:r>
            <w:r w:rsidRPr="00363203">
              <w:rPr>
                <w:lang w:val="es-MX"/>
              </w:rPr>
              <w:t xml:space="preserve"> desaprovechar la oportunidad de reducir las deudas.</w:t>
            </w:r>
            <w:r w:rsidRPr="00363203">
              <w:rPr>
                <w:lang w:val="es-MX"/>
              </w:rPr>
              <w:br/>
            </w:r>
            <w:r w:rsidRPr="00363203">
              <w:rPr>
                <w:b/>
                <w:bCs/>
                <w:lang w:val="es-MX"/>
              </w:rPr>
              <w:t>Decisión sugerida:</w:t>
            </w:r>
            <w:r w:rsidRPr="00363203">
              <w:rPr>
                <w:lang w:val="es-MX"/>
              </w:rPr>
              <w:t xml:space="preserve"> destinar una parte del excedente al pago anticipado.</w:t>
            </w:r>
            <w:r w:rsidRPr="00363203">
              <w:rPr>
                <w:lang w:val="es-MX"/>
              </w:rPr>
              <w:br/>
            </w:r>
            <w:r w:rsidRPr="00363203">
              <w:rPr>
                <w:b/>
                <w:bCs/>
                <w:lang w:val="es-MX"/>
              </w:rPr>
              <w:t>Resultado esperado:</w:t>
            </w:r>
            <w:r w:rsidRPr="00363203">
              <w:rPr>
                <w:lang w:val="es-MX"/>
              </w:rPr>
              <w:t xml:space="preserve"> disminuir el saldo pendiente y mejorar la liquidez futura.</w:t>
            </w:r>
          </w:p>
        </w:tc>
        <w:tc>
          <w:tcPr>
            <w:tcW w:w="2312" w:type="dxa"/>
          </w:tcPr>
          <w:p w:rsidRPr="00363203" w:rsidR="00363203" w:rsidP="00363203" w:rsidRDefault="00ED0FF8" w14:paraId="18DEB65F" w14:textId="23A8A6AB">
            <w:pPr>
              <w:spacing w:before="240"/>
              <w:jc w:val="both"/>
              <w:rPr>
                <w:b/>
                <w:bCs/>
                <w:lang w:val="es-MX"/>
              </w:rPr>
            </w:pPr>
            <w:r w:rsidRPr="00ED0FF8">
              <w:rPr>
                <w:b/>
                <w:bCs/>
                <w:lang w:val="es-MX"/>
              </w:rPr>
              <w:drawing>
                <wp:inline distT="0" distB="0" distL="0" distR="0" wp14:anchorId="180EA725" wp14:editId="102F1FAE">
                  <wp:extent cx="2126974" cy="1384096"/>
                  <wp:effectExtent l="0" t="0" r="6985" b="6985"/>
                  <wp:docPr id="97223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35091" name=""/>
                          <pic:cNvPicPr/>
                        </pic:nvPicPr>
                        <pic:blipFill>
                          <a:blip r:embed="rId93"/>
                          <a:stretch>
                            <a:fillRect/>
                          </a:stretch>
                        </pic:blipFill>
                        <pic:spPr>
                          <a:xfrm>
                            <a:off x="0" y="0"/>
                            <a:ext cx="2134722" cy="1389138"/>
                          </a:xfrm>
                          <a:prstGeom prst="rect">
                            <a:avLst/>
                          </a:prstGeom>
                        </pic:spPr>
                      </pic:pic>
                    </a:graphicData>
                  </a:graphic>
                </wp:inline>
              </w:drawing>
            </w:r>
          </w:p>
        </w:tc>
      </w:tr>
    </w:tbl>
    <w:p w:rsidR="007A3A3A" w:rsidP="005303A2" w:rsidRDefault="007A3A3A" w14:paraId="494C9952" w14:textId="77777777">
      <w:pPr>
        <w:spacing w:before="240" w:after="0"/>
        <w:jc w:val="both"/>
        <w:rPr>
          <w:lang w:val="es-MX"/>
        </w:rPr>
      </w:pPr>
    </w:p>
    <w:p w:rsidR="007E44C2" w:rsidP="005303A2" w:rsidRDefault="007E44C2" w14:paraId="1684E1C9" w14:textId="34671B11">
      <w:pPr>
        <w:spacing w:before="240" w:after="0"/>
        <w:jc w:val="both"/>
        <w:rPr>
          <w:lang w:val="es-MX"/>
        </w:rPr>
      </w:pPr>
      <w:r w:rsidRPr="007E44C2">
        <w:rPr>
          <w:lang w:val="es-MX"/>
        </w:rPr>
        <w:t>Un manejo adecuado de las deudas requiere información actualizada y decisiones oportunas. Revisar periódicamente las cuotas, las fechas de pago, los intereses y la capacidad de pago contribuye a reducir los costos financieros y a proteger el equilibrio del presupuesto.</w:t>
      </w:r>
    </w:p>
    <w:p w:rsidRPr="007E44C2" w:rsidR="005B79C1" w:rsidP="005303A2" w:rsidRDefault="005B79C1" w14:paraId="2C1673C8" w14:textId="77777777">
      <w:pPr>
        <w:spacing w:before="240" w:after="0"/>
        <w:jc w:val="both"/>
        <w:rPr>
          <w:lang w:val="es-MX"/>
        </w:rPr>
      </w:pPr>
    </w:p>
    <w:p w:rsidR="007E44C2" w:rsidP="005303A2" w:rsidRDefault="007E44C2" w14:paraId="02D69AAA" w14:textId="77777777">
      <w:pPr>
        <w:spacing w:before="240" w:after="0"/>
        <w:jc w:val="both"/>
        <w:rPr>
          <w:b/>
          <w:bCs/>
          <w:lang w:val="es-MX"/>
        </w:rPr>
      </w:pPr>
      <w:r w:rsidRPr="007E44C2">
        <w:rPr>
          <w:b/>
          <w:bCs/>
          <w:lang w:val="es-MX"/>
        </w:rPr>
        <w:t>3.8. Ajustes al presupuesto según resultados obtenidos</w:t>
      </w:r>
    </w:p>
    <w:p w:rsidRPr="007E44C2" w:rsidR="00733923" w:rsidP="005303A2" w:rsidRDefault="00733923" w14:paraId="1CD80973" w14:textId="77777777">
      <w:pPr>
        <w:spacing w:before="240" w:after="0"/>
        <w:jc w:val="both"/>
        <w:rPr>
          <w:b/>
          <w:bCs/>
          <w:lang w:val="es-MX"/>
        </w:rPr>
      </w:pPr>
    </w:p>
    <w:p w:rsidR="007E44C2" w:rsidP="005303A2" w:rsidRDefault="007E44C2" w14:paraId="7DF81989" w14:textId="77777777">
      <w:pPr>
        <w:spacing w:before="240" w:after="0"/>
        <w:jc w:val="both"/>
        <w:rPr>
          <w:lang w:val="es-MX"/>
        </w:rPr>
      </w:pPr>
      <w:r w:rsidRPr="007E44C2">
        <w:rPr>
          <w:lang w:val="es-MX"/>
        </w:rPr>
        <w:t>Los ajustes al presupuesto permiten modificar la planeación financiera después de analizar los resultados obtenidos. Estos cambios son necesarios cuando se identifican diferencias entre lo planeado y lo ejecutado, gastos superiores a los previstos, ingresos menores, deudas que afectan el saldo disponible, metas que no avanzan o cambios en las prioridades económicas personales o familiares.</w:t>
      </w:r>
    </w:p>
    <w:p w:rsidRPr="007E44C2" w:rsidR="009D0B26" w:rsidP="005303A2" w:rsidRDefault="009D0B26" w14:paraId="1F2D457E" w14:textId="77777777">
      <w:pPr>
        <w:spacing w:before="240" w:after="0"/>
        <w:jc w:val="both"/>
        <w:rPr>
          <w:lang w:val="es-MX"/>
        </w:rPr>
      </w:pPr>
    </w:p>
    <w:p w:rsidR="007E44C2" w:rsidP="005303A2" w:rsidRDefault="007E44C2" w14:paraId="31F89C4D" w14:textId="77777777">
      <w:pPr>
        <w:spacing w:before="240" w:after="0"/>
        <w:jc w:val="both"/>
        <w:rPr>
          <w:lang w:val="es-MX"/>
        </w:rPr>
      </w:pPr>
      <w:r w:rsidRPr="007E44C2">
        <w:rPr>
          <w:lang w:val="es-MX"/>
        </w:rPr>
        <w:t xml:space="preserve">Ajustar el presupuesto no significa empezar de cero, sino corregir aquellos valores, categorías o decisiones que no dieron los resultados esperados. Por ejemplo, si el gasto en alimentación supera el valor presupuestado de manera recurrente, puede ser necesario aumentar ese rubro, organizar </w:t>
      </w:r>
      <w:r w:rsidRPr="007E44C2">
        <w:rPr>
          <w:lang w:val="es-MX"/>
        </w:rPr>
        <w:lastRenderedPageBreak/>
        <w:t>mejor las compras o reducir otros gastos variables. Si la meta de ahorro no se cumple, conviene separar el dinero al inicio del periodo o establecer un objetivo más realista.</w:t>
      </w:r>
    </w:p>
    <w:p w:rsidRPr="007E44C2" w:rsidR="009D0B26" w:rsidP="005303A2" w:rsidRDefault="009D0B26" w14:paraId="0C14C9C8" w14:textId="77777777">
      <w:pPr>
        <w:spacing w:before="240" w:after="0"/>
        <w:jc w:val="both"/>
        <w:rPr>
          <w:lang w:val="es-MX"/>
        </w:rPr>
      </w:pPr>
    </w:p>
    <w:p w:rsidR="007E44C2" w:rsidP="005303A2" w:rsidRDefault="007E44C2" w14:paraId="3BAE4088" w14:textId="61977A6A">
      <w:pPr>
        <w:spacing w:before="240" w:after="0"/>
        <w:jc w:val="both"/>
        <w:rPr>
          <w:lang w:val="es-MX"/>
        </w:rPr>
      </w:pPr>
      <w:r w:rsidRPr="007E44C2">
        <w:rPr>
          <w:lang w:val="es-MX"/>
        </w:rPr>
        <w:t>Estos ajustes deben fundamentarse en información comprobada mediante soportes, registros, indicadores y el análisis de las causas identificadas. De esta manera, el presupuesto puede adaptarse mejor a la realidad económica de la persona o del núcleo familiar y servir como herramienta de control para el siguiente periodo.</w:t>
      </w:r>
      <w:r w:rsidR="009D0B26">
        <w:rPr>
          <w:lang w:val="es-MX"/>
        </w:rPr>
        <w:t xml:space="preserve"> </w:t>
      </w:r>
      <w:r w:rsidRPr="007E44C2">
        <w:rPr>
          <w:lang w:val="es-MX"/>
        </w:rPr>
        <w:t>Los siguientes resultados pueden orientar los ajustes del presupuesto para el periodo siguiente.</w:t>
      </w:r>
    </w:p>
    <w:p w:rsidRPr="007E44C2" w:rsidR="009D0B26" w:rsidP="005303A2" w:rsidRDefault="009D0B26" w14:paraId="370834C0" w14:textId="77777777">
      <w:pPr>
        <w:spacing w:before="240" w:after="0"/>
        <w:jc w:val="both"/>
        <w:rPr>
          <w:lang w:val="es-MX"/>
        </w:rPr>
      </w:pPr>
    </w:p>
    <w:tbl>
      <w:tblPr>
        <w:tblStyle w:val="TableGrid"/>
        <w:tblW w:w="0" w:type="auto"/>
        <w:tblLook w:val="04A0" w:firstRow="1" w:lastRow="0" w:firstColumn="1" w:lastColumn="0" w:noHBand="0" w:noVBand="1"/>
      </w:tblPr>
      <w:tblGrid>
        <w:gridCol w:w="1555"/>
        <w:gridCol w:w="4394"/>
        <w:gridCol w:w="2879"/>
      </w:tblGrid>
      <w:tr w:rsidRPr="00940ECB" w:rsidR="0061475E" w:rsidTr="003905F7" w14:paraId="27873058" w14:textId="1BA2EE28">
        <w:tc>
          <w:tcPr>
            <w:tcW w:w="8828" w:type="dxa"/>
            <w:gridSpan w:val="3"/>
            <w:shd w:val="clear" w:color="auto" w:fill="70AD47" w:themeFill="accent6"/>
          </w:tcPr>
          <w:p w:rsidRPr="00940ECB" w:rsidR="0061475E" w:rsidP="0061475E" w:rsidRDefault="0061475E" w14:paraId="54972B4E" w14:textId="0506916A">
            <w:pPr>
              <w:spacing w:before="240"/>
              <w:jc w:val="center"/>
              <w:rPr>
                <w:b/>
                <w:bCs/>
                <w:lang w:val="es-MX"/>
              </w:rPr>
            </w:pPr>
            <w:r>
              <w:rPr>
                <w:b/>
                <w:bCs/>
                <w:lang w:val="es-MX"/>
              </w:rPr>
              <w:t xml:space="preserve">Slide </w:t>
            </w:r>
          </w:p>
        </w:tc>
      </w:tr>
      <w:tr w:rsidRPr="00940ECB" w:rsidR="0061475E" w:rsidTr="0061475E" w14:paraId="03032E82" w14:textId="37265C90">
        <w:tc>
          <w:tcPr>
            <w:tcW w:w="1555" w:type="dxa"/>
            <w:hideMark/>
          </w:tcPr>
          <w:p w:rsidRPr="00940ECB" w:rsidR="0061475E" w:rsidP="00940ECB" w:rsidRDefault="0061475E" w14:paraId="08566B5A" w14:textId="77777777">
            <w:pPr>
              <w:spacing w:before="240"/>
              <w:jc w:val="both"/>
              <w:rPr>
                <w:lang w:val="es-MX"/>
              </w:rPr>
            </w:pPr>
            <w:r w:rsidRPr="00940ECB">
              <w:rPr>
                <w:b/>
                <w:bCs/>
                <w:lang w:val="es-MX"/>
              </w:rPr>
              <w:t>Ingreso menor al planeado</w:t>
            </w:r>
          </w:p>
        </w:tc>
        <w:tc>
          <w:tcPr>
            <w:tcW w:w="4394" w:type="dxa"/>
            <w:hideMark/>
          </w:tcPr>
          <w:p w:rsidRPr="00940ECB" w:rsidR="0061475E" w:rsidP="00940ECB" w:rsidRDefault="0061475E" w14:paraId="766104D4" w14:textId="77777777">
            <w:pPr>
              <w:spacing w:before="240"/>
              <w:jc w:val="both"/>
              <w:rPr>
                <w:lang w:val="es-MX"/>
              </w:rPr>
            </w:pPr>
            <w:r w:rsidRPr="00940ECB">
              <w:rPr>
                <w:b/>
                <w:bCs/>
                <w:lang w:val="es-MX"/>
              </w:rPr>
              <w:t>Causa posible:</w:t>
            </w:r>
            <w:r w:rsidRPr="00940ECB">
              <w:rPr>
                <w:lang w:val="es-MX"/>
              </w:rPr>
              <w:t xml:space="preserve"> ingreso variable no recibido o disminución del trabajo.</w:t>
            </w:r>
            <w:r w:rsidRPr="00940ECB">
              <w:rPr>
                <w:lang w:val="es-MX"/>
              </w:rPr>
              <w:br/>
            </w:r>
            <w:r w:rsidRPr="00940ECB">
              <w:rPr>
                <w:b/>
                <w:bCs/>
                <w:lang w:val="es-MX"/>
              </w:rPr>
              <w:t>Ajuste al presupuesto:</w:t>
            </w:r>
            <w:r w:rsidRPr="00940ECB">
              <w:rPr>
                <w:lang w:val="es-MX"/>
              </w:rPr>
              <w:t xml:space="preserve"> reducir los gastos aplazables y no comprometer ingresos inciertos.</w:t>
            </w:r>
            <w:r w:rsidRPr="00940ECB">
              <w:rPr>
                <w:lang w:val="es-MX"/>
              </w:rPr>
              <w:br/>
            </w:r>
            <w:r w:rsidRPr="00940ECB">
              <w:rPr>
                <w:b/>
                <w:bCs/>
                <w:lang w:val="es-MX"/>
              </w:rPr>
              <w:t>Efecto esperado:</w:t>
            </w:r>
            <w:r w:rsidRPr="00940ECB">
              <w:rPr>
                <w:lang w:val="es-MX"/>
              </w:rPr>
              <w:t xml:space="preserve"> evitar faltantes y pagos pendientes.</w:t>
            </w:r>
          </w:p>
        </w:tc>
        <w:tc>
          <w:tcPr>
            <w:tcW w:w="2879" w:type="dxa"/>
          </w:tcPr>
          <w:p w:rsidRPr="00940ECB" w:rsidR="0061475E" w:rsidP="00940ECB" w:rsidRDefault="00B22E32" w14:paraId="55B9CA91" w14:textId="37CC9551">
            <w:pPr>
              <w:spacing w:before="240"/>
              <w:jc w:val="both"/>
              <w:rPr>
                <w:b/>
                <w:bCs/>
                <w:lang w:val="es-MX"/>
              </w:rPr>
            </w:pPr>
            <w:r w:rsidRPr="00B22E32">
              <w:rPr>
                <w:b/>
                <w:bCs/>
                <w:lang w:val="es-MX"/>
              </w:rPr>
              <w:drawing>
                <wp:inline distT="0" distB="0" distL="0" distR="0" wp14:anchorId="3E8906F6" wp14:editId="104DC435">
                  <wp:extent cx="1531913" cy="1401417"/>
                  <wp:effectExtent l="0" t="0" r="0" b="8890"/>
                  <wp:docPr id="11181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56950" name=""/>
                          <pic:cNvPicPr/>
                        </pic:nvPicPr>
                        <pic:blipFill>
                          <a:blip r:embed="rId94"/>
                          <a:stretch>
                            <a:fillRect/>
                          </a:stretch>
                        </pic:blipFill>
                        <pic:spPr>
                          <a:xfrm>
                            <a:off x="0" y="0"/>
                            <a:ext cx="1538452" cy="1407399"/>
                          </a:xfrm>
                          <a:prstGeom prst="rect">
                            <a:avLst/>
                          </a:prstGeom>
                        </pic:spPr>
                      </pic:pic>
                    </a:graphicData>
                  </a:graphic>
                </wp:inline>
              </w:drawing>
            </w:r>
          </w:p>
        </w:tc>
      </w:tr>
      <w:tr w:rsidRPr="00940ECB" w:rsidR="0061475E" w:rsidTr="0061475E" w14:paraId="5B7863B3" w14:textId="2960CC30">
        <w:tc>
          <w:tcPr>
            <w:tcW w:w="1555" w:type="dxa"/>
            <w:hideMark/>
          </w:tcPr>
          <w:p w:rsidRPr="00940ECB" w:rsidR="0061475E" w:rsidP="00940ECB" w:rsidRDefault="0061475E" w14:paraId="2C1BDD83" w14:textId="77777777">
            <w:pPr>
              <w:spacing w:before="240"/>
              <w:jc w:val="both"/>
              <w:rPr>
                <w:lang w:val="es-MX"/>
              </w:rPr>
            </w:pPr>
            <w:r w:rsidRPr="00940ECB">
              <w:rPr>
                <w:b/>
                <w:bCs/>
                <w:lang w:val="es-MX"/>
              </w:rPr>
              <w:t>Gasto en alimentación mayor al planeado</w:t>
            </w:r>
          </w:p>
        </w:tc>
        <w:tc>
          <w:tcPr>
            <w:tcW w:w="4394" w:type="dxa"/>
            <w:hideMark/>
          </w:tcPr>
          <w:p w:rsidRPr="00940ECB" w:rsidR="0061475E" w:rsidP="00940ECB" w:rsidRDefault="0061475E" w14:paraId="440DAB7B" w14:textId="77777777">
            <w:pPr>
              <w:spacing w:before="240"/>
              <w:jc w:val="both"/>
              <w:rPr>
                <w:lang w:val="es-MX"/>
              </w:rPr>
            </w:pPr>
            <w:r w:rsidRPr="00940ECB">
              <w:rPr>
                <w:b/>
                <w:bCs/>
                <w:lang w:val="es-MX"/>
              </w:rPr>
              <w:t>Causa posible:</w:t>
            </w:r>
            <w:r w:rsidRPr="00940ECB">
              <w:rPr>
                <w:lang w:val="es-MX"/>
              </w:rPr>
              <w:t xml:space="preserve"> aumento de precios o compras sin lista.</w:t>
            </w:r>
            <w:r w:rsidRPr="00940ECB">
              <w:rPr>
                <w:lang w:val="es-MX"/>
              </w:rPr>
              <w:br/>
            </w:r>
            <w:r w:rsidRPr="00940ECB">
              <w:rPr>
                <w:b/>
                <w:bCs/>
                <w:lang w:val="es-MX"/>
              </w:rPr>
              <w:t>Ajuste al presupuesto:</w:t>
            </w:r>
            <w:r w:rsidRPr="00940ECB">
              <w:rPr>
                <w:lang w:val="es-MX"/>
              </w:rPr>
              <w:t xml:space="preserve"> ajustar el valor presupuestado y planificar las compras semanales.</w:t>
            </w:r>
            <w:r w:rsidRPr="00940ECB">
              <w:rPr>
                <w:lang w:val="es-MX"/>
              </w:rPr>
              <w:br/>
            </w:r>
            <w:r w:rsidRPr="00940ECB">
              <w:rPr>
                <w:b/>
                <w:bCs/>
                <w:lang w:val="es-MX"/>
              </w:rPr>
              <w:t>Efecto esperado:</w:t>
            </w:r>
            <w:r w:rsidRPr="00940ECB">
              <w:rPr>
                <w:lang w:val="es-MX"/>
              </w:rPr>
              <w:t xml:space="preserve"> mejorar el control del mercado familiar.</w:t>
            </w:r>
          </w:p>
        </w:tc>
        <w:tc>
          <w:tcPr>
            <w:tcW w:w="2879" w:type="dxa"/>
          </w:tcPr>
          <w:p w:rsidRPr="00940ECB" w:rsidR="0061475E" w:rsidP="00940ECB" w:rsidRDefault="00B22E32" w14:paraId="01861CCA" w14:textId="02249881">
            <w:pPr>
              <w:spacing w:before="240"/>
              <w:jc w:val="both"/>
              <w:rPr>
                <w:b/>
                <w:bCs/>
                <w:lang w:val="es-MX"/>
              </w:rPr>
            </w:pPr>
            <w:r w:rsidRPr="00B22E32">
              <w:rPr>
                <w:b/>
                <w:bCs/>
                <w:lang w:val="es-MX"/>
              </w:rPr>
              <w:drawing>
                <wp:inline distT="0" distB="0" distL="0" distR="0" wp14:anchorId="50FB4F8C" wp14:editId="3765AC51">
                  <wp:extent cx="1580322" cy="1455845"/>
                  <wp:effectExtent l="0" t="0" r="1270" b="0"/>
                  <wp:docPr id="154132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3121" name=""/>
                          <pic:cNvPicPr/>
                        </pic:nvPicPr>
                        <pic:blipFill>
                          <a:blip r:embed="rId95"/>
                          <a:stretch>
                            <a:fillRect/>
                          </a:stretch>
                        </pic:blipFill>
                        <pic:spPr>
                          <a:xfrm>
                            <a:off x="0" y="0"/>
                            <a:ext cx="1590212" cy="1464956"/>
                          </a:xfrm>
                          <a:prstGeom prst="rect">
                            <a:avLst/>
                          </a:prstGeom>
                        </pic:spPr>
                      </pic:pic>
                    </a:graphicData>
                  </a:graphic>
                </wp:inline>
              </w:drawing>
            </w:r>
          </w:p>
        </w:tc>
      </w:tr>
      <w:tr w:rsidRPr="00940ECB" w:rsidR="0061475E" w:rsidTr="0061475E" w14:paraId="23A5F6E1" w14:textId="1244A71B">
        <w:tc>
          <w:tcPr>
            <w:tcW w:w="1555" w:type="dxa"/>
            <w:hideMark/>
          </w:tcPr>
          <w:p w:rsidRPr="00940ECB" w:rsidR="0061475E" w:rsidP="00940ECB" w:rsidRDefault="0061475E" w14:paraId="3495B7F3" w14:textId="77777777">
            <w:pPr>
              <w:spacing w:before="240"/>
              <w:jc w:val="both"/>
              <w:rPr>
                <w:lang w:val="es-MX"/>
              </w:rPr>
            </w:pPr>
            <w:r w:rsidRPr="00940ECB">
              <w:rPr>
                <w:b/>
                <w:bCs/>
                <w:lang w:val="es-MX"/>
              </w:rPr>
              <w:t>Servicios públicos altos</w:t>
            </w:r>
          </w:p>
        </w:tc>
        <w:tc>
          <w:tcPr>
            <w:tcW w:w="4394" w:type="dxa"/>
            <w:hideMark/>
          </w:tcPr>
          <w:p w:rsidRPr="00940ECB" w:rsidR="0061475E" w:rsidP="00940ECB" w:rsidRDefault="0061475E" w14:paraId="6EBEAAA9" w14:textId="77777777">
            <w:pPr>
              <w:spacing w:before="240"/>
              <w:jc w:val="both"/>
              <w:rPr>
                <w:lang w:val="es-MX"/>
              </w:rPr>
            </w:pPr>
            <w:r w:rsidRPr="00940ECB">
              <w:rPr>
                <w:b/>
                <w:bCs/>
                <w:lang w:val="es-MX"/>
              </w:rPr>
              <w:t>Causa posible:</w:t>
            </w:r>
            <w:r w:rsidRPr="00940ECB">
              <w:rPr>
                <w:lang w:val="es-MX"/>
              </w:rPr>
              <w:t xml:space="preserve"> mayor consumo o incremento de las tarifas.</w:t>
            </w:r>
            <w:r w:rsidRPr="00940ECB">
              <w:rPr>
                <w:lang w:val="es-MX"/>
              </w:rPr>
              <w:br/>
            </w:r>
            <w:r w:rsidRPr="00940ECB">
              <w:rPr>
                <w:b/>
                <w:bCs/>
                <w:lang w:val="es-MX"/>
              </w:rPr>
              <w:t>Ajuste al presupuesto:</w:t>
            </w:r>
            <w:r w:rsidRPr="00940ECB">
              <w:rPr>
                <w:lang w:val="es-MX"/>
              </w:rPr>
              <w:t xml:space="preserve"> revisar los hábitos de consumo y ajustar el valor presupuestado cuando sea necesario.</w:t>
            </w:r>
            <w:r w:rsidRPr="00940ECB">
              <w:rPr>
                <w:lang w:val="es-MX"/>
              </w:rPr>
              <w:br/>
            </w:r>
            <w:r w:rsidRPr="00940ECB">
              <w:rPr>
                <w:b/>
                <w:bCs/>
                <w:lang w:val="es-MX"/>
              </w:rPr>
              <w:t>Efecto esperado:</w:t>
            </w:r>
            <w:r w:rsidRPr="00940ECB">
              <w:rPr>
                <w:lang w:val="es-MX"/>
              </w:rPr>
              <w:t xml:space="preserve"> evitar diferencias repetidas en el presupuesto.</w:t>
            </w:r>
          </w:p>
        </w:tc>
        <w:tc>
          <w:tcPr>
            <w:tcW w:w="2879" w:type="dxa"/>
          </w:tcPr>
          <w:p w:rsidRPr="00940ECB" w:rsidR="0061475E" w:rsidP="00940ECB" w:rsidRDefault="00B22E32" w14:paraId="6ECB6530" w14:textId="1CBD814E">
            <w:pPr>
              <w:spacing w:before="240"/>
              <w:jc w:val="both"/>
              <w:rPr>
                <w:b/>
                <w:bCs/>
                <w:lang w:val="es-MX"/>
              </w:rPr>
            </w:pPr>
            <w:r w:rsidRPr="00B22E32">
              <w:rPr>
                <w:b/>
                <w:bCs/>
                <w:lang w:val="es-MX"/>
              </w:rPr>
              <w:drawing>
                <wp:inline distT="0" distB="0" distL="0" distR="0" wp14:anchorId="2D165D36" wp14:editId="4D1867EE">
                  <wp:extent cx="1550505" cy="1502797"/>
                  <wp:effectExtent l="0" t="0" r="0" b="2540"/>
                  <wp:docPr id="96237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5184" name=""/>
                          <pic:cNvPicPr/>
                        </pic:nvPicPr>
                        <pic:blipFill>
                          <a:blip r:embed="rId96"/>
                          <a:stretch>
                            <a:fillRect/>
                          </a:stretch>
                        </pic:blipFill>
                        <pic:spPr>
                          <a:xfrm>
                            <a:off x="0" y="0"/>
                            <a:ext cx="1557368" cy="1509449"/>
                          </a:xfrm>
                          <a:prstGeom prst="rect">
                            <a:avLst/>
                          </a:prstGeom>
                        </pic:spPr>
                      </pic:pic>
                    </a:graphicData>
                  </a:graphic>
                </wp:inline>
              </w:drawing>
            </w:r>
          </w:p>
        </w:tc>
      </w:tr>
      <w:tr w:rsidRPr="00940ECB" w:rsidR="0061475E" w:rsidTr="0061475E" w14:paraId="68742658" w14:textId="111AC8FB">
        <w:tc>
          <w:tcPr>
            <w:tcW w:w="1555" w:type="dxa"/>
            <w:hideMark/>
          </w:tcPr>
          <w:p w:rsidRPr="00940ECB" w:rsidR="0061475E" w:rsidP="00940ECB" w:rsidRDefault="0061475E" w14:paraId="30FCD55B" w14:textId="77777777">
            <w:pPr>
              <w:spacing w:before="240"/>
              <w:jc w:val="both"/>
              <w:rPr>
                <w:lang w:val="es-MX"/>
              </w:rPr>
            </w:pPr>
            <w:r w:rsidRPr="00940ECB">
              <w:rPr>
                <w:b/>
                <w:bCs/>
                <w:lang w:val="es-MX"/>
              </w:rPr>
              <w:t>Deudas con alto peso mensual</w:t>
            </w:r>
          </w:p>
        </w:tc>
        <w:tc>
          <w:tcPr>
            <w:tcW w:w="4394" w:type="dxa"/>
            <w:hideMark/>
          </w:tcPr>
          <w:p w:rsidRPr="00940ECB" w:rsidR="0061475E" w:rsidP="00940ECB" w:rsidRDefault="0061475E" w14:paraId="6E91BFB3" w14:textId="77777777">
            <w:pPr>
              <w:spacing w:before="240"/>
              <w:jc w:val="both"/>
              <w:rPr>
                <w:lang w:val="es-MX"/>
              </w:rPr>
            </w:pPr>
            <w:r w:rsidRPr="00940ECB">
              <w:rPr>
                <w:b/>
                <w:bCs/>
                <w:lang w:val="es-MX"/>
              </w:rPr>
              <w:t>Causa posible:</w:t>
            </w:r>
            <w:r w:rsidRPr="00940ECB">
              <w:rPr>
                <w:lang w:val="es-MX"/>
              </w:rPr>
              <w:t xml:space="preserve"> múltiples cuotas o créditos costosos.</w:t>
            </w:r>
            <w:r w:rsidRPr="00940ECB">
              <w:rPr>
                <w:lang w:val="es-MX"/>
              </w:rPr>
              <w:br/>
            </w:r>
            <w:r w:rsidRPr="00940ECB">
              <w:rPr>
                <w:b/>
                <w:bCs/>
                <w:lang w:val="es-MX"/>
              </w:rPr>
              <w:t>Ajuste al presupuesto:</w:t>
            </w:r>
            <w:r w:rsidRPr="00940ECB">
              <w:rPr>
                <w:lang w:val="es-MX"/>
              </w:rPr>
              <w:t xml:space="preserve"> priorizar los pagos, evitar nuevas deudas y evaluar abonos anticipados.</w:t>
            </w:r>
            <w:r w:rsidRPr="00940ECB">
              <w:rPr>
                <w:lang w:val="es-MX"/>
              </w:rPr>
              <w:br/>
            </w:r>
            <w:r w:rsidRPr="00940ECB">
              <w:rPr>
                <w:b/>
                <w:bCs/>
                <w:lang w:val="es-MX"/>
              </w:rPr>
              <w:t>Efecto esperado:</w:t>
            </w:r>
            <w:r w:rsidRPr="00940ECB">
              <w:rPr>
                <w:lang w:val="es-MX"/>
              </w:rPr>
              <w:t xml:space="preserve"> liberar ingresos en periodos futuros.</w:t>
            </w:r>
          </w:p>
        </w:tc>
        <w:tc>
          <w:tcPr>
            <w:tcW w:w="2879" w:type="dxa"/>
          </w:tcPr>
          <w:p w:rsidRPr="00940ECB" w:rsidR="0061475E" w:rsidP="00940ECB" w:rsidRDefault="00B22E32" w14:paraId="4B9D1222" w14:textId="612C3257">
            <w:pPr>
              <w:spacing w:before="240"/>
              <w:jc w:val="both"/>
              <w:rPr>
                <w:b/>
                <w:bCs/>
                <w:lang w:val="es-MX"/>
              </w:rPr>
            </w:pPr>
            <w:r w:rsidRPr="00B22E32">
              <w:rPr>
                <w:b/>
                <w:bCs/>
                <w:lang w:val="es-MX"/>
              </w:rPr>
              <w:drawing>
                <wp:inline distT="0" distB="0" distL="0" distR="0" wp14:anchorId="779413CF" wp14:editId="054B080A">
                  <wp:extent cx="1510748" cy="1202050"/>
                  <wp:effectExtent l="0" t="0" r="0" b="0"/>
                  <wp:docPr id="19612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0352" name=""/>
                          <pic:cNvPicPr/>
                        </pic:nvPicPr>
                        <pic:blipFill>
                          <a:blip r:embed="rId97"/>
                          <a:stretch>
                            <a:fillRect/>
                          </a:stretch>
                        </pic:blipFill>
                        <pic:spPr>
                          <a:xfrm>
                            <a:off x="0" y="0"/>
                            <a:ext cx="1520965" cy="1210179"/>
                          </a:xfrm>
                          <a:prstGeom prst="rect">
                            <a:avLst/>
                          </a:prstGeom>
                        </pic:spPr>
                      </pic:pic>
                    </a:graphicData>
                  </a:graphic>
                </wp:inline>
              </w:drawing>
            </w:r>
          </w:p>
        </w:tc>
      </w:tr>
      <w:tr w:rsidRPr="00940ECB" w:rsidR="0061475E" w:rsidTr="0061475E" w14:paraId="548561A8" w14:textId="3327A3D8">
        <w:tc>
          <w:tcPr>
            <w:tcW w:w="1555" w:type="dxa"/>
            <w:hideMark/>
          </w:tcPr>
          <w:p w:rsidRPr="00940ECB" w:rsidR="0061475E" w:rsidP="00940ECB" w:rsidRDefault="0061475E" w14:paraId="4AEFE299" w14:textId="77777777">
            <w:pPr>
              <w:spacing w:before="240"/>
              <w:jc w:val="both"/>
              <w:rPr>
                <w:lang w:val="es-MX"/>
              </w:rPr>
            </w:pPr>
            <w:r w:rsidRPr="00940ECB">
              <w:rPr>
                <w:b/>
                <w:bCs/>
                <w:lang w:val="es-MX"/>
              </w:rPr>
              <w:lastRenderedPageBreak/>
              <w:t>Ahorro no cumplido</w:t>
            </w:r>
          </w:p>
        </w:tc>
        <w:tc>
          <w:tcPr>
            <w:tcW w:w="4394" w:type="dxa"/>
            <w:hideMark/>
          </w:tcPr>
          <w:p w:rsidRPr="00940ECB" w:rsidR="0061475E" w:rsidP="00940ECB" w:rsidRDefault="0061475E" w14:paraId="6FD4DF3F" w14:textId="77777777">
            <w:pPr>
              <w:spacing w:before="240"/>
              <w:jc w:val="both"/>
              <w:rPr>
                <w:lang w:val="es-MX"/>
              </w:rPr>
            </w:pPr>
            <w:r w:rsidRPr="00940ECB">
              <w:rPr>
                <w:b/>
                <w:bCs/>
                <w:lang w:val="es-MX"/>
              </w:rPr>
              <w:t>Causa posible:</w:t>
            </w:r>
            <w:r w:rsidRPr="00940ECB">
              <w:rPr>
                <w:lang w:val="es-MX"/>
              </w:rPr>
              <w:t xml:space="preserve"> el dinero se destinó a otros gastos.</w:t>
            </w:r>
            <w:r w:rsidRPr="00940ECB">
              <w:rPr>
                <w:lang w:val="es-MX"/>
              </w:rPr>
              <w:br/>
            </w:r>
            <w:r w:rsidRPr="00940ECB">
              <w:rPr>
                <w:b/>
                <w:bCs/>
                <w:lang w:val="es-MX"/>
              </w:rPr>
              <w:t>Ajuste al presupuesto:</w:t>
            </w:r>
            <w:r w:rsidRPr="00940ECB">
              <w:rPr>
                <w:lang w:val="es-MX"/>
              </w:rPr>
              <w:t xml:space="preserve"> separar el ahorro al inicio del periodo y reducir los gastos variables.</w:t>
            </w:r>
            <w:r w:rsidRPr="00940ECB">
              <w:rPr>
                <w:lang w:val="es-MX"/>
              </w:rPr>
              <w:br/>
            </w:r>
            <w:r w:rsidRPr="00940ECB">
              <w:rPr>
                <w:b/>
                <w:bCs/>
                <w:lang w:val="es-MX"/>
              </w:rPr>
              <w:t>Efecto esperado:</w:t>
            </w:r>
            <w:r w:rsidRPr="00940ECB">
              <w:rPr>
                <w:lang w:val="es-MX"/>
              </w:rPr>
              <w:t xml:space="preserve"> fortalecer las metas financieras y el fondo de emergencia.</w:t>
            </w:r>
          </w:p>
        </w:tc>
        <w:tc>
          <w:tcPr>
            <w:tcW w:w="2879" w:type="dxa"/>
          </w:tcPr>
          <w:p w:rsidRPr="00940ECB" w:rsidR="0061475E" w:rsidP="00940ECB" w:rsidRDefault="00B22E32" w14:paraId="12C55922" w14:textId="6BD9FD1D">
            <w:pPr>
              <w:spacing w:before="240"/>
              <w:jc w:val="both"/>
              <w:rPr>
                <w:b/>
                <w:bCs/>
                <w:lang w:val="es-MX"/>
              </w:rPr>
            </w:pPr>
            <w:r w:rsidRPr="00B22E32">
              <w:rPr>
                <w:b/>
                <w:bCs/>
                <w:lang w:val="es-MX"/>
              </w:rPr>
              <w:drawing>
                <wp:inline distT="0" distB="0" distL="0" distR="0" wp14:anchorId="24D03D2B" wp14:editId="78C28970">
                  <wp:extent cx="1520687" cy="1330601"/>
                  <wp:effectExtent l="0" t="0" r="3810" b="3175"/>
                  <wp:docPr id="90107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74626" name=""/>
                          <pic:cNvPicPr/>
                        </pic:nvPicPr>
                        <pic:blipFill>
                          <a:blip r:embed="rId98"/>
                          <a:stretch>
                            <a:fillRect/>
                          </a:stretch>
                        </pic:blipFill>
                        <pic:spPr>
                          <a:xfrm>
                            <a:off x="0" y="0"/>
                            <a:ext cx="1530524" cy="1339209"/>
                          </a:xfrm>
                          <a:prstGeom prst="rect">
                            <a:avLst/>
                          </a:prstGeom>
                        </pic:spPr>
                      </pic:pic>
                    </a:graphicData>
                  </a:graphic>
                </wp:inline>
              </w:drawing>
            </w:r>
          </w:p>
        </w:tc>
      </w:tr>
    </w:tbl>
    <w:p w:rsidR="0061475E" w:rsidP="00940ECB" w:rsidRDefault="0061475E" w14:paraId="2C82F3BF" w14:textId="77777777">
      <w:pPr>
        <w:spacing w:before="240" w:after="0"/>
        <w:jc w:val="both"/>
        <w:rPr>
          <w:lang w:val="es-MX"/>
        </w:rPr>
      </w:pPr>
    </w:p>
    <w:p w:rsidR="00940ECB" w:rsidP="00940ECB" w:rsidRDefault="00940ECB" w14:paraId="1C0047EB" w14:textId="6805405C">
      <w:pPr>
        <w:spacing w:before="240" w:after="0"/>
        <w:jc w:val="both"/>
        <w:rPr>
          <w:lang w:val="es-MX"/>
        </w:rPr>
      </w:pPr>
      <w:r w:rsidRPr="00940ECB">
        <w:rPr>
          <w:lang w:val="es-MX"/>
        </w:rPr>
        <w:t>Otros resultados también requieren ajustes para fortalecer el presupuesto y mejorar la administración de los recursos.</w:t>
      </w:r>
    </w:p>
    <w:p w:rsidRPr="00940ECB" w:rsidR="0061475E" w:rsidP="00940ECB" w:rsidRDefault="0061475E" w14:paraId="0CE1736E" w14:textId="77777777">
      <w:pPr>
        <w:spacing w:before="240" w:after="0"/>
        <w:jc w:val="both"/>
        <w:rPr>
          <w:lang w:val="es-MX"/>
        </w:rPr>
      </w:pPr>
    </w:p>
    <w:tbl>
      <w:tblPr>
        <w:tblStyle w:val="TableGrid"/>
        <w:tblW w:w="0" w:type="auto"/>
        <w:tblLook w:val="04A0" w:firstRow="1" w:lastRow="0" w:firstColumn="1" w:lastColumn="0" w:noHBand="0" w:noVBand="1"/>
      </w:tblPr>
      <w:tblGrid>
        <w:gridCol w:w="1696"/>
        <w:gridCol w:w="4395"/>
        <w:gridCol w:w="2737"/>
      </w:tblGrid>
      <w:tr w:rsidRPr="00940ECB" w:rsidR="0061475E" w:rsidTr="0061475E" w14:paraId="2E1AB1E8" w14:textId="4ED1D7C5">
        <w:tc>
          <w:tcPr>
            <w:tcW w:w="8828" w:type="dxa"/>
            <w:gridSpan w:val="3"/>
            <w:shd w:val="clear" w:color="auto" w:fill="70AD47" w:themeFill="accent6"/>
          </w:tcPr>
          <w:p w:rsidRPr="00940ECB" w:rsidR="0061475E" w:rsidP="0061475E" w:rsidRDefault="0061475E" w14:paraId="634F7815" w14:textId="00A6D9D3">
            <w:pPr>
              <w:spacing w:before="240"/>
              <w:jc w:val="center"/>
              <w:rPr>
                <w:b/>
                <w:bCs/>
                <w:lang w:val="es-MX"/>
              </w:rPr>
            </w:pPr>
            <w:r>
              <w:rPr>
                <w:b/>
                <w:bCs/>
                <w:lang w:val="es-MX"/>
              </w:rPr>
              <w:t>Pestañas</w:t>
            </w:r>
          </w:p>
        </w:tc>
      </w:tr>
      <w:tr w:rsidRPr="00940ECB" w:rsidR="0061475E" w:rsidTr="00AA0A4A" w14:paraId="0C3A615E" w14:textId="3BD6297F">
        <w:tc>
          <w:tcPr>
            <w:tcW w:w="1696" w:type="dxa"/>
            <w:hideMark/>
          </w:tcPr>
          <w:p w:rsidRPr="00940ECB" w:rsidR="0061475E" w:rsidP="00940ECB" w:rsidRDefault="0061475E" w14:paraId="5127DEAE" w14:textId="77777777">
            <w:pPr>
              <w:spacing w:before="240"/>
              <w:jc w:val="both"/>
              <w:rPr>
                <w:lang w:val="es-MX"/>
              </w:rPr>
            </w:pPr>
            <w:r w:rsidRPr="00940ECB">
              <w:rPr>
                <w:b/>
                <w:bCs/>
                <w:lang w:val="es-MX"/>
              </w:rPr>
              <w:t>Saldo disponible bajo</w:t>
            </w:r>
          </w:p>
        </w:tc>
        <w:tc>
          <w:tcPr>
            <w:tcW w:w="4395" w:type="dxa"/>
            <w:hideMark/>
          </w:tcPr>
          <w:p w:rsidRPr="00940ECB" w:rsidR="0061475E" w:rsidP="00940ECB" w:rsidRDefault="0061475E" w14:paraId="0196AB68" w14:textId="77777777">
            <w:pPr>
              <w:spacing w:before="240"/>
              <w:jc w:val="both"/>
              <w:rPr>
                <w:lang w:val="es-MX"/>
              </w:rPr>
            </w:pPr>
            <w:r w:rsidRPr="00940ECB">
              <w:rPr>
                <w:b/>
                <w:bCs/>
                <w:lang w:val="es-MX"/>
              </w:rPr>
              <w:t>Causa posible:</w:t>
            </w:r>
            <w:r w:rsidRPr="00940ECB">
              <w:rPr>
                <w:lang w:val="es-MX"/>
              </w:rPr>
              <w:t xml:space="preserve"> gastos y deudas muy cercanos al ingreso.</w:t>
            </w:r>
            <w:r w:rsidRPr="00940ECB">
              <w:rPr>
                <w:lang w:val="es-MX"/>
              </w:rPr>
              <w:br/>
            </w:r>
            <w:r w:rsidRPr="00940ECB">
              <w:rPr>
                <w:b/>
                <w:bCs/>
                <w:lang w:val="es-MX"/>
              </w:rPr>
              <w:t>Ajuste al presupuesto:</w:t>
            </w:r>
            <w:r w:rsidRPr="00940ECB">
              <w:rPr>
                <w:lang w:val="es-MX"/>
              </w:rPr>
              <w:t xml:space="preserve"> reducir los consumos aplazables y reorganizar las prioridades.</w:t>
            </w:r>
            <w:r w:rsidRPr="00940ECB">
              <w:rPr>
                <w:lang w:val="es-MX"/>
              </w:rPr>
              <w:br/>
            </w:r>
            <w:r w:rsidRPr="00940ECB">
              <w:rPr>
                <w:b/>
                <w:bCs/>
                <w:lang w:val="es-MX"/>
              </w:rPr>
              <w:t>Efecto esperado:</w:t>
            </w:r>
            <w:r w:rsidRPr="00940ECB">
              <w:rPr>
                <w:lang w:val="es-MX"/>
              </w:rPr>
              <w:t xml:space="preserve"> aumentar el margen para atender imprevistos.</w:t>
            </w:r>
          </w:p>
        </w:tc>
        <w:tc>
          <w:tcPr>
            <w:tcW w:w="2737" w:type="dxa"/>
          </w:tcPr>
          <w:p w:rsidRPr="00940ECB" w:rsidR="0061475E" w:rsidP="00940ECB" w:rsidRDefault="002F62A0" w14:paraId="2202C0FC" w14:textId="6905BAB4">
            <w:pPr>
              <w:spacing w:before="240"/>
              <w:jc w:val="both"/>
              <w:rPr>
                <w:b/>
                <w:bCs/>
                <w:lang w:val="es-MX"/>
              </w:rPr>
            </w:pPr>
            <w:r w:rsidRPr="002F62A0">
              <w:rPr>
                <w:b/>
                <w:bCs/>
                <w:lang w:val="es-MX"/>
              </w:rPr>
              <w:drawing>
                <wp:inline distT="0" distB="0" distL="0" distR="0" wp14:anchorId="1BD870C5" wp14:editId="677A3EEB">
                  <wp:extent cx="1340540" cy="1220767"/>
                  <wp:effectExtent l="0" t="0" r="0" b="0"/>
                  <wp:docPr id="155865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55097" name=""/>
                          <pic:cNvPicPr/>
                        </pic:nvPicPr>
                        <pic:blipFill>
                          <a:blip r:embed="rId99"/>
                          <a:stretch>
                            <a:fillRect/>
                          </a:stretch>
                        </pic:blipFill>
                        <pic:spPr>
                          <a:xfrm>
                            <a:off x="0" y="0"/>
                            <a:ext cx="1347293" cy="1226916"/>
                          </a:xfrm>
                          <a:prstGeom prst="rect">
                            <a:avLst/>
                          </a:prstGeom>
                        </pic:spPr>
                      </pic:pic>
                    </a:graphicData>
                  </a:graphic>
                </wp:inline>
              </w:drawing>
            </w:r>
          </w:p>
        </w:tc>
      </w:tr>
      <w:tr w:rsidRPr="00940ECB" w:rsidR="0061475E" w:rsidTr="00AA0A4A" w14:paraId="0D773E6D" w14:textId="5BE35E43">
        <w:tc>
          <w:tcPr>
            <w:tcW w:w="1696" w:type="dxa"/>
            <w:hideMark/>
          </w:tcPr>
          <w:p w:rsidRPr="00940ECB" w:rsidR="0061475E" w:rsidP="00940ECB" w:rsidRDefault="0061475E" w14:paraId="36B6098C" w14:textId="77777777">
            <w:pPr>
              <w:spacing w:before="240"/>
              <w:jc w:val="both"/>
              <w:rPr>
                <w:lang w:val="es-MX"/>
              </w:rPr>
            </w:pPr>
            <w:r w:rsidRPr="00940ECB">
              <w:rPr>
                <w:b/>
                <w:bCs/>
                <w:lang w:val="es-MX"/>
              </w:rPr>
              <w:t>Meta financiera sin avance</w:t>
            </w:r>
          </w:p>
        </w:tc>
        <w:tc>
          <w:tcPr>
            <w:tcW w:w="4395" w:type="dxa"/>
            <w:hideMark/>
          </w:tcPr>
          <w:p w:rsidRPr="00940ECB" w:rsidR="0061475E" w:rsidP="00940ECB" w:rsidRDefault="0061475E" w14:paraId="00992042" w14:textId="77777777">
            <w:pPr>
              <w:spacing w:before="240"/>
              <w:jc w:val="both"/>
              <w:rPr>
                <w:lang w:val="es-MX"/>
              </w:rPr>
            </w:pPr>
            <w:r w:rsidRPr="00940ECB">
              <w:rPr>
                <w:b/>
                <w:bCs/>
                <w:lang w:val="es-MX"/>
              </w:rPr>
              <w:t>Causa posible:</w:t>
            </w:r>
            <w:r w:rsidRPr="00940ECB">
              <w:rPr>
                <w:lang w:val="es-MX"/>
              </w:rPr>
              <w:t xml:space="preserve"> aporte mensual poco realista o gastos elevados.</w:t>
            </w:r>
            <w:r w:rsidRPr="00940ECB">
              <w:rPr>
                <w:lang w:val="es-MX"/>
              </w:rPr>
              <w:br/>
            </w:r>
            <w:r w:rsidRPr="00940ECB">
              <w:rPr>
                <w:b/>
                <w:bCs/>
                <w:lang w:val="es-MX"/>
              </w:rPr>
              <w:t>Ajuste al presupuesto:</w:t>
            </w:r>
            <w:r w:rsidRPr="00940ECB">
              <w:rPr>
                <w:lang w:val="es-MX"/>
              </w:rPr>
              <w:t xml:space="preserve"> modificar el plazo, el aporte mensual o la prioridad de la meta.</w:t>
            </w:r>
            <w:r w:rsidRPr="00940ECB">
              <w:rPr>
                <w:lang w:val="es-MX"/>
              </w:rPr>
              <w:br/>
            </w:r>
            <w:r w:rsidRPr="00940ECB">
              <w:rPr>
                <w:b/>
                <w:bCs/>
                <w:lang w:val="es-MX"/>
              </w:rPr>
              <w:t>Efecto esperado:</w:t>
            </w:r>
            <w:r w:rsidRPr="00940ECB">
              <w:rPr>
                <w:lang w:val="es-MX"/>
              </w:rPr>
              <w:t xml:space="preserve"> hacer la meta más alcanzable.</w:t>
            </w:r>
          </w:p>
        </w:tc>
        <w:tc>
          <w:tcPr>
            <w:tcW w:w="2737" w:type="dxa"/>
          </w:tcPr>
          <w:p w:rsidRPr="00940ECB" w:rsidR="0061475E" w:rsidP="00940ECB" w:rsidRDefault="002F62A0" w14:paraId="3CA40948" w14:textId="10C1D735">
            <w:pPr>
              <w:spacing w:before="240"/>
              <w:jc w:val="both"/>
              <w:rPr>
                <w:b/>
                <w:bCs/>
                <w:lang w:val="es-MX"/>
              </w:rPr>
            </w:pPr>
            <w:r w:rsidRPr="002F62A0">
              <w:rPr>
                <w:b/>
                <w:bCs/>
                <w:lang w:val="es-MX"/>
              </w:rPr>
              <w:drawing>
                <wp:inline distT="0" distB="0" distL="0" distR="0" wp14:anchorId="7769D9A7" wp14:editId="462E0153">
                  <wp:extent cx="1391478" cy="1386227"/>
                  <wp:effectExtent l="0" t="0" r="0" b="4445"/>
                  <wp:docPr id="167065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56868" name=""/>
                          <pic:cNvPicPr/>
                        </pic:nvPicPr>
                        <pic:blipFill>
                          <a:blip r:embed="rId100"/>
                          <a:stretch>
                            <a:fillRect/>
                          </a:stretch>
                        </pic:blipFill>
                        <pic:spPr>
                          <a:xfrm>
                            <a:off x="0" y="0"/>
                            <a:ext cx="1397024" cy="1391752"/>
                          </a:xfrm>
                          <a:prstGeom prst="rect">
                            <a:avLst/>
                          </a:prstGeom>
                        </pic:spPr>
                      </pic:pic>
                    </a:graphicData>
                  </a:graphic>
                </wp:inline>
              </w:drawing>
            </w:r>
          </w:p>
        </w:tc>
      </w:tr>
      <w:tr w:rsidRPr="00940ECB" w:rsidR="0061475E" w:rsidTr="00AA0A4A" w14:paraId="15E24FE0" w14:textId="11AB9C25">
        <w:tc>
          <w:tcPr>
            <w:tcW w:w="1696" w:type="dxa"/>
            <w:hideMark/>
          </w:tcPr>
          <w:p w:rsidRPr="00940ECB" w:rsidR="0061475E" w:rsidP="00940ECB" w:rsidRDefault="0061475E" w14:paraId="32A282CA" w14:textId="77777777">
            <w:pPr>
              <w:spacing w:before="240"/>
              <w:jc w:val="both"/>
              <w:rPr>
                <w:lang w:val="es-MX"/>
              </w:rPr>
            </w:pPr>
            <w:r w:rsidRPr="00940ECB">
              <w:rPr>
                <w:b/>
                <w:bCs/>
                <w:lang w:val="es-MX"/>
              </w:rPr>
              <w:t>Costos no registrados</w:t>
            </w:r>
          </w:p>
        </w:tc>
        <w:tc>
          <w:tcPr>
            <w:tcW w:w="4395" w:type="dxa"/>
            <w:hideMark/>
          </w:tcPr>
          <w:p w:rsidRPr="00940ECB" w:rsidR="0061475E" w:rsidP="00940ECB" w:rsidRDefault="0061475E" w14:paraId="1F803E4A" w14:textId="77777777">
            <w:pPr>
              <w:spacing w:before="240"/>
              <w:jc w:val="both"/>
              <w:rPr>
                <w:lang w:val="es-MX"/>
              </w:rPr>
            </w:pPr>
            <w:r w:rsidRPr="00940ECB">
              <w:rPr>
                <w:b/>
                <w:bCs/>
                <w:lang w:val="es-MX"/>
              </w:rPr>
              <w:t>Causa posible:</w:t>
            </w:r>
            <w:r w:rsidRPr="00940ECB">
              <w:rPr>
                <w:lang w:val="es-MX"/>
              </w:rPr>
              <w:t xml:space="preserve"> actividad independiente sin separación de insumos.</w:t>
            </w:r>
            <w:r w:rsidRPr="00940ECB">
              <w:rPr>
                <w:lang w:val="es-MX"/>
              </w:rPr>
              <w:br/>
            </w:r>
            <w:r w:rsidRPr="00940ECB">
              <w:rPr>
                <w:b/>
                <w:bCs/>
                <w:lang w:val="es-MX"/>
              </w:rPr>
              <w:t>Ajuste al presupuesto:</w:t>
            </w:r>
            <w:r w:rsidRPr="00940ECB">
              <w:rPr>
                <w:lang w:val="es-MX"/>
              </w:rPr>
              <w:t xml:space="preserve"> incorporar una categoría específica para los costos.</w:t>
            </w:r>
            <w:r w:rsidRPr="00940ECB">
              <w:rPr>
                <w:lang w:val="es-MX"/>
              </w:rPr>
              <w:br/>
            </w:r>
            <w:r w:rsidRPr="00940ECB">
              <w:rPr>
                <w:b/>
                <w:bCs/>
                <w:lang w:val="es-MX"/>
              </w:rPr>
              <w:t>Efecto esperado:</w:t>
            </w:r>
            <w:r w:rsidRPr="00940ECB">
              <w:rPr>
                <w:lang w:val="es-MX"/>
              </w:rPr>
              <w:t xml:space="preserve"> calcular con mayor precisión el dinero realmente disponible.</w:t>
            </w:r>
          </w:p>
        </w:tc>
        <w:tc>
          <w:tcPr>
            <w:tcW w:w="2737" w:type="dxa"/>
          </w:tcPr>
          <w:p w:rsidRPr="00940ECB" w:rsidR="0061475E" w:rsidP="00940ECB" w:rsidRDefault="002F62A0" w14:paraId="7F91E7B1" w14:textId="5FB57CA5">
            <w:pPr>
              <w:spacing w:before="240"/>
              <w:jc w:val="both"/>
              <w:rPr>
                <w:b/>
                <w:bCs/>
                <w:lang w:val="es-MX"/>
              </w:rPr>
            </w:pPr>
            <w:r w:rsidRPr="002F62A0">
              <w:rPr>
                <w:b/>
                <w:bCs/>
                <w:lang w:val="es-MX"/>
              </w:rPr>
              <w:drawing>
                <wp:inline distT="0" distB="0" distL="0" distR="0" wp14:anchorId="507BC0C0" wp14:editId="294A8A91">
                  <wp:extent cx="1441174" cy="1463693"/>
                  <wp:effectExtent l="0" t="0" r="6985" b="3175"/>
                  <wp:docPr id="19208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70592" name=""/>
                          <pic:cNvPicPr/>
                        </pic:nvPicPr>
                        <pic:blipFill>
                          <a:blip r:embed="rId101"/>
                          <a:stretch>
                            <a:fillRect/>
                          </a:stretch>
                        </pic:blipFill>
                        <pic:spPr>
                          <a:xfrm>
                            <a:off x="0" y="0"/>
                            <a:ext cx="1445152" cy="1467733"/>
                          </a:xfrm>
                          <a:prstGeom prst="rect">
                            <a:avLst/>
                          </a:prstGeom>
                        </pic:spPr>
                      </pic:pic>
                    </a:graphicData>
                  </a:graphic>
                </wp:inline>
              </w:drawing>
            </w:r>
          </w:p>
        </w:tc>
      </w:tr>
      <w:tr w:rsidRPr="00940ECB" w:rsidR="0061475E" w:rsidTr="00AA0A4A" w14:paraId="48C4A414" w14:textId="6970D157">
        <w:tc>
          <w:tcPr>
            <w:tcW w:w="1696" w:type="dxa"/>
            <w:hideMark/>
          </w:tcPr>
          <w:p w:rsidRPr="00940ECB" w:rsidR="0061475E" w:rsidP="00940ECB" w:rsidRDefault="0061475E" w14:paraId="261EFBF0" w14:textId="77777777">
            <w:pPr>
              <w:spacing w:before="240"/>
              <w:jc w:val="both"/>
              <w:rPr>
                <w:lang w:val="es-MX"/>
              </w:rPr>
            </w:pPr>
            <w:r w:rsidRPr="00940ECB">
              <w:rPr>
                <w:b/>
                <w:bCs/>
                <w:lang w:val="es-MX"/>
              </w:rPr>
              <w:t>Gastos pequeños acumulados</w:t>
            </w:r>
          </w:p>
        </w:tc>
        <w:tc>
          <w:tcPr>
            <w:tcW w:w="4395" w:type="dxa"/>
            <w:hideMark/>
          </w:tcPr>
          <w:p w:rsidRPr="00940ECB" w:rsidR="0061475E" w:rsidP="00940ECB" w:rsidRDefault="0061475E" w14:paraId="0DB3E0D3" w14:textId="77777777">
            <w:pPr>
              <w:spacing w:before="240"/>
              <w:jc w:val="both"/>
              <w:rPr>
                <w:lang w:val="es-MX"/>
              </w:rPr>
            </w:pPr>
            <w:r w:rsidRPr="00940ECB">
              <w:rPr>
                <w:b/>
                <w:bCs/>
                <w:lang w:val="es-MX"/>
              </w:rPr>
              <w:t>Causa posible:</w:t>
            </w:r>
            <w:r w:rsidRPr="00940ECB">
              <w:rPr>
                <w:lang w:val="es-MX"/>
              </w:rPr>
              <w:t xml:space="preserve"> falta de registro diario.</w:t>
            </w:r>
            <w:r w:rsidRPr="00940ECB">
              <w:rPr>
                <w:lang w:val="es-MX"/>
              </w:rPr>
              <w:br/>
            </w:r>
            <w:r w:rsidRPr="00940ECB">
              <w:rPr>
                <w:b/>
                <w:bCs/>
                <w:lang w:val="es-MX"/>
              </w:rPr>
              <w:t>Ajuste al presupuesto:</w:t>
            </w:r>
            <w:r w:rsidRPr="00940ECB">
              <w:rPr>
                <w:lang w:val="es-MX"/>
              </w:rPr>
              <w:t xml:space="preserve"> establecer un límite semanal para los gastos menores.</w:t>
            </w:r>
            <w:r w:rsidRPr="00940ECB">
              <w:rPr>
                <w:lang w:val="es-MX"/>
              </w:rPr>
              <w:br/>
            </w:r>
            <w:r w:rsidRPr="00940ECB">
              <w:rPr>
                <w:b/>
                <w:bCs/>
                <w:lang w:val="es-MX"/>
              </w:rPr>
              <w:t>Efecto esperado:</w:t>
            </w:r>
            <w:r w:rsidRPr="00940ECB">
              <w:rPr>
                <w:lang w:val="es-MX"/>
              </w:rPr>
              <w:t xml:space="preserve"> reducir las fugas de dinero.</w:t>
            </w:r>
          </w:p>
        </w:tc>
        <w:tc>
          <w:tcPr>
            <w:tcW w:w="2737" w:type="dxa"/>
          </w:tcPr>
          <w:p w:rsidRPr="00940ECB" w:rsidR="0061475E" w:rsidP="00940ECB" w:rsidRDefault="002F62A0" w14:paraId="281BE294" w14:textId="226844F3">
            <w:pPr>
              <w:spacing w:before="240"/>
              <w:jc w:val="both"/>
              <w:rPr>
                <w:b/>
                <w:bCs/>
                <w:lang w:val="es-MX"/>
              </w:rPr>
            </w:pPr>
            <w:r w:rsidRPr="002F62A0">
              <w:rPr>
                <w:b/>
                <w:bCs/>
                <w:lang w:val="es-MX"/>
              </w:rPr>
              <w:drawing>
                <wp:inline distT="0" distB="0" distL="0" distR="0" wp14:anchorId="1529E131" wp14:editId="2C07C33B">
                  <wp:extent cx="1371600" cy="1242113"/>
                  <wp:effectExtent l="0" t="0" r="0" b="0"/>
                  <wp:docPr id="33338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85679" name=""/>
                          <pic:cNvPicPr/>
                        </pic:nvPicPr>
                        <pic:blipFill>
                          <a:blip r:embed="rId102"/>
                          <a:stretch>
                            <a:fillRect/>
                          </a:stretch>
                        </pic:blipFill>
                        <pic:spPr>
                          <a:xfrm>
                            <a:off x="0" y="0"/>
                            <a:ext cx="1377186" cy="1247171"/>
                          </a:xfrm>
                          <a:prstGeom prst="rect">
                            <a:avLst/>
                          </a:prstGeom>
                        </pic:spPr>
                      </pic:pic>
                    </a:graphicData>
                  </a:graphic>
                </wp:inline>
              </w:drawing>
            </w:r>
          </w:p>
        </w:tc>
      </w:tr>
      <w:tr w:rsidRPr="00940ECB" w:rsidR="0061475E" w:rsidTr="00AA0A4A" w14:paraId="1FFE302A" w14:textId="1DAB2EE6">
        <w:tc>
          <w:tcPr>
            <w:tcW w:w="1696" w:type="dxa"/>
            <w:hideMark/>
          </w:tcPr>
          <w:p w:rsidRPr="00940ECB" w:rsidR="0061475E" w:rsidP="00940ECB" w:rsidRDefault="0061475E" w14:paraId="3AD775E9" w14:textId="77777777">
            <w:pPr>
              <w:spacing w:before="240"/>
              <w:jc w:val="both"/>
              <w:rPr>
                <w:lang w:val="es-MX"/>
              </w:rPr>
            </w:pPr>
            <w:r w:rsidRPr="00940ECB">
              <w:rPr>
                <w:b/>
                <w:bCs/>
                <w:lang w:val="es-MX"/>
              </w:rPr>
              <w:lastRenderedPageBreak/>
              <w:t>Pagos atrasados</w:t>
            </w:r>
          </w:p>
        </w:tc>
        <w:tc>
          <w:tcPr>
            <w:tcW w:w="4395" w:type="dxa"/>
            <w:hideMark/>
          </w:tcPr>
          <w:p w:rsidRPr="00940ECB" w:rsidR="0061475E" w:rsidP="00940ECB" w:rsidRDefault="0061475E" w14:paraId="76D33752" w14:textId="77777777">
            <w:pPr>
              <w:spacing w:before="240"/>
              <w:jc w:val="both"/>
              <w:rPr>
                <w:lang w:val="es-MX"/>
              </w:rPr>
            </w:pPr>
            <w:r w:rsidRPr="00940ECB">
              <w:rPr>
                <w:b/>
                <w:bCs/>
                <w:lang w:val="es-MX"/>
              </w:rPr>
              <w:t>Causa posible:</w:t>
            </w:r>
            <w:r w:rsidRPr="00940ECB">
              <w:rPr>
                <w:lang w:val="es-MX"/>
              </w:rPr>
              <w:t xml:space="preserve"> falta de organización de las fechas de vencimiento.</w:t>
            </w:r>
            <w:r w:rsidRPr="00940ECB">
              <w:rPr>
                <w:lang w:val="es-MX"/>
              </w:rPr>
              <w:br/>
            </w:r>
            <w:r w:rsidRPr="00940ECB">
              <w:rPr>
                <w:b/>
                <w:bCs/>
                <w:lang w:val="es-MX"/>
              </w:rPr>
              <w:t>Ajuste al presupuesto:</w:t>
            </w:r>
            <w:r w:rsidRPr="00940ECB">
              <w:rPr>
                <w:lang w:val="es-MX"/>
              </w:rPr>
              <w:t xml:space="preserve"> elaborar un calendario de pagos.</w:t>
            </w:r>
            <w:r w:rsidRPr="00940ECB">
              <w:rPr>
                <w:lang w:val="es-MX"/>
              </w:rPr>
              <w:br/>
            </w:r>
            <w:r w:rsidRPr="00940ECB">
              <w:rPr>
                <w:b/>
                <w:bCs/>
                <w:lang w:val="es-MX"/>
              </w:rPr>
              <w:t>Efecto esperado:</w:t>
            </w:r>
            <w:r w:rsidRPr="00940ECB">
              <w:rPr>
                <w:lang w:val="es-MX"/>
              </w:rPr>
              <w:t xml:space="preserve"> evitar mora, recargos y desorganización financiera.</w:t>
            </w:r>
          </w:p>
        </w:tc>
        <w:tc>
          <w:tcPr>
            <w:tcW w:w="2737" w:type="dxa"/>
          </w:tcPr>
          <w:p w:rsidRPr="00940ECB" w:rsidR="0061475E" w:rsidP="00940ECB" w:rsidRDefault="002F62A0" w14:paraId="4B32F111" w14:textId="58B86014">
            <w:pPr>
              <w:spacing w:before="240"/>
              <w:jc w:val="both"/>
              <w:rPr>
                <w:b/>
                <w:bCs/>
                <w:lang w:val="es-MX"/>
              </w:rPr>
            </w:pPr>
            <w:r w:rsidRPr="002F62A0">
              <w:rPr>
                <w:b/>
                <w:bCs/>
                <w:lang w:val="es-MX"/>
              </w:rPr>
              <w:drawing>
                <wp:inline distT="0" distB="0" distL="0" distR="0" wp14:anchorId="344ACC70" wp14:editId="0381A5D0">
                  <wp:extent cx="1351722" cy="1114823"/>
                  <wp:effectExtent l="0" t="0" r="1270" b="9525"/>
                  <wp:docPr id="2540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09576" name=""/>
                          <pic:cNvPicPr/>
                        </pic:nvPicPr>
                        <pic:blipFill>
                          <a:blip r:embed="rId103"/>
                          <a:stretch>
                            <a:fillRect/>
                          </a:stretch>
                        </pic:blipFill>
                        <pic:spPr>
                          <a:xfrm>
                            <a:off x="0" y="0"/>
                            <a:ext cx="1358027" cy="1120023"/>
                          </a:xfrm>
                          <a:prstGeom prst="rect">
                            <a:avLst/>
                          </a:prstGeom>
                        </pic:spPr>
                      </pic:pic>
                    </a:graphicData>
                  </a:graphic>
                </wp:inline>
              </w:drawing>
            </w:r>
          </w:p>
        </w:tc>
      </w:tr>
    </w:tbl>
    <w:p w:rsidR="009D0B26" w:rsidP="005303A2" w:rsidRDefault="009D0B26" w14:paraId="6ABF2C44" w14:textId="77777777">
      <w:pPr>
        <w:spacing w:before="240" w:after="0"/>
        <w:jc w:val="both"/>
        <w:rPr>
          <w:lang w:val="es-MX"/>
        </w:rPr>
      </w:pPr>
    </w:p>
    <w:p w:rsidR="007E44C2" w:rsidP="005303A2" w:rsidRDefault="007E44C2" w14:paraId="7B90BEEF" w14:textId="6E591673">
      <w:pPr>
        <w:spacing w:before="240" w:after="0"/>
        <w:jc w:val="both"/>
        <w:rPr>
          <w:lang w:val="es-MX"/>
        </w:rPr>
      </w:pPr>
      <w:r w:rsidRPr="007E44C2">
        <w:rPr>
          <w:lang w:val="es-MX"/>
        </w:rPr>
        <w:t>Los ajustes al presupuesto permiten que la planeación financiera evolucione de acuerdo con los resultados obtenidos. Al corregir valores, reorganizar prioridades y tomar decisiones basadas en información confiable, se fortalece el control de los recursos y se prepara un presupuesto más realista para el siguiente periodo.</w:t>
      </w:r>
    </w:p>
    <w:p w:rsidRPr="007E44C2" w:rsidR="009D0B26" w:rsidP="005303A2" w:rsidRDefault="009D0B26" w14:paraId="28B6AFF5" w14:textId="77777777">
      <w:pPr>
        <w:spacing w:before="240" w:after="0"/>
        <w:jc w:val="both"/>
        <w:rPr>
          <w:lang w:val="es-MX"/>
        </w:rPr>
      </w:pPr>
    </w:p>
    <w:p w:rsidR="007E44C2" w:rsidP="005303A2" w:rsidRDefault="007E44C2" w14:paraId="7AF9D048" w14:textId="77777777">
      <w:pPr>
        <w:spacing w:before="240" w:after="0"/>
        <w:jc w:val="both"/>
        <w:rPr>
          <w:lang w:val="es-MX"/>
        </w:rPr>
      </w:pPr>
      <w:r w:rsidRPr="007E44C2">
        <w:rPr>
          <w:lang w:val="es-MX"/>
        </w:rPr>
        <w:t>El análisis de resultados y la toma de decisiones financieras permiten comprender qué ocurrió con el presupuesto personal después de revisar los ingresos, los gastos, los costos, las deudas, el ahorro, las metas financieras y el saldo disponible. A partir de este proceso es posible identificar las causas de los resultados obtenidos y establecer acciones para mejorar la administración de los recursos.</w:t>
      </w:r>
    </w:p>
    <w:p w:rsidRPr="007E44C2" w:rsidR="009D0B26" w:rsidP="005303A2" w:rsidRDefault="009D0B26" w14:paraId="3EACAD17" w14:textId="77777777">
      <w:pPr>
        <w:spacing w:before="240" w:after="0"/>
        <w:jc w:val="both"/>
        <w:rPr>
          <w:lang w:val="es-MX"/>
        </w:rPr>
      </w:pPr>
    </w:p>
    <w:p w:rsidRPr="007E44C2" w:rsidR="007E44C2" w:rsidP="005303A2" w:rsidRDefault="007E44C2" w14:paraId="5CB844ED" w14:textId="77777777">
      <w:pPr>
        <w:spacing w:before="240" w:after="0"/>
        <w:jc w:val="both"/>
        <w:rPr>
          <w:lang w:val="es-MX"/>
        </w:rPr>
      </w:pPr>
      <w:r w:rsidRPr="007E44C2">
        <w:rPr>
          <w:lang w:val="es-MX"/>
        </w:rPr>
        <w:t>Las decisiones relacionadas con la reducción de gastos, el ahorro, la inversión, la financiación, el manejo de las deudas y los ajustes al presupuesto contribuyen a fortalecer la organización financiera y a responder de manera más efectiva a los cambios de la situación económica. De esta forma, el presupuesto personal deja de ser un registro de valores y se convierte en una herramienta para orientar decisiones responsables y sostenibles.</w:t>
      </w:r>
    </w:p>
    <w:p w:rsidR="00087BFD" w:rsidP="005303A2" w:rsidRDefault="00087BFD" w14:paraId="2D09D6B7" w14:textId="1AF57202">
      <w:pPr>
        <w:spacing w:before="240" w:after="0"/>
        <w:jc w:val="both"/>
      </w:pPr>
    </w:p>
    <w:p w:rsidR="00087BFD" w:rsidP="005303A2" w:rsidRDefault="001237BD" w14:paraId="64C2BD56" w14:textId="157E0B0B">
      <w:pPr>
        <w:pStyle w:val="Heading1"/>
      </w:pPr>
      <w:bookmarkStart w:name="_Toc233335973" w:id="11"/>
      <w:r>
        <w:t>4. Acciones de mejora del presupuesto personal</w:t>
      </w:r>
      <w:bookmarkEnd w:id="11"/>
    </w:p>
    <w:p w:rsidR="00087BFD" w:rsidP="005303A2" w:rsidRDefault="00087BFD" w14:paraId="2BAA8A25" w14:textId="77777777">
      <w:pPr>
        <w:spacing w:before="240" w:after="0"/>
        <w:jc w:val="both"/>
      </w:pPr>
    </w:p>
    <w:p w:rsidR="0084006B" w:rsidP="005303A2" w:rsidRDefault="0084006B" w14:paraId="17CA362A" w14:textId="77777777">
      <w:pPr>
        <w:spacing w:before="240" w:after="0"/>
        <w:jc w:val="both"/>
        <w:rPr>
          <w:lang w:val="es-MX"/>
        </w:rPr>
      </w:pPr>
      <w:r w:rsidRPr="0084006B">
        <w:rPr>
          <w:lang w:val="es-MX"/>
        </w:rPr>
        <w:t>Las acciones de mejora del presupuesto personal permiten transformar los resultados del análisis financiero en decisiones concretas. Después de comprobar el presupuesto, revisar los indicadores, identificar diferencias y reconocer las causas de los desequilibrios, es necesario definir qué aspectos se deben corregir, prevenir o fortalecer. Por ejemplo, si una persona identifica que no logró ahorrar porque aumentaron sus gastos variables, la mejora no debe limitarse a la intención de "gastar menos", sino convertirse en una acción específica, como establecer un límite semanal para las compras, registrar los gastos diarios y separar el ahorro al inicio del mes.</w:t>
      </w:r>
    </w:p>
    <w:p w:rsidRPr="0084006B" w:rsidR="0061475E" w:rsidP="005303A2" w:rsidRDefault="0061475E" w14:paraId="2467E75D" w14:textId="77777777">
      <w:pPr>
        <w:spacing w:before="240" w:after="0"/>
        <w:jc w:val="both"/>
        <w:rPr>
          <w:lang w:val="es-MX"/>
        </w:rPr>
      </w:pPr>
    </w:p>
    <w:p w:rsidR="0084006B" w:rsidP="005303A2" w:rsidRDefault="0084006B" w14:paraId="438C9863" w14:textId="01745528">
      <w:pPr>
        <w:spacing w:before="240" w:after="0"/>
        <w:jc w:val="both"/>
        <w:rPr>
          <w:lang w:val="es-MX"/>
        </w:rPr>
      </w:pPr>
      <w:r w:rsidRPr="0084006B">
        <w:rPr>
          <w:lang w:val="es-MX"/>
        </w:rPr>
        <w:t>Este capítulo tiene un enfoque práctico, ya que las acciones de mejora deben aplicarse en la vida cotidiana. Una persona o una familia puede necesitar reducir gastos, reorganizar deudas, ajustar metas, fortalecer el ahorro, controlar los gastos pequeños, revisar los soportes o mejorar el seguimiento del presupuesto. Para que estas acciones sean efectivas, deben responder a una causa identificada, incluir una actividad concreta, contar con un plazo definido y disponer de una forma sencilla de verificar su cumplimiento</w:t>
      </w:r>
      <w:r w:rsidR="00805428">
        <w:rPr>
          <w:lang w:val="es-MX"/>
        </w:rPr>
        <w:t xml:space="preserve">. </w:t>
      </w:r>
    </w:p>
    <w:p w:rsidRPr="0084006B" w:rsidR="0061475E" w:rsidP="005303A2" w:rsidRDefault="0061475E" w14:paraId="6812390A" w14:textId="77777777">
      <w:pPr>
        <w:spacing w:before="240" w:after="0"/>
        <w:jc w:val="both"/>
        <w:rPr>
          <w:lang w:val="es-MX"/>
        </w:rPr>
      </w:pPr>
    </w:p>
    <w:p w:rsidRPr="0084006B" w:rsidR="0084006B" w:rsidP="005303A2" w:rsidRDefault="0084006B" w14:paraId="03BEF179" w14:textId="77777777">
      <w:pPr>
        <w:spacing w:before="240" w:after="0"/>
        <w:jc w:val="both"/>
        <w:rPr>
          <w:b/>
          <w:bCs/>
          <w:lang w:val="es-MX"/>
        </w:rPr>
      </w:pPr>
      <w:r w:rsidRPr="0084006B">
        <w:rPr>
          <w:b/>
          <w:bCs/>
          <w:lang w:val="es-MX"/>
        </w:rPr>
        <w:t>4.1. Concepto de acción de mejora</w:t>
      </w:r>
    </w:p>
    <w:p w:rsidR="0084006B" w:rsidP="005303A2" w:rsidRDefault="0084006B" w14:paraId="4F426AD3" w14:textId="77777777">
      <w:pPr>
        <w:spacing w:before="240" w:after="0"/>
        <w:jc w:val="both"/>
        <w:rPr>
          <w:lang w:val="es-MX"/>
        </w:rPr>
      </w:pPr>
      <w:r w:rsidRPr="0084006B">
        <w:rPr>
          <w:lang w:val="es-MX"/>
        </w:rPr>
        <w:t>Una acción de mejora es una actividad concreta que se establece para corregir una dificultad, prevenir que un problema se repita o fortalecer un resultado positivo dentro del presupuesto personal. Surge después de revisar los resultados financieros y analizar sus causas. Por ello, no debe formularse de manera general, sino como una decisión específica que pueda ejecutarse y verificarse.</w:t>
      </w:r>
    </w:p>
    <w:p w:rsidRPr="0084006B" w:rsidR="0061475E" w:rsidP="005303A2" w:rsidRDefault="0061475E" w14:paraId="434AD9FB" w14:textId="77777777">
      <w:pPr>
        <w:spacing w:before="240" w:after="0"/>
        <w:jc w:val="both"/>
        <w:rPr>
          <w:lang w:val="es-MX"/>
        </w:rPr>
      </w:pPr>
    </w:p>
    <w:p w:rsidR="0084006B" w:rsidP="005303A2" w:rsidRDefault="0084006B" w14:paraId="4208FF83" w14:textId="77777777">
      <w:pPr>
        <w:spacing w:before="240" w:after="0"/>
        <w:jc w:val="both"/>
        <w:rPr>
          <w:lang w:val="es-MX"/>
        </w:rPr>
      </w:pPr>
      <w:r w:rsidRPr="0084006B">
        <w:rPr>
          <w:lang w:val="es-MX"/>
        </w:rPr>
        <w:t>Por ejemplo, si una persona identifica que sus gastos de alimentación fueron superiores a lo planeado, una acción de mejora no sería únicamente "controlar la alimentación". Una formulación más precisa consistiría en elaborar una lista de mercado semanal, comparar precios antes de comprar y establecer un valor máximo para este gasto. Así, la acción responde directamente al problema identificado y facilita verificar sus resultados en el siguiente periodo.</w:t>
      </w:r>
    </w:p>
    <w:p w:rsidRPr="0084006B" w:rsidR="0061475E" w:rsidP="005303A2" w:rsidRDefault="0061475E" w14:paraId="5F4E1307" w14:textId="77777777">
      <w:pPr>
        <w:spacing w:before="240" w:after="0"/>
        <w:jc w:val="both"/>
        <w:rPr>
          <w:lang w:val="es-MX"/>
        </w:rPr>
      </w:pPr>
    </w:p>
    <w:p w:rsidR="0084006B" w:rsidP="005303A2" w:rsidRDefault="0084006B" w14:paraId="6E3F1CC7" w14:textId="77777777">
      <w:pPr>
        <w:spacing w:before="240" w:after="0"/>
        <w:jc w:val="both"/>
        <w:rPr>
          <w:lang w:val="es-MX"/>
        </w:rPr>
      </w:pPr>
      <w:r w:rsidRPr="0084006B">
        <w:rPr>
          <w:lang w:val="es-MX"/>
        </w:rPr>
        <w:t>Las acciones de mejora también pueden surgir cuando los resultados son favorables. Si una familia termina el mes con un excedente de $150.000, puede decidir destinar una parte al fondo de emergencia, otra al pago de una deuda y otra al ahorro para una meta específica. En este caso, la acción fortalece una buena decisión financiera y evita que el excedente se utilice sin planificación.</w:t>
      </w:r>
    </w:p>
    <w:p w:rsidRPr="0084006B" w:rsidR="0061475E" w:rsidP="005303A2" w:rsidRDefault="0061475E" w14:paraId="25243454" w14:textId="77777777">
      <w:pPr>
        <w:spacing w:before="240" w:after="0"/>
        <w:jc w:val="both"/>
        <w:rPr>
          <w:lang w:val="es-MX"/>
        </w:rPr>
      </w:pPr>
    </w:p>
    <w:p w:rsidR="0084006B" w:rsidP="005303A2" w:rsidRDefault="0061475E" w14:paraId="063FF67B" w14:textId="67B66CE9">
      <w:pPr>
        <w:spacing w:before="240" w:after="0"/>
        <w:jc w:val="both"/>
        <w:rPr>
          <w:b/>
          <w:bCs/>
          <w:lang w:val="es-MX"/>
        </w:rPr>
      </w:pPr>
      <w:r>
        <w:rPr>
          <w:b/>
          <w:bCs/>
          <w:lang w:val="es-MX"/>
        </w:rPr>
        <w:t xml:space="preserve">4.1.1. </w:t>
      </w:r>
      <w:r w:rsidRPr="0084006B" w:rsidR="0084006B">
        <w:rPr>
          <w:b/>
          <w:bCs/>
          <w:lang w:val="es-MX"/>
        </w:rPr>
        <w:t>Ejemplo práctico</w:t>
      </w:r>
    </w:p>
    <w:p w:rsidRPr="0084006B" w:rsidR="0061475E" w:rsidP="005303A2" w:rsidRDefault="0061475E" w14:paraId="644E37D7" w14:textId="77777777">
      <w:pPr>
        <w:spacing w:before="240" w:after="0"/>
        <w:jc w:val="both"/>
        <w:rPr>
          <w:lang w:val="es-MX"/>
        </w:rPr>
      </w:pPr>
    </w:p>
    <w:p w:rsidR="0084006B" w:rsidP="005303A2" w:rsidRDefault="0084006B" w14:paraId="4149DF4A" w14:textId="57A1C37F">
      <w:pPr>
        <w:spacing w:before="240" w:after="0"/>
        <w:jc w:val="both"/>
        <w:rPr>
          <w:lang w:val="es-MX"/>
        </w:rPr>
      </w:pPr>
      <w:r w:rsidRPr="0084006B">
        <w:rPr>
          <w:lang w:val="es-MX"/>
        </w:rPr>
        <w:t xml:space="preserve">María recibe ingresos mensuales por $1.900.000. Al revisar su presupuesto encuentra que planeó gastar $300.000 en alimentación, pero finalmente gastó $430.000. </w:t>
      </w:r>
      <w:r w:rsidRPr="00614D1B" w:rsidR="00614D1B">
        <w:t>También identifica que no logró ahorrar los $80.000 previstos. Después de analizar la situación, reconoce que realizó compras pequeñas durante la semana, no llevó una lista al mercado y adquirió alimentos preparados en varios días.</w:t>
      </w:r>
      <w:r w:rsidR="00614D1B">
        <w:t xml:space="preserve"> </w:t>
      </w:r>
      <w:r w:rsidRPr="0084006B">
        <w:rPr>
          <w:lang w:val="es-MX"/>
        </w:rPr>
        <w:t>Con esta información define una acción de mejora: organizar un menú semanal, hacer mercado con lista, establecer un límite de $80.000 semanales para alimentación y separar el ahorro apenas reciba sus ingresos.</w:t>
      </w:r>
      <w:r w:rsidR="0061475E">
        <w:rPr>
          <w:lang w:val="es-MX"/>
        </w:rPr>
        <w:t xml:space="preserve"> </w:t>
      </w:r>
      <w:r w:rsidRPr="0084006B">
        <w:rPr>
          <w:lang w:val="es-MX"/>
        </w:rPr>
        <w:t xml:space="preserve">Las siguientes situaciones </w:t>
      </w:r>
      <w:r w:rsidR="003E5668">
        <w:rPr>
          <w:lang w:val="es-MX"/>
        </w:rPr>
        <w:t>presentan</w:t>
      </w:r>
      <w:r w:rsidRPr="0084006B">
        <w:rPr>
          <w:lang w:val="es-MX"/>
        </w:rPr>
        <w:t xml:space="preserve"> cómo un resultado del presupuesto puede convertirse en una acción de mejora concreta y verificable.</w:t>
      </w:r>
    </w:p>
    <w:p w:rsidRPr="0084006B" w:rsidR="0061475E" w:rsidP="005303A2" w:rsidRDefault="0061475E" w14:paraId="23C21136" w14:textId="77777777">
      <w:pPr>
        <w:spacing w:before="240" w:after="0"/>
        <w:jc w:val="both"/>
        <w:rPr>
          <w:lang w:val="es-MX"/>
        </w:rPr>
      </w:pPr>
    </w:p>
    <w:tbl>
      <w:tblPr>
        <w:tblStyle w:val="TableGrid"/>
        <w:tblW w:w="0" w:type="auto"/>
        <w:tblLook w:val="04A0" w:firstRow="1" w:lastRow="0" w:firstColumn="1" w:lastColumn="0" w:noHBand="0" w:noVBand="1"/>
      </w:tblPr>
      <w:tblGrid>
        <w:gridCol w:w="2405"/>
        <w:gridCol w:w="6423"/>
      </w:tblGrid>
      <w:tr w:rsidRPr="0084006B" w:rsidR="0061475E" w:rsidTr="00E273F5" w14:paraId="1C13DD98" w14:textId="77777777">
        <w:tc>
          <w:tcPr>
            <w:tcW w:w="8828" w:type="dxa"/>
            <w:gridSpan w:val="2"/>
            <w:shd w:val="clear" w:color="auto" w:fill="70AD47" w:themeFill="accent6"/>
          </w:tcPr>
          <w:p w:rsidRPr="0084006B" w:rsidR="0061475E" w:rsidP="0061475E" w:rsidRDefault="0061475E" w14:paraId="2C1E28E7" w14:textId="7DB9021E">
            <w:pPr>
              <w:spacing w:before="240"/>
              <w:jc w:val="center"/>
              <w:rPr>
                <w:b/>
                <w:bCs/>
                <w:lang w:val="es-MX"/>
              </w:rPr>
            </w:pPr>
            <w:r>
              <w:rPr>
                <w:b/>
                <w:bCs/>
                <w:lang w:val="es-MX"/>
              </w:rPr>
              <w:t>Acordeón</w:t>
            </w:r>
          </w:p>
        </w:tc>
      </w:tr>
      <w:tr w:rsidRPr="0084006B" w:rsidR="0084006B" w:rsidTr="0061475E" w14:paraId="0757EDEE" w14:textId="77777777">
        <w:tc>
          <w:tcPr>
            <w:tcW w:w="2405" w:type="dxa"/>
            <w:hideMark/>
          </w:tcPr>
          <w:p w:rsidRPr="0084006B" w:rsidR="0084006B" w:rsidP="005303A2" w:rsidRDefault="0084006B" w14:paraId="4128C21F" w14:textId="757006C5">
            <w:pPr>
              <w:spacing w:before="240"/>
              <w:jc w:val="both"/>
              <w:rPr>
                <w:lang w:val="es-MX"/>
              </w:rPr>
            </w:pPr>
            <w:r w:rsidRPr="0084006B">
              <w:rPr>
                <w:b/>
                <w:bCs/>
                <w:lang w:val="es-MX"/>
              </w:rPr>
              <w:t>No se logró ahorrar el valor planeado</w:t>
            </w:r>
          </w:p>
        </w:tc>
        <w:tc>
          <w:tcPr>
            <w:tcW w:w="6423" w:type="dxa"/>
            <w:hideMark/>
          </w:tcPr>
          <w:p w:rsidRPr="0084006B" w:rsidR="0084006B" w:rsidP="0061475E" w:rsidRDefault="0084006B" w14:paraId="53ABF80D" w14:textId="77777777">
            <w:pPr>
              <w:spacing w:before="240"/>
              <w:rPr>
                <w:lang w:val="es-MX"/>
              </w:rPr>
            </w:pPr>
            <w:r w:rsidRPr="0084006B">
              <w:rPr>
                <w:b/>
                <w:bCs/>
                <w:lang w:val="es-MX"/>
              </w:rPr>
              <w:t>Causa identificada:</w:t>
            </w:r>
            <w:r w:rsidRPr="0084006B">
              <w:rPr>
                <w:lang w:val="es-MX"/>
              </w:rPr>
              <w:t xml:space="preserve"> el dinero se utilizó en gastos variables.</w:t>
            </w:r>
            <w:r w:rsidRPr="0084006B">
              <w:rPr>
                <w:lang w:val="es-MX"/>
              </w:rPr>
              <w:br/>
            </w:r>
            <w:r w:rsidRPr="0084006B">
              <w:rPr>
                <w:b/>
                <w:bCs/>
                <w:lang w:val="es-MX"/>
              </w:rPr>
              <w:t>Acción de mejora:</w:t>
            </w:r>
            <w:r w:rsidRPr="0084006B">
              <w:rPr>
                <w:lang w:val="es-MX"/>
              </w:rPr>
              <w:t xml:space="preserve"> separar el ahorro al inicio del periodo.</w:t>
            </w:r>
            <w:r w:rsidRPr="0084006B">
              <w:rPr>
                <w:lang w:val="es-MX"/>
              </w:rPr>
              <w:br/>
            </w:r>
            <w:r w:rsidRPr="0084006B">
              <w:rPr>
                <w:b/>
                <w:bCs/>
                <w:lang w:val="es-MX"/>
              </w:rPr>
              <w:t>Plazo:</w:t>
            </w:r>
            <w:r w:rsidRPr="0084006B">
              <w:rPr>
                <w:lang w:val="es-MX"/>
              </w:rPr>
              <w:t xml:space="preserve"> próximo mes.</w:t>
            </w:r>
            <w:r w:rsidRPr="0084006B">
              <w:rPr>
                <w:lang w:val="es-MX"/>
              </w:rPr>
              <w:br/>
            </w:r>
            <w:r w:rsidRPr="0084006B">
              <w:rPr>
                <w:b/>
                <w:bCs/>
                <w:lang w:val="es-MX"/>
              </w:rPr>
              <w:t>Verificación:</w:t>
            </w:r>
            <w:r w:rsidRPr="0084006B">
              <w:rPr>
                <w:lang w:val="es-MX"/>
              </w:rPr>
              <w:t xml:space="preserve"> comprobante, sobre físico o registro del ahorro.</w:t>
            </w:r>
          </w:p>
        </w:tc>
      </w:tr>
      <w:tr w:rsidRPr="0084006B" w:rsidR="0084006B" w:rsidTr="0061475E" w14:paraId="64685BC2" w14:textId="77777777">
        <w:tc>
          <w:tcPr>
            <w:tcW w:w="2405" w:type="dxa"/>
            <w:hideMark/>
          </w:tcPr>
          <w:p w:rsidRPr="0084006B" w:rsidR="0084006B" w:rsidP="005303A2" w:rsidRDefault="0084006B" w14:paraId="534F89D1" w14:textId="65C0A42F">
            <w:pPr>
              <w:spacing w:before="240"/>
              <w:jc w:val="both"/>
              <w:rPr>
                <w:lang w:val="es-MX"/>
              </w:rPr>
            </w:pPr>
            <w:r w:rsidRPr="0084006B">
              <w:rPr>
                <w:b/>
                <w:bCs/>
                <w:lang w:val="es-MX"/>
              </w:rPr>
              <w:t>El gasto en alimentación fue mayor al planeado</w:t>
            </w:r>
          </w:p>
        </w:tc>
        <w:tc>
          <w:tcPr>
            <w:tcW w:w="6423" w:type="dxa"/>
            <w:hideMark/>
          </w:tcPr>
          <w:p w:rsidRPr="0084006B" w:rsidR="0084006B" w:rsidP="0061475E" w:rsidRDefault="0084006B" w14:paraId="2D670645" w14:textId="77777777">
            <w:pPr>
              <w:spacing w:before="240"/>
              <w:rPr>
                <w:lang w:val="es-MX"/>
              </w:rPr>
            </w:pPr>
            <w:r w:rsidRPr="0084006B">
              <w:rPr>
                <w:b/>
                <w:bCs/>
                <w:lang w:val="es-MX"/>
              </w:rPr>
              <w:t>Causa identificada:</w:t>
            </w:r>
            <w:r w:rsidRPr="0084006B">
              <w:rPr>
                <w:lang w:val="es-MX"/>
              </w:rPr>
              <w:t xml:space="preserve"> compras sin lista y consumo fuera del hogar.</w:t>
            </w:r>
            <w:r w:rsidRPr="0084006B">
              <w:rPr>
                <w:lang w:val="es-MX"/>
              </w:rPr>
              <w:br/>
            </w:r>
            <w:r w:rsidRPr="0084006B">
              <w:rPr>
                <w:b/>
                <w:bCs/>
                <w:lang w:val="es-MX"/>
              </w:rPr>
              <w:t>Acción de mejora:</w:t>
            </w:r>
            <w:r w:rsidRPr="0084006B">
              <w:rPr>
                <w:lang w:val="es-MX"/>
              </w:rPr>
              <w:t xml:space="preserve"> elaborar una lista de mercado y fijar un valor semanal.</w:t>
            </w:r>
            <w:r w:rsidRPr="0084006B">
              <w:rPr>
                <w:lang w:val="es-MX"/>
              </w:rPr>
              <w:br/>
            </w:r>
            <w:r w:rsidRPr="0084006B">
              <w:rPr>
                <w:b/>
                <w:bCs/>
                <w:lang w:val="es-MX"/>
              </w:rPr>
              <w:t>Plazo:</w:t>
            </w:r>
            <w:r w:rsidRPr="0084006B">
              <w:rPr>
                <w:lang w:val="es-MX"/>
              </w:rPr>
              <w:t xml:space="preserve"> cuatro semanas.</w:t>
            </w:r>
            <w:r w:rsidRPr="0084006B">
              <w:rPr>
                <w:lang w:val="es-MX"/>
              </w:rPr>
              <w:br/>
            </w:r>
            <w:r w:rsidRPr="0084006B">
              <w:rPr>
                <w:b/>
                <w:bCs/>
                <w:lang w:val="es-MX"/>
              </w:rPr>
              <w:t>Verificación:</w:t>
            </w:r>
            <w:r w:rsidRPr="0084006B">
              <w:rPr>
                <w:lang w:val="es-MX"/>
              </w:rPr>
              <w:t xml:space="preserve"> comparación entre el gasto planeado y el ejecutado.</w:t>
            </w:r>
          </w:p>
        </w:tc>
      </w:tr>
      <w:tr w:rsidRPr="0084006B" w:rsidR="0084006B" w:rsidTr="0061475E" w14:paraId="650F2D9D" w14:textId="77777777">
        <w:tc>
          <w:tcPr>
            <w:tcW w:w="2405" w:type="dxa"/>
            <w:hideMark/>
          </w:tcPr>
          <w:p w:rsidRPr="0084006B" w:rsidR="0084006B" w:rsidP="005303A2" w:rsidRDefault="0084006B" w14:paraId="12950163" w14:textId="2A6784C1">
            <w:pPr>
              <w:spacing w:before="240"/>
              <w:jc w:val="both"/>
              <w:rPr>
                <w:lang w:val="es-MX"/>
              </w:rPr>
            </w:pPr>
            <w:r w:rsidRPr="0084006B">
              <w:rPr>
                <w:b/>
                <w:bCs/>
                <w:lang w:val="es-MX"/>
              </w:rPr>
              <w:t>Se pagó tarde una cuota</w:t>
            </w:r>
          </w:p>
        </w:tc>
        <w:tc>
          <w:tcPr>
            <w:tcW w:w="6423" w:type="dxa"/>
            <w:hideMark/>
          </w:tcPr>
          <w:p w:rsidRPr="0084006B" w:rsidR="0084006B" w:rsidP="0061475E" w:rsidRDefault="0084006B" w14:paraId="7962F99E" w14:textId="77777777">
            <w:pPr>
              <w:spacing w:before="240"/>
              <w:rPr>
                <w:lang w:val="es-MX"/>
              </w:rPr>
            </w:pPr>
            <w:r w:rsidRPr="0084006B">
              <w:rPr>
                <w:b/>
                <w:bCs/>
                <w:lang w:val="es-MX"/>
              </w:rPr>
              <w:t>Causa identificada:</w:t>
            </w:r>
            <w:r w:rsidRPr="0084006B">
              <w:rPr>
                <w:lang w:val="es-MX"/>
              </w:rPr>
              <w:t xml:space="preserve"> no se revisó la fecha de vencimiento.</w:t>
            </w:r>
            <w:r w:rsidRPr="0084006B">
              <w:rPr>
                <w:lang w:val="es-MX"/>
              </w:rPr>
              <w:br/>
            </w:r>
            <w:r w:rsidRPr="0084006B">
              <w:rPr>
                <w:b/>
                <w:bCs/>
                <w:lang w:val="es-MX"/>
              </w:rPr>
              <w:t>Acción de mejora:</w:t>
            </w:r>
            <w:r w:rsidRPr="0084006B">
              <w:rPr>
                <w:lang w:val="es-MX"/>
              </w:rPr>
              <w:t xml:space="preserve"> crear un calendario de pagos mensuales.</w:t>
            </w:r>
            <w:r w:rsidRPr="0084006B">
              <w:rPr>
                <w:lang w:val="es-MX"/>
              </w:rPr>
              <w:br/>
            </w:r>
            <w:r w:rsidRPr="0084006B">
              <w:rPr>
                <w:b/>
                <w:bCs/>
                <w:lang w:val="es-MX"/>
              </w:rPr>
              <w:t>Plazo:</w:t>
            </w:r>
            <w:r w:rsidRPr="0084006B">
              <w:rPr>
                <w:lang w:val="es-MX"/>
              </w:rPr>
              <w:t xml:space="preserve"> inmediato.</w:t>
            </w:r>
            <w:r w:rsidRPr="0084006B">
              <w:rPr>
                <w:lang w:val="es-MX"/>
              </w:rPr>
              <w:br/>
            </w:r>
            <w:r w:rsidRPr="0084006B">
              <w:rPr>
                <w:b/>
                <w:bCs/>
                <w:lang w:val="es-MX"/>
              </w:rPr>
              <w:t>Verificación:</w:t>
            </w:r>
            <w:r w:rsidRPr="0084006B">
              <w:rPr>
                <w:lang w:val="es-MX"/>
              </w:rPr>
              <w:t xml:space="preserve"> revisión de fechas y comprobantes de pago.</w:t>
            </w:r>
          </w:p>
        </w:tc>
      </w:tr>
      <w:tr w:rsidRPr="0084006B" w:rsidR="0084006B" w:rsidTr="0061475E" w14:paraId="20CE1A33" w14:textId="77777777">
        <w:tc>
          <w:tcPr>
            <w:tcW w:w="2405" w:type="dxa"/>
            <w:hideMark/>
          </w:tcPr>
          <w:p w:rsidRPr="0084006B" w:rsidR="0084006B" w:rsidP="005303A2" w:rsidRDefault="0084006B" w14:paraId="1255CCC2" w14:textId="3B7AEFC9">
            <w:pPr>
              <w:spacing w:before="240"/>
              <w:jc w:val="both"/>
              <w:rPr>
                <w:lang w:val="es-MX"/>
              </w:rPr>
            </w:pPr>
            <w:r w:rsidRPr="0084006B">
              <w:rPr>
                <w:b/>
                <w:bCs/>
                <w:lang w:val="es-MX"/>
              </w:rPr>
              <w:t>Las deudas ocupan gran parte del ingreso</w:t>
            </w:r>
          </w:p>
        </w:tc>
        <w:tc>
          <w:tcPr>
            <w:tcW w:w="6423" w:type="dxa"/>
            <w:hideMark/>
          </w:tcPr>
          <w:p w:rsidRPr="0084006B" w:rsidR="0084006B" w:rsidP="0061475E" w:rsidRDefault="0084006B" w14:paraId="009CF776" w14:textId="77777777">
            <w:pPr>
              <w:spacing w:before="240"/>
              <w:rPr>
                <w:lang w:val="es-MX"/>
              </w:rPr>
            </w:pPr>
            <w:r w:rsidRPr="0084006B">
              <w:rPr>
                <w:b/>
                <w:bCs/>
                <w:lang w:val="es-MX"/>
              </w:rPr>
              <w:t>Causa identificada:</w:t>
            </w:r>
            <w:r w:rsidRPr="0084006B">
              <w:rPr>
                <w:lang w:val="es-MX"/>
              </w:rPr>
              <w:t xml:space="preserve"> se asumieron varias cuotas al mismo tiempo.</w:t>
            </w:r>
            <w:r w:rsidRPr="0084006B">
              <w:rPr>
                <w:lang w:val="es-MX"/>
              </w:rPr>
              <w:br/>
            </w:r>
            <w:r w:rsidRPr="0084006B">
              <w:rPr>
                <w:b/>
                <w:bCs/>
                <w:lang w:val="es-MX"/>
              </w:rPr>
              <w:t>Acción de mejora:</w:t>
            </w:r>
            <w:r w:rsidRPr="0084006B">
              <w:rPr>
                <w:lang w:val="es-MX"/>
              </w:rPr>
              <w:t xml:space="preserve"> evitar nuevas deudas y priorizar los pagos pendientes.</w:t>
            </w:r>
            <w:r w:rsidRPr="0084006B">
              <w:rPr>
                <w:lang w:val="es-MX"/>
              </w:rPr>
              <w:br/>
            </w:r>
            <w:r w:rsidRPr="0084006B">
              <w:rPr>
                <w:b/>
                <w:bCs/>
                <w:lang w:val="es-MX"/>
              </w:rPr>
              <w:t>Plazo:</w:t>
            </w:r>
            <w:r w:rsidRPr="0084006B">
              <w:rPr>
                <w:lang w:val="es-MX"/>
              </w:rPr>
              <w:t xml:space="preserve"> tres meses.</w:t>
            </w:r>
            <w:r w:rsidRPr="0084006B">
              <w:rPr>
                <w:lang w:val="es-MX"/>
              </w:rPr>
              <w:br/>
            </w:r>
            <w:r w:rsidRPr="0084006B">
              <w:rPr>
                <w:b/>
                <w:bCs/>
                <w:lang w:val="es-MX"/>
              </w:rPr>
              <w:t>Verificación:</w:t>
            </w:r>
            <w:r w:rsidRPr="0084006B">
              <w:rPr>
                <w:lang w:val="es-MX"/>
              </w:rPr>
              <w:t xml:space="preserve"> disminución del saldo o cumplimiento de las cuotas.</w:t>
            </w:r>
          </w:p>
        </w:tc>
      </w:tr>
      <w:tr w:rsidRPr="0084006B" w:rsidR="0084006B" w:rsidTr="0061475E" w14:paraId="47DCA1F3" w14:textId="77777777">
        <w:tc>
          <w:tcPr>
            <w:tcW w:w="2405" w:type="dxa"/>
            <w:hideMark/>
          </w:tcPr>
          <w:p w:rsidRPr="0084006B" w:rsidR="0084006B" w:rsidP="005303A2" w:rsidRDefault="0084006B" w14:paraId="1DCFD013" w14:textId="764DBB5F">
            <w:pPr>
              <w:spacing w:before="240"/>
              <w:jc w:val="both"/>
              <w:rPr>
                <w:lang w:val="es-MX"/>
              </w:rPr>
            </w:pPr>
            <w:r w:rsidRPr="0084006B">
              <w:rPr>
                <w:b/>
                <w:bCs/>
                <w:lang w:val="es-MX"/>
              </w:rPr>
              <w:t>El saldo disponible fue muy bajo</w:t>
            </w:r>
          </w:p>
        </w:tc>
        <w:tc>
          <w:tcPr>
            <w:tcW w:w="6423" w:type="dxa"/>
            <w:hideMark/>
          </w:tcPr>
          <w:p w:rsidRPr="0084006B" w:rsidR="0084006B" w:rsidP="0061475E" w:rsidRDefault="0084006B" w14:paraId="486E3B10" w14:textId="77777777">
            <w:pPr>
              <w:spacing w:before="240"/>
              <w:rPr>
                <w:lang w:val="es-MX"/>
              </w:rPr>
            </w:pPr>
            <w:r w:rsidRPr="0084006B">
              <w:rPr>
                <w:b/>
                <w:bCs/>
                <w:lang w:val="es-MX"/>
              </w:rPr>
              <w:t>Causa identificada:</w:t>
            </w:r>
            <w:r w:rsidRPr="0084006B">
              <w:rPr>
                <w:lang w:val="es-MX"/>
              </w:rPr>
              <w:t xml:space="preserve"> gastos variables altos y poco seguimiento.</w:t>
            </w:r>
            <w:r w:rsidRPr="0084006B">
              <w:rPr>
                <w:lang w:val="es-MX"/>
              </w:rPr>
              <w:br/>
            </w:r>
            <w:r w:rsidRPr="0084006B">
              <w:rPr>
                <w:b/>
                <w:bCs/>
                <w:lang w:val="es-MX"/>
              </w:rPr>
              <w:t>Acción de mejora:</w:t>
            </w:r>
            <w:r w:rsidRPr="0084006B">
              <w:rPr>
                <w:lang w:val="es-MX"/>
              </w:rPr>
              <w:t xml:space="preserve"> registrar los gastos diarios y establecer límites por categoría.</w:t>
            </w:r>
            <w:r w:rsidRPr="0084006B">
              <w:rPr>
                <w:lang w:val="es-MX"/>
              </w:rPr>
              <w:br/>
            </w:r>
            <w:r w:rsidRPr="0084006B">
              <w:rPr>
                <w:b/>
                <w:bCs/>
                <w:lang w:val="es-MX"/>
              </w:rPr>
              <w:t>Plazo:</w:t>
            </w:r>
            <w:r w:rsidRPr="0084006B">
              <w:rPr>
                <w:lang w:val="es-MX"/>
              </w:rPr>
              <w:t xml:space="preserve"> un mes.</w:t>
            </w:r>
            <w:r w:rsidRPr="0084006B">
              <w:rPr>
                <w:lang w:val="es-MX"/>
              </w:rPr>
              <w:br/>
            </w:r>
            <w:r w:rsidRPr="0084006B">
              <w:rPr>
                <w:b/>
                <w:bCs/>
                <w:lang w:val="es-MX"/>
              </w:rPr>
              <w:t>Verificación:</w:t>
            </w:r>
            <w:r w:rsidRPr="0084006B">
              <w:rPr>
                <w:lang w:val="es-MX"/>
              </w:rPr>
              <w:t xml:space="preserve"> registro semanal de gastos.</w:t>
            </w:r>
          </w:p>
        </w:tc>
      </w:tr>
      <w:tr w:rsidRPr="0084006B" w:rsidR="0084006B" w:rsidTr="0061475E" w14:paraId="4769CD9F" w14:textId="77777777">
        <w:tc>
          <w:tcPr>
            <w:tcW w:w="2405" w:type="dxa"/>
            <w:hideMark/>
          </w:tcPr>
          <w:p w:rsidRPr="0084006B" w:rsidR="0084006B" w:rsidP="005303A2" w:rsidRDefault="0084006B" w14:paraId="763DD438" w14:textId="1F1A250C">
            <w:pPr>
              <w:spacing w:before="240"/>
              <w:jc w:val="both"/>
              <w:rPr>
                <w:lang w:val="es-MX"/>
              </w:rPr>
            </w:pPr>
            <w:r w:rsidRPr="0084006B">
              <w:rPr>
                <w:b/>
                <w:bCs/>
                <w:lang w:val="es-MX"/>
              </w:rPr>
              <w:lastRenderedPageBreak/>
              <w:t>No avanzó una meta financiera</w:t>
            </w:r>
          </w:p>
        </w:tc>
        <w:tc>
          <w:tcPr>
            <w:tcW w:w="6423" w:type="dxa"/>
            <w:hideMark/>
          </w:tcPr>
          <w:p w:rsidRPr="0084006B" w:rsidR="0084006B" w:rsidP="0061475E" w:rsidRDefault="0084006B" w14:paraId="3D036C98" w14:textId="77777777">
            <w:pPr>
              <w:spacing w:before="240"/>
              <w:rPr>
                <w:lang w:val="es-MX"/>
              </w:rPr>
            </w:pPr>
            <w:r w:rsidRPr="0084006B">
              <w:rPr>
                <w:b/>
                <w:bCs/>
                <w:lang w:val="es-MX"/>
              </w:rPr>
              <w:t>Causa identificada:</w:t>
            </w:r>
            <w:r w:rsidRPr="0084006B">
              <w:rPr>
                <w:lang w:val="es-MX"/>
              </w:rPr>
              <w:t xml:space="preserve"> el aporte mensual era poco realista.</w:t>
            </w:r>
            <w:r w:rsidRPr="0084006B">
              <w:rPr>
                <w:lang w:val="es-MX"/>
              </w:rPr>
              <w:br/>
            </w:r>
            <w:r w:rsidRPr="0084006B">
              <w:rPr>
                <w:b/>
                <w:bCs/>
                <w:lang w:val="es-MX"/>
              </w:rPr>
              <w:t>Acción de mejora:</w:t>
            </w:r>
            <w:r w:rsidRPr="0084006B">
              <w:rPr>
                <w:lang w:val="es-MX"/>
              </w:rPr>
              <w:t xml:space="preserve"> ajustar el valor del aporte o ampliar el plazo.</w:t>
            </w:r>
            <w:r w:rsidRPr="0084006B">
              <w:rPr>
                <w:lang w:val="es-MX"/>
              </w:rPr>
              <w:br/>
            </w:r>
            <w:r w:rsidRPr="0084006B">
              <w:rPr>
                <w:b/>
                <w:bCs/>
                <w:lang w:val="es-MX"/>
              </w:rPr>
              <w:t>Plazo:</w:t>
            </w:r>
            <w:r w:rsidRPr="0084006B">
              <w:rPr>
                <w:lang w:val="es-MX"/>
              </w:rPr>
              <w:t xml:space="preserve"> próximo periodo.</w:t>
            </w:r>
            <w:r w:rsidRPr="0084006B">
              <w:rPr>
                <w:lang w:val="es-MX"/>
              </w:rPr>
              <w:br/>
            </w:r>
            <w:r w:rsidRPr="0084006B">
              <w:rPr>
                <w:b/>
                <w:bCs/>
                <w:lang w:val="es-MX"/>
              </w:rPr>
              <w:t>Verificación:</w:t>
            </w:r>
            <w:r w:rsidRPr="0084006B">
              <w:rPr>
                <w:lang w:val="es-MX"/>
              </w:rPr>
              <w:t xml:space="preserve"> revisión del avance acumulado de la meta.</w:t>
            </w:r>
          </w:p>
        </w:tc>
      </w:tr>
      <w:tr w:rsidRPr="0084006B" w:rsidR="0084006B" w:rsidTr="0061475E" w14:paraId="2FE6BB20" w14:textId="77777777">
        <w:tc>
          <w:tcPr>
            <w:tcW w:w="2405" w:type="dxa"/>
            <w:hideMark/>
          </w:tcPr>
          <w:p w:rsidRPr="0084006B" w:rsidR="0084006B" w:rsidP="005303A2" w:rsidRDefault="0084006B" w14:paraId="410234C3" w14:textId="490C08D0">
            <w:pPr>
              <w:spacing w:before="240"/>
              <w:jc w:val="both"/>
              <w:rPr>
                <w:lang w:val="es-MX"/>
              </w:rPr>
            </w:pPr>
            <w:r w:rsidRPr="0084006B">
              <w:rPr>
                <w:b/>
                <w:bCs/>
                <w:lang w:val="es-MX"/>
              </w:rPr>
              <w:t>Hubo excedente al finalizar el mes</w:t>
            </w:r>
          </w:p>
        </w:tc>
        <w:tc>
          <w:tcPr>
            <w:tcW w:w="6423" w:type="dxa"/>
            <w:hideMark/>
          </w:tcPr>
          <w:p w:rsidRPr="0084006B" w:rsidR="0084006B" w:rsidP="0061475E" w:rsidRDefault="0084006B" w14:paraId="0CAEFB2E" w14:textId="77777777">
            <w:pPr>
              <w:spacing w:before="240"/>
              <w:rPr>
                <w:lang w:val="es-MX"/>
              </w:rPr>
            </w:pPr>
            <w:r w:rsidRPr="0084006B">
              <w:rPr>
                <w:b/>
                <w:bCs/>
                <w:lang w:val="es-MX"/>
              </w:rPr>
              <w:t>Causa identificada:</w:t>
            </w:r>
            <w:r w:rsidRPr="0084006B">
              <w:rPr>
                <w:lang w:val="es-MX"/>
              </w:rPr>
              <w:t xml:space="preserve"> mejor control de algunos gastos.</w:t>
            </w:r>
            <w:r w:rsidRPr="0084006B">
              <w:rPr>
                <w:lang w:val="es-MX"/>
              </w:rPr>
              <w:br/>
            </w:r>
            <w:r w:rsidRPr="0084006B">
              <w:rPr>
                <w:b/>
                <w:bCs/>
                <w:lang w:val="es-MX"/>
              </w:rPr>
              <w:t>Acción de mejora:</w:t>
            </w:r>
            <w:r w:rsidRPr="0084006B">
              <w:rPr>
                <w:lang w:val="es-MX"/>
              </w:rPr>
              <w:t xml:space="preserve"> destinar el excedente al ahorro, al pago de deudas o al fondo de emergencia.</w:t>
            </w:r>
            <w:r w:rsidRPr="0084006B">
              <w:rPr>
                <w:lang w:val="es-MX"/>
              </w:rPr>
              <w:br/>
            </w:r>
            <w:r w:rsidRPr="0084006B">
              <w:rPr>
                <w:b/>
                <w:bCs/>
                <w:lang w:val="es-MX"/>
              </w:rPr>
              <w:t>Plazo:</w:t>
            </w:r>
            <w:r w:rsidRPr="0084006B">
              <w:rPr>
                <w:lang w:val="es-MX"/>
              </w:rPr>
              <w:t xml:space="preserve"> final del periodo.</w:t>
            </w:r>
            <w:r w:rsidRPr="0084006B">
              <w:rPr>
                <w:lang w:val="es-MX"/>
              </w:rPr>
              <w:br/>
            </w:r>
            <w:r w:rsidRPr="0084006B">
              <w:rPr>
                <w:b/>
                <w:bCs/>
                <w:lang w:val="es-MX"/>
              </w:rPr>
              <w:t>Verificación:</w:t>
            </w:r>
            <w:r w:rsidRPr="0084006B">
              <w:rPr>
                <w:lang w:val="es-MX"/>
              </w:rPr>
              <w:t xml:space="preserve"> registro del destino dado al excedente.</w:t>
            </w:r>
          </w:p>
        </w:tc>
      </w:tr>
      <w:tr w:rsidRPr="0084006B" w:rsidR="0084006B" w:rsidTr="0061475E" w14:paraId="6ADE2EE4" w14:textId="77777777">
        <w:tc>
          <w:tcPr>
            <w:tcW w:w="2405" w:type="dxa"/>
            <w:hideMark/>
          </w:tcPr>
          <w:p w:rsidRPr="0084006B" w:rsidR="0084006B" w:rsidP="005303A2" w:rsidRDefault="0084006B" w14:paraId="41A582EE" w14:textId="6DBAEA07">
            <w:pPr>
              <w:spacing w:before="240"/>
              <w:jc w:val="both"/>
              <w:rPr>
                <w:lang w:val="es-MX"/>
              </w:rPr>
            </w:pPr>
            <w:r w:rsidRPr="0084006B">
              <w:rPr>
                <w:b/>
                <w:bCs/>
                <w:lang w:val="es-MX"/>
              </w:rPr>
              <w:t>No se descontaron los costos de una actividad independiente</w:t>
            </w:r>
          </w:p>
        </w:tc>
        <w:tc>
          <w:tcPr>
            <w:tcW w:w="6423" w:type="dxa"/>
            <w:hideMark/>
          </w:tcPr>
          <w:p w:rsidRPr="0084006B" w:rsidR="0084006B" w:rsidP="0061475E" w:rsidRDefault="0084006B" w14:paraId="059CC92B" w14:textId="77777777">
            <w:pPr>
              <w:spacing w:before="240"/>
              <w:rPr>
                <w:lang w:val="es-MX"/>
              </w:rPr>
            </w:pPr>
            <w:r w:rsidRPr="0084006B">
              <w:rPr>
                <w:b/>
                <w:bCs/>
                <w:lang w:val="es-MX"/>
              </w:rPr>
              <w:t>Causa identificada:</w:t>
            </w:r>
            <w:r w:rsidRPr="0084006B">
              <w:rPr>
                <w:lang w:val="es-MX"/>
              </w:rPr>
              <w:t xml:space="preserve"> se confundió el ingreso con el dinero disponible.</w:t>
            </w:r>
            <w:r w:rsidRPr="0084006B">
              <w:rPr>
                <w:lang w:val="es-MX"/>
              </w:rPr>
              <w:br/>
            </w:r>
            <w:r w:rsidRPr="0084006B">
              <w:rPr>
                <w:b/>
                <w:bCs/>
                <w:lang w:val="es-MX"/>
              </w:rPr>
              <w:t>Acción de mejora:</w:t>
            </w:r>
            <w:r w:rsidRPr="0084006B">
              <w:rPr>
                <w:lang w:val="es-MX"/>
              </w:rPr>
              <w:t xml:space="preserve"> separar los costos de insumos, transporte y materiales.</w:t>
            </w:r>
            <w:r w:rsidRPr="0084006B">
              <w:rPr>
                <w:lang w:val="es-MX"/>
              </w:rPr>
              <w:br/>
            </w:r>
            <w:r w:rsidRPr="0084006B">
              <w:rPr>
                <w:b/>
                <w:bCs/>
                <w:lang w:val="es-MX"/>
              </w:rPr>
              <w:t>Plazo:</w:t>
            </w:r>
            <w:r w:rsidRPr="0084006B">
              <w:rPr>
                <w:lang w:val="es-MX"/>
              </w:rPr>
              <w:t xml:space="preserve"> próximo registro de ingresos.</w:t>
            </w:r>
            <w:r w:rsidRPr="0084006B">
              <w:rPr>
                <w:lang w:val="es-MX"/>
              </w:rPr>
              <w:br/>
            </w:r>
            <w:r w:rsidRPr="0084006B">
              <w:rPr>
                <w:b/>
                <w:bCs/>
                <w:lang w:val="es-MX"/>
              </w:rPr>
              <w:t>Verificación:</w:t>
            </w:r>
            <w:r w:rsidRPr="0084006B">
              <w:rPr>
                <w:lang w:val="es-MX"/>
              </w:rPr>
              <w:t xml:space="preserve"> comparación entre ingreso total, costos y saldo real.</w:t>
            </w:r>
          </w:p>
        </w:tc>
      </w:tr>
    </w:tbl>
    <w:p w:rsidR="0061475E" w:rsidP="005303A2" w:rsidRDefault="0061475E" w14:paraId="431B0020" w14:textId="77777777">
      <w:pPr>
        <w:spacing w:before="240" w:after="0"/>
        <w:jc w:val="both"/>
        <w:rPr>
          <w:lang w:val="es-MX"/>
        </w:rPr>
      </w:pPr>
    </w:p>
    <w:p w:rsidR="0084006B" w:rsidP="005303A2" w:rsidRDefault="0084006B" w14:paraId="68B9CA7A" w14:textId="5C7D044E">
      <w:pPr>
        <w:spacing w:before="240" w:after="0"/>
        <w:jc w:val="both"/>
        <w:rPr>
          <w:lang w:val="es-MX"/>
        </w:rPr>
      </w:pPr>
      <w:r w:rsidRPr="0084006B">
        <w:rPr>
          <w:lang w:val="es-MX"/>
        </w:rPr>
        <w:t>Una acción de mejora permite pasar del análisis a la práctica. Cuando la persona identifica el problema, reconoce su causa y define una actividad concreta, el presupuesto se convierte en una herramienta útil para corregir decisiones, fortalecer hábitos financieros y mejorar el manejo de los recursos en los siguientes periodos.</w:t>
      </w:r>
    </w:p>
    <w:p w:rsidRPr="0084006B" w:rsidR="0061475E" w:rsidP="005303A2" w:rsidRDefault="0061475E" w14:paraId="2B67185D" w14:textId="77777777">
      <w:pPr>
        <w:spacing w:before="240" w:after="0"/>
        <w:jc w:val="both"/>
        <w:rPr>
          <w:lang w:val="es-MX"/>
        </w:rPr>
      </w:pPr>
    </w:p>
    <w:p w:rsidRPr="0084006B" w:rsidR="0084006B" w:rsidP="005303A2" w:rsidRDefault="0084006B" w14:paraId="3A9988A8" w14:textId="77777777">
      <w:pPr>
        <w:spacing w:before="240" w:after="0"/>
        <w:jc w:val="both"/>
        <w:rPr>
          <w:b/>
          <w:bCs/>
          <w:lang w:val="es-MX"/>
        </w:rPr>
      </w:pPr>
      <w:r w:rsidRPr="0084006B">
        <w:rPr>
          <w:b/>
          <w:bCs/>
          <w:lang w:val="es-MX"/>
        </w:rPr>
        <w:t>4.2. Importancia de las acciones de mejora en el presupuesto personal</w:t>
      </w:r>
    </w:p>
    <w:p w:rsidR="0084006B" w:rsidP="005303A2" w:rsidRDefault="0084006B" w14:paraId="2F1C62CF" w14:textId="77777777">
      <w:pPr>
        <w:spacing w:before="240" w:after="0"/>
        <w:jc w:val="both"/>
        <w:rPr>
          <w:lang w:val="es-MX"/>
        </w:rPr>
      </w:pPr>
      <w:r w:rsidRPr="0084006B">
        <w:rPr>
          <w:lang w:val="es-MX"/>
        </w:rPr>
        <w:t>Las acciones de mejora son fundamentales porque evitan que el presupuesto personal se limite a la revisión de cifras y lo convierten en una herramienta para corregir decisiones y fortalecer la administración del dinero. Después de identificar diferencias, faltantes, excedentes o metas no cumplidas, es necesario definir qué acciones se realizarán para mejorar los resultados en el siguiente periodo.</w:t>
      </w:r>
    </w:p>
    <w:p w:rsidRPr="0084006B" w:rsidR="0061475E" w:rsidP="005303A2" w:rsidRDefault="0061475E" w14:paraId="50AF9279" w14:textId="77777777">
      <w:pPr>
        <w:spacing w:before="240" w:after="0"/>
        <w:jc w:val="both"/>
        <w:rPr>
          <w:lang w:val="es-MX"/>
        </w:rPr>
      </w:pPr>
    </w:p>
    <w:p w:rsidR="0084006B" w:rsidP="005303A2" w:rsidRDefault="0084006B" w14:paraId="6F076781" w14:textId="77777777">
      <w:pPr>
        <w:spacing w:before="240" w:after="0"/>
        <w:jc w:val="both"/>
        <w:rPr>
          <w:lang w:val="es-MX"/>
        </w:rPr>
      </w:pPr>
      <w:r w:rsidRPr="0084006B">
        <w:rPr>
          <w:lang w:val="es-MX"/>
        </w:rPr>
        <w:t>En la práctica, una acción de mejora permite intervenir sobre la causa del problema. Por ejemplo, si una familia termina el mes con un faltante debido al aumento de los gastos variables, no basta con reconocer que gastó más de lo previsto. Es necesario establecer acciones concretas, como registrar los gastos diarios, fijar un límite semanal para las compras, comparar precios, reducir el uso de domicilios o separar primero el dinero destinado a las obligaciones principales.</w:t>
      </w:r>
    </w:p>
    <w:p w:rsidRPr="0084006B" w:rsidR="0061475E" w:rsidP="005303A2" w:rsidRDefault="0061475E" w14:paraId="752156FA" w14:textId="77777777">
      <w:pPr>
        <w:spacing w:before="240" w:after="0"/>
        <w:jc w:val="both"/>
        <w:rPr>
          <w:lang w:val="es-MX"/>
        </w:rPr>
      </w:pPr>
    </w:p>
    <w:p w:rsidR="0084006B" w:rsidP="005303A2" w:rsidRDefault="0084006B" w14:paraId="0A1AA492" w14:textId="5F985C8F">
      <w:pPr>
        <w:spacing w:before="240" w:after="0"/>
        <w:jc w:val="both"/>
        <w:rPr>
          <w:lang w:val="es-MX"/>
        </w:rPr>
      </w:pPr>
      <w:r w:rsidRPr="0084006B">
        <w:rPr>
          <w:lang w:val="es-MX"/>
        </w:rPr>
        <w:t xml:space="preserve">Las acciones de mejora también ayudan a prevenir dificultades futuras. Si una persona identifica que no cuenta con un fondo de emergencia, puede empezar a construirlo antes de enfrentar un imprevisto. </w:t>
      </w:r>
      <w:r w:rsidRPr="00610D8B" w:rsidR="00610D8B">
        <w:t>De igual manera, si identifica que sus deudas aumentan progresivamente, puede decidir no adquirir nuevas obligaciones y organizar un plan de pagos</w:t>
      </w:r>
      <w:r w:rsidRPr="0084006B">
        <w:rPr>
          <w:lang w:val="es-MX"/>
        </w:rPr>
        <w:t>. Así, el presupuesto se mantiene actualizado, realista y orientado a la toma de decisiones.</w:t>
      </w:r>
    </w:p>
    <w:p w:rsidRPr="0084006B" w:rsidR="0061475E" w:rsidP="005303A2" w:rsidRDefault="0061475E" w14:paraId="36A94515" w14:textId="77777777">
      <w:pPr>
        <w:spacing w:before="240" w:after="0"/>
        <w:jc w:val="both"/>
        <w:rPr>
          <w:lang w:val="es-MX"/>
        </w:rPr>
      </w:pPr>
    </w:p>
    <w:p w:rsidRPr="0084006B" w:rsidR="0084006B" w:rsidP="005303A2" w:rsidRDefault="0061475E" w14:paraId="3B282D50" w14:textId="3F94F933">
      <w:pPr>
        <w:spacing w:before="240" w:after="0"/>
        <w:jc w:val="both"/>
        <w:rPr>
          <w:lang w:val="es-MX"/>
        </w:rPr>
      </w:pPr>
      <w:r>
        <w:rPr>
          <w:b/>
          <w:bCs/>
          <w:lang w:val="es-MX"/>
        </w:rPr>
        <w:t xml:space="preserve">4.2.1. </w:t>
      </w:r>
      <w:r w:rsidRPr="0084006B" w:rsidR="0084006B">
        <w:rPr>
          <w:b/>
          <w:bCs/>
          <w:lang w:val="es-MX"/>
        </w:rPr>
        <w:t>Ejemplo práctico</w:t>
      </w:r>
    </w:p>
    <w:p w:rsidR="0084006B" w:rsidP="005303A2" w:rsidRDefault="0084006B" w14:paraId="4E5C4984" w14:textId="674DFB7F">
      <w:pPr>
        <w:spacing w:before="240" w:after="0"/>
        <w:jc w:val="both"/>
        <w:rPr>
          <w:lang w:val="es-MX"/>
        </w:rPr>
      </w:pPr>
      <w:r w:rsidRPr="0084006B">
        <w:rPr>
          <w:lang w:val="es-MX"/>
        </w:rPr>
        <w:t>La familia Rodríguez recibe ingresos mensuales por $2.400.000. Al revisar su presupuesto encuentra que los gastos planeados eran de $2.100.000, pero los gastos ejecutados ascendieron a $2.380.000. La diferencia se originó por compras no planificadas, aumento en los servicios públicos y uso frecuente de domicilios. Además, no lograron ahorrar los $100.000 previstos. Como acciones de mejora deciden reducir los domicilios a dos veces al mes, revisar el consumo de energía, hacer mercado con lista y separar el ahorro al inicio de cada periodo.</w:t>
      </w:r>
      <w:r w:rsidR="0061475E">
        <w:rPr>
          <w:lang w:val="es-MX"/>
        </w:rPr>
        <w:t xml:space="preserve"> </w:t>
      </w:r>
      <w:r w:rsidRPr="0084006B">
        <w:rPr>
          <w:lang w:val="es-MX"/>
        </w:rPr>
        <w:t xml:space="preserve">Las siguientes situaciones </w:t>
      </w:r>
      <w:r w:rsidR="003E5668">
        <w:rPr>
          <w:lang w:val="es-MX"/>
        </w:rPr>
        <w:t xml:space="preserve">presentan </w:t>
      </w:r>
      <w:r w:rsidRPr="0084006B">
        <w:rPr>
          <w:lang w:val="es-MX"/>
        </w:rPr>
        <w:t>cómo las acciones de mejora contribuyen a fortalecer el presupuesto personal.</w:t>
      </w:r>
    </w:p>
    <w:p w:rsidRPr="0084006B" w:rsidR="0061475E" w:rsidP="005303A2" w:rsidRDefault="0061475E" w14:paraId="540CDC35" w14:textId="77777777">
      <w:pPr>
        <w:spacing w:before="240" w:after="0"/>
        <w:jc w:val="both"/>
        <w:rPr>
          <w:lang w:val="es-MX"/>
        </w:rPr>
      </w:pPr>
    </w:p>
    <w:tbl>
      <w:tblPr>
        <w:tblStyle w:val="TableGrid"/>
        <w:tblW w:w="0" w:type="auto"/>
        <w:tblLook w:val="04A0" w:firstRow="1" w:lastRow="0" w:firstColumn="1" w:lastColumn="0" w:noHBand="0" w:noVBand="1"/>
      </w:tblPr>
      <w:tblGrid>
        <w:gridCol w:w="1306"/>
        <w:gridCol w:w="4438"/>
        <w:gridCol w:w="3084"/>
      </w:tblGrid>
      <w:tr w:rsidRPr="0084006B" w:rsidR="0061475E" w:rsidTr="0061475E" w14:paraId="46932138" w14:textId="074E72F3">
        <w:tc>
          <w:tcPr>
            <w:tcW w:w="8828" w:type="dxa"/>
            <w:gridSpan w:val="3"/>
            <w:shd w:val="clear" w:color="auto" w:fill="70AD47" w:themeFill="accent6"/>
          </w:tcPr>
          <w:p w:rsidRPr="0084006B" w:rsidR="0061475E" w:rsidP="0008688B" w:rsidRDefault="0061475E" w14:paraId="679C917E" w14:textId="45FABBF5">
            <w:pPr>
              <w:spacing w:before="240"/>
              <w:jc w:val="center"/>
              <w:rPr>
                <w:b/>
                <w:bCs/>
                <w:lang w:val="es-MX"/>
              </w:rPr>
            </w:pPr>
            <w:r>
              <w:rPr>
                <w:b/>
                <w:bCs/>
                <w:lang w:val="es-MX"/>
              </w:rPr>
              <w:lastRenderedPageBreak/>
              <w:t>Tarjetas</w:t>
            </w:r>
          </w:p>
        </w:tc>
      </w:tr>
      <w:tr w:rsidRPr="0084006B" w:rsidR="0061475E" w:rsidTr="0061475E" w14:paraId="0A25E649" w14:textId="431E64CE">
        <w:tc>
          <w:tcPr>
            <w:tcW w:w="1306" w:type="dxa"/>
            <w:hideMark/>
          </w:tcPr>
          <w:p w:rsidRPr="0084006B" w:rsidR="0061475E" w:rsidP="005303A2" w:rsidRDefault="0061475E" w14:paraId="156E472D" w14:textId="77777777">
            <w:pPr>
              <w:spacing w:before="240"/>
              <w:jc w:val="both"/>
              <w:rPr>
                <w:lang w:val="es-MX"/>
              </w:rPr>
            </w:pPr>
            <w:r w:rsidRPr="0084006B">
              <w:rPr>
                <w:b/>
                <w:bCs/>
                <w:lang w:val="es-MX"/>
              </w:rPr>
              <w:t>Gastos mayores a lo planeado</w:t>
            </w:r>
          </w:p>
        </w:tc>
        <w:tc>
          <w:tcPr>
            <w:tcW w:w="4438" w:type="dxa"/>
            <w:hideMark/>
          </w:tcPr>
          <w:p w:rsidRPr="0084006B" w:rsidR="0061475E" w:rsidP="0061475E" w:rsidRDefault="0061475E" w14:paraId="42AD370E" w14:textId="77777777">
            <w:pPr>
              <w:spacing w:before="240"/>
              <w:rPr>
                <w:lang w:val="es-MX"/>
              </w:rPr>
            </w:pPr>
            <w:r w:rsidRPr="0084006B">
              <w:rPr>
                <w:b/>
                <w:bCs/>
                <w:lang w:val="es-MX"/>
              </w:rPr>
              <w:t>Importancia:</w:t>
            </w:r>
            <w:r w:rsidRPr="0084006B">
              <w:rPr>
                <w:lang w:val="es-MX"/>
              </w:rPr>
              <w:t xml:space="preserve"> controlar los consumos que afectan el saldo disponible.</w:t>
            </w:r>
            <w:r w:rsidRPr="0084006B">
              <w:rPr>
                <w:lang w:val="es-MX"/>
              </w:rPr>
              <w:br/>
            </w:r>
            <w:r w:rsidRPr="0084006B">
              <w:rPr>
                <w:b/>
                <w:bCs/>
                <w:lang w:val="es-MX"/>
              </w:rPr>
              <w:t>Ejemplo de acción:</w:t>
            </w:r>
            <w:r w:rsidRPr="0084006B">
              <w:rPr>
                <w:lang w:val="es-MX"/>
              </w:rPr>
              <w:t xml:space="preserve"> establecer límites semanales por categoría.</w:t>
            </w:r>
            <w:r w:rsidRPr="0084006B">
              <w:rPr>
                <w:lang w:val="es-MX"/>
              </w:rPr>
              <w:br/>
            </w:r>
            <w:r w:rsidRPr="0084006B">
              <w:rPr>
                <w:b/>
                <w:bCs/>
                <w:lang w:val="es-MX"/>
              </w:rPr>
              <w:t>Resultado esperado:</w:t>
            </w:r>
            <w:r w:rsidRPr="0084006B">
              <w:rPr>
                <w:lang w:val="es-MX"/>
              </w:rPr>
              <w:t xml:space="preserve"> reducir las diferencias entre lo planeado y lo ejecutado.</w:t>
            </w:r>
          </w:p>
        </w:tc>
        <w:tc>
          <w:tcPr>
            <w:tcW w:w="3084" w:type="dxa"/>
          </w:tcPr>
          <w:p w:rsidRPr="0084006B" w:rsidR="0061475E" w:rsidP="0061475E" w:rsidRDefault="005B2F0F" w14:paraId="000E081C" w14:textId="366DBB09">
            <w:pPr>
              <w:spacing w:before="240"/>
              <w:rPr>
                <w:b/>
                <w:bCs/>
                <w:lang w:val="es-MX"/>
              </w:rPr>
            </w:pPr>
            <w:r w:rsidRPr="005B2F0F">
              <w:rPr>
                <w:b/>
                <w:bCs/>
                <w:lang w:val="es-MX"/>
              </w:rPr>
              <w:drawing>
                <wp:inline distT="0" distB="0" distL="0" distR="0" wp14:anchorId="2AAD23AF" wp14:editId="0B03296C">
                  <wp:extent cx="1130162" cy="1252865"/>
                  <wp:effectExtent l="0" t="0" r="0" b="4445"/>
                  <wp:docPr id="166125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54856" name=""/>
                          <pic:cNvPicPr/>
                        </pic:nvPicPr>
                        <pic:blipFill>
                          <a:blip r:embed="rId104"/>
                          <a:stretch>
                            <a:fillRect/>
                          </a:stretch>
                        </pic:blipFill>
                        <pic:spPr>
                          <a:xfrm>
                            <a:off x="0" y="0"/>
                            <a:ext cx="1136613" cy="1260016"/>
                          </a:xfrm>
                          <a:prstGeom prst="rect">
                            <a:avLst/>
                          </a:prstGeom>
                        </pic:spPr>
                      </pic:pic>
                    </a:graphicData>
                  </a:graphic>
                </wp:inline>
              </w:drawing>
            </w:r>
          </w:p>
        </w:tc>
      </w:tr>
      <w:tr w:rsidRPr="0084006B" w:rsidR="0061475E" w:rsidTr="0061475E" w14:paraId="10BB14A0" w14:textId="15C29440">
        <w:tc>
          <w:tcPr>
            <w:tcW w:w="1306" w:type="dxa"/>
            <w:hideMark/>
          </w:tcPr>
          <w:p w:rsidRPr="0084006B" w:rsidR="0061475E" w:rsidP="005303A2" w:rsidRDefault="0061475E" w14:paraId="6B003BF5" w14:textId="77777777">
            <w:pPr>
              <w:spacing w:before="240"/>
              <w:jc w:val="both"/>
              <w:rPr>
                <w:lang w:val="es-MX"/>
              </w:rPr>
            </w:pPr>
            <w:r w:rsidRPr="0084006B">
              <w:rPr>
                <w:b/>
                <w:bCs/>
                <w:lang w:val="es-MX"/>
              </w:rPr>
              <w:t>Ahorro no cumplido</w:t>
            </w:r>
          </w:p>
        </w:tc>
        <w:tc>
          <w:tcPr>
            <w:tcW w:w="4438" w:type="dxa"/>
            <w:hideMark/>
          </w:tcPr>
          <w:p w:rsidRPr="0084006B" w:rsidR="0061475E" w:rsidP="0061475E" w:rsidRDefault="0061475E" w14:paraId="0309241D" w14:textId="77777777">
            <w:pPr>
              <w:spacing w:before="240"/>
              <w:rPr>
                <w:lang w:val="es-MX"/>
              </w:rPr>
            </w:pPr>
            <w:r w:rsidRPr="0084006B">
              <w:rPr>
                <w:b/>
                <w:bCs/>
                <w:lang w:val="es-MX"/>
              </w:rPr>
              <w:t>Importancia:</w:t>
            </w:r>
            <w:r w:rsidRPr="0084006B">
              <w:rPr>
                <w:lang w:val="es-MX"/>
              </w:rPr>
              <w:t xml:space="preserve"> proteger una meta financiera o un fondo de emergencia.</w:t>
            </w:r>
            <w:r w:rsidRPr="0084006B">
              <w:rPr>
                <w:lang w:val="es-MX"/>
              </w:rPr>
              <w:br/>
            </w:r>
            <w:r w:rsidRPr="0084006B">
              <w:rPr>
                <w:b/>
                <w:bCs/>
                <w:lang w:val="es-MX"/>
              </w:rPr>
              <w:t>Ejemplo de acción:</w:t>
            </w:r>
            <w:r w:rsidRPr="0084006B">
              <w:rPr>
                <w:lang w:val="es-MX"/>
              </w:rPr>
              <w:t xml:space="preserve"> separar el ahorro al recibir el ingreso.</w:t>
            </w:r>
            <w:r w:rsidRPr="0084006B">
              <w:rPr>
                <w:lang w:val="es-MX"/>
              </w:rPr>
              <w:br/>
            </w:r>
            <w:r w:rsidRPr="0084006B">
              <w:rPr>
                <w:b/>
                <w:bCs/>
                <w:lang w:val="es-MX"/>
              </w:rPr>
              <w:t>Resultado esperado:</w:t>
            </w:r>
            <w:r w:rsidRPr="0084006B">
              <w:rPr>
                <w:lang w:val="es-MX"/>
              </w:rPr>
              <w:t xml:space="preserve"> aumentar la constancia en el ahorro.</w:t>
            </w:r>
          </w:p>
        </w:tc>
        <w:tc>
          <w:tcPr>
            <w:tcW w:w="3084" w:type="dxa"/>
          </w:tcPr>
          <w:p w:rsidRPr="0084006B" w:rsidR="0061475E" w:rsidP="0061475E" w:rsidRDefault="005B2F0F" w14:paraId="64BE19E3" w14:textId="70EE977C">
            <w:pPr>
              <w:spacing w:before="240"/>
              <w:rPr>
                <w:b/>
                <w:bCs/>
                <w:lang w:val="es-MX"/>
              </w:rPr>
            </w:pPr>
            <w:r w:rsidRPr="005B2F0F">
              <w:rPr>
                <w:b/>
                <w:bCs/>
                <w:lang w:val="es-MX"/>
              </w:rPr>
              <w:drawing>
                <wp:inline distT="0" distB="0" distL="0" distR="0" wp14:anchorId="0C3676EC" wp14:editId="17577FFE">
                  <wp:extent cx="1172817" cy="1172817"/>
                  <wp:effectExtent l="0" t="0" r="8890" b="8890"/>
                  <wp:docPr id="2482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4178" name=""/>
                          <pic:cNvPicPr/>
                        </pic:nvPicPr>
                        <pic:blipFill>
                          <a:blip r:embed="rId105"/>
                          <a:stretch>
                            <a:fillRect/>
                          </a:stretch>
                        </pic:blipFill>
                        <pic:spPr>
                          <a:xfrm>
                            <a:off x="0" y="0"/>
                            <a:ext cx="1176515" cy="1176515"/>
                          </a:xfrm>
                          <a:prstGeom prst="rect">
                            <a:avLst/>
                          </a:prstGeom>
                        </pic:spPr>
                      </pic:pic>
                    </a:graphicData>
                  </a:graphic>
                </wp:inline>
              </w:drawing>
            </w:r>
          </w:p>
        </w:tc>
      </w:tr>
      <w:tr w:rsidRPr="0084006B" w:rsidR="0061475E" w:rsidTr="0061475E" w14:paraId="6F730D22" w14:textId="101D8399">
        <w:tc>
          <w:tcPr>
            <w:tcW w:w="1306" w:type="dxa"/>
            <w:hideMark/>
          </w:tcPr>
          <w:p w:rsidRPr="0084006B" w:rsidR="0061475E" w:rsidP="005303A2" w:rsidRDefault="0061475E" w14:paraId="7412F86B" w14:textId="77777777">
            <w:pPr>
              <w:spacing w:before="240"/>
              <w:jc w:val="both"/>
              <w:rPr>
                <w:lang w:val="es-MX"/>
              </w:rPr>
            </w:pPr>
            <w:r w:rsidRPr="0084006B">
              <w:rPr>
                <w:b/>
                <w:bCs/>
                <w:lang w:val="es-MX"/>
              </w:rPr>
              <w:t>Deudas en aumento</w:t>
            </w:r>
          </w:p>
        </w:tc>
        <w:tc>
          <w:tcPr>
            <w:tcW w:w="4438" w:type="dxa"/>
            <w:hideMark/>
          </w:tcPr>
          <w:p w:rsidRPr="0084006B" w:rsidR="0061475E" w:rsidP="0061475E" w:rsidRDefault="0061475E" w14:paraId="16D11DDB" w14:textId="77777777">
            <w:pPr>
              <w:spacing w:before="240"/>
              <w:rPr>
                <w:lang w:val="es-MX"/>
              </w:rPr>
            </w:pPr>
            <w:r w:rsidRPr="0084006B">
              <w:rPr>
                <w:b/>
                <w:bCs/>
                <w:lang w:val="es-MX"/>
              </w:rPr>
              <w:t>Importancia:</w:t>
            </w:r>
            <w:r w:rsidRPr="0084006B">
              <w:rPr>
                <w:lang w:val="es-MX"/>
              </w:rPr>
              <w:t xml:space="preserve"> prevenir el sobreendeudamiento y la pérdida de liquidez.</w:t>
            </w:r>
            <w:r w:rsidRPr="0084006B">
              <w:rPr>
                <w:lang w:val="es-MX"/>
              </w:rPr>
              <w:br/>
            </w:r>
            <w:r w:rsidRPr="0084006B">
              <w:rPr>
                <w:b/>
                <w:bCs/>
                <w:lang w:val="es-MX"/>
              </w:rPr>
              <w:t>Ejemplo de acción:</w:t>
            </w:r>
            <w:r w:rsidRPr="0084006B">
              <w:rPr>
                <w:lang w:val="es-MX"/>
              </w:rPr>
              <w:t xml:space="preserve"> evitar nuevas cuotas y priorizar las deudas vigentes.</w:t>
            </w:r>
            <w:r w:rsidRPr="0084006B">
              <w:rPr>
                <w:lang w:val="es-MX"/>
              </w:rPr>
              <w:br/>
            </w:r>
            <w:r w:rsidRPr="0084006B">
              <w:rPr>
                <w:b/>
                <w:bCs/>
                <w:lang w:val="es-MX"/>
              </w:rPr>
              <w:t>Resultado esperado:</w:t>
            </w:r>
            <w:r w:rsidRPr="0084006B">
              <w:rPr>
                <w:lang w:val="es-MX"/>
              </w:rPr>
              <w:t xml:space="preserve"> disminuir la presión sobre el ingreso mensual.</w:t>
            </w:r>
          </w:p>
        </w:tc>
        <w:tc>
          <w:tcPr>
            <w:tcW w:w="3084" w:type="dxa"/>
          </w:tcPr>
          <w:p w:rsidRPr="0084006B" w:rsidR="0061475E" w:rsidP="0061475E" w:rsidRDefault="005B2F0F" w14:paraId="574E4445" w14:textId="3FAA56BA">
            <w:pPr>
              <w:spacing w:before="240"/>
              <w:rPr>
                <w:b/>
                <w:bCs/>
                <w:lang w:val="es-MX"/>
              </w:rPr>
            </w:pPr>
            <w:r w:rsidRPr="005B2F0F">
              <w:rPr>
                <w:b/>
                <w:bCs/>
                <w:lang w:val="es-MX"/>
              </w:rPr>
              <w:drawing>
                <wp:inline distT="0" distB="0" distL="0" distR="0" wp14:anchorId="04CDF311" wp14:editId="3D28EFA7">
                  <wp:extent cx="1143000" cy="1273042"/>
                  <wp:effectExtent l="0" t="0" r="0" b="3810"/>
                  <wp:docPr id="42159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95672" name=""/>
                          <pic:cNvPicPr/>
                        </pic:nvPicPr>
                        <pic:blipFill>
                          <a:blip r:embed="rId106"/>
                          <a:stretch>
                            <a:fillRect/>
                          </a:stretch>
                        </pic:blipFill>
                        <pic:spPr>
                          <a:xfrm>
                            <a:off x="0" y="0"/>
                            <a:ext cx="1145699" cy="1276048"/>
                          </a:xfrm>
                          <a:prstGeom prst="rect">
                            <a:avLst/>
                          </a:prstGeom>
                        </pic:spPr>
                      </pic:pic>
                    </a:graphicData>
                  </a:graphic>
                </wp:inline>
              </w:drawing>
            </w:r>
          </w:p>
        </w:tc>
      </w:tr>
      <w:tr w:rsidRPr="0084006B" w:rsidR="0061475E" w:rsidTr="0061475E" w14:paraId="3C408716" w14:textId="28741CF2">
        <w:tc>
          <w:tcPr>
            <w:tcW w:w="1306" w:type="dxa"/>
            <w:hideMark/>
          </w:tcPr>
          <w:p w:rsidRPr="0084006B" w:rsidR="0061475E" w:rsidP="005303A2" w:rsidRDefault="0061475E" w14:paraId="2BCBC27F" w14:textId="77777777">
            <w:pPr>
              <w:spacing w:before="240"/>
              <w:jc w:val="both"/>
              <w:rPr>
                <w:lang w:val="es-MX"/>
              </w:rPr>
            </w:pPr>
            <w:r w:rsidRPr="0084006B">
              <w:rPr>
                <w:b/>
                <w:bCs/>
                <w:lang w:val="es-MX"/>
              </w:rPr>
              <w:t>Falta de soportes</w:t>
            </w:r>
          </w:p>
        </w:tc>
        <w:tc>
          <w:tcPr>
            <w:tcW w:w="4438" w:type="dxa"/>
            <w:hideMark/>
          </w:tcPr>
          <w:p w:rsidRPr="0084006B" w:rsidR="0061475E" w:rsidP="0061475E" w:rsidRDefault="0061475E" w14:paraId="42F14067" w14:textId="77777777">
            <w:pPr>
              <w:spacing w:before="240"/>
              <w:rPr>
                <w:lang w:val="es-MX"/>
              </w:rPr>
            </w:pPr>
            <w:r w:rsidRPr="0084006B">
              <w:rPr>
                <w:b/>
                <w:bCs/>
                <w:lang w:val="es-MX"/>
              </w:rPr>
              <w:t>Importancia:</w:t>
            </w:r>
            <w:r w:rsidRPr="0084006B">
              <w:rPr>
                <w:lang w:val="es-MX"/>
              </w:rPr>
              <w:t xml:space="preserve"> mejorar la verificación de la información registrada.</w:t>
            </w:r>
            <w:r w:rsidRPr="0084006B">
              <w:rPr>
                <w:lang w:val="es-MX"/>
              </w:rPr>
              <w:br/>
            </w:r>
            <w:r w:rsidRPr="0084006B">
              <w:rPr>
                <w:b/>
                <w:bCs/>
                <w:lang w:val="es-MX"/>
              </w:rPr>
              <w:t>Ejemplo de acción:</w:t>
            </w:r>
            <w:r w:rsidRPr="0084006B">
              <w:rPr>
                <w:lang w:val="es-MX"/>
              </w:rPr>
              <w:t xml:space="preserve"> guardar recibos, facturas y comprobantes por categoría.</w:t>
            </w:r>
            <w:r w:rsidRPr="0084006B">
              <w:rPr>
                <w:lang w:val="es-MX"/>
              </w:rPr>
              <w:br/>
            </w:r>
            <w:r w:rsidRPr="0084006B">
              <w:rPr>
                <w:b/>
                <w:bCs/>
                <w:lang w:val="es-MX"/>
              </w:rPr>
              <w:t>Resultado esperado:</w:t>
            </w:r>
            <w:r w:rsidRPr="0084006B">
              <w:rPr>
                <w:lang w:val="es-MX"/>
              </w:rPr>
              <w:t xml:space="preserve"> disponer de información más confiable para el análisis.</w:t>
            </w:r>
          </w:p>
        </w:tc>
        <w:tc>
          <w:tcPr>
            <w:tcW w:w="3084" w:type="dxa"/>
          </w:tcPr>
          <w:p w:rsidRPr="0084006B" w:rsidR="0061475E" w:rsidP="0061475E" w:rsidRDefault="005B2F0F" w14:paraId="09873D2B" w14:textId="74D61B42">
            <w:pPr>
              <w:spacing w:before="240"/>
              <w:rPr>
                <w:b/>
                <w:bCs/>
                <w:lang w:val="es-MX"/>
              </w:rPr>
            </w:pPr>
            <w:r w:rsidRPr="005B2F0F">
              <w:rPr>
                <w:b/>
                <w:bCs/>
                <w:lang w:val="es-MX"/>
              </w:rPr>
              <w:drawing>
                <wp:inline distT="0" distB="0" distL="0" distR="0" wp14:anchorId="54E0AEC2" wp14:editId="27DF8D43">
                  <wp:extent cx="1047829" cy="1123122"/>
                  <wp:effectExtent l="0" t="0" r="0" b="1270"/>
                  <wp:docPr id="99818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83390" name=""/>
                          <pic:cNvPicPr/>
                        </pic:nvPicPr>
                        <pic:blipFill>
                          <a:blip r:embed="rId107"/>
                          <a:stretch>
                            <a:fillRect/>
                          </a:stretch>
                        </pic:blipFill>
                        <pic:spPr>
                          <a:xfrm>
                            <a:off x="0" y="0"/>
                            <a:ext cx="1051865" cy="1127448"/>
                          </a:xfrm>
                          <a:prstGeom prst="rect">
                            <a:avLst/>
                          </a:prstGeom>
                        </pic:spPr>
                      </pic:pic>
                    </a:graphicData>
                  </a:graphic>
                </wp:inline>
              </w:drawing>
            </w:r>
          </w:p>
        </w:tc>
      </w:tr>
      <w:tr w:rsidRPr="0084006B" w:rsidR="0061475E" w:rsidTr="0061475E" w14:paraId="486C6402" w14:textId="636ED24E">
        <w:tc>
          <w:tcPr>
            <w:tcW w:w="1306" w:type="dxa"/>
            <w:hideMark/>
          </w:tcPr>
          <w:p w:rsidRPr="0084006B" w:rsidR="0061475E" w:rsidP="005303A2" w:rsidRDefault="0061475E" w14:paraId="128B1E67" w14:textId="77777777">
            <w:pPr>
              <w:spacing w:before="240"/>
              <w:jc w:val="both"/>
              <w:rPr>
                <w:lang w:val="es-MX"/>
              </w:rPr>
            </w:pPr>
            <w:r w:rsidRPr="0084006B">
              <w:rPr>
                <w:b/>
                <w:bCs/>
                <w:lang w:val="es-MX"/>
              </w:rPr>
              <w:t>Gastos pequeños no registrados</w:t>
            </w:r>
          </w:p>
        </w:tc>
        <w:tc>
          <w:tcPr>
            <w:tcW w:w="4438" w:type="dxa"/>
            <w:hideMark/>
          </w:tcPr>
          <w:p w:rsidRPr="0084006B" w:rsidR="0061475E" w:rsidP="0061475E" w:rsidRDefault="0061475E" w14:paraId="7E1A0CDD" w14:textId="77777777">
            <w:pPr>
              <w:spacing w:before="240"/>
              <w:rPr>
                <w:lang w:val="es-MX"/>
              </w:rPr>
            </w:pPr>
            <w:r w:rsidRPr="0084006B">
              <w:rPr>
                <w:b/>
                <w:bCs/>
                <w:lang w:val="es-MX"/>
              </w:rPr>
              <w:t>Importancia:</w:t>
            </w:r>
            <w:r w:rsidRPr="0084006B">
              <w:rPr>
                <w:lang w:val="es-MX"/>
              </w:rPr>
              <w:t xml:space="preserve"> identificar fugas de dinero.</w:t>
            </w:r>
            <w:r w:rsidRPr="0084006B">
              <w:rPr>
                <w:lang w:val="es-MX"/>
              </w:rPr>
              <w:br/>
            </w:r>
            <w:r w:rsidRPr="0084006B">
              <w:rPr>
                <w:b/>
                <w:bCs/>
                <w:lang w:val="es-MX"/>
              </w:rPr>
              <w:t>Ejemplo de acción:</w:t>
            </w:r>
            <w:r w:rsidRPr="0084006B">
              <w:rPr>
                <w:lang w:val="es-MX"/>
              </w:rPr>
              <w:t xml:space="preserve"> llevar un registro diario de compras menores.</w:t>
            </w:r>
            <w:r w:rsidRPr="0084006B">
              <w:rPr>
                <w:lang w:val="es-MX"/>
              </w:rPr>
              <w:br/>
            </w:r>
            <w:r w:rsidRPr="0084006B">
              <w:rPr>
                <w:b/>
                <w:bCs/>
                <w:lang w:val="es-MX"/>
              </w:rPr>
              <w:t>Resultado esperado:</w:t>
            </w:r>
            <w:r w:rsidRPr="0084006B">
              <w:rPr>
                <w:lang w:val="es-MX"/>
              </w:rPr>
              <w:t xml:space="preserve"> conocer el destino real del dinero.</w:t>
            </w:r>
          </w:p>
        </w:tc>
        <w:tc>
          <w:tcPr>
            <w:tcW w:w="3084" w:type="dxa"/>
          </w:tcPr>
          <w:p w:rsidRPr="0084006B" w:rsidR="0061475E" w:rsidP="0061475E" w:rsidRDefault="005B2F0F" w14:paraId="2D86D646" w14:textId="5980B1B4">
            <w:pPr>
              <w:spacing w:before="240"/>
              <w:rPr>
                <w:b/>
                <w:bCs/>
                <w:lang w:val="es-MX"/>
              </w:rPr>
            </w:pPr>
            <w:r w:rsidRPr="005B2F0F">
              <w:rPr>
                <w:b/>
                <w:bCs/>
                <w:lang w:val="es-MX"/>
              </w:rPr>
              <w:drawing>
                <wp:inline distT="0" distB="0" distL="0" distR="0" wp14:anchorId="392E37C2" wp14:editId="2661DD46">
                  <wp:extent cx="1047750" cy="1132539"/>
                  <wp:effectExtent l="0" t="0" r="0" b="0"/>
                  <wp:docPr id="198868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8577" name=""/>
                          <pic:cNvPicPr/>
                        </pic:nvPicPr>
                        <pic:blipFill>
                          <a:blip r:embed="rId108"/>
                          <a:stretch>
                            <a:fillRect/>
                          </a:stretch>
                        </pic:blipFill>
                        <pic:spPr>
                          <a:xfrm>
                            <a:off x="0" y="0"/>
                            <a:ext cx="1052891" cy="1138096"/>
                          </a:xfrm>
                          <a:prstGeom prst="rect">
                            <a:avLst/>
                          </a:prstGeom>
                        </pic:spPr>
                      </pic:pic>
                    </a:graphicData>
                  </a:graphic>
                </wp:inline>
              </w:drawing>
            </w:r>
          </w:p>
        </w:tc>
      </w:tr>
      <w:tr w:rsidRPr="0084006B" w:rsidR="0061475E" w:rsidTr="0061475E" w14:paraId="61DCB51A" w14:textId="69024E28">
        <w:tc>
          <w:tcPr>
            <w:tcW w:w="1306" w:type="dxa"/>
            <w:hideMark/>
          </w:tcPr>
          <w:p w:rsidRPr="0084006B" w:rsidR="0061475E" w:rsidP="005303A2" w:rsidRDefault="0061475E" w14:paraId="014585F5" w14:textId="77777777">
            <w:pPr>
              <w:spacing w:before="240"/>
              <w:jc w:val="both"/>
              <w:rPr>
                <w:lang w:val="es-MX"/>
              </w:rPr>
            </w:pPr>
            <w:r w:rsidRPr="0084006B">
              <w:rPr>
                <w:b/>
                <w:bCs/>
                <w:lang w:val="es-MX"/>
              </w:rPr>
              <w:t>Metas sin avance</w:t>
            </w:r>
          </w:p>
        </w:tc>
        <w:tc>
          <w:tcPr>
            <w:tcW w:w="4438" w:type="dxa"/>
            <w:hideMark/>
          </w:tcPr>
          <w:p w:rsidRPr="0084006B" w:rsidR="0061475E" w:rsidP="0061475E" w:rsidRDefault="0061475E" w14:paraId="6330CAB0" w14:textId="77777777">
            <w:pPr>
              <w:spacing w:before="240"/>
              <w:rPr>
                <w:lang w:val="es-MX"/>
              </w:rPr>
            </w:pPr>
            <w:r w:rsidRPr="0084006B">
              <w:rPr>
                <w:b/>
                <w:bCs/>
                <w:lang w:val="es-MX"/>
              </w:rPr>
              <w:t>Importancia:</w:t>
            </w:r>
            <w:r w:rsidRPr="0084006B">
              <w:rPr>
                <w:lang w:val="es-MX"/>
              </w:rPr>
              <w:t xml:space="preserve"> ajustar el valor, el plazo o la prioridad de la meta.</w:t>
            </w:r>
            <w:r w:rsidRPr="0084006B">
              <w:rPr>
                <w:lang w:val="es-MX"/>
              </w:rPr>
              <w:br/>
            </w:r>
            <w:r w:rsidRPr="0084006B">
              <w:rPr>
                <w:b/>
                <w:bCs/>
                <w:lang w:val="es-MX"/>
              </w:rPr>
              <w:t>Ejemplo de acción:</w:t>
            </w:r>
            <w:r w:rsidRPr="0084006B">
              <w:rPr>
                <w:lang w:val="es-MX"/>
              </w:rPr>
              <w:t xml:space="preserve"> redefinir el aporte mensual según la capacidad de pago.</w:t>
            </w:r>
            <w:r w:rsidRPr="0084006B">
              <w:rPr>
                <w:lang w:val="es-MX"/>
              </w:rPr>
              <w:br/>
            </w:r>
            <w:r w:rsidRPr="0084006B">
              <w:rPr>
                <w:b/>
                <w:bCs/>
                <w:lang w:val="es-MX"/>
              </w:rPr>
              <w:t>Resultado esperado:</w:t>
            </w:r>
            <w:r w:rsidRPr="0084006B">
              <w:rPr>
                <w:lang w:val="es-MX"/>
              </w:rPr>
              <w:t xml:space="preserve"> hacer la meta más alcanzable.</w:t>
            </w:r>
          </w:p>
        </w:tc>
        <w:tc>
          <w:tcPr>
            <w:tcW w:w="3084" w:type="dxa"/>
          </w:tcPr>
          <w:p w:rsidRPr="0084006B" w:rsidR="0061475E" w:rsidP="0061475E" w:rsidRDefault="005B2F0F" w14:paraId="187D30C5" w14:textId="384EF092">
            <w:pPr>
              <w:spacing w:before="240"/>
              <w:rPr>
                <w:b/>
                <w:bCs/>
                <w:lang w:val="es-MX"/>
              </w:rPr>
            </w:pPr>
            <w:r w:rsidRPr="005B2F0F">
              <w:rPr>
                <w:b/>
                <w:bCs/>
                <w:lang w:val="es-MX"/>
              </w:rPr>
              <w:drawing>
                <wp:inline distT="0" distB="0" distL="0" distR="0" wp14:anchorId="476FE568" wp14:editId="77B0366C">
                  <wp:extent cx="973086" cy="1103244"/>
                  <wp:effectExtent l="0" t="0" r="0" b="1905"/>
                  <wp:docPr id="85384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49988" name=""/>
                          <pic:cNvPicPr/>
                        </pic:nvPicPr>
                        <pic:blipFill>
                          <a:blip r:embed="rId109"/>
                          <a:stretch>
                            <a:fillRect/>
                          </a:stretch>
                        </pic:blipFill>
                        <pic:spPr>
                          <a:xfrm>
                            <a:off x="0" y="0"/>
                            <a:ext cx="978901" cy="1109836"/>
                          </a:xfrm>
                          <a:prstGeom prst="rect">
                            <a:avLst/>
                          </a:prstGeom>
                        </pic:spPr>
                      </pic:pic>
                    </a:graphicData>
                  </a:graphic>
                </wp:inline>
              </w:drawing>
            </w:r>
          </w:p>
        </w:tc>
      </w:tr>
      <w:tr w:rsidRPr="0084006B" w:rsidR="0061475E" w:rsidTr="0061475E" w14:paraId="150BEC4C" w14:textId="32B061F2">
        <w:tc>
          <w:tcPr>
            <w:tcW w:w="1306" w:type="dxa"/>
            <w:hideMark/>
          </w:tcPr>
          <w:p w:rsidRPr="0084006B" w:rsidR="0061475E" w:rsidP="005303A2" w:rsidRDefault="0061475E" w14:paraId="6B1C92B7" w14:textId="77777777">
            <w:pPr>
              <w:spacing w:before="240"/>
              <w:jc w:val="both"/>
              <w:rPr>
                <w:lang w:val="es-MX"/>
              </w:rPr>
            </w:pPr>
            <w:r w:rsidRPr="0084006B">
              <w:rPr>
                <w:b/>
                <w:bCs/>
                <w:lang w:val="es-MX"/>
              </w:rPr>
              <w:lastRenderedPageBreak/>
              <w:t>Ingresos variables</w:t>
            </w:r>
          </w:p>
        </w:tc>
        <w:tc>
          <w:tcPr>
            <w:tcW w:w="4438" w:type="dxa"/>
            <w:hideMark/>
          </w:tcPr>
          <w:p w:rsidRPr="0084006B" w:rsidR="0061475E" w:rsidP="0061475E" w:rsidRDefault="0061475E" w14:paraId="42356261" w14:textId="77777777">
            <w:pPr>
              <w:spacing w:before="240"/>
              <w:rPr>
                <w:lang w:val="es-MX"/>
              </w:rPr>
            </w:pPr>
            <w:r w:rsidRPr="0084006B">
              <w:rPr>
                <w:b/>
                <w:bCs/>
                <w:lang w:val="es-MX"/>
              </w:rPr>
              <w:t>Importancia:</w:t>
            </w:r>
            <w:r w:rsidRPr="0084006B">
              <w:rPr>
                <w:lang w:val="es-MX"/>
              </w:rPr>
              <w:t xml:space="preserve"> evitar comprometer recursos inciertos.</w:t>
            </w:r>
            <w:r w:rsidRPr="0084006B">
              <w:rPr>
                <w:lang w:val="es-MX"/>
              </w:rPr>
              <w:br/>
            </w:r>
            <w:r w:rsidRPr="0084006B">
              <w:rPr>
                <w:b/>
                <w:bCs/>
                <w:lang w:val="es-MX"/>
              </w:rPr>
              <w:t>Ejemplo de acción:</w:t>
            </w:r>
            <w:r w:rsidRPr="0084006B">
              <w:rPr>
                <w:lang w:val="es-MX"/>
              </w:rPr>
              <w:t xml:space="preserve"> elaborar el presupuesto con base en ingresos seguros.</w:t>
            </w:r>
            <w:r w:rsidRPr="0084006B">
              <w:rPr>
                <w:lang w:val="es-MX"/>
              </w:rPr>
              <w:br/>
            </w:r>
            <w:r w:rsidRPr="0084006B">
              <w:rPr>
                <w:b/>
                <w:bCs/>
                <w:lang w:val="es-MX"/>
              </w:rPr>
              <w:t>Resultado esperado:</w:t>
            </w:r>
            <w:r w:rsidRPr="0084006B">
              <w:rPr>
                <w:lang w:val="es-MX"/>
              </w:rPr>
              <w:t xml:space="preserve"> reducir faltantes por ingresos no recibidos.</w:t>
            </w:r>
          </w:p>
        </w:tc>
        <w:tc>
          <w:tcPr>
            <w:tcW w:w="3084" w:type="dxa"/>
          </w:tcPr>
          <w:p w:rsidRPr="0084006B" w:rsidR="0061475E" w:rsidP="0061475E" w:rsidRDefault="00AF6B03" w14:paraId="33AA4F11" w14:textId="25CC24F6">
            <w:pPr>
              <w:spacing w:before="240"/>
              <w:rPr>
                <w:b/>
                <w:bCs/>
                <w:lang w:val="es-MX"/>
              </w:rPr>
            </w:pPr>
            <w:r w:rsidRPr="00AF6B03">
              <w:rPr>
                <w:b/>
                <w:bCs/>
                <w:lang w:val="es-MX"/>
              </w:rPr>
              <w:drawing>
                <wp:inline distT="0" distB="0" distL="0" distR="0" wp14:anchorId="23B2C72A" wp14:editId="47017F53">
                  <wp:extent cx="1098688" cy="1129378"/>
                  <wp:effectExtent l="0" t="0" r="6350" b="0"/>
                  <wp:docPr id="18362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624" name=""/>
                          <pic:cNvPicPr/>
                        </pic:nvPicPr>
                        <pic:blipFill>
                          <a:blip r:embed="rId110"/>
                          <a:stretch>
                            <a:fillRect/>
                          </a:stretch>
                        </pic:blipFill>
                        <pic:spPr>
                          <a:xfrm>
                            <a:off x="0" y="0"/>
                            <a:ext cx="1103666" cy="1134495"/>
                          </a:xfrm>
                          <a:prstGeom prst="rect">
                            <a:avLst/>
                          </a:prstGeom>
                        </pic:spPr>
                      </pic:pic>
                    </a:graphicData>
                  </a:graphic>
                </wp:inline>
              </w:drawing>
            </w:r>
          </w:p>
        </w:tc>
      </w:tr>
      <w:tr w:rsidRPr="0084006B" w:rsidR="0061475E" w:rsidTr="0061475E" w14:paraId="41D69F92" w14:textId="45F9E9BD">
        <w:tc>
          <w:tcPr>
            <w:tcW w:w="1306" w:type="dxa"/>
            <w:hideMark/>
          </w:tcPr>
          <w:p w:rsidRPr="0084006B" w:rsidR="0061475E" w:rsidP="005303A2" w:rsidRDefault="0061475E" w14:paraId="0574D6E9" w14:textId="77777777">
            <w:pPr>
              <w:spacing w:before="240"/>
              <w:jc w:val="both"/>
              <w:rPr>
                <w:lang w:val="es-MX"/>
              </w:rPr>
            </w:pPr>
            <w:r w:rsidRPr="0084006B">
              <w:rPr>
                <w:b/>
                <w:bCs/>
                <w:lang w:val="es-MX"/>
              </w:rPr>
              <w:t>Excedente mensual</w:t>
            </w:r>
          </w:p>
        </w:tc>
        <w:tc>
          <w:tcPr>
            <w:tcW w:w="4438" w:type="dxa"/>
            <w:hideMark/>
          </w:tcPr>
          <w:p w:rsidRPr="0084006B" w:rsidR="0061475E" w:rsidP="0061475E" w:rsidRDefault="0061475E" w14:paraId="6E655E11" w14:textId="77777777">
            <w:pPr>
              <w:spacing w:before="240"/>
              <w:rPr>
                <w:lang w:val="es-MX"/>
              </w:rPr>
            </w:pPr>
            <w:r w:rsidRPr="0084006B">
              <w:rPr>
                <w:b/>
                <w:bCs/>
                <w:lang w:val="es-MX"/>
              </w:rPr>
              <w:t>Importancia:</w:t>
            </w:r>
            <w:r w:rsidRPr="0084006B">
              <w:rPr>
                <w:lang w:val="es-MX"/>
              </w:rPr>
              <w:t xml:space="preserve"> aprovechar mejor el dinero disponible.</w:t>
            </w:r>
            <w:r w:rsidRPr="0084006B">
              <w:rPr>
                <w:lang w:val="es-MX"/>
              </w:rPr>
              <w:br/>
            </w:r>
            <w:r w:rsidRPr="0084006B">
              <w:rPr>
                <w:b/>
                <w:bCs/>
                <w:lang w:val="es-MX"/>
              </w:rPr>
              <w:t>Ejemplo de acción:</w:t>
            </w:r>
            <w:r w:rsidRPr="0084006B">
              <w:rPr>
                <w:lang w:val="es-MX"/>
              </w:rPr>
              <w:t xml:space="preserve"> destinarlo al ahorro, al pago de deudas o a una meta prioritaria.</w:t>
            </w:r>
            <w:r w:rsidRPr="0084006B">
              <w:rPr>
                <w:lang w:val="es-MX"/>
              </w:rPr>
              <w:br/>
            </w:r>
            <w:r w:rsidRPr="0084006B">
              <w:rPr>
                <w:b/>
                <w:bCs/>
                <w:lang w:val="es-MX"/>
              </w:rPr>
              <w:t>Resultado esperado:</w:t>
            </w:r>
            <w:r w:rsidRPr="0084006B">
              <w:rPr>
                <w:lang w:val="es-MX"/>
              </w:rPr>
              <w:t xml:space="preserve"> fortalecer la estabilidad financiera.</w:t>
            </w:r>
          </w:p>
        </w:tc>
        <w:tc>
          <w:tcPr>
            <w:tcW w:w="3084" w:type="dxa"/>
          </w:tcPr>
          <w:p w:rsidRPr="0084006B" w:rsidR="0061475E" w:rsidP="0061475E" w:rsidRDefault="00805424" w14:paraId="1F88CFB4" w14:textId="38732BCC">
            <w:pPr>
              <w:spacing w:before="240"/>
              <w:rPr>
                <w:b/>
                <w:bCs/>
                <w:lang w:val="es-MX"/>
              </w:rPr>
            </w:pPr>
            <w:r w:rsidRPr="00805424">
              <w:rPr>
                <w:b/>
                <w:bCs/>
                <w:lang w:val="es-MX"/>
              </w:rPr>
              <w:drawing>
                <wp:inline distT="0" distB="0" distL="0" distR="0" wp14:anchorId="35640661" wp14:editId="12B35137">
                  <wp:extent cx="1015087" cy="1073426"/>
                  <wp:effectExtent l="0" t="0" r="0" b="0"/>
                  <wp:docPr id="106287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8774" name=""/>
                          <pic:cNvPicPr/>
                        </pic:nvPicPr>
                        <pic:blipFill>
                          <a:blip r:embed="rId111"/>
                          <a:stretch>
                            <a:fillRect/>
                          </a:stretch>
                        </pic:blipFill>
                        <pic:spPr>
                          <a:xfrm>
                            <a:off x="0" y="0"/>
                            <a:ext cx="1018215" cy="1076734"/>
                          </a:xfrm>
                          <a:prstGeom prst="rect">
                            <a:avLst/>
                          </a:prstGeom>
                        </pic:spPr>
                      </pic:pic>
                    </a:graphicData>
                  </a:graphic>
                </wp:inline>
              </w:drawing>
            </w:r>
          </w:p>
        </w:tc>
      </w:tr>
    </w:tbl>
    <w:p w:rsidR="0061475E" w:rsidP="005303A2" w:rsidRDefault="0061475E" w14:paraId="2A10D0B3" w14:textId="77777777">
      <w:pPr>
        <w:spacing w:before="240" w:after="0"/>
        <w:jc w:val="both"/>
        <w:rPr>
          <w:lang w:val="es-MX"/>
        </w:rPr>
      </w:pPr>
    </w:p>
    <w:p w:rsidRPr="0084006B" w:rsidR="0084006B" w:rsidP="005303A2" w:rsidRDefault="0084006B" w14:paraId="61B4855F" w14:textId="0C68C316">
      <w:pPr>
        <w:spacing w:before="240" w:after="0"/>
        <w:jc w:val="both"/>
        <w:rPr>
          <w:lang w:val="es-MX"/>
        </w:rPr>
      </w:pPr>
      <w:r w:rsidRPr="0084006B">
        <w:rPr>
          <w:lang w:val="es-MX"/>
        </w:rPr>
        <w:t>Las acciones de mejora permiten que cada revisión del presupuesto tenga una utilidad práctica. Al definir qué aspectos se deben corregir, prevenir o fortalecer, la persona transforma los resultados del análisis en decisiones aplicables y mejora progresivamente su organización financiera.</w:t>
      </w:r>
    </w:p>
    <w:p w:rsidR="002D4FDD" w:rsidP="005303A2" w:rsidRDefault="002D4FDD" w14:paraId="0477161E" w14:textId="77777777">
      <w:pPr>
        <w:spacing w:before="240" w:after="0"/>
        <w:jc w:val="both"/>
      </w:pPr>
    </w:p>
    <w:p w:rsidRPr="00B9051D" w:rsidR="003E11A3" w:rsidP="00B9051D" w:rsidRDefault="00ED63DE" w14:paraId="166461BA" w14:textId="5EF8E9AD">
      <w:pPr>
        <w:pStyle w:val="Heading2"/>
        <w:spacing w:before="240"/>
      </w:pPr>
      <w:bookmarkStart w:name="_Toc233335976" w:id="12"/>
      <w:r>
        <w:t>4.3. Tipos de acciones de mejora: correctivas, preventivas y de fortalecimiento</w:t>
      </w:r>
      <w:bookmarkEnd w:id="12"/>
    </w:p>
    <w:p w:rsidR="003E11A3" w:rsidP="005303A2" w:rsidRDefault="003E11A3" w14:paraId="2405DE82" w14:textId="77777777">
      <w:pPr>
        <w:spacing w:before="240" w:after="0"/>
        <w:jc w:val="both"/>
        <w:rPr>
          <w:lang w:val="es-MX"/>
        </w:rPr>
      </w:pPr>
      <w:r w:rsidRPr="003E11A3">
        <w:rPr>
          <w:lang w:val="es-MX"/>
        </w:rPr>
        <w:t>Las acciones de mejora pueden clasificarse en correctivas, preventivas y de fortalecimiento. Esta clasificación permite definir con mayor precisión la decisión que debe adoptarse según el resultado identificado en el presupuesto personal. No todas las acciones responden a una dificultad: algunas buscan impedir que un problema ocurra o se repita, mientras que otras permiten aprovechar y consolidar resultados financieros favorables.</w:t>
      </w:r>
    </w:p>
    <w:p w:rsidRPr="003E11A3" w:rsidR="0008688B" w:rsidP="005303A2" w:rsidRDefault="0008688B" w14:paraId="44FF97F1" w14:textId="77777777">
      <w:pPr>
        <w:spacing w:before="240" w:after="0"/>
        <w:jc w:val="both"/>
        <w:rPr>
          <w:lang w:val="es-MX"/>
        </w:rPr>
      </w:pPr>
    </w:p>
    <w:p w:rsidRPr="00B9051D" w:rsidR="00B9051D" w:rsidP="00B9051D" w:rsidRDefault="00B9051D" w14:paraId="34308BDD" w14:textId="77777777">
      <w:pPr>
        <w:spacing w:before="240" w:after="0"/>
        <w:jc w:val="both"/>
        <w:rPr>
          <w:lang w:val="es-MX"/>
        </w:rPr>
      </w:pPr>
      <w:r w:rsidRPr="00B9051D">
        <w:rPr>
          <w:lang w:val="es-MX"/>
        </w:rPr>
        <w:t>.</w:t>
      </w:r>
    </w:p>
    <w:tbl>
      <w:tblPr>
        <w:tblStyle w:val="TableGrid"/>
        <w:tblW w:w="0" w:type="auto"/>
        <w:tblLook w:val="04A0" w:firstRow="1" w:lastRow="0" w:firstColumn="1" w:lastColumn="0" w:noHBand="0" w:noVBand="1"/>
      </w:tblPr>
      <w:tblGrid>
        <w:gridCol w:w="1650"/>
        <w:gridCol w:w="3692"/>
        <w:gridCol w:w="3486"/>
      </w:tblGrid>
      <w:tr w:rsidRPr="00B9051D" w:rsidR="00B9051D" w:rsidTr="00B9051D" w14:paraId="12EBB05F" w14:textId="45D818B9">
        <w:tc>
          <w:tcPr>
            <w:tcW w:w="8828" w:type="dxa"/>
            <w:gridSpan w:val="3"/>
            <w:shd w:val="clear" w:color="auto" w:fill="70AD47" w:themeFill="accent6"/>
          </w:tcPr>
          <w:p w:rsidRPr="00B9051D" w:rsidR="00B9051D" w:rsidP="00B9051D" w:rsidRDefault="00B9051D" w14:paraId="0E39571D" w14:textId="5927D1F0">
            <w:pPr>
              <w:spacing w:before="240"/>
              <w:jc w:val="center"/>
              <w:rPr>
                <w:b/>
                <w:bCs/>
                <w:lang w:val="es-MX"/>
              </w:rPr>
            </w:pPr>
            <w:r>
              <w:rPr>
                <w:b/>
                <w:bCs/>
                <w:lang w:val="es-MX"/>
              </w:rPr>
              <w:t>Pestañas</w:t>
            </w:r>
          </w:p>
        </w:tc>
      </w:tr>
      <w:tr w:rsidRPr="00B9051D" w:rsidR="00B9051D" w:rsidTr="00B9051D" w14:paraId="66048F6F" w14:textId="5DCF837A">
        <w:tc>
          <w:tcPr>
            <w:tcW w:w="0" w:type="auto"/>
            <w:hideMark/>
          </w:tcPr>
          <w:p w:rsidRPr="00B9051D" w:rsidR="00B9051D" w:rsidP="00B9051D" w:rsidRDefault="00B9051D" w14:paraId="76D9FA22" w14:textId="77777777">
            <w:pPr>
              <w:spacing w:before="240"/>
              <w:jc w:val="both"/>
              <w:rPr>
                <w:lang w:val="es-MX"/>
              </w:rPr>
            </w:pPr>
            <w:r w:rsidRPr="00B9051D">
              <w:rPr>
                <w:b/>
                <w:bCs/>
                <w:lang w:val="es-MX"/>
              </w:rPr>
              <w:t>Acciones correctivas</w:t>
            </w:r>
          </w:p>
        </w:tc>
        <w:tc>
          <w:tcPr>
            <w:tcW w:w="4679" w:type="dxa"/>
            <w:hideMark/>
          </w:tcPr>
          <w:p w:rsidRPr="00B9051D" w:rsidR="00B9051D" w:rsidP="00B9051D" w:rsidRDefault="00B9051D" w14:paraId="235DF173" w14:textId="77777777">
            <w:pPr>
              <w:spacing w:before="240"/>
              <w:jc w:val="both"/>
              <w:rPr>
                <w:lang w:val="es-MX"/>
              </w:rPr>
            </w:pPr>
            <w:r w:rsidRPr="00B9051D">
              <w:rPr>
                <w:lang w:val="es-MX"/>
              </w:rPr>
              <w:t>Se aplican cuando una dificultad ya se presentó. Por ejemplo, si una persona gastó más de lo planeado, pagó tarde una deuda o no alcanzó la meta de ahorro, debe definir una actividad que contribuya a corregir esa situación.</w:t>
            </w:r>
          </w:p>
        </w:tc>
        <w:tc>
          <w:tcPr>
            <w:tcW w:w="2170" w:type="dxa"/>
          </w:tcPr>
          <w:p w:rsidRPr="00B9051D" w:rsidR="00B9051D" w:rsidP="00B9051D" w:rsidRDefault="0074048C" w14:paraId="7CF3D9E6" w14:textId="27375CC9">
            <w:pPr>
              <w:spacing w:before="240"/>
              <w:jc w:val="both"/>
              <w:rPr>
                <w:lang w:val="es-MX"/>
              </w:rPr>
            </w:pPr>
            <w:r w:rsidRPr="0074048C">
              <w:rPr>
                <w:lang w:val="es-MX"/>
              </w:rPr>
              <w:drawing>
                <wp:inline distT="0" distB="0" distL="0" distR="0" wp14:anchorId="11EF4970" wp14:editId="4C03E4E1">
                  <wp:extent cx="2002734" cy="976080"/>
                  <wp:effectExtent l="0" t="0" r="0" b="0"/>
                  <wp:docPr id="172567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0893" name=""/>
                          <pic:cNvPicPr/>
                        </pic:nvPicPr>
                        <pic:blipFill>
                          <a:blip r:embed="rId112"/>
                          <a:stretch>
                            <a:fillRect/>
                          </a:stretch>
                        </pic:blipFill>
                        <pic:spPr>
                          <a:xfrm>
                            <a:off x="0" y="0"/>
                            <a:ext cx="2006724" cy="978025"/>
                          </a:xfrm>
                          <a:prstGeom prst="rect">
                            <a:avLst/>
                          </a:prstGeom>
                        </pic:spPr>
                      </pic:pic>
                    </a:graphicData>
                  </a:graphic>
                </wp:inline>
              </w:drawing>
            </w:r>
          </w:p>
        </w:tc>
      </w:tr>
      <w:tr w:rsidRPr="00B9051D" w:rsidR="00B9051D" w:rsidTr="00B9051D" w14:paraId="1739A4C8" w14:textId="59AAA9E1">
        <w:tc>
          <w:tcPr>
            <w:tcW w:w="0" w:type="auto"/>
            <w:hideMark/>
          </w:tcPr>
          <w:p w:rsidRPr="00B9051D" w:rsidR="00B9051D" w:rsidP="00B9051D" w:rsidRDefault="00B9051D" w14:paraId="57FF7A2D" w14:textId="77777777">
            <w:pPr>
              <w:spacing w:before="240"/>
              <w:jc w:val="both"/>
              <w:rPr>
                <w:lang w:val="es-MX"/>
              </w:rPr>
            </w:pPr>
            <w:r w:rsidRPr="00B9051D">
              <w:rPr>
                <w:b/>
                <w:bCs/>
                <w:lang w:val="es-MX"/>
              </w:rPr>
              <w:t>Acciones preventivas</w:t>
            </w:r>
          </w:p>
        </w:tc>
        <w:tc>
          <w:tcPr>
            <w:tcW w:w="4679" w:type="dxa"/>
            <w:hideMark/>
          </w:tcPr>
          <w:p w:rsidRPr="00B9051D" w:rsidR="00B9051D" w:rsidP="00B9051D" w:rsidRDefault="00B9051D" w14:paraId="7EFEFCEA" w14:textId="77777777">
            <w:pPr>
              <w:spacing w:before="240"/>
              <w:jc w:val="both"/>
              <w:rPr>
                <w:lang w:val="es-MX"/>
              </w:rPr>
            </w:pPr>
            <w:r w:rsidRPr="00B9051D">
              <w:rPr>
                <w:lang w:val="es-MX"/>
              </w:rPr>
              <w:t>Se formulan antes de que una dificultad ocurra o vuelva a presentarse. Entre ellas se encuentran crear un fondo de emergencia, organizar las fechas de pago o elaborar el presupuesto únicamente con ingresos seguros.</w:t>
            </w:r>
          </w:p>
        </w:tc>
        <w:tc>
          <w:tcPr>
            <w:tcW w:w="2170" w:type="dxa"/>
          </w:tcPr>
          <w:p w:rsidRPr="00B9051D" w:rsidR="00B9051D" w:rsidP="00B9051D" w:rsidRDefault="0074048C" w14:paraId="03440651" w14:textId="5C69B227">
            <w:pPr>
              <w:spacing w:before="240"/>
              <w:jc w:val="both"/>
              <w:rPr>
                <w:lang w:val="es-MX"/>
              </w:rPr>
            </w:pPr>
            <w:r w:rsidRPr="0074048C">
              <w:rPr>
                <w:lang w:val="es-MX"/>
              </w:rPr>
              <w:drawing>
                <wp:inline distT="0" distB="0" distL="0" distR="0" wp14:anchorId="5DE46D64" wp14:editId="1045049E">
                  <wp:extent cx="2002155" cy="891069"/>
                  <wp:effectExtent l="0" t="0" r="0" b="4445"/>
                  <wp:docPr id="42324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40720" name=""/>
                          <pic:cNvPicPr/>
                        </pic:nvPicPr>
                        <pic:blipFill>
                          <a:blip r:embed="rId113"/>
                          <a:stretch>
                            <a:fillRect/>
                          </a:stretch>
                        </pic:blipFill>
                        <pic:spPr>
                          <a:xfrm>
                            <a:off x="0" y="0"/>
                            <a:ext cx="2014998" cy="896785"/>
                          </a:xfrm>
                          <a:prstGeom prst="rect">
                            <a:avLst/>
                          </a:prstGeom>
                        </pic:spPr>
                      </pic:pic>
                    </a:graphicData>
                  </a:graphic>
                </wp:inline>
              </w:drawing>
            </w:r>
          </w:p>
        </w:tc>
      </w:tr>
      <w:tr w:rsidRPr="00B9051D" w:rsidR="00B9051D" w:rsidTr="00B9051D" w14:paraId="35BD2223" w14:textId="5FBA8E13">
        <w:tc>
          <w:tcPr>
            <w:tcW w:w="0" w:type="auto"/>
            <w:hideMark/>
          </w:tcPr>
          <w:p w:rsidRPr="00B9051D" w:rsidR="00B9051D" w:rsidP="00B9051D" w:rsidRDefault="00B9051D" w14:paraId="1973453B" w14:textId="77777777">
            <w:pPr>
              <w:spacing w:before="240"/>
              <w:jc w:val="both"/>
              <w:rPr>
                <w:lang w:val="es-MX"/>
              </w:rPr>
            </w:pPr>
            <w:r w:rsidRPr="00B9051D">
              <w:rPr>
                <w:b/>
                <w:bCs/>
                <w:lang w:val="es-MX"/>
              </w:rPr>
              <w:t>Acciones de fortalecimiento</w:t>
            </w:r>
          </w:p>
        </w:tc>
        <w:tc>
          <w:tcPr>
            <w:tcW w:w="4679" w:type="dxa"/>
            <w:hideMark/>
          </w:tcPr>
          <w:p w:rsidRPr="00B9051D" w:rsidR="00B9051D" w:rsidP="00B9051D" w:rsidRDefault="00B9051D" w14:paraId="7633A13A" w14:textId="77777777">
            <w:pPr>
              <w:spacing w:before="240"/>
              <w:jc w:val="both"/>
              <w:rPr>
                <w:lang w:val="es-MX"/>
              </w:rPr>
            </w:pPr>
            <w:r w:rsidRPr="00B9051D">
              <w:rPr>
                <w:lang w:val="es-MX"/>
              </w:rPr>
              <w:t>Buscan consolidar un resultado positivo. Algunos ejemplos son aumentar el aporte destinado al ahorro, pagar anticipadamente una deuda o asignar un excedente a una meta financiera prioritaria.</w:t>
            </w:r>
          </w:p>
        </w:tc>
        <w:tc>
          <w:tcPr>
            <w:tcW w:w="2170" w:type="dxa"/>
          </w:tcPr>
          <w:p w:rsidRPr="00B9051D" w:rsidR="00B9051D" w:rsidP="00B9051D" w:rsidRDefault="0074048C" w14:paraId="12E94D51" w14:textId="6767C1EC">
            <w:pPr>
              <w:spacing w:before="240"/>
              <w:jc w:val="both"/>
              <w:rPr>
                <w:lang w:val="es-MX"/>
              </w:rPr>
            </w:pPr>
            <w:r w:rsidRPr="0074048C">
              <w:rPr>
                <w:lang w:val="es-MX"/>
              </w:rPr>
              <w:drawing>
                <wp:inline distT="0" distB="0" distL="0" distR="0" wp14:anchorId="12875CE5" wp14:editId="68D4866E">
                  <wp:extent cx="2071777" cy="944217"/>
                  <wp:effectExtent l="0" t="0" r="5080" b="8890"/>
                  <wp:docPr id="136062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25521" name=""/>
                          <pic:cNvPicPr/>
                        </pic:nvPicPr>
                        <pic:blipFill>
                          <a:blip r:embed="rId114"/>
                          <a:stretch>
                            <a:fillRect/>
                          </a:stretch>
                        </pic:blipFill>
                        <pic:spPr>
                          <a:xfrm>
                            <a:off x="0" y="0"/>
                            <a:ext cx="2077736" cy="946933"/>
                          </a:xfrm>
                          <a:prstGeom prst="rect">
                            <a:avLst/>
                          </a:prstGeom>
                        </pic:spPr>
                      </pic:pic>
                    </a:graphicData>
                  </a:graphic>
                </wp:inline>
              </w:drawing>
            </w:r>
          </w:p>
        </w:tc>
      </w:tr>
    </w:tbl>
    <w:p w:rsidR="0008688B" w:rsidP="005303A2" w:rsidRDefault="0008688B" w14:paraId="7A449F5F" w14:textId="77777777">
      <w:pPr>
        <w:spacing w:before="240" w:after="0"/>
        <w:jc w:val="both"/>
        <w:rPr>
          <w:lang w:val="es-MX"/>
        </w:rPr>
      </w:pPr>
    </w:p>
    <w:p w:rsidRPr="003E11A3" w:rsidR="00B9051D" w:rsidP="005303A2" w:rsidRDefault="00B9051D" w14:paraId="57EDA733" w14:textId="77777777">
      <w:pPr>
        <w:spacing w:before="240" w:after="0"/>
        <w:jc w:val="both"/>
        <w:rPr>
          <w:lang w:val="es-MX"/>
        </w:rPr>
      </w:pPr>
    </w:p>
    <w:p w:rsidRPr="003E11A3" w:rsidR="003E11A3" w:rsidP="005303A2" w:rsidRDefault="00B9051D" w14:paraId="068A5AB7" w14:textId="62B9474C">
      <w:pPr>
        <w:spacing w:before="240" w:after="0"/>
        <w:jc w:val="both"/>
        <w:rPr>
          <w:lang w:val="es-MX"/>
        </w:rPr>
      </w:pPr>
      <w:r>
        <w:rPr>
          <w:b/>
          <w:bCs/>
          <w:lang w:val="es-MX"/>
        </w:rPr>
        <w:t xml:space="preserve">4.3.1. </w:t>
      </w:r>
      <w:r w:rsidRPr="003E11A3" w:rsidR="003E11A3">
        <w:rPr>
          <w:b/>
          <w:bCs/>
          <w:lang w:val="es-MX"/>
        </w:rPr>
        <w:t>Ejemplo práctico</w:t>
      </w:r>
    </w:p>
    <w:p w:rsidR="003E11A3" w:rsidP="005303A2" w:rsidRDefault="003E11A3" w14:paraId="5C083360" w14:textId="0E38AFE1">
      <w:pPr>
        <w:spacing w:before="240" w:after="0"/>
        <w:jc w:val="both"/>
        <w:rPr>
          <w:lang w:val="es-MX"/>
        </w:rPr>
      </w:pPr>
      <w:r w:rsidRPr="003E11A3">
        <w:rPr>
          <w:lang w:val="es-MX"/>
        </w:rPr>
        <w:t>Andrés analiza su presupuesto mensual e identifica tres situaciones. Primero, gastó $90.000 más de lo planeado en transporte porque no organizó sus recorridos; para corregir esta situación, decide planificar sus rutas semanalmente. Segundo, reconoce que no cuenta con dinero reservado para imprevistos; como medida preventiva, decide separar $50.000 mensuales para un fondo de emergencia. Tercero, obtiene un excedente de $120.000 al finalizar el mes; para fortalecer su presupuesto, destina $70.000 al ahorro y $50.000 al pago de una deuda.</w:t>
      </w:r>
      <w:r w:rsidR="00B9051D">
        <w:rPr>
          <w:lang w:val="es-MX"/>
        </w:rPr>
        <w:t xml:space="preserve"> </w:t>
      </w:r>
      <w:r w:rsidRPr="003E11A3">
        <w:rPr>
          <w:lang w:val="es-MX"/>
        </w:rPr>
        <w:t>Los tipos de acciones de mejora que pueden aplicarse según los resultados del presupuesto personal son los siguientes:</w:t>
      </w:r>
    </w:p>
    <w:p w:rsidRPr="003E11A3" w:rsidR="00B9051D" w:rsidP="005303A2" w:rsidRDefault="00B9051D" w14:paraId="7188ACAB" w14:textId="77777777">
      <w:pPr>
        <w:spacing w:before="240" w:after="0"/>
        <w:jc w:val="both"/>
        <w:rPr>
          <w:lang w:val="es-MX"/>
        </w:rPr>
      </w:pPr>
    </w:p>
    <w:p w:rsidR="00364DEA" w:rsidP="005303A2" w:rsidRDefault="00364DEA" w14:paraId="7DE2D2E0" w14:textId="77777777">
      <w:pPr>
        <w:spacing w:before="240" w:after="0"/>
        <w:jc w:val="both"/>
        <w:rPr>
          <w:lang w:val="es-MX"/>
        </w:rPr>
      </w:pPr>
    </w:p>
    <w:p w:rsidRPr="00364DEA" w:rsidR="00364DEA" w:rsidP="00364DEA" w:rsidRDefault="00364DEA" w14:paraId="6A971C75" w14:textId="2229550B">
      <w:pPr>
        <w:spacing w:before="240" w:after="0"/>
        <w:jc w:val="both"/>
        <w:rPr>
          <w:lang w:val="es-MX"/>
        </w:rPr>
      </w:pPr>
    </w:p>
    <w:tbl>
      <w:tblPr>
        <w:tblStyle w:val="TableGrid"/>
        <w:tblW w:w="0" w:type="auto"/>
        <w:tblLook w:val="04A0" w:firstRow="1" w:lastRow="0" w:firstColumn="1" w:lastColumn="0" w:noHBand="0" w:noVBand="1"/>
      </w:tblPr>
      <w:tblGrid>
        <w:gridCol w:w="1650"/>
        <w:gridCol w:w="4441"/>
        <w:gridCol w:w="2737"/>
      </w:tblGrid>
      <w:tr w:rsidRPr="00364DEA" w:rsidR="00364DEA" w:rsidTr="00364DEA" w14:paraId="4520E299" w14:textId="03CD8800">
        <w:tc>
          <w:tcPr>
            <w:tcW w:w="8828" w:type="dxa"/>
            <w:gridSpan w:val="3"/>
            <w:shd w:val="clear" w:color="auto" w:fill="70AD47" w:themeFill="accent6"/>
          </w:tcPr>
          <w:p w:rsidRPr="00364DEA" w:rsidR="00364DEA" w:rsidP="00364DEA" w:rsidRDefault="00364DEA" w14:paraId="7EE719E6" w14:textId="375642F0">
            <w:pPr>
              <w:spacing w:before="240"/>
              <w:jc w:val="center"/>
              <w:rPr>
                <w:b/>
                <w:bCs/>
                <w:lang w:val="es-MX"/>
              </w:rPr>
            </w:pPr>
            <w:r>
              <w:rPr>
                <w:b/>
                <w:bCs/>
                <w:lang w:val="es-MX"/>
              </w:rPr>
              <w:t>Slide</w:t>
            </w:r>
          </w:p>
        </w:tc>
      </w:tr>
      <w:tr w:rsidRPr="00364DEA" w:rsidR="00364DEA" w:rsidTr="0074048C" w14:paraId="44EF46AC" w14:textId="76766098">
        <w:tc>
          <w:tcPr>
            <w:tcW w:w="1650" w:type="dxa"/>
            <w:hideMark/>
          </w:tcPr>
          <w:p w:rsidRPr="00364DEA" w:rsidR="00364DEA" w:rsidP="00364DEA" w:rsidRDefault="00364DEA" w14:paraId="19A1E16C" w14:textId="77777777">
            <w:pPr>
              <w:spacing w:before="240"/>
              <w:jc w:val="both"/>
              <w:rPr>
                <w:lang w:val="es-MX"/>
              </w:rPr>
            </w:pPr>
            <w:r w:rsidRPr="00364DEA">
              <w:rPr>
                <w:b/>
                <w:bCs/>
                <w:lang w:val="es-MX"/>
              </w:rPr>
              <w:t>Correctiva</w:t>
            </w:r>
          </w:p>
        </w:tc>
        <w:tc>
          <w:tcPr>
            <w:tcW w:w="4441" w:type="dxa"/>
            <w:hideMark/>
          </w:tcPr>
          <w:p w:rsidRPr="00364DEA" w:rsidR="00364DEA" w:rsidP="00364DEA" w:rsidRDefault="00364DEA" w14:paraId="7251BDE7" w14:textId="77777777">
            <w:pPr>
              <w:spacing w:before="240"/>
              <w:jc w:val="both"/>
              <w:rPr>
                <w:lang w:val="es-MX"/>
              </w:rPr>
            </w:pPr>
            <w:r w:rsidRPr="00364DEA">
              <w:rPr>
                <w:b/>
                <w:bCs/>
                <w:lang w:val="es-MX"/>
              </w:rPr>
              <w:t>¿Cuándo se aplica?</w:t>
            </w:r>
            <w:r w:rsidRPr="00364DEA">
              <w:rPr>
                <w:lang w:val="es-MX"/>
              </w:rPr>
              <w:t xml:space="preserve"> Cuando ya se presentó un problema o una diferencia negativa.</w:t>
            </w:r>
            <w:r w:rsidRPr="00364DEA">
              <w:rPr>
                <w:lang w:val="es-MX"/>
              </w:rPr>
              <w:br/>
            </w:r>
            <w:r w:rsidRPr="00364DEA">
              <w:rPr>
                <w:b/>
                <w:bCs/>
                <w:lang w:val="es-MX"/>
              </w:rPr>
              <w:t>Situaciones:</w:t>
            </w:r>
            <w:r w:rsidRPr="00364DEA">
              <w:rPr>
                <w:lang w:val="es-MX"/>
              </w:rPr>
              <w:t xml:space="preserve"> el gasto en alimentación superó lo planeado o se pagó tarde una cuota de crédito.</w:t>
            </w:r>
            <w:r w:rsidRPr="00364DEA">
              <w:rPr>
                <w:lang w:val="es-MX"/>
              </w:rPr>
              <w:br/>
            </w:r>
            <w:r w:rsidRPr="00364DEA">
              <w:rPr>
                <w:b/>
                <w:bCs/>
                <w:lang w:val="es-MX"/>
              </w:rPr>
              <w:t>Acciones propuestas:</w:t>
            </w:r>
            <w:r w:rsidRPr="00364DEA">
              <w:rPr>
                <w:lang w:val="es-MX"/>
              </w:rPr>
              <w:t xml:space="preserve"> elaborar una lista de mercado y establecer un límite semanal; crear un calendario de pagos y programar recordatorios.</w:t>
            </w:r>
            <w:r w:rsidRPr="00364DEA">
              <w:rPr>
                <w:lang w:val="es-MX"/>
              </w:rPr>
              <w:br/>
            </w:r>
            <w:r w:rsidRPr="00364DEA">
              <w:rPr>
                <w:b/>
                <w:bCs/>
                <w:lang w:val="es-MX"/>
              </w:rPr>
              <w:t>Resultado esperado:</w:t>
            </w:r>
            <w:r w:rsidRPr="00364DEA">
              <w:rPr>
                <w:lang w:val="es-MX"/>
              </w:rPr>
              <w:t xml:space="preserve"> reducir el exceso de gasto y evitar mora o recargos.</w:t>
            </w:r>
          </w:p>
        </w:tc>
        <w:tc>
          <w:tcPr>
            <w:tcW w:w="2737" w:type="dxa"/>
          </w:tcPr>
          <w:p w:rsidRPr="00364DEA" w:rsidR="00364DEA" w:rsidP="00364DEA" w:rsidRDefault="00A844B7" w14:paraId="3664A985" w14:textId="3CD2F3EF">
            <w:pPr>
              <w:spacing w:before="240"/>
              <w:jc w:val="both"/>
              <w:rPr>
                <w:b/>
                <w:bCs/>
                <w:lang w:val="es-MX"/>
              </w:rPr>
            </w:pPr>
            <w:r w:rsidRPr="00A844B7">
              <w:rPr>
                <w:b/>
                <w:bCs/>
                <w:lang w:val="es-MX"/>
              </w:rPr>
              <w:drawing>
                <wp:inline distT="0" distB="0" distL="0" distR="0" wp14:anchorId="03E4F304" wp14:editId="004E1BAC">
                  <wp:extent cx="1407534" cy="1321904"/>
                  <wp:effectExtent l="0" t="0" r="2540" b="0"/>
                  <wp:docPr id="17255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53469" name=""/>
                          <pic:cNvPicPr/>
                        </pic:nvPicPr>
                        <pic:blipFill>
                          <a:blip r:embed="rId115"/>
                          <a:stretch>
                            <a:fillRect/>
                          </a:stretch>
                        </pic:blipFill>
                        <pic:spPr>
                          <a:xfrm>
                            <a:off x="0" y="0"/>
                            <a:ext cx="1412014" cy="1326111"/>
                          </a:xfrm>
                          <a:prstGeom prst="rect">
                            <a:avLst/>
                          </a:prstGeom>
                        </pic:spPr>
                      </pic:pic>
                    </a:graphicData>
                  </a:graphic>
                </wp:inline>
              </w:drawing>
            </w:r>
          </w:p>
        </w:tc>
      </w:tr>
      <w:tr w:rsidRPr="00364DEA" w:rsidR="00364DEA" w:rsidTr="0074048C" w14:paraId="0B735FE2" w14:textId="61941047">
        <w:tc>
          <w:tcPr>
            <w:tcW w:w="1650" w:type="dxa"/>
            <w:hideMark/>
          </w:tcPr>
          <w:p w:rsidRPr="00364DEA" w:rsidR="00364DEA" w:rsidP="00364DEA" w:rsidRDefault="00364DEA" w14:paraId="2A7702C9" w14:textId="77777777">
            <w:pPr>
              <w:spacing w:before="240"/>
              <w:jc w:val="both"/>
              <w:rPr>
                <w:lang w:val="es-MX"/>
              </w:rPr>
            </w:pPr>
            <w:r w:rsidRPr="00364DEA">
              <w:rPr>
                <w:b/>
                <w:bCs/>
                <w:lang w:val="es-MX"/>
              </w:rPr>
              <w:t>Preventiva</w:t>
            </w:r>
          </w:p>
        </w:tc>
        <w:tc>
          <w:tcPr>
            <w:tcW w:w="4441" w:type="dxa"/>
            <w:hideMark/>
          </w:tcPr>
          <w:p w:rsidRPr="00364DEA" w:rsidR="00364DEA" w:rsidP="00364DEA" w:rsidRDefault="00364DEA" w14:paraId="32B2ABBE" w14:textId="77777777">
            <w:pPr>
              <w:spacing w:before="240"/>
              <w:jc w:val="both"/>
              <w:rPr>
                <w:lang w:val="es-MX"/>
              </w:rPr>
            </w:pPr>
            <w:r w:rsidRPr="00364DEA">
              <w:rPr>
                <w:b/>
                <w:bCs/>
                <w:lang w:val="es-MX"/>
              </w:rPr>
              <w:t>¿Cuándo se aplica?</w:t>
            </w:r>
            <w:r w:rsidRPr="00364DEA">
              <w:rPr>
                <w:lang w:val="es-MX"/>
              </w:rPr>
              <w:t xml:space="preserve"> Cuando se busca evitar una dificultad futura.</w:t>
            </w:r>
            <w:r w:rsidRPr="00364DEA">
              <w:rPr>
                <w:lang w:val="es-MX"/>
              </w:rPr>
              <w:br/>
            </w:r>
            <w:r w:rsidRPr="00364DEA">
              <w:rPr>
                <w:b/>
                <w:bCs/>
                <w:lang w:val="es-MX"/>
              </w:rPr>
              <w:t>Situaciones:</w:t>
            </w:r>
            <w:r w:rsidRPr="00364DEA">
              <w:rPr>
                <w:lang w:val="es-MX"/>
              </w:rPr>
              <w:t xml:space="preserve"> no existe un fondo para imprevistos o los ingresos son variables.</w:t>
            </w:r>
            <w:r w:rsidRPr="00364DEA">
              <w:rPr>
                <w:lang w:val="es-MX"/>
              </w:rPr>
              <w:br/>
            </w:r>
            <w:r w:rsidRPr="00364DEA">
              <w:rPr>
                <w:b/>
                <w:bCs/>
                <w:lang w:val="es-MX"/>
              </w:rPr>
              <w:t>Acciones propuestas:</w:t>
            </w:r>
            <w:r w:rsidRPr="00364DEA">
              <w:rPr>
                <w:lang w:val="es-MX"/>
              </w:rPr>
              <w:t xml:space="preserve"> separar un valor mensual para emergencias y presupuestar únicamente los ingresos seguros.</w:t>
            </w:r>
            <w:r w:rsidRPr="00364DEA">
              <w:rPr>
                <w:lang w:val="es-MX"/>
              </w:rPr>
              <w:br/>
            </w:r>
            <w:r w:rsidRPr="00364DEA">
              <w:rPr>
                <w:b/>
                <w:bCs/>
                <w:lang w:val="es-MX"/>
              </w:rPr>
              <w:t>Resultado esperado:</w:t>
            </w:r>
            <w:r w:rsidRPr="00364DEA">
              <w:rPr>
                <w:lang w:val="es-MX"/>
              </w:rPr>
              <w:t xml:space="preserve"> disponer de recursos para imprevistos y evitar comprometer ingresos inciertos.</w:t>
            </w:r>
          </w:p>
        </w:tc>
        <w:tc>
          <w:tcPr>
            <w:tcW w:w="2737" w:type="dxa"/>
          </w:tcPr>
          <w:p w:rsidRPr="00364DEA" w:rsidR="00364DEA" w:rsidP="00364DEA" w:rsidRDefault="00A844B7" w14:paraId="0841507C" w14:textId="5326B503">
            <w:pPr>
              <w:spacing w:before="240"/>
              <w:jc w:val="both"/>
              <w:rPr>
                <w:b/>
                <w:bCs/>
                <w:lang w:val="es-MX"/>
              </w:rPr>
            </w:pPr>
            <w:r w:rsidRPr="00A844B7">
              <w:rPr>
                <w:b/>
                <w:bCs/>
                <w:lang w:val="es-MX"/>
              </w:rPr>
              <w:drawing>
                <wp:inline distT="0" distB="0" distL="0" distR="0" wp14:anchorId="0EFB199F" wp14:editId="7588589C">
                  <wp:extent cx="1333275" cy="1272209"/>
                  <wp:effectExtent l="0" t="0" r="635" b="4445"/>
                  <wp:docPr id="24120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04523" name=""/>
                          <pic:cNvPicPr/>
                        </pic:nvPicPr>
                        <pic:blipFill>
                          <a:blip r:embed="rId116"/>
                          <a:stretch>
                            <a:fillRect/>
                          </a:stretch>
                        </pic:blipFill>
                        <pic:spPr>
                          <a:xfrm>
                            <a:off x="0" y="0"/>
                            <a:ext cx="1337368" cy="1276115"/>
                          </a:xfrm>
                          <a:prstGeom prst="rect">
                            <a:avLst/>
                          </a:prstGeom>
                        </pic:spPr>
                      </pic:pic>
                    </a:graphicData>
                  </a:graphic>
                </wp:inline>
              </w:drawing>
            </w:r>
          </w:p>
        </w:tc>
      </w:tr>
      <w:tr w:rsidRPr="00364DEA" w:rsidR="00364DEA" w:rsidTr="0074048C" w14:paraId="5DFEEC40" w14:textId="15F43779">
        <w:tc>
          <w:tcPr>
            <w:tcW w:w="1650" w:type="dxa"/>
            <w:hideMark/>
          </w:tcPr>
          <w:p w:rsidRPr="00364DEA" w:rsidR="00364DEA" w:rsidP="00364DEA" w:rsidRDefault="00364DEA" w14:paraId="64321BFE" w14:textId="77777777">
            <w:pPr>
              <w:spacing w:before="240"/>
              <w:jc w:val="both"/>
              <w:rPr>
                <w:lang w:val="es-MX"/>
              </w:rPr>
            </w:pPr>
            <w:r w:rsidRPr="00364DEA">
              <w:rPr>
                <w:b/>
                <w:bCs/>
                <w:lang w:val="es-MX"/>
              </w:rPr>
              <w:t>De fortalecimiento</w:t>
            </w:r>
          </w:p>
        </w:tc>
        <w:tc>
          <w:tcPr>
            <w:tcW w:w="4441" w:type="dxa"/>
            <w:hideMark/>
          </w:tcPr>
          <w:p w:rsidRPr="00364DEA" w:rsidR="00364DEA" w:rsidP="00364DEA" w:rsidRDefault="00364DEA" w14:paraId="7168D6A2" w14:textId="77777777">
            <w:pPr>
              <w:spacing w:before="240"/>
              <w:jc w:val="both"/>
              <w:rPr>
                <w:lang w:val="es-MX"/>
              </w:rPr>
            </w:pPr>
            <w:r w:rsidRPr="00364DEA">
              <w:rPr>
                <w:b/>
                <w:bCs/>
                <w:lang w:val="es-MX"/>
              </w:rPr>
              <w:t>¿Cuándo se aplica?</w:t>
            </w:r>
            <w:r w:rsidRPr="00364DEA">
              <w:rPr>
                <w:lang w:val="es-MX"/>
              </w:rPr>
              <w:t xml:space="preserve"> Cuando se obtiene un resultado positivo.</w:t>
            </w:r>
            <w:r w:rsidRPr="00364DEA">
              <w:rPr>
                <w:lang w:val="es-MX"/>
              </w:rPr>
              <w:br/>
            </w:r>
            <w:r w:rsidRPr="00364DEA">
              <w:rPr>
                <w:b/>
                <w:bCs/>
                <w:lang w:val="es-MX"/>
              </w:rPr>
              <w:t>Situaciones:</w:t>
            </w:r>
            <w:r w:rsidRPr="00364DEA">
              <w:rPr>
                <w:lang w:val="es-MX"/>
              </w:rPr>
              <w:t xml:space="preserve"> quedó un excedente al finalizar el mes o la meta de ahorro avanza según lo planeado.</w:t>
            </w:r>
            <w:r w:rsidRPr="00364DEA">
              <w:rPr>
                <w:lang w:val="es-MX"/>
              </w:rPr>
              <w:br/>
            </w:r>
            <w:r w:rsidRPr="00364DEA">
              <w:rPr>
                <w:b/>
                <w:bCs/>
                <w:lang w:val="es-MX"/>
              </w:rPr>
              <w:t>Acciones propuestas:</w:t>
            </w:r>
            <w:r w:rsidRPr="00364DEA">
              <w:rPr>
                <w:lang w:val="es-MX"/>
              </w:rPr>
              <w:t xml:space="preserve"> destinar el excedente al ahorro o al pago de una deuda y mantener o aumentar el aporte al ahorro.</w:t>
            </w:r>
            <w:r w:rsidRPr="00364DEA">
              <w:rPr>
                <w:lang w:val="es-MX"/>
              </w:rPr>
              <w:br/>
            </w:r>
            <w:r w:rsidRPr="00364DEA">
              <w:rPr>
                <w:b/>
                <w:bCs/>
                <w:lang w:val="es-MX"/>
              </w:rPr>
              <w:t>Resultado esperado:</w:t>
            </w:r>
            <w:r w:rsidRPr="00364DEA">
              <w:rPr>
                <w:lang w:val="es-MX"/>
              </w:rPr>
              <w:t xml:space="preserve"> aprovechar mejor el dinero disponible y acelerar el cumplimiento de las metas financieras.</w:t>
            </w:r>
          </w:p>
        </w:tc>
        <w:tc>
          <w:tcPr>
            <w:tcW w:w="2737" w:type="dxa"/>
          </w:tcPr>
          <w:p w:rsidRPr="00364DEA" w:rsidR="00364DEA" w:rsidP="00364DEA" w:rsidRDefault="00A844B7" w14:paraId="5500D620" w14:textId="5989A6D9">
            <w:pPr>
              <w:spacing w:before="240"/>
              <w:jc w:val="both"/>
              <w:rPr>
                <w:b/>
                <w:bCs/>
                <w:lang w:val="es-MX"/>
              </w:rPr>
            </w:pPr>
            <w:r w:rsidRPr="00A844B7">
              <w:rPr>
                <w:b/>
                <w:bCs/>
                <w:lang w:val="es-MX"/>
              </w:rPr>
              <w:drawing>
                <wp:inline distT="0" distB="0" distL="0" distR="0" wp14:anchorId="10D2BB0F" wp14:editId="75072017">
                  <wp:extent cx="1451113" cy="1501586"/>
                  <wp:effectExtent l="0" t="0" r="0" b="3810"/>
                  <wp:docPr id="13950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382" name=""/>
                          <pic:cNvPicPr/>
                        </pic:nvPicPr>
                        <pic:blipFill>
                          <a:blip r:embed="rId117"/>
                          <a:stretch>
                            <a:fillRect/>
                          </a:stretch>
                        </pic:blipFill>
                        <pic:spPr>
                          <a:xfrm>
                            <a:off x="0" y="0"/>
                            <a:ext cx="1456349" cy="1507005"/>
                          </a:xfrm>
                          <a:prstGeom prst="rect">
                            <a:avLst/>
                          </a:prstGeom>
                        </pic:spPr>
                      </pic:pic>
                    </a:graphicData>
                  </a:graphic>
                </wp:inline>
              </w:drawing>
            </w:r>
          </w:p>
        </w:tc>
      </w:tr>
      <w:tr w:rsidRPr="00364DEA" w:rsidR="00364DEA" w:rsidTr="0074048C" w14:paraId="76F991C1" w14:textId="1C2CD52E">
        <w:tc>
          <w:tcPr>
            <w:tcW w:w="1650" w:type="dxa"/>
            <w:hideMark/>
          </w:tcPr>
          <w:p w:rsidRPr="00364DEA" w:rsidR="00364DEA" w:rsidP="00364DEA" w:rsidRDefault="00364DEA" w14:paraId="17BA4691" w14:textId="77777777">
            <w:pPr>
              <w:spacing w:before="240"/>
              <w:jc w:val="both"/>
              <w:rPr>
                <w:lang w:val="es-MX"/>
              </w:rPr>
            </w:pPr>
            <w:r w:rsidRPr="00364DEA">
              <w:rPr>
                <w:b/>
                <w:bCs/>
                <w:lang w:val="es-MX"/>
              </w:rPr>
              <w:lastRenderedPageBreak/>
              <w:t>Correctiva y preventiva</w:t>
            </w:r>
          </w:p>
        </w:tc>
        <w:tc>
          <w:tcPr>
            <w:tcW w:w="4441" w:type="dxa"/>
            <w:hideMark/>
          </w:tcPr>
          <w:p w:rsidRPr="00364DEA" w:rsidR="00364DEA" w:rsidP="00364DEA" w:rsidRDefault="00364DEA" w14:paraId="6031F10E" w14:textId="77777777">
            <w:pPr>
              <w:spacing w:before="240"/>
              <w:jc w:val="both"/>
              <w:rPr>
                <w:lang w:val="es-MX"/>
              </w:rPr>
            </w:pPr>
            <w:r w:rsidRPr="00364DEA">
              <w:rPr>
                <w:b/>
                <w:bCs/>
                <w:lang w:val="es-MX"/>
              </w:rPr>
              <w:t>¿Cuándo se aplica?</w:t>
            </w:r>
            <w:r w:rsidRPr="00364DEA">
              <w:rPr>
                <w:lang w:val="es-MX"/>
              </w:rPr>
              <w:t xml:space="preserve"> Cuando una dificultad se repite durante varios periodos.</w:t>
            </w:r>
            <w:r w:rsidRPr="00364DEA">
              <w:rPr>
                <w:lang w:val="es-MX"/>
              </w:rPr>
              <w:br/>
            </w:r>
            <w:r w:rsidRPr="00364DEA">
              <w:rPr>
                <w:b/>
                <w:bCs/>
                <w:lang w:val="es-MX"/>
              </w:rPr>
              <w:t>Situación:</w:t>
            </w:r>
            <w:r w:rsidRPr="00364DEA">
              <w:rPr>
                <w:lang w:val="es-MX"/>
              </w:rPr>
              <w:t xml:space="preserve"> los gastos hormiga afectan el saldo disponible.</w:t>
            </w:r>
            <w:r w:rsidRPr="00364DEA">
              <w:rPr>
                <w:lang w:val="es-MX"/>
              </w:rPr>
              <w:br/>
            </w:r>
            <w:r w:rsidRPr="00364DEA">
              <w:rPr>
                <w:b/>
                <w:bCs/>
                <w:lang w:val="es-MX"/>
              </w:rPr>
              <w:t>Acción propuesta:</w:t>
            </w:r>
            <w:r w:rsidRPr="00364DEA">
              <w:rPr>
                <w:lang w:val="es-MX"/>
              </w:rPr>
              <w:t xml:space="preserve"> registrar los gastos diarios y establecer un límite semanal.</w:t>
            </w:r>
            <w:r w:rsidRPr="00364DEA">
              <w:rPr>
                <w:lang w:val="es-MX"/>
              </w:rPr>
              <w:br/>
            </w:r>
            <w:r w:rsidRPr="00364DEA">
              <w:rPr>
                <w:b/>
                <w:bCs/>
                <w:lang w:val="es-MX"/>
              </w:rPr>
              <w:t>Resultado esperado:</w:t>
            </w:r>
            <w:r w:rsidRPr="00364DEA">
              <w:rPr>
                <w:lang w:val="es-MX"/>
              </w:rPr>
              <w:t xml:space="preserve"> corregir el hábito y prevenir nuevos faltantes.</w:t>
            </w:r>
          </w:p>
        </w:tc>
        <w:tc>
          <w:tcPr>
            <w:tcW w:w="2737" w:type="dxa"/>
          </w:tcPr>
          <w:p w:rsidRPr="00364DEA" w:rsidR="00364DEA" w:rsidP="00364DEA" w:rsidRDefault="007263C0" w14:paraId="7EFB125C" w14:textId="3AEE32A2">
            <w:pPr>
              <w:spacing w:before="240"/>
              <w:jc w:val="both"/>
              <w:rPr>
                <w:b/>
                <w:bCs/>
                <w:lang w:val="es-MX"/>
              </w:rPr>
            </w:pPr>
            <w:r w:rsidRPr="007263C0">
              <w:rPr>
                <w:b/>
                <w:bCs/>
                <w:lang w:val="es-MX"/>
              </w:rPr>
              <w:drawing>
                <wp:inline distT="0" distB="0" distL="0" distR="0" wp14:anchorId="5F19478B" wp14:editId="57C09B9C">
                  <wp:extent cx="1351722" cy="1136550"/>
                  <wp:effectExtent l="0" t="0" r="1270" b="6985"/>
                  <wp:docPr id="4985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2488" name=""/>
                          <pic:cNvPicPr/>
                        </pic:nvPicPr>
                        <pic:blipFill>
                          <a:blip r:embed="rId118"/>
                          <a:stretch>
                            <a:fillRect/>
                          </a:stretch>
                        </pic:blipFill>
                        <pic:spPr>
                          <a:xfrm>
                            <a:off x="0" y="0"/>
                            <a:ext cx="1358414" cy="1142177"/>
                          </a:xfrm>
                          <a:prstGeom prst="rect">
                            <a:avLst/>
                          </a:prstGeom>
                        </pic:spPr>
                      </pic:pic>
                    </a:graphicData>
                  </a:graphic>
                </wp:inline>
              </w:drawing>
            </w:r>
          </w:p>
        </w:tc>
      </w:tr>
      <w:tr w:rsidRPr="00364DEA" w:rsidR="00364DEA" w:rsidTr="0074048C" w14:paraId="3247737D" w14:textId="5A809D69">
        <w:tc>
          <w:tcPr>
            <w:tcW w:w="1650" w:type="dxa"/>
            <w:hideMark/>
          </w:tcPr>
          <w:p w:rsidRPr="00364DEA" w:rsidR="00364DEA" w:rsidP="00364DEA" w:rsidRDefault="00364DEA" w14:paraId="5F5999FD" w14:textId="77777777">
            <w:pPr>
              <w:spacing w:before="240"/>
              <w:jc w:val="both"/>
              <w:rPr>
                <w:lang w:val="es-MX"/>
              </w:rPr>
            </w:pPr>
            <w:r w:rsidRPr="00364DEA">
              <w:rPr>
                <w:b/>
                <w:bCs/>
                <w:lang w:val="es-MX"/>
              </w:rPr>
              <w:t>Preventiva y de fortalecimiento</w:t>
            </w:r>
          </w:p>
        </w:tc>
        <w:tc>
          <w:tcPr>
            <w:tcW w:w="4441" w:type="dxa"/>
            <w:hideMark/>
          </w:tcPr>
          <w:p w:rsidRPr="00364DEA" w:rsidR="00364DEA" w:rsidP="00364DEA" w:rsidRDefault="00364DEA" w14:paraId="0B7568F0" w14:textId="77777777">
            <w:pPr>
              <w:spacing w:before="240"/>
              <w:jc w:val="both"/>
              <w:rPr>
                <w:lang w:val="es-MX"/>
              </w:rPr>
            </w:pPr>
            <w:r w:rsidRPr="00364DEA">
              <w:rPr>
                <w:b/>
                <w:bCs/>
                <w:lang w:val="es-MX"/>
              </w:rPr>
              <w:t>¿Cuándo se aplica?</w:t>
            </w:r>
            <w:r w:rsidRPr="00364DEA">
              <w:rPr>
                <w:lang w:val="es-MX"/>
              </w:rPr>
              <w:t xml:space="preserve"> Cuando existe estabilidad en los ingresos y los gastos.</w:t>
            </w:r>
            <w:r w:rsidRPr="00364DEA">
              <w:rPr>
                <w:lang w:val="es-MX"/>
              </w:rPr>
              <w:br/>
            </w:r>
            <w:r w:rsidRPr="00364DEA">
              <w:rPr>
                <w:b/>
                <w:bCs/>
                <w:lang w:val="es-MX"/>
              </w:rPr>
              <w:t>Situación:</w:t>
            </w:r>
            <w:r w:rsidRPr="00364DEA">
              <w:rPr>
                <w:lang w:val="es-MX"/>
              </w:rPr>
              <w:t xml:space="preserve"> el presupuesto mantiene un saldo positivo de forma constante.</w:t>
            </w:r>
            <w:r w:rsidRPr="00364DEA">
              <w:rPr>
                <w:lang w:val="es-MX"/>
              </w:rPr>
              <w:br/>
            </w:r>
            <w:r w:rsidRPr="00364DEA">
              <w:rPr>
                <w:b/>
                <w:bCs/>
                <w:lang w:val="es-MX"/>
              </w:rPr>
              <w:t>Acción propuesta:</w:t>
            </w:r>
            <w:r w:rsidRPr="00364DEA">
              <w:rPr>
                <w:lang w:val="es-MX"/>
              </w:rPr>
              <w:t xml:space="preserve"> crear una meta de ahorro o inversión.</w:t>
            </w:r>
            <w:r w:rsidRPr="00364DEA">
              <w:rPr>
                <w:lang w:val="es-MX"/>
              </w:rPr>
              <w:br/>
            </w:r>
            <w:r w:rsidRPr="00364DEA">
              <w:rPr>
                <w:b/>
                <w:bCs/>
                <w:lang w:val="es-MX"/>
              </w:rPr>
              <w:t>Resultado esperado:</w:t>
            </w:r>
            <w:r w:rsidRPr="00364DEA">
              <w:rPr>
                <w:lang w:val="es-MX"/>
              </w:rPr>
              <w:t xml:space="preserve"> fortalecer la planeación financiera futura.</w:t>
            </w:r>
          </w:p>
        </w:tc>
        <w:tc>
          <w:tcPr>
            <w:tcW w:w="2737" w:type="dxa"/>
          </w:tcPr>
          <w:p w:rsidRPr="00364DEA" w:rsidR="00364DEA" w:rsidP="00364DEA" w:rsidRDefault="007263C0" w14:paraId="13239A1E" w14:textId="6B59991E">
            <w:pPr>
              <w:spacing w:before="240"/>
              <w:jc w:val="both"/>
              <w:rPr>
                <w:b/>
                <w:bCs/>
                <w:lang w:val="es-MX"/>
              </w:rPr>
            </w:pPr>
            <w:r w:rsidRPr="007263C0">
              <w:rPr>
                <w:b/>
                <w:bCs/>
                <w:lang w:val="es-MX"/>
              </w:rPr>
              <w:drawing>
                <wp:inline distT="0" distB="0" distL="0" distR="0" wp14:anchorId="6753FF91" wp14:editId="722E919B">
                  <wp:extent cx="1485072" cy="1309670"/>
                  <wp:effectExtent l="0" t="0" r="1270" b="5080"/>
                  <wp:docPr id="206104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5010" name=""/>
                          <pic:cNvPicPr/>
                        </pic:nvPicPr>
                        <pic:blipFill>
                          <a:blip r:embed="rId119"/>
                          <a:stretch>
                            <a:fillRect/>
                          </a:stretch>
                        </pic:blipFill>
                        <pic:spPr>
                          <a:xfrm>
                            <a:off x="0" y="0"/>
                            <a:ext cx="1491962" cy="1315746"/>
                          </a:xfrm>
                          <a:prstGeom prst="rect">
                            <a:avLst/>
                          </a:prstGeom>
                        </pic:spPr>
                      </pic:pic>
                    </a:graphicData>
                  </a:graphic>
                </wp:inline>
              </w:drawing>
            </w:r>
          </w:p>
        </w:tc>
      </w:tr>
    </w:tbl>
    <w:p w:rsidR="00364DEA" w:rsidP="005303A2" w:rsidRDefault="00364DEA" w14:paraId="60CE1667" w14:textId="77777777">
      <w:pPr>
        <w:spacing w:before="240" w:after="0"/>
        <w:jc w:val="both"/>
        <w:rPr>
          <w:lang w:val="es-MX"/>
        </w:rPr>
      </w:pPr>
    </w:p>
    <w:p w:rsidR="003E11A3" w:rsidP="005303A2" w:rsidRDefault="003E11A3" w14:paraId="4B2F5544" w14:textId="01C0E998">
      <w:pPr>
        <w:spacing w:before="240" w:after="0"/>
        <w:jc w:val="both"/>
        <w:rPr>
          <w:lang w:val="es-MX"/>
        </w:rPr>
      </w:pPr>
      <w:r w:rsidRPr="003E11A3">
        <w:rPr>
          <w:lang w:val="es-MX"/>
        </w:rPr>
        <w:t>Esta clasificación facilita la formulación de acciones más precisas. Al establecer si la intención es corregir, prevenir o fortalecer, la persona puede plantear actividades claras, medibles y relacionadas con los resultados reales de su presupuesto.</w:t>
      </w:r>
    </w:p>
    <w:p w:rsidRPr="003E11A3" w:rsidR="00364DEA" w:rsidP="005303A2" w:rsidRDefault="00364DEA" w14:paraId="76A9C717" w14:textId="77777777">
      <w:pPr>
        <w:spacing w:before="240" w:after="0"/>
        <w:jc w:val="both"/>
        <w:rPr>
          <w:lang w:val="es-MX"/>
        </w:rPr>
      </w:pPr>
    </w:p>
    <w:p w:rsidRPr="003E11A3" w:rsidR="003E11A3" w:rsidP="005303A2" w:rsidRDefault="003E11A3" w14:paraId="71E6EA6A" w14:textId="77777777">
      <w:pPr>
        <w:spacing w:before="240" w:after="0"/>
        <w:jc w:val="both"/>
        <w:rPr>
          <w:b/>
          <w:bCs/>
          <w:lang w:val="es-MX"/>
        </w:rPr>
      </w:pPr>
      <w:r w:rsidRPr="003E11A3">
        <w:rPr>
          <w:b/>
          <w:bCs/>
          <w:lang w:val="es-MX"/>
        </w:rPr>
        <w:t>4.4. Formulación de acciones de mejora según los resultados del presupuesto</w:t>
      </w:r>
    </w:p>
    <w:p w:rsidR="003E11A3" w:rsidP="005303A2" w:rsidRDefault="003E11A3" w14:paraId="42BBE71C" w14:textId="77777777">
      <w:pPr>
        <w:spacing w:before="240" w:after="0"/>
        <w:jc w:val="both"/>
        <w:rPr>
          <w:lang w:val="es-MX"/>
        </w:rPr>
      </w:pPr>
      <w:r w:rsidRPr="003E11A3">
        <w:rPr>
          <w:lang w:val="es-MX"/>
        </w:rPr>
        <w:t>La formulación de acciones de mejora consiste en transformar un resultado presupuestal en una actividad concreta que pueda aplicarse, medirse y comprobarse. Para ello, primero se identifica el resultado obtenido; luego, se analiza su causa; posteriormente, se define qué se hará, en qué plazo, con qué recursos y mediante qué mecanismo se comprobará el cumplimiento.</w:t>
      </w:r>
    </w:p>
    <w:p w:rsidRPr="003E11A3" w:rsidR="00364DEA" w:rsidP="005303A2" w:rsidRDefault="00364DEA" w14:paraId="28B6BECA" w14:textId="77777777">
      <w:pPr>
        <w:spacing w:before="240" w:after="0"/>
        <w:jc w:val="both"/>
        <w:rPr>
          <w:lang w:val="es-MX"/>
        </w:rPr>
      </w:pPr>
    </w:p>
    <w:p w:rsidR="003E11A3" w:rsidP="005303A2" w:rsidRDefault="003E11A3" w14:paraId="3D9DE7BA" w14:textId="77777777">
      <w:pPr>
        <w:spacing w:before="240" w:after="0"/>
        <w:jc w:val="both"/>
        <w:rPr>
          <w:lang w:val="es-MX"/>
        </w:rPr>
      </w:pPr>
      <w:r w:rsidRPr="003E11A3">
        <w:rPr>
          <w:lang w:val="es-MX"/>
        </w:rPr>
        <w:t>Una acción de mejora debe ser clara, específica y posible de realizar. Por esta razón, no es suficiente emplear expresiones generales como «mejorar el ahorro», «reducir gastos» o «pagar deudas». Es necesario precisar la actividad. Algunos ejemplos son: «separar $80.000 al inicio de cada mes para el fondo de emergencia», «reducir los domicilios a dos veces al mes» o «pagar la cuota del crédito antes del día 10 de cada mes».</w:t>
      </w:r>
    </w:p>
    <w:p w:rsidRPr="003E11A3" w:rsidR="00364DEA" w:rsidP="005303A2" w:rsidRDefault="00364DEA" w14:paraId="039C5313" w14:textId="77777777">
      <w:pPr>
        <w:spacing w:before="240" w:after="0"/>
        <w:jc w:val="both"/>
        <w:rPr>
          <w:lang w:val="es-MX"/>
        </w:rPr>
      </w:pPr>
    </w:p>
    <w:p w:rsidRPr="003E11A3" w:rsidR="003E11A3" w:rsidP="005303A2" w:rsidRDefault="00534427" w14:paraId="6DCF9A24" w14:textId="54D9D932">
      <w:pPr>
        <w:spacing w:before="240" w:after="0"/>
        <w:jc w:val="both"/>
        <w:rPr>
          <w:lang w:val="es-MX"/>
        </w:rPr>
      </w:pPr>
      <w:r>
        <w:rPr>
          <w:b/>
          <w:bCs/>
          <w:lang w:val="es-MX"/>
        </w:rPr>
        <w:t xml:space="preserve">4.4.1. </w:t>
      </w:r>
      <w:r w:rsidRPr="003E11A3" w:rsidR="003E11A3">
        <w:rPr>
          <w:b/>
          <w:bCs/>
          <w:lang w:val="es-MX"/>
        </w:rPr>
        <w:t>Ejemplo práctico</w:t>
      </w:r>
    </w:p>
    <w:p w:rsidRPr="0074048C" w:rsidR="003E11A3" w:rsidP="005303A2" w:rsidRDefault="003E11A3" w14:paraId="50595389" w14:textId="77777777">
      <w:pPr>
        <w:spacing w:before="240" w:after="0"/>
        <w:jc w:val="both"/>
        <w:rPr>
          <w:rFonts w:cs="Arial"/>
          <w:lang w:val="es-MX"/>
        </w:rPr>
      </w:pPr>
      <w:r w:rsidRPr="0074048C">
        <w:rPr>
          <w:rFonts w:cs="Arial"/>
          <w:lang w:val="es-MX"/>
        </w:rPr>
        <w:t>Carolina analiza su presupuesto y encuentra que durante el mes recibió $2.100.000, mientras que sus gastos y deudas sumaron $2.050.000. Aunque finalizó con un saldo positivo de $50.000, no alcanzó la meta de ahorro de $120.000. Al analizar las causas, identifica que destinó $180.000 a domicilios y compras pequeñas que no había registrado.</w:t>
      </w:r>
    </w:p>
    <w:p w:rsidRPr="003E11A3" w:rsidR="00534427" w:rsidP="005303A2" w:rsidRDefault="00534427" w14:paraId="544813F0" w14:textId="77777777">
      <w:pPr>
        <w:spacing w:before="240" w:after="0"/>
        <w:jc w:val="both"/>
        <w:rPr>
          <w:lang w:val="es-MX"/>
        </w:rPr>
      </w:pPr>
    </w:p>
    <w:p w:rsidR="003E11A3" w:rsidP="005303A2" w:rsidRDefault="003E11A3" w14:paraId="5E646DBE" w14:textId="19FA08C1">
      <w:pPr>
        <w:spacing w:before="240" w:after="0"/>
        <w:jc w:val="both"/>
        <w:rPr>
          <w:lang w:val="es-MX"/>
        </w:rPr>
      </w:pPr>
      <w:r w:rsidRPr="003E11A3">
        <w:rPr>
          <w:lang w:val="es-MX"/>
        </w:rPr>
        <w:t>Con esta información, Carolina formula tres acciones de mejora: separar el ahorro al inicio del mes, establecer un valor máximo semanal para los gastos pequeños y reducir los domicilios a dos veces al mes. Estas acciones responden directamente a las causas identificadas y cuentan con criterios que permiten comprobar su cumplimiento.</w:t>
      </w:r>
      <w:r w:rsidR="00534427">
        <w:rPr>
          <w:lang w:val="es-MX"/>
        </w:rPr>
        <w:t xml:space="preserve"> </w:t>
      </w:r>
      <w:r w:rsidRPr="003E11A3">
        <w:rPr>
          <w:lang w:val="es-MX"/>
        </w:rPr>
        <w:t>Los siguientes ejemplos permiten relacionar los resultados del presupuesto con acciones de mejora específicas:</w:t>
      </w:r>
    </w:p>
    <w:p w:rsidR="00D254A9" w:rsidP="005303A2" w:rsidRDefault="00D254A9" w14:paraId="67C18DBA" w14:textId="77777777">
      <w:pPr>
        <w:spacing w:before="240" w:after="0"/>
        <w:jc w:val="both"/>
        <w:rPr>
          <w:lang w:val="es-MX"/>
        </w:rPr>
      </w:pPr>
    </w:p>
    <w:p w:rsidR="00D254A9" w:rsidP="005303A2" w:rsidRDefault="00D254A9" w14:paraId="169ED317" w14:textId="64674DCC">
      <w:pPr>
        <w:spacing w:before="240" w:after="0"/>
        <w:jc w:val="both"/>
        <w:rPr>
          <w:lang w:val="es-MX"/>
        </w:rPr>
      </w:pPr>
      <w:r w:rsidRPr="00D254A9">
        <w:rPr>
          <w:b/>
          <w:bCs/>
        </w:rPr>
        <w:t xml:space="preserve">Tabla </w:t>
      </w:r>
      <w:r w:rsidR="00614191">
        <w:rPr>
          <w:b/>
          <w:bCs/>
        </w:rPr>
        <w:t>8</w:t>
      </w:r>
      <w:r w:rsidRPr="00D254A9">
        <w:rPr>
          <w:b/>
          <w:bCs/>
        </w:rPr>
        <w:t>.</w:t>
      </w:r>
      <w:r w:rsidRPr="00D254A9">
        <w:t xml:space="preserve"> Formulación de acciones de mejora según los resultados del presupuesto personal</w:t>
      </w:r>
    </w:p>
    <w:p w:rsidRPr="003E11A3" w:rsidR="00534427" w:rsidP="005303A2" w:rsidRDefault="00534427" w14:paraId="1C707964" w14:textId="77777777">
      <w:pPr>
        <w:spacing w:before="240" w:after="0"/>
        <w:jc w:val="both"/>
        <w:rPr>
          <w:lang w:val="es-MX"/>
        </w:rPr>
      </w:pPr>
    </w:p>
    <w:tbl>
      <w:tblPr>
        <w:tblStyle w:val="TableGrid"/>
        <w:tblW w:w="0" w:type="auto"/>
        <w:tblLook w:val="04A0" w:firstRow="1" w:lastRow="0" w:firstColumn="1" w:lastColumn="0" w:noHBand="0" w:noVBand="1"/>
      </w:tblPr>
      <w:tblGrid>
        <w:gridCol w:w="1721"/>
        <w:gridCol w:w="1750"/>
        <w:gridCol w:w="2007"/>
        <w:gridCol w:w="1217"/>
        <w:gridCol w:w="2133"/>
      </w:tblGrid>
      <w:tr w:rsidRPr="003E11A3" w:rsidR="003E11A3" w:rsidTr="00534427" w14:paraId="70D233BC" w14:textId="77777777">
        <w:tc>
          <w:tcPr>
            <w:tcW w:w="0" w:type="auto"/>
            <w:shd w:val="clear" w:color="auto" w:fill="D9E2F3" w:themeFill="accent1" w:themeFillTint="33"/>
            <w:hideMark/>
          </w:tcPr>
          <w:p w:rsidRPr="003E11A3" w:rsidR="003E11A3" w:rsidP="005303A2" w:rsidRDefault="003E11A3" w14:paraId="4DD2EFC2" w14:textId="77777777">
            <w:pPr>
              <w:spacing w:before="240"/>
              <w:jc w:val="both"/>
              <w:rPr>
                <w:lang w:val="es-MX"/>
              </w:rPr>
            </w:pPr>
            <w:r w:rsidRPr="003E11A3">
              <w:rPr>
                <w:b/>
                <w:bCs/>
                <w:lang w:val="es-MX"/>
              </w:rPr>
              <w:lastRenderedPageBreak/>
              <w:t>Resultado del presupuesto</w:t>
            </w:r>
          </w:p>
        </w:tc>
        <w:tc>
          <w:tcPr>
            <w:tcW w:w="0" w:type="auto"/>
            <w:shd w:val="clear" w:color="auto" w:fill="D9E2F3" w:themeFill="accent1" w:themeFillTint="33"/>
            <w:hideMark/>
          </w:tcPr>
          <w:p w:rsidRPr="003E11A3" w:rsidR="003E11A3" w:rsidP="005303A2" w:rsidRDefault="003E11A3" w14:paraId="3044C83C" w14:textId="77777777">
            <w:pPr>
              <w:spacing w:before="240"/>
              <w:jc w:val="both"/>
              <w:rPr>
                <w:lang w:val="es-MX"/>
              </w:rPr>
            </w:pPr>
            <w:r w:rsidRPr="003E11A3">
              <w:rPr>
                <w:b/>
                <w:bCs/>
                <w:lang w:val="es-MX"/>
              </w:rPr>
              <w:t>Causa identificada</w:t>
            </w:r>
          </w:p>
        </w:tc>
        <w:tc>
          <w:tcPr>
            <w:tcW w:w="0" w:type="auto"/>
            <w:shd w:val="clear" w:color="auto" w:fill="D9E2F3" w:themeFill="accent1" w:themeFillTint="33"/>
            <w:hideMark/>
          </w:tcPr>
          <w:p w:rsidRPr="003E11A3" w:rsidR="003E11A3" w:rsidP="005303A2" w:rsidRDefault="003E11A3" w14:paraId="59C268B5" w14:textId="77777777">
            <w:pPr>
              <w:spacing w:before="240"/>
              <w:jc w:val="both"/>
              <w:rPr>
                <w:lang w:val="es-MX"/>
              </w:rPr>
            </w:pPr>
            <w:r w:rsidRPr="003E11A3">
              <w:rPr>
                <w:b/>
                <w:bCs/>
                <w:lang w:val="es-MX"/>
              </w:rPr>
              <w:t>Acción de mejora formulada</w:t>
            </w:r>
          </w:p>
        </w:tc>
        <w:tc>
          <w:tcPr>
            <w:tcW w:w="0" w:type="auto"/>
            <w:shd w:val="clear" w:color="auto" w:fill="D9E2F3" w:themeFill="accent1" w:themeFillTint="33"/>
            <w:hideMark/>
          </w:tcPr>
          <w:p w:rsidRPr="003E11A3" w:rsidR="003E11A3" w:rsidP="005303A2" w:rsidRDefault="003E11A3" w14:paraId="1237C977" w14:textId="77777777">
            <w:pPr>
              <w:spacing w:before="240"/>
              <w:jc w:val="both"/>
              <w:rPr>
                <w:lang w:val="es-MX"/>
              </w:rPr>
            </w:pPr>
            <w:r w:rsidRPr="003E11A3">
              <w:rPr>
                <w:b/>
                <w:bCs/>
                <w:lang w:val="es-MX"/>
              </w:rPr>
              <w:t>Plazo</w:t>
            </w:r>
          </w:p>
        </w:tc>
        <w:tc>
          <w:tcPr>
            <w:tcW w:w="0" w:type="auto"/>
            <w:shd w:val="clear" w:color="auto" w:fill="D9E2F3" w:themeFill="accent1" w:themeFillTint="33"/>
            <w:hideMark/>
          </w:tcPr>
          <w:p w:rsidRPr="003E11A3" w:rsidR="003E11A3" w:rsidP="005303A2" w:rsidRDefault="003E11A3" w14:paraId="01388851" w14:textId="77777777">
            <w:pPr>
              <w:spacing w:before="240"/>
              <w:jc w:val="both"/>
              <w:rPr>
                <w:lang w:val="es-MX"/>
              </w:rPr>
            </w:pPr>
            <w:r w:rsidRPr="003E11A3">
              <w:rPr>
                <w:b/>
                <w:bCs/>
                <w:lang w:val="es-MX"/>
              </w:rPr>
              <w:t>Comprobación</w:t>
            </w:r>
          </w:p>
        </w:tc>
      </w:tr>
      <w:tr w:rsidRPr="003E11A3" w:rsidR="003E11A3" w:rsidTr="001C29FB" w14:paraId="25C86BFC" w14:textId="77777777">
        <w:tc>
          <w:tcPr>
            <w:tcW w:w="0" w:type="auto"/>
            <w:hideMark/>
          </w:tcPr>
          <w:p w:rsidRPr="003E11A3" w:rsidR="003E11A3" w:rsidP="005303A2" w:rsidRDefault="003E11A3" w14:paraId="4B17A8DC" w14:textId="77777777">
            <w:pPr>
              <w:spacing w:before="240"/>
              <w:jc w:val="both"/>
              <w:rPr>
                <w:lang w:val="es-MX"/>
              </w:rPr>
            </w:pPr>
            <w:r w:rsidRPr="003E11A3">
              <w:rPr>
                <w:lang w:val="es-MX"/>
              </w:rPr>
              <w:t>No se cumplió la meta de ahorro.</w:t>
            </w:r>
          </w:p>
        </w:tc>
        <w:tc>
          <w:tcPr>
            <w:tcW w:w="0" w:type="auto"/>
            <w:hideMark/>
          </w:tcPr>
          <w:p w:rsidRPr="003E11A3" w:rsidR="003E11A3" w:rsidP="005303A2" w:rsidRDefault="003E11A3" w14:paraId="65B5E526" w14:textId="77777777">
            <w:pPr>
              <w:spacing w:before="240"/>
              <w:jc w:val="both"/>
              <w:rPr>
                <w:lang w:val="es-MX"/>
              </w:rPr>
            </w:pPr>
            <w:r w:rsidRPr="003E11A3">
              <w:rPr>
                <w:lang w:val="es-MX"/>
              </w:rPr>
              <w:t>El dinero se utilizó en gastos variables.</w:t>
            </w:r>
          </w:p>
        </w:tc>
        <w:tc>
          <w:tcPr>
            <w:tcW w:w="0" w:type="auto"/>
            <w:hideMark/>
          </w:tcPr>
          <w:p w:rsidRPr="003E11A3" w:rsidR="003E11A3" w:rsidP="005303A2" w:rsidRDefault="003E11A3" w14:paraId="0E24CBDC" w14:textId="77777777">
            <w:pPr>
              <w:spacing w:before="240"/>
              <w:jc w:val="both"/>
              <w:rPr>
                <w:lang w:val="es-MX"/>
              </w:rPr>
            </w:pPr>
            <w:r w:rsidRPr="003E11A3">
              <w:rPr>
                <w:lang w:val="es-MX"/>
              </w:rPr>
              <w:t>Separar $120.000 al inicio del mes en una cuenta o un sobre de ahorro.</w:t>
            </w:r>
          </w:p>
        </w:tc>
        <w:tc>
          <w:tcPr>
            <w:tcW w:w="0" w:type="auto"/>
            <w:hideMark/>
          </w:tcPr>
          <w:p w:rsidRPr="003E11A3" w:rsidR="003E11A3" w:rsidP="005303A2" w:rsidRDefault="003E11A3" w14:paraId="34AD5D5C" w14:textId="77777777">
            <w:pPr>
              <w:spacing w:before="240"/>
              <w:jc w:val="both"/>
              <w:rPr>
                <w:lang w:val="es-MX"/>
              </w:rPr>
            </w:pPr>
            <w:r w:rsidRPr="003E11A3">
              <w:rPr>
                <w:lang w:val="es-MX"/>
              </w:rPr>
              <w:t>Próximo mes.</w:t>
            </w:r>
          </w:p>
        </w:tc>
        <w:tc>
          <w:tcPr>
            <w:tcW w:w="0" w:type="auto"/>
            <w:hideMark/>
          </w:tcPr>
          <w:p w:rsidRPr="003E11A3" w:rsidR="003E11A3" w:rsidP="005303A2" w:rsidRDefault="003E11A3" w14:paraId="79E3733A" w14:textId="77777777">
            <w:pPr>
              <w:spacing w:before="240"/>
              <w:jc w:val="both"/>
              <w:rPr>
                <w:lang w:val="es-MX"/>
              </w:rPr>
            </w:pPr>
            <w:r w:rsidRPr="003E11A3">
              <w:rPr>
                <w:lang w:val="es-MX"/>
              </w:rPr>
              <w:t>Comprobante o registro del dinero separado.</w:t>
            </w:r>
          </w:p>
        </w:tc>
      </w:tr>
      <w:tr w:rsidRPr="003E11A3" w:rsidR="003E11A3" w:rsidTr="001C29FB" w14:paraId="5FE21A6B" w14:textId="77777777">
        <w:tc>
          <w:tcPr>
            <w:tcW w:w="0" w:type="auto"/>
            <w:hideMark/>
          </w:tcPr>
          <w:p w:rsidRPr="003E11A3" w:rsidR="003E11A3" w:rsidP="005303A2" w:rsidRDefault="003E11A3" w14:paraId="14E37C64" w14:textId="77777777">
            <w:pPr>
              <w:spacing w:before="240"/>
              <w:jc w:val="both"/>
              <w:rPr>
                <w:lang w:val="es-MX"/>
              </w:rPr>
            </w:pPr>
            <w:r w:rsidRPr="003E11A3">
              <w:rPr>
                <w:lang w:val="es-MX"/>
              </w:rPr>
              <w:t>Aumentaron los gastos pequeños.</w:t>
            </w:r>
          </w:p>
        </w:tc>
        <w:tc>
          <w:tcPr>
            <w:tcW w:w="0" w:type="auto"/>
            <w:hideMark/>
          </w:tcPr>
          <w:p w:rsidRPr="003E11A3" w:rsidR="003E11A3" w:rsidP="005303A2" w:rsidRDefault="003E11A3" w14:paraId="7627B3A2" w14:textId="77777777">
            <w:pPr>
              <w:spacing w:before="240"/>
              <w:jc w:val="both"/>
              <w:rPr>
                <w:lang w:val="es-MX"/>
              </w:rPr>
            </w:pPr>
            <w:r w:rsidRPr="003E11A3">
              <w:rPr>
                <w:lang w:val="es-MX"/>
              </w:rPr>
              <w:t>No se registraron las compras diarias.</w:t>
            </w:r>
          </w:p>
        </w:tc>
        <w:tc>
          <w:tcPr>
            <w:tcW w:w="0" w:type="auto"/>
            <w:hideMark/>
          </w:tcPr>
          <w:p w:rsidRPr="003E11A3" w:rsidR="003E11A3" w:rsidP="005303A2" w:rsidRDefault="003E11A3" w14:paraId="6C234D9A" w14:textId="77777777">
            <w:pPr>
              <w:spacing w:before="240"/>
              <w:jc w:val="both"/>
              <w:rPr>
                <w:lang w:val="es-MX"/>
              </w:rPr>
            </w:pPr>
            <w:r w:rsidRPr="003E11A3">
              <w:rPr>
                <w:lang w:val="es-MX"/>
              </w:rPr>
              <w:t>Llevar un registro diario y establecer un límite semanal de $40.000.</w:t>
            </w:r>
          </w:p>
        </w:tc>
        <w:tc>
          <w:tcPr>
            <w:tcW w:w="0" w:type="auto"/>
            <w:hideMark/>
          </w:tcPr>
          <w:p w:rsidRPr="003E11A3" w:rsidR="003E11A3" w:rsidP="005303A2" w:rsidRDefault="003E11A3" w14:paraId="2165019C" w14:textId="77777777">
            <w:pPr>
              <w:spacing w:before="240"/>
              <w:jc w:val="both"/>
              <w:rPr>
                <w:lang w:val="es-MX"/>
              </w:rPr>
            </w:pPr>
            <w:r w:rsidRPr="003E11A3">
              <w:rPr>
                <w:lang w:val="es-MX"/>
              </w:rPr>
              <w:t>Cuatro semanas.</w:t>
            </w:r>
          </w:p>
        </w:tc>
        <w:tc>
          <w:tcPr>
            <w:tcW w:w="0" w:type="auto"/>
            <w:hideMark/>
          </w:tcPr>
          <w:p w:rsidRPr="003E11A3" w:rsidR="003E11A3" w:rsidP="005303A2" w:rsidRDefault="003E11A3" w14:paraId="3AFB9078" w14:textId="77777777">
            <w:pPr>
              <w:spacing w:before="240"/>
              <w:jc w:val="both"/>
              <w:rPr>
                <w:lang w:val="es-MX"/>
              </w:rPr>
            </w:pPr>
            <w:r w:rsidRPr="003E11A3">
              <w:rPr>
                <w:lang w:val="es-MX"/>
              </w:rPr>
              <w:t>Análisis semanal del registro de gastos.</w:t>
            </w:r>
          </w:p>
        </w:tc>
      </w:tr>
      <w:tr w:rsidRPr="003E11A3" w:rsidR="003E11A3" w:rsidTr="001C29FB" w14:paraId="35E2F463" w14:textId="77777777">
        <w:tc>
          <w:tcPr>
            <w:tcW w:w="0" w:type="auto"/>
            <w:hideMark/>
          </w:tcPr>
          <w:p w:rsidRPr="003E11A3" w:rsidR="003E11A3" w:rsidP="005303A2" w:rsidRDefault="003E11A3" w14:paraId="001C5803" w14:textId="77777777">
            <w:pPr>
              <w:spacing w:before="240"/>
              <w:jc w:val="both"/>
              <w:rPr>
                <w:lang w:val="es-MX"/>
              </w:rPr>
            </w:pPr>
            <w:r w:rsidRPr="003E11A3">
              <w:rPr>
                <w:lang w:val="es-MX"/>
              </w:rPr>
              <w:t>Se gastó más en domicilios.</w:t>
            </w:r>
          </w:p>
        </w:tc>
        <w:tc>
          <w:tcPr>
            <w:tcW w:w="0" w:type="auto"/>
            <w:hideMark/>
          </w:tcPr>
          <w:p w:rsidRPr="003E11A3" w:rsidR="003E11A3" w:rsidP="005303A2" w:rsidRDefault="003E11A3" w14:paraId="5A691619" w14:textId="77777777">
            <w:pPr>
              <w:spacing w:before="240"/>
              <w:jc w:val="both"/>
              <w:rPr>
                <w:lang w:val="es-MX"/>
              </w:rPr>
            </w:pPr>
            <w:r w:rsidRPr="003E11A3">
              <w:rPr>
                <w:lang w:val="es-MX"/>
              </w:rPr>
              <w:t>Se compró comida preparada varias veces.</w:t>
            </w:r>
          </w:p>
        </w:tc>
        <w:tc>
          <w:tcPr>
            <w:tcW w:w="0" w:type="auto"/>
            <w:hideMark/>
          </w:tcPr>
          <w:p w:rsidRPr="003E11A3" w:rsidR="003E11A3" w:rsidP="005303A2" w:rsidRDefault="003E11A3" w14:paraId="0C81A0F7" w14:textId="77777777">
            <w:pPr>
              <w:spacing w:before="240"/>
              <w:jc w:val="both"/>
              <w:rPr>
                <w:lang w:val="es-MX"/>
              </w:rPr>
            </w:pPr>
            <w:r w:rsidRPr="003E11A3">
              <w:rPr>
                <w:lang w:val="es-MX"/>
              </w:rPr>
              <w:t>Reducir los domicilios a un máximo de dos veces al mes.</w:t>
            </w:r>
          </w:p>
        </w:tc>
        <w:tc>
          <w:tcPr>
            <w:tcW w:w="0" w:type="auto"/>
            <w:hideMark/>
          </w:tcPr>
          <w:p w:rsidRPr="003E11A3" w:rsidR="003E11A3" w:rsidP="005303A2" w:rsidRDefault="003E11A3" w14:paraId="6408EA76" w14:textId="77777777">
            <w:pPr>
              <w:spacing w:before="240"/>
              <w:jc w:val="both"/>
              <w:rPr>
                <w:lang w:val="es-MX"/>
              </w:rPr>
            </w:pPr>
            <w:r w:rsidRPr="003E11A3">
              <w:rPr>
                <w:lang w:val="es-MX"/>
              </w:rPr>
              <w:t>Un mes.</w:t>
            </w:r>
          </w:p>
        </w:tc>
        <w:tc>
          <w:tcPr>
            <w:tcW w:w="0" w:type="auto"/>
            <w:hideMark/>
          </w:tcPr>
          <w:p w:rsidRPr="003E11A3" w:rsidR="003E11A3" w:rsidP="005303A2" w:rsidRDefault="003E11A3" w14:paraId="45179CB0" w14:textId="77777777">
            <w:pPr>
              <w:spacing w:before="240"/>
              <w:jc w:val="both"/>
              <w:rPr>
                <w:lang w:val="es-MX"/>
              </w:rPr>
            </w:pPr>
            <w:r w:rsidRPr="003E11A3">
              <w:rPr>
                <w:lang w:val="es-MX"/>
              </w:rPr>
              <w:t>Comparación entre el gasto ejecutado y el planeado.</w:t>
            </w:r>
          </w:p>
        </w:tc>
      </w:tr>
      <w:tr w:rsidRPr="003E11A3" w:rsidR="003E11A3" w:rsidTr="001C29FB" w14:paraId="6D24F0B0" w14:textId="77777777">
        <w:tc>
          <w:tcPr>
            <w:tcW w:w="0" w:type="auto"/>
            <w:hideMark/>
          </w:tcPr>
          <w:p w:rsidRPr="003E11A3" w:rsidR="003E11A3" w:rsidP="005303A2" w:rsidRDefault="003E11A3" w14:paraId="5EC65BBF" w14:textId="77777777">
            <w:pPr>
              <w:spacing w:before="240"/>
              <w:jc w:val="both"/>
              <w:rPr>
                <w:lang w:val="es-MX"/>
              </w:rPr>
            </w:pPr>
            <w:r w:rsidRPr="003E11A3">
              <w:rPr>
                <w:lang w:val="es-MX"/>
              </w:rPr>
              <w:t>La cuota de una deuda se pagó tarde.</w:t>
            </w:r>
          </w:p>
        </w:tc>
        <w:tc>
          <w:tcPr>
            <w:tcW w:w="0" w:type="auto"/>
            <w:hideMark/>
          </w:tcPr>
          <w:p w:rsidRPr="003E11A3" w:rsidR="003E11A3" w:rsidP="005303A2" w:rsidRDefault="003E11A3" w14:paraId="7ABA89CC" w14:textId="77777777">
            <w:pPr>
              <w:spacing w:before="240"/>
              <w:jc w:val="both"/>
              <w:rPr>
                <w:lang w:val="es-MX"/>
              </w:rPr>
            </w:pPr>
            <w:r w:rsidRPr="003E11A3">
              <w:rPr>
                <w:lang w:val="es-MX"/>
              </w:rPr>
              <w:t>No se tuvo en cuenta la fecha de vencimiento.</w:t>
            </w:r>
          </w:p>
        </w:tc>
        <w:tc>
          <w:tcPr>
            <w:tcW w:w="0" w:type="auto"/>
            <w:hideMark/>
          </w:tcPr>
          <w:p w:rsidRPr="003E11A3" w:rsidR="003E11A3" w:rsidP="005303A2" w:rsidRDefault="003E11A3" w14:paraId="61454806" w14:textId="77777777">
            <w:pPr>
              <w:spacing w:before="240"/>
              <w:jc w:val="both"/>
              <w:rPr>
                <w:lang w:val="es-MX"/>
              </w:rPr>
            </w:pPr>
            <w:r w:rsidRPr="003E11A3">
              <w:rPr>
                <w:lang w:val="es-MX"/>
              </w:rPr>
              <w:t>Programar un recordatorio tres días antes de la fecha de pago.</w:t>
            </w:r>
          </w:p>
        </w:tc>
        <w:tc>
          <w:tcPr>
            <w:tcW w:w="0" w:type="auto"/>
            <w:hideMark/>
          </w:tcPr>
          <w:p w:rsidRPr="003E11A3" w:rsidR="003E11A3" w:rsidP="005303A2" w:rsidRDefault="003E11A3" w14:paraId="39E90431" w14:textId="77777777">
            <w:pPr>
              <w:spacing w:before="240"/>
              <w:jc w:val="both"/>
              <w:rPr>
                <w:lang w:val="es-MX"/>
              </w:rPr>
            </w:pPr>
            <w:r w:rsidRPr="003E11A3">
              <w:rPr>
                <w:lang w:val="es-MX"/>
              </w:rPr>
              <w:t>Inmediato.</w:t>
            </w:r>
          </w:p>
        </w:tc>
        <w:tc>
          <w:tcPr>
            <w:tcW w:w="0" w:type="auto"/>
            <w:hideMark/>
          </w:tcPr>
          <w:p w:rsidRPr="003E11A3" w:rsidR="003E11A3" w:rsidP="005303A2" w:rsidRDefault="003E11A3" w14:paraId="3B52A8DD" w14:textId="77777777">
            <w:pPr>
              <w:spacing w:before="240"/>
              <w:jc w:val="both"/>
              <w:rPr>
                <w:lang w:val="es-MX"/>
              </w:rPr>
            </w:pPr>
            <w:r w:rsidRPr="003E11A3">
              <w:rPr>
                <w:lang w:val="es-MX"/>
              </w:rPr>
              <w:t>Comprobante de pago oportuno.</w:t>
            </w:r>
          </w:p>
        </w:tc>
      </w:tr>
      <w:tr w:rsidRPr="003E11A3" w:rsidR="003E11A3" w:rsidTr="001C29FB" w14:paraId="6A776B8D" w14:textId="77777777">
        <w:tc>
          <w:tcPr>
            <w:tcW w:w="0" w:type="auto"/>
            <w:hideMark/>
          </w:tcPr>
          <w:p w:rsidRPr="003E11A3" w:rsidR="003E11A3" w:rsidP="005303A2" w:rsidRDefault="003E11A3" w14:paraId="3D3277F0" w14:textId="77777777">
            <w:pPr>
              <w:spacing w:before="240"/>
              <w:jc w:val="both"/>
              <w:rPr>
                <w:lang w:val="es-MX"/>
              </w:rPr>
            </w:pPr>
            <w:r w:rsidRPr="003E11A3">
              <w:rPr>
                <w:lang w:val="es-MX"/>
              </w:rPr>
              <w:t>La meta financiera no avanzó.</w:t>
            </w:r>
          </w:p>
        </w:tc>
        <w:tc>
          <w:tcPr>
            <w:tcW w:w="0" w:type="auto"/>
            <w:hideMark/>
          </w:tcPr>
          <w:p w:rsidRPr="003E11A3" w:rsidR="003E11A3" w:rsidP="005303A2" w:rsidRDefault="003E11A3" w14:paraId="54301085" w14:textId="77777777">
            <w:pPr>
              <w:spacing w:before="240"/>
              <w:jc w:val="both"/>
              <w:rPr>
                <w:lang w:val="es-MX"/>
              </w:rPr>
            </w:pPr>
            <w:r w:rsidRPr="003E11A3">
              <w:rPr>
                <w:lang w:val="es-MX"/>
              </w:rPr>
              <w:t>El aporte mensual era alto frente al saldo disponible.</w:t>
            </w:r>
          </w:p>
        </w:tc>
        <w:tc>
          <w:tcPr>
            <w:tcW w:w="0" w:type="auto"/>
            <w:hideMark/>
          </w:tcPr>
          <w:p w:rsidRPr="003E11A3" w:rsidR="003E11A3" w:rsidP="005303A2" w:rsidRDefault="003E11A3" w14:paraId="52F6B274" w14:textId="77777777">
            <w:pPr>
              <w:spacing w:before="240"/>
              <w:jc w:val="both"/>
              <w:rPr>
                <w:lang w:val="es-MX"/>
              </w:rPr>
            </w:pPr>
            <w:r w:rsidRPr="003E11A3">
              <w:rPr>
                <w:lang w:val="es-MX"/>
              </w:rPr>
              <w:t>Ajustar el aporte mensual y ampliar el plazo de la meta.</w:t>
            </w:r>
          </w:p>
        </w:tc>
        <w:tc>
          <w:tcPr>
            <w:tcW w:w="0" w:type="auto"/>
            <w:hideMark/>
          </w:tcPr>
          <w:p w:rsidRPr="003E11A3" w:rsidR="003E11A3" w:rsidP="005303A2" w:rsidRDefault="003E11A3" w14:paraId="5D28FACF" w14:textId="77777777">
            <w:pPr>
              <w:spacing w:before="240"/>
              <w:jc w:val="both"/>
              <w:rPr>
                <w:lang w:val="es-MX"/>
              </w:rPr>
            </w:pPr>
            <w:r w:rsidRPr="003E11A3">
              <w:rPr>
                <w:lang w:val="es-MX"/>
              </w:rPr>
              <w:t>Próximo periodo.</w:t>
            </w:r>
          </w:p>
        </w:tc>
        <w:tc>
          <w:tcPr>
            <w:tcW w:w="0" w:type="auto"/>
            <w:hideMark/>
          </w:tcPr>
          <w:p w:rsidRPr="003E11A3" w:rsidR="003E11A3" w:rsidP="005303A2" w:rsidRDefault="003E11A3" w14:paraId="082ABBE8" w14:textId="77777777">
            <w:pPr>
              <w:spacing w:before="240"/>
              <w:jc w:val="both"/>
              <w:rPr>
                <w:lang w:val="es-MX"/>
              </w:rPr>
            </w:pPr>
            <w:r w:rsidRPr="003E11A3">
              <w:rPr>
                <w:lang w:val="es-MX"/>
              </w:rPr>
              <w:t>Análisis del nuevo avance acumulado.</w:t>
            </w:r>
          </w:p>
        </w:tc>
      </w:tr>
      <w:tr w:rsidRPr="003E11A3" w:rsidR="003E11A3" w:rsidTr="001C29FB" w14:paraId="1364B783" w14:textId="77777777">
        <w:tc>
          <w:tcPr>
            <w:tcW w:w="0" w:type="auto"/>
            <w:hideMark/>
          </w:tcPr>
          <w:p w:rsidRPr="003E11A3" w:rsidR="003E11A3" w:rsidP="005303A2" w:rsidRDefault="003E11A3" w14:paraId="0265E9E0" w14:textId="77777777">
            <w:pPr>
              <w:spacing w:before="240"/>
              <w:jc w:val="both"/>
              <w:rPr>
                <w:lang w:val="es-MX"/>
              </w:rPr>
            </w:pPr>
            <w:r w:rsidRPr="003E11A3">
              <w:rPr>
                <w:lang w:val="es-MX"/>
              </w:rPr>
              <w:t>El saldo disponible fue bajo.</w:t>
            </w:r>
          </w:p>
        </w:tc>
        <w:tc>
          <w:tcPr>
            <w:tcW w:w="0" w:type="auto"/>
            <w:hideMark/>
          </w:tcPr>
          <w:p w:rsidRPr="003E11A3" w:rsidR="003E11A3" w:rsidP="005303A2" w:rsidRDefault="003E11A3" w14:paraId="1AC9EE33" w14:textId="77777777">
            <w:pPr>
              <w:spacing w:before="240"/>
              <w:jc w:val="both"/>
              <w:rPr>
                <w:lang w:val="es-MX"/>
              </w:rPr>
            </w:pPr>
            <w:r w:rsidRPr="003E11A3">
              <w:rPr>
                <w:lang w:val="es-MX"/>
              </w:rPr>
              <w:t>Los gastos variables quedaron muy cerca del ingreso.</w:t>
            </w:r>
          </w:p>
        </w:tc>
        <w:tc>
          <w:tcPr>
            <w:tcW w:w="0" w:type="auto"/>
            <w:hideMark/>
          </w:tcPr>
          <w:p w:rsidRPr="003E11A3" w:rsidR="003E11A3" w:rsidP="005303A2" w:rsidRDefault="003E11A3" w14:paraId="4FC3DA5E" w14:textId="77777777">
            <w:pPr>
              <w:spacing w:before="240"/>
              <w:jc w:val="both"/>
              <w:rPr>
                <w:lang w:val="es-MX"/>
              </w:rPr>
            </w:pPr>
            <w:r w:rsidRPr="003E11A3">
              <w:rPr>
                <w:lang w:val="es-MX"/>
              </w:rPr>
              <w:t>Reducir las compras aplazables y priorizar los gastos básicos.</w:t>
            </w:r>
          </w:p>
        </w:tc>
        <w:tc>
          <w:tcPr>
            <w:tcW w:w="0" w:type="auto"/>
            <w:hideMark/>
          </w:tcPr>
          <w:p w:rsidRPr="003E11A3" w:rsidR="003E11A3" w:rsidP="005303A2" w:rsidRDefault="003E11A3" w14:paraId="279D2FB3" w14:textId="77777777">
            <w:pPr>
              <w:spacing w:before="240"/>
              <w:jc w:val="both"/>
              <w:rPr>
                <w:lang w:val="es-MX"/>
              </w:rPr>
            </w:pPr>
            <w:r w:rsidRPr="003E11A3">
              <w:rPr>
                <w:lang w:val="es-MX"/>
              </w:rPr>
              <w:t>Un mes.</w:t>
            </w:r>
          </w:p>
        </w:tc>
        <w:tc>
          <w:tcPr>
            <w:tcW w:w="0" w:type="auto"/>
            <w:hideMark/>
          </w:tcPr>
          <w:p w:rsidRPr="003E11A3" w:rsidR="003E11A3" w:rsidP="005303A2" w:rsidRDefault="003E11A3" w14:paraId="543BC0EA" w14:textId="77777777">
            <w:pPr>
              <w:spacing w:before="240"/>
              <w:jc w:val="both"/>
              <w:rPr>
                <w:lang w:val="es-MX"/>
              </w:rPr>
            </w:pPr>
            <w:r w:rsidRPr="003E11A3">
              <w:rPr>
                <w:lang w:val="es-MX"/>
              </w:rPr>
              <w:t>Comparación con el saldo final del siguiente periodo.</w:t>
            </w:r>
          </w:p>
        </w:tc>
      </w:tr>
      <w:tr w:rsidRPr="003E11A3" w:rsidR="003E11A3" w:rsidTr="001C29FB" w14:paraId="4AE7E19D" w14:textId="77777777">
        <w:tc>
          <w:tcPr>
            <w:tcW w:w="0" w:type="auto"/>
            <w:hideMark/>
          </w:tcPr>
          <w:p w:rsidRPr="003E11A3" w:rsidR="003E11A3" w:rsidP="005303A2" w:rsidRDefault="003E11A3" w14:paraId="19E0E2A7" w14:textId="77777777">
            <w:pPr>
              <w:spacing w:before="240"/>
              <w:jc w:val="both"/>
              <w:rPr>
                <w:lang w:val="es-MX"/>
              </w:rPr>
            </w:pPr>
            <w:r w:rsidRPr="003E11A3">
              <w:rPr>
                <w:lang w:val="es-MX"/>
              </w:rPr>
              <w:t>No se descontaron los costos de las ventas.</w:t>
            </w:r>
          </w:p>
        </w:tc>
        <w:tc>
          <w:tcPr>
            <w:tcW w:w="0" w:type="auto"/>
            <w:hideMark/>
          </w:tcPr>
          <w:p w:rsidRPr="003E11A3" w:rsidR="003E11A3" w:rsidP="005303A2" w:rsidRDefault="003E11A3" w14:paraId="6363CDC6" w14:textId="77777777">
            <w:pPr>
              <w:spacing w:before="240"/>
              <w:jc w:val="both"/>
              <w:rPr>
                <w:lang w:val="es-MX"/>
              </w:rPr>
            </w:pPr>
            <w:r w:rsidRPr="003E11A3">
              <w:rPr>
                <w:lang w:val="es-MX"/>
              </w:rPr>
              <w:t>El ingreso total se registró como dinero disponible.</w:t>
            </w:r>
          </w:p>
        </w:tc>
        <w:tc>
          <w:tcPr>
            <w:tcW w:w="0" w:type="auto"/>
            <w:hideMark/>
          </w:tcPr>
          <w:p w:rsidRPr="003E11A3" w:rsidR="003E11A3" w:rsidP="005303A2" w:rsidRDefault="003E11A3" w14:paraId="06DA0C1C" w14:textId="77777777">
            <w:pPr>
              <w:spacing w:before="240"/>
              <w:jc w:val="both"/>
              <w:rPr>
                <w:lang w:val="es-MX"/>
              </w:rPr>
            </w:pPr>
            <w:r w:rsidRPr="003E11A3">
              <w:rPr>
                <w:lang w:val="es-MX"/>
              </w:rPr>
              <w:t>Separar los costos de insumos, empaques y transporte antes de calcular el saldo.</w:t>
            </w:r>
          </w:p>
        </w:tc>
        <w:tc>
          <w:tcPr>
            <w:tcW w:w="0" w:type="auto"/>
            <w:hideMark/>
          </w:tcPr>
          <w:p w:rsidRPr="003E11A3" w:rsidR="003E11A3" w:rsidP="005303A2" w:rsidRDefault="003E11A3" w14:paraId="760F4637" w14:textId="77777777">
            <w:pPr>
              <w:spacing w:before="240"/>
              <w:jc w:val="both"/>
              <w:rPr>
                <w:lang w:val="es-MX"/>
              </w:rPr>
            </w:pPr>
            <w:r w:rsidRPr="003E11A3">
              <w:rPr>
                <w:lang w:val="es-MX"/>
              </w:rPr>
              <w:t>Próxima venta.</w:t>
            </w:r>
          </w:p>
        </w:tc>
        <w:tc>
          <w:tcPr>
            <w:tcW w:w="0" w:type="auto"/>
            <w:hideMark/>
          </w:tcPr>
          <w:p w:rsidRPr="003E11A3" w:rsidR="003E11A3" w:rsidP="005303A2" w:rsidRDefault="003E11A3" w14:paraId="4305A716" w14:textId="77777777">
            <w:pPr>
              <w:spacing w:before="240"/>
              <w:jc w:val="both"/>
              <w:rPr>
                <w:lang w:val="es-MX"/>
              </w:rPr>
            </w:pPr>
            <w:r w:rsidRPr="003E11A3">
              <w:rPr>
                <w:lang w:val="es-MX"/>
              </w:rPr>
              <w:t>Registro diferenciado del ingreso, los costos y el dinero disponible.</w:t>
            </w:r>
          </w:p>
        </w:tc>
      </w:tr>
      <w:tr w:rsidRPr="003E11A3" w:rsidR="003E11A3" w:rsidTr="001C29FB" w14:paraId="42F49FA5" w14:textId="77777777">
        <w:tc>
          <w:tcPr>
            <w:tcW w:w="0" w:type="auto"/>
            <w:hideMark/>
          </w:tcPr>
          <w:p w:rsidRPr="003E11A3" w:rsidR="003E11A3" w:rsidP="005303A2" w:rsidRDefault="003E11A3" w14:paraId="3CC73015" w14:textId="77777777">
            <w:pPr>
              <w:spacing w:before="240"/>
              <w:jc w:val="both"/>
              <w:rPr>
                <w:lang w:val="es-MX"/>
              </w:rPr>
            </w:pPr>
            <w:r w:rsidRPr="003E11A3">
              <w:rPr>
                <w:lang w:val="es-MX"/>
              </w:rPr>
              <w:t>Hubo un excedente al finalizar el mes.</w:t>
            </w:r>
          </w:p>
        </w:tc>
        <w:tc>
          <w:tcPr>
            <w:tcW w:w="0" w:type="auto"/>
            <w:hideMark/>
          </w:tcPr>
          <w:p w:rsidRPr="003E11A3" w:rsidR="003E11A3" w:rsidP="005303A2" w:rsidRDefault="003E11A3" w14:paraId="408C6C9F" w14:textId="77777777">
            <w:pPr>
              <w:spacing w:before="240"/>
              <w:jc w:val="both"/>
              <w:rPr>
                <w:lang w:val="es-MX"/>
              </w:rPr>
            </w:pPr>
            <w:r w:rsidRPr="003E11A3">
              <w:rPr>
                <w:lang w:val="es-MX"/>
              </w:rPr>
              <w:t>Se controlaron algunos gastos.</w:t>
            </w:r>
          </w:p>
        </w:tc>
        <w:tc>
          <w:tcPr>
            <w:tcW w:w="0" w:type="auto"/>
            <w:hideMark/>
          </w:tcPr>
          <w:p w:rsidRPr="003E11A3" w:rsidR="003E11A3" w:rsidP="005303A2" w:rsidRDefault="003E11A3" w14:paraId="662FE52E" w14:textId="77777777">
            <w:pPr>
              <w:spacing w:before="240"/>
              <w:jc w:val="both"/>
              <w:rPr>
                <w:lang w:val="es-MX"/>
              </w:rPr>
            </w:pPr>
            <w:r w:rsidRPr="003E11A3">
              <w:rPr>
                <w:lang w:val="es-MX"/>
              </w:rPr>
              <w:t>Destinar el excedente al ahorro, al pago de una deuda o al fondo de emergencia.</w:t>
            </w:r>
          </w:p>
        </w:tc>
        <w:tc>
          <w:tcPr>
            <w:tcW w:w="0" w:type="auto"/>
            <w:hideMark/>
          </w:tcPr>
          <w:p w:rsidRPr="003E11A3" w:rsidR="003E11A3" w:rsidP="005303A2" w:rsidRDefault="003E11A3" w14:paraId="5677F23F" w14:textId="77777777">
            <w:pPr>
              <w:spacing w:before="240"/>
              <w:jc w:val="both"/>
              <w:rPr>
                <w:lang w:val="es-MX"/>
              </w:rPr>
            </w:pPr>
            <w:r w:rsidRPr="003E11A3">
              <w:rPr>
                <w:lang w:val="es-MX"/>
              </w:rPr>
              <w:t>Final del periodo.</w:t>
            </w:r>
          </w:p>
        </w:tc>
        <w:tc>
          <w:tcPr>
            <w:tcW w:w="0" w:type="auto"/>
            <w:hideMark/>
          </w:tcPr>
          <w:p w:rsidRPr="003E11A3" w:rsidR="003E11A3" w:rsidP="005303A2" w:rsidRDefault="003E11A3" w14:paraId="5295413D" w14:textId="77777777">
            <w:pPr>
              <w:spacing w:before="240"/>
              <w:jc w:val="both"/>
              <w:rPr>
                <w:lang w:val="es-MX"/>
              </w:rPr>
            </w:pPr>
            <w:r w:rsidRPr="003E11A3">
              <w:rPr>
                <w:lang w:val="es-MX"/>
              </w:rPr>
              <w:t>Registro del destino asignado al excedente.</w:t>
            </w:r>
          </w:p>
        </w:tc>
      </w:tr>
    </w:tbl>
    <w:p w:rsidR="00534427" w:rsidP="005303A2" w:rsidRDefault="00534427" w14:paraId="654523AE" w14:textId="77777777">
      <w:pPr>
        <w:spacing w:before="240" w:after="0"/>
        <w:jc w:val="both"/>
        <w:rPr>
          <w:lang w:val="es-MX"/>
        </w:rPr>
      </w:pPr>
    </w:p>
    <w:p w:rsidR="00534427" w:rsidP="005303A2" w:rsidRDefault="00534427" w14:paraId="6E37CD96" w14:textId="77777777">
      <w:pPr>
        <w:spacing w:before="240" w:after="0"/>
        <w:jc w:val="both"/>
        <w:rPr>
          <w:lang w:val="es-MX"/>
        </w:rPr>
      </w:pPr>
    </w:p>
    <w:p w:rsidRPr="003E11A3" w:rsidR="003E11A3" w:rsidP="005303A2" w:rsidRDefault="003E11A3" w14:paraId="3D9D58A7" w14:textId="2876BCDA">
      <w:pPr>
        <w:spacing w:before="240" w:after="0"/>
        <w:jc w:val="both"/>
        <w:rPr>
          <w:lang w:val="es-MX"/>
        </w:rPr>
      </w:pPr>
      <w:r w:rsidRPr="003E11A3">
        <w:rPr>
          <w:lang w:val="es-MX"/>
        </w:rPr>
        <w:t>Para formular una acción de mejora de manera organizada, se recomienda seguir la siguiente ruta:</w:t>
      </w:r>
    </w:p>
    <w:p w:rsidR="003E11A3" w:rsidP="00E21C54" w:rsidRDefault="003E11A3" w14:paraId="01A1C5A4" w14:textId="7282B79C">
      <w:pPr>
        <w:spacing w:before="240" w:after="0"/>
        <w:jc w:val="both"/>
        <w:rPr>
          <w:b/>
          <w:bCs/>
          <w:lang w:val="es-MX"/>
        </w:rPr>
      </w:pPr>
    </w:p>
    <w:p w:rsidRPr="003E11A3" w:rsidR="00E21C54" w:rsidP="00E21C54" w:rsidRDefault="00E21C54" w14:paraId="0FAEF555" w14:textId="0B563721">
      <w:pPr>
        <w:spacing w:before="240" w:after="0"/>
        <w:jc w:val="both"/>
        <w:rPr>
          <w:lang w:val="es-MX"/>
        </w:rPr>
      </w:pPr>
      <w:r w:rsidRPr="00E21C54">
        <w:rPr>
          <w:noProof/>
        </w:rPr>
        <w:lastRenderedPageBreak/>
        <w:drawing>
          <wp:inline distT="0" distB="0" distL="0" distR="0" wp14:anchorId="058DB479" wp14:editId="327DCBB2">
            <wp:extent cx="5612130" cy="2393315"/>
            <wp:effectExtent l="38100" t="0" r="26670" b="6985"/>
            <wp:docPr id="1278833332" name="Diagram 1">
              <a:extLst xmlns:a="http://schemas.openxmlformats.org/drawingml/2006/main">
                <a:ext uri="{FF2B5EF4-FFF2-40B4-BE49-F238E27FC236}">
                  <a16:creationId xmlns:a16="http://schemas.microsoft.com/office/drawing/2014/main" id="{A34A3FB8-B0B9-77A6-F960-D711F18963E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0" r:lo="rId121" r:qs="rId122" r:cs="rId123"/>
              </a:graphicData>
            </a:graphic>
          </wp:inline>
        </w:drawing>
      </w:r>
    </w:p>
    <w:p w:rsidR="00534427" w:rsidP="005303A2" w:rsidRDefault="00534427" w14:paraId="670B4AF8" w14:textId="77777777">
      <w:pPr>
        <w:spacing w:before="240" w:after="0"/>
        <w:jc w:val="both"/>
        <w:rPr>
          <w:lang w:val="es-MX"/>
        </w:rPr>
      </w:pPr>
    </w:p>
    <w:p w:rsidRPr="003E11A3" w:rsidR="003E11A3" w:rsidP="005303A2" w:rsidRDefault="003E11A3" w14:paraId="3627E6E4" w14:textId="6DD6DDE3">
      <w:pPr>
        <w:spacing w:before="240" w:after="0"/>
        <w:jc w:val="both"/>
        <w:rPr>
          <w:lang w:val="es-MX"/>
        </w:rPr>
      </w:pPr>
      <w:r w:rsidRPr="003E11A3">
        <w:rPr>
          <w:lang w:val="es-MX"/>
        </w:rPr>
        <w:t>La formulación de acciones de mejora permite que el análisis presupuestal tenga una aplicación directa. Cuando cada acción responde a una causa, cuenta con un plazo y dispone de una forma de comprobación, la persona puede reconocer sus avances y efectuar ajustes más efectivos durante el siguiente periodo.</w:t>
      </w:r>
    </w:p>
    <w:p w:rsidR="002D4FDD" w:rsidP="005303A2" w:rsidRDefault="002D4FDD" w14:paraId="66152EB4" w14:textId="77777777">
      <w:pPr>
        <w:spacing w:before="240" w:after="0"/>
        <w:jc w:val="both"/>
      </w:pPr>
    </w:p>
    <w:p w:rsidR="00856FEF" w:rsidP="00E21C54" w:rsidRDefault="00390EE7" w14:paraId="3FAF523F" w14:textId="408731A2">
      <w:pPr>
        <w:pStyle w:val="Heading2"/>
        <w:spacing w:before="240"/>
      </w:pPr>
      <w:bookmarkStart w:name="_Toc233335978" w:id="13"/>
      <w:r>
        <w:t>4.5. Plan de mejora: actividades, responsables, recursos y tiempos</w:t>
      </w:r>
      <w:bookmarkEnd w:id="13"/>
    </w:p>
    <w:p w:rsidR="00AE702C" w:rsidP="005303A2" w:rsidRDefault="00AE702C" w14:paraId="4F6E3D81" w14:textId="77777777">
      <w:pPr>
        <w:spacing w:before="240" w:after="0"/>
        <w:jc w:val="both"/>
        <w:rPr>
          <w:lang w:val="es-MX"/>
        </w:rPr>
      </w:pPr>
      <w:r w:rsidRPr="00AE702C">
        <w:rPr>
          <w:lang w:val="es-MX"/>
        </w:rPr>
        <w:t>El plan de mejora permite organizar las acciones definidas después de analizar los resultados del presupuesto personal. Su propósito es convertir cada acción en una ruta de trabajo clara, indicando qué se va a hacer, quién será el responsable, cuándo se realizará, qué recursos se requieren y cómo se verificará el avance. De esta manera, la mejora deja de ser una intención general y se convierte en un compromiso concreto.</w:t>
      </w:r>
    </w:p>
    <w:p w:rsidRPr="00AE702C" w:rsidR="00E21C54" w:rsidP="005303A2" w:rsidRDefault="00E21C54" w14:paraId="7F7D8D17" w14:textId="77777777">
      <w:pPr>
        <w:spacing w:before="240" w:after="0"/>
        <w:jc w:val="both"/>
        <w:rPr>
          <w:lang w:val="es-MX"/>
        </w:rPr>
      </w:pPr>
    </w:p>
    <w:p w:rsidR="00AE702C" w:rsidP="005303A2" w:rsidRDefault="00AE702C" w14:paraId="533A5767" w14:textId="77777777">
      <w:pPr>
        <w:spacing w:before="240" w:after="0"/>
        <w:jc w:val="both"/>
        <w:rPr>
          <w:lang w:val="es-MX"/>
        </w:rPr>
      </w:pPr>
      <w:r w:rsidRPr="00AE702C">
        <w:rPr>
          <w:lang w:val="es-MX"/>
        </w:rPr>
        <w:t>En la práctica, el plan de mejora puede aplicarse a situaciones como la reducción de gastos, el cumplimiento del ahorro, el pago oportuno de deudas, la organización de soportes, el control de gastos pequeños o el avance de las metas financieras. Por ejemplo, si una familia identifica que no logró ahorrar porque gastó más de lo previsto en compras no prioritarias, el plan debe incluir actividades específicas, como registrar los gastos diarios, establecer un límite semanal y separar el ahorro al inicio del mes.</w:t>
      </w:r>
    </w:p>
    <w:p w:rsidRPr="00AE702C" w:rsidR="00E21C54" w:rsidP="005303A2" w:rsidRDefault="00E21C54" w14:paraId="5C4D3A5F" w14:textId="77777777">
      <w:pPr>
        <w:spacing w:before="240" w:after="0"/>
        <w:jc w:val="both"/>
        <w:rPr>
          <w:lang w:val="es-MX"/>
        </w:rPr>
      </w:pPr>
    </w:p>
    <w:p w:rsidRPr="00AE702C" w:rsidR="00AE702C" w:rsidP="005303A2" w:rsidRDefault="00E21C54" w14:paraId="0037E696" w14:textId="012FE58D">
      <w:pPr>
        <w:spacing w:before="240" w:after="0"/>
        <w:jc w:val="both"/>
        <w:rPr>
          <w:lang w:val="es-MX"/>
        </w:rPr>
      </w:pPr>
      <w:r>
        <w:rPr>
          <w:b/>
          <w:bCs/>
          <w:lang w:val="es-MX"/>
        </w:rPr>
        <w:t xml:space="preserve">4.5.1. </w:t>
      </w:r>
      <w:r w:rsidRPr="00AE702C" w:rsidR="00AE702C">
        <w:rPr>
          <w:b/>
          <w:bCs/>
          <w:lang w:val="es-MX"/>
        </w:rPr>
        <w:t>Ejemplo práctico</w:t>
      </w:r>
    </w:p>
    <w:p w:rsidR="00AE702C" w:rsidP="005303A2" w:rsidRDefault="00AE702C" w14:paraId="3700514F" w14:textId="4836AB65">
      <w:pPr>
        <w:spacing w:before="240" w:after="0"/>
        <w:jc w:val="both"/>
        <w:rPr>
          <w:lang w:val="es-MX"/>
        </w:rPr>
      </w:pPr>
      <w:r w:rsidRPr="00AE702C">
        <w:rPr>
          <w:lang w:val="es-MX"/>
        </w:rPr>
        <w:t>La familia Gómez revisó su presupuesto mensual y encontró tres dificultades: no logró ahorrar los $100.000 previstos, pagó tarde una cuota de crédito y gastó $150.000 más de lo planeado en alimentación. Al analizar las causas, identificó que no separó el ahorro al recibir el ingreso, no tenía un calendario de pagos y realizó compras sin lista. Para mejorar la situación, elaboró un plan con actividades concretas, responsables, tiempos de cumplimiento y mecanismos de verificación.</w:t>
      </w:r>
      <w:r w:rsidR="00E21C54">
        <w:rPr>
          <w:lang w:val="es-MX"/>
        </w:rPr>
        <w:t xml:space="preserve"> </w:t>
      </w:r>
      <w:r w:rsidRPr="00AE702C">
        <w:rPr>
          <w:lang w:val="es-MX"/>
        </w:rPr>
        <w:t>El siguiente ejemplo presenta un plan de mejora para organizar las actividades, los responsables, los recursos, los tiempos y la forma de verificar cada acción.</w:t>
      </w:r>
    </w:p>
    <w:p w:rsidR="004101FA" w:rsidP="005303A2" w:rsidRDefault="004101FA" w14:paraId="5E773A48" w14:textId="77777777">
      <w:pPr>
        <w:spacing w:before="240" w:after="0"/>
        <w:jc w:val="both"/>
        <w:rPr>
          <w:lang w:val="es-MX"/>
        </w:rPr>
      </w:pPr>
    </w:p>
    <w:p w:rsidR="004101FA" w:rsidP="005303A2" w:rsidRDefault="004101FA" w14:paraId="6F102AC9" w14:textId="79741CEF">
      <w:pPr>
        <w:spacing w:before="240" w:after="0"/>
        <w:jc w:val="both"/>
        <w:rPr>
          <w:lang w:val="es-MX"/>
        </w:rPr>
      </w:pPr>
      <w:r w:rsidRPr="004101FA">
        <w:rPr>
          <w:b/>
          <w:bCs/>
        </w:rPr>
        <w:t xml:space="preserve">Tabla </w:t>
      </w:r>
      <w:r w:rsidR="00614191">
        <w:rPr>
          <w:b/>
          <w:bCs/>
        </w:rPr>
        <w:t>9</w:t>
      </w:r>
      <w:r w:rsidRPr="004101FA">
        <w:rPr>
          <w:b/>
          <w:bCs/>
        </w:rPr>
        <w:t>.</w:t>
      </w:r>
      <w:r w:rsidRPr="004101FA">
        <w:t xml:space="preserve"> Plan de acciones de mejora para el presupuesto personal</w:t>
      </w:r>
    </w:p>
    <w:p w:rsidRPr="00AE702C" w:rsidR="00E21C54" w:rsidP="005303A2" w:rsidRDefault="00E21C54" w14:paraId="42D4700A" w14:textId="77777777">
      <w:pPr>
        <w:spacing w:before="240" w:after="0"/>
        <w:jc w:val="both"/>
        <w:rPr>
          <w:lang w:val="es-MX"/>
        </w:rPr>
      </w:pPr>
    </w:p>
    <w:tbl>
      <w:tblPr>
        <w:tblStyle w:val="TableGrid"/>
        <w:tblW w:w="0" w:type="auto"/>
        <w:tblLook w:val="04A0" w:firstRow="1" w:lastRow="0" w:firstColumn="1" w:lastColumn="0" w:noHBand="0" w:noVBand="1"/>
      </w:tblPr>
      <w:tblGrid>
        <w:gridCol w:w="1457"/>
        <w:gridCol w:w="1604"/>
        <w:gridCol w:w="1557"/>
        <w:gridCol w:w="1438"/>
        <w:gridCol w:w="1243"/>
        <w:gridCol w:w="1529"/>
      </w:tblGrid>
      <w:tr w:rsidRPr="00AE702C" w:rsidR="00AE702C" w:rsidTr="00E21C54" w14:paraId="44069364" w14:textId="77777777">
        <w:tc>
          <w:tcPr>
            <w:tcW w:w="0" w:type="auto"/>
            <w:shd w:val="clear" w:color="auto" w:fill="D9E2F3" w:themeFill="accent1" w:themeFillTint="33"/>
            <w:hideMark/>
          </w:tcPr>
          <w:p w:rsidRPr="00AE702C" w:rsidR="00AE702C" w:rsidP="005303A2" w:rsidRDefault="00AE702C" w14:paraId="223C0590" w14:textId="77777777">
            <w:pPr>
              <w:spacing w:before="240"/>
              <w:jc w:val="both"/>
              <w:rPr>
                <w:b/>
                <w:bCs/>
                <w:lang w:val="es-MX"/>
              </w:rPr>
            </w:pPr>
            <w:r w:rsidRPr="00AE702C">
              <w:rPr>
                <w:b/>
                <w:bCs/>
                <w:lang w:val="es-MX"/>
              </w:rPr>
              <w:lastRenderedPageBreak/>
              <w:t>Situación a mejorar</w:t>
            </w:r>
          </w:p>
        </w:tc>
        <w:tc>
          <w:tcPr>
            <w:tcW w:w="0" w:type="auto"/>
            <w:shd w:val="clear" w:color="auto" w:fill="D9E2F3" w:themeFill="accent1" w:themeFillTint="33"/>
            <w:hideMark/>
          </w:tcPr>
          <w:p w:rsidRPr="00AE702C" w:rsidR="00AE702C" w:rsidP="005303A2" w:rsidRDefault="00AE702C" w14:paraId="73AE3230" w14:textId="77777777">
            <w:pPr>
              <w:spacing w:before="240"/>
              <w:jc w:val="both"/>
              <w:rPr>
                <w:b/>
                <w:bCs/>
                <w:lang w:val="es-MX"/>
              </w:rPr>
            </w:pPr>
            <w:r w:rsidRPr="00AE702C">
              <w:rPr>
                <w:b/>
                <w:bCs/>
                <w:lang w:val="es-MX"/>
              </w:rPr>
              <w:t>Actividad de mejora</w:t>
            </w:r>
          </w:p>
        </w:tc>
        <w:tc>
          <w:tcPr>
            <w:tcW w:w="0" w:type="auto"/>
            <w:shd w:val="clear" w:color="auto" w:fill="D9E2F3" w:themeFill="accent1" w:themeFillTint="33"/>
            <w:hideMark/>
          </w:tcPr>
          <w:p w:rsidRPr="00AE702C" w:rsidR="00AE702C" w:rsidP="005303A2" w:rsidRDefault="00AE702C" w14:paraId="7CC84336" w14:textId="77777777">
            <w:pPr>
              <w:spacing w:before="240"/>
              <w:jc w:val="both"/>
              <w:rPr>
                <w:b/>
                <w:bCs/>
                <w:lang w:val="es-MX"/>
              </w:rPr>
            </w:pPr>
            <w:r w:rsidRPr="00AE702C">
              <w:rPr>
                <w:b/>
                <w:bCs/>
                <w:lang w:val="es-MX"/>
              </w:rPr>
              <w:t>Responsable</w:t>
            </w:r>
          </w:p>
        </w:tc>
        <w:tc>
          <w:tcPr>
            <w:tcW w:w="0" w:type="auto"/>
            <w:shd w:val="clear" w:color="auto" w:fill="D9E2F3" w:themeFill="accent1" w:themeFillTint="33"/>
            <w:hideMark/>
          </w:tcPr>
          <w:p w:rsidRPr="00AE702C" w:rsidR="00AE702C" w:rsidP="005303A2" w:rsidRDefault="00AE702C" w14:paraId="29C75E7D" w14:textId="77777777">
            <w:pPr>
              <w:spacing w:before="240"/>
              <w:jc w:val="both"/>
              <w:rPr>
                <w:b/>
                <w:bCs/>
                <w:lang w:val="es-MX"/>
              </w:rPr>
            </w:pPr>
            <w:r w:rsidRPr="00AE702C">
              <w:rPr>
                <w:b/>
                <w:bCs/>
                <w:lang w:val="es-MX"/>
              </w:rPr>
              <w:t>Recursos necesarios</w:t>
            </w:r>
          </w:p>
        </w:tc>
        <w:tc>
          <w:tcPr>
            <w:tcW w:w="0" w:type="auto"/>
            <w:shd w:val="clear" w:color="auto" w:fill="D9E2F3" w:themeFill="accent1" w:themeFillTint="33"/>
            <w:hideMark/>
          </w:tcPr>
          <w:p w:rsidRPr="00AE702C" w:rsidR="00AE702C" w:rsidP="005303A2" w:rsidRDefault="00AE702C" w14:paraId="60809C3A" w14:textId="77777777">
            <w:pPr>
              <w:spacing w:before="240"/>
              <w:jc w:val="both"/>
              <w:rPr>
                <w:b/>
                <w:bCs/>
                <w:lang w:val="es-MX"/>
              </w:rPr>
            </w:pPr>
            <w:r w:rsidRPr="00AE702C">
              <w:rPr>
                <w:b/>
                <w:bCs/>
                <w:lang w:val="es-MX"/>
              </w:rPr>
              <w:t>Tiempo de aplicación</w:t>
            </w:r>
          </w:p>
        </w:tc>
        <w:tc>
          <w:tcPr>
            <w:tcW w:w="0" w:type="auto"/>
            <w:shd w:val="clear" w:color="auto" w:fill="D9E2F3" w:themeFill="accent1" w:themeFillTint="33"/>
            <w:hideMark/>
          </w:tcPr>
          <w:p w:rsidRPr="00AE702C" w:rsidR="00AE702C" w:rsidP="005303A2" w:rsidRDefault="00AE702C" w14:paraId="40F64D77" w14:textId="77777777">
            <w:pPr>
              <w:spacing w:before="240"/>
              <w:jc w:val="both"/>
              <w:rPr>
                <w:b/>
                <w:bCs/>
                <w:lang w:val="es-MX"/>
              </w:rPr>
            </w:pPr>
            <w:r w:rsidRPr="00AE702C">
              <w:rPr>
                <w:b/>
                <w:bCs/>
                <w:lang w:val="es-MX"/>
              </w:rPr>
              <w:t>Verificación</w:t>
            </w:r>
          </w:p>
        </w:tc>
      </w:tr>
      <w:tr w:rsidRPr="00AE702C" w:rsidR="00AE702C" w:rsidTr="00AE702C" w14:paraId="7A78D5EB" w14:textId="77777777">
        <w:tc>
          <w:tcPr>
            <w:tcW w:w="0" w:type="auto"/>
            <w:hideMark/>
          </w:tcPr>
          <w:p w:rsidRPr="00AE702C" w:rsidR="00AE702C" w:rsidP="005303A2" w:rsidRDefault="00AE702C" w14:paraId="4B512FE8" w14:textId="77777777">
            <w:pPr>
              <w:spacing w:before="240"/>
              <w:jc w:val="both"/>
              <w:rPr>
                <w:lang w:val="es-MX"/>
              </w:rPr>
            </w:pPr>
            <w:r w:rsidRPr="00AE702C">
              <w:rPr>
                <w:lang w:val="es-MX"/>
              </w:rPr>
              <w:t>No se logró ahorrar el valor planeado.</w:t>
            </w:r>
          </w:p>
        </w:tc>
        <w:tc>
          <w:tcPr>
            <w:tcW w:w="0" w:type="auto"/>
            <w:hideMark/>
          </w:tcPr>
          <w:p w:rsidRPr="00AE702C" w:rsidR="00AE702C" w:rsidP="005303A2" w:rsidRDefault="00AE702C" w14:paraId="04A7A330" w14:textId="77777777">
            <w:pPr>
              <w:spacing w:before="240"/>
              <w:jc w:val="both"/>
              <w:rPr>
                <w:lang w:val="es-MX"/>
              </w:rPr>
            </w:pPr>
            <w:r w:rsidRPr="00AE702C">
              <w:rPr>
                <w:lang w:val="es-MX"/>
              </w:rPr>
              <w:t>Separar $100.000 al inicio del mes.</w:t>
            </w:r>
          </w:p>
        </w:tc>
        <w:tc>
          <w:tcPr>
            <w:tcW w:w="0" w:type="auto"/>
            <w:hideMark/>
          </w:tcPr>
          <w:p w:rsidRPr="00AE702C" w:rsidR="00AE702C" w:rsidP="005303A2" w:rsidRDefault="00AE702C" w14:paraId="2E2C1BFD" w14:textId="77777777">
            <w:pPr>
              <w:spacing w:before="240"/>
              <w:jc w:val="both"/>
              <w:rPr>
                <w:lang w:val="es-MX"/>
              </w:rPr>
            </w:pPr>
            <w:r w:rsidRPr="00AE702C">
              <w:rPr>
                <w:lang w:val="es-MX"/>
              </w:rPr>
              <w:t>Persona responsable del presupuesto familiar.</w:t>
            </w:r>
          </w:p>
        </w:tc>
        <w:tc>
          <w:tcPr>
            <w:tcW w:w="0" w:type="auto"/>
            <w:hideMark/>
          </w:tcPr>
          <w:p w:rsidRPr="00AE702C" w:rsidR="00AE702C" w:rsidP="005303A2" w:rsidRDefault="00AE702C" w14:paraId="6D3A918C" w14:textId="77777777">
            <w:pPr>
              <w:spacing w:before="240"/>
              <w:jc w:val="both"/>
              <w:rPr>
                <w:lang w:val="es-MX"/>
              </w:rPr>
            </w:pPr>
            <w:r w:rsidRPr="00AE702C">
              <w:rPr>
                <w:lang w:val="es-MX"/>
              </w:rPr>
              <w:t>Cuenta de ahorro, sobre físico o registro digital.</w:t>
            </w:r>
          </w:p>
        </w:tc>
        <w:tc>
          <w:tcPr>
            <w:tcW w:w="0" w:type="auto"/>
            <w:hideMark/>
          </w:tcPr>
          <w:p w:rsidRPr="00AE702C" w:rsidR="00AE702C" w:rsidP="005303A2" w:rsidRDefault="00AE702C" w14:paraId="7AEEA37D" w14:textId="77777777">
            <w:pPr>
              <w:spacing w:before="240"/>
              <w:jc w:val="both"/>
              <w:rPr>
                <w:lang w:val="es-MX"/>
              </w:rPr>
            </w:pPr>
            <w:r w:rsidRPr="00AE702C">
              <w:rPr>
                <w:lang w:val="es-MX"/>
              </w:rPr>
              <w:t>Primer día de ingreso.</w:t>
            </w:r>
          </w:p>
        </w:tc>
        <w:tc>
          <w:tcPr>
            <w:tcW w:w="0" w:type="auto"/>
            <w:hideMark/>
          </w:tcPr>
          <w:p w:rsidRPr="00AE702C" w:rsidR="00AE702C" w:rsidP="005303A2" w:rsidRDefault="00AE702C" w14:paraId="3002E786" w14:textId="77777777">
            <w:pPr>
              <w:spacing w:before="240"/>
              <w:jc w:val="both"/>
              <w:rPr>
                <w:lang w:val="es-MX"/>
              </w:rPr>
            </w:pPr>
            <w:r w:rsidRPr="00AE702C">
              <w:rPr>
                <w:lang w:val="es-MX"/>
              </w:rPr>
              <w:t>Comprobante o registro del ahorro separado.</w:t>
            </w:r>
          </w:p>
        </w:tc>
      </w:tr>
      <w:tr w:rsidRPr="00AE702C" w:rsidR="00AE702C" w:rsidTr="00AE702C" w14:paraId="44EECA3A" w14:textId="77777777">
        <w:tc>
          <w:tcPr>
            <w:tcW w:w="0" w:type="auto"/>
            <w:hideMark/>
          </w:tcPr>
          <w:p w:rsidRPr="00AE702C" w:rsidR="00AE702C" w:rsidP="005303A2" w:rsidRDefault="00AE702C" w14:paraId="08B39B33" w14:textId="77777777">
            <w:pPr>
              <w:spacing w:before="240"/>
              <w:jc w:val="both"/>
              <w:rPr>
                <w:lang w:val="es-MX"/>
              </w:rPr>
            </w:pPr>
            <w:r w:rsidRPr="00AE702C">
              <w:rPr>
                <w:lang w:val="es-MX"/>
              </w:rPr>
              <w:t>Pago tardío de una cuota.</w:t>
            </w:r>
          </w:p>
        </w:tc>
        <w:tc>
          <w:tcPr>
            <w:tcW w:w="0" w:type="auto"/>
            <w:hideMark/>
          </w:tcPr>
          <w:p w:rsidRPr="00AE702C" w:rsidR="00AE702C" w:rsidP="005303A2" w:rsidRDefault="00AE702C" w14:paraId="6D55ACB2" w14:textId="77777777">
            <w:pPr>
              <w:spacing w:before="240"/>
              <w:jc w:val="both"/>
              <w:rPr>
                <w:lang w:val="es-MX"/>
              </w:rPr>
            </w:pPr>
            <w:r w:rsidRPr="00AE702C">
              <w:rPr>
                <w:lang w:val="es-MX"/>
              </w:rPr>
              <w:t>Crear un calendario de pagos con las fechas de vencimiento.</w:t>
            </w:r>
          </w:p>
        </w:tc>
        <w:tc>
          <w:tcPr>
            <w:tcW w:w="0" w:type="auto"/>
            <w:hideMark/>
          </w:tcPr>
          <w:p w:rsidRPr="00AE702C" w:rsidR="00AE702C" w:rsidP="005303A2" w:rsidRDefault="00AE702C" w14:paraId="0ACF1936" w14:textId="77777777">
            <w:pPr>
              <w:spacing w:before="240"/>
              <w:jc w:val="both"/>
              <w:rPr>
                <w:lang w:val="es-MX"/>
              </w:rPr>
            </w:pPr>
            <w:r w:rsidRPr="00AE702C">
              <w:rPr>
                <w:lang w:val="es-MX"/>
              </w:rPr>
              <w:t>Persona encargada de pagar las obligaciones.</w:t>
            </w:r>
          </w:p>
        </w:tc>
        <w:tc>
          <w:tcPr>
            <w:tcW w:w="0" w:type="auto"/>
            <w:hideMark/>
          </w:tcPr>
          <w:p w:rsidRPr="00AE702C" w:rsidR="00AE702C" w:rsidP="005303A2" w:rsidRDefault="00AE702C" w14:paraId="4606D980" w14:textId="77777777">
            <w:pPr>
              <w:spacing w:before="240"/>
              <w:jc w:val="both"/>
              <w:rPr>
                <w:lang w:val="es-MX"/>
              </w:rPr>
            </w:pPr>
            <w:r w:rsidRPr="00AE702C">
              <w:rPr>
                <w:lang w:val="es-MX"/>
              </w:rPr>
              <w:t>Calendario físico, celular o agenda.</w:t>
            </w:r>
          </w:p>
        </w:tc>
        <w:tc>
          <w:tcPr>
            <w:tcW w:w="0" w:type="auto"/>
            <w:hideMark/>
          </w:tcPr>
          <w:p w:rsidRPr="00AE702C" w:rsidR="00AE702C" w:rsidP="005303A2" w:rsidRDefault="00AE702C" w14:paraId="0FD2D5C6" w14:textId="77777777">
            <w:pPr>
              <w:spacing w:before="240"/>
              <w:jc w:val="both"/>
              <w:rPr>
                <w:lang w:val="es-MX"/>
              </w:rPr>
            </w:pPr>
            <w:r w:rsidRPr="00AE702C">
              <w:rPr>
                <w:lang w:val="es-MX"/>
              </w:rPr>
              <w:t>Inmediato y revisión mensual.</w:t>
            </w:r>
          </w:p>
        </w:tc>
        <w:tc>
          <w:tcPr>
            <w:tcW w:w="0" w:type="auto"/>
            <w:hideMark/>
          </w:tcPr>
          <w:p w:rsidRPr="00AE702C" w:rsidR="00AE702C" w:rsidP="005303A2" w:rsidRDefault="00AE702C" w14:paraId="265FD157" w14:textId="77777777">
            <w:pPr>
              <w:spacing w:before="240"/>
              <w:jc w:val="both"/>
              <w:rPr>
                <w:lang w:val="es-MX"/>
              </w:rPr>
            </w:pPr>
            <w:r w:rsidRPr="00AE702C">
              <w:rPr>
                <w:lang w:val="es-MX"/>
              </w:rPr>
              <w:t>Comprobante de pago antes de la fecha límite.</w:t>
            </w:r>
          </w:p>
        </w:tc>
      </w:tr>
      <w:tr w:rsidRPr="00AE702C" w:rsidR="00AE702C" w:rsidTr="00AE702C" w14:paraId="58C56423" w14:textId="77777777">
        <w:tc>
          <w:tcPr>
            <w:tcW w:w="0" w:type="auto"/>
            <w:hideMark/>
          </w:tcPr>
          <w:p w:rsidRPr="00AE702C" w:rsidR="00AE702C" w:rsidP="005303A2" w:rsidRDefault="00AE702C" w14:paraId="17D0E1D3" w14:textId="77777777">
            <w:pPr>
              <w:spacing w:before="240"/>
              <w:jc w:val="both"/>
              <w:rPr>
                <w:lang w:val="es-MX"/>
              </w:rPr>
            </w:pPr>
            <w:r w:rsidRPr="00AE702C">
              <w:rPr>
                <w:lang w:val="es-MX"/>
              </w:rPr>
              <w:t>Gasto alto en alimentación.</w:t>
            </w:r>
          </w:p>
        </w:tc>
        <w:tc>
          <w:tcPr>
            <w:tcW w:w="0" w:type="auto"/>
            <w:hideMark/>
          </w:tcPr>
          <w:p w:rsidRPr="00AE702C" w:rsidR="00AE702C" w:rsidP="005303A2" w:rsidRDefault="00AE702C" w14:paraId="43740B75" w14:textId="77777777">
            <w:pPr>
              <w:spacing w:before="240"/>
              <w:jc w:val="both"/>
              <w:rPr>
                <w:lang w:val="es-MX"/>
              </w:rPr>
            </w:pPr>
            <w:r w:rsidRPr="00AE702C">
              <w:rPr>
                <w:lang w:val="es-MX"/>
              </w:rPr>
              <w:t>Elaborar una lista de mercado y definir un valor semanal.</w:t>
            </w:r>
          </w:p>
        </w:tc>
        <w:tc>
          <w:tcPr>
            <w:tcW w:w="0" w:type="auto"/>
            <w:hideMark/>
          </w:tcPr>
          <w:p w:rsidRPr="00AE702C" w:rsidR="00AE702C" w:rsidP="005303A2" w:rsidRDefault="00AE702C" w14:paraId="55E85CFF" w14:textId="77777777">
            <w:pPr>
              <w:spacing w:before="240"/>
              <w:jc w:val="both"/>
              <w:rPr>
                <w:lang w:val="es-MX"/>
              </w:rPr>
            </w:pPr>
            <w:r w:rsidRPr="00AE702C">
              <w:rPr>
                <w:lang w:val="es-MX"/>
              </w:rPr>
              <w:t>Integrantes del hogar que realizan las compras.</w:t>
            </w:r>
          </w:p>
        </w:tc>
        <w:tc>
          <w:tcPr>
            <w:tcW w:w="0" w:type="auto"/>
            <w:hideMark/>
          </w:tcPr>
          <w:p w:rsidRPr="00AE702C" w:rsidR="00AE702C" w:rsidP="005303A2" w:rsidRDefault="00AE702C" w14:paraId="4E448624" w14:textId="77777777">
            <w:pPr>
              <w:spacing w:before="240"/>
              <w:jc w:val="both"/>
              <w:rPr>
                <w:lang w:val="es-MX"/>
              </w:rPr>
            </w:pPr>
            <w:r w:rsidRPr="00AE702C">
              <w:rPr>
                <w:lang w:val="es-MX"/>
              </w:rPr>
              <w:t>Lista de mercado, presupuesto semanal y facturas.</w:t>
            </w:r>
          </w:p>
        </w:tc>
        <w:tc>
          <w:tcPr>
            <w:tcW w:w="0" w:type="auto"/>
            <w:hideMark/>
          </w:tcPr>
          <w:p w:rsidRPr="00AE702C" w:rsidR="00AE702C" w:rsidP="005303A2" w:rsidRDefault="00AE702C" w14:paraId="35DAF54F" w14:textId="77777777">
            <w:pPr>
              <w:spacing w:before="240"/>
              <w:jc w:val="both"/>
              <w:rPr>
                <w:lang w:val="es-MX"/>
              </w:rPr>
            </w:pPr>
            <w:r w:rsidRPr="00AE702C">
              <w:rPr>
                <w:lang w:val="es-MX"/>
              </w:rPr>
              <w:t>Cuatro semanas.</w:t>
            </w:r>
          </w:p>
        </w:tc>
        <w:tc>
          <w:tcPr>
            <w:tcW w:w="0" w:type="auto"/>
            <w:hideMark/>
          </w:tcPr>
          <w:p w:rsidRPr="00AE702C" w:rsidR="00AE702C" w:rsidP="005303A2" w:rsidRDefault="00AE702C" w14:paraId="2C01B68F" w14:textId="77777777">
            <w:pPr>
              <w:spacing w:before="240"/>
              <w:jc w:val="both"/>
              <w:rPr>
                <w:lang w:val="es-MX"/>
              </w:rPr>
            </w:pPr>
            <w:r w:rsidRPr="00AE702C">
              <w:rPr>
                <w:lang w:val="es-MX"/>
              </w:rPr>
              <w:t>Comparación entre el gasto planeado y el ejecutado.</w:t>
            </w:r>
          </w:p>
        </w:tc>
      </w:tr>
      <w:tr w:rsidRPr="00AE702C" w:rsidR="00AE702C" w:rsidTr="00AE702C" w14:paraId="583217AB" w14:textId="77777777">
        <w:tc>
          <w:tcPr>
            <w:tcW w:w="0" w:type="auto"/>
            <w:hideMark/>
          </w:tcPr>
          <w:p w:rsidRPr="00AE702C" w:rsidR="00AE702C" w:rsidP="005303A2" w:rsidRDefault="00AE702C" w14:paraId="279F8AE7" w14:textId="77777777">
            <w:pPr>
              <w:spacing w:before="240"/>
              <w:jc w:val="both"/>
              <w:rPr>
                <w:lang w:val="es-MX"/>
              </w:rPr>
            </w:pPr>
            <w:r w:rsidRPr="00AE702C">
              <w:rPr>
                <w:lang w:val="es-MX"/>
              </w:rPr>
              <w:t>Compras pequeñas no registradas.</w:t>
            </w:r>
          </w:p>
        </w:tc>
        <w:tc>
          <w:tcPr>
            <w:tcW w:w="0" w:type="auto"/>
            <w:hideMark/>
          </w:tcPr>
          <w:p w:rsidRPr="00AE702C" w:rsidR="00AE702C" w:rsidP="005303A2" w:rsidRDefault="00AE702C" w14:paraId="2EA080E2" w14:textId="77777777">
            <w:pPr>
              <w:spacing w:before="240"/>
              <w:jc w:val="both"/>
              <w:rPr>
                <w:lang w:val="es-MX"/>
              </w:rPr>
            </w:pPr>
            <w:r w:rsidRPr="00AE702C">
              <w:rPr>
                <w:lang w:val="es-MX"/>
              </w:rPr>
              <w:t>Registrar diariamente los gastos menores.</w:t>
            </w:r>
          </w:p>
        </w:tc>
        <w:tc>
          <w:tcPr>
            <w:tcW w:w="0" w:type="auto"/>
            <w:hideMark/>
          </w:tcPr>
          <w:p w:rsidRPr="00AE702C" w:rsidR="00AE702C" w:rsidP="005303A2" w:rsidRDefault="00AE702C" w14:paraId="5E7D2415" w14:textId="77777777">
            <w:pPr>
              <w:spacing w:before="240"/>
              <w:jc w:val="both"/>
              <w:rPr>
                <w:lang w:val="es-MX"/>
              </w:rPr>
            </w:pPr>
            <w:r w:rsidRPr="00AE702C">
              <w:rPr>
                <w:lang w:val="es-MX"/>
              </w:rPr>
              <w:t>Cada integrante que maneje dinero.</w:t>
            </w:r>
          </w:p>
        </w:tc>
        <w:tc>
          <w:tcPr>
            <w:tcW w:w="0" w:type="auto"/>
            <w:hideMark/>
          </w:tcPr>
          <w:p w:rsidRPr="00AE702C" w:rsidR="00AE702C" w:rsidP="005303A2" w:rsidRDefault="00AE702C" w14:paraId="01DE2C80" w14:textId="77777777">
            <w:pPr>
              <w:spacing w:before="240"/>
              <w:jc w:val="both"/>
              <w:rPr>
                <w:lang w:val="es-MX"/>
              </w:rPr>
            </w:pPr>
            <w:r w:rsidRPr="00AE702C">
              <w:rPr>
                <w:lang w:val="es-MX"/>
              </w:rPr>
              <w:t>Cuaderno, hoja electrónica o aplicación móvil.</w:t>
            </w:r>
          </w:p>
        </w:tc>
        <w:tc>
          <w:tcPr>
            <w:tcW w:w="0" w:type="auto"/>
            <w:hideMark/>
          </w:tcPr>
          <w:p w:rsidRPr="00AE702C" w:rsidR="00AE702C" w:rsidP="005303A2" w:rsidRDefault="00AE702C" w14:paraId="435DC912" w14:textId="77777777">
            <w:pPr>
              <w:spacing w:before="240"/>
              <w:jc w:val="both"/>
              <w:rPr>
                <w:lang w:val="es-MX"/>
              </w:rPr>
            </w:pPr>
            <w:r w:rsidRPr="00AE702C">
              <w:rPr>
                <w:lang w:val="es-MX"/>
              </w:rPr>
              <w:t>Revisión semanal.</w:t>
            </w:r>
          </w:p>
        </w:tc>
        <w:tc>
          <w:tcPr>
            <w:tcW w:w="0" w:type="auto"/>
            <w:hideMark/>
          </w:tcPr>
          <w:p w:rsidRPr="00AE702C" w:rsidR="00AE702C" w:rsidP="005303A2" w:rsidRDefault="00AE702C" w14:paraId="7FF79593" w14:textId="77777777">
            <w:pPr>
              <w:spacing w:before="240"/>
              <w:jc w:val="both"/>
              <w:rPr>
                <w:lang w:val="es-MX"/>
              </w:rPr>
            </w:pPr>
            <w:r w:rsidRPr="00AE702C">
              <w:rPr>
                <w:lang w:val="es-MX"/>
              </w:rPr>
              <w:t>Registro diario actualizado.</w:t>
            </w:r>
          </w:p>
        </w:tc>
      </w:tr>
      <w:tr w:rsidRPr="00AE702C" w:rsidR="00AE702C" w:rsidTr="00AE702C" w14:paraId="44E0426F" w14:textId="77777777">
        <w:tc>
          <w:tcPr>
            <w:tcW w:w="0" w:type="auto"/>
            <w:hideMark/>
          </w:tcPr>
          <w:p w:rsidRPr="00AE702C" w:rsidR="00AE702C" w:rsidP="005303A2" w:rsidRDefault="00AE702C" w14:paraId="14C2F149" w14:textId="77777777">
            <w:pPr>
              <w:spacing w:before="240"/>
              <w:jc w:val="both"/>
              <w:rPr>
                <w:lang w:val="es-MX"/>
              </w:rPr>
            </w:pPr>
            <w:r w:rsidRPr="00AE702C">
              <w:rPr>
                <w:lang w:val="es-MX"/>
              </w:rPr>
              <w:t>Deudas con alto peso mensual.</w:t>
            </w:r>
          </w:p>
        </w:tc>
        <w:tc>
          <w:tcPr>
            <w:tcW w:w="0" w:type="auto"/>
            <w:hideMark/>
          </w:tcPr>
          <w:p w:rsidRPr="00AE702C" w:rsidR="00AE702C" w:rsidP="005303A2" w:rsidRDefault="00AE702C" w14:paraId="15AF4228" w14:textId="77777777">
            <w:pPr>
              <w:spacing w:before="240"/>
              <w:jc w:val="both"/>
              <w:rPr>
                <w:lang w:val="es-MX"/>
              </w:rPr>
            </w:pPr>
            <w:r w:rsidRPr="00AE702C">
              <w:rPr>
                <w:lang w:val="es-MX"/>
              </w:rPr>
              <w:t>Evitar nuevas cuotas y priorizar los pagos vigentes.</w:t>
            </w:r>
          </w:p>
        </w:tc>
        <w:tc>
          <w:tcPr>
            <w:tcW w:w="0" w:type="auto"/>
            <w:hideMark/>
          </w:tcPr>
          <w:p w:rsidRPr="00AE702C" w:rsidR="00AE702C" w:rsidP="005303A2" w:rsidRDefault="00AE702C" w14:paraId="7F89BAB0" w14:textId="77777777">
            <w:pPr>
              <w:spacing w:before="240"/>
              <w:jc w:val="both"/>
              <w:rPr>
                <w:lang w:val="es-MX"/>
              </w:rPr>
            </w:pPr>
            <w:r w:rsidRPr="00AE702C">
              <w:rPr>
                <w:lang w:val="es-MX"/>
              </w:rPr>
              <w:t>Persona responsable de las decisiones financieras.</w:t>
            </w:r>
          </w:p>
        </w:tc>
        <w:tc>
          <w:tcPr>
            <w:tcW w:w="0" w:type="auto"/>
            <w:hideMark/>
          </w:tcPr>
          <w:p w:rsidRPr="00AE702C" w:rsidR="00AE702C" w:rsidP="005303A2" w:rsidRDefault="00AE702C" w14:paraId="61CC010C" w14:textId="77777777">
            <w:pPr>
              <w:spacing w:before="240"/>
              <w:jc w:val="both"/>
              <w:rPr>
                <w:lang w:val="es-MX"/>
              </w:rPr>
            </w:pPr>
            <w:r w:rsidRPr="00AE702C">
              <w:rPr>
                <w:lang w:val="es-MX"/>
              </w:rPr>
              <w:t>Extractos, recibos y lista de deudas.</w:t>
            </w:r>
          </w:p>
        </w:tc>
        <w:tc>
          <w:tcPr>
            <w:tcW w:w="0" w:type="auto"/>
            <w:hideMark/>
          </w:tcPr>
          <w:p w:rsidRPr="00AE702C" w:rsidR="00AE702C" w:rsidP="005303A2" w:rsidRDefault="00AE702C" w14:paraId="6A512729" w14:textId="77777777">
            <w:pPr>
              <w:spacing w:before="240"/>
              <w:jc w:val="both"/>
              <w:rPr>
                <w:lang w:val="es-MX"/>
              </w:rPr>
            </w:pPr>
            <w:r w:rsidRPr="00AE702C">
              <w:rPr>
                <w:lang w:val="es-MX"/>
              </w:rPr>
              <w:t>Tres meses.</w:t>
            </w:r>
          </w:p>
        </w:tc>
        <w:tc>
          <w:tcPr>
            <w:tcW w:w="0" w:type="auto"/>
            <w:hideMark/>
          </w:tcPr>
          <w:p w:rsidRPr="00AE702C" w:rsidR="00AE702C" w:rsidP="005303A2" w:rsidRDefault="00AE702C" w14:paraId="46584F1F" w14:textId="77777777">
            <w:pPr>
              <w:spacing w:before="240"/>
              <w:jc w:val="both"/>
              <w:rPr>
                <w:lang w:val="es-MX"/>
              </w:rPr>
            </w:pPr>
            <w:r w:rsidRPr="00AE702C">
              <w:rPr>
                <w:lang w:val="es-MX"/>
              </w:rPr>
              <w:t>Disminución de saldos o cumplimiento de las cuotas.</w:t>
            </w:r>
          </w:p>
        </w:tc>
      </w:tr>
      <w:tr w:rsidRPr="00AE702C" w:rsidR="00AE702C" w:rsidTr="00AE702C" w14:paraId="522390C6" w14:textId="77777777">
        <w:tc>
          <w:tcPr>
            <w:tcW w:w="0" w:type="auto"/>
            <w:hideMark/>
          </w:tcPr>
          <w:p w:rsidRPr="00AE702C" w:rsidR="00AE702C" w:rsidP="005303A2" w:rsidRDefault="00AE702C" w14:paraId="6A6184EC" w14:textId="77777777">
            <w:pPr>
              <w:spacing w:before="240"/>
              <w:jc w:val="both"/>
              <w:rPr>
                <w:lang w:val="es-MX"/>
              </w:rPr>
            </w:pPr>
            <w:r w:rsidRPr="00AE702C">
              <w:rPr>
                <w:lang w:val="es-MX"/>
              </w:rPr>
              <w:t>Meta financiera sin avance.</w:t>
            </w:r>
          </w:p>
        </w:tc>
        <w:tc>
          <w:tcPr>
            <w:tcW w:w="0" w:type="auto"/>
            <w:hideMark/>
          </w:tcPr>
          <w:p w:rsidRPr="00AE702C" w:rsidR="00AE702C" w:rsidP="005303A2" w:rsidRDefault="00AE702C" w14:paraId="3A354174" w14:textId="77777777">
            <w:pPr>
              <w:spacing w:before="240"/>
              <w:jc w:val="both"/>
              <w:rPr>
                <w:lang w:val="es-MX"/>
              </w:rPr>
            </w:pPr>
            <w:r w:rsidRPr="00AE702C">
              <w:rPr>
                <w:lang w:val="es-MX"/>
              </w:rPr>
              <w:t>Ajustar el aporte mensual y ampliar el plazo.</w:t>
            </w:r>
          </w:p>
        </w:tc>
        <w:tc>
          <w:tcPr>
            <w:tcW w:w="0" w:type="auto"/>
            <w:hideMark/>
          </w:tcPr>
          <w:p w:rsidRPr="00AE702C" w:rsidR="00AE702C" w:rsidP="005303A2" w:rsidRDefault="00AE702C" w14:paraId="281CD250" w14:textId="77777777">
            <w:pPr>
              <w:spacing w:before="240"/>
              <w:jc w:val="both"/>
              <w:rPr>
                <w:lang w:val="es-MX"/>
              </w:rPr>
            </w:pPr>
            <w:r w:rsidRPr="00AE702C">
              <w:rPr>
                <w:lang w:val="es-MX"/>
              </w:rPr>
              <w:t>Persona o familia que definió la meta.</w:t>
            </w:r>
          </w:p>
        </w:tc>
        <w:tc>
          <w:tcPr>
            <w:tcW w:w="0" w:type="auto"/>
            <w:hideMark/>
          </w:tcPr>
          <w:p w:rsidRPr="00AE702C" w:rsidR="00AE702C" w:rsidP="005303A2" w:rsidRDefault="00AE702C" w14:paraId="74BD125D" w14:textId="77777777">
            <w:pPr>
              <w:spacing w:before="240"/>
              <w:jc w:val="both"/>
              <w:rPr>
                <w:lang w:val="es-MX"/>
              </w:rPr>
            </w:pPr>
            <w:r w:rsidRPr="00AE702C">
              <w:rPr>
                <w:lang w:val="es-MX"/>
              </w:rPr>
              <w:t>Registro de la meta, valor acumulado y plazo.</w:t>
            </w:r>
          </w:p>
        </w:tc>
        <w:tc>
          <w:tcPr>
            <w:tcW w:w="0" w:type="auto"/>
            <w:hideMark/>
          </w:tcPr>
          <w:p w:rsidRPr="00AE702C" w:rsidR="00AE702C" w:rsidP="005303A2" w:rsidRDefault="00AE702C" w14:paraId="147668AF" w14:textId="77777777">
            <w:pPr>
              <w:spacing w:before="240"/>
              <w:jc w:val="both"/>
              <w:rPr>
                <w:lang w:val="es-MX"/>
              </w:rPr>
            </w:pPr>
            <w:r w:rsidRPr="00AE702C">
              <w:rPr>
                <w:lang w:val="es-MX"/>
              </w:rPr>
              <w:t>Próximo periodo.</w:t>
            </w:r>
          </w:p>
        </w:tc>
        <w:tc>
          <w:tcPr>
            <w:tcW w:w="0" w:type="auto"/>
            <w:hideMark/>
          </w:tcPr>
          <w:p w:rsidRPr="00AE702C" w:rsidR="00AE702C" w:rsidP="005303A2" w:rsidRDefault="00AE702C" w14:paraId="1D9AAE75" w14:textId="77777777">
            <w:pPr>
              <w:spacing w:before="240"/>
              <w:jc w:val="both"/>
              <w:rPr>
                <w:lang w:val="es-MX"/>
              </w:rPr>
            </w:pPr>
            <w:r w:rsidRPr="00AE702C">
              <w:rPr>
                <w:lang w:val="es-MX"/>
              </w:rPr>
              <w:t>Comparación del avance mensual.</w:t>
            </w:r>
          </w:p>
        </w:tc>
      </w:tr>
      <w:tr w:rsidRPr="00AE702C" w:rsidR="00AE702C" w:rsidTr="00AE702C" w14:paraId="3CFBEB98" w14:textId="77777777">
        <w:tc>
          <w:tcPr>
            <w:tcW w:w="0" w:type="auto"/>
            <w:hideMark/>
          </w:tcPr>
          <w:p w:rsidRPr="00AE702C" w:rsidR="00AE702C" w:rsidP="005303A2" w:rsidRDefault="00AE702C" w14:paraId="3975E6B4" w14:textId="77777777">
            <w:pPr>
              <w:spacing w:before="240"/>
              <w:jc w:val="both"/>
              <w:rPr>
                <w:lang w:val="es-MX"/>
              </w:rPr>
            </w:pPr>
            <w:r w:rsidRPr="00AE702C">
              <w:rPr>
                <w:lang w:val="es-MX"/>
              </w:rPr>
              <w:t>Falta de soportes financieros.</w:t>
            </w:r>
          </w:p>
        </w:tc>
        <w:tc>
          <w:tcPr>
            <w:tcW w:w="0" w:type="auto"/>
            <w:hideMark/>
          </w:tcPr>
          <w:p w:rsidRPr="00AE702C" w:rsidR="00AE702C" w:rsidP="005303A2" w:rsidRDefault="00AE702C" w14:paraId="7B205B02" w14:textId="77777777">
            <w:pPr>
              <w:spacing w:before="240"/>
              <w:jc w:val="both"/>
              <w:rPr>
                <w:lang w:val="es-MX"/>
              </w:rPr>
            </w:pPr>
            <w:r w:rsidRPr="00AE702C">
              <w:rPr>
                <w:lang w:val="es-MX"/>
              </w:rPr>
              <w:t>Guardar recibos y comprobantes por categoría.</w:t>
            </w:r>
          </w:p>
        </w:tc>
        <w:tc>
          <w:tcPr>
            <w:tcW w:w="0" w:type="auto"/>
            <w:hideMark/>
          </w:tcPr>
          <w:p w:rsidRPr="00AE702C" w:rsidR="00AE702C" w:rsidP="005303A2" w:rsidRDefault="00AE702C" w14:paraId="235050D7" w14:textId="77777777">
            <w:pPr>
              <w:spacing w:before="240"/>
              <w:jc w:val="both"/>
              <w:rPr>
                <w:lang w:val="es-MX"/>
              </w:rPr>
            </w:pPr>
            <w:r w:rsidRPr="00AE702C">
              <w:rPr>
                <w:lang w:val="es-MX"/>
              </w:rPr>
              <w:t>Persona que realiza pagos o compras.</w:t>
            </w:r>
          </w:p>
        </w:tc>
        <w:tc>
          <w:tcPr>
            <w:tcW w:w="0" w:type="auto"/>
            <w:hideMark/>
          </w:tcPr>
          <w:p w:rsidRPr="00AE702C" w:rsidR="00AE702C" w:rsidP="005303A2" w:rsidRDefault="00AE702C" w14:paraId="5B3A1E59" w14:textId="77777777">
            <w:pPr>
              <w:spacing w:before="240"/>
              <w:jc w:val="both"/>
              <w:rPr>
                <w:lang w:val="es-MX"/>
              </w:rPr>
            </w:pPr>
            <w:r w:rsidRPr="00AE702C">
              <w:rPr>
                <w:lang w:val="es-MX"/>
              </w:rPr>
              <w:t>Carpeta física o digital.</w:t>
            </w:r>
          </w:p>
        </w:tc>
        <w:tc>
          <w:tcPr>
            <w:tcW w:w="0" w:type="auto"/>
            <w:hideMark/>
          </w:tcPr>
          <w:p w:rsidRPr="00AE702C" w:rsidR="00AE702C" w:rsidP="005303A2" w:rsidRDefault="00AE702C" w14:paraId="5FAB18CB" w14:textId="77777777">
            <w:pPr>
              <w:spacing w:before="240"/>
              <w:jc w:val="both"/>
              <w:rPr>
                <w:lang w:val="es-MX"/>
              </w:rPr>
            </w:pPr>
            <w:r w:rsidRPr="00AE702C">
              <w:rPr>
                <w:lang w:val="es-MX"/>
              </w:rPr>
              <w:t>Durante todo el mes.</w:t>
            </w:r>
          </w:p>
        </w:tc>
        <w:tc>
          <w:tcPr>
            <w:tcW w:w="0" w:type="auto"/>
            <w:hideMark/>
          </w:tcPr>
          <w:p w:rsidRPr="00AE702C" w:rsidR="00AE702C" w:rsidP="005303A2" w:rsidRDefault="00AE702C" w14:paraId="41E30321" w14:textId="77777777">
            <w:pPr>
              <w:spacing w:before="240"/>
              <w:jc w:val="both"/>
              <w:rPr>
                <w:lang w:val="es-MX"/>
              </w:rPr>
            </w:pPr>
            <w:r w:rsidRPr="00AE702C">
              <w:rPr>
                <w:lang w:val="es-MX"/>
              </w:rPr>
              <w:t>Soportes clasificados al cierre del periodo.</w:t>
            </w:r>
          </w:p>
        </w:tc>
      </w:tr>
      <w:tr w:rsidRPr="00AE702C" w:rsidR="00AE702C" w:rsidTr="00AE702C" w14:paraId="450F8D01" w14:textId="77777777">
        <w:tc>
          <w:tcPr>
            <w:tcW w:w="0" w:type="auto"/>
            <w:hideMark/>
          </w:tcPr>
          <w:p w:rsidRPr="00AE702C" w:rsidR="00AE702C" w:rsidP="005303A2" w:rsidRDefault="00AE702C" w14:paraId="278A018F" w14:textId="77777777">
            <w:pPr>
              <w:spacing w:before="240"/>
              <w:jc w:val="both"/>
              <w:rPr>
                <w:lang w:val="es-MX"/>
              </w:rPr>
            </w:pPr>
            <w:r w:rsidRPr="00AE702C">
              <w:rPr>
                <w:lang w:val="es-MX"/>
              </w:rPr>
              <w:t>Saldo disponible bajo.</w:t>
            </w:r>
          </w:p>
        </w:tc>
        <w:tc>
          <w:tcPr>
            <w:tcW w:w="0" w:type="auto"/>
            <w:hideMark/>
          </w:tcPr>
          <w:p w:rsidRPr="00AE702C" w:rsidR="00AE702C" w:rsidP="005303A2" w:rsidRDefault="00AE702C" w14:paraId="746A8E88" w14:textId="77777777">
            <w:pPr>
              <w:spacing w:before="240"/>
              <w:jc w:val="both"/>
              <w:rPr>
                <w:lang w:val="es-MX"/>
              </w:rPr>
            </w:pPr>
            <w:r w:rsidRPr="00AE702C">
              <w:rPr>
                <w:lang w:val="es-MX"/>
              </w:rPr>
              <w:t>Reducir los gastos aplazables y revisar los gastos variables.</w:t>
            </w:r>
          </w:p>
        </w:tc>
        <w:tc>
          <w:tcPr>
            <w:tcW w:w="0" w:type="auto"/>
            <w:hideMark/>
          </w:tcPr>
          <w:p w:rsidRPr="00AE702C" w:rsidR="00AE702C" w:rsidP="005303A2" w:rsidRDefault="00AE702C" w14:paraId="36EAF177" w14:textId="77777777">
            <w:pPr>
              <w:spacing w:before="240"/>
              <w:jc w:val="both"/>
              <w:rPr>
                <w:lang w:val="es-MX"/>
              </w:rPr>
            </w:pPr>
            <w:r w:rsidRPr="00AE702C">
              <w:rPr>
                <w:lang w:val="es-MX"/>
              </w:rPr>
              <w:t>Persona o núcleo familiar.</w:t>
            </w:r>
          </w:p>
        </w:tc>
        <w:tc>
          <w:tcPr>
            <w:tcW w:w="0" w:type="auto"/>
            <w:hideMark/>
          </w:tcPr>
          <w:p w:rsidRPr="00AE702C" w:rsidR="00AE702C" w:rsidP="005303A2" w:rsidRDefault="00AE702C" w14:paraId="6E3E3805" w14:textId="77777777">
            <w:pPr>
              <w:spacing w:before="240"/>
              <w:jc w:val="both"/>
              <w:rPr>
                <w:lang w:val="es-MX"/>
              </w:rPr>
            </w:pPr>
            <w:r w:rsidRPr="00AE702C">
              <w:rPr>
                <w:lang w:val="es-MX"/>
              </w:rPr>
              <w:t>Presupuesto actualizado y registro de gastos.</w:t>
            </w:r>
          </w:p>
        </w:tc>
        <w:tc>
          <w:tcPr>
            <w:tcW w:w="0" w:type="auto"/>
            <w:hideMark/>
          </w:tcPr>
          <w:p w:rsidRPr="00AE702C" w:rsidR="00AE702C" w:rsidP="005303A2" w:rsidRDefault="00AE702C" w14:paraId="63F81731" w14:textId="77777777">
            <w:pPr>
              <w:spacing w:before="240"/>
              <w:jc w:val="both"/>
              <w:rPr>
                <w:lang w:val="es-MX"/>
              </w:rPr>
            </w:pPr>
            <w:r w:rsidRPr="00AE702C">
              <w:rPr>
                <w:lang w:val="es-MX"/>
              </w:rPr>
              <w:t>Un mes.</w:t>
            </w:r>
          </w:p>
        </w:tc>
        <w:tc>
          <w:tcPr>
            <w:tcW w:w="0" w:type="auto"/>
            <w:hideMark/>
          </w:tcPr>
          <w:p w:rsidRPr="00AE702C" w:rsidR="00AE702C" w:rsidP="005303A2" w:rsidRDefault="00AE702C" w14:paraId="3F9EAAE9" w14:textId="77777777">
            <w:pPr>
              <w:spacing w:before="240"/>
              <w:jc w:val="both"/>
              <w:rPr>
                <w:lang w:val="es-MX"/>
              </w:rPr>
            </w:pPr>
            <w:r w:rsidRPr="00AE702C">
              <w:rPr>
                <w:lang w:val="es-MX"/>
              </w:rPr>
              <w:t>Aumento del saldo disponible al cierre del periodo.</w:t>
            </w:r>
          </w:p>
        </w:tc>
      </w:tr>
    </w:tbl>
    <w:p w:rsidR="00E21C54" w:rsidP="005303A2" w:rsidRDefault="00E21C54" w14:paraId="6EB9C7A1" w14:textId="77777777">
      <w:pPr>
        <w:spacing w:before="240" w:after="0"/>
        <w:jc w:val="both"/>
        <w:rPr>
          <w:lang w:val="es-MX"/>
        </w:rPr>
      </w:pPr>
    </w:p>
    <w:p w:rsidR="00AE702C" w:rsidP="005303A2" w:rsidRDefault="00AE702C" w14:paraId="00A12979" w14:textId="6ADB00C7">
      <w:pPr>
        <w:spacing w:before="240" w:after="0"/>
        <w:jc w:val="both"/>
        <w:rPr>
          <w:lang w:val="es-MX"/>
        </w:rPr>
      </w:pPr>
      <w:r w:rsidRPr="00AE702C">
        <w:rPr>
          <w:lang w:val="es-MX"/>
        </w:rPr>
        <w:t>A partir de este plan, las acciones de mejora pueden organizarse y revisarse con mayor facilidad. Cuando cada actividad tiene un responsable, un tiempo de ejecución, los recursos necesarios y una forma de verificación, la persona o la familia puede hacer seguimiento a los compromisos y comprobar si realmente se están corrigiendo las situaciones identificadas en el presupuesto.</w:t>
      </w:r>
    </w:p>
    <w:p w:rsidRPr="00AE702C" w:rsidR="00E21C54" w:rsidP="005303A2" w:rsidRDefault="00E21C54" w14:paraId="08075B43" w14:textId="77777777">
      <w:pPr>
        <w:spacing w:before="240" w:after="0"/>
        <w:jc w:val="both"/>
        <w:rPr>
          <w:lang w:val="es-MX"/>
        </w:rPr>
      </w:pPr>
    </w:p>
    <w:p w:rsidRPr="00AE702C" w:rsidR="00AE702C" w:rsidP="005303A2" w:rsidRDefault="00AE702C" w14:paraId="41C0ACB9" w14:textId="77777777">
      <w:pPr>
        <w:spacing w:before="240" w:after="0"/>
        <w:jc w:val="both"/>
        <w:rPr>
          <w:b/>
          <w:bCs/>
          <w:lang w:val="es-MX"/>
        </w:rPr>
      </w:pPr>
      <w:r w:rsidRPr="00AE702C">
        <w:rPr>
          <w:b/>
          <w:bCs/>
          <w:lang w:val="es-MX"/>
        </w:rPr>
        <w:t>4.6. Seguimiento a compromisos financieros personales y familiares</w:t>
      </w:r>
    </w:p>
    <w:p w:rsidR="00AE702C" w:rsidP="005303A2" w:rsidRDefault="00AE702C" w14:paraId="17AEFDAB" w14:textId="77777777">
      <w:pPr>
        <w:spacing w:before="240" w:after="0"/>
        <w:jc w:val="both"/>
        <w:rPr>
          <w:lang w:val="es-MX"/>
        </w:rPr>
      </w:pPr>
      <w:r w:rsidRPr="00AE702C">
        <w:rPr>
          <w:lang w:val="es-MX"/>
        </w:rPr>
        <w:lastRenderedPageBreak/>
        <w:t>El seguimiento a los compromisos financieros permite verificar si las acciones de mejora se están cumpliendo durante el periodo establecido. No basta con formular un plan; también es necesario comprobar si las actividades se realizaron, si los responsables cumplieron los compromisos, si los pagos se efectuaron oportunamente, si el ahorro fue separado y si los gastos permanecieron dentro de los límites definidos. Esta revisión facilita detectar avances, retrasos o nuevas dificultades antes de que afecten nuevamente el presupuesto.</w:t>
      </w:r>
    </w:p>
    <w:p w:rsidRPr="00AE702C" w:rsidR="00E21C54" w:rsidP="005303A2" w:rsidRDefault="00E21C54" w14:paraId="74DF4F2C" w14:textId="77777777">
      <w:pPr>
        <w:spacing w:before="240" w:after="0"/>
        <w:jc w:val="both"/>
        <w:rPr>
          <w:lang w:val="es-MX"/>
        </w:rPr>
      </w:pPr>
    </w:p>
    <w:p w:rsidR="00AE702C" w:rsidP="005303A2" w:rsidRDefault="00AE702C" w14:paraId="2F463A80" w14:textId="77777777">
      <w:pPr>
        <w:spacing w:before="240" w:after="0"/>
        <w:jc w:val="both"/>
        <w:rPr>
          <w:lang w:val="es-MX"/>
        </w:rPr>
      </w:pPr>
      <w:r w:rsidRPr="00AE702C">
        <w:rPr>
          <w:lang w:val="es-MX"/>
        </w:rPr>
        <w:t>En el presupuesto personal y familiar, los compromisos pueden estar relacionados con el pago de deudas, los servicios públicos, el arriendo, el ahorro, la reducción de gastos variables, el control de compras pequeñas, la organización de soportes o el cumplimiento de metas financieras. Por ejemplo, si una familia acordó reducir los domicilios a dos veces al mes, el seguimiento consiste en revisar cuántos domicilios realizó, cuánto dinero destinó a ese concepto y si esta decisión mejoró el saldo disponible.</w:t>
      </w:r>
    </w:p>
    <w:p w:rsidRPr="00AE702C" w:rsidR="00E21C54" w:rsidP="005303A2" w:rsidRDefault="00E21C54" w14:paraId="67A74D6E" w14:textId="77777777">
      <w:pPr>
        <w:spacing w:before="240" w:after="0"/>
        <w:jc w:val="both"/>
        <w:rPr>
          <w:lang w:val="es-MX"/>
        </w:rPr>
      </w:pPr>
    </w:p>
    <w:p w:rsidRPr="00AE702C" w:rsidR="00AE702C" w:rsidP="005303A2" w:rsidRDefault="00AE702C" w14:paraId="343F0EE0" w14:textId="77777777">
      <w:pPr>
        <w:spacing w:before="240" w:after="0"/>
        <w:jc w:val="both"/>
        <w:rPr>
          <w:lang w:val="es-MX"/>
        </w:rPr>
      </w:pPr>
      <w:r w:rsidRPr="00AE702C">
        <w:rPr>
          <w:lang w:val="es-MX"/>
        </w:rPr>
        <w:t>El seguimiento puede realizarse semanal, quincenal o mensualmente, según la situación económica de la persona o del núcleo familiar. Cuando existen ingresos variables, numerosas deudas o gastos difíciles de controlar, conviene efectuar revisiones con mayor frecuencia.</w:t>
      </w:r>
    </w:p>
    <w:p w:rsidR="00E21C54" w:rsidP="005303A2" w:rsidRDefault="00E21C54" w14:paraId="2E403F9D" w14:textId="77777777">
      <w:pPr>
        <w:spacing w:before="240" w:after="0"/>
        <w:jc w:val="both"/>
        <w:rPr>
          <w:b/>
          <w:bCs/>
          <w:lang w:val="es-MX"/>
        </w:rPr>
      </w:pPr>
    </w:p>
    <w:p w:rsidRPr="00AE702C" w:rsidR="00AE702C" w:rsidP="005303A2" w:rsidRDefault="00E21C54" w14:paraId="722A8110" w14:textId="3BE1A2E2">
      <w:pPr>
        <w:spacing w:before="240" w:after="0"/>
        <w:jc w:val="both"/>
        <w:rPr>
          <w:lang w:val="es-MX"/>
        </w:rPr>
      </w:pPr>
      <w:r>
        <w:rPr>
          <w:b/>
          <w:bCs/>
          <w:lang w:val="es-MX"/>
        </w:rPr>
        <w:t xml:space="preserve">4.6.1. </w:t>
      </w:r>
      <w:r w:rsidRPr="00AE702C" w:rsidR="00AE702C">
        <w:rPr>
          <w:b/>
          <w:bCs/>
          <w:lang w:val="es-MX"/>
        </w:rPr>
        <w:t>Ejemplo práctico</w:t>
      </w:r>
    </w:p>
    <w:p w:rsidR="004D3CC0" w:rsidP="004D3CC0" w:rsidRDefault="00AE702C" w14:paraId="1161D748" w14:textId="4A43EAF2">
      <w:pPr>
        <w:spacing w:before="240" w:after="0"/>
        <w:jc w:val="both"/>
        <w:rPr>
          <w:lang w:val="es-MX"/>
        </w:rPr>
      </w:pPr>
      <w:r w:rsidRPr="00AE702C">
        <w:rPr>
          <w:lang w:val="es-MX"/>
        </w:rPr>
        <w:t xml:space="preserve">La familia Gómez formuló un plan de mejora para ahorrar $100.000 mensuales, pagar las cuotas antes de la fecha límite y reducir el gasto en alimentación. </w:t>
      </w:r>
      <w:r w:rsidRPr="009129A2" w:rsidR="009129A2">
        <w:rPr>
          <w:lang w:val="es-MX"/>
        </w:rPr>
        <w:t>Durante la revisión de la segunda semana, identifica que ya separó el ahorro y pagó una cuota oportunamente, pero el gasto en mercado continúa por encima de lo previsto debido a compras sin lista.</w:t>
      </w:r>
      <w:r w:rsidRPr="00AE702C">
        <w:rPr>
          <w:lang w:val="es-MX"/>
        </w:rPr>
        <w:t xml:space="preserve"> Como ajuste, acuerdan planificar un menú semanal, comparar precios y conservar las facturas para revisar el gasto al finalizar el mes.</w:t>
      </w:r>
      <w:r w:rsidR="004D3CC0">
        <w:rPr>
          <w:lang w:val="es-MX"/>
        </w:rPr>
        <w:t xml:space="preserve"> </w:t>
      </w:r>
      <w:r w:rsidRPr="004D3CC0" w:rsidR="004D3CC0">
        <w:rPr>
          <w:lang w:val="es-MX"/>
        </w:rPr>
        <w:t>Las siguientes acciones permiten realizar seguimiento a los compromisos definidos dentro del plan de mejora del presupuesto personal.</w:t>
      </w:r>
    </w:p>
    <w:p w:rsidRPr="004D3CC0" w:rsidR="004D3CC0" w:rsidP="004D3CC0" w:rsidRDefault="004D3CC0" w14:paraId="51526A8A" w14:textId="77777777">
      <w:pPr>
        <w:spacing w:before="240" w:after="0"/>
        <w:jc w:val="both"/>
        <w:rPr>
          <w:lang w:val="es-MX"/>
        </w:rPr>
      </w:pPr>
    </w:p>
    <w:tbl>
      <w:tblPr>
        <w:tblStyle w:val="TableGrid"/>
        <w:tblW w:w="0" w:type="auto"/>
        <w:tblLook w:val="04A0" w:firstRow="1" w:lastRow="0" w:firstColumn="1" w:lastColumn="0" w:noHBand="0" w:noVBand="1"/>
      </w:tblPr>
      <w:tblGrid>
        <w:gridCol w:w="1758"/>
        <w:gridCol w:w="4184"/>
        <w:gridCol w:w="2886"/>
      </w:tblGrid>
      <w:tr w:rsidRPr="004D3CC0" w:rsidR="004D3CC0" w:rsidTr="004D3CC0" w14:paraId="3C504824" w14:textId="5F68177B">
        <w:tc>
          <w:tcPr>
            <w:tcW w:w="8828" w:type="dxa"/>
            <w:gridSpan w:val="3"/>
            <w:shd w:val="clear" w:color="auto" w:fill="70AD47" w:themeFill="accent6"/>
          </w:tcPr>
          <w:p w:rsidRPr="004D3CC0" w:rsidR="004D3CC0" w:rsidP="004D3CC0" w:rsidRDefault="004D3CC0" w14:paraId="3759A89E" w14:textId="6CCC6110">
            <w:pPr>
              <w:spacing w:before="240"/>
              <w:jc w:val="center"/>
              <w:rPr>
                <w:b/>
                <w:bCs/>
                <w:lang w:val="es-MX"/>
              </w:rPr>
            </w:pPr>
            <w:r>
              <w:rPr>
                <w:b/>
                <w:bCs/>
                <w:lang w:val="es-MX"/>
              </w:rPr>
              <w:t>Slide</w:t>
            </w:r>
          </w:p>
        </w:tc>
      </w:tr>
      <w:tr w:rsidRPr="004D3CC0" w:rsidR="004D3CC0" w:rsidTr="0088320A" w14:paraId="1471111C" w14:textId="62656B01">
        <w:tc>
          <w:tcPr>
            <w:tcW w:w="1838" w:type="dxa"/>
            <w:hideMark/>
          </w:tcPr>
          <w:p w:rsidRPr="004D3CC0" w:rsidR="004D3CC0" w:rsidP="004D3CC0" w:rsidRDefault="004D3CC0" w14:paraId="6EEC742D" w14:textId="2BA5ED76">
            <w:pPr>
              <w:spacing w:before="240"/>
              <w:jc w:val="both"/>
              <w:rPr>
                <w:lang w:val="es-MX"/>
              </w:rPr>
            </w:pPr>
            <w:r w:rsidRPr="004D3CC0">
              <w:rPr>
                <w:b/>
                <w:bCs/>
                <w:lang w:val="es-MX"/>
              </w:rPr>
              <w:t>Separar $100.000 para ahorro mensual</w:t>
            </w:r>
          </w:p>
        </w:tc>
        <w:tc>
          <w:tcPr>
            <w:tcW w:w="4820" w:type="dxa"/>
            <w:hideMark/>
          </w:tcPr>
          <w:p w:rsidRPr="004D3CC0" w:rsidR="004D3CC0" w:rsidP="004D3CC0" w:rsidRDefault="004D3CC0" w14:paraId="0031E028" w14:textId="77777777">
            <w:pPr>
              <w:spacing w:before="240"/>
              <w:jc w:val="both"/>
              <w:rPr>
                <w:lang w:val="es-MX"/>
              </w:rPr>
            </w:pPr>
            <w:r w:rsidRPr="004D3CC0">
              <w:rPr>
                <w:b/>
                <w:bCs/>
                <w:lang w:val="es-MX"/>
              </w:rPr>
              <w:t>Fecha de revisión:</w:t>
            </w:r>
            <w:r w:rsidRPr="004D3CC0">
              <w:rPr>
                <w:lang w:val="es-MX"/>
              </w:rPr>
              <w:t xml:space="preserve"> primera semana del mes.</w:t>
            </w:r>
            <w:r w:rsidRPr="004D3CC0">
              <w:rPr>
                <w:lang w:val="es-MX"/>
              </w:rPr>
              <w:br/>
            </w:r>
            <w:r w:rsidRPr="004D3CC0">
              <w:rPr>
                <w:b/>
                <w:bCs/>
                <w:lang w:val="es-MX"/>
              </w:rPr>
              <w:t>Avance:</w:t>
            </w:r>
            <w:r w:rsidRPr="004D3CC0">
              <w:rPr>
                <w:lang w:val="es-MX"/>
              </w:rPr>
              <w:t xml:space="preserve"> el dinero fue separado al recibir el ingreso.</w:t>
            </w:r>
            <w:r w:rsidRPr="004D3CC0">
              <w:rPr>
                <w:lang w:val="es-MX"/>
              </w:rPr>
              <w:br/>
            </w:r>
            <w:r w:rsidRPr="004D3CC0">
              <w:rPr>
                <w:b/>
                <w:bCs/>
                <w:lang w:val="es-MX"/>
              </w:rPr>
              <w:t>Dificultad:</w:t>
            </w:r>
            <w:r w:rsidRPr="004D3CC0">
              <w:rPr>
                <w:lang w:val="es-MX"/>
              </w:rPr>
              <w:t xml:space="preserve"> ninguna.</w:t>
            </w:r>
            <w:r w:rsidRPr="004D3CC0">
              <w:rPr>
                <w:lang w:val="es-MX"/>
              </w:rPr>
              <w:br/>
            </w:r>
            <w:r w:rsidRPr="004D3CC0">
              <w:rPr>
                <w:b/>
                <w:bCs/>
                <w:lang w:val="es-MX"/>
              </w:rPr>
              <w:t>Decisión de ajuste:</w:t>
            </w:r>
            <w:r w:rsidRPr="004D3CC0">
              <w:rPr>
                <w:lang w:val="es-MX"/>
              </w:rPr>
              <w:t xml:space="preserve"> mantener la acción durante los siguientes meses.</w:t>
            </w:r>
          </w:p>
        </w:tc>
        <w:tc>
          <w:tcPr>
            <w:tcW w:w="2170" w:type="dxa"/>
          </w:tcPr>
          <w:p w:rsidRPr="004D3CC0" w:rsidR="004D3CC0" w:rsidP="004D3CC0" w:rsidRDefault="007E4596" w14:paraId="67C6EE30" w14:textId="2FF97C13">
            <w:pPr>
              <w:spacing w:before="240"/>
              <w:jc w:val="both"/>
              <w:rPr>
                <w:b/>
                <w:bCs/>
                <w:lang w:val="es-MX"/>
              </w:rPr>
            </w:pPr>
            <w:r w:rsidRPr="007E4596">
              <w:rPr>
                <w:b/>
                <w:bCs/>
                <w:lang w:val="es-MX"/>
              </w:rPr>
              <w:drawing>
                <wp:inline distT="0" distB="0" distL="0" distR="0" wp14:anchorId="1119B78D" wp14:editId="00C6E899">
                  <wp:extent cx="1695831" cy="1063487"/>
                  <wp:effectExtent l="0" t="0" r="0" b="3810"/>
                  <wp:docPr id="116393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38589" name=""/>
                          <pic:cNvPicPr/>
                        </pic:nvPicPr>
                        <pic:blipFill>
                          <a:blip r:embed="rId125"/>
                          <a:stretch>
                            <a:fillRect/>
                          </a:stretch>
                        </pic:blipFill>
                        <pic:spPr>
                          <a:xfrm>
                            <a:off x="0" y="0"/>
                            <a:ext cx="1701852" cy="1067263"/>
                          </a:xfrm>
                          <a:prstGeom prst="rect">
                            <a:avLst/>
                          </a:prstGeom>
                        </pic:spPr>
                      </pic:pic>
                    </a:graphicData>
                  </a:graphic>
                </wp:inline>
              </w:drawing>
            </w:r>
          </w:p>
        </w:tc>
      </w:tr>
      <w:tr w:rsidRPr="004D3CC0" w:rsidR="004D3CC0" w:rsidTr="0088320A" w14:paraId="5CAD926D" w14:textId="36EAE02C">
        <w:tc>
          <w:tcPr>
            <w:tcW w:w="1838" w:type="dxa"/>
            <w:hideMark/>
          </w:tcPr>
          <w:p w:rsidRPr="004D3CC0" w:rsidR="004D3CC0" w:rsidP="004D3CC0" w:rsidRDefault="004D3CC0" w14:paraId="50AA29F3" w14:textId="17939A97">
            <w:pPr>
              <w:spacing w:before="240"/>
              <w:jc w:val="both"/>
              <w:rPr>
                <w:lang w:val="es-MX"/>
              </w:rPr>
            </w:pPr>
            <w:r w:rsidRPr="004D3CC0">
              <w:rPr>
                <w:b/>
                <w:bCs/>
                <w:lang w:val="es-MX"/>
              </w:rPr>
              <w:t>Pagar la cuota del crédito antes del día 10</w:t>
            </w:r>
          </w:p>
        </w:tc>
        <w:tc>
          <w:tcPr>
            <w:tcW w:w="4820" w:type="dxa"/>
            <w:hideMark/>
          </w:tcPr>
          <w:p w:rsidRPr="004D3CC0" w:rsidR="004D3CC0" w:rsidP="004D3CC0" w:rsidRDefault="004D3CC0" w14:paraId="2B184220" w14:textId="77777777">
            <w:pPr>
              <w:spacing w:before="240"/>
              <w:jc w:val="both"/>
              <w:rPr>
                <w:lang w:val="es-MX"/>
              </w:rPr>
            </w:pPr>
            <w:r w:rsidRPr="004D3CC0">
              <w:rPr>
                <w:b/>
                <w:bCs/>
                <w:lang w:val="es-MX"/>
              </w:rPr>
              <w:t>Fecha de revisión:</w:t>
            </w:r>
            <w:r w:rsidRPr="004D3CC0">
              <w:rPr>
                <w:lang w:val="es-MX"/>
              </w:rPr>
              <w:t xml:space="preserve"> día 8 del mes.</w:t>
            </w:r>
            <w:r w:rsidRPr="004D3CC0">
              <w:rPr>
                <w:lang w:val="es-MX"/>
              </w:rPr>
              <w:br/>
            </w:r>
            <w:r w:rsidRPr="004D3CC0">
              <w:rPr>
                <w:b/>
                <w:bCs/>
                <w:lang w:val="es-MX"/>
              </w:rPr>
              <w:t>Avance:</w:t>
            </w:r>
            <w:r w:rsidRPr="004D3CC0">
              <w:rPr>
                <w:lang w:val="es-MX"/>
              </w:rPr>
              <w:t xml:space="preserve"> la cuota fue pagada antes del vencimiento.</w:t>
            </w:r>
            <w:r w:rsidRPr="004D3CC0">
              <w:rPr>
                <w:lang w:val="es-MX"/>
              </w:rPr>
              <w:br/>
            </w:r>
            <w:r w:rsidRPr="004D3CC0">
              <w:rPr>
                <w:b/>
                <w:bCs/>
                <w:lang w:val="es-MX"/>
              </w:rPr>
              <w:t>Dificultad:</w:t>
            </w:r>
            <w:r w:rsidRPr="004D3CC0">
              <w:rPr>
                <w:lang w:val="es-MX"/>
              </w:rPr>
              <w:t xml:space="preserve"> ninguna.</w:t>
            </w:r>
            <w:r w:rsidRPr="004D3CC0">
              <w:rPr>
                <w:lang w:val="es-MX"/>
              </w:rPr>
              <w:br/>
            </w:r>
            <w:r w:rsidRPr="004D3CC0">
              <w:rPr>
                <w:b/>
                <w:bCs/>
                <w:lang w:val="es-MX"/>
              </w:rPr>
              <w:t>Decisión de ajuste:</w:t>
            </w:r>
            <w:r w:rsidRPr="004D3CC0">
              <w:rPr>
                <w:lang w:val="es-MX"/>
              </w:rPr>
              <w:t xml:space="preserve"> conservar el recordatorio mensual.</w:t>
            </w:r>
          </w:p>
        </w:tc>
        <w:tc>
          <w:tcPr>
            <w:tcW w:w="2170" w:type="dxa"/>
          </w:tcPr>
          <w:p w:rsidRPr="004D3CC0" w:rsidR="004D3CC0" w:rsidP="004D3CC0" w:rsidRDefault="007E4596" w14:paraId="6BA6B5F3" w14:textId="0AC79AB6">
            <w:pPr>
              <w:spacing w:before="240"/>
              <w:jc w:val="both"/>
              <w:rPr>
                <w:b/>
                <w:bCs/>
                <w:lang w:val="es-MX"/>
              </w:rPr>
            </w:pPr>
            <w:r w:rsidRPr="007E4596">
              <w:rPr>
                <w:b/>
                <w:bCs/>
                <w:lang w:val="es-MX"/>
              </w:rPr>
              <w:drawing>
                <wp:inline distT="0" distB="0" distL="0" distR="0" wp14:anchorId="2686EF6B" wp14:editId="798D524A">
                  <wp:extent cx="1649896" cy="1164632"/>
                  <wp:effectExtent l="0" t="0" r="7620" b="0"/>
                  <wp:docPr id="60690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00394" name=""/>
                          <pic:cNvPicPr/>
                        </pic:nvPicPr>
                        <pic:blipFill>
                          <a:blip r:embed="rId126"/>
                          <a:stretch>
                            <a:fillRect/>
                          </a:stretch>
                        </pic:blipFill>
                        <pic:spPr>
                          <a:xfrm>
                            <a:off x="0" y="0"/>
                            <a:ext cx="1662422" cy="1173474"/>
                          </a:xfrm>
                          <a:prstGeom prst="rect">
                            <a:avLst/>
                          </a:prstGeom>
                        </pic:spPr>
                      </pic:pic>
                    </a:graphicData>
                  </a:graphic>
                </wp:inline>
              </w:drawing>
            </w:r>
          </w:p>
        </w:tc>
      </w:tr>
      <w:tr w:rsidRPr="004D3CC0" w:rsidR="004D3CC0" w:rsidTr="0088320A" w14:paraId="0F5CCDA5" w14:textId="4E66611C">
        <w:tc>
          <w:tcPr>
            <w:tcW w:w="1838" w:type="dxa"/>
            <w:hideMark/>
          </w:tcPr>
          <w:p w:rsidRPr="004D3CC0" w:rsidR="004D3CC0" w:rsidP="004D3CC0" w:rsidRDefault="004D3CC0" w14:paraId="09D74069" w14:textId="149E5AB7">
            <w:pPr>
              <w:spacing w:before="240"/>
              <w:jc w:val="both"/>
              <w:rPr>
                <w:lang w:val="es-MX"/>
              </w:rPr>
            </w:pPr>
            <w:r w:rsidRPr="004D3CC0">
              <w:rPr>
                <w:b/>
                <w:bCs/>
                <w:lang w:val="es-MX"/>
              </w:rPr>
              <w:lastRenderedPageBreak/>
              <w:t>Reducir el gasto en alimentación</w:t>
            </w:r>
          </w:p>
        </w:tc>
        <w:tc>
          <w:tcPr>
            <w:tcW w:w="4820" w:type="dxa"/>
            <w:hideMark/>
          </w:tcPr>
          <w:p w:rsidRPr="004D3CC0" w:rsidR="004D3CC0" w:rsidP="004D3CC0" w:rsidRDefault="004D3CC0" w14:paraId="21CEA356" w14:textId="77777777">
            <w:pPr>
              <w:spacing w:before="240"/>
              <w:jc w:val="both"/>
              <w:rPr>
                <w:lang w:val="es-MX"/>
              </w:rPr>
            </w:pPr>
            <w:r w:rsidRPr="004D3CC0">
              <w:rPr>
                <w:b/>
                <w:bCs/>
                <w:lang w:val="es-MX"/>
              </w:rPr>
              <w:t>Fecha de revisión:</w:t>
            </w:r>
            <w:r w:rsidRPr="004D3CC0">
              <w:rPr>
                <w:lang w:val="es-MX"/>
              </w:rPr>
              <w:t xml:space="preserve"> segunda semana del mes.</w:t>
            </w:r>
            <w:r w:rsidRPr="004D3CC0">
              <w:rPr>
                <w:lang w:val="es-MX"/>
              </w:rPr>
              <w:br/>
            </w:r>
            <w:r w:rsidRPr="004D3CC0">
              <w:rPr>
                <w:b/>
                <w:bCs/>
                <w:lang w:val="es-MX"/>
              </w:rPr>
              <w:t>Avance:</w:t>
            </w:r>
            <w:r w:rsidRPr="004D3CC0">
              <w:rPr>
                <w:lang w:val="es-MX"/>
              </w:rPr>
              <w:t xml:space="preserve"> el gasto fue superior a lo previsto.</w:t>
            </w:r>
            <w:r w:rsidRPr="004D3CC0">
              <w:rPr>
                <w:lang w:val="es-MX"/>
              </w:rPr>
              <w:br/>
            </w:r>
            <w:r w:rsidRPr="004D3CC0">
              <w:rPr>
                <w:b/>
                <w:bCs/>
                <w:lang w:val="es-MX"/>
              </w:rPr>
              <w:t>Dificultad:</w:t>
            </w:r>
            <w:r w:rsidRPr="004D3CC0">
              <w:rPr>
                <w:lang w:val="es-MX"/>
              </w:rPr>
              <w:t xml:space="preserve"> compras sin lista y productos no planeados.</w:t>
            </w:r>
            <w:r w:rsidRPr="004D3CC0">
              <w:rPr>
                <w:lang w:val="es-MX"/>
              </w:rPr>
              <w:br/>
            </w:r>
            <w:r w:rsidRPr="004D3CC0">
              <w:rPr>
                <w:b/>
                <w:bCs/>
                <w:lang w:val="es-MX"/>
              </w:rPr>
              <w:t>Decisión de ajuste:</w:t>
            </w:r>
            <w:r w:rsidRPr="004D3CC0">
              <w:rPr>
                <w:lang w:val="es-MX"/>
              </w:rPr>
              <w:t xml:space="preserve"> elaborar una lista de mercado y establecer un valor máximo semanal.</w:t>
            </w:r>
          </w:p>
        </w:tc>
        <w:tc>
          <w:tcPr>
            <w:tcW w:w="2170" w:type="dxa"/>
          </w:tcPr>
          <w:p w:rsidRPr="004D3CC0" w:rsidR="004D3CC0" w:rsidP="004D3CC0" w:rsidRDefault="007E4596" w14:paraId="48A83F6B" w14:textId="3F352748">
            <w:pPr>
              <w:spacing w:before="240"/>
              <w:jc w:val="both"/>
              <w:rPr>
                <w:b/>
                <w:bCs/>
                <w:lang w:val="es-MX"/>
              </w:rPr>
            </w:pPr>
            <w:r w:rsidRPr="007E4596">
              <w:rPr>
                <w:b/>
                <w:bCs/>
                <w:lang w:val="es-MX"/>
              </w:rPr>
              <w:drawing>
                <wp:inline distT="0" distB="0" distL="0" distR="0" wp14:anchorId="7530C4CD" wp14:editId="5CB92C3C">
                  <wp:extent cx="1590260" cy="1301122"/>
                  <wp:effectExtent l="0" t="0" r="0" b="0"/>
                  <wp:docPr id="29534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8144" name=""/>
                          <pic:cNvPicPr/>
                        </pic:nvPicPr>
                        <pic:blipFill>
                          <a:blip r:embed="rId127"/>
                          <a:stretch>
                            <a:fillRect/>
                          </a:stretch>
                        </pic:blipFill>
                        <pic:spPr>
                          <a:xfrm>
                            <a:off x="0" y="0"/>
                            <a:ext cx="1597529" cy="1307069"/>
                          </a:xfrm>
                          <a:prstGeom prst="rect">
                            <a:avLst/>
                          </a:prstGeom>
                        </pic:spPr>
                      </pic:pic>
                    </a:graphicData>
                  </a:graphic>
                </wp:inline>
              </w:drawing>
            </w:r>
          </w:p>
        </w:tc>
      </w:tr>
      <w:tr w:rsidRPr="004D3CC0" w:rsidR="004D3CC0" w:rsidTr="0088320A" w14:paraId="4F10AFFE" w14:textId="65D1E6C7">
        <w:tc>
          <w:tcPr>
            <w:tcW w:w="1838" w:type="dxa"/>
            <w:hideMark/>
          </w:tcPr>
          <w:p w:rsidRPr="004D3CC0" w:rsidR="004D3CC0" w:rsidP="004D3CC0" w:rsidRDefault="004D3CC0" w14:paraId="7649FDA4" w14:textId="1A0AD960">
            <w:pPr>
              <w:spacing w:before="240"/>
              <w:jc w:val="both"/>
              <w:rPr>
                <w:lang w:val="es-MX"/>
              </w:rPr>
            </w:pPr>
            <w:r w:rsidRPr="004D3CC0">
              <w:rPr>
                <w:b/>
                <w:bCs/>
                <w:lang w:val="es-MX"/>
              </w:rPr>
              <w:t>Registrar los gastos pequeños</w:t>
            </w:r>
          </w:p>
        </w:tc>
        <w:tc>
          <w:tcPr>
            <w:tcW w:w="4820" w:type="dxa"/>
            <w:hideMark/>
          </w:tcPr>
          <w:p w:rsidRPr="004D3CC0" w:rsidR="004D3CC0" w:rsidP="004D3CC0" w:rsidRDefault="004D3CC0" w14:paraId="0F948075" w14:textId="77777777">
            <w:pPr>
              <w:spacing w:before="240"/>
              <w:jc w:val="both"/>
              <w:rPr>
                <w:lang w:val="es-MX"/>
              </w:rPr>
            </w:pPr>
            <w:r w:rsidRPr="004D3CC0">
              <w:rPr>
                <w:b/>
                <w:bCs/>
                <w:lang w:val="es-MX"/>
              </w:rPr>
              <w:t>Fecha de revisión:</w:t>
            </w:r>
            <w:r w:rsidRPr="004D3CC0">
              <w:rPr>
                <w:lang w:val="es-MX"/>
              </w:rPr>
              <w:t xml:space="preserve"> cada viernes.</w:t>
            </w:r>
            <w:r w:rsidRPr="004D3CC0">
              <w:rPr>
                <w:lang w:val="es-MX"/>
              </w:rPr>
              <w:br/>
            </w:r>
            <w:r w:rsidRPr="004D3CC0">
              <w:rPr>
                <w:b/>
                <w:bCs/>
                <w:lang w:val="es-MX"/>
              </w:rPr>
              <w:t>Avance:</w:t>
            </w:r>
            <w:r w:rsidRPr="004D3CC0">
              <w:rPr>
                <w:lang w:val="es-MX"/>
              </w:rPr>
              <w:t xml:space="preserve"> se registraron algunos gastos, pero faltaron compras menores.</w:t>
            </w:r>
            <w:r w:rsidRPr="004D3CC0">
              <w:rPr>
                <w:lang w:val="es-MX"/>
              </w:rPr>
              <w:br/>
            </w:r>
            <w:r w:rsidRPr="004D3CC0">
              <w:rPr>
                <w:b/>
                <w:bCs/>
                <w:lang w:val="es-MX"/>
              </w:rPr>
              <w:t>Dificultad:</w:t>
            </w:r>
            <w:r w:rsidRPr="004D3CC0">
              <w:rPr>
                <w:lang w:val="es-MX"/>
              </w:rPr>
              <w:t xml:space="preserve"> olvido en las anotaciones diarias.</w:t>
            </w:r>
            <w:r w:rsidRPr="004D3CC0">
              <w:rPr>
                <w:lang w:val="es-MX"/>
              </w:rPr>
              <w:br/>
            </w:r>
            <w:r w:rsidRPr="004D3CC0">
              <w:rPr>
                <w:b/>
                <w:bCs/>
                <w:lang w:val="es-MX"/>
              </w:rPr>
              <w:t>Decisión de ajuste:</w:t>
            </w:r>
            <w:r w:rsidRPr="004D3CC0">
              <w:rPr>
                <w:lang w:val="es-MX"/>
              </w:rPr>
              <w:t xml:space="preserve"> registrar los gastos en el celular inmediatamente después de cada compra.</w:t>
            </w:r>
          </w:p>
        </w:tc>
        <w:tc>
          <w:tcPr>
            <w:tcW w:w="2170" w:type="dxa"/>
          </w:tcPr>
          <w:p w:rsidRPr="004D3CC0" w:rsidR="004D3CC0" w:rsidP="004D3CC0" w:rsidRDefault="00AA7703" w14:paraId="408F4FC9" w14:textId="71D3A67F">
            <w:pPr>
              <w:spacing w:before="240"/>
              <w:jc w:val="both"/>
              <w:rPr>
                <w:b/>
                <w:bCs/>
                <w:lang w:val="es-MX"/>
              </w:rPr>
            </w:pPr>
            <w:r w:rsidRPr="00AA7703">
              <w:rPr>
                <w:b/>
                <w:bCs/>
                <w:lang w:val="es-MX"/>
              </w:rPr>
              <w:drawing>
                <wp:inline distT="0" distB="0" distL="0" distR="0" wp14:anchorId="5FA73FDC" wp14:editId="427DADE3">
                  <wp:extent cx="1540566" cy="1132116"/>
                  <wp:effectExtent l="0" t="0" r="2540" b="0"/>
                  <wp:docPr id="182966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68935" name=""/>
                          <pic:cNvPicPr/>
                        </pic:nvPicPr>
                        <pic:blipFill>
                          <a:blip r:embed="rId128"/>
                          <a:stretch>
                            <a:fillRect/>
                          </a:stretch>
                        </pic:blipFill>
                        <pic:spPr>
                          <a:xfrm>
                            <a:off x="0" y="0"/>
                            <a:ext cx="1547259" cy="1137034"/>
                          </a:xfrm>
                          <a:prstGeom prst="rect">
                            <a:avLst/>
                          </a:prstGeom>
                        </pic:spPr>
                      </pic:pic>
                    </a:graphicData>
                  </a:graphic>
                </wp:inline>
              </w:drawing>
            </w:r>
          </w:p>
        </w:tc>
      </w:tr>
    </w:tbl>
    <w:p w:rsidR="004D3CC0" w:rsidP="004D3CC0" w:rsidRDefault="004D3CC0" w14:paraId="67BC23C0" w14:textId="77777777">
      <w:pPr>
        <w:spacing w:before="240" w:after="0"/>
        <w:jc w:val="both"/>
        <w:rPr>
          <w:lang w:val="es-MX"/>
        </w:rPr>
      </w:pPr>
    </w:p>
    <w:p w:rsidR="004D3CC0" w:rsidP="004D3CC0" w:rsidRDefault="004D3CC0" w14:paraId="4E3C728C" w14:textId="77B4A21D">
      <w:pPr>
        <w:spacing w:before="240" w:after="0"/>
        <w:jc w:val="both"/>
        <w:rPr>
          <w:lang w:val="es-MX"/>
        </w:rPr>
      </w:pPr>
      <w:r w:rsidRPr="004D3CC0">
        <w:rPr>
          <w:lang w:val="es-MX"/>
        </w:rPr>
        <w:t>Otros compromisos también requieren seguimiento periódico para mantener el plan de mejora actualizado y acorde con la realidad financiera.</w:t>
      </w:r>
    </w:p>
    <w:p w:rsidRPr="004D3CC0" w:rsidR="004D3CC0" w:rsidP="004D3CC0" w:rsidRDefault="004D3CC0" w14:paraId="1F111202" w14:textId="77777777">
      <w:pPr>
        <w:spacing w:before="240" w:after="0"/>
        <w:jc w:val="both"/>
        <w:rPr>
          <w:lang w:val="es-MX"/>
        </w:rPr>
      </w:pPr>
    </w:p>
    <w:tbl>
      <w:tblPr>
        <w:tblStyle w:val="TableGrid"/>
        <w:tblW w:w="0" w:type="auto"/>
        <w:tblLook w:val="04A0" w:firstRow="1" w:lastRow="0" w:firstColumn="1" w:lastColumn="0" w:noHBand="0" w:noVBand="1"/>
      </w:tblPr>
      <w:tblGrid>
        <w:gridCol w:w="2184"/>
        <w:gridCol w:w="3392"/>
        <w:gridCol w:w="3252"/>
      </w:tblGrid>
      <w:tr w:rsidRPr="004D3CC0" w:rsidR="004D3CC0" w:rsidTr="004D3CC0" w14:paraId="48F92894" w14:textId="13A781F4">
        <w:tc>
          <w:tcPr>
            <w:tcW w:w="8828" w:type="dxa"/>
            <w:gridSpan w:val="3"/>
            <w:shd w:val="clear" w:color="auto" w:fill="70AD47" w:themeFill="accent6"/>
          </w:tcPr>
          <w:p w:rsidRPr="004D3CC0" w:rsidR="004D3CC0" w:rsidP="004D3CC0" w:rsidRDefault="004D3CC0" w14:paraId="1C3116B4" w14:textId="78372ACA">
            <w:pPr>
              <w:spacing w:before="240"/>
              <w:jc w:val="center"/>
              <w:rPr>
                <w:b/>
                <w:bCs/>
                <w:lang w:val="es-MX"/>
              </w:rPr>
            </w:pPr>
            <w:r>
              <w:rPr>
                <w:b/>
                <w:bCs/>
                <w:lang w:val="es-MX"/>
              </w:rPr>
              <w:t>Slide</w:t>
            </w:r>
          </w:p>
        </w:tc>
      </w:tr>
      <w:tr w:rsidRPr="004D3CC0" w:rsidR="004D3CC0" w:rsidTr="0066114A" w14:paraId="40C6BB10" w14:textId="2E4CC501">
        <w:tc>
          <w:tcPr>
            <w:tcW w:w="2263" w:type="dxa"/>
            <w:hideMark/>
          </w:tcPr>
          <w:p w:rsidRPr="004D3CC0" w:rsidR="004D3CC0" w:rsidP="004D3CC0" w:rsidRDefault="004D3CC0" w14:paraId="19968D2C" w14:textId="2D4208E0">
            <w:pPr>
              <w:spacing w:before="240"/>
              <w:jc w:val="both"/>
              <w:rPr>
                <w:lang w:val="es-MX"/>
              </w:rPr>
            </w:pPr>
            <w:r w:rsidRPr="004D3CC0">
              <w:rPr>
                <w:b/>
                <w:bCs/>
                <w:lang w:val="es-MX"/>
              </w:rPr>
              <w:t>Evitar nuevas deudas</w:t>
            </w:r>
          </w:p>
        </w:tc>
        <w:tc>
          <w:tcPr>
            <w:tcW w:w="3544" w:type="dxa"/>
            <w:hideMark/>
          </w:tcPr>
          <w:p w:rsidRPr="004D3CC0" w:rsidR="004D3CC0" w:rsidP="004D3CC0" w:rsidRDefault="004D3CC0" w14:paraId="3FB29339" w14:textId="77777777">
            <w:pPr>
              <w:spacing w:before="240"/>
              <w:jc w:val="both"/>
              <w:rPr>
                <w:lang w:val="es-MX"/>
              </w:rPr>
            </w:pPr>
            <w:r w:rsidRPr="004D3CC0">
              <w:rPr>
                <w:b/>
                <w:bCs/>
                <w:lang w:val="es-MX"/>
              </w:rPr>
              <w:t>Fecha de revisión:</w:t>
            </w:r>
            <w:r w:rsidRPr="004D3CC0">
              <w:rPr>
                <w:lang w:val="es-MX"/>
              </w:rPr>
              <w:t xml:space="preserve"> final del mes.</w:t>
            </w:r>
            <w:r w:rsidRPr="004D3CC0">
              <w:rPr>
                <w:lang w:val="es-MX"/>
              </w:rPr>
              <w:br/>
            </w:r>
            <w:r w:rsidRPr="004D3CC0">
              <w:rPr>
                <w:b/>
                <w:bCs/>
                <w:lang w:val="es-MX"/>
              </w:rPr>
              <w:t>Avance:</w:t>
            </w:r>
            <w:r w:rsidRPr="004D3CC0">
              <w:rPr>
                <w:lang w:val="es-MX"/>
              </w:rPr>
              <w:t xml:space="preserve"> no se adquirieron nuevas cuotas.</w:t>
            </w:r>
            <w:r w:rsidRPr="004D3CC0">
              <w:rPr>
                <w:lang w:val="es-MX"/>
              </w:rPr>
              <w:br/>
            </w:r>
            <w:r w:rsidRPr="004D3CC0">
              <w:rPr>
                <w:b/>
                <w:bCs/>
                <w:lang w:val="es-MX"/>
              </w:rPr>
              <w:t>Dificultad:</w:t>
            </w:r>
            <w:r w:rsidRPr="004D3CC0">
              <w:rPr>
                <w:lang w:val="es-MX"/>
              </w:rPr>
              <w:t xml:space="preserve"> intención de comprar un electrodoméstico financiado.</w:t>
            </w:r>
            <w:r w:rsidRPr="004D3CC0">
              <w:rPr>
                <w:lang w:val="es-MX"/>
              </w:rPr>
              <w:br/>
            </w:r>
            <w:r w:rsidRPr="004D3CC0">
              <w:rPr>
                <w:b/>
                <w:bCs/>
                <w:lang w:val="es-MX"/>
              </w:rPr>
              <w:t>Decisión de ajuste:</w:t>
            </w:r>
            <w:r w:rsidRPr="004D3CC0">
              <w:rPr>
                <w:lang w:val="es-MX"/>
              </w:rPr>
              <w:t xml:space="preserve"> aplazar la compra y ahorrar primero una parte del valor.</w:t>
            </w:r>
          </w:p>
        </w:tc>
        <w:tc>
          <w:tcPr>
            <w:tcW w:w="3021" w:type="dxa"/>
          </w:tcPr>
          <w:p w:rsidRPr="004D3CC0" w:rsidR="004D3CC0" w:rsidP="004D3CC0" w:rsidRDefault="0066114A" w14:paraId="522E79E6" w14:textId="205D930A">
            <w:pPr>
              <w:spacing w:before="240"/>
              <w:jc w:val="both"/>
              <w:rPr>
                <w:b/>
                <w:bCs/>
                <w:lang w:val="es-MX"/>
              </w:rPr>
            </w:pPr>
            <w:r w:rsidRPr="0066114A">
              <w:rPr>
                <w:b/>
                <w:bCs/>
                <w:lang w:val="es-MX"/>
              </w:rPr>
              <w:drawing>
                <wp:inline distT="0" distB="0" distL="0" distR="0" wp14:anchorId="40DE9BC2" wp14:editId="31F40B04">
                  <wp:extent cx="1761511" cy="1461053"/>
                  <wp:effectExtent l="0" t="0" r="0" b="6350"/>
                  <wp:docPr id="7444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47463" name=""/>
                          <pic:cNvPicPr/>
                        </pic:nvPicPr>
                        <pic:blipFill>
                          <a:blip r:embed="rId129"/>
                          <a:stretch>
                            <a:fillRect/>
                          </a:stretch>
                        </pic:blipFill>
                        <pic:spPr>
                          <a:xfrm>
                            <a:off x="0" y="0"/>
                            <a:ext cx="1769740" cy="1467879"/>
                          </a:xfrm>
                          <a:prstGeom prst="rect">
                            <a:avLst/>
                          </a:prstGeom>
                        </pic:spPr>
                      </pic:pic>
                    </a:graphicData>
                  </a:graphic>
                </wp:inline>
              </w:drawing>
            </w:r>
          </w:p>
        </w:tc>
      </w:tr>
      <w:tr w:rsidRPr="004D3CC0" w:rsidR="004D3CC0" w:rsidTr="0066114A" w14:paraId="67E3A8B9" w14:textId="6EAD428E">
        <w:tc>
          <w:tcPr>
            <w:tcW w:w="2263" w:type="dxa"/>
            <w:hideMark/>
          </w:tcPr>
          <w:p w:rsidRPr="004D3CC0" w:rsidR="004D3CC0" w:rsidP="004D3CC0" w:rsidRDefault="004D3CC0" w14:paraId="230327FC" w14:textId="595B3A69">
            <w:pPr>
              <w:spacing w:before="240"/>
              <w:jc w:val="both"/>
              <w:rPr>
                <w:lang w:val="es-MX"/>
              </w:rPr>
            </w:pPr>
            <w:r w:rsidRPr="004D3CC0">
              <w:rPr>
                <w:b/>
                <w:bCs/>
                <w:lang w:val="es-MX"/>
              </w:rPr>
              <w:t>Guardar los soportes financieros</w:t>
            </w:r>
          </w:p>
        </w:tc>
        <w:tc>
          <w:tcPr>
            <w:tcW w:w="3544" w:type="dxa"/>
            <w:hideMark/>
          </w:tcPr>
          <w:p w:rsidRPr="004D3CC0" w:rsidR="004D3CC0" w:rsidP="004D3CC0" w:rsidRDefault="004D3CC0" w14:paraId="4B21B9D9" w14:textId="77777777">
            <w:pPr>
              <w:spacing w:before="240"/>
              <w:jc w:val="both"/>
              <w:rPr>
                <w:lang w:val="es-MX"/>
              </w:rPr>
            </w:pPr>
            <w:r w:rsidRPr="004D3CC0">
              <w:rPr>
                <w:b/>
                <w:bCs/>
                <w:lang w:val="es-MX"/>
              </w:rPr>
              <w:t>Fecha de revisión:</w:t>
            </w:r>
            <w:r w:rsidRPr="004D3CC0">
              <w:rPr>
                <w:lang w:val="es-MX"/>
              </w:rPr>
              <w:t xml:space="preserve"> cada semana.</w:t>
            </w:r>
            <w:r w:rsidRPr="004D3CC0">
              <w:rPr>
                <w:lang w:val="es-MX"/>
              </w:rPr>
              <w:br/>
            </w:r>
            <w:r w:rsidRPr="004D3CC0">
              <w:rPr>
                <w:b/>
                <w:bCs/>
                <w:lang w:val="es-MX"/>
              </w:rPr>
              <w:t>Avance:</w:t>
            </w:r>
            <w:r w:rsidRPr="004D3CC0">
              <w:rPr>
                <w:lang w:val="es-MX"/>
              </w:rPr>
              <w:t xml:space="preserve"> se conservaron los recibos de servicios públicos y mercado.</w:t>
            </w:r>
            <w:r w:rsidRPr="004D3CC0">
              <w:rPr>
                <w:lang w:val="es-MX"/>
              </w:rPr>
              <w:br/>
            </w:r>
            <w:r w:rsidRPr="004D3CC0">
              <w:rPr>
                <w:b/>
                <w:bCs/>
                <w:lang w:val="es-MX"/>
              </w:rPr>
              <w:t>Dificultad:</w:t>
            </w:r>
            <w:r w:rsidRPr="004D3CC0">
              <w:rPr>
                <w:lang w:val="es-MX"/>
              </w:rPr>
              <w:t xml:space="preserve"> faltaron comprobantes de transporte.</w:t>
            </w:r>
            <w:r w:rsidRPr="004D3CC0">
              <w:rPr>
                <w:lang w:val="es-MX"/>
              </w:rPr>
              <w:br/>
            </w:r>
            <w:r w:rsidRPr="004D3CC0">
              <w:rPr>
                <w:b/>
                <w:bCs/>
                <w:lang w:val="es-MX"/>
              </w:rPr>
              <w:t>Decisión de ajuste:</w:t>
            </w:r>
            <w:r w:rsidRPr="004D3CC0">
              <w:rPr>
                <w:lang w:val="es-MX"/>
              </w:rPr>
              <w:t xml:space="preserve"> utilizar una carpeta o un sobre para guardar todos los recibos.</w:t>
            </w:r>
          </w:p>
        </w:tc>
        <w:tc>
          <w:tcPr>
            <w:tcW w:w="3021" w:type="dxa"/>
          </w:tcPr>
          <w:p w:rsidRPr="004D3CC0" w:rsidR="004D3CC0" w:rsidP="004D3CC0" w:rsidRDefault="0066114A" w14:paraId="07DF2266" w14:textId="05E99B39">
            <w:pPr>
              <w:spacing w:before="240"/>
              <w:jc w:val="both"/>
              <w:rPr>
                <w:b/>
                <w:bCs/>
                <w:lang w:val="es-MX"/>
              </w:rPr>
            </w:pPr>
            <w:r w:rsidRPr="0066114A">
              <w:rPr>
                <w:b/>
                <w:bCs/>
                <w:lang w:val="es-MX"/>
              </w:rPr>
              <w:drawing>
                <wp:inline distT="0" distB="0" distL="0" distR="0" wp14:anchorId="6DF49ECA" wp14:editId="4BB954C5">
                  <wp:extent cx="1699591" cy="1516839"/>
                  <wp:effectExtent l="0" t="0" r="0" b="7620"/>
                  <wp:docPr id="9204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5795" name=""/>
                          <pic:cNvPicPr/>
                        </pic:nvPicPr>
                        <pic:blipFill>
                          <a:blip r:embed="rId130"/>
                          <a:stretch>
                            <a:fillRect/>
                          </a:stretch>
                        </pic:blipFill>
                        <pic:spPr>
                          <a:xfrm>
                            <a:off x="0" y="0"/>
                            <a:ext cx="1705327" cy="1521959"/>
                          </a:xfrm>
                          <a:prstGeom prst="rect">
                            <a:avLst/>
                          </a:prstGeom>
                        </pic:spPr>
                      </pic:pic>
                    </a:graphicData>
                  </a:graphic>
                </wp:inline>
              </w:drawing>
            </w:r>
          </w:p>
        </w:tc>
      </w:tr>
      <w:tr w:rsidRPr="004D3CC0" w:rsidR="004D3CC0" w:rsidTr="0066114A" w14:paraId="0E8586F1" w14:textId="34860F96">
        <w:tc>
          <w:tcPr>
            <w:tcW w:w="2263" w:type="dxa"/>
            <w:hideMark/>
          </w:tcPr>
          <w:p w:rsidRPr="004D3CC0" w:rsidR="004D3CC0" w:rsidP="004D3CC0" w:rsidRDefault="004D3CC0" w14:paraId="23CCBAD1" w14:textId="1BDCC176">
            <w:pPr>
              <w:spacing w:before="240"/>
              <w:jc w:val="both"/>
              <w:rPr>
                <w:lang w:val="es-MX"/>
              </w:rPr>
            </w:pPr>
            <w:r w:rsidRPr="004D3CC0">
              <w:rPr>
                <w:b/>
                <w:bCs/>
                <w:lang w:val="es-MX"/>
              </w:rPr>
              <w:t>Revisar el saldo disponible</w:t>
            </w:r>
          </w:p>
        </w:tc>
        <w:tc>
          <w:tcPr>
            <w:tcW w:w="3544" w:type="dxa"/>
            <w:hideMark/>
          </w:tcPr>
          <w:p w:rsidRPr="004D3CC0" w:rsidR="004D3CC0" w:rsidP="004D3CC0" w:rsidRDefault="004D3CC0" w14:paraId="0027B634" w14:textId="77777777">
            <w:pPr>
              <w:spacing w:before="240"/>
              <w:jc w:val="both"/>
              <w:rPr>
                <w:lang w:val="es-MX"/>
              </w:rPr>
            </w:pPr>
            <w:r w:rsidRPr="004D3CC0">
              <w:rPr>
                <w:b/>
                <w:bCs/>
                <w:lang w:val="es-MX"/>
              </w:rPr>
              <w:t>Fecha de revisión:</w:t>
            </w:r>
            <w:r w:rsidRPr="004D3CC0">
              <w:rPr>
                <w:lang w:val="es-MX"/>
              </w:rPr>
              <w:t xml:space="preserve"> quincenalmente.</w:t>
            </w:r>
            <w:r w:rsidRPr="004D3CC0">
              <w:rPr>
                <w:lang w:val="es-MX"/>
              </w:rPr>
              <w:br/>
            </w:r>
            <w:r w:rsidRPr="004D3CC0">
              <w:rPr>
                <w:b/>
                <w:bCs/>
                <w:lang w:val="es-MX"/>
              </w:rPr>
              <w:t>Avance:</w:t>
            </w:r>
            <w:r w:rsidRPr="004D3CC0">
              <w:rPr>
                <w:lang w:val="es-MX"/>
              </w:rPr>
              <w:t xml:space="preserve"> el saldo está ajustado, pero no es negativo.</w:t>
            </w:r>
            <w:r w:rsidRPr="004D3CC0">
              <w:rPr>
                <w:lang w:val="es-MX"/>
              </w:rPr>
              <w:br/>
            </w:r>
            <w:r w:rsidRPr="004D3CC0">
              <w:rPr>
                <w:b/>
                <w:bCs/>
                <w:lang w:val="es-MX"/>
              </w:rPr>
              <w:t>Dificultad:</w:t>
            </w:r>
            <w:r w:rsidRPr="004D3CC0">
              <w:rPr>
                <w:lang w:val="es-MX"/>
              </w:rPr>
              <w:t xml:space="preserve"> gastos variables altos.</w:t>
            </w:r>
            <w:r w:rsidRPr="004D3CC0">
              <w:rPr>
                <w:lang w:val="es-MX"/>
              </w:rPr>
              <w:br/>
            </w:r>
            <w:r w:rsidRPr="004D3CC0">
              <w:rPr>
                <w:b/>
                <w:bCs/>
                <w:lang w:val="es-MX"/>
              </w:rPr>
              <w:t>Decisión de ajuste:</w:t>
            </w:r>
            <w:r w:rsidRPr="004D3CC0">
              <w:rPr>
                <w:lang w:val="es-MX"/>
              </w:rPr>
              <w:t xml:space="preserve"> reducir las compras aplazables durante la segunda quincena.</w:t>
            </w:r>
          </w:p>
        </w:tc>
        <w:tc>
          <w:tcPr>
            <w:tcW w:w="3021" w:type="dxa"/>
          </w:tcPr>
          <w:p w:rsidRPr="004D3CC0" w:rsidR="004D3CC0" w:rsidP="004D3CC0" w:rsidRDefault="0066114A" w14:paraId="1610CB01" w14:textId="2A4F8A5B">
            <w:pPr>
              <w:spacing w:before="240"/>
              <w:jc w:val="both"/>
              <w:rPr>
                <w:b/>
                <w:bCs/>
                <w:lang w:val="es-MX"/>
              </w:rPr>
            </w:pPr>
            <w:r w:rsidRPr="0066114A">
              <w:rPr>
                <w:b/>
                <w:bCs/>
                <w:lang w:val="es-MX"/>
              </w:rPr>
              <w:drawing>
                <wp:inline distT="0" distB="0" distL="0" distR="0" wp14:anchorId="487B92AF" wp14:editId="6822E544">
                  <wp:extent cx="1928191" cy="1492053"/>
                  <wp:effectExtent l="0" t="0" r="0" b="0"/>
                  <wp:docPr id="105262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8146" name=""/>
                          <pic:cNvPicPr/>
                        </pic:nvPicPr>
                        <pic:blipFill>
                          <a:blip r:embed="rId131"/>
                          <a:stretch>
                            <a:fillRect/>
                          </a:stretch>
                        </pic:blipFill>
                        <pic:spPr>
                          <a:xfrm>
                            <a:off x="0" y="0"/>
                            <a:ext cx="1933507" cy="1496166"/>
                          </a:xfrm>
                          <a:prstGeom prst="rect">
                            <a:avLst/>
                          </a:prstGeom>
                        </pic:spPr>
                      </pic:pic>
                    </a:graphicData>
                  </a:graphic>
                </wp:inline>
              </w:drawing>
            </w:r>
          </w:p>
        </w:tc>
      </w:tr>
      <w:tr w:rsidRPr="004D3CC0" w:rsidR="004D3CC0" w:rsidTr="0066114A" w14:paraId="1D524EAB" w14:textId="48E5E232">
        <w:tc>
          <w:tcPr>
            <w:tcW w:w="2263" w:type="dxa"/>
            <w:hideMark/>
          </w:tcPr>
          <w:p w:rsidRPr="004D3CC0" w:rsidR="004D3CC0" w:rsidP="004D3CC0" w:rsidRDefault="004D3CC0" w14:paraId="339678CF" w14:textId="7EF6943F">
            <w:pPr>
              <w:spacing w:before="240"/>
              <w:jc w:val="both"/>
              <w:rPr>
                <w:lang w:val="es-MX"/>
              </w:rPr>
            </w:pPr>
            <w:r w:rsidRPr="004D3CC0">
              <w:rPr>
                <w:b/>
                <w:bCs/>
                <w:lang w:val="es-MX"/>
              </w:rPr>
              <w:lastRenderedPageBreak/>
              <w:t>Avanzar en la meta del fondo de emergencia</w:t>
            </w:r>
          </w:p>
        </w:tc>
        <w:tc>
          <w:tcPr>
            <w:tcW w:w="3544" w:type="dxa"/>
            <w:hideMark/>
          </w:tcPr>
          <w:p w:rsidRPr="004D3CC0" w:rsidR="004D3CC0" w:rsidP="004D3CC0" w:rsidRDefault="004D3CC0" w14:paraId="2EA57A51" w14:textId="77777777">
            <w:pPr>
              <w:spacing w:before="240"/>
              <w:jc w:val="both"/>
              <w:rPr>
                <w:lang w:val="es-MX"/>
              </w:rPr>
            </w:pPr>
            <w:r w:rsidRPr="004D3CC0">
              <w:rPr>
                <w:b/>
                <w:bCs/>
                <w:lang w:val="es-MX"/>
              </w:rPr>
              <w:t>Fecha de revisión:</w:t>
            </w:r>
            <w:r w:rsidRPr="004D3CC0">
              <w:rPr>
                <w:lang w:val="es-MX"/>
              </w:rPr>
              <w:t xml:space="preserve"> final del mes.</w:t>
            </w:r>
            <w:r w:rsidRPr="004D3CC0">
              <w:rPr>
                <w:lang w:val="es-MX"/>
              </w:rPr>
              <w:br/>
            </w:r>
            <w:r w:rsidRPr="004D3CC0">
              <w:rPr>
                <w:b/>
                <w:bCs/>
                <w:lang w:val="es-MX"/>
              </w:rPr>
              <w:t>Avance:</w:t>
            </w:r>
            <w:r w:rsidRPr="004D3CC0">
              <w:rPr>
                <w:lang w:val="es-MX"/>
              </w:rPr>
              <w:t xml:space="preserve"> se acumuló el primer aporte.</w:t>
            </w:r>
            <w:r w:rsidRPr="004D3CC0">
              <w:rPr>
                <w:lang w:val="es-MX"/>
              </w:rPr>
              <w:br/>
            </w:r>
            <w:r w:rsidRPr="004D3CC0">
              <w:rPr>
                <w:b/>
                <w:bCs/>
                <w:lang w:val="es-MX"/>
              </w:rPr>
              <w:t>Dificultad:</w:t>
            </w:r>
            <w:r w:rsidRPr="004D3CC0">
              <w:rPr>
                <w:lang w:val="es-MX"/>
              </w:rPr>
              <w:t xml:space="preserve"> el valor aún es bajo frente a posibles imprevistos.</w:t>
            </w:r>
            <w:r w:rsidRPr="004D3CC0">
              <w:rPr>
                <w:lang w:val="es-MX"/>
              </w:rPr>
              <w:br/>
            </w:r>
            <w:r w:rsidRPr="004D3CC0">
              <w:rPr>
                <w:b/>
                <w:bCs/>
                <w:lang w:val="es-MX"/>
              </w:rPr>
              <w:t>Decisión de ajuste:</w:t>
            </w:r>
            <w:r w:rsidRPr="004D3CC0">
              <w:rPr>
                <w:lang w:val="es-MX"/>
              </w:rPr>
              <w:t xml:space="preserve"> mantener el aporte mensual y aumentarlo si existe un excedente.</w:t>
            </w:r>
          </w:p>
        </w:tc>
        <w:tc>
          <w:tcPr>
            <w:tcW w:w="3021" w:type="dxa"/>
          </w:tcPr>
          <w:p w:rsidRPr="004D3CC0" w:rsidR="004D3CC0" w:rsidP="004D3CC0" w:rsidRDefault="0066114A" w14:paraId="3623772D" w14:textId="33E8E395">
            <w:pPr>
              <w:spacing w:before="240"/>
              <w:jc w:val="both"/>
              <w:rPr>
                <w:b/>
                <w:bCs/>
                <w:lang w:val="es-MX"/>
              </w:rPr>
            </w:pPr>
            <w:r w:rsidRPr="0066114A">
              <w:rPr>
                <w:b/>
                <w:bCs/>
                <w:lang w:val="es-MX"/>
              </w:rPr>
              <w:drawing>
                <wp:inline distT="0" distB="0" distL="0" distR="0" wp14:anchorId="086F8919" wp14:editId="08D497D8">
                  <wp:extent cx="1874685" cy="1470992"/>
                  <wp:effectExtent l="0" t="0" r="0" b="0"/>
                  <wp:docPr id="103766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68926" name=""/>
                          <pic:cNvPicPr/>
                        </pic:nvPicPr>
                        <pic:blipFill>
                          <a:blip r:embed="rId132"/>
                          <a:stretch>
                            <a:fillRect/>
                          </a:stretch>
                        </pic:blipFill>
                        <pic:spPr>
                          <a:xfrm>
                            <a:off x="0" y="0"/>
                            <a:ext cx="1881436" cy="1476289"/>
                          </a:xfrm>
                          <a:prstGeom prst="rect">
                            <a:avLst/>
                          </a:prstGeom>
                        </pic:spPr>
                      </pic:pic>
                    </a:graphicData>
                  </a:graphic>
                </wp:inline>
              </w:drawing>
            </w:r>
          </w:p>
        </w:tc>
      </w:tr>
    </w:tbl>
    <w:p w:rsidR="00E21C54" w:rsidP="005303A2" w:rsidRDefault="00E21C54" w14:paraId="184F8369" w14:textId="77777777">
      <w:pPr>
        <w:spacing w:before="240" w:after="0"/>
        <w:jc w:val="both"/>
        <w:rPr>
          <w:lang w:val="es-MX"/>
        </w:rPr>
      </w:pPr>
    </w:p>
    <w:p w:rsidR="00AE702C" w:rsidP="005303A2" w:rsidRDefault="00AE702C" w14:paraId="3480D119" w14:textId="0912262F">
      <w:pPr>
        <w:spacing w:before="240" w:after="0"/>
        <w:jc w:val="both"/>
        <w:rPr>
          <w:lang w:val="es-MX"/>
        </w:rPr>
      </w:pPr>
      <w:r w:rsidRPr="00AE702C">
        <w:rPr>
          <w:lang w:val="es-MX"/>
        </w:rPr>
        <w:t>El seguimiento permite comprobar si las acciones de mejora están generando cambios en el presupuesto. Al revisar los avances, las dificultades y las decisiones de ajuste, la persona o la familia puede corregir oportunamente, mantener los compromisos cumplidos y fortalecer el control de sus recursos.</w:t>
      </w:r>
    </w:p>
    <w:p w:rsidRPr="00AE702C" w:rsidR="00E21C54" w:rsidP="005303A2" w:rsidRDefault="00E21C54" w14:paraId="37B289EC" w14:textId="77777777">
      <w:pPr>
        <w:spacing w:before="240" w:after="0"/>
        <w:jc w:val="both"/>
        <w:rPr>
          <w:lang w:val="es-MX"/>
        </w:rPr>
      </w:pPr>
    </w:p>
    <w:p w:rsidRPr="00AE702C" w:rsidR="00AE702C" w:rsidP="005303A2" w:rsidRDefault="00AE702C" w14:paraId="4CE27F1A" w14:textId="77777777">
      <w:pPr>
        <w:spacing w:before="240" w:after="0"/>
        <w:jc w:val="both"/>
        <w:rPr>
          <w:b/>
          <w:bCs/>
          <w:lang w:val="es-MX"/>
        </w:rPr>
      </w:pPr>
      <w:r w:rsidRPr="00AE702C">
        <w:rPr>
          <w:b/>
          <w:bCs/>
          <w:lang w:val="es-MX"/>
        </w:rPr>
        <w:t>4.7. Indicadores sencillos para medir avances</w:t>
      </w:r>
    </w:p>
    <w:p w:rsidR="00AE702C" w:rsidP="005303A2" w:rsidRDefault="00AE702C" w14:paraId="2832EC2D" w14:textId="77777777">
      <w:pPr>
        <w:spacing w:before="240" w:after="0"/>
        <w:jc w:val="both"/>
        <w:rPr>
          <w:lang w:val="es-MX"/>
        </w:rPr>
      </w:pPr>
      <w:r w:rsidRPr="00AE702C">
        <w:rPr>
          <w:lang w:val="es-MX"/>
        </w:rPr>
        <w:t>Los indicadores sencillos permiten comprobar si las acciones de mejora están produciendo cambios reales en el presupuesto personal o familiar. Estos indicadores no requieren cálculos complejos, ya que se basan en la comparación de valores, porcentajes, fechas o avances definidos en el plan de mejora. Su utilidad consiste en determinar si la persona está ahorrando más, gastando menos, pagando oportunamente, reduciendo deudas o avanzando hacia sus metas.</w:t>
      </w:r>
    </w:p>
    <w:p w:rsidRPr="00AE702C" w:rsidR="00E21C54" w:rsidP="005303A2" w:rsidRDefault="00E21C54" w14:paraId="624C25CB" w14:textId="77777777">
      <w:pPr>
        <w:spacing w:before="240" w:after="0"/>
        <w:jc w:val="both"/>
        <w:rPr>
          <w:lang w:val="es-MX"/>
        </w:rPr>
      </w:pPr>
    </w:p>
    <w:p w:rsidR="00AE702C" w:rsidP="005303A2" w:rsidRDefault="00AE702C" w14:paraId="449B4B1F" w14:textId="77777777">
      <w:pPr>
        <w:spacing w:before="240" w:after="0"/>
        <w:jc w:val="both"/>
        <w:rPr>
          <w:lang w:val="es-MX"/>
        </w:rPr>
      </w:pPr>
      <w:r w:rsidRPr="00AE702C">
        <w:rPr>
          <w:lang w:val="es-MX"/>
        </w:rPr>
        <w:t>En la práctica, cada acción de mejora debe contar con una forma de medición. Por ejemplo, si la acción consiste en reducir el gasto en alimentación, el indicador puede ser la diferencia entre el gasto planeado y el ejecutado. Si busca fortalecer el ahorro, el indicador puede ser el porcentaje de cumplimiento del ahorro mensual. Cuando la acción se relaciona con las deudas, el avance puede medirse mediante el cumplimiento de las fechas de pago, la disminución del saldo pendiente o la reducción del número de cuotas.</w:t>
      </w:r>
    </w:p>
    <w:p w:rsidRPr="00AE702C" w:rsidR="00E21C54" w:rsidP="005303A2" w:rsidRDefault="00E21C54" w14:paraId="6FA742AC" w14:textId="77777777">
      <w:pPr>
        <w:spacing w:before="240" w:after="0"/>
        <w:jc w:val="both"/>
        <w:rPr>
          <w:lang w:val="es-MX"/>
        </w:rPr>
      </w:pPr>
    </w:p>
    <w:p w:rsidR="00AE702C" w:rsidP="005303A2" w:rsidRDefault="00AE702C" w14:paraId="149DB6C3" w14:textId="77777777">
      <w:pPr>
        <w:spacing w:before="240" w:after="0"/>
        <w:jc w:val="both"/>
        <w:rPr>
          <w:lang w:val="es-MX"/>
        </w:rPr>
      </w:pPr>
      <w:r w:rsidRPr="00AE702C">
        <w:rPr>
          <w:lang w:val="es-MX"/>
        </w:rPr>
        <w:t>Estos indicadores también facilitan la toma de decisiones durante el seguimiento. Si el avance es positivo, la acción puede mantenerse o fortalecerse. Si es parcial, conviene revisar las dificultades y ajustar el plan. Cuando no existe avance, es necesario analizar si la acción fue poco realista, si faltaron recursos, si el plazo fue insuficiente o si no hubo un seguimiento adecuado.</w:t>
      </w:r>
    </w:p>
    <w:p w:rsidRPr="00AE702C" w:rsidR="00E21C54" w:rsidP="005303A2" w:rsidRDefault="00E21C54" w14:paraId="1BEAA611" w14:textId="77777777">
      <w:pPr>
        <w:spacing w:before="240" w:after="0"/>
        <w:jc w:val="both"/>
        <w:rPr>
          <w:lang w:val="es-MX"/>
        </w:rPr>
      </w:pPr>
    </w:p>
    <w:p w:rsidRPr="00AE702C" w:rsidR="00AE702C" w:rsidP="005303A2" w:rsidRDefault="00E21C54" w14:paraId="017909CC" w14:textId="5CC1245A">
      <w:pPr>
        <w:spacing w:before="240" w:after="0"/>
        <w:jc w:val="both"/>
        <w:rPr>
          <w:lang w:val="es-MX"/>
        </w:rPr>
      </w:pPr>
      <w:r>
        <w:rPr>
          <w:b/>
          <w:bCs/>
          <w:lang w:val="es-MX"/>
        </w:rPr>
        <w:t xml:space="preserve">4.7.1. </w:t>
      </w:r>
      <w:r w:rsidRPr="00AE702C" w:rsidR="00AE702C">
        <w:rPr>
          <w:b/>
          <w:bCs/>
          <w:lang w:val="es-MX"/>
        </w:rPr>
        <w:t>Ejemplo práctico</w:t>
      </w:r>
    </w:p>
    <w:p w:rsidR="00AE702C" w:rsidP="005303A2" w:rsidRDefault="00AE702C" w14:paraId="1B797801" w14:textId="77777777">
      <w:pPr>
        <w:spacing w:before="240" w:after="0"/>
        <w:jc w:val="both"/>
        <w:rPr>
          <w:lang w:val="es-MX"/>
        </w:rPr>
      </w:pPr>
      <w:r w:rsidRPr="00AE702C">
        <w:rPr>
          <w:lang w:val="es-MX"/>
        </w:rPr>
        <w:t>Laura formuló tres acciones de mejora: ahorrar $80.000 mensuales, reducir el gasto en transporte de $180.000 a $150.000 y pagar puntualmente una cuota de $200.000. Al finalizar el mes, revisa sus indicadores y encuentra que logró ahorrar los $80.000, gastó $160.000 en transporte y pagó la cuota antes de la fecha límite. Con estos resultados decide mantener el ahorro, mejorar la planificación de sus desplazamientos y conservar el recordatorio de pago.</w:t>
      </w:r>
    </w:p>
    <w:p w:rsidRPr="00AE702C" w:rsidR="00E21C54" w:rsidP="005303A2" w:rsidRDefault="00E21C54" w14:paraId="361602DB" w14:textId="77777777">
      <w:pPr>
        <w:spacing w:before="240" w:after="0"/>
        <w:jc w:val="both"/>
        <w:rPr>
          <w:lang w:val="es-MX"/>
        </w:rPr>
      </w:pPr>
    </w:p>
    <w:p w:rsidRPr="00AE702C" w:rsidR="00AE702C" w:rsidP="005303A2" w:rsidRDefault="00AE702C" w14:paraId="1DFD8E3E" w14:textId="7BA02966">
      <w:pPr>
        <w:spacing w:before="240" w:after="0"/>
        <w:jc w:val="both"/>
        <w:rPr>
          <w:lang w:val="es-MX"/>
        </w:rPr>
      </w:pPr>
      <w:r w:rsidRPr="00AE702C">
        <w:rPr>
          <w:b/>
          <w:bCs/>
          <w:lang w:val="es-MX"/>
        </w:rPr>
        <w:t>Tabla</w:t>
      </w:r>
      <w:r w:rsidR="004101FA">
        <w:rPr>
          <w:b/>
          <w:bCs/>
          <w:lang w:val="es-MX"/>
        </w:rPr>
        <w:t xml:space="preserve"> </w:t>
      </w:r>
      <w:r w:rsidR="00614191">
        <w:rPr>
          <w:b/>
          <w:bCs/>
          <w:lang w:val="es-MX"/>
        </w:rPr>
        <w:t>10</w:t>
      </w:r>
      <w:r w:rsidRPr="00AE702C">
        <w:rPr>
          <w:b/>
          <w:bCs/>
          <w:lang w:val="es-MX"/>
        </w:rPr>
        <w:t>. Indicadores sencillos para medir avances del plan de mejora</w:t>
      </w:r>
    </w:p>
    <w:tbl>
      <w:tblPr>
        <w:tblStyle w:val="TableGrid"/>
        <w:tblW w:w="0" w:type="auto"/>
        <w:tblLook w:val="04A0" w:firstRow="1" w:lastRow="0" w:firstColumn="1" w:lastColumn="0" w:noHBand="0" w:noVBand="1"/>
      </w:tblPr>
      <w:tblGrid>
        <w:gridCol w:w="1837"/>
        <w:gridCol w:w="2140"/>
        <w:gridCol w:w="2394"/>
        <w:gridCol w:w="2457"/>
      </w:tblGrid>
      <w:tr w:rsidRPr="00AE702C" w:rsidR="00AE702C" w:rsidTr="00E21C54" w14:paraId="6091DDAA" w14:textId="77777777">
        <w:tc>
          <w:tcPr>
            <w:tcW w:w="0" w:type="auto"/>
            <w:shd w:val="clear" w:color="auto" w:fill="D9E2F3" w:themeFill="accent1" w:themeFillTint="33"/>
            <w:hideMark/>
          </w:tcPr>
          <w:p w:rsidRPr="00AE702C" w:rsidR="00AE702C" w:rsidP="005303A2" w:rsidRDefault="00AE702C" w14:paraId="23469144" w14:textId="77777777">
            <w:pPr>
              <w:spacing w:before="240"/>
              <w:jc w:val="both"/>
              <w:rPr>
                <w:lang w:val="es-MX"/>
              </w:rPr>
            </w:pPr>
            <w:r w:rsidRPr="00AE702C">
              <w:rPr>
                <w:b/>
                <w:bCs/>
                <w:lang w:val="es-MX"/>
              </w:rPr>
              <w:t>Acción de mejora</w:t>
            </w:r>
          </w:p>
        </w:tc>
        <w:tc>
          <w:tcPr>
            <w:tcW w:w="0" w:type="auto"/>
            <w:shd w:val="clear" w:color="auto" w:fill="D9E2F3" w:themeFill="accent1" w:themeFillTint="33"/>
            <w:hideMark/>
          </w:tcPr>
          <w:p w:rsidRPr="00AE702C" w:rsidR="00AE702C" w:rsidP="005303A2" w:rsidRDefault="00AE702C" w14:paraId="653FAA64" w14:textId="77777777">
            <w:pPr>
              <w:spacing w:before="240"/>
              <w:jc w:val="both"/>
              <w:rPr>
                <w:lang w:val="es-MX"/>
              </w:rPr>
            </w:pPr>
            <w:r w:rsidRPr="00AE702C">
              <w:rPr>
                <w:b/>
                <w:bCs/>
                <w:lang w:val="es-MX"/>
              </w:rPr>
              <w:t>Indicador de avance</w:t>
            </w:r>
          </w:p>
        </w:tc>
        <w:tc>
          <w:tcPr>
            <w:tcW w:w="0" w:type="auto"/>
            <w:shd w:val="clear" w:color="auto" w:fill="D9E2F3" w:themeFill="accent1" w:themeFillTint="33"/>
            <w:hideMark/>
          </w:tcPr>
          <w:p w:rsidRPr="00AE702C" w:rsidR="00AE702C" w:rsidP="005303A2" w:rsidRDefault="00AE702C" w14:paraId="5678A7DD" w14:textId="77777777">
            <w:pPr>
              <w:spacing w:before="240"/>
              <w:jc w:val="both"/>
              <w:rPr>
                <w:lang w:val="es-MX"/>
              </w:rPr>
            </w:pPr>
            <w:r w:rsidRPr="00AE702C">
              <w:rPr>
                <w:b/>
                <w:bCs/>
                <w:lang w:val="es-MX"/>
              </w:rPr>
              <w:t>Forma de cálculo o revisión</w:t>
            </w:r>
          </w:p>
        </w:tc>
        <w:tc>
          <w:tcPr>
            <w:tcW w:w="0" w:type="auto"/>
            <w:shd w:val="clear" w:color="auto" w:fill="D9E2F3" w:themeFill="accent1" w:themeFillTint="33"/>
            <w:hideMark/>
          </w:tcPr>
          <w:p w:rsidRPr="00AE702C" w:rsidR="00AE702C" w:rsidP="005303A2" w:rsidRDefault="00AE702C" w14:paraId="6DCCB03C" w14:textId="77777777">
            <w:pPr>
              <w:spacing w:before="240"/>
              <w:jc w:val="both"/>
              <w:rPr>
                <w:lang w:val="es-MX"/>
              </w:rPr>
            </w:pPr>
            <w:r w:rsidRPr="00AE702C">
              <w:rPr>
                <w:b/>
                <w:bCs/>
                <w:lang w:val="es-MX"/>
              </w:rPr>
              <w:t>Resultado esperado</w:t>
            </w:r>
          </w:p>
        </w:tc>
      </w:tr>
      <w:tr w:rsidRPr="00AE702C" w:rsidR="00AE702C" w:rsidTr="00AE702C" w14:paraId="12C928C6" w14:textId="77777777">
        <w:tc>
          <w:tcPr>
            <w:tcW w:w="0" w:type="auto"/>
            <w:hideMark/>
          </w:tcPr>
          <w:p w:rsidRPr="00AE702C" w:rsidR="00AE702C" w:rsidP="005303A2" w:rsidRDefault="00AE702C" w14:paraId="56F1A3F0" w14:textId="77777777">
            <w:pPr>
              <w:spacing w:before="240"/>
              <w:jc w:val="both"/>
              <w:rPr>
                <w:lang w:val="es-MX"/>
              </w:rPr>
            </w:pPr>
            <w:r w:rsidRPr="00AE702C">
              <w:rPr>
                <w:lang w:val="es-MX"/>
              </w:rPr>
              <w:t>Separar ahorro mensual</w:t>
            </w:r>
          </w:p>
        </w:tc>
        <w:tc>
          <w:tcPr>
            <w:tcW w:w="0" w:type="auto"/>
            <w:hideMark/>
          </w:tcPr>
          <w:p w:rsidRPr="00AE702C" w:rsidR="00AE702C" w:rsidP="005303A2" w:rsidRDefault="00AE702C" w14:paraId="0F2B1E95" w14:textId="77777777">
            <w:pPr>
              <w:spacing w:before="240"/>
              <w:jc w:val="both"/>
              <w:rPr>
                <w:lang w:val="es-MX"/>
              </w:rPr>
            </w:pPr>
            <w:r w:rsidRPr="00AE702C">
              <w:rPr>
                <w:lang w:val="es-MX"/>
              </w:rPr>
              <w:t>Cumplimiento del ahorro</w:t>
            </w:r>
          </w:p>
        </w:tc>
        <w:tc>
          <w:tcPr>
            <w:tcW w:w="0" w:type="auto"/>
            <w:hideMark/>
          </w:tcPr>
          <w:p w:rsidRPr="00AE702C" w:rsidR="00AE702C" w:rsidP="005303A2" w:rsidRDefault="00AE702C" w14:paraId="0440FF4B" w14:textId="77777777">
            <w:pPr>
              <w:spacing w:before="240"/>
              <w:jc w:val="both"/>
              <w:rPr>
                <w:lang w:val="es-MX"/>
              </w:rPr>
            </w:pPr>
            <w:r w:rsidRPr="00AE702C">
              <w:rPr>
                <w:lang w:val="es-MX"/>
              </w:rPr>
              <w:t>Ahorro realizado ÷ ahorro planeado × 100</w:t>
            </w:r>
          </w:p>
        </w:tc>
        <w:tc>
          <w:tcPr>
            <w:tcW w:w="0" w:type="auto"/>
            <w:hideMark/>
          </w:tcPr>
          <w:p w:rsidRPr="00AE702C" w:rsidR="00AE702C" w:rsidP="005303A2" w:rsidRDefault="00AE702C" w14:paraId="4C8E8676" w14:textId="77777777">
            <w:pPr>
              <w:spacing w:before="240"/>
              <w:jc w:val="both"/>
              <w:rPr>
                <w:lang w:val="es-MX"/>
              </w:rPr>
            </w:pPr>
            <w:r w:rsidRPr="00AE702C">
              <w:rPr>
                <w:lang w:val="es-MX"/>
              </w:rPr>
              <w:t>Alcanzar el 100 % del ahorro previsto.</w:t>
            </w:r>
          </w:p>
        </w:tc>
      </w:tr>
      <w:tr w:rsidRPr="00AE702C" w:rsidR="00AE702C" w:rsidTr="00AE702C" w14:paraId="0F89E9FA" w14:textId="77777777">
        <w:tc>
          <w:tcPr>
            <w:tcW w:w="0" w:type="auto"/>
            <w:hideMark/>
          </w:tcPr>
          <w:p w:rsidRPr="00AE702C" w:rsidR="00AE702C" w:rsidP="005303A2" w:rsidRDefault="00AE702C" w14:paraId="4A2DE77B" w14:textId="77777777">
            <w:pPr>
              <w:spacing w:before="240"/>
              <w:jc w:val="both"/>
              <w:rPr>
                <w:lang w:val="es-MX"/>
              </w:rPr>
            </w:pPr>
            <w:r w:rsidRPr="00AE702C">
              <w:rPr>
                <w:lang w:val="es-MX"/>
              </w:rPr>
              <w:t>Reducir gastos variables</w:t>
            </w:r>
          </w:p>
        </w:tc>
        <w:tc>
          <w:tcPr>
            <w:tcW w:w="0" w:type="auto"/>
            <w:hideMark/>
          </w:tcPr>
          <w:p w:rsidRPr="00AE702C" w:rsidR="00AE702C" w:rsidP="005303A2" w:rsidRDefault="00AE702C" w14:paraId="5E163252" w14:textId="77777777">
            <w:pPr>
              <w:spacing w:before="240"/>
              <w:jc w:val="both"/>
              <w:rPr>
                <w:lang w:val="es-MX"/>
              </w:rPr>
            </w:pPr>
            <w:r w:rsidRPr="00AE702C">
              <w:rPr>
                <w:lang w:val="es-MX"/>
              </w:rPr>
              <w:t>Diferencia entre gasto planeado y ejecutado</w:t>
            </w:r>
          </w:p>
        </w:tc>
        <w:tc>
          <w:tcPr>
            <w:tcW w:w="0" w:type="auto"/>
            <w:hideMark/>
          </w:tcPr>
          <w:p w:rsidRPr="00AE702C" w:rsidR="00AE702C" w:rsidP="005303A2" w:rsidRDefault="00AE702C" w14:paraId="14956F6C" w14:textId="77777777">
            <w:pPr>
              <w:spacing w:before="240"/>
              <w:jc w:val="both"/>
              <w:rPr>
                <w:lang w:val="es-MX"/>
              </w:rPr>
            </w:pPr>
            <w:r w:rsidRPr="00AE702C">
              <w:rPr>
                <w:lang w:val="es-MX"/>
              </w:rPr>
              <w:t>Gasto ejecutado - gasto planeado</w:t>
            </w:r>
          </w:p>
        </w:tc>
        <w:tc>
          <w:tcPr>
            <w:tcW w:w="0" w:type="auto"/>
            <w:hideMark/>
          </w:tcPr>
          <w:p w:rsidRPr="00AE702C" w:rsidR="00AE702C" w:rsidP="005303A2" w:rsidRDefault="00AE702C" w14:paraId="43E050D6" w14:textId="77777777">
            <w:pPr>
              <w:spacing w:before="240"/>
              <w:jc w:val="both"/>
              <w:rPr>
                <w:lang w:val="es-MX"/>
              </w:rPr>
            </w:pPr>
            <w:r w:rsidRPr="00AE702C">
              <w:rPr>
                <w:lang w:val="es-MX"/>
              </w:rPr>
              <w:t>Disminuir los excesos frente al presupuesto.</w:t>
            </w:r>
          </w:p>
        </w:tc>
      </w:tr>
      <w:tr w:rsidRPr="00AE702C" w:rsidR="00AE702C" w:rsidTr="00AE702C" w14:paraId="7341DEEE" w14:textId="77777777">
        <w:tc>
          <w:tcPr>
            <w:tcW w:w="0" w:type="auto"/>
            <w:hideMark/>
          </w:tcPr>
          <w:p w:rsidRPr="00AE702C" w:rsidR="00AE702C" w:rsidP="005303A2" w:rsidRDefault="00AE702C" w14:paraId="38E1D331" w14:textId="77777777">
            <w:pPr>
              <w:spacing w:before="240"/>
              <w:jc w:val="both"/>
              <w:rPr>
                <w:lang w:val="es-MX"/>
              </w:rPr>
            </w:pPr>
            <w:r w:rsidRPr="00AE702C">
              <w:rPr>
                <w:lang w:val="es-MX"/>
              </w:rPr>
              <w:lastRenderedPageBreak/>
              <w:t>Pagar deudas a tiempo</w:t>
            </w:r>
          </w:p>
        </w:tc>
        <w:tc>
          <w:tcPr>
            <w:tcW w:w="0" w:type="auto"/>
            <w:hideMark/>
          </w:tcPr>
          <w:p w:rsidRPr="00AE702C" w:rsidR="00AE702C" w:rsidP="005303A2" w:rsidRDefault="00AE702C" w14:paraId="4A6FE18E" w14:textId="77777777">
            <w:pPr>
              <w:spacing w:before="240"/>
              <w:jc w:val="both"/>
              <w:rPr>
                <w:lang w:val="es-MX"/>
              </w:rPr>
            </w:pPr>
            <w:r w:rsidRPr="00AE702C">
              <w:rPr>
                <w:lang w:val="es-MX"/>
              </w:rPr>
              <w:t>Cumplimiento de las fechas de pago</w:t>
            </w:r>
          </w:p>
        </w:tc>
        <w:tc>
          <w:tcPr>
            <w:tcW w:w="0" w:type="auto"/>
            <w:hideMark/>
          </w:tcPr>
          <w:p w:rsidRPr="00AE702C" w:rsidR="00AE702C" w:rsidP="005303A2" w:rsidRDefault="00AE702C" w14:paraId="412CEDDC" w14:textId="77777777">
            <w:pPr>
              <w:spacing w:before="240"/>
              <w:jc w:val="both"/>
              <w:rPr>
                <w:lang w:val="es-MX"/>
              </w:rPr>
            </w:pPr>
            <w:r w:rsidRPr="00AE702C">
              <w:rPr>
                <w:lang w:val="es-MX"/>
              </w:rPr>
              <w:t>Revisar comprobantes y fechas de vencimiento</w:t>
            </w:r>
          </w:p>
        </w:tc>
        <w:tc>
          <w:tcPr>
            <w:tcW w:w="0" w:type="auto"/>
            <w:hideMark/>
          </w:tcPr>
          <w:p w:rsidRPr="00AE702C" w:rsidR="00AE702C" w:rsidP="005303A2" w:rsidRDefault="00AE702C" w14:paraId="73ADF2A0" w14:textId="77777777">
            <w:pPr>
              <w:spacing w:before="240"/>
              <w:jc w:val="both"/>
              <w:rPr>
                <w:lang w:val="es-MX"/>
              </w:rPr>
            </w:pPr>
            <w:r w:rsidRPr="00AE702C">
              <w:rPr>
                <w:lang w:val="es-MX"/>
              </w:rPr>
              <w:t>Evitar mora, intereses y recargos.</w:t>
            </w:r>
          </w:p>
        </w:tc>
      </w:tr>
      <w:tr w:rsidRPr="00AE702C" w:rsidR="00AE702C" w:rsidTr="00AE702C" w14:paraId="27521CD2" w14:textId="77777777">
        <w:tc>
          <w:tcPr>
            <w:tcW w:w="0" w:type="auto"/>
            <w:hideMark/>
          </w:tcPr>
          <w:p w:rsidRPr="00AE702C" w:rsidR="00AE702C" w:rsidP="005303A2" w:rsidRDefault="00AE702C" w14:paraId="41124593" w14:textId="77777777">
            <w:pPr>
              <w:spacing w:before="240"/>
              <w:jc w:val="both"/>
              <w:rPr>
                <w:lang w:val="es-MX"/>
              </w:rPr>
            </w:pPr>
            <w:r w:rsidRPr="00AE702C">
              <w:rPr>
                <w:lang w:val="es-MX"/>
              </w:rPr>
              <w:t>Disminuir el saldo de la deuda</w:t>
            </w:r>
          </w:p>
        </w:tc>
        <w:tc>
          <w:tcPr>
            <w:tcW w:w="0" w:type="auto"/>
            <w:hideMark/>
          </w:tcPr>
          <w:p w:rsidRPr="00AE702C" w:rsidR="00AE702C" w:rsidP="005303A2" w:rsidRDefault="00AE702C" w14:paraId="7503EEA4" w14:textId="77777777">
            <w:pPr>
              <w:spacing w:before="240"/>
              <w:jc w:val="both"/>
              <w:rPr>
                <w:lang w:val="es-MX"/>
              </w:rPr>
            </w:pPr>
            <w:r w:rsidRPr="00AE702C">
              <w:rPr>
                <w:lang w:val="es-MX"/>
              </w:rPr>
              <w:t>Reducción del saldo pendiente</w:t>
            </w:r>
          </w:p>
        </w:tc>
        <w:tc>
          <w:tcPr>
            <w:tcW w:w="0" w:type="auto"/>
            <w:hideMark/>
          </w:tcPr>
          <w:p w:rsidRPr="00AE702C" w:rsidR="00AE702C" w:rsidP="005303A2" w:rsidRDefault="00AE702C" w14:paraId="32E70C67" w14:textId="77777777">
            <w:pPr>
              <w:spacing w:before="240"/>
              <w:jc w:val="both"/>
              <w:rPr>
                <w:lang w:val="es-MX"/>
              </w:rPr>
            </w:pPr>
            <w:r w:rsidRPr="00AE702C">
              <w:rPr>
                <w:lang w:val="es-MX"/>
              </w:rPr>
              <w:t>Comparar el saldo inicial con el saldo final</w:t>
            </w:r>
          </w:p>
        </w:tc>
        <w:tc>
          <w:tcPr>
            <w:tcW w:w="0" w:type="auto"/>
            <w:hideMark/>
          </w:tcPr>
          <w:p w:rsidRPr="00AE702C" w:rsidR="00AE702C" w:rsidP="005303A2" w:rsidRDefault="00AE702C" w14:paraId="64D3AAF3" w14:textId="77777777">
            <w:pPr>
              <w:spacing w:before="240"/>
              <w:jc w:val="both"/>
              <w:rPr>
                <w:lang w:val="es-MX"/>
              </w:rPr>
            </w:pPr>
            <w:r w:rsidRPr="00AE702C">
              <w:rPr>
                <w:lang w:val="es-MX"/>
              </w:rPr>
              <w:t>Reducir progresivamente el valor adeudado.</w:t>
            </w:r>
          </w:p>
        </w:tc>
      </w:tr>
      <w:tr w:rsidRPr="00AE702C" w:rsidR="00AE702C" w:rsidTr="00AE702C" w14:paraId="7839B74C" w14:textId="77777777">
        <w:tc>
          <w:tcPr>
            <w:tcW w:w="0" w:type="auto"/>
            <w:hideMark/>
          </w:tcPr>
          <w:p w:rsidRPr="00AE702C" w:rsidR="00AE702C" w:rsidP="005303A2" w:rsidRDefault="00AE702C" w14:paraId="14287763" w14:textId="77777777">
            <w:pPr>
              <w:spacing w:before="240"/>
              <w:jc w:val="both"/>
              <w:rPr>
                <w:lang w:val="es-MX"/>
              </w:rPr>
            </w:pPr>
            <w:r w:rsidRPr="00AE702C">
              <w:rPr>
                <w:lang w:val="es-MX"/>
              </w:rPr>
              <w:t>Controlar los gastos pequeños</w:t>
            </w:r>
          </w:p>
        </w:tc>
        <w:tc>
          <w:tcPr>
            <w:tcW w:w="0" w:type="auto"/>
            <w:hideMark/>
          </w:tcPr>
          <w:p w:rsidRPr="00AE702C" w:rsidR="00AE702C" w:rsidP="005303A2" w:rsidRDefault="00AE702C" w14:paraId="6F78D54C" w14:textId="77777777">
            <w:pPr>
              <w:spacing w:before="240"/>
              <w:jc w:val="both"/>
              <w:rPr>
                <w:lang w:val="es-MX"/>
              </w:rPr>
            </w:pPr>
            <w:r w:rsidRPr="00AE702C">
              <w:rPr>
                <w:lang w:val="es-MX"/>
              </w:rPr>
              <w:t>Registro de gastos diarios</w:t>
            </w:r>
          </w:p>
        </w:tc>
        <w:tc>
          <w:tcPr>
            <w:tcW w:w="0" w:type="auto"/>
            <w:hideMark/>
          </w:tcPr>
          <w:p w:rsidRPr="00AE702C" w:rsidR="00AE702C" w:rsidP="005303A2" w:rsidRDefault="00AE702C" w14:paraId="099BB7A1" w14:textId="77777777">
            <w:pPr>
              <w:spacing w:before="240"/>
              <w:jc w:val="both"/>
              <w:rPr>
                <w:lang w:val="es-MX"/>
              </w:rPr>
            </w:pPr>
            <w:r w:rsidRPr="00AE702C">
              <w:rPr>
                <w:lang w:val="es-MX"/>
              </w:rPr>
              <w:t>Revisar si se registraron las compras menores</w:t>
            </w:r>
          </w:p>
        </w:tc>
        <w:tc>
          <w:tcPr>
            <w:tcW w:w="0" w:type="auto"/>
            <w:hideMark/>
          </w:tcPr>
          <w:p w:rsidRPr="00AE702C" w:rsidR="00AE702C" w:rsidP="005303A2" w:rsidRDefault="00AE702C" w14:paraId="35E04812" w14:textId="77777777">
            <w:pPr>
              <w:spacing w:before="240"/>
              <w:jc w:val="both"/>
              <w:rPr>
                <w:lang w:val="es-MX"/>
              </w:rPr>
            </w:pPr>
            <w:r w:rsidRPr="00AE702C">
              <w:rPr>
                <w:lang w:val="es-MX"/>
              </w:rPr>
              <w:t>Identificar fugas de dinero.</w:t>
            </w:r>
          </w:p>
        </w:tc>
      </w:tr>
      <w:tr w:rsidRPr="00AE702C" w:rsidR="00AE702C" w:rsidTr="00AE702C" w14:paraId="510DB06F" w14:textId="77777777">
        <w:tc>
          <w:tcPr>
            <w:tcW w:w="0" w:type="auto"/>
            <w:hideMark/>
          </w:tcPr>
          <w:p w:rsidRPr="00AE702C" w:rsidR="00AE702C" w:rsidP="005303A2" w:rsidRDefault="00AE702C" w14:paraId="5939D9DD" w14:textId="77777777">
            <w:pPr>
              <w:spacing w:before="240"/>
              <w:jc w:val="both"/>
              <w:rPr>
                <w:lang w:val="es-MX"/>
              </w:rPr>
            </w:pPr>
            <w:r w:rsidRPr="00AE702C">
              <w:rPr>
                <w:lang w:val="es-MX"/>
              </w:rPr>
              <w:t>Cumplir una meta financiera</w:t>
            </w:r>
          </w:p>
        </w:tc>
        <w:tc>
          <w:tcPr>
            <w:tcW w:w="0" w:type="auto"/>
            <w:hideMark/>
          </w:tcPr>
          <w:p w:rsidRPr="00AE702C" w:rsidR="00AE702C" w:rsidP="005303A2" w:rsidRDefault="00AE702C" w14:paraId="1B67EBD9" w14:textId="77777777">
            <w:pPr>
              <w:spacing w:before="240"/>
              <w:jc w:val="both"/>
              <w:rPr>
                <w:lang w:val="es-MX"/>
              </w:rPr>
            </w:pPr>
            <w:r w:rsidRPr="00AE702C">
              <w:rPr>
                <w:lang w:val="es-MX"/>
              </w:rPr>
              <w:t>Porcentaje de avance de la meta</w:t>
            </w:r>
          </w:p>
        </w:tc>
        <w:tc>
          <w:tcPr>
            <w:tcW w:w="0" w:type="auto"/>
            <w:hideMark/>
          </w:tcPr>
          <w:p w:rsidRPr="00AE702C" w:rsidR="00AE702C" w:rsidP="005303A2" w:rsidRDefault="00AE702C" w14:paraId="7CCFA145" w14:textId="77777777">
            <w:pPr>
              <w:spacing w:before="240"/>
              <w:jc w:val="both"/>
              <w:rPr>
                <w:lang w:val="es-MX"/>
              </w:rPr>
            </w:pPr>
            <w:r w:rsidRPr="00AE702C">
              <w:rPr>
                <w:lang w:val="es-MX"/>
              </w:rPr>
              <w:t>Valor acumulado ÷ valor total de la meta × 100</w:t>
            </w:r>
          </w:p>
        </w:tc>
        <w:tc>
          <w:tcPr>
            <w:tcW w:w="0" w:type="auto"/>
            <w:hideMark/>
          </w:tcPr>
          <w:p w:rsidRPr="00AE702C" w:rsidR="00AE702C" w:rsidP="005303A2" w:rsidRDefault="00AE702C" w14:paraId="446AD22C" w14:textId="77777777">
            <w:pPr>
              <w:spacing w:before="240"/>
              <w:jc w:val="both"/>
              <w:rPr>
                <w:lang w:val="es-MX"/>
              </w:rPr>
            </w:pPr>
            <w:r w:rsidRPr="00AE702C">
              <w:rPr>
                <w:lang w:val="es-MX"/>
              </w:rPr>
              <w:t>Incrementar el avance en cada periodo.</w:t>
            </w:r>
          </w:p>
        </w:tc>
      </w:tr>
      <w:tr w:rsidRPr="00AE702C" w:rsidR="00AE702C" w:rsidTr="00AE702C" w14:paraId="3CB41191" w14:textId="77777777">
        <w:tc>
          <w:tcPr>
            <w:tcW w:w="0" w:type="auto"/>
            <w:hideMark/>
          </w:tcPr>
          <w:p w:rsidRPr="00AE702C" w:rsidR="00AE702C" w:rsidP="005303A2" w:rsidRDefault="00AE702C" w14:paraId="153672FC" w14:textId="77777777">
            <w:pPr>
              <w:spacing w:before="240"/>
              <w:jc w:val="both"/>
              <w:rPr>
                <w:lang w:val="es-MX"/>
              </w:rPr>
            </w:pPr>
            <w:r w:rsidRPr="00AE702C">
              <w:rPr>
                <w:lang w:val="es-MX"/>
              </w:rPr>
              <w:t>Organizar soportes</w:t>
            </w:r>
          </w:p>
        </w:tc>
        <w:tc>
          <w:tcPr>
            <w:tcW w:w="0" w:type="auto"/>
            <w:hideMark/>
          </w:tcPr>
          <w:p w:rsidRPr="00AE702C" w:rsidR="00AE702C" w:rsidP="005303A2" w:rsidRDefault="00AE702C" w14:paraId="64E5ED29" w14:textId="77777777">
            <w:pPr>
              <w:spacing w:before="240"/>
              <w:jc w:val="both"/>
              <w:rPr>
                <w:lang w:val="es-MX"/>
              </w:rPr>
            </w:pPr>
            <w:r w:rsidRPr="00AE702C">
              <w:rPr>
                <w:lang w:val="es-MX"/>
              </w:rPr>
              <w:t>Soportes clasificados</w:t>
            </w:r>
          </w:p>
        </w:tc>
        <w:tc>
          <w:tcPr>
            <w:tcW w:w="0" w:type="auto"/>
            <w:hideMark/>
          </w:tcPr>
          <w:p w:rsidRPr="00AE702C" w:rsidR="00AE702C" w:rsidP="005303A2" w:rsidRDefault="00AE702C" w14:paraId="63C81FE6" w14:textId="77777777">
            <w:pPr>
              <w:spacing w:before="240"/>
              <w:jc w:val="both"/>
              <w:rPr>
                <w:lang w:val="es-MX"/>
              </w:rPr>
            </w:pPr>
            <w:r w:rsidRPr="00AE702C">
              <w:rPr>
                <w:lang w:val="es-MX"/>
              </w:rPr>
              <w:t>Verificar recibos, facturas y comprobantes archivados</w:t>
            </w:r>
          </w:p>
        </w:tc>
        <w:tc>
          <w:tcPr>
            <w:tcW w:w="0" w:type="auto"/>
            <w:hideMark/>
          </w:tcPr>
          <w:p w:rsidRPr="00AE702C" w:rsidR="00AE702C" w:rsidP="005303A2" w:rsidRDefault="00AE702C" w14:paraId="0F7CAAE0" w14:textId="77777777">
            <w:pPr>
              <w:spacing w:before="240"/>
              <w:jc w:val="both"/>
              <w:rPr>
                <w:lang w:val="es-MX"/>
              </w:rPr>
            </w:pPr>
            <w:r w:rsidRPr="00AE702C">
              <w:rPr>
                <w:lang w:val="es-MX"/>
              </w:rPr>
              <w:t>Contar con información confiable para el análisis.</w:t>
            </w:r>
          </w:p>
        </w:tc>
      </w:tr>
      <w:tr w:rsidRPr="00AE702C" w:rsidR="00AE702C" w:rsidTr="00AE702C" w14:paraId="3859C472" w14:textId="77777777">
        <w:tc>
          <w:tcPr>
            <w:tcW w:w="0" w:type="auto"/>
            <w:hideMark/>
          </w:tcPr>
          <w:p w:rsidRPr="00AE702C" w:rsidR="00AE702C" w:rsidP="005303A2" w:rsidRDefault="00AE702C" w14:paraId="6312B85F" w14:textId="77777777">
            <w:pPr>
              <w:spacing w:before="240"/>
              <w:jc w:val="both"/>
              <w:rPr>
                <w:lang w:val="es-MX"/>
              </w:rPr>
            </w:pPr>
            <w:r w:rsidRPr="00AE702C">
              <w:rPr>
                <w:lang w:val="es-MX"/>
              </w:rPr>
              <w:t>Mejorar el saldo disponible</w:t>
            </w:r>
          </w:p>
        </w:tc>
        <w:tc>
          <w:tcPr>
            <w:tcW w:w="0" w:type="auto"/>
            <w:hideMark/>
          </w:tcPr>
          <w:p w:rsidRPr="00AE702C" w:rsidR="00AE702C" w:rsidP="005303A2" w:rsidRDefault="00AE702C" w14:paraId="60380667" w14:textId="77777777">
            <w:pPr>
              <w:spacing w:before="240"/>
              <w:jc w:val="both"/>
              <w:rPr>
                <w:lang w:val="es-MX"/>
              </w:rPr>
            </w:pPr>
            <w:r w:rsidRPr="00AE702C">
              <w:rPr>
                <w:lang w:val="es-MX"/>
              </w:rPr>
              <w:t>Variación del saldo final</w:t>
            </w:r>
          </w:p>
        </w:tc>
        <w:tc>
          <w:tcPr>
            <w:tcW w:w="0" w:type="auto"/>
            <w:hideMark/>
          </w:tcPr>
          <w:p w:rsidRPr="00AE702C" w:rsidR="00AE702C" w:rsidP="005303A2" w:rsidRDefault="00AE702C" w14:paraId="605A7ADA" w14:textId="77777777">
            <w:pPr>
              <w:spacing w:before="240"/>
              <w:jc w:val="both"/>
              <w:rPr>
                <w:lang w:val="es-MX"/>
              </w:rPr>
            </w:pPr>
            <w:r w:rsidRPr="00AE702C">
              <w:rPr>
                <w:lang w:val="es-MX"/>
              </w:rPr>
              <w:t>Comparar el saldo final de un periodo con otro</w:t>
            </w:r>
          </w:p>
        </w:tc>
        <w:tc>
          <w:tcPr>
            <w:tcW w:w="0" w:type="auto"/>
            <w:hideMark/>
          </w:tcPr>
          <w:p w:rsidRPr="00AE702C" w:rsidR="00AE702C" w:rsidP="005303A2" w:rsidRDefault="00AE702C" w14:paraId="0A27EA72" w14:textId="77777777">
            <w:pPr>
              <w:spacing w:before="240"/>
              <w:jc w:val="both"/>
              <w:rPr>
                <w:lang w:val="es-MX"/>
              </w:rPr>
            </w:pPr>
            <w:r w:rsidRPr="00AE702C">
              <w:rPr>
                <w:lang w:val="es-MX"/>
              </w:rPr>
              <w:t>Aumentar el margen para imprevistos.</w:t>
            </w:r>
          </w:p>
        </w:tc>
      </w:tr>
      <w:tr w:rsidRPr="00AE702C" w:rsidR="00AE702C" w:rsidTr="00AE702C" w14:paraId="7219C020" w14:textId="77777777">
        <w:tc>
          <w:tcPr>
            <w:tcW w:w="0" w:type="auto"/>
            <w:hideMark/>
          </w:tcPr>
          <w:p w:rsidRPr="00AE702C" w:rsidR="00AE702C" w:rsidP="005303A2" w:rsidRDefault="00AE702C" w14:paraId="66D2299F" w14:textId="77777777">
            <w:pPr>
              <w:spacing w:before="240"/>
              <w:jc w:val="both"/>
              <w:rPr>
                <w:lang w:val="es-MX"/>
              </w:rPr>
            </w:pPr>
            <w:r w:rsidRPr="00AE702C">
              <w:rPr>
                <w:lang w:val="es-MX"/>
              </w:rPr>
              <w:t>Evitar nuevas deudas</w:t>
            </w:r>
          </w:p>
        </w:tc>
        <w:tc>
          <w:tcPr>
            <w:tcW w:w="0" w:type="auto"/>
            <w:hideMark/>
          </w:tcPr>
          <w:p w:rsidRPr="00AE702C" w:rsidR="00AE702C" w:rsidP="005303A2" w:rsidRDefault="00AE702C" w14:paraId="27939B4B" w14:textId="77777777">
            <w:pPr>
              <w:spacing w:before="240"/>
              <w:jc w:val="both"/>
              <w:rPr>
                <w:lang w:val="es-MX"/>
              </w:rPr>
            </w:pPr>
            <w:r w:rsidRPr="00AE702C">
              <w:rPr>
                <w:lang w:val="es-MX"/>
              </w:rPr>
              <w:t>Número de obligaciones nuevas</w:t>
            </w:r>
          </w:p>
        </w:tc>
        <w:tc>
          <w:tcPr>
            <w:tcW w:w="0" w:type="auto"/>
            <w:hideMark/>
          </w:tcPr>
          <w:p w:rsidRPr="00AE702C" w:rsidR="00AE702C" w:rsidP="005303A2" w:rsidRDefault="00AE702C" w14:paraId="64B9609D" w14:textId="77777777">
            <w:pPr>
              <w:spacing w:before="240"/>
              <w:jc w:val="both"/>
              <w:rPr>
                <w:lang w:val="es-MX"/>
              </w:rPr>
            </w:pPr>
            <w:r w:rsidRPr="00AE702C">
              <w:rPr>
                <w:lang w:val="es-MX"/>
              </w:rPr>
              <w:t>Revisar si se adquirieron nuevos créditos o cuotas</w:t>
            </w:r>
          </w:p>
        </w:tc>
        <w:tc>
          <w:tcPr>
            <w:tcW w:w="0" w:type="auto"/>
            <w:hideMark/>
          </w:tcPr>
          <w:p w:rsidRPr="00AE702C" w:rsidR="00AE702C" w:rsidP="005303A2" w:rsidRDefault="00AE702C" w14:paraId="36BC551B" w14:textId="77777777">
            <w:pPr>
              <w:spacing w:before="240"/>
              <w:jc w:val="both"/>
              <w:rPr>
                <w:lang w:val="es-MX"/>
              </w:rPr>
            </w:pPr>
            <w:r w:rsidRPr="00AE702C">
              <w:rPr>
                <w:lang w:val="es-MX"/>
              </w:rPr>
              <w:t>Mantener o reducir el nivel de endeudamiento.</w:t>
            </w:r>
          </w:p>
        </w:tc>
      </w:tr>
      <w:tr w:rsidRPr="00AE702C" w:rsidR="00AE702C" w:rsidTr="00AE702C" w14:paraId="008017C6" w14:textId="77777777">
        <w:tc>
          <w:tcPr>
            <w:tcW w:w="0" w:type="auto"/>
            <w:hideMark/>
          </w:tcPr>
          <w:p w:rsidRPr="00AE702C" w:rsidR="00AE702C" w:rsidP="005303A2" w:rsidRDefault="00AE702C" w14:paraId="60EC8B3A" w14:textId="77777777">
            <w:pPr>
              <w:spacing w:before="240"/>
              <w:jc w:val="both"/>
              <w:rPr>
                <w:lang w:val="es-MX"/>
              </w:rPr>
            </w:pPr>
            <w:r w:rsidRPr="00AE702C">
              <w:rPr>
                <w:lang w:val="es-MX"/>
              </w:rPr>
              <w:t>Ajustar los gastos de alimentación</w:t>
            </w:r>
          </w:p>
        </w:tc>
        <w:tc>
          <w:tcPr>
            <w:tcW w:w="0" w:type="auto"/>
            <w:hideMark/>
          </w:tcPr>
          <w:p w:rsidRPr="00AE702C" w:rsidR="00AE702C" w:rsidP="005303A2" w:rsidRDefault="00AE702C" w14:paraId="6DA616CB" w14:textId="77777777">
            <w:pPr>
              <w:spacing w:before="240"/>
              <w:jc w:val="both"/>
              <w:rPr>
                <w:lang w:val="es-MX"/>
              </w:rPr>
            </w:pPr>
            <w:r w:rsidRPr="00AE702C">
              <w:rPr>
                <w:lang w:val="es-MX"/>
              </w:rPr>
              <w:t>Cumplimiento del límite semanal</w:t>
            </w:r>
          </w:p>
        </w:tc>
        <w:tc>
          <w:tcPr>
            <w:tcW w:w="0" w:type="auto"/>
            <w:hideMark/>
          </w:tcPr>
          <w:p w:rsidRPr="00AE702C" w:rsidR="00AE702C" w:rsidP="005303A2" w:rsidRDefault="00AE702C" w14:paraId="17C56B13" w14:textId="77777777">
            <w:pPr>
              <w:spacing w:before="240"/>
              <w:jc w:val="both"/>
              <w:rPr>
                <w:lang w:val="es-MX"/>
              </w:rPr>
            </w:pPr>
            <w:r w:rsidRPr="00AE702C">
              <w:rPr>
                <w:lang w:val="es-MX"/>
              </w:rPr>
              <w:t>Comparar el gasto semanal con el valor definido</w:t>
            </w:r>
          </w:p>
        </w:tc>
        <w:tc>
          <w:tcPr>
            <w:tcW w:w="0" w:type="auto"/>
            <w:hideMark/>
          </w:tcPr>
          <w:p w:rsidRPr="00AE702C" w:rsidR="00AE702C" w:rsidP="005303A2" w:rsidRDefault="00AE702C" w14:paraId="0BA97F2A" w14:textId="77777777">
            <w:pPr>
              <w:spacing w:before="240"/>
              <w:jc w:val="both"/>
              <w:rPr>
                <w:lang w:val="es-MX"/>
              </w:rPr>
            </w:pPr>
            <w:r w:rsidRPr="00AE702C">
              <w:rPr>
                <w:lang w:val="es-MX"/>
              </w:rPr>
              <w:t>Mantener el gasto dentro del límite establecido.</w:t>
            </w:r>
          </w:p>
        </w:tc>
      </w:tr>
    </w:tbl>
    <w:p w:rsidR="00E21C54" w:rsidP="005303A2" w:rsidRDefault="00E21C54" w14:paraId="76978E92" w14:textId="77777777">
      <w:pPr>
        <w:spacing w:before="240" w:after="0"/>
        <w:jc w:val="both"/>
        <w:rPr>
          <w:lang w:val="es-MX"/>
        </w:rPr>
      </w:pPr>
    </w:p>
    <w:p w:rsidR="00AE702C" w:rsidP="005303A2" w:rsidRDefault="00AE702C" w14:paraId="4D1CAC2B" w14:textId="057863C1">
      <w:pPr>
        <w:spacing w:before="240" w:after="0"/>
        <w:jc w:val="both"/>
        <w:rPr>
          <w:lang w:val="es-MX"/>
        </w:rPr>
      </w:pPr>
      <w:r w:rsidRPr="00AE702C">
        <w:rPr>
          <w:lang w:val="es-MX"/>
        </w:rPr>
        <w:t>Estos indicadores permiten que el seguimiento del plan de mejora sea más claro y verificable. Al medir los avances mediante datos sencillos, la persona puede identificar qué acciones funcionan, cuáles requieren ajustes y qué decisiones conviene mantener.</w:t>
      </w:r>
    </w:p>
    <w:p w:rsidRPr="00AE702C" w:rsidR="00E21C54" w:rsidP="005303A2" w:rsidRDefault="00E21C54" w14:paraId="13420236" w14:textId="77777777">
      <w:pPr>
        <w:spacing w:before="240" w:after="0"/>
        <w:jc w:val="both"/>
        <w:rPr>
          <w:lang w:val="es-MX"/>
        </w:rPr>
      </w:pPr>
    </w:p>
    <w:p w:rsidRPr="00AE702C" w:rsidR="00AE702C" w:rsidP="005303A2" w:rsidRDefault="00AE702C" w14:paraId="6005D206" w14:textId="77777777">
      <w:pPr>
        <w:spacing w:before="240" w:after="0"/>
        <w:jc w:val="both"/>
        <w:rPr>
          <w:b/>
          <w:bCs/>
          <w:lang w:val="es-MX"/>
        </w:rPr>
      </w:pPr>
      <w:r w:rsidRPr="00AE702C">
        <w:rPr>
          <w:b/>
          <w:bCs/>
          <w:lang w:val="es-MX"/>
        </w:rPr>
        <w:t>4.8. Ajustes periódicos al plan de mejora</w:t>
      </w:r>
    </w:p>
    <w:p w:rsidR="00AE702C" w:rsidP="005303A2" w:rsidRDefault="00AE702C" w14:paraId="5A5724C4" w14:textId="77777777">
      <w:pPr>
        <w:spacing w:before="240" w:after="0"/>
        <w:jc w:val="both"/>
        <w:rPr>
          <w:lang w:val="es-MX"/>
        </w:rPr>
      </w:pPr>
      <w:r w:rsidRPr="00AE702C">
        <w:rPr>
          <w:lang w:val="es-MX"/>
        </w:rPr>
        <w:t>Los ajustes periódicos al plan de mejora permiten comprobar si las acciones definidas continúan siendo útiles, realistas y acordes con la situación económica de la persona o del núcleo familiar. Un plan de mejora no debe permanecer igual cuando cambian los ingresos, aumentan los gastos, aparecen nuevas obligaciones, se cumple una meta o surge un imprevisto. Por ello, es necesario revisarlo periódicamente y modificarlo cuando los resultados lo requieran.</w:t>
      </w:r>
    </w:p>
    <w:p w:rsidRPr="00AE702C" w:rsidR="00E21C54" w:rsidP="005303A2" w:rsidRDefault="00E21C54" w14:paraId="23064313" w14:textId="77777777">
      <w:pPr>
        <w:spacing w:before="240" w:after="0"/>
        <w:jc w:val="both"/>
        <w:rPr>
          <w:lang w:val="es-MX"/>
        </w:rPr>
      </w:pPr>
    </w:p>
    <w:p w:rsidR="00AE702C" w:rsidP="005303A2" w:rsidRDefault="00AE702C" w14:paraId="5C2A6551" w14:textId="77777777">
      <w:pPr>
        <w:spacing w:before="240" w:after="0"/>
        <w:jc w:val="both"/>
        <w:rPr>
          <w:lang w:val="es-MX"/>
        </w:rPr>
      </w:pPr>
      <w:r w:rsidRPr="00AE702C">
        <w:rPr>
          <w:lang w:val="es-MX"/>
        </w:rPr>
        <w:t>En la práctica, ajustar el plan significa analizar qué acciones se cumplieron, cuáles quedaron pendientes, qué dificultades surgieron y qué decisiones deben modificarse para el siguiente periodo. Por ejemplo, si una persona planeó ahorrar $150.000 mensuales, pero durante dos meses solo logró ahorrar $70.000, puede reducir temporalmente el aporte, ampliar el plazo o disminuir algunos gastos variables. Si, por el contrario, supera la meta prevista, puede fortalecer el fondo de emergencia o avanzar en otra meta financiera.</w:t>
      </w:r>
    </w:p>
    <w:p w:rsidRPr="00AE702C" w:rsidR="00E21C54" w:rsidP="005303A2" w:rsidRDefault="00E21C54" w14:paraId="5CCDBC2F" w14:textId="77777777">
      <w:pPr>
        <w:spacing w:before="240" w:after="0"/>
        <w:jc w:val="both"/>
        <w:rPr>
          <w:lang w:val="es-MX"/>
        </w:rPr>
      </w:pPr>
    </w:p>
    <w:p w:rsidR="00AE702C" w:rsidP="005303A2" w:rsidRDefault="00AE702C" w14:paraId="617DC6C4" w14:textId="77777777">
      <w:pPr>
        <w:spacing w:before="240" w:after="0"/>
        <w:jc w:val="both"/>
        <w:rPr>
          <w:lang w:val="es-MX"/>
        </w:rPr>
      </w:pPr>
      <w:r w:rsidRPr="00AE702C">
        <w:rPr>
          <w:lang w:val="es-MX"/>
        </w:rPr>
        <w:t>Los ajustes también permiten mantener el plan alineado con la realidad. Una familia puede iniciar el mes con un presupuesto estable, pero si aumentan los servicios públicos, disminuye un ingreso variable o aparece un gasto de salud, será necesario reorganizar las prioridades y actualizar el plan.</w:t>
      </w:r>
    </w:p>
    <w:p w:rsidRPr="00AE702C" w:rsidR="00E21C54" w:rsidP="005303A2" w:rsidRDefault="00E21C54" w14:paraId="6A40168F" w14:textId="77777777">
      <w:pPr>
        <w:spacing w:before="240" w:after="0"/>
        <w:jc w:val="both"/>
        <w:rPr>
          <w:lang w:val="es-MX"/>
        </w:rPr>
      </w:pPr>
    </w:p>
    <w:p w:rsidR="00AE702C" w:rsidP="005303A2" w:rsidRDefault="00E21C54" w14:paraId="313F2E16" w14:textId="5B41E986">
      <w:pPr>
        <w:spacing w:before="240" w:after="0"/>
        <w:jc w:val="both"/>
        <w:rPr>
          <w:b/>
          <w:bCs/>
          <w:lang w:val="es-MX"/>
        </w:rPr>
      </w:pPr>
      <w:r>
        <w:rPr>
          <w:b/>
          <w:bCs/>
          <w:lang w:val="es-MX"/>
        </w:rPr>
        <w:t xml:space="preserve">4.8.1. </w:t>
      </w:r>
      <w:r w:rsidRPr="00AE702C" w:rsidR="00AE702C">
        <w:rPr>
          <w:b/>
          <w:bCs/>
          <w:lang w:val="es-MX"/>
        </w:rPr>
        <w:t>Ejemplo práctico</w:t>
      </w:r>
    </w:p>
    <w:p w:rsidRPr="00AE702C" w:rsidR="00E21C54" w:rsidP="005303A2" w:rsidRDefault="00E21C54" w14:paraId="6FDD1EBB" w14:textId="77777777">
      <w:pPr>
        <w:spacing w:before="240" w:after="0"/>
        <w:jc w:val="both"/>
        <w:rPr>
          <w:lang w:val="es-MX"/>
        </w:rPr>
      </w:pPr>
    </w:p>
    <w:p w:rsidRPr="00D27253" w:rsidR="00D27253" w:rsidP="00D27253" w:rsidRDefault="00AE702C" w14:paraId="15C51EA2" w14:textId="3BAD8FC5">
      <w:pPr>
        <w:spacing w:before="240" w:after="0"/>
        <w:jc w:val="both"/>
        <w:rPr>
          <w:lang w:val="es-MX"/>
        </w:rPr>
      </w:pPr>
      <w:r w:rsidRPr="00AE702C">
        <w:rPr>
          <w:lang w:val="es-MX"/>
        </w:rPr>
        <w:t xml:space="preserve">Sandra elaboró un plan de mejora para reducir los gastos pequeños, ahorrar $100.000 mensuales y pagar puntualmente una cuota de crédito. Al finalizar el primer mes cumplió con el pago de la cuota y logró disminuir algunos gastos, pero solo pudo ahorrar $60.000 debido a un gasto de salud no previsto. En lugar de abandonar la meta, decidió ajustar el plan: mantener el ahorro, reducir temporalmente el aporte a $70.000, crear una categoría para gastos de salud y revisar </w:t>
      </w:r>
      <w:r w:rsidRPr="00AE702C">
        <w:rPr>
          <w:lang w:val="es-MX"/>
        </w:rPr>
        <w:lastRenderedPageBreak/>
        <w:t>semanalmente sus gastos variables.</w:t>
      </w:r>
      <w:r w:rsidR="00E21C54">
        <w:rPr>
          <w:lang w:val="es-MX"/>
        </w:rPr>
        <w:t xml:space="preserve">  </w:t>
      </w:r>
      <w:r w:rsidRPr="00D27253" w:rsidR="00D27253">
        <w:rPr>
          <w:lang w:val="es-MX"/>
        </w:rPr>
        <w:t>Las siguientes situaciones presentan algunos ajustes que pueden realizarse durante el seguimiento del plan de mejora.</w:t>
      </w:r>
    </w:p>
    <w:tbl>
      <w:tblPr>
        <w:tblStyle w:val="TableGrid"/>
        <w:tblW w:w="0" w:type="auto"/>
        <w:tblLook w:val="04A0" w:firstRow="1" w:lastRow="0" w:firstColumn="1" w:lastColumn="0" w:noHBand="0" w:noVBand="1"/>
      </w:tblPr>
      <w:tblGrid>
        <w:gridCol w:w="1856"/>
        <w:gridCol w:w="3036"/>
        <w:gridCol w:w="3936"/>
      </w:tblGrid>
      <w:tr w:rsidRPr="00D27253" w:rsidR="00D27253" w:rsidTr="00D27253" w14:paraId="24F6C1F1" w14:textId="206F51C4">
        <w:tc>
          <w:tcPr>
            <w:tcW w:w="8828" w:type="dxa"/>
            <w:gridSpan w:val="3"/>
            <w:shd w:val="clear" w:color="auto" w:fill="70AD47" w:themeFill="accent6"/>
          </w:tcPr>
          <w:p w:rsidRPr="00D27253" w:rsidR="00D27253" w:rsidP="00D27253" w:rsidRDefault="00D27253" w14:paraId="69A09362" w14:textId="7ADC817C">
            <w:pPr>
              <w:spacing w:before="240"/>
              <w:jc w:val="center"/>
              <w:rPr>
                <w:b/>
                <w:bCs/>
                <w:lang w:val="es-MX"/>
              </w:rPr>
            </w:pPr>
            <w:r>
              <w:rPr>
                <w:b/>
                <w:bCs/>
                <w:lang w:val="es-MX"/>
              </w:rPr>
              <w:t>Slide</w:t>
            </w:r>
          </w:p>
        </w:tc>
      </w:tr>
      <w:tr w:rsidRPr="00D27253" w:rsidR="00D27253" w:rsidTr="00D27253" w14:paraId="4F4FC9E0" w14:textId="11E00F54">
        <w:tc>
          <w:tcPr>
            <w:tcW w:w="1980" w:type="dxa"/>
            <w:hideMark/>
          </w:tcPr>
          <w:p w:rsidRPr="00D27253" w:rsidR="00D27253" w:rsidP="00D27253" w:rsidRDefault="00D27253" w14:paraId="297AFA04" w14:textId="269A811E">
            <w:pPr>
              <w:spacing w:before="240"/>
              <w:jc w:val="both"/>
              <w:rPr>
                <w:lang w:val="es-MX"/>
              </w:rPr>
            </w:pPr>
            <w:r w:rsidRPr="00D27253">
              <w:rPr>
                <w:b/>
                <w:bCs/>
                <w:lang w:val="es-MX"/>
              </w:rPr>
              <w:t>No se cumplió el ahorro mensual</w:t>
            </w:r>
          </w:p>
        </w:tc>
        <w:tc>
          <w:tcPr>
            <w:tcW w:w="4111" w:type="dxa"/>
            <w:hideMark/>
          </w:tcPr>
          <w:p w:rsidRPr="00D27253" w:rsidR="00D27253" w:rsidP="00D27253" w:rsidRDefault="00D27253" w14:paraId="6DD63F85" w14:textId="77777777">
            <w:pPr>
              <w:spacing w:before="240"/>
              <w:jc w:val="both"/>
              <w:rPr>
                <w:lang w:val="es-MX"/>
              </w:rPr>
            </w:pPr>
            <w:r w:rsidRPr="00D27253">
              <w:rPr>
                <w:b/>
                <w:bCs/>
                <w:lang w:val="es-MX"/>
              </w:rPr>
              <w:t>Dificultad:</w:t>
            </w:r>
            <w:r w:rsidRPr="00D27253">
              <w:rPr>
                <w:lang w:val="es-MX"/>
              </w:rPr>
              <w:t xml:space="preserve"> el aporte era alto frente al saldo disponible.</w:t>
            </w:r>
            <w:r w:rsidRPr="00D27253">
              <w:rPr>
                <w:lang w:val="es-MX"/>
              </w:rPr>
              <w:br/>
            </w:r>
            <w:r w:rsidRPr="00D27253">
              <w:rPr>
                <w:b/>
                <w:bCs/>
                <w:lang w:val="es-MX"/>
              </w:rPr>
              <w:t>Ajuste:</w:t>
            </w:r>
            <w:r w:rsidRPr="00D27253">
              <w:rPr>
                <w:lang w:val="es-MX"/>
              </w:rPr>
              <w:t xml:space="preserve"> reducir temporalmente el aporte y ampliar el plazo de la meta.</w:t>
            </w:r>
            <w:r w:rsidRPr="00D27253">
              <w:rPr>
                <w:lang w:val="es-MX"/>
              </w:rPr>
              <w:br/>
            </w:r>
            <w:r w:rsidRPr="00D27253">
              <w:rPr>
                <w:b/>
                <w:bCs/>
                <w:lang w:val="es-MX"/>
              </w:rPr>
              <w:t>Resultado esperado:</w:t>
            </w:r>
            <w:r w:rsidRPr="00D27253">
              <w:rPr>
                <w:lang w:val="es-MX"/>
              </w:rPr>
              <w:t xml:space="preserve"> mantener el hábito de ahorro sin afectar el equilibrio del presupuesto.</w:t>
            </w:r>
          </w:p>
        </w:tc>
        <w:tc>
          <w:tcPr>
            <w:tcW w:w="2737" w:type="dxa"/>
          </w:tcPr>
          <w:p w:rsidRPr="00D27253" w:rsidR="00D27253" w:rsidP="00D27253" w:rsidRDefault="003F2D9F" w14:paraId="5BB8CFCC" w14:textId="467204CA">
            <w:pPr>
              <w:spacing w:before="240"/>
              <w:jc w:val="both"/>
              <w:rPr>
                <w:b/>
                <w:bCs/>
                <w:lang w:val="es-MX"/>
              </w:rPr>
            </w:pPr>
            <w:r w:rsidRPr="003F2D9F">
              <w:rPr>
                <w:b/>
                <w:bCs/>
                <w:lang w:val="es-MX"/>
              </w:rPr>
              <w:drawing>
                <wp:inline distT="0" distB="0" distL="0" distR="0" wp14:anchorId="1F2E867D" wp14:editId="5A53788E">
                  <wp:extent cx="1912288" cy="1033669"/>
                  <wp:effectExtent l="0" t="0" r="0" b="0"/>
                  <wp:docPr id="21231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8637" name=""/>
                          <pic:cNvPicPr/>
                        </pic:nvPicPr>
                        <pic:blipFill>
                          <a:blip r:embed="rId133"/>
                          <a:stretch>
                            <a:fillRect/>
                          </a:stretch>
                        </pic:blipFill>
                        <pic:spPr>
                          <a:xfrm>
                            <a:off x="0" y="0"/>
                            <a:ext cx="1917869" cy="1036686"/>
                          </a:xfrm>
                          <a:prstGeom prst="rect">
                            <a:avLst/>
                          </a:prstGeom>
                        </pic:spPr>
                      </pic:pic>
                    </a:graphicData>
                  </a:graphic>
                </wp:inline>
              </w:drawing>
            </w:r>
          </w:p>
        </w:tc>
      </w:tr>
      <w:tr w:rsidRPr="00D27253" w:rsidR="00D27253" w:rsidTr="00D27253" w14:paraId="48E9B068" w14:textId="5D9BFF74">
        <w:tc>
          <w:tcPr>
            <w:tcW w:w="1980" w:type="dxa"/>
            <w:hideMark/>
          </w:tcPr>
          <w:p w:rsidRPr="00D27253" w:rsidR="00D27253" w:rsidP="00D27253" w:rsidRDefault="00D27253" w14:paraId="43007A41" w14:textId="44D5964D">
            <w:pPr>
              <w:spacing w:before="240"/>
              <w:jc w:val="both"/>
              <w:rPr>
                <w:lang w:val="es-MX"/>
              </w:rPr>
            </w:pPr>
            <w:r w:rsidRPr="00D27253">
              <w:rPr>
                <w:b/>
                <w:bCs/>
                <w:lang w:val="es-MX"/>
              </w:rPr>
              <w:t>Aumentaron los gastos de servicios públicos</w:t>
            </w:r>
          </w:p>
        </w:tc>
        <w:tc>
          <w:tcPr>
            <w:tcW w:w="4111" w:type="dxa"/>
            <w:hideMark/>
          </w:tcPr>
          <w:p w:rsidRPr="00D27253" w:rsidR="00D27253" w:rsidP="00D27253" w:rsidRDefault="00D27253" w14:paraId="045EEE54" w14:textId="77777777">
            <w:pPr>
              <w:spacing w:before="240"/>
              <w:jc w:val="both"/>
              <w:rPr>
                <w:lang w:val="es-MX"/>
              </w:rPr>
            </w:pPr>
            <w:r w:rsidRPr="00D27253">
              <w:rPr>
                <w:b/>
                <w:bCs/>
                <w:lang w:val="es-MX"/>
              </w:rPr>
              <w:t>Dificultad:</w:t>
            </w:r>
            <w:r w:rsidRPr="00D27253">
              <w:rPr>
                <w:lang w:val="es-MX"/>
              </w:rPr>
              <w:t xml:space="preserve"> mayor consumo o incremento en las tarifas.</w:t>
            </w:r>
            <w:r w:rsidRPr="00D27253">
              <w:rPr>
                <w:lang w:val="es-MX"/>
              </w:rPr>
              <w:br/>
            </w:r>
            <w:r w:rsidRPr="00D27253">
              <w:rPr>
                <w:b/>
                <w:bCs/>
                <w:lang w:val="es-MX"/>
              </w:rPr>
              <w:t>Ajuste:</w:t>
            </w:r>
            <w:r w:rsidRPr="00D27253">
              <w:rPr>
                <w:lang w:val="es-MX"/>
              </w:rPr>
              <w:t xml:space="preserve"> modificar el valor presupuestado y aplicar medidas de ahorro en el hogar.</w:t>
            </w:r>
            <w:r w:rsidRPr="00D27253">
              <w:rPr>
                <w:lang w:val="es-MX"/>
              </w:rPr>
              <w:br/>
            </w:r>
            <w:r w:rsidRPr="00D27253">
              <w:rPr>
                <w:b/>
                <w:bCs/>
                <w:lang w:val="es-MX"/>
              </w:rPr>
              <w:t>Resultado esperado:</w:t>
            </w:r>
            <w:r w:rsidRPr="00D27253">
              <w:rPr>
                <w:lang w:val="es-MX"/>
              </w:rPr>
              <w:t xml:space="preserve"> evitar faltantes por valores no previstos.</w:t>
            </w:r>
          </w:p>
        </w:tc>
        <w:tc>
          <w:tcPr>
            <w:tcW w:w="2737" w:type="dxa"/>
          </w:tcPr>
          <w:p w:rsidRPr="00D27253" w:rsidR="00D27253" w:rsidP="00D27253" w:rsidRDefault="003F2D9F" w14:paraId="44A3F5AF" w14:textId="0609475B">
            <w:pPr>
              <w:spacing w:before="240"/>
              <w:jc w:val="both"/>
              <w:rPr>
                <w:b/>
                <w:bCs/>
                <w:lang w:val="es-MX"/>
              </w:rPr>
            </w:pPr>
            <w:r w:rsidRPr="003F2D9F">
              <w:rPr>
                <w:b/>
                <w:bCs/>
                <w:lang w:val="es-MX"/>
              </w:rPr>
              <w:drawing>
                <wp:inline distT="0" distB="0" distL="0" distR="0" wp14:anchorId="2D0322A9" wp14:editId="2607D9B8">
                  <wp:extent cx="1798982" cy="1046467"/>
                  <wp:effectExtent l="0" t="0" r="0" b="1905"/>
                  <wp:docPr id="180178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0720" name=""/>
                          <pic:cNvPicPr/>
                        </pic:nvPicPr>
                        <pic:blipFill>
                          <a:blip r:embed="rId134"/>
                          <a:stretch>
                            <a:fillRect/>
                          </a:stretch>
                        </pic:blipFill>
                        <pic:spPr>
                          <a:xfrm>
                            <a:off x="0" y="0"/>
                            <a:ext cx="1814819" cy="1055679"/>
                          </a:xfrm>
                          <a:prstGeom prst="rect">
                            <a:avLst/>
                          </a:prstGeom>
                        </pic:spPr>
                      </pic:pic>
                    </a:graphicData>
                  </a:graphic>
                </wp:inline>
              </w:drawing>
            </w:r>
          </w:p>
        </w:tc>
      </w:tr>
      <w:tr w:rsidRPr="00D27253" w:rsidR="00D27253" w:rsidTr="00D27253" w14:paraId="59154162" w14:textId="27C89BF1">
        <w:tc>
          <w:tcPr>
            <w:tcW w:w="1980" w:type="dxa"/>
            <w:hideMark/>
          </w:tcPr>
          <w:p w:rsidRPr="00D27253" w:rsidR="00D27253" w:rsidP="00D27253" w:rsidRDefault="00D27253" w14:paraId="48215FD8" w14:textId="50F3E6AE">
            <w:pPr>
              <w:spacing w:before="240"/>
              <w:jc w:val="both"/>
              <w:rPr>
                <w:lang w:val="es-MX"/>
              </w:rPr>
            </w:pPr>
            <w:r w:rsidRPr="00D27253">
              <w:rPr>
                <w:b/>
                <w:bCs/>
                <w:lang w:val="es-MX"/>
              </w:rPr>
              <w:t>Se presentó un gasto de salud</w:t>
            </w:r>
          </w:p>
        </w:tc>
        <w:tc>
          <w:tcPr>
            <w:tcW w:w="4111" w:type="dxa"/>
            <w:hideMark/>
          </w:tcPr>
          <w:p w:rsidRPr="00D27253" w:rsidR="00D27253" w:rsidP="00D27253" w:rsidRDefault="00D27253" w14:paraId="4366C80C" w14:textId="77777777">
            <w:pPr>
              <w:spacing w:before="240"/>
              <w:jc w:val="both"/>
              <w:rPr>
                <w:lang w:val="es-MX"/>
              </w:rPr>
            </w:pPr>
            <w:r w:rsidRPr="00D27253">
              <w:rPr>
                <w:b/>
                <w:bCs/>
                <w:lang w:val="es-MX"/>
              </w:rPr>
              <w:t>Dificultad:</w:t>
            </w:r>
            <w:r w:rsidRPr="00D27253">
              <w:rPr>
                <w:lang w:val="es-MX"/>
              </w:rPr>
              <w:t xml:space="preserve"> no existía una reserva para este tipo de imprevistos.</w:t>
            </w:r>
            <w:r w:rsidRPr="00D27253">
              <w:rPr>
                <w:lang w:val="es-MX"/>
              </w:rPr>
              <w:br/>
            </w:r>
            <w:r w:rsidRPr="00D27253">
              <w:rPr>
                <w:b/>
                <w:bCs/>
                <w:lang w:val="es-MX"/>
              </w:rPr>
              <w:t>Ajuste:</w:t>
            </w:r>
            <w:r w:rsidRPr="00D27253">
              <w:rPr>
                <w:lang w:val="es-MX"/>
              </w:rPr>
              <w:t xml:space="preserve"> crear una categoría de gastos ocasionales o un fondo de emergencia.</w:t>
            </w:r>
            <w:r w:rsidRPr="00D27253">
              <w:rPr>
                <w:lang w:val="es-MX"/>
              </w:rPr>
              <w:br/>
            </w:r>
            <w:r w:rsidRPr="00D27253">
              <w:rPr>
                <w:b/>
                <w:bCs/>
                <w:lang w:val="es-MX"/>
              </w:rPr>
              <w:t>Resultado esperado:</w:t>
            </w:r>
            <w:r w:rsidRPr="00D27253">
              <w:rPr>
                <w:lang w:val="es-MX"/>
              </w:rPr>
              <w:t xml:space="preserve"> preparar el presupuesto para situaciones similares.</w:t>
            </w:r>
          </w:p>
        </w:tc>
        <w:tc>
          <w:tcPr>
            <w:tcW w:w="2737" w:type="dxa"/>
          </w:tcPr>
          <w:p w:rsidRPr="00D27253" w:rsidR="00D27253" w:rsidP="00D27253" w:rsidRDefault="003F2D9F" w14:paraId="56133F7F" w14:textId="06E36034">
            <w:pPr>
              <w:spacing w:before="240"/>
              <w:jc w:val="both"/>
              <w:rPr>
                <w:b/>
                <w:bCs/>
                <w:lang w:val="es-MX"/>
              </w:rPr>
            </w:pPr>
            <w:r w:rsidRPr="003F2D9F">
              <w:rPr>
                <w:b/>
                <w:bCs/>
                <w:lang w:val="es-MX"/>
              </w:rPr>
              <w:drawing>
                <wp:inline distT="0" distB="0" distL="0" distR="0" wp14:anchorId="5BEE6901" wp14:editId="3D8AA868">
                  <wp:extent cx="1759227" cy="964035"/>
                  <wp:effectExtent l="0" t="0" r="0" b="7620"/>
                  <wp:docPr id="209688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80616" name=""/>
                          <pic:cNvPicPr/>
                        </pic:nvPicPr>
                        <pic:blipFill>
                          <a:blip r:embed="rId135"/>
                          <a:stretch>
                            <a:fillRect/>
                          </a:stretch>
                        </pic:blipFill>
                        <pic:spPr>
                          <a:xfrm>
                            <a:off x="0" y="0"/>
                            <a:ext cx="1769693" cy="969770"/>
                          </a:xfrm>
                          <a:prstGeom prst="rect">
                            <a:avLst/>
                          </a:prstGeom>
                        </pic:spPr>
                      </pic:pic>
                    </a:graphicData>
                  </a:graphic>
                </wp:inline>
              </w:drawing>
            </w:r>
          </w:p>
        </w:tc>
      </w:tr>
      <w:tr w:rsidRPr="00D27253" w:rsidR="00D27253" w:rsidTr="00D27253" w14:paraId="5CBF07EC" w14:textId="188AE8E7">
        <w:tc>
          <w:tcPr>
            <w:tcW w:w="1980" w:type="dxa"/>
            <w:hideMark/>
          </w:tcPr>
          <w:p w:rsidRPr="00D27253" w:rsidR="00D27253" w:rsidP="00D27253" w:rsidRDefault="00D27253" w14:paraId="1F7A4251" w14:textId="37E591D4">
            <w:pPr>
              <w:spacing w:before="240"/>
              <w:jc w:val="both"/>
              <w:rPr>
                <w:lang w:val="es-MX"/>
              </w:rPr>
            </w:pPr>
            <w:r w:rsidRPr="00D27253">
              <w:rPr>
                <w:b/>
                <w:bCs/>
                <w:lang w:val="es-MX"/>
              </w:rPr>
              <w:t>Se pagó una deuda completamente</w:t>
            </w:r>
          </w:p>
        </w:tc>
        <w:tc>
          <w:tcPr>
            <w:tcW w:w="4111" w:type="dxa"/>
            <w:hideMark/>
          </w:tcPr>
          <w:p w:rsidRPr="00D27253" w:rsidR="00D27253" w:rsidP="00D27253" w:rsidRDefault="00D27253" w14:paraId="304EDE9D" w14:textId="77777777">
            <w:pPr>
              <w:spacing w:before="240"/>
              <w:jc w:val="both"/>
              <w:rPr>
                <w:lang w:val="es-MX"/>
              </w:rPr>
            </w:pPr>
            <w:r w:rsidRPr="00D27253">
              <w:rPr>
                <w:b/>
                <w:bCs/>
                <w:lang w:val="es-MX"/>
              </w:rPr>
              <w:t>Dificultad:</w:t>
            </w:r>
            <w:r w:rsidRPr="00D27253">
              <w:rPr>
                <w:lang w:val="es-MX"/>
              </w:rPr>
              <w:t xml:space="preserve"> quedó dinero disponible que antes se destinaba a la cuota.</w:t>
            </w:r>
            <w:r w:rsidRPr="00D27253">
              <w:rPr>
                <w:lang w:val="es-MX"/>
              </w:rPr>
              <w:br/>
            </w:r>
            <w:r w:rsidRPr="00D27253">
              <w:rPr>
                <w:b/>
                <w:bCs/>
                <w:lang w:val="es-MX"/>
              </w:rPr>
              <w:t>Ajuste:</w:t>
            </w:r>
            <w:r w:rsidRPr="00D27253">
              <w:rPr>
                <w:lang w:val="es-MX"/>
              </w:rPr>
              <w:t xml:space="preserve"> reasignar ese valor al ahorro, al fondo de emergencia o a una meta prioritaria.</w:t>
            </w:r>
            <w:r w:rsidRPr="00D27253">
              <w:rPr>
                <w:lang w:val="es-MX"/>
              </w:rPr>
              <w:br/>
            </w:r>
            <w:r w:rsidRPr="00D27253">
              <w:rPr>
                <w:b/>
                <w:bCs/>
                <w:lang w:val="es-MX"/>
              </w:rPr>
              <w:t>Resultado esperado:</w:t>
            </w:r>
            <w:r w:rsidRPr="00D27253">
              <w:rPr>
                <w:lang w:val="es-MX"/>
              </w:rPr>
              <w:t xml:space="preserve"> aprovechar mejor el ingreso liberado.</w:t>
            </w:r>
          </w:p>
        </w:tc>
        <w:tc>
          <w:tcPr>
            <w:tcW w:w="2737" w:type="dxa"/>
          </w:tcPr>
          <w:p w:rsidRPr="00D27253" w:rsidR="00D27253" w:rsidP="00D27253" w:rsidRDefault="003F2D9F" w14:paraId="24159C65" w14:textId="280138E9">
            <w:pPr>
              <w:spacing w:before="240"/>
              <w:jc w:val="both"/>
              <w:rPr>
                <w:b/>
                <w:bCs/>
                <w:lang w:val="es-MX"/>
              </w:rPr>
            </w:pPr>
            <w:r w:rsidRPr="003F2D9F">
              <w:rPr>
                <w:b/>
                <w:bCs/>
                <w:lang w:val="es-MX"/>
              </w:rPr>
              <w:drawing>
                <wp:inline distT="0" distB="0" distL="0" distR="0" wp14:anchorId="51F11943" wp14:editId="4471087A">
                  <wp:extent cx="2090531" cy="1063083"/>
                  <wp:effectExtent l="0" t="0" r="5080" b="3810"/>
                  <wp:docPr id="11291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9769" name=""/>
                          <pic:cNvPicPr/>
                        </pic:nvPicPr>
                        <pic:blipFill>
                          <a:blip r:embed="rId136"/>
                          <a:stretch>
                            <a:fillRect/>
                          </a:stretch>
                        </pic:blipFill>
                        <pic:spPr>
                          <a:xfrm>
                            <a:off x="0" y="0"/>
                            <a:ext cx="2103371" cy="1069613"/>
                          </a:xfrm>
                          <a:prstGeom prst="rect">
                            <a:avLst/>
                          </a:prstGeom>
                        </pic:spPr>
                      </pic:pic>
                    </a:graphicData>
                  </a:graphic>
                </wp:inline>
              </w:drawing>
            </w:r>
          </w:p>
        </w:tc>
      </w:tr>
      <w:tr w:rsidRPr="00D27253" w:rsidR="00D27253" w:rsidTr="00D27253" w14:paraId="3C13C0D0" w14:textId="189BAAC3">
        <w:tc>
          <w:tcPr>
            <w:tcW w:w="1980" w:type="dxa"/>
            <w:hideMark/>
          </w:tcPr>
          <w:p w:rsidRPr="00D27253" w:rsidR="00D27253" w:rsidP="00D27253" w:rsidRDefault="00D27253" w14:paraId="279FCF3D" w14:textId="7D184C13">
            <w:pPr>
              <w:spacing w:before="240"/>
              <w:jc w:val="both"/>
              <w:rPr>
                <w:lang w:val="es-MX"/>
              </w:rPr>
            </w:pPr>
            <w:r w:rsidRPr="00D27253">
              <w:rPr>
                <w:b/>
                <w:bCs/>
                <w:lang w:val="es-MX"/>
              </w:rPr>
              <w:t>Los gastos pequeños continúan siendo altos</w:t>
            </w:r>
          </w:p>
        </w:tc>
        <w:tc>
          <w:tcPr>
            <w:tcW w:w="4111" w:type="dxa"/>
            <w:hideMark/>
          </w:tcPr>
          <w:p w:rsidRPr="00D27253" w:rsidR="00D27253" w:rsidP="00D27253" w:rsidRDefault="00D27253" w14:paraId="38DE1D38" w14:textId="77777777">
            <w:pPr>
              <w:spacing w:before="240"/>
              <w:jc w:val="both"/>
              <w:rPr>
                <w:lang w:val="es-MX"/>
              </w:rPr>
            </w:pPr>
            <w:r w:rsidRPr="00D27253">
              <w:rPr>
                <w:b/>
                <w:bCs/>
                <w:lang w:val="es-MX"/>
              </w:rPr>
              <w:t>Dificultad:</w:t>
            </w:r>
            <w:r w:rsidRPr="00D27253">
              <w:rPr>
                <w:lang w:val="es-MX"/>
              </w:rPr>
              <w:t xml:space="preserve"> no se registran todos los consumos diarios.</w:t>
            </w:r>
            <w:r w:rsidRPr="00D27253">
              <w:rPr>
                <w:lang w:val="es-MX"/>
              </w:rPr>
              <w:br/>
            </w:r>
            <w:r w:rsidRPr="00D27253">
              <w:rPr>
                <w:b/>
                <w:bCs/>
                <w:lang w:val="es-MX"/>
              </w:rPr>
              <w:t>Ajuste:</w:t>
            </w:r>
            <w:r w:rsidRPr="00D27253">
              <w:rPr>
                <w:lang w:val="es-MX"/>
              </w:rPr>
              <w:t xml:space="preserve"> sustituir el registro semanal por un registro diario inmediato.</w:t>
            </w:r>
            <w:r w:rsidRPr="00D27253">
              <w:rPr>
                <w:lang w:val="es-MX"/>
              </w:rPr>
              <w:br/>
            </w:r>
            <w:r w:rsidRPr="00D27253">
              <w:rPr>
                <w:b/>
                <w:bCs/>
                <w:lang w:val="es-MX"/>
              </w:rPr>
              <w:t>Resultado esperado:</w:t>
            </w:r>
            <w:r w:rsidRPr="00D27253">
              <w:rPr>
                <w:lang w:val="es-MX"/>
              </w:rPr>
              <w:t xml:space="preserve"> mejorar el control de las fugas de dinero.</w:t>
            </w:r>
          </w:p>
        </w:tc>
        <w:tc>
          <w:tcPr>
            <w:tcW w:w="2737" w:type="dxa"/>
          </w:tcPr>
          <w:p w:rsidRPr="00D27253" w:rsidR="00D27253" w:rsidP="00D27253" w:rsidRDefault="003F2D9F" w14:paraId="26F2B3CA" w14:textId="6AA80B9E">
            <w:pPr>
              <w:spacing w:before="240"/>
              <w:jc w:val="both"/>
              <w:rPr>
                <w:b/>
                <w:bCs/>
                <w:lang w:val="es-MX"/>
              </w:rPr>
            </w:pPr>
            <w:r w:rsidRPr="003F2D9F">
              <w:rPr>
                <w:b/>
                <w:bCs/>
                <w:lang w:val="es-MX"/>
              </w:rPr>
              <w:drawing>
                <wp:inline distT="0" distB="0" distL="0" distR="0" wp14:anchorId="4BD29227" wp14:editId="43851154">
                  <wp:extent cx="2355381" cy="1102895"/>
                  <wp:effectExtent l="0" t="0" r="6985" b="2540"/>
                  <wp:docPr id="73707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71486" name=""/>
                          <pic:cNvPicPr/>
                        </pic:nvPicPr>
                        <pic:blipFill rotWithShape="1">
                          <a:blip r:embed="rId137"/>
                          <a:srcRect r="11684"/>
                          <a:stretch>
                            <a:fillRect/>
                          </a:stretch>
                        </pic:blipFill>
                        <pic:spPr bwMode="auto">
                          <a:xfrm>
                            <a:off x="0" y="0"/>
                            <a:ext cx="2360545" cy="1105313"/>
                          </a:xfrm>
                          <a:prstGeom prst="rect">
                            <a:avLst/>
                          </a:prstGeom>
                          <a:ln>
                            <a:noFill/>
                          </a:ln>
                          <a:extLst>
                            <a:ext uri="{53640926-AAD7-44D8-BBD7-CCE9431645EC}">
                              <a14:shadowObscured xmlns:a14="http://schemas.microsoft.com/office/drawing/2010/main"/>
                            </a:ext>
                          </a:extLst>
                        </pic:spPr>
                      </pic:pic>
                    </a:graphicData>
                  </a:graphic>
                </wp:inline>
              </w:drawing>
            </w:r>
          </w:p>
        </w:tc>
      </w:tr>
    </w:tbl>
    <w:p w:rsidR="00D27253" w:rsidP="00D27253" w:rsidRDefault="00D27253" w14:paraId="7392A485" w14:textId="77777777">
      <w:pPr>
        <w:spacing w:before="240" w:after="0"/>
        <w:jc w:val="both"/>
        <w:rPr>
          <w:lang w:val="es-MX"/>
        </w:rPr>
      </w:pPr>
    </w:p>
    <w:p w:rsidR="00D27253" w:rsidP="00D27253" w:rsidRDefault="00D27253" w14:paraId="5CD8D2BD" w14:textId="0C7159E7">
      <w:pPr>
        <w:spacing w:before="240" w:after="0"/>
        <w:jc w:val="both"/>
        <w:rPr>
          <w:lang w:val="es-MX"/>
        </w:rPr>
      </w:pPr>
      <w:r w:rsidRPr="00D27253">
        <w:rPr>
          <w:lang w:val="es-MX"/>
        </w:rPr>
        <w:t>Otros resultados también pueden requerir ajustes para mantener el plan de mejora alineado con la situación financiera y las prioridades de la persona o la familia.</w:t>
      </w:r>
    </w:p>
    <w:p w:rsidRPr="00D27253" w:rsidR="00D27253" w:rsidP="00D27253" w:rsidRDefault="00D27253" w14:paraId="324C6BFC" w14:textId="77777777">
      <w:pPr>
        <w:spacing w:before="240" w:after="0"/>
        <w:jc w:val="both"/>
        <w:rPr>
          <w:lang w:val="es-MX"/>
        </w:rPr>
      </w:pPr>
    </w:p>
    <w:tbl>
      <w:tblPr>
        <w:tblStyle w:val="TableGrid"/>
        <w:tblW w:w="0" w:type="auto"/>
        <w:tblLook w:val="04A0" w:firstRow="1" w:lastRow="0" w:firstColumn="1" w:lastColumn="0" w:noHBand="0" w:noVBand="1"/>
      </w:tblPr>
      <w:tblGrid>
        <w:gridCol w:w="1683"/>
        <w:gridCol w:w="3884"/>
        <w:gridCol w:w="3261"/>
      </w:tblGrid>
      <w:tr w:rsidRPr="00D27253" w:rsidR="00D27253" w:rsidTr="00D27253" w14:paraId="539652B4" w14:textId="3AF6A4B8">
        <w:tc>
          <w:tcPr>
            <w:tcW w:w="8828" w:type="dxa"/>
            <w:gridSpan w:val="3"/>
            <w:shd w:val="clear" w:color="auto" w:fill="70AD47" w:themeFill="accent6"/>
          </w:tcPr>
          <w:p w:rsidRPr="00D27253" w:rsidR="00D27253" w:rsidP="00D27253" w:rsidRDefault="00D27253" w14:paraId="231A04CE" w14:textId="50FBCCF9">
            <w:pPr>
              <w:spacing w:before="240"/>
              <w:jc w:val="center"/>
              <w:rPr>
                <w:b/>
                <w:bCs/>
                <w:lang w:val="es-MX"/>
              </w:rPr>
            </w:pPr>
            <w:r>
              <w:rPr>
                <w:b/>
                <w:bCs/>
                <w:lang w:val="es-MX"/>
              </w:rPr>
              <w:lastRenderedPageBreak/>
              <w:t>Tarjetas</w:t>
            </w:r>
          </w:p>
        </w:tc>
      </w:tr>
      <w:tr w:rsidRPr="00D27253" w:rsidR="00D27253" w:rsidTr="00D27253" w14:paraId="14529ACD" w14:textId="4FDA322B">
        <w:tc>
          <w:tcPr>
            <w:tcW w:w="1683" w:type="dxa"/>
            <w:hideMark/>
          </w:tcPr>
          <w:p w:rsidRPr="00D27253" w:rsidR="00D27253" w:rsidP="00D27253" w:rsidRDefault="00D27253" w14:paraId="48EFA878" w14:textId="77777777">
            <w:pPr>
              <w:spacing w:before="240"/>
              <w:jc w:val="both"/>
              <w:rPr>
                <w:lang w:val="es-MX"/>
              </w:rPr>
            </w:pPr>
            <w:r w:rsidRPr="00D27253">
              <w:rPr>
                <w:b/>
                <w:bCs/>
                <w:lang w:val="es-MX"/>
              </w:rPr>
              <w:t>El ingreso variable fue menor al esperado.</w:t>
            </w:r>
          </w:p>
        </w:tc>
        <w:tc>
          <w:tcPr>
            <w:tcW w:w="3884" w:type="dxa"/>
            <w:hideMark/>
          </w:tcPr>
          <w:p w:rsidRPr="00D27253" w:rsidR="00D27253" w:rsidP="00D27253" w:rsidRDefault="00D27253" w14:paraId="2D1EDEB5" w14:textId="77777777">
            <w:pPr>
              <w:spacing w:before="240"/>
              <w:jc w:val="both"/>
              <w:rPr>
                <w:lang w:val="es-MX"/>
              </w:rPr>
            </w:pPr>
            <w:r w:rsidRPr="00D27253">
              <w:rPr>
                <w:b/>
                <w:bCs/>
                <w:lang w:val="es-MX"/>
              </w:rPr>
              <w:t>Dificultad:</w:t>
            </w:r>
            <w:r w:rsidRPr="00D27253">
              <w:rPr>
                <w:lang w:val="es-MX"/>
              </w:rPr>
              <w:t xml:space="preserve"> se presupuestó un ingreso que no se recibió.</w:t>
            </w:r>
            <w:r w:rsidRPr="00D27253">
              <w:rPr>
                <w:lang w:val="es-MX"/>
              </w:rPr>
              <w:br/>
            </w:r>
            <w:r w:rsidRPr="00D27253">
              <w:rPr>
                <w:b/>
                <w:bCs/>
                <w:lang w:val="es-MX"/>
              </w:rPr>
              <w:t>Ajuste:</w:t>
            </w:r>
            <w:r w:rsidRPr="00D27253">
              <w:rPr>
                <w:lang w:val="es-MX"/>
              </w:rPr>
              <w:t xml:space="preserve"> elaborar el presupuesto únicamente con ingresos seguros.</w:t>
            </w:r>
            <w:r w:rsidRPr="00D27253">
              <w:rPr>
                <w:lang w:val="es-MX"/>
              </w:rPr>
              <w:br/>
            </w:r>
            <w:r w:rsidRPr="00D27253">
              <w:rPr>
                <w:b/>
                <w:bCs/>
                <w:lang w:val="es-MX"/>
              </w:rPr>
              <w:t>Resultado esperado:</w:t>
            </w:r>
            <w:r w:rsidRPr="00D27253">
              <w:rPr>
                <w:lang w:val="es-MX"/>
              </w:rPr>
              <w:t xml:space="preserve"> reducir el riesgo de faltantes.</w:t>
            </w:r>
          </w:p>
        </w:tc>
        <w:tc>
          <w:tcPr>
            <w:tcW w:w="3261" w:type="dxa"/>
          </w:tcPr>
          <w:p w:rsidRPr="00D27253" w:rsidR="00D27253" w:rsidP="00D27253" w:rsidRDefault="005946E1" w14:paraId="00C38BDE" w14:textId="752EE79E">
            <w:pPr>
              <w:spacing w:before="240"/>
              <w:jc w:val="both"/>
              <w:rPr>
                <w:b/>
                <w:bCs/>
                <w:lang w:val="es-MX"/>
              </w:rPr>
            </w:pPr>
            <w:r w:rsidRPr="005946E1">
              <w:rPr>
                <w:b/>
                <w:bCs/>
                <w:lang w:val="es-MX"/>
              </w:rPr>
              <w:drawing>
                <wp:inline distT="0" distB="0" distL="0" distR="0" wp14:anchorId="237881F9" wp14:editId="1E7D327C">
                  <wp:extent cx="1409985" cy="1202635"/>
                  <wp:effectExtent l="0" t="0" r="0" b="0"/>
                  <wp:docPr id="149861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16939" name=""/>
                          <pic:cNvPicPr/>
                        </pic:nvPicPr>
                        <pic:blipFill>
                          <a:blip r:embed="rId138"/>
                          <a:stretch>
                            <a:fillRect/>
                          </a:stretch>
                        </pic:blipFill>
                        <pic:spPr>
                          <a:xfrm>
                            <a:off x="0" y="0"/>
                            <a:ext cx="1414226" cy="1206253"/>
                          </a:xfrm>
                          <a:prstGeom prst="rect">
                            <a:avLst/>
                          </a:prstGeom>
                        </pic:spPr>
                      </pic:pic>
                    </a:graphicData>
                  </a:graphic>
                </wp:inline>
              </w:drawing>
            </w:r>
          </w:p>
        </w:tc>
      </w:tr>
      <w:tr w:rsidRPr="00D27253" w:rsidR="00D27253" w:rsidTr="00D27253" w14:paraId="1FAD0C98" w14:textId="40266EFF">
        <w:tc>
          <w:tcPr>
            <w:tcW w:w="1683" w:type="dxa"/>
            <w:hideMark/>
          </w:tcPr>
          <w:p w:rsidRPr="00D27253" w:rsidR="00D27253" w:rsidP="00D27253" w:rsidRDefault="00D27253" w14:paraId="4009642B" w14:textId="77777777">
            <w:pPr>
              <w:spacing w:before="240"/>
              <w:jc w:val="both"/>
              <w:rPr>
                <w:lang w:val="es-MX"/>
              </w:rPr>
            </w:pPr>
            <w:r w:rsidRPr="00D27253">
              <w:rPr>
                <w:b/>
                <w:bCs/>
                <w:lang w:val="es-MX"/>
              </w:rPr>
              <w:t>La meta financiera avanzó más de lo previsto.</w:t>
            </w:r>
          </w:p>
        </w:tc>
        <w:tc>
          <w:tcPr>
            <w:tcW w:w="3884" w:type="dxa"/>
            <w:hideMark/>
          </w:tcPr>
          <w:p w:rsidRPr="00D27253" w:rsidR="00D27253" w:rsidP="00D27253" w:rsidRDefault="00D27253" w14:paraId="43549A37" w14:textId="77777777">
            <w:pPr>
              <w:spacing w:before="240"/>
              <w:jc w:val="both"/>
              <w:rPr>
                <w:lang w:val="es-MX"/>
              </w:rPr>
            </w:pPr>
            <w:r w:rsidRPr="00D27253">
              <w:rPr>
                <w:b/>
                <w:bCs/>
                <w:lang w:val="es-MX"/>
              </w:rPr>
              <w:t>Dificultad:</w:t>
            </w:r>
            <w:r w:rsidRPr="00D27253">
              <w:rPr>
                <w:lang w:val="es-MX"/>
              </w:rPr>
              <w:t xml:space="preserve"> hubo un excedente o mayor disciplina de ahorro.</w:t>
            </w:r>
            <w:r w:rsidRPr="00D27253">
              <w:rPr>
                <w:lang w:val="es-MX"/>
              </w:rPr>
              <w:br/>
            </w:r>
            <w:r w:rsidRPr="00D27253">
              <w:rPr>
                <w:b/>
                <w:bCs/>
                <w:lang w:val="es-MX"/>
              </w:rPr>
              <w:t>Ajuste:</w:t>
            </w:r>
            <w:r w:rsidRPr="00D27253">
              <w:rPr>
                <w:lang w:val="es-MX"/>
              </w:rPr>
              <w:t xml:space="preserve"> mantener el aporte o aumentar la meta.</w:t>
            </w:r>
            <w:r w:rsidRPr="00D27253">
              <w:rPr>
                <w:lang w:val="es-MX"/>
              </w:rPr>
              <w:br/>
            </w:r>
            <w:r w:rsidRPr="00D27253">
              <w:rPr>
                <w:b/>
                <w:bCs/>
                <w:lang w:val="es-MX"/>
              </w:rPr>
              <w:t>Resultado esperado:</w:t>
            </w:r>
            <w:r w:rsidRPr="00D27253">
              <w:rPr>
                <w:lang w:val="es-MX"/>
              </w:rPr>
              <w:t xml:space="preserve"> fortalecer la planeación financiera.</w:t>
            </w:r>
          </w:p>
        </w:tc>
        <w:tc>
          <w:tcPr>
            <w:tcW w:w="3261" w:type="dxa"/>
          </w:tcPr>
          <w:p w:rsidRPr="00D27253" w:rsidR="00D27253" w:rsidP="00D27253" w:rsidRDefault="005946E1" w14:paraId="1D7D0594" w14:textId="1BD05997">
            <w:pPr>
              <w:spacing w:before="240"/>
              <w:jc w:val="both"/>
              <w:rPr>
                <w:b/>
                <w:bCs/>
                <w:lang w:val="es-MX"/>
              </w:rPr>
            </w:pPr>
            <w:r w:rsidRPr="005946E1">
              <w:rPr>
                <w:b/>
                <w:bCs/>
                <w:lang w:val="es-MX"/>
              </w:rPr>
              <w:drawing>
                <wp:inline distT="0" distB="0" distL="0" distR="0" wp14:anchorId="2309C74E" wp14:editId="70616682">
                  <wp:extent cx="1620078" cy="1301165"/>
                  <wp:effectExtent l="0" t="0" r="0" b="0"/>
                  <wp:docPr id="172101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10916" name=""/>
                          <pic:cNvPicPr/>
                        </pic:nvPicPr>
                        <pic:blipFill>
                          <a:blip r:embed="rId139"/>
                          <a:stretch>
                            <a:fillRect/>
                          </a:stretch>
                        </pic:blipFill>
                        <pic:spPr>
                          <a:xfrm>
                            <a:off x="0" y="0"/>
                            <a:ext cx="1625260" cy="1305327"/>
                          </a:xfrm>
                          <a:prstGeom prst="rect">
                            <a:avLst/>
                          </a:prstGeom>
                        </pic:spPr>
                      </pic:pic>
                    </a:graphicData>
                  </a:graphic>
                </wp:inline>
              </w:drawing>
            </w:r>
          </w:p>
        </w:tc>
      </w:tr>
      <w:tr w:rsidRPr="00D27253" w:rsidR="00D27253" w:rsidTr="00D27253" w14:paraId="0E581435" w14:textId="7DA7E98C">
        <w:tc>
          <w:tcPr>
            <w:tcW w:w="1683" w:type="dxa"/>
            <w:hideMark/>
          </w:tcPr>
          <w:p w:rsidRPr="00D27253" w:rsidR="00D27253" w:rsidP="00D27253" w:rsidRDefault="00D27253" w14:paraId="4CC8EA2D" w14:textId="77777777">
            <w:pPr>
              <w:spacing w:before="240"/>
              <w:jc w:val="both"/>
              <w:rPr>
                <w:lang w:val="es-MX"/>
              </w:rPr>
            </w:pPr>
            <w:r w:rsidRPr="00D27253">
              <w:rPr>
                <w:b/>
                <w:bCs/>
                <w:lang w:val="es-MX"/>
              </w:rPr>
              <w:t>La acción de mejora no se cumplió.</w:t>
            </w:r>
          </w:p>
        </w:tc>
        <w:tc>
          <w:tcPr>
            <w:tcW w:w="3884" w:type="dxa"/>
            <w:hideMark/>
          </w:tcPr>
          <w:p w:rsidRPr="00D27253" w:rsidR="00D27253" w:rsidP="00D27253" w:rsidRDefault="00D27253" w14:paraId="52CC9AB6" w14:textId="77777777">
            <w:pPr>
              <w:spacing w:before="240"/>
              <w:jc w:val="both"/>
              <w:rPr>
                <w:lang w:val="es-MX"/>
              </w:rPr>
            </w:pPr>
            <w:r w:rsidRPr="00D27253">
              <w:rPr>
                <w:b/>
                <w:bCs/>
                <w:lang w:val="es-MX"/>
              </w:rPr>
              <w:t>Dificultad:</w:t>
            </w:r>
            <w:r w:rsidRPr="00D27253">
              <w:rPr>
                <w:lang w:val="es-MX"/>
              </w:rPr>
              <w:t xml:space="preserve"> el responsable, el plazo o los recursos no fueron claros.</w:t>
            </w:r>
            <w:r w:rsidRPr="00D27253">
              <w:rPr>
                <w:lang w:val="es-MX"/>
              </w:rPr>
              <w:br/>
            </w:r>
            <w:r w:rsidRPr="00D27253">
              <w:rPr>
                <w:b/>
                <w:bCs/>
                <w:lang w:val="es-MX"/>
              </w:rPr>
              <w:t>Ajuste:</w:t>
            </w:r>
            <w:r w:rsidRPr="00D27253">
              <w:rPr>
                <w:lang w:val="es-MX"/>
              </w:rPr>
              <w:t xml:space="preserve"> reformular la acción con actividades, fechas y mecanismos de verificación específicos.</w:t>
            </w:r>
            <w:r w:rsidRPr="00D27253">
              <w:rPr>
                <w:lang w:val="es-MX"/>
              </w:rPr>
              <w:br/>
            </w:r>
            <w:r w:rsidRPr="00D27253">
              <w:rPr>
                <w:b/>
                <w:bCs/>
                <w:lang w:val="es-MX"/>
              </w:rPr>
              <w:t>Resultado esperado:</w:t>
            </w:r>
            <w:r w:rsidRPr="00D27253">
              <w:rPr>
                <w:lang w:val="es-MX"/>
              </w:rPr>
              <w:t xml:space="preserve"> facilitar el cumplimiento del compromiso.</w:t>
            </w:r>
          </w:p>
        </w:tc>
        <w:tc>
          <w:tcPr>
            <w:tcW w:w="3261" w:type="dxa"/>
          </w:tcPr>
          <w:p w:rsidRPr="00D27253" w:rsidR="00D27253" w:rsidP="00D27253" w:rsidRDefault="005946E1" w14:paraId="2DB795DF" w14:textId="260AE9F2">
            <w:pPr>
              <w:spacing w:before="240"/>
              <w:jc w:val="both"/>
              <w:rPr>
                <w:b/>
                <w:bCs/>
                <w:lang w:val="es-MX"/>
              </w:rPr>
            </w:pPr>
            <w:r w:rsidRPr="005946E1">
              <w:rPr>
                <w:b/>
                <w:bCs/>
                <w:lang w:val="es-MX"/>
              </w:rPr>
              <w:drawing>
                <wp:inline distT="0" distB="0" distL="0" distR="0" wp14:anchorId="0BBDB2A3" wp14:editId="42B2E8AA">
                  <wp:extent cx="1600200" cy="1506915"/>
                  <wp:effectExtent l="0" t="0" r="0" b="0"/>
                  <wp:docPr id="61402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27693" name=""/>
                          <pic:cNvPicPr/>
                        </pic:nvPicPr>
                        <pic:blipFill>
                          <a:blip r:embed="rId140"/>
                          <a:stretch>
                            <a:fillRect/>
                          </a:stretch>
                        </pic:blipFill>
                        <pic:spPr>
                          <a:xfrm>
                            <a:off x="0" y="0"/>
                            <a:ext cx="1602312" cy="1508904"/>
                          </a:xfrm>
                          <a:prstGeom prst="rect">
                            <a:avLst/>
                          </a:prstGeom>
                        </pic:spPr>
                      </pic:pic>
                    </a:graphicData>
                  </a:graphic>
                </wp:inline>
              </w:drawing>
            </w:r>
          </w:p>
        </w:tc>
      </w:tr>
      <w:tr w:rsidRPr="00D27253" w:rsidR="00D27253" w:rsidTr="00D27253" w14:paraId="17CD6379" w14:textId="0ABBAA61">
        <w:tc>
          <w:tcPr>
            <w:tcW w:w="1683" w:type="dxa"/>
            <w:hideMark/>
          </w:tcPr>
          <w:p w:rsidRPr="00D27253" w:rsidR="00D27253" w:rsidP="00D27253" w:rsidRDefault="00D27253" w14:paraId="640BF1CB" w14:textId="77777777">
            <w:pPr>
              <w:spacing w:before="240"/>
              <w:jc w:val="both"/>
              <w:rPr>
                <w:lang w:val="es-MX"/>
              </w:rPr>
            </w:pPr>
            <w:r w:rsidRPr="00D27253">
              <w:rPr>
                <w:b/>
                <w:bCs/>
                <w:lang w:val="es-MX"/>
              </w:rPr>
              <w:t>El saldo disponible continúa siendo bajo.</w:t>
            </w:r>
          </w:p>
        </w:tc>
        <w:tc>
          <w:tcPr>
            <w:tcW w:w="3884" w:type="dxa"/>
            <w:hideMark/>
          </w:tcPr>
          <w:p w:rsidRPr="00D27253" w:rsidR="00D27253" w:rsidP="00D27253" w:rsidRDefault="00D27253" w14:paraId="3947EFF5" w14:textId="77777777">
            <w:pPr>
              <w:spacing w:before="240"/>
              <w:jc w:val="both"/>
              <w:rPr>
                <w:lang w:val="es-MX"/>
              </w:rPr>
            </w:pPr>
            <w:r w:rsidRPr="00D27253">
              <w:rPr>
                <w:b/>
                <w:bCs/>
                <w:lang w:val="es-MX"/>
              </w:rPr>
              <w:t>Dificultad:</w:t>
            </w:r>
            <w:r w:rsidRPr="00D27253">
              <w:rPr>
                <w:lang w:val="es-MX"/>
              </w:rPr>
              <w:t xml:space="preserve"> los gastos y las deudas permanecen cerca del ingreso.</w:t>
            </w:r>
            <w:r w:rsidRPr="00D27253">
              <w:rPr>
                <w:lang w:val="es-MX"/>
              </w:rPr>
              <w:br/>
            </w:r>
            <w:r w:rsidRPr="00D27253">
              <w:rPr>
                <w:b/>
                <w:bCs/>
                <w:lang w:val="es-MX"/>
              </w:rPr>
              <w:t>Ajuste:</w:t>
            </w:r>
            <w:r w:rsidRPr="00D27253">
              <w:rPr>
                <w:lang w:val="es-MX"/>
              </w:rPr>
              <w:t xml:space="preserve"> revisar las prioridades, reducir los gastos aplazables y evitar nuevas deudas.</w:t>
            </w:r>
            <w:r w:rsidRPr="00D27253">
              <w:rPr>
                <w:lang w:val="es-MX"/>
              </w:rPr>
              <w:br/>
            </w:r>
            <w:r w:rsidRPr="00D27253">
              <w:rPr>
                <w:b/>
                <w:bCs/>
                <w:lang w:val="es-MX"/>
              </w:rPr>
              <w:t>Resultado esperado:</w:t>
            </w:r>
            <w:r w:rsidRPr="00D27253">
              <w:rPr>
                <w:lang w:val="es-MX"/>
              </w:rPr>
              <w:t xml:space="preserve"> aumentar el margen para imprevistos.</w:t>
            </w:r>
          </w:p>
        </w:tc>
        <w:tc>
          <w:tcPr>
            <w:tcW w:w="3261" w:type="dxa"/>
          </w:tcPr>
          <w:p w:rsidRPr="00D27253" w:rsidR="00D27253" w:rsidP="00D27253" w:rsidRDefault="005946E1" w14:paraId="5C841198" w14:textId="2F3C20A4">
            <w:pPr>
              <w:spacing w:before="240"/>
              <w:jc w:val="both"/>
              <w:rPr>
                <w:b/>
                <w:bCs/>
                <w:lang w:val="es-MX"/>
              </w:rPr>
            </w:pPr>
            <w:r w:rsidRPr="005946E1">
              <w:rPr>
                <w:b/>
                <w:bCs/>
                <w:lang w:val="es-MX"/>
              </w:rPr>
              <w:drawing>
                <wp:inline distT="0" distB="0" distL="0" distR="0" wp14:anchorId="30BD05B3" wp14:editId="7B41394E">
                  <wp:extent cx="1749287" cy="1195124"/>
                  <wp:effectExtent l="0" t="0" r="3810" b="5080"/>
                  <wp:docPr id="18345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28323" name=""/>
                          <pic:cNvPicPr/>
                        </pic:nvPicPr>
                        <pic:blipFill>
                          <a:blip r:embed="rId141"/>
                          <a:stretch>
                            <a:fillRect/>
                          </a:stretch>
                        </pic:blipFill>
                        <pic:spPr>
                          <a:xfrm>
                            <a:off x="0" y="0"/>
                            <a:ext cx="1757700" cy="1200872"/>
                          </a:xfrm>
                          <a:prstGeom prst="rect">
                            <a:avLst/>
                          </a:prstGeom>
                        </pic:spPr>
                      </pic:pic>
                    </a:graphicData>
                  </a:graphic>
                </wp:inline>
              </w:drawing>
            </w:r>
          </w:p>
        </w:tc>
      </w:tr>
      <w:tr w:rsidRPr="00D27253" w:rsidR="00D27253" w:rsidTr="00D27253" w14:paraId="1DBB5DCF" w14:textId="07B42046">
        <w:tc>
          <w:tcPr>
            <w:tcW w:w="1683" w:type="dxa"/>
            <w:hideMark/>
          </w:tcPr>
          <w:p w:rsidRPr="00D27253" w:rsidR="00D27253" w:rsidP="00D27253" w:rsidRDefault="00D27253" w14:paraId="3D6DC7CA" w14:textId="77777777">
            <w:pPr>
              <w:spacing w:before="240"/>
              <w:jc w:val="both"/>
              <w:rPr>
                <w:lang w:val="es-MX"/>
              </w:rPr>
            </w:pPr>
            <w:r w:rsidRPr="00D27253">
              <w:rPr>
                <w:b/>
                <w:bCs/>
                <w:lang w:val="es-MX"/>
              </w:rPr>
              <w:t>Cambió una prioridad familiar.</w:t>
            </w:r>
          </w:p>
        </w:tc>
        <w:tc>
          <w:tcPr>
            <w:tcW w:w="3884" w:type="dxa"/>
            <w:hideMark/>
          </w:tcPr>
          <w:p w:rsidRPr="00D27253" w:rsidR="00D27253" w:rsidP="00D27253" w:rsidRDefault="00D27253" w14:paraId="37965804" w14:textId="77777777">
            <w:pPr>
              <w:spacing w:before="240"/>
              <w:jc w:val="both"/>
              <w:rPr>
                <w:lang w:val="es-MX"/>
              </w:rPr>
            </w:pPr>
            <w:r w:rsidRPr="00D27253">
              <w:rPr>
                <w:b/>
                <w:bCs/>
                <w:lang w:val="es-MX"/>
              </w:rPr>
              <w:t>Dificultad:</w:t>
            </w:r>
            <w:r w:rsidRPr="00D27253">
              <w:rPr>
                <w:lang w:val="es-MX"/>
              </w:rPr>
              <w:t xml:space="preserve"> surgió una nueva necesidad importante.</w:t>
            </w:r>
            <w:r w:rsidRPr="00D27253">
              <w:rPr>
                <w:lang w:val="es-MX"/>
              </w:rPr>
              <w:br/>
            </w:r>
            <w:r w:rsidRPr="00D27253">
              <w:rPr>
                <w:b/>
                <w:bCs/>
                <w:lang w:val="es-MX"/>
              </w:rPr>
              <w:t>Ajuste:</w:t>
            </w:r>
            <w:r w:rsidRPr="00D27253">
              <w:rPr>
                <w:lang w:val="es-MX"/>
              </w:rPr>
              <w:t xml:space="preserve"> reorganizar las metas, los gastos y los tiempos del plan.</w:t>
            </w:r>
            <w:r w:rsidRPr="00D27253">
              <w:rPr>
                <w:lang w:val="es-MX"/>
              </w:rPr>
              <w:br/>
            </w:r>
            <w:r w:rsidRPr="00D27253">
              <w:rPr>
                <w:b/>
                <w:bCs/>
                <w:lang w:val="es-MX"/>
              </w:rPr>
              <w:t>Resultado esperado:</w:t>
            </w:r>
            <w:r w:rsidRPr="00D27253">
              <w:rPr>
                <w:lang w:val="es-MX"/>
              </w:rPr>
              <w:t xml:space="preserve"> mantener el presupuesto acorde con la realidad familiar.</w:t>
            </w:r>
          </w:p>
        </w:tc>
        <w:tc>
          <w:tcPr>
            <w:tcW w:w="3261" w:type="dxa"/>
          </w:tcPr>
          <w:p w:rsidRPr="00D27253" w:rsidR="00D27253" w:rsidP="00D27253" w:rsidRDefault="005946E1" w14:paraId="2446E417" w14:textId="256C7179">
            <w:pPr>
              <w:spacing w:before="240"/>
              <w:jc w:val="both"/>
              <w:rPr>
                <w:b/>
                <w:bCs/>
                <w:lang w:val="es-MX"/>
              </w:rPr>
            </w:pPr>
            <w:r w:rsidRPr="005946E1">
              <w:rPr>
                <w:b/>
                <w:bCs/>
                <w:lang w:val="es-MX"/>
              </w:rPr>
              <w:drawing>
                <wp:inline distT="0" distB="0" distL="0" distR="0" wp14:anchorId="4C49E6C7" wp14:editId="348C9D33">
                  <wp:extent cx="1828800" cy="1194993"/>
                  <wp:effectExtent l="0" t="0" r="0" b="5715"/>
                  <wp:docPr id="130988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3288" name=""/>
                          <pic:cNvPicPr/>
                        </pic:nvPicPr>
                        <pic:blipFill>
                          <a:blip r:embed="rId142"/>
                          <a:stretch>
                            <a:fillRect/>
                          </a:stretch>
                        </pic:blipFill>
                        <pic:spPr>
                          <a:xfrm>
                            <a:off x="0" y="0"/>
                            <a:ext cx="1837616" cy="1200754"/>
                          </a:xfrm>
                          <a:prstGeom prst="rect">
                            <a:avLst/>
                          </a:prstGeom>
                        </pic:spPr>
                      </pic:pic>
                    </a:graphicData>
                  </a:graphic>
                </wp:inline>
              </w:drawing>
            </w:r>
          </w:p>
        </w:tc>
      </w:tr>
    </w:tbl>
    <w:p w:rsidRPr="00D27253" w:rsidR="00D27253" w:rsidP="00D27253" w:rsidRDefault="00D27253" w14:paraId="1C6B79D9" w14:textId="77777777">
      <w:pPr>
        <w:spacing w:before="240" w:after="0"/>
        <w:jc w:val="both"/>
        <w:rPr>
          <w:lang w:val="es-MX"/>
        </w:rPr>
      </w:pPr>
    </w:p>
    <w:p w:rsidR="00AE702C" w:rsidP="005303A2" w:rsidRDefault="00AE702C" w14:paraId="785E0C70" w14:textId="77777777">
      <w:pPr>
        <w:spacing w:before="240" w:after="0"/>
        <w:jc w:val="both"/>
        <w:rPr>
          <w:b/>
          <w:bCs/>
          <w:lang w:val="es-MX"/>
        </w:rPr>
      </w:pPr>
    </w:p>
    <w:p w:rsidR="00E21C54" w:rsidP="005303A2" w:rsidRDefault="00E21C54" w14:paraId="7387C357" w14:textId="3A5DE382">
      <w:pPr>
        <w:spacing w:before="240" w:after="0"/>
        <w:jc w:val="both"/>
        <w:rPr>
          <w:lang w:val="es-MX"/>
        </w:rPr>
      </w:pPr>
      <w:r w:rsidRPr="00AE702C">
        <w:rPr>
          <w:lang w:val="es-MX"/>
        </w:rPr>
        <w:t>Esta figura puede representar el proceso continuo de revisión, seguimiento y ajuste de las acciones de mejora del presupuesto personal.</w:t>
      </w:r>
    </w:p>
    <w:p w:rsidR="00E21C54" w:rsidP="005303A2" w:rsidRDefault="00E21C54" w14:paraId="00759A60" w14:textId="77777777">
      <w:pPr>
        <w:spacing w:before="240" w:after="0"/>
        <w:jc w:val="both"/>
        <w:rPr>
          <w:b/>
          <w:bCs/>
          <w:lang w:val="es-MX"/>
        </w:rPr>
      </w:pPr>
    </w:p>
    <w:p w:rsidR="00AE702C" w:rsidP="005303A2" w:rsidRDefault="00AE702C" w14:paraId="5933CEF9" w14:textId="0E14F82F">
      <w:pPr>
        <w:spacing w:before="240" w:after="0"/>
        <w:jc w:val="both"/>
        <w:rPr>
          <w:b/>
          <w:bCs/>
          <w:lang w:val="es-MX"/>
        </w:rPr>
      </w:pPr>
      <w:r w:rsidRPr="00AE702C">
        <w:rPr>
          <w:b/>
          <w:bCs/>
          <w:lang w:val="es-MX"/>
        </w:rPr>
        <w:t xml:space="preserve">Figura </w:t>
      </w:r>
      <w:r w:rsidR="00E21C54">
        <w:rPr>
          <w:b/>
          <w:bCs/>
          <w:lang w:val="es-MX"/>
        </w:rPr>
        <w:t>1</w:t>
      </w:r>
      <w:r w:rsidRPr="00AE702C">
        <w:rPr>
          <w:b/>
          <w:bCs/>
          <w:lang w:val="es-MX"/>
        </w:rPr>
        <w:t>. Ciclo de seguimiento y ajuste del plan de mejor</w:t>
      </w:r>
      <w:commentRangeStart w:id="14"/>
      <w:r w:rsidRPr="00AE702C">
        <w:rPr>
          <w:b/>
          <w:bCs/>
          <w:lang w:val="es-MX"/>
        </w:rPr>
        <w:t>a</w:t>
      </w:r>
      <w:commentRangeEnd w:id="14"/>
      <w:r w:rsidR="007A14FF">
        <w:rPr>
          <w:rStyle w:val="CommentReference"/>
          <w:b/>
          <w:bCs/>
          <w:sz w:val="20"/>
          <w:szCs w:val="22"/>
          <w:lang w:val="es-MX"/>
        </w:rPr>
        <w:commentReference w:id="14"/>
      </w:r>
    </w:p>
    <w:p w:rsidRPr="00AE702C" w:rsidR="00AE702C" w:rsidP="005303A2" w:rsidRDefault="00AE702C" w14:paraId="46C5A0BE" w14:textId="7A0A3521">
      <w:pPr>
        <w:spacing w:before="240" w:after="0"/>
        <w:jc w:val="both"/>
        <w:rPr>
          <w:lang w:val="es-MX"/>
        </w:rPr>
      </w:pPr>
      <w:r w:rsidRPr="00F17651">
        <w:rPr>
          <w:rFonts w:ascii="Times New Roman" w:hAnsi="Times New Roman" w:eastAsia="Times New Roman" w:cs="Times New Roman"/>
          <w:noProof/>
          <w:sz w:val="24"/>
          <w:szCs w:val="24"/>
          <w:lang w:eastAsia="es-CO"/>
        </w:rPr>
        <w:lastRenderedPageBreak/>
        <w:drawing>
          <wp:anchor distT="0" distB="0" distL="114300" distR="114300" simplePos="0" relativeHeight="251663360" behindDoc="1" locked="0" layoutInCell="1" allowOverlap="1" wp14:anchorId="74A53835" wp14:editId="016A47F6">
            <wp:simplePos x="0" y="0"/>
            <wp:positionH relativeFrom="margin">
              <wp:posOffset>0</wp:posOffset>
            </wp:positionH>
            <wp:positionV relativeFrom="paragraph">
              <wp:posOffset>166370</wp:posOffset>
            </wp:positionV>
            <wp:extent cx="4001135" cy="3002280"/>
            <wp:effectExtent l="0" t="0" r="0" b="7620"/>
            <wp:wrapTight wrapText="bothSides">
              <wp:wrapPolygon edited="0">
                <wp:start x="0" y="0"/>
                <wp:lineTo x="0" y="21518"/>
                <wp:lineTo x="21494" y="21518"/>
                <wp:lineTo x="21494" y="0"/>
                <wp:lineTo x="0" y="0"/>
              </wp:wrapPolygon>
            </wp:wrapTight>
            <wp:docPr id="6" name="Imagen 6" descr="Diagrama circular con cinco pasos: aplicar el plan de mejora, revisar avances, identificar dificultades, ajustar acciones y continuar el seguimiento del presupuesto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circular con cinco pasos: aplicar el plan de mejora, revisar avances, identificar dificultades, ajustar acciones y continuar el seguimiento del presupuesto personal."/>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001135" cy="30022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E702C" w:rsidP="005303A2" w:rsidRDefault="00AE702C" w14:paraId="1A2822F3" w14:textId="77777777">
      <w:pPr>
        <w:spacing w:before="240" w:after="0"/>
        <w:jc w:val="both"/>
        <w:rPr>
          <w:lang w:val="es-MX"/>
        </w:rPr>
      </w:pPr>
    </w:p>
    <w:p w:rsidR="00AE702C" w:rsidP="005303A2" w:rsidRDefault="00AE702C" w14:paraId="5394E31D" w14:textId="77777777">
      <w:pPr>
        <w:spacing w:before="240" w:after="0"/>
        <w:jc w:val="both"/>
        <w:rPr>
          <w:lang w:val="es-MX"/>
        </w:rPr>
      </w:pPr>
    </w:p>
    <w:p w:rsidR="00AE702C" w:rsidP="005303A2" w:rsidRDefault="00AE702C" w14:paraId="689C5E84" w14:textId="77777777">
      <w:pPr>
        <w:spacing w:before="240" w:after="0"/>
        <w:jc w:val="both"/>
        <w:rPr>
          <w:lang w:val="es-MX"/>
        </w:rPr>
      </w:pPr>
    </w:p>
    <w:p w:rsidR="00AE702C" w:rsidP="005303A2" w:rsidRDefault="00AE702C" w14:paraId="072E04DB" w14:textId="77777777">
      <w:pPr>
        <w:spacing w:before="240" w:after="0"/>
        <w:jc w:val="both"/>
        <w:rPr>
          <w:lang w:val="es-MX"/>
        </w:rPr>
      </w:pPr>
    </w:p>
    <w:p w:rsidR="00AE702C" w:rsidP="005303A2" w:rsidRDefault="00AE702C" w14:paraId="56FCE253" w14:textId="77777777">
      <w:pPr>
        <w:spacing w:before="240" w:after="0"/>
        <w:jc w:val="both"/>
        <w:rPr>
          <w:lang w:val="es-MX"/>
        </w:rPr>
      </w:pPr>
    </w:p>
    <w:p w:rsidR="00AE702C" w:rsidP="005303A2" w:rsidRDefault="00AE702C" w14:paraId="53DBDF35" w14:textId="77777777">
      <w:pPr>
        <w:spacing w:before="240" w:after="0"/>
        <w:jc w:val="both"/>
        <w:rPr>
          <w:lang w:val="es-MX"/>
        </w:rPr>
      </w:pPr>
    </w:p>
    <w:p w:rsidR="00AE702C" w:rsidP="005303A2" w:rsidRDefault="00AE702C" w14:paraId="1788F7EA" w14:textId="77777777">
      <w:pPr>
        <w:spacing w:before="240" w:after="0"/>
        <w:jc w:val="both"/>
        <w:rPr>
          <w:lang w:val="es-MX"/>
        </w:rPr>
      </w:pPr>
    </w:p>
    <w:p w:rsidR="00AE702C" w:rsidP="005303A2" w:rsidRDefault="00AE702C" w14:paraId="76901188" w14:textId="77777777">
      <w:pPr>
        <w:spacing w:before="240" w:after="0"/>
        <w:jc w:val="both"/>
        <w:rPr>
          <w:lang w:val="es-MX"/>
        </w:rPr>
      </w:pPr>
    </w:p>
    <w:p w:rsidR="00AE702C" w:rsidP="005303A2" w:rsidRDefault="00AE702C" w14:paraId="0CC50EE3" w14:textId="77777777">
      <w:pPr>
        <w:spacing w:before="240" w:after="0"/>
        <w:jc w:val="both"/>
        <w:rPr>
          <w:lang w:val="es-MX"/>
        </w:rPr>
      </w:pPr>
    </w:p>
    <w:p w:rsidR="00AE702C" w:rsidP="005303A2" w:rsidRDefault="00AE702C" w14:paraId="617DA466" w14:textId="77777777">
      <w:pPr>
        <w:spacing w:before="240" w:after="0"/>
        <w:jc w:val="both"/>
        <w:rPr>
          <w:lang w:val="es-MX"/>
        </w:rPr>
      </w:pPr>
    </w:p>
    <w:p w:rsidR="00AE702C" w:rsidP="005303A2" w:rsidRDefault="00AE702C" w14:paraId="4C863158" w14:textId="77777777">
      <w:pPr>
        <w:spacing w:before="240" w:after="0"/>
        <w:jc w:val="both"/>
        <w:rPr>
          <w:lang w:val="es-MX"/>
        </w:rPr>
      </w:pPr>
    </w:p>
    <w:p w:rsidR="00AE702C" w:rsidP="005303A2" w:rsidRDefault="00AE702C" w14:paraId="08104E69" w14:textId="77777777">
      <w:pPr>
        <w:spacing w:before="240" w:after="0"/>
        <w:jc w:val="both"/>
        <w:rPr>
          <w:lang w:val="es-MX"/>
        </w:rPr>
      </w:pPr>
    </w:p>
    <w:p w:rsidR="00AE702C" w:rsidP="005303A2" w:rsidRDefault="00AE702C" w14:paraId="3B22CFC8" w14:textId="77777777">
      <w:pPr>
        <w:spacing w:before="240" w:after="0"/>
        <w:jc w:val="both"/>
        <w:rPr>
          <w:lang w:val="es-MX"/>
        </w:rPr>
      </w:pPr>
    </w:p>
    <w:p w:rsidR="00AE702C" w:rsidP="005303A2" w:rsidRDefault="00AE702C" w14:paraId="6746A7B4" w14:textId="77777777">
      <w:pPr>
        <w:spacing w:before="240" w:after="0"/>
        <w:jc w:val="both"/>
        <w:rPr>
          <w:lang w:val="es-MX"/>
        </w:rPr>
      </w:pPr>
    </w:p>
    <w:p w:rsidR="00AE702C" w:rsidP="005303A2" w:rsidRDefault="00AE702C" w14:paraId="3CFF13F3" w14:textId="77777777">
      <w:pPr>
        <w:spacing w:before="240" w:after="0"/>
        <w:jc w:val="both"/>
        <w:rPr>
          <w:lang w:val="es-MX"/>
        </w:rPr>
      </w:pPr>
    </w:p>
    <w:p w:rsidR="00AE702C" w:rsidP="005303A2" w:rsidRDefault="00AE702C" w14:paraId="2B149556" w14:textId="77777777">
      <w:pPr>
        <w:spacing w:before="240" w:after="0"/>
        <w:jc w:val="both"/>
        <w:rPr>
          <w:lang w:val="es-MX"/>
        </w:rPr>
      </w:pPr>
    </w:p>
    <w:p w:rsidR="00AE702C" w:rsidP="005303A2" w:rsidRDefault="00AE702C" w14:paraId="71ED07FA" w14:textId="77777777">
      <w:pPr>
        <w:spacing w:before="240" w:after="0"/>
        <w:jc w:val="both"/>
        <w:rPr>
          <w:lang w:val="es-MX"/>
        </w:rPr>
      </w:pPr>
    </w:p>
    <w:p w:rsidR="00AE702C" w:rsidP="005303A2" w:rsidRDefault="00AE702C" w14:paraId="2116972D" w14:textId="77777777">
      <w:pPr>
        <w:spacing w:before="240" w:after="0"/>
        <w:jc w:val="both"/>
        <w:rPr>
          <w:lang w:val="es-MX"/>
        </w:rPr>
      </w:pPr>
    </w:p>
    <w:p w:rsidR="00AE702C" w:rsidP="005303A2" w:rsidRDefault="00AE702C" w14:paraId="25D82537" w14:textId="77777777">
      <w:pPr>
        <w:spacing w:before="240" w:after="0"/>
        <w:jc w:val="both"/>
        <w:rPr>
          <w:lang w:val="es-MX"/>
        </w:rPr>
      </w:pPr>
    </w:p>
    <w:p w:rsidR="00AE702C" w:rsidP="005303A2" w:rsidRDefault="00AE702C" w14:paraId="72FEAEBE" w14:textId="77777777">
      <w:pPr>
        <w:spacing w:before="240" w:after="0"/>
        <w:jc w:val="both"/>
        <w:rPr>
          <w:lang w:val="es-MX"/>
        </w:rPr>
      </w:pPr>
    </w:p>
    <w:p w:rsidR="00AE702C" w:rsidP="005303A2" w:rsidRDefault="00AE702C" w14:paraId="4086B87A" w14:textId="77777777">
      <w:pPr>
        <w:spacing w:before="240" w:after="0"/>
        <w:jc w:val="both"/>
        <w:rPr>
          <w:lang w:val="es-MX"/>
        </w:rPr>
      </w:pPr>
    </w:p>
    <w:p w:rsidR="00AE702C" w:rsidP="005303A2" w:rsidRDefault="00AE702C" w14:paraId="7BD06B47" w14:textId="77777777">
      <w:pPr>
        <w:spacing w:before="240" w:after="0"/>
        <w:jc w:val="both"/>
        <w:rPr>
          <w:lang w:val="es-MX"/>
        </w:rPr>
      </w:pPr>
    </w:p>
    <w:p w:rsidRPr="00AE702C" w:rsidR="00AE702C" w:rsidP="005303A2" w:rsidRDefault="00AE702C" w14:paraId="33981D5F" w14:textId="014F65FF">
      <w:pPr>
        <w:spacing w:before="240" w:after="0"/>
        <w:jc w:val="both"/>
        <w:rPr>
          <w:lang w:val="es-MX"/>
        </w:rPr>
      </w:pPr>
    </w:p>
    <w:p w:rsidR="00AE702C" w:rsidP="005303A2" w:rsidRDefault="00AE702C" w14:paraId="6DAB831A" w14:textId="77777777">
      <w:pPr>
        <w:spacing w:before="240" w:after="0"/>
        <w:jc w:val="both"/>
        <w:rPr>
          <w:lang w:val="es-MX"/>
        </w:rPr>
      </w:pPr>
      <w:r w:rsidRPr="00AE702C">
        <w:rPr>
          <w:lang w:val="es-MX"/>
        </w:rPr>
        <w:t>Los ajustes periódicos permiten que el plan de mejora se mantenga flexible y útil a lo largo del tiempo. Al revisar los avances, modificar las acciones y reorganizar las prioridades, la persona o la familia puede conservar el control del presupuesto, responder mejor a los cambios económicos y fortalecer progresivamente sus decisiones financieras.</w:t>
      </w:r>
    </w:p>
    <w:p w:rsidRPr="00AE702C" w:rsidR="00D27253" w:rsidP="005303A2" w:rsidRDefault="00D27253" w14:paraId="25F21FAC" w14:textId="77777777">
      <w:pPr>
        <w:spacing w:before="240" w:after="0"/>
        <w:jc w:val="both"/>
        <w:rPr>
          <w:lang w:val="es-MX"/>
        </w:rPr>
      </w:pPr>
    </w:p>
    <w:p w:rsidR="00AE702C" w:rsidP="005303A2" w:rsidRDefault="00AE702C" w14:paraId="67D1621F" w14:textId="77777777">
      <w:pPr>
        <w:spacing w:before="240" w:after="0"/>
        <w:jc w:val="both"/>
        <w:rPr>
          <w:lang w:val="es-MX"/>
        </w:rPr>
      </w:pPr>
      <w:r w:rsidRPr="00AE702C">
        <w:rPr>
          <w:lang w:val="es-MX"/>
        </w:rPr>
        <w:t>Las acciones de mejora del presupuesto personal permiten transformar el análisis financiero en decisiones prácticas y verificables. A través de ellas, la persona o la familia puede corregir dificultades, prevenir nuevos desequilibrios y fortalecer resultados positivos relacionados con el ahorro, los gastos, las deudas, las metas financieras, los soportes y el saldo disponible. Para que sean efectivas, deben responder a una causa identificada, definir una actividad concreta, establecer un plazo, disponer de los recursos necesarios y contar con un mecanismo sencillo de verificación.</w:t>
      </w:r>
    </w:p>
    <w:p w:rsidRPr="00AE702C" w:rsidR="00D27253" w:rsidP="005303A2" w:rsidRDefault="00D27253" w14:paraId="5F240CBD" w14:textId="77777777">
      <w:pPr>
        <w:spacing w:before="240" w:after="0"/>
        <w:jc w:val="both"/>
        <w:rPr>
          <w:lang w:val="es-MX"/>
        </w:rPr>
      </w:pPr>
    </w:p>
    <w:p w:rsidRPr="00AE702C" w:rsidR="00AE702C" w:rsidP="005303A2" w:rsidRDefault="00AE702C" w14:paraId="66AE2BD5" w14:textId="77777777">
      <w:pPr>
        <w:spacing w:before="240" w:after="0"/>
        <w:jc w:val="both"/>
        <w:rPr>
          <w:lang w:val="es-MX"/>
        </w:rPr>
      </w:pPr>
      <w:r w:rsidRPr="00AE702C">
        <w:rPr>
          <w:lang w:val="es-MX"/>
        </w:rPr>
        <w:t>El plan de mejora, el seguimiento a los compromisos, los indicadores de avance y los ajustes periódicos contribuyen a mantener el presupuesto actualizado y acorde con la realidad económica personal o familiar. De esta manera, cada revisión facilita comprobar los avances, identificar nuevas dificultades, reformular las acciones y fortalecer progresivamente la administración del dinero.</w:t>
      </w:r>
    </w:p>
    <w:p w:rsidR="008D7CCC" w:rsidP="005303A2" w:rsidRDefault="008D7CCC" w14:paraId="3BFA2463" w14:textId="0A8CD3A7">
      <w:pPr>
        <w:spacing w:before="240" w:after="0"/>
        <w:jc w:val="both"/>
      </w:pPr>
    </w:p>
    <w:p w:rsidR="00472EE0" w:rsidP="005303A2" w:rsidRDefault="00472EE0" w14:paraId="42B75FF6" w14:textId="4E8B1B10">
      <w:pPr>
        <w:spacing w:before="240" w:after="0"/>
        <w:jc w:val="both"/>
      </w:pPr>
    </w:p>
    <w:tbl>
      <w:tblPr>
        <w:tblStyle w:val="TableGrid"/>
        <w:tblW w:w="0" w:type="auto"/>
        <w:tblLook w:val="04A0" w:firstRow="1" w:lastRow="0" w:firstColumn="1" w:lastColumn="0" w:noHBand="0" w:noVBand="1"/>
      </w:tblPr>
      <w:tblGrid>
        <w:gridCol w:w="1749"/>
        <w:gridCol w:w="7079"/>
      </w:tblGrid>
      <w:tr w:rsidR="00FA331C" w:rsidTr="00FA331C" w14:paraId="0F229C96" w14:textId="77777777">
        <w:tc>
          <w:tcPr>
            <w:tcW w:w="1696" w:type="dxa"/>
            <w:shd w:val="clear" w:color="auto" w:fill="FBE4D5" w:themeFill="accent2" w:themeFillTint="33"/>
          </w:tcPr>
          <w:p w:rsidR="00FA331C" w:rsidP="005303A2" w:rsidRDefault="00760627" w14:paraId="7C345480" w14:textId="1CCBF3A2">
            <w:pPr>
              <w:spacing w:before="240"/>
              <w:jc w:val="both"/>
            </w:pPr>
            <w:r>
              <w:rPr>
                <w:noProof/>
              </w:rPr>
              <w:drawing>
                <wp:inline distT="0" distB="0" distL="0" distR="0" wp14:anchorId="1D27B5D9" wp14:editId="73EE96C6">
                  <wp:extent cx="974035" cy="974035"/>
                  <wp:effectExtent l="0" t="0" r="0" b="0"/>
                  <wp:docPr id="48548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977602" cy="977602"/>
                          </a:xfrm>
                          <a:prstGeom prst="rect">
                            <a:avLst/>
                          </a:prstGeom>
                          <a:noFill/>
                        </pic:spPr>
                      </pic:pic>
                    </a:graphicData>
                  </a:graphic>
                </wp:inline>
              </w:drawing>
            </w:r>
          </w:p>
        </w:tc>
        <w:tc>
          <w:tcPr>
            <w:tcW w:w="7132" w:type="dxa"/>
            <w:shd w:val="clear" w:color="auto" w:fill="FBE4D5" w:themeFill="accent2" w:themeFillTint="33"/>
          </w:tcPr>
          <w:p w:rsidRPr="00FA331C" w:rsidR="00FA331C" w:rsidP="00FA331C" w:rsidRDefault="00FA331C" w14:paraId="53A92294" w14:textId="37FC51EF">
            <w:pPr>
              <w:spacing w:before="240"/>
              <w:jc w:val="both"/>
              <w:rPr>
                <w:b/>
                <w:bCs/>
                <w:i/>
                <w:iCs/>
                <w:lang w:val="es-MX"/>
              </w:rPr>
            </w:pPr>
            <w:r w:rsidRPr="00FA331C">
              <w:rPr>
                <w:b/>
                <w:bCs/>
                <w:i/>
                <w:iCs/>
                <w:lang w:val="es-MX"/>
              </w:rPr>
              <w:t>I</w:t>
            </w:r>
            <w:r w:rsidRPr="00FA331C">
              <w:rPr>
                <w:b/>
                <w:bCs/>
                <w:i/>
                <w:iCs/>
                <w:lang w:val="es-MX"/>
              </w:rPr>
              <w:t>nforme y seguimiento del presupuesto person</w:t>
            </w:r>
            <w:commentRangeStart w:id="15"/>
            <w:r w:rsidRPr="00FA331C">
              <w:rPr>
                <w:b/>
                <w:bCs/>
                <w:i/>
                <w:iCs/>
                <w:lang w:val="es-MX"/>
              </w:rPr>
              <w:t>al</w:t>
            </w:r>
            <w:commentRangeEnd w:id="15"/>
            <w:r w:rsidRPr="00FA331C" w:rsidR="00033C5D">
              <w:rPr>
                <w:rStyle w:val="CommentReference"/>
                <w:b/>
                <w:bCs/>
                <w:i/>
                <w:iCs/>
                <w:sz w:val="20"/>
                <w:szCs w:val="22"/>
                <w:lang w:val="es-MX"/>
              </w:rPr>
              <w:commentReference w:id="15"/>
            </w:r>
          </w:p>
          <w:p w:rsidRPr="00FA331C" w:rsidR="00FA331C" w:rsidP="00FA331C" w:rsidRDefault="00FA331C" w14:paraId="5FBF5486" w14:textId="77777777">
            <w:pPr>
              <w:spacing w:before="240"/>
              <w:jc w:val="both"/>
              <w:rPr>
                <w:lang w:val="es-MX"/>
              </w:rPr>
            </w:pPr>
          </w:p>
          <w:p w:rsidRPr="00FA331C" w:rsidR="00FA331C" w:rsidP="00FA331C" w:rsidRDefault="00FA331C" w14:paraId="1AA0650E" w14:textId="77777777">
            <w:pPr>
              <w:spacing w:before="240"/>
              <w:jc w:val="both"/>
              <w:rPr>
                <w:lang w:val="es-MX"/>
              </w:rPr>
            </w:pPr>
            <w:r w:rsidRPr="00FA331C">
              <w:rPr>
                <w:lang w:val="es-MX"/>
              </w:rPr>
              <w:t xml:space="preserve">Se invita a leer el documento </w:t>
            </w:r>
            <w:r w:rsidRPr="00FA331C">
              <w:rPr>
                <w:b/>
                <w:bCs/>
                <w:lang w:val="es-MX"/>
              </w:rPr>
              <w:t>Informe y seguimiento del presupuesto personal</w:t>
            </w:r>
            <w:r w:rsidRPr="00FA331C">
              <w:rPr>
                <w:lang w:val="es-MX"/>
              </w:rPr>
              <w:t>, donde se aborda la elaboración, presentación y seguimiento de un informe presupuestal como herramienta para analizar, controlar y mejorar las finanzas personales.</w:t>
            </w:r>
          </w:p>
          <w:p w:rsidR="00FA331C" w:rsidP="005303A2" w:rsidRDefault="00FA331C" w14:paraId="7E9AAE6E" w14:textId="77777777">
            <w:pPr>
              <w:spacing w:before="240"/>
              <w:jc w:val="both"/>
            </w:pPr>
          </w:p>
        </w:tc>
      </w:tr>
    </w:tbl>
    <w:p w:rsidR="00FA331C" w:rsidP="005303A2" w:rsidRDefault="00FA331C" w14:paraId="26DBC151" w14:textId="77777777">
      <w:pPr>
        <w:spacing w:before="240" w:after="0"/>
        <w:jc w:val="both"/>
      </w:pPr>
    </w:p>
    <w:p w:rsidRPr="00200015" w:rsidR="00261B2D" w:rsidP="005303A2" w:rsidRDefault="00261B2D" w14:paraId="424DE573" w14:textId="3D73065B">
      <w:pPr>
        <w:spacing w:before="240" w:after="0"/>
        <w:jc w:val="both"/>
      </w:pPr>
    </w:p>
    <w:p w:rsidRPr="00261B2D" w:rsidR="000D380D" w:rsidP="005303A2" w:rsidRDefault="009837CF" w14:paraId="3508F488" w14:textId="7A813E4D">
      <w:pPr>
        <w:numPr>
          <w:ilvl w:val="0"/>
          <w:numId w:val="3"/>
        </w:numPr>
        <w:spacing w:before="240" w:after="0"/>
        <w:ind w:left="284" w:hanging="284"/>
        <w:jc w:val="both"/>
        <w:rPr>
          <w:rFonts w:cs="Arial"/>
          <w:b/>
          <w:color w:val="000000"/>
          <w:szCs w:val="20"/>
        </w:rPr>
      </w:pPr>
      <w:r w:rsidRPr="00F9117B">
        <w:rPr>
          <w:rFonts w:cs="Arial"/>
          <w:b/>
          <w:szCs w:val="20"/>
        </w:rPr>
        <w:t>SÍNTESIS</w:t>
      </w:r>
    </w:p>
    <w:p w:rsidRPr="00033C5D" w:rsidR="00033C5D" w:rsidP="00033C5D" w:rsidRDefault="00033C5D" w14:paraId="014F8C39" w14:textId="77777777">
      <w:pPr>
        <w:jc w:val="both"/>
        <w:rPr>
          <w:bCs/>
          <w:szCs w:val="20"/>
          <w:lang w:val="es-MX"/>
        </w:rPr>
      </w:pPr>
      <w:r w:rsidRPr="00033C5D">
        <w:rPr>
          <w:bCs/>
          <w:szCs w:val="20"/>
        </w:rPr>
        <w:t>A continuación, se presenta una síntesis de la temática estudiada en el componente formativ</w:t>
      </w:r>
      <w:commentRangeStart w:id="16"/>
      <w:r w:rsidRPr="00033C5D">
        <w:rPr>
          <w:bCs/>
          <w:szCs w:val="20"/>
        </w:rPr>
        <w:t>o.</w:t>
      </w:r>
      <w:r w:rsidRPr="00033C5D">
        <w:rPr>
          <w:bCs/>
          <w:szCs w:val="20"/>
          <w:lang w:val="es-MX"/>
        </w:rPr>
        <w:t xml:space="preserve"> </w:t>
      </w:r>
      <w:commentRangeEnd w:id="16"/>
      <w:r w:rsidRPr="00033C5D">
        <w:rPr>
          <w:rStyle w:val="CommentReference"/>
          <w:bCs/>
          <w:sz w:val="20"/>
          <w:szCs w:val="20"/>
          <w:lang w:val="es-MX"/>
        </w:rPr>
        <w:commentReference w:id="16"/>
      </w:r>
    </w:p>
    <w:p w:rsidRPr="00E20A27" w:rsidR="00033C5D" w:rsidP="00E20A27" w:rsidRDefault="00E20A27" w14:paraId="63C30A12" w14:textId="281F4BB2">
      <w:pPr>
        <w:jc w:val="both"/>
        <w:rPr>
          <w:b/>
          <w:szCs w:val="20"/>
        </w:rPr>
      </w:pPr>
      <w:r w:rsidRPr="00E20A27">
        <w:rPr>
          <w:b/>
          <w:szCs w:val="20"/>
        </w:rPr>
        <w:drawing>
          <wp:inline distT="0" distB="0" distL="0" distR="0" wp14:anchorId="53A7C175" wp14:editId="6B9147F0">
            <wp:extent cx="4664054" cy="3289852"/>
            <wp:effectExtent l="0" t="0" r="3810" b="6350"/>
            <wp:docPr id="61484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49613" name=""/>
                    <pic:cNvPicPr/>
                  </pic:nvPicPr>
                  <pic:blipFill>
                    <a:blip r:embed="rId149"/>
                    <a:stretch>
                      <a:fillRect/>
                    </a:stretch>
                  </pic:blipFill>
                  <pic:spPr>
                    <a:xfrm>
                      <a:off x="0" y="0"/>
                      <a:ext cx="4671867" cy="3295363"/>
                    </a:xfrm>
                    <a:prstGeom prst="rect">
                      <a:avLst/>
                    </a:prstGeom>
                  </pic:spPr>
                </pic:pic>
              </a:graphicData>
            </a:graphic>
          </wp:inline>
        </w:drawing>
      </w:r>
    </w:p>
    <w:p w:rsidR="008F5059" w:rsidP="005303A2" w:rsidRDefault="008F5059" w14:paraId="2B230A7D" w14:textId="54AD421C">
      <w:pPr>
        <w:spacing w:before="240" w:after="0"/>
        <w:jc w:val="both"/>
        <w:rPr>
          <w:rFonts w:cs="Arial"/>
          <w:b/>
          <w:szCs w:val="20"/>
        </w:rPr>
      </w:pPr>
    </w:p>
    <w:p w:rsidR="00261B2D" w:rsidP="005303A2" w:rsidRDefault="00261B2D" w14:paraId="1EC61C6E" w14:textId="77777777">
      <w:pPr>
        <w:spacing w:before="240" w:after="0"/>
        <w:jc w:val="both"/>
        <w:rPr>
          <w:rFonts w:cs="Arial"/>
          <w:b/>
          <w:szCs w:val="20"/>
        </w:rPr>
      </w:pPr>
    </w:p>
    <w:p w:rsidRPr="00F9117B" w:rsidR="00261B2D" w:rsidP="005303A2" w:rsidRDefault="00261B2D" w14:paraId="1C67CCA7" w14:textId="77777777">
      <w:pPr>
        <w:spacing w:before="240" w:after="0"/>
        <w:jc w:val="both"/>
        <w:rPr>
          <w:rFonts w:cs="Arial"/>
          <w:b/>
          <w:color w:val="000000"/>
          <w:szCs w:val="20"/>
        </w:rPr>
      </w:pPr>
    </w:p>
    <w:p w:rsidRPr="00F9117B" w:rsidR="00230AA3" w:rsidP="005303A2" w:rsidRDefault="00230AA3" w14:paraId="5FDC1884" w14:textId="19282B11">
      <w:pPr>
        <w:numPr>
          <w:ilvl w:val="0"/>
          <w:numId w:val="3"/>
        </w:numPr>
        <w:spacing w:before="240" w:after="0"/>
        <w:ind w:left="284" w:hanging="284"/>
        <w:jc w:val="both"/>
        <w:rPr>
          <w:rFonts w:cs="Arial"/>
          <w:b/>
          <w:color w:val="000000"/>
          <w:szCs w:val="20"/>
        </w:rPr>
      </w:pPr>
      <w:r w:rsidRPr="00F9117B">
        <w:rPr>
          <w:rFonts w:cs="Arial"/>
          <w:b/>
          <w:color w:val="000000"/>
          <w:szCs w:val="20"/>
        </w:rPr>
        <w:t>ACTIVIDADES DIDÁCTICAS</w:t>
      </w:r>
    </w:p>
    <w:p w:rsidRPr="00F9117B" w:rsidR="008E6E57" w:rsidP="005303A2" w:rsidRDefault="008E6E57" w14:paraId="3E088098" w14:textId="77777777">
      <w:pPr>
        <w:spacing w:before="240" w:after="0"/>
        <w:jc w:val="both"/>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F9117B" w:rsidR="008E6E57" w:rsidTr="00A05DD1" w14:paraId="3B7FA494"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vAlign w:val="center"/>
          </w:tcPr>
          <w:p w:rsidRPr="00F9117B" w:rsidR="008E6E57" w:rsidP="005303A2" w:rsidRDefault="008E6E57" w14:paraId="484C8B0F" w14:textId="77777777">
            <w:pPr>
              <w:spacing w:before="240"/>
              <w:jc w:val="both"/>
              <w:rPr>
                <w:rFonts w:cs="Arial"/>
                <w:b/>
                <w:bCs/>
                <w:color w:val="FFFFFF"/>
                <w:szCs w:val="20"/>
              </w:rPr>
            </w:pPr>
            <w:r w:rsidRPr="00F9117B">
              <w:rPr>
                <w:rFonts w:eastAsia="Calibri" w:cs="Arial"/>
                <w:b/>
                <w:bCs/>
                <w:color w:val="FFFFFF"/>
                <w:szCs w:val="20"/>
              </w:rPr>
              <w:t>DESCRIPCIÓN DE ACTIVIDAD DIDÁCTICA</w:t>
            </w:r>
          </w:p>
        </w:tc>
      </w:tr>
      <w:tr w:rsidRPr="00F9117B" w:rsidR="008E6E57" w:rsidTr="00A05DD1" w14:paraId="4886664D" w14:textId="77777777">
        <w:tc>
          <w:tcPr>
            <w:tcW w:w="2628" w:type="dxa"/>
            <w:tcBorders>
              <w:top w:val="nil"/>
              <w:left w:val="outset" w:color="auto" w:sz="6" w:space="0"/>
              <w:bottom w:val="outset" w:color="auto" w:sz="6" w:space="0"/>
              <w:right w:val="outset" w:color="auto" w:sz="6" w:space="0"/>
            </w:tcBorders>
            <w:vAlign w:val="center"/>
          </w:tcPr>
          <w:p w:rsidRPr="00F9117B" w:rsidR="008E6E57" w:rsidP="005303A2" w:rsidRDefault="008E6E57" w14:paraId="2AD98B59" w14:textId="77777777">
            <w:pPr>
              <w:spacing w:before="240"/>
              <w:jc w:val="both"/>
              <w:rPr>
                <w:rFonts w:eastAsia="Calibri" w:cs="Arial"/>
                <w:b/>
                <w:bCs/>
                <w:szCs w:val="20"/>
              </w:rPr>
            </w:pPr>
            <w:r w:rsidRPr="00F9117B">
              <w:rPr>
                <w:rFonts w:eastAsia="Calibri" w:cs="Arial"/>
                <w:b/>
                <w:bCs/>
                <w:szCs w:val="20"/>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Pr="00F9117B" w:rsidR="008E6E57" w:rsidP="005303A2" w:rsidRDefault="0002205D" w14:paraId="76C3970B" w14:textId="2EE22D3B">
            <w:pPr>
              <w:spacing w:before="240"/>
              <w:jc w:val="both"/>
              <w:rPr>
                <w:rFonts w:cs="Arial"/>
                <w:szCs w:val="20"/>
              </w:rPr>
            </w:pPr>
            <w:r>
              <w:t>Cuestionario de verificación sobre análisis y mejora del presupuesto personal</w:t>
            </w:r>
          </w:p>
        </w:tc>
      </w:tr>
      <w:tr w:rsidRPr="00F9117B" w:rsidR="008E6E57" w:rsidTr="00A05DD1" w14:paraId="16C220CE" w14:textId="77777777">
        <w:tc>
          <w:tcPr>
            <w:tcW w:w="2628" w:type="dxa"/>
            <w:tcBorders>
              <w:top w:val="nil"/>
              <w:left w:val="outset" w:color="auto" w:sz="6" w:space="0"/>
              <w:bottom w:val="outset" w:color="auto" w:sz="6" w:space="0"/>
              <w:right w:val="outset" w:color="auto" w:sz="6" w:space="0"/>
            </w:tcBorders>
            <w:vAlign w:val="center"/>
          </w:tcPr>
          <w:p w:rsidRPr="00F9117B" w:rsidR="008E6E57" w:rsidP="005303A2" w:rsidRDefault="008E6E57" w14:paraId="670F61A0" w14:textId="77777777">
            <w:pPr>
              <w:spacing w:before="240"/>
              <w:jc w:val="both"/>
              <w:rPr>
                <w:rFonts w:eastAsia="Calibri" w:cs="Arial"/>
                <w:b/>
                <w:bCs/>
                <w:szCs w:val="20"/>
              </w:rPr>
            </w:pPr>
            <w:r w:rsidRPr="00F9117B">
              <w:rPr>
                <w:rFonts w:eastAsia="Calibri" w:cs="Arial"/>
                <w:b/>
                <w:bCs/>
                <w:szCs w:val="20"/>
              </w:rPr>
              <w:t>Objetivo de la actividad</w:t>
            </w:r>
          </w:p>
        </w:tc>
        <w:tc>
          <w:tcPr>
            <w:tcW w:w="6720" w:type="dxa"/>
            <w:tcBorders>
              <w:top w:val="nil"/>
              <w:left w:val="outset" w:color="auto" w:sz="6" w:space="0"/>
              <w:bottom w:val="outset" w:color="auto" w:sz="6" w:space="0"/>
              <w:right w:val="outset" w:color="auto" w:sz="6" w:space="0"/>
            </w:tcBorders>
            <w:vAlign w:val="center"/>
          </w:tcPr>
          <w:p w:rsidRPr="00F9117B" w:rsidR="008E6E57" w:rsidP="005303A2" w:rsidRDefault="00000120" w14:paraId="5421262B" w14:textId="5F14AEE7">
            <w:pPr>
              <w:spacing w:before="240"/>
              <w:jc w:val="both"/>
              <w:rPr>
                <w:rFonts w:cs="Arial"/>
                <w:szCs w:val="20"/>
              </w:rPr>
            </w:pPr>
            <w:r>
              <w:t>Verificar la comprensión de los conceptos y procedimientos necesarios para analizar resultados, tomar decisiones y formular acciones de mejora del presupuesto personal.</w:t>
            </w:r>
          </w:p>
        </w:tc>
      </w:tr>
      <w:tr w:rsidRPr="00F9117B" w:rsidR="008E6E57" w:rsidTr="00A05DD1" w14:paraId="33549EC7" w14:textId="77777777">
        <w:tc>
          <w:tcPr>
            <w:tcW w:w="2628" w:type="dxa"/>
            <w:tcBorders>
              <w:top w:val="nil"/>
              <w:left w:val="outset" w:color="auto" w:sz="6" w:space="0"/>
              <w:bottom w:val="outset" w:color="auto" w:sz="6" w:space="0"/>
              <w:right w:val="outset" w:color="auto" w:sz="6" w:space="0"/>
            </w:tcBorders>
            <w:vAlign w:val="center"/>
          </w:tcPr>
          <w:p w:rsidRPr="00F9117B" w:rsidR="008E6E57" w:rsidP="005303A2" w:rsidRDefault="008E6E57" w14:paraId="307148DE" w14:textId="77777777">
            <w:pPr>
              <w:spacing w:before="240"/>
              <w:jc w:val="both"/>
              <w:rPr>
                <w:rFonts w:eastAsia="Calibri" w:cs="Arial"/>
                <w:b/>
                <w:bCs/>
                <w:szCs w:val="20"/>
              </w:rPr>
            </w:pPr>
            <w:r w:rsidRPr="00F9117B">
              <w:rPr>
                <w:rFonts w:eastAsia="Calibri" w:cs="Arial"/>
                <w:b/>
                <w:bCs/>
                <w:szCs w:val="20"/>
              </w:rPr>
              <w:t>Tipo de actividad sugerida</w:t>
            </w:r>
          </w:p>
        </w:tc>
        <w:tc>
          <w:tcPr>
            <w:tcW w:w="6720" w:type="dxa"/>
            <w:tcBorders>
              <w:top w:val="nil"/>
              <w:left w:val="outset" w:color="auto" w:sz="6" w:space="0"/>
              <w:bottom w:val="outset" w:color="auto" w:sz="6" w:space="0"/>
              <w:right w:val="outset" w:color="auto" w:sz="6" w:space="0"/>
            </w:tcBorders>
          </w:tcPr>
          <w:p w:rsidRPr="00F9117B" w:rsidR="008E6E57" w:rsidP="005303A2" w:rsidRDefault="00000120" w14:paraId="050531D0" w14:textId="19BE82CA">
            <w:pPr>
              <w:spacing w:before="240"/>
              <w:jc w:val="both"/>
              <w:rPr>
                <w:rFonts w:cs="Arial"/>
                <w:szCs w:val="20"/>
              </w:rPr>
            </w:pPr>
            <w:r>
              <w:t>Cuestionario de selección múltiple con única respuesta, complementado con situaciones prácticas en las que se verifique la comprobación de resultados presupuestales, el uso de indicadores sencillos, la interpretación de ingresos, gastos, deudas, ahorro y metas, la toma de decisiones financieras, la formulación de acciones de mejora, el seguimiento de compromisos y la presentación de informes presupuestales.</w:t>
            </w:r>
          </w:p>
        </w:tc>
      </w:tr>
      <w:tr w:rsidRPr="00F9117B" w:rsidR="008E6E57" w:rsidTr="00A05DD1" w14:paraId="7AB7E09F" w14:textId="77777777">
        <w:tc>
          <w:tcPr>
            <w:tcW w:w="2628" w:type="dxa"/>
            <w:tcBorders>
              <w:top w:val="nil"/>
              <w:left w:val="outset" w:color="auto" w:sz="6" w:space="0"/>
              <w:bottom w:val="outset" w:color="auto" w:sz="6" w:space="0"/>
              <w:right w:val="outset" w:color="auto" w:sz="6" w:space="0"/>
            </w:tcBorders>
            <w:vAlign w:val="center"/>
          </w:tcPr>
          <w:p w:rsidRPr="00F9117B" w:rsidR="008E6E57" w:rsidP="005303A2" w:rsidRDefault="008E6E57" w14:paraId="505C0432" w14:textId="77777777">
            <w:pPr>
              <w:spacing w:before="240"/>
              <w:jc w:val="both"/>
              <w:rPr>
                <w:rFonts w:eastAsia="Calibri" w:cs="Arial"/>
                <w:b/>
                <w:bCs/>
                <w:szCs w:val="20"/>
              </w:rPr>
            </w:pPr>
            <w:r w:rsidRPr="00F9117B">
              <w:rPr>
                <w:rFonts w:eastAsia="Calibri" w:cs="Arial"/>
                <w:b/>
                <w:bCs/>
                <w:szCs w:val="20"/>
              </w:rPr>
              <w:t xml:space="preserve">Archivo de la actividad </w:t>
            </w:r>
          </w:p>
          <w:p w:rsidRPr="00F9117B" w:rsidR="008E6E57" w:rsidP="005303A2" w:rsidRDefault="008E6E57" w14:paraId="7519CC13" w14:textId="77777777">
            <w:pPr>
              <w:spacing w:before="240"/>
              <w:jc w:val="both"/>
              <w:rPr>
                <w:rFonts w:eastAsia="Calibri" w:cs="Arial"/>
                <w:b/>
                <w:bCs/>
                <w:szCs w:val="20"/>
              </w:rPr>
            </w:pPr>
            <w:r w:rsidRPr="00F9117B">
              <w:rPr>
                <w:rFonts w:eastAsia="Calibri" w:cs="Arial"/>
                <w:b/>
                <w:bCs/>
                <w:szCs w:val="20"/>
              </w:rPr>
              <w:t>(Anexo donde se describe la actividad propuesta)</w:t>
            </w:r>
          </w:p>
        </w:tc>
        <w:tc>
          <w:tcPr>
            <w:tcW w:w="6720" w:type="dxa"/>
            <w:tcBorders>
              <w:top w:val="nil"/>
              <w:left w:val="outset" w:color="auto" w:sz="6" w:space="0"/>
              <w:bottom w:val="outset" w:color="auto" w:sz="6" w:space="0"/>
              <w:right w:val="outset" w:color="auto" w:sz="6" w:space="0"/>
            </w:tcBorders>
            <w:vAlign w:val="center"/>
          </w:tcPr>
          <w:p w:rsidRPr="00F9117B" w:rsidR="008E6E57" w:rsidP="005303A2" w:rsidRDefault="00000120" w14:paraId="79B6F3E7" w14:textId="53FF3A55">
            <w:pPr>
              <w:spacing w:before="240"/>
              <w:contextualSpacing w:val="0"/>
              <w:jc w:val="both"/>
              <w:rPr>
                <w:rFonts w:cs="Arial"/>
                <w:szCs w:val="20"/>
              </w:rPr>
            </w:pPr>
            <w:r>
              <w:t>Cuestionario de verificación del tema Análisis y mejora del presupuesto personal.</w:t>
            </w:r>
          </w:p>
        </w:tc>
      </w:tr>
    </w:tbl>
    <w:p w:rsidRPr="00F9117B" w:rsidR="008E6E57" w:rsidP="005303A2" w:rsidRDefault="008E6E57" w14:paraId="6D8FFF93" w14:textId="77777777">
      <w:pPr>
        <w:spacing w:before="240" w:after="0"/>
        <w:jc w:val="both"/>
        <w:rPr>
          <w:rFonts w:cs="Arial"/>
          <w:b/>
          <w:color w:val="000000"/>
          <w:szCs w:val="20"/>
        </w:rPr>
      </w:pPr>
    </w:p>
    <w:p w:rsidR="00230AA3" w:rsidP="005303A2" w:rsidRDefault="00230AA3" w14:paraId="2B449E81" w14:textId="77777777">
      <w:pPr>
        <w:numPr>
          <w:ilvl w:val="0"/>
          <w:numId w:val="3"/>
        </w:numPr>
        <w:spacing w:before="240" w:after="0"/>
        <w:ind w:left="284" w:hanging="284"/>
        <w:jc w:val="both"/>
        <w:rPr>
          <w:rFonts w:cs="Arial"/>
          <w:b/>
          <w:color w:val="000000"/>
          <w:szCs w:val="20"/>
        </w:rPr>
      </w:pPr>
      <w:r w:rsidRPr="00F9117B">
        <w:rPr>
          <w:rFonts w:cs="Arial"/>
          <w:b/>
          <w:color w:val="000000"/>
          <w:szCs w:val="20"/>
        </w:rPr>
        <w:t>GLOSARIO</w:t>
      </w:r>
    </w:p>
    <w:p w:rsidRPr="00F9117B" w:rsidR="00D76FD5" w:rsidP="005303A2" w:rsidRDefault="00D76FD5" w14:paraId="4DD300C5" w14:textId="77777777">
      <w:pPr>
        <w:spacing w:before="240" w:after="0"/>
        <w:ind w:left="284"/>
        <w:jc w:val="both"/>
        <w:rPr>
          <w:rFonts w:cs="Arial"/>
          <w:b/>
          <w:color w:val="000000"/>
          <w:szCs w:val="20"/>
        </w:rPr>
      </w:pPr>
    </w:p>
    <w:tbl>
      <w:tblPr>
        <w:tblStyle w:val="TableGrid"/>
        <w:tblW w:w="0" w:type="auto"/>
        <w:tblLook w:val="04A0" w:firstRow="1" w:lastRow="0" w:firstColumn="1" w:lastColumn="0" w:noHBand="0" w:noVBand="1"/>
      </w:tblPr>
      <w:tblGrid>
        <w:gridCol w:w="2221"/>
        <w:gridCol w:w="6607"/>
      </w:tblGrid>
      <w:tr w:rsidRPr="00D76FD5" w:rsidR="00D76FD5" w:rsidTr="00B61427" w14:paraId="1AC47294" w14:textId="77777777">
        <w:tc>
          <w:tcPr>
            <w:tcW w:w="0" w:type="auto"/>
            <w:shd w:val="clear" w:color="auto" w:fill="000000" w:themeFill="text1"/>
            <w:hideMark/>
          </w:tcPr>
          <w:p w:rsidRPr="00D76FD5" w:rsidR="00D76FD5" w:rsidP="005303A2" w:rsidRDefault="00D76FD5" w14:paraId="007CDE30" w14:textId="77777777">
            <w:pPr>
              <w:spacing w:before="240" w:line="240" w:lineRule="auto"/>
              <w:contextualSpacing w:val="0"/>
              <w:jc w:val="center"/>
              <w:rPr>
                <w:rFonts w:eastAsia="Times New Roman" w:cs="Arial"/>
                <w:b/>
                <w:bCs/>
                <w:szCs w:val="20"/>
                <w:lang w:eastAsia="es-CO"/>
              </w:rPr>
            </w:pPr>
            <w:r w:rsidRPr="00D76FD5">
              <w:rPr>
                <w:rFonts w:eastAsia="Times New Roman" w:cs="Arial"/>
                <w:b/>
                <w:bCs/>
                <w:szCs w:val="20"/>
                <w:lang w:eastAsia="es-CO"/>
              </w:rPr>
              <w:lastRenderedPageBreak/>
              <w:t>Término</w:t>
            </w:r>
          </w:p>
        </w:tc>
        <w:tc>
          <w:tcPr>
            <w:tcW w:w="0" w:type="auto"/>
            <w:shd w:val="clear" w:color="auto" w:fill="000000" w:themeFill="text1"/>
            <w:hideMark/>
          </w:tcPr>
          <w:p w:rsidRPr="00D76FD5" w:rsidR="00D76FD5" w:rsidP="005303A2" w:rsidRDefault="00D76FD5" w14:paraId="51649567" w14:textId="77777777">
            <w:pPr>
              <w:spacing w:before="240" w:line="240" w:lineRule="auto"/>
              <w:contextualSpacing w:val="0"/>
              <w:jc w:val="center"/>
              <w:rPr>
                <w:rFonts w:eastAsia="Times New Roman" w:cs="Arial"/>
                <w:b/>
                <w:bCs/>
                <w:szCs w:val="20"/>
                <w:lang w:eastAsia="es-CO"/>
              </w:rPr>
            </w:pPr>
            <w:r w:rsidRPr="00D76FD5">
              <w:rPr>
                <w:rFonts w:eastAsia="Times New Roman" w:cs="Arial"/>
                <w:b/>
                <w:bCs/>
                <w:szCs w:val="20"/>
                <w:lang w:eastAsia="es-CO"/>
              </w:rPr>
              <w:t>Significado</w:t>
            </w:r>
          </w:p>
        </w:tc>
      </w:tr>
      <w:tr w:rsidRPr="00D76FD5" w:rsidR="000A43D0" w:rsidTr="009B577A" w14:paraId="5198EEBE" w14:textId="77777777">
        <w:tc>
          <w:tcPr>
            <w:tcW w:w="0" w:type="auto"/>
            <w:vAlign w:val="center"/>
            <w:hideMark/>
          </w:tcPr>
          <w:p w:rsidRPr="00D76FD5" w:rsidR="000A43D0" w:rsidP="000A43D0" w:rsidRDefault="000A43D0" w14:paraId="7D6C54C1" w14:textId="34527A94">
            <w:pPr>
              <w:spacing w:before="240" w:line="240" w:lineRule="auto"/>
              <w:contextualSpacing w:val="0"/>
              <w:rPr>
                <w:rFonts w:eastAsia="Times New Roman" w:cs="Arial"/>
                <w:szCs w:val="20"/>
                <w:lang w:eastAsia="es-CO"/>
              </w:rPr>
            </w:pPr>
            <w:r w:rsidRPr="000A43D0">
              <w:rPr>
                <w:rFonts w:cs="Arial"/>
                <w:bCs/>
                <w:color w:val="000000"/>
                <w:szCs w:val="20"/>
                <w:lang w:val="es-MX"/>
              </w:rPr>
              <w:t>Acción correctiva:</w:t>
            </w:r>
          </w:p>
        </w:tc>
        <w:tc>
          <w:tcPr>
            <w:tcW w:w="0" w:type="auto"/>
            <w:vAlign w:val="center"/>
            <w:hideMark/>
          </w:tcPr>
          <w:p w:rsidRPr="00D76FD5" w:rsidR="000A43D0" w:rsidP="000A43D0" w:rsidRDefault="000A43D0" w14:paraId="3FFC6AC5" w14:textId="24C1CEC4">
            <w:pPr>
              <w:spacing w:before="240" w:line="240" w:lineRule="auto"/>
              <w:contextualSpacing w:val="0"/>
              <w:rPr>
                <w:rFonts w:eastAsia="Times New Roman" w:cs="Arial"/>
                <w:szCs w:val="20"/>
                <w:lang w:eastAsia="es-CO"/>
              </w:rPr>
            </w:pPr>
            <w:r w:rsidRPr="000A43D0">
              <w:rPr>
                <w:rFonts w:cs="Arial"/>
                <w:bCs/>
                <w:color w:val="000000"/>
                <w:szCs w:val="20"/>
                <w:lang w:val="es-MX"/>
              </w:rPr>
              <w:t>actividad que se aplica para corregir una dificultad ya identificada en el presupuesto personal.</w:t>
            </w:r>
          </w:p>
        </w:tc>
      </w:tr>
      <w:tr w:rsidRPr="00D76FD5" w:rsidR="000A43D0" w:rsidTr="009B577A" w14:paraId="520AA6CC" w14:textId="77777777">
        <w:tc>
          <w:tcPr>
            <w:tcW w:w="0" w:type="auto"/>
            <w:vAlign w:val="center"/>
            <w:hideMark/>
          </w:tcPr>
          <w:p w:rsidRPr="00D76FD5" w:rsidR="000A43D0" w:rsidP="000A43D0" w:rsidRDefault="000A43D0" w14:paraId="730BCD6E" w14:textId="5B732BD9">
            <w:pPr>
              <w:spacing w:before="240" w:line="240" w:lineRule="auto"/>
              <w:contextualSpacing w:val="0"/>
              <w:rPr>
                <w:rFonts w:eastAsia="Times New Roman" w:cs="Arial"/>
                <w:szCs w:val="20"/>
                <w:lang w:eastAsia="es-CO"/>
              </w:rPr>
            </w:pPr>
            <w:r w:rsidRPr="000A43D0">
              <w:rPr>
                <w:rFonts w:cs="Arial"/>
                <w:bCs/>
                <w:color w:val="000000"/>
                <w:szCs w:val="20"/>
                <w:lang w:val="es-MX"/>
              </w:rPr>
              <w:t>Acción de fortalecimiento:</w:t>
            </w:r>
          </w:p>
        </w:tc>
        <w:tc>
          <w:tcPr>
            <w:tcW w:w="0" w:type="auto"/>
            <w:vAlign w:val="center"/>
            <w:hideMark/>
          </w:tcPr>
          <w:p w:rsidRPr="00D76FD5" w:rsidR="000A43D0" w:rsidP="000A43D0" w:rsidRDefault="000A43D0" w14:paraId="26D4F012" w14:textId="207F389F">
            <w:pPr>
              <w:spacing w:before="240" w:line="240" w:lineRule="auto"/>
              <w:contextualSpacing w:val="0"/>
              <w:rPr>
                <w:rFonts w:eastAsia="Times New Roman" w:cs="Arial"/>
                <w:szCs w:val="20"/>
                <w:lang w:eastAsia="es-CO"/>
              </w:rPr>
            </w:pPr>
            <w:r w:rsidRPr="000A43D0">
              <w:rPr>
                <w:rFonts w:cs="Arial"/>
                <w:bCs/>
                <w:color w:val="000000"/>
                <w:szCs w:val="20"/>
                <w:lang w:val="es-MX"/>
              </w:rPr>
              <w:t>actividad que permite mejorar o ampliar un resultado positivo del presupuesto, como aumentar el ahorro o reducir una deuda.</w:t>
            </w:r>
          </w:p>
        </w:tc>
      </w:tr>
      <w:tr w:rsidRPr="00D76FD5" w:rsidR="000A43D0" w:rsidTr="009B577A" w14:paraId="6DA7772C" w14:textId="77777777">
        <w:tc>
          <w:tcPr>
            <w:tcW w:w="0" w:type="auto"/>
            <w:vAlign w:val="center"/>
            <w:hideMark/>
          </w:tcPr>
          <w:p w:rsidRPr="00D76FD5" w:rsidR="000A43D0" w:rsidP="000A43D0" w:rsidRDefault="000A43D0" w14:paraId="7DADCC27" w14:textId="20CA3D58">
            <w:pPr>
              <w:spacing w:before="240" w:line="240" w:lineRule="auto"/>
              <w:contextualSpacing w:val="0"/>
              <w:rPr>
                <w:rFonts w:eastAsia="Times New Roman" w:cs="Arial"/>
                <w:szCs w:val="20"/>
                <w:lang w:eastAsia="es-CO"/>
              </w:rPr>
            </w:pPr>
            <w:r w:rsidRPr="000A43D0">
              <w:rPr>
                <w:rFonts w:cs="Arial"/>
                <w:bCs/>
                <w:color w:val="000000"/>
                <w:szCs w:val="20"/>
                <w:lang w:val="es-MX"/>
              </w:rPr>
              <w:t>Acción de mejora:</w:t>
            </w:r>
          </w:p>
        </w:tc>
        <w:tc>
          <w:tcPr>
            <w:tcW w:w="0" w:type="auto"/>
            <w:vAlign w:val="center"/>
            <w:hideMark/>
          </w:tcPr>
          <w:p w:rsidRPr="00D76FD5" w:rsidR="000A43D0" w:rsidP="000A43D0" w:rsidRDefault="000A43D0" w14:paraId="0F7DF187" w14:textId="5F575D10">
            <w:pPr>
              <w:spacing w:before="240" w:line="240" w:lineRule="auto"/>
              <w:contextualSpacing w:val="0"/>
              <w:rPr>
                <w:rFonts w:eastAsia="Times New Roman" w:cs="Arial"/>
                <w:szCs w:val="20"/>
                <w:lang w:eastAsia="es-CO"/>
              </w:rPr>
            </w:pPr>
            <w:r w:rsidRPr="000A43D0">
              <w:rPr>
                <w:rFonts w:cs="Arial"/>
                <w:bCs/>
                <w:color w:val="000000"/>
                <w:szCs w:val="20"/>
                <w:lang w:val="es-MX"/>
              </w:rPr>
              <w:t>actividad concreta que busca corregir, prevenir o fortalecer una situación encontrada en el presupuesto personal.</w:t>
            </w:r>
          </w:p>
        </w:tc>
      </w:tr>
      <w:tr w:rsidRPr="00D76FD5" w:rsidR="000A43D0" w:rsidTr="009B577A" w14:paraId="1E476171" w14:textId="77777777">
        <w:tc>
          <w:tcPr>
            <w:tcW w:w="0" w:type="auto"/>
            <w:vAlign w:val="center"/>
            <w:hideMark/>
          </w:tcPr>
          <w:p w:rsidRPr="00D76FD5" w:rsidR="000A43D0" w:rsidP="000A43D0" w:rsidRDefault="000A43D0" w14:paraId="4C93B67D" w14:textId="73A0A570">
            <w:pPr>
              <w:spacing w:before="240" w:line="240" w:lineRule="auto"/>
              <w:contextualSpacing w:val="0"/>
              <w:rPr>
                <w:rFonts w:eastAsia="Times New Roman" w:cs="Arial"/>
                <w:szCs w:val="20"/>
                <w:lang w:eastAsia="es-CO"/>
              </w:rPr>
            </w:pPr>
            <w:r w:rsidRPr="000A43D0">
              <w:rPr>
                <w:rFonts w:cs="Arial"/>
                <w:bCs/>
                <w:color w:val="000000"/>
                <w:szCs w:val="20"/>
                <w:lang w:val="es-MX"/>
              </w:rPr>
              <w:t>Acción preventiva:</w:t>
            </w:r>
          </w:p>
        </w:tc>
        <w:tc>
          <w:tcPr>
            <w:tcW w:w="0" w:type="auto"/>
            <w:vAlign w:val="center"/>
            <w:hideMark/>
          </w:tcPr>
          <w:p w:rsidRPr="00D76FD5" w:rsidR="000A43D0" w:rsidP="000A43D0" w:rsidRDefault="000A43D0" w14:paraId="59CCBBA4" w14:textId="5C98091C">
            <w:pPr>
              <w:spacing w:before="240" w:line="240" w:lineRule="auto"/>
              <w:contextualSpacing w:val="0"/>
              <w:rPr>
                <w:rFonts w:eastAsia="Times New Roman" w:cs="Arial"/>
                <w:szCs w:val="20"/>
                <w:lang w:eastAsia="es-CO"/>
              </w:rPr>
            </w:pPr>
            <w:r w:rsidRPr="000A43D0">
              <w:rPr>
                <w:rFonts w:cs="Arial"/>
                <w:bCs/>
                <w:color w:val="000000"/>
                <w:szCs w:val="20"/>
                <w:lang w:val="es-MX"/>
              </w:rPr>
              <w:t>actividad que se realiza para evitar que una dificultad financiera se presente o se repita.</w:t>
            </w:r>
          </w:p>
        </w:tc>
      </w:tr>
      <w:tr w:rsidRPr="00D76FD5" w:rsidR="000A43D0" w:rsidTr="009B577A" w14:paraId="3AEF9F47" w14:textId="77777777">
        <w:tc>
          <w:tcPr>
            <w:tcW w:w="0" w:type="auto"/>
            <w:vAlign w:val="center"/>
            <w:hideMark/>
          </w:tcPr>
          <w:p w:rsidRPr="00D76FD5" w:rsidR="000A43D0" w:rsidP="000A43D0" w:rsidRDefault="000A43D0" w14:paraId="3371DDE1" w14:textId="253241EA">
            <w:pPr>
              <w:spacing w:before="240" w:line="240" w:lineRule="auto"/>
              <w:contextualSpacing w:val="0"/>
              <w:rPr>
                <w:rFonts w:eastAsia="Times New Roman" w:cs="Arial"/>
                <w:szCs w:val="20"/>
                <w:lang w:eastAsia="es-CO"/>
              </w:rPr>
            </w:pPr>
            <w:r w:rsidRPr="000A43D0">
              <w:rPr>
                <w:rFonts w:cs="Arial"/>
                <w:bCs/>
                <w:color w:val="000000"/>
                <w:szCs w:val="20"/>
                <w:lang w:val="es-MX"/>
              </w:rPr>
              <w:t>Análisis financiero personal:</w:t>
            </w:r>
          </w:p>
        </w:tc>
        <w:tc>
          <w:tcPr>
            <w:tcW w:w="0" w:type="auto"/>
            <w:vAlign w:val="center"/>
            <w:hideMark/>
          </w:tcPr>
          <w:p w:rsidRPr="00D76FD5" w:rsidR="000A43D0" w:rsidP="000A43D0" w:rsidRDefault="000A43D0" w14:paraId="3259D290" w14:textId="616813AE">
            <w:pPr>
              <w:spacing w:before="240" w:line="240" w:lineRule="auto"/>
              <w:contextualSpacing w:val="0"/>
              <w:rPr>
                <w:rFonts w:eastAsia="Times New Roman" w:cs="Arial"/>
                <w:szCs w:val="20"/>
                <w:lang w:eastAsia="es-CO"/>
              </w:rPr>
            </w:pPr>
            <w:r w:rsidRPr="000A43D0">
              <w:rPr>
                <w:rFonts w:cs="Arial"/>
                <w:bCs/>
                <w:color w:val="000000"/>
                <w:szCs w:val="20"/>
                <w:lang w:val="es-MX"/>
              </w:rPr>
              <w:t>revisión organizada de ingresos, gastos, deudas, ahorro, costos y metas para interpretar el manejo del dinero.</w:t>
            </w:r>
          </w:p>
        </w:tc>
      </w:tr>
      <w:tr w:rsidRPr="00D76FD5" w:rsidR="000A43D0" w:rsidTr="009B577A" w14:paraId="19E7490C" w14:textId="77777777">
        <w:tc>
          <w:tcPr>
            <w:tcW w:w="0" w:type="auto"/>
            <w:vAlign w:val="center"/>
            <w:hideMark/>
          </w:tcPr>
          <w:p w:rsidRPr="00D76FD5" w:rsidR="000A43D0" w:rsidP="000A43D0" w:rsidRDefault="000A43D0" w14:paraId="15BE2CC7" w14:textId="40F5DC2A">
            <w:pPr>
              <w:spacing w:before="240" w:line="240" w:lineRule="auto"/>
              <w:contextualSpacing w:val="0"/>
              <w:rPr>
                <w:rFonts w:eastAsia="Times New Roman" w:cs="Arial"/>
                <w:szCs w:val="20"/>
                <w:lang w:eastAsia="es-CO"/>
              </w:rPr>
            </w:pPr>
            <w:r w:rsidRPr="000A43D0">
              <w:rPr>
                <w:rFonts w:cs="Arial"/>
                <w:bCs/>
                <w:color w:val="000000"/>
                <w:szCs w:val="20"/>
                <w:lang w:val="es-MX"/>
              </w:rPr>
              <w:t>Capacidad de ahorro:</w:t>
            </w:r>
          </w:p>
        </w:tc>
        <w:tc>
          <w:tcPr>
            <w:tcW w:w="0" w:type="auto"/>
            <w:vAlign w:val="center"/>
            <w:hideMark/>
          </w:tcPr>
          <w:p w:rsidRPr="00D76FD5" w:rsidR="000A43D0" w:rsidP="000A43D0" w:rsidRDefault="000A43D0" w14:paraId="3BC89ACC" w14:textId="7268AD33">
            <w:pPr>
              <w:spacing w:before="240" w:line="240" w:lineRule="auto"/>
              <w:contextualSpacing w:val="0"/>
              <w:rPr>
                <w:rFonts w:eastAsia="Times New Roman" w:cs="Arial"/>
                <w:szCs w:val="20"/>
                <w:lang w:eastAsia="es-CO"/>
              </w:rPr>
            </w:pPr>
            <w:r w:rsidRPr="000A43D0">
              <w:rPr>
                <w:rFonts w:cs="Arial"/>
                <w:bCs/>
                <w:color w:val="000000"/>
                <w:szCs w:val="20"/>
                <w:lang w:val="es-MX"/>
              </w:rPr>
              <w:t>parte del ingreso que puede reservarse después de cubrir gastos, costos, deudas y compromisos prioritarios.</w:t>
            </w:r>
          </w:p>
        </w:tc>
      </w:tr>
      <w:tr w:rsidRPr="00D76FD5" w:rsidR="000A43D0" w:rsidTr="009B577A" w14:paraId="543580C6" w14:textId="77777777">
        <w:tc>
          <w:tcPr>
            <w:tcW w:w="0" w:type="auto"/>
            <w:vAlign w:val="center"/>
            <w:hideMark/>
          </w:tcPr>
          <w:p w:rsidRPr="00D76FD5" w:rsidR="000A43D0" w:rsidP="000A43D0" w:rsidRDefault="000A43D0" w14:paraId="58EA0908" w14:textId="2C88331E">
            <w:pPr>
              <w:spacing w:before="240" w:line="240" w:lineRule="auto"/>
              <w:contextualSpacing w:val="0"/>
              <w:rPr>
                <w:rFonts w:eastAsia="Times New Roman" w:cs="Arial"/>
                <w:szCs w:val="20"/>
                <w:lang w:eastAsia="es-CO"/>
              </w:rPr>
            </w:pPr>
            <w:r w:rsidRPr="000A43D0">
              <w:rPr>
                <w:rFonts w:cs="Arial"/>
                <w:bCs/>
                <w:color w:val="000000"/>
                <w:szCs w:val="20"/>
                <w:lang w:val="es-MX"/>
              </w:rPr>
              <w:t>Comprobación presupuestal:</w:t>
            </w:r>
          </w:p>
        </w:tc>
        <w:tc>
          <w:tcPr>
            <w:tcW w:w="0" w:type="auto"/>
            <w:vAlign w:val="center"/>
            <w:hideMark/>
          </w:tcPr>
          <w:p w:rsidRPr="00D76FD5" w:rsidR="000A43D0" w:rsidP="000A43D0" w:rsidRDefault="000A43D0" w14:paraId="2569502C" w14:textId="157C0311">
            <w:pPr>
              <w:spacing w:before="240" w:line="240" w:lineRule="auto"/>
              <w:contextualSpacing w:val="0"/>
              <w:rPr>
                <w:rFonts w:eastAsia="Times New Roman" w:cs="Arial"/>
                <w:szCs w:val="20"/>
                <w:lang w:eastAsia="es-CO"/>
              </w:rPr>
            </w:pPr>
            <w:r w:rsidRPr="000A43D0">
              <w:rPr>
                <w:rFonts w:cs="Arial"/>
                <w:bCs/>
                <w:color w:val="000000"/>
                <w:szCs w:val="20"/>
                <w:lang w:val="es-MX"/>
              </w:rPr>
              <w:t>revisión que permite comparar lo planeado con lo realmente ejecutado en el presupuesto personal.</w:t>
            </w:r>
          </w:p>
        </w:tc>
      </w:tr>
      <w:tr w:rsidRPr="00D76FD5" w:rsidR="000A43D0" w:rsidTr="009B577A" w14:paraId="7F6239E1" w14:textId="77777777">
        <w:tc>
          <w:tcPr>
            <w:tcW w:w="0" w:type="auto"/>
            <w:vAlign w:val="center"/>
            <w:hideMark/>
          </w:tcPr>
          <w:p w:rsidRPr="00D76FD5" w:rsidR="000A43D0" w:rsidP="000A43D0" w:rsidRDefault="000A43D0" w14:paraId="239A0F23" w14:textId="5F2BA759">
            <w:pPr>
              <w:spacing w:before="240" w:line="240" w:lineRule="auto"/>
              <w:contextualSpacing w:val="0"/>
              <w:rPr>
                <w:rFonts w:eastAsia="Times New Roman" w:cs="Arial"/>
                <w:szCs w:val="20"/>
                <w:lang w:eastAsia="es-CO"/>
              </w:rPr>
            </w:pPr>
            <w:r w:rsidRPr="000A43D0">
              <w:rPr>
                <w:rFonts w:cs="Arial"/>
                <w:bCs/>
                <w:color w:val="000000"/>
                <w:szCs w:val="20"/>
                <w:lang w:val="es-MX"/>
              </w:rPr>
              <w:t>Cumplimiento de metas:</w:t>
            </w:r>
          </w:p>
        </w:tc>
        <w:tc>
          <w:tcPr>
            <w:tcW w:w="0" w:type="auto"/>
            <w:vAlign w:val="center"/>
            <w:hideMark/>
          </w:tcPr>
          <w:p w:rsidRPr="00D76FD5" w:rsidR="000A43D0" w:rsidP="000A43D0" w:rsidRDefault="000A43D0" w14:paraId="68437812" w14:textId="67360B64">
            <w:pPr>
              <w:spacing w:before="240" w:line="240" w:lineRule="auto"/>
              <w:contextualSpacing w:val="0"/>
              <w:rPr>
                <w:rFonts w:eastAsia="Times New Roman" w:cs="Arial"/>
                <w:szCs w:val="20"/>
                <w:lang w:eastAsia="es-CO"/>
              </w:rPr>
            </w:pPr>
            <w:r w:rsidRPr="000A43D0">
              <w:rPr>
                <w:rFonts w:cs="Arial"/>
                <w:bCs/>
                <w:color w:val="000000"/>
                <w:szCs w:val="20"/>
                <w:lang w:val="es-MX"/>
              </w:rPr>
              <w:t>medición del avance alcanzado frente a un objetivo financiero definido con valor, plazo y aporte periódico.</w:t>
            </w:r>
          </w:p>
        </w:tc>
      </w:tr>
      <w:tr w:rsidRPr="00D76FD5" w:rsidR="000A43D0" w:rsidTr="009B577A" w14:paraId="3A0783A3" w14:textId="77777777">
        <w:tc>
          <w:tcPr>
            <w:tcW w:w="0" w:type="auto"/>
            <w:vAlign w:val="center"/>
            <w:hideMark/>
          </w:tcPr>
          <w:p w:rsidRPr="00D76FD5" w:rsidR="000A43D0" w:rsidP="000A43D0" w:rsidRDefault="000A43D0" w14:paraId="765369CA" w14:textId="3CC08A6E">
            <w:pPr>
              <w:spacing w:before="240" w:line="240" w:lineRule="auto"/>
              <w:contextualSpacing w:val="0"/>
              <w:rPr>
                <w:rFonts w:eastAsia="Times New Roman" w:cs="Arial"/>
                <w:szCs w:val="20"/>
                <w:lang w:eastAsia="es-CO"/>
              </w:rPr>
            </w:pPr>
            <w:r w:rsidRPr="000A43D0">
              <w:rPr>
                <w:rFonts w:cs="Arial"/>
                <w:bCs/>
                <w:color w:val="000000"/>
                <w:szCs w:val="20"/>
                <w:lang w:val="es-MX"/>
              </w:rPr>
              <w:t>Endeudamiento personal:</w:t>
            </w:r>
          </w:p>
        </w:tc>
        <w:tc>
          <w:tcPr>
            <w:tcW w:w="0" w:type="auto"/>
            <w:vAlign w:val="center"/>
            <w:hideMark/>
          </w:tcPr>
          <w:p w:rsidRPr="00D76FD5" w:rsidR="000A43D0" w:rsidP="000A43D0" w:rsidRDefault="000A43D0" w14:paraId="790E70BA" w14:textId="1BA5A5FF">
            <w:pPr>
              <w:spacing w:before="240" w:line="240" w:lineRule="auto"/>
              <w:contextualSpacing w:val="0"/>
              <w:rPr>
                <w:rFonts w:eastAsia="Times New Roman" w:cs="Arial"/>
                <w:szCs w:val="20"/>
                <w:lang w:eastAsia="es-CO"/>
              </w:rPr>
            </w:pPr>
            <w:r w:rsidRPr="000A43D0">
              <w:rPr>
                <w:rFonts w:cs="Arial"/>
                <w:bCs/>
                <w:color w:val="000000"/>
                <w:szCs w:val="20"/>
                <w:lang w:val="es-MX"/>
              </w:rPr>
              <w:t>nivel de compromiso del ingreso destinado al pago de créditos, préstamos, cuotas u otras obligaciones financieras.</w:t>
            </w:r>
          </w:p>
        </w:tc>
      </w:tr>
      <w:tr w:rsidRPr="00D76FD5" w:rsidR="000A43D0" w:rsidTr="009B577A" w14:paraId="00D36384" w14:textId="77777777">
        <w:tc>
          <w:tcPr>
            <w:tcW w:w="0" w:type="auto"/>
            <w:vAlign w:val="center"/>
            <w:hideMark/>
          </w:tcPr>
          <w:p w:rsidRPr="00D76FD5" w:rsidR="000A43D0" w:rsidP="000A43D0" w:rsidRDefault="000A43D0" w14:paraId="4D51C5A0" w14:textId="27BE271A">
            <w:pPr>
              <w:spacing w:before="240" w:line="240" w:lineRule="auto"/>
              <w:contextualSpacing w:val="0"/>
              <w:rPr>
                <w:rFonts w:eastAsia="Times New Roman" w:cs="Arial"/>
                <w:szCs w:val="20"/>
                <w:lang w:eastAsia="es-CO"/>
              </w:rPr>
            </w:pPr>
            <w:r w:rsidRPr="000A43D0">
              <w:rPr>
                <w:rFonts w:cs="Arial"/>
                <w:bCs/>
                <w:color w:val="000000"/>
                <w:szCs w:val="20"/>
                <w:lang w:val="es-MX"/>
              </w:rPr>
              <w:t>Excedente:</w:t>
            </w:r>
          </w:p>
        </w:tc>
        <w:tc>
          <w:tcPr>
            <w:tcW w:w="0" w:type="auto"/>
            <w:vAlign w:val="center"/>
            <w:hideMark/>
          </w:tcPr>
          <w:p w:rsidRPr="00D76FD5" w:rsidR="000A43D0" w:rsidP="000A43D0" w:rsidRDefault="000A43D0" w14:paraId="55177AEB" w14:textId="1C54078E">
            <w:pPr>
              <w:spacing w:before="240" w:line="240" w:lineRule="auto"/>
              <w:contextualSpacing w:val="0"/>
              <w:rPr>
                <w:rFonts w:eastAsia="Times New Roman" w:cs="Arial"/>
                <w:szCs w:val="20"/>
                <w:lang w:eastAsia="es-CO"/>
              </w:rPr>
            </w:pPr>
            <w:r w:rsidRPr="000A43D0">
              <w:rPr>
                <w:rFonts w:cs="Arial"/>
                <w:bCs/>
                <w:color w:val="000000"/>
                <w:szCs w:val="20"/>
                <w:lang w:val="es-MX"/>
              </w:rPr>
              <w:t>dinero disponible que queda después de cubrir gastos, costos, deudas, ahorro y obligaciones del periodo.</w:t>
            </w:r>
          </w:p>
        </w:tc>
      </w:tr>
      <w:tr w:rsidRPr="00D76FD5" w:rsidR="000A43D0" w:rsidTr="009B577A" w14:paraId="5A83A7EE" w14:textId="77777777">
        <w:tc>
          <w:tcPr>
            <w:tcW w:w="0" w:type="auto"/>
            <w:vAlign w:val="center"/>
            <w:hideMark/>
          </w:tcPr>
          <w:p w:rsidRPr="00D76FD5" w:rsidR="000A43D0" w:rsidP="000A43D0" w:rsidRDefault="000A43D0" w14:paraId="489D5FC6" w14:textId="064BB1C2">
            <w:pPr>
              <w:spacing w:before="240" w:line="240" w:lineRule="auto"/>
              <w:contextualSpacing w:val="0"/>
              <w:rPr>
                <w:rFonts w:eastAsia="Times New Roman" w:cs="Arial"/>
                <w:szCs w:val="20"/>
                <w:lang w:eastAsia="es-CO"/>
              </w:rPr>
            </w:pPr>
            <w:r w:rsidRPr="000A43D0">
              <w:rPr>
                <w:rFonts w:cs="Arial"/>
                <w:bCs/>
                <w:color w:val="000000"/>
                <w:szCs w:val="20"/>
                <w:lang w:val="es-MX"/>
              </w:rPr>
              <w:t>Hallazgo presupuestal:</w:t>
            </w:r>
          </w:p>
        </w:tc>
        <w:tc>
          <w:tcPr>
            <w:tcW w:w="0" w:type="auto"/>
            <w:vAlign w:val="center"/>
            <w:hideMark/>
          </w:tcPr>
          <w:p w:rsidRPr="00D76FD5" w:rsidR="000A43D0" w:rsidP="000A43D0" w:rsidRDefault="000A43D0" w14:paraId="586FF7D6" w14:textId="0ED3AB06">
            <w:pPr>
              <w:spacing w:before="240" w:line="240" w:lineRule="auto"/>
              <w:contextualSpacing w:val="0"/>
              <w:rPr>
                <w:rFonts w:eastAsia="Times New Roman" w:cs="Arial"/>
                <w:szCs w:val="20"/>
                <w:lang w:eastAsia="es-CO"/>
              </w:rPr>
            </w:pPr>
            <w:r w:rsidRPr="000A43D0">
              <w:rPr>
                <w:rFonts w:cs="Arial"/>
                <w:bCs/>
                <w:color w:val="000000"/>
                <w:szCs w:val="20"/>
                <w:lang w:val="es-MX"/>
              </w:rPr>
              <w:t>situación identificada al revisar el presupuesto, como un gasto mayor, una deuda pendiente o una meta no cumplida.</w:t>
            </w:r>
          </w:p>
        </w:tc>
      </w:tr>
      <w:tr w:rsidRPr="00D76FD5" w:rsidR="000A43D0" w:rsidTr="009B577A" w14:paraId="79108828" w14:textId="77777777">
        <w:tc>
          <w:tcPr>
            <w:tcW w:w="0" w:type="auto"/>
            <w:vAlign w:val="center"/>
            <w:hideMark/>
          </w:tcPr>
          <w:p w:rsidRPr="00D76FD5" w:rsidR="000A43D0" w:rsidP="000A43D0" w:rsidRDefault="000A43D0" w14:paraId="07CE317A" w14:textId="71BE5C64">
            <w:pPr>
              <w:spacing w:before="240" w:line="240" w:lineRule="auto"/>
              <w:contextualSpacing w:val="0"/>
              <w:rPr>
                <w:rFonts w:eastAsia="Times New Roman" w:cs="Arial"/>
                <w:szCs w:val="20"/>
                <w:lang w:eastAsia="es-CO"/>
              </w:rPr>
            </w:pPr>
            <w:r w:rsidRPr="000A43D0">
              <w:rPr>
                <w:rFonts w:cs="Arial"/>
                <w:bCs/>
                <w:color w:val="000000"/>
                <w:szCs w:val="20"/>
                <w:lang w:val="es-MX"/>
              </w:rPr>
              <w:t>Informe presupuestal:</w:t>
            </w:r>
          </w:p>
        </w:tc>
        <w:tc>
          <w:tcPr>
            <w:tcW w:w="0" w:type="auto"/>
            <w:vAlign w:val="center"/>
            <w:hideMark/>
          </w:tcPr>
          <w:p w:rsidRPr="00D76FD5" w:rsidR="000A43D0" w:rsidP="000A43D0" w:rsidRDefault="000A43D0" w14:paraId="0C4CCAE6" w14:textId="16724E0A">
            <w:pPr>
              <w:spacing w:before="240" w:line="240" w:lineRule="auto"/>
              <w:contextualSpacing w:val="0"/>
              <w:rPr>
                <w:rFonts w:eastAsia="Times New Roman" w:cs="Arial"/>
                <w:szCs w:val="20"/>
                <w:lang w:eastAsia="es-CO"/>
              </w:rPr>
            </w:pPr>
            <w:r w:rsidRPr="000A43D0">
              <w:rPr>
                <w:rFonts w:cs="Arial"/>
                <w:bCs/>
                <w:color w:val="000000"/>
                <w:szCs w:val="20"/>
                <w:lang w:val="es-MX"/>
              </w:rPr>
              <w:t>documento breve que presenta resultados, diferencias, causas, decisiones y acciones de mejora del presupuesto personal.</w:t>
            </w:r>
          </w:p>
        </w:tc>
      </w:tr>
      <w:tr w:rsidRPr="00D76FD5" w:rsidR="000A43D0" w:rsidTr="009B577A" w14:paraId="68E8BF72" w14:textId="77777777">
        <w:tc>
          <w:tcPr>
            <w:tcW w:w="0" w:type="auto"/>
            <w:vAlign w:val="center"/>
            <w:hideMark/>
          </w:tcPr>
          <w:p w:rsidRPr="00D76FD5" w:rsidR="000A43D0" w:rsidP="000A43D0" w:rsidRDefault="000A43D0" w14:paraId="0A4465FD" w14:textId="3F49328B">
            <w:pPr>
              <w:spacing w:before="240" w:line="240" w:lineRule="auto"/>
              <w:contextualSpacing w:val="0"/>
              <w:rPr>
                <w:rFonts w:eastAsia="Times New Roman" w:cs="Arial"/>
                <w:szCs w:val="20"/>
                <w:lang w:eastAsia="es-CO"/>
              </w:rPr>
            </w:pPr>
            <w:r w:rsidRPr="000A43D0">
              <w:rPr>
                <w:rFonts w:cs="Arial"/>
                <w:bCs/>
                <w:color w:val="000000"/>
                <w:szCs w:val="20"/>
                <w:lang w:val="es-MX"/>
              </w:rPr>
              <w:t>Liquidez personal:</w:t>
            </w:r>
          </w:p>
        </w:tc>
        <w:tc>
          <w:tcPr>
            <w:tcW w:w="0" w:type="auto"/>
            <w:vAlign w:val="center"/>
            <w:hideMark/>
          </w:tcPr>
          <w:p w:rsidRPr="00D76FD5" w:rsidR="000A43D0" w:rsidP="000A43D0" w:rsidRDefault="000A43D0" w14:paraId="7D094D55" w14:textId="7ECE49F0">
            <w:pPr>
              <w:spacing w:before="240" w:line="240" w:lineRule="auto"/>
              <w:contextualSpacing w:val="0"/>
              <w:rPr>
                <w:rFonts w:eastAsia="Times New Roman" w:cs="Arial"/>
                <w:szCs w:val="20"/>
                <w:lang w:eastAsia="es-CO"/>
              </w:rPr>
            </w:pPr>
            <w:r w:rsidRPr="000A43D0">
              <w:rPr>
                <w:rFonts w:cs="Arial"/>
                <w:bCs/>
                <w:color w:val="000000"/>
                <w:szCs w:val="20"/>
                <w:lang w:val="es-MX"/>
              </w:rPr>
              <w:t>dinero disponible para cubrir compromisos inmediatos sin necesidad de recurrir a nuevas deudas.</w:t>
            </w:r>
          </w:p>
        </w:tc>
      </w:tr>
      <w:tr w:rsidRPr="00D76FD5" w:rsidR="000A43D0" w:rsidTr="009B577A" w14:paraId="5C8B5B5B" w14:textId="77777777">
        <w:tc>
          <w:tcPr>
            <w:tcW w:w="0" w:type="auto"/>
            <w:vAlign w:val="center"/>
            <w:hideMark/>
          </w:tcPr>
          <w:p w:rsidRPr="00D76FD5" w:rsidR="000A43D0" w:rsidP="000A43D0" w:rsidRDefault="000A43D0" w14:paraId="44056523" w14:textId="10A8B9E4">
            <w:pPr>
              <w:spacing w:before="240" w:line="240" w:lineRule="auto"/>
              <w:contextualSpacing w:val="0"/>
              <w:rPr>
                <w:rFonts w:eastAsia="Times New Roman" w:cs="Arial"/>
                <w:szCs w:val="20"/>
                <w:lang w:eastAsia="es-CO"/>
              </w:rPr>
            </w:pPr>
            <w:r w:rsidRPr="000A43D0">
              <w:rPr>
                <w:rFonts w:cs="Arial"/>
                <w:bCs/>
                <w:color w:val="000000"/>
                <w:szCs w:val="20"/>
                <w:lang w:val="es-MX"/>
              </w:rPr>
              <w:t>Plan de mejora:</w:t>
            </w:r>
          </w:p>
        </w:tc>
        <w:tc>
          <w:tcPr>
            <w:tcW w:w="0" w:type="auto"/>
            <w:vAlign w:val="center"/>
            <w:hideMark/>
          </w:tcPr>
          <w:p w:rsidRPr="00D76FD5" w:rsidR="000A43D0" w:rsidP="000A43D0" w:rsidRDefault="000A43D0" w14:paraId="1E05B8B3" w14:textId="1F8E2191">
            <w:pPr>
              <w:spacing w:before="240" w:line="240" w:lineRule="auto"/>
              <w:contextualSpacing w:val="0"/>
              <w:rPr>
                <w:rFonts w:eastAsia="Times New Roman" w:cs="Arial"/>
                <w:szCs w:val="20"/>
                <w:lang w:eastAsia="es-CO"/>
              </w:rPr>
            </w:pPr>
            <w:r w:rsidRPr="000A43D0">
              <w:rPr>
                <w:rFonts w:cs="Arial"/>
                <w:bCs/>
                <w:color w:val="000000"/>
                <w:szCs w:val="20"/>
                <w:lang w:val="es-MX"/>
              </w:rPr>
              <w:t>organización de acciones, responsables, recursos, tiempos y formas de verificación para mejorar el presupuesto personal.</w:t>
            </w:r>
          </w:p>
        </w:tc>
      </w:tr>
      <w:tr w:rsidRPr="00D76FD5" w:rsidR="000A43D0" w:rsidTr="009B577A" w14:paraId="6C88B39A" w14:textId="77777777">
        <w:tc>
          <w:tcPr>
            <w:tcW w:w="0" w:type="auto"/>
            <w:vAlign w:val="center"/>
            <w:hideMark/>
          </w:tcPr>
          <w:p w:rsidRPr="00D76FD5" w:rsidR="000A43D0" w:rsidP="000A43D0" w:rsidRDefault="000A43D0" w14:paraId="693C91F7" w14:textId="682819F7">
            <w:pPr>
              <w:spacing w:before="240" w:line="240" w:lineRule="auto"/>
              <w:contextualSpacing w:val="0"/>
              <w:rPr>
                <w:rFonts w:eastAsia="Times New Roman" w:cs="Arial"/>
                <w:szCs w:val="20"/>
                <w:lang w:eastAsia="es-CO"/>
              </w:rPr>
            </w:pPr>
            <w:r w:rsidRPr="000A43D0">
              <w:rPr>
                <w:rFonts w:cs="Arial"/>
                <w:bCs/>
                <w:color w:val="000000"/>
                <w:szCs w:val="20"/>
                <w:lang w:val="es-MX"/>
              </w:rPr>
              <w:t>Seguimiento financiero:</w:t>
            </w:r>
          </w:p>
        </w:tc>
        <w:tc>
          <w:tcPr>
            <w:tcW w:w="0" w:type="auto"/>
            <w:vAlign w:val="center"/>
            <w:hideMark/>
          </w:tcPr>
          <w:p w:rsidRPr="00D76FD5" w:rsidR="000A43D0" w:rsidP="000A43D0" w:rsidRDefault="000A43D0" w14:paraId="53B89DC0" w14:textId="6FA4D2AD">
            <w:pPr>
              <w:spacing w:before="240" w:line="240" w:lineRule="auto"/>
              <w:contextualSpacing w:val="0"/>
              <w:rPr>
                <w:rFonts w:eastAsia="Times New Roman" w:cs="Arial"/>
                <w:szCs w:val="20"/>
                <w:lang w:eastAsia="es-CO"/>
              </w:rPr>
            </w:pPr>
            <w:r w:rsidRPr="000A43D0">
              <w:rPr>
                <w:rFonts w:cs="Arial"/>
                <w:bCs/>
                <w:color w:val="000000"/>
                <w:szCs w:val="20"/>
                <w:lang w:val="es-MX"/>
              </w:rPr>
              <w:t>revisión periódica de compromisos, avances, dificultades y ajustes relacionados con el presupuesto personal.</w:t>
            </w:r>
          </w:p>
        </w:tc>
      </w:tr>
    </w:tbl>
    <w:p w:rsidRPr="00F9117B" w:rsidR="00D404F0" w:rsidP="005303A2" w:rsidRDefault="00D404F0" w14:paraId="6CAF5172" w14:textId="77777777">
      <w:pPr>
        <w:spacing w:before="240" w:after="0"/>
        <w:jc w:val="both"/>
        <w:rPr>
          <w:rFonts w:cs="Arial"/>
          <w:b/>
          <w:color w:val="000000"/>
          <w:szCs w:val="20"/>
        </w:rPr>
      </w:pPr>
    </w:p>
    <w:p w:rsidR="000A43D0" w:rsidP="005303A2" w:rsidRDefault="000A43D0" w14:paraId="32C760D6" w14:textId="77777777">
      <w:pPr>
        <w:spacing w:before="240" w:after="0"/>
        <w:jc w:val="both"/>
        <w:rPr>
          <w:rFonts w:cs="Arial"/>
          <w:b/>
          <w:color w:val="000000"/>
          <w:szCs w:val="20"/>
        </w:rPr>
      </w:pPr>
    </w:p>
    <w:p w:rsidRPr="00F9117B" w:rsidR="000A43D0" w:rsidP="005303A2" w:rsidRDefault="000A43D0" w14:paraId="531A8352" w14:textId="77777777">
      <w:pPr>
        <w:spacing w:before="240" w:after="0"/>
        <w:jc w:val="both"/>
        <w:rPr>
          <w:rFonts w:cs="Arial"/>
          <w:b/>
          <w:color w:val="000000"/>
          <w:szCs w:val="20"/>
        </w:rPr>
      </w:pPr>
    </w:p>
    <w:p w:rsidRPr="00F9117B" w:rsidR="00976A8A" w:rsidP="005303A2" w:rsidRDefault="00976A8A" w14:paraId="11D3EAC0" w14:textId="77777777">
      <w:pPr>
        <w:numPr>
          <w:ilvl w:val="0"/>
          <w:numId w:val="3"/>
        </w:numPr>
        <w:spacing w:before="240" w:after="0"/>
        <w:ind w:left="284" w:hanging="284"/>
        <w:jc w:val="both"/>
        <w:rPr>
          <w:rFonts w:cs="Arial"/>
          <w:b/>
          <w:color w:val="000000"/>
          <w:szCs w:val="20"/>
        </w:rPr>
      </w:pPr>
      <w:r w:rsidRPr="00F9117B">
        <w:rPr>
          <w:rFonts w:cs="Arial"/>
          <w:b/>
          <w:color w:val="000000"/>
          <w:szCs w:val="20"/>
        </w:rPr>
        <w:t>REFERENCIAS BIBLIOGRÁFICAS</w:t>
      </w:r>
    </w:p>
    <w:p w:rsidR="003E2E2A" w:rsidP="005303A2" w:rsidRDefault="003E2E2A" w14:paraId="05D6573F" w14:textId="77777777">
      <w:pPr>
        <w:spacing w:before="240" w:after="0"/>
        <w:jc w:val="both"/>
        <w:rPr>
          <w:rFonts w:cs="Arial"/>
          <w:b/>
          <w:color w:val="000000"/>
          <w:szCs w:val="20"/>
        </w:rPr>
      </w:pPr>
    </w:p>
    <w:p w:rsidRPr="00DC1FBA" w:rsidR="00DC1FBA" w:rsidP="0054720F" w:rsidRDefault="00DC1FBA" w14:paraId="7926E92F" w14:textId="77777777">
      <w:pPr>
        <w:spacing w:before="240"/>
        <w:rPr>
          <w:rFonts w:cs="Arial"/>
          <w:bCs/>
          <w:color w:val="000000"/>
          <w:szCs w:val="20"/>
          <w:lang w:val="es-MX"/>
        </w:rPr>
      </w:pPr>
      <w:r w:rsidRPr="00DC1FBA">
        <w:rPr>
          <w:rFonts w:cs="Arial"/>
          <w:bCs/>
          <w:color w:val="000000"/>
          <w:szCs w:val="20"/>
          <w:lang w:val="es-MX"/>
        </w:rPr>
        <w:lastRenderedPageBreak/>
        <w:t xml:space="preserve">Asobancaria. (s. f.). </w:t>
      </w:r>
      <w:r w:rsidRPr="00DC1FBA">
        <w:rPr>
          <w:rFonts w:cs="Arial"/>
          <w:bCs/>
          <w:i/>
          <w:iCs/>
          <w:color w:val="000000"/>
          <w:szCs w:val="20"/>
          <w:lang w:val="es-MX"/>
        </w:rPr>
        <w:t>Banca de las oportunidades</w:t>
      </w:r>
      <w:r w:rsidRPr="00DC1FBA">
        <w:rPr>
          <w:rFonts w:cs="Arial"/>
          <w:bCs/>
          <w:color w:val="000000"/>
          <w:szCs w:val="20"/>
          <w:lang w:val="es-MX"/>
        </w:rPr>
        <w:t xml:space="preserve">. </w:t>
      </w:r>
      <w:hyperlink w:history="1" r:id="rId150">
        <w:r w:rsidRPr="00DC1FBA">
          <w:rPr>
            <w:rStyle w:val="Hyperlink"/>
            <w:rFonts w:cs="Arial"/>
            <w:bCs/>
            <w:szCs w:val="20"/>
            <w:lang w:val="es-MX"/>
          </w:rPr>
          <w:t>https://www.bancadelaso</w:t>
        </w:r>
        <w:r w:rsidRPr="00DC1FBA">
          <w:rPr>
            <w:rStyle w:val="Hyperlink"/>
            <w:rFonts w:cs="Arial"/>
            <w:bCs/>
            <w:szCs w:val="20"/>
            <w:lang w:val="es-MX"/>
          </w:rPr>
          <w:t>portunidades.gov.co/sites/default/files/2017-06/Capítulo%20Presupuesto.pdf</w:t>
        </w:r>
      </w:hyperlink>
    </w:p>
    <w:p w:rsidRPr="00DC1FBA" w:rsidR="00DC1FBA" w:rsidP="0054720F" w:rsidRDefault="00DC1FBA" w14:paraId="64CCA350" w14:textId="77777777">
      <w:pPr>
        <w:spacing w:before="240"/>
        <w:rPr>
          <w:rFonts w:cs="Arial"/>
          <w:bCs/>
          <w:color w:val="000000"/>
          <w:szCs w:val="20"/>
          <w:lang w:val="es-MX"/>
        </w:rPr>
      </w:pPr>
      <w:r w:rsidRPr="00DC1FBA">
        <w:rPr>
          <w:rFonts w:cs="Arial"/>
          <w:bCs/>
          <w:color w:val="000000"/>
          <w:szCs w:val="20"/>
          <w:lang w:val="es-MX"/>
        </w:rPr>
        <w:t xml:space="preserve">Banco de la República. (s. f.). </w:t>
      </w:r>
      <w:r w:rsidRPr="00DC1FBA">
        <w:rPr>
          <w:rFonts w:cs="Arial"/>
          <w:bCs/>
          <w:i/>
          <w:iCs/>
          <w:color w:val="000000"/>
          <w:szCs w:val="20"/>
          <w:lang w:val="es-MX"/>
        </w:rPr>
        <w:t>Talleres Banrep EDUCA</w:t>
      </w:r>
      <w:r w:rsidRPr="00DC1FBA">
        <w:rPr>
          <w:rFonts w:cs="Arial"/>
          <w:bCs/>
          <w:color w:val="000000"/>
          <w:szCs w:val="20"/>
          <w:lang w:val="es-MX"/>
        </w:rPr>
        <w:t xml:space="preserve">. </w:t>
      </w:r>
      <w:hyperlink w:history="1" r:id="rId151">
        <w:r w:rsidRPr="00DC1FBA">
          <w:rPr>
            <w:rStyle w:val="Hyperlink"/>
            <w:rFonts w:cs="Arial"/>
            <w:bCs/>
            <w:szCs w:val="20"/>
            <w:lang w:val="es-MX"/>
          </w:rPr>
          <w:t>https://www.banrep.gov.co/es/servicios-temas/1</w:t>
        </w:r>
        <w:r w:rsidRPr="00DC1FBA">
          <w:rPr>
            <w:rStyle w:val="Hyperlink"/>
            <w:rFonts w:cs="Arial"/>
            <w:bCs/>
            <w:szCs w:val="20"/>
            <w:lang w:val="es-MX"/>
          </w:rPr>
          <w:t>0596</w:t>
        </w:r>
      </w:hyperlink>
    </w:p>
    <w:p w:rsidRPr="00DC1FBA" w:rsidR="00DC1FBA" w:rsidP="0054720F" w:rsidRDefault="00DC1FBA" w14:paraId="19A21BFE" w14:textId="77777777">
      <w:pPr>
        <w:spacing w:before="240"/>
        <w:rPr>
          <w:rFonts w:cs="Arial"/>
          <w:bCs/>
          <w:color w:val="000000"/>
          <w:szCs w:val="20"/>
          <w:lang w:val="es-MX"/>
        </w:rPr>
      </w:pPr>
      <w:r w:rsidRPr="00DC1FBA">
        <w:rPr>
          <w:rFonts w:cs="Arial"/>
          <w:bCs/>
          <w:color w:val="000000"/>
          <w:szCs w:val="20"/>
          <w:lang w:val="es-MX"/>
        </w:rPr>
        <w:t xml:space="preserve">Congreso de Colombia. (2009, 15 de julio). </w:t>
      </w:r>
      <w:r w:rsidRPr="00DC1FBA">
        <w:rPr>
          <w:rFonts w:cs="Arial"/>
          <w:bCs/>
          <w:i/>
          <w:iCs/>
          <w:color w:val="000000"/>
          <w:szCs w:val="20"/>
          <w:lang w:val="es-MX"/>
        </w:rPr>
        <w:t>Ley 1328 de 2009</w:t>
      </w:r>
      <w:r w:rsidRPr="00DC1FBA">
        <w:rPr>
          <w:rFonts w:cs="Arial"/>
          <w:bCs/>
          <w:color w:val="000000"/>
          <w:szCs w:val="20"/>
          <w:lang w:val="es-MX"/>
        </w:rPr>
        <w:t xml:space="preserve">. </w:t>
      </w:r>
      <w:hyperlink w:history="1" r:id="rId152">
        <w:r w:rsidRPr="00DC1FBA">
          <w:rPr>
            <w:rStyle w:val="Hyperlink"/>
            <w:rFonts w:cs="Arial"/>
            <w:bCs/>
            <w:szCs w:val="20"/>
            <w:lang w:val="es-MX"/>
          </w:rPr>
          <w:t>https://www.fu</w:t>
        </w:r>
        <w:r w:rsidRPr="00DC1FBA">
          <w:rPr>
            <w:rStyle w:val="Hyperlink"/>
            <w:rFonts w:cs="Arial"/>
            <w:bCs/>
            <w:szCs w:val="20"/>
            <w:lang w:val="es-MX"/>
          </w:rPr>
          <w:t>ncionpublica.gov.co/eva/gestornormativo/norma.php?i=36841</w:t>
        </w:r>
      </w:hyperlink>
    </w:p>
    <w:p w:rsidRPr="00DC1FBA" w:rsidR="00DC1FBA" w:rsidP="0054720F" w:rsidRDefault="00DC1FBA" w14:paraId="7B189046" w14:textId="77777777">
      <w:pPr>
        <w:spacing w:before="240"/>
        <w:rPr>
          <w:rFonts w:cs="Arial"/>
          <w:bCs/>
          <w:color w:val="000000"/>
          <w:szCs w:val="20"/>
          <w:lang w:val="es-MX"/>
        </w:rPr>
      </w:pPr>
      <w:r w:rsidRPr="00DC1FBA">
        <w:rPr>
          <w:rFonts w:cs="Arial"/>
          <w:bCs/>
          <w:color w:val="000000"/>
          <w:szCs w:val="20"/>
          <w:lang w:val="es-MX"/>
        </w:rPr>
        <w:t xml:space="preserve">Congreso de Colombia. (1993, 22 de diciembre). </w:t>
      </w:r>
      <w:r w:rsidRPr="00DC1FBA">
        <w:rPr>
          <w:rFonts w:cs="Arial"/>
          <w:bCs/>
          <w:i/>
          <w:iCs/>
          <w:color w:val="000000"/>
          <w:szCs w:val="20"/>
          <w:lang w:val="es-MX"/>
        </w:rPr>
        <w:t>Ley 99 de 1993</w:t>
      </w:r>
      <w:r w:rsidRPr="00DC1FBA">
        <w:rPr>
          <w:rFonts w:cs="Arial"/>
          <w:bCs/>
          <w:color w:val="000000"/>
          <w:szCs w:val="20"/>
          <w:lang w:val="es-MX"/>
        </w:rPr>
        <w:t xml:space="preserve">. </w:t>
      </w:r>
      <w:hyperlink w:history="1" r:id="rId153">
        <w:r w:rsidRPr="00DC1FBA">
          <w:rPr>
            <w:rStyle w:val="Hyperlink"/>
            <w:rFonts w:cs="Arial"/>
            <w:bCs/>
            <w:szCs w:val="20"/>
            <w:lang w:val="es-MX"/>
          </w:rPr>
          <w:t>https://www.fu</w:t>
        </w:r>
        <w:r w:rsidRPr="00DC1FBA">
          <w:rPr>
            <w:rStyle w:val="Hyperlink"/>
            <w:rFonts w:cs="Arial"/>
            <w:bCs/>
            <w:szCs w:val="20"/>
            <w:lang w:val="es-MX"/>
          </w:rPr>
          <w:t>ncionpublica.gov.co/eva/gestornormativo/norma.php?i=297</w:t>
        </w:r>
      </w:hyperlink>
    </w:p>
    <w:p w:rsidRPr="00DC1FBA" w:rsidR="00DC1FBA" w:rsidP="0054720F" w:rsidRDefault="00DC1FBA" w14:paraId="7863C5B0" w14:textId="77777777">
      <w:pPr>
        <w:spacing w:before="240"/>
        <w:rPr>
          <w:rFonts w:cs="Arial"/>
          <w:bCs/>
          <w:color w:val="000000"/>
          <w:szCs w:val="20"/>
          <w:lang w:val="es-MX"/>
        </w:rPr>
      </w:pPr>
      <w:r w:rsidRPr="00DC1FBA">
        <w:rPr>
          <w:rFonts w:cs="Arial"/>
          <w:bCs/>
          <w:color w:val="000000"/>
          <w:szCs w:val="20"/>
          <w:lang w:val="es-MX"/>
        </w:rPr>
        <w:t xml:space="preserve">Escobar R., D. (2024). </w:t>
      </w:r>
      <w:r w:rsidRPr="00DC1FBA">
        <w:rPr>
          <w:rFonts w:cs="Arial"/>
          <w:bCs/>
          <w:i/>
          <w:iCs/>
          <w:color w:val="000000"/>
          <w:szCs w:val="20"/>
          <w:lang w:val="es-MX"/>
        </w:rPr>
        <w:t>Conocimientos y habilidades para la gestión eficaz de las finanzas personales en mujeres pertenecientes a FAVISDESC en la ciudad de Florencia, Caquetá</w:t>
      </w:r>
      <w:r w:rsidRPr="00DC1FBA">
        <w:rPr>
          <w:rFonts w:cs="Arial"/>
          <w:bCs/>
          <w:color w:val="000000"/>
          <w:szCs w:val="20"/>
          <w:lang w:val="es-MX"/>
        </w:rPr>
        <w:t xml:space="preserve"> [Trabajo de grado, Universidad Nacional Abierta y a Distancia]. Repositorio Institucional UNAD. </w:t>
      </w:r>
      <w:hyperlink w:history="1" r:id="rId154">
        <w:r w:rsidRPr="00DC1FBA">
          <w:rPr>
            <w:rStyle w:val="Hyperlink"/>
            <w:rFonts w:cs="Arial"/>
            <w:bCs/>
            <w:szCs w:val="20"/>
            <w:lang w:val="es-MX"/>
          </w:rPr>
          <w:t>https://repo</w:t>
        </w:r>
        <w:r w:rsidRPr="00DC1FBA">
          <w:rPr>
            <w:rStyle w:val="Hyperlink"/>
            <w:rFonts w:cs="Arial"/>
            <w:bCs/>
            <w:szCs w:val="20"/>
            <w:lang w:val="es-MX"/>
          </w:rPr>
          <w:t>sitory.unad.edu.co/handle/10596/67436</w:t>
        </w:r>
      </w:hyperlink>
    </w:p>
    <w:p w:rsidRPr="00DC1FBA" w:rsidR="00DC1FBA" w:rsidP="0054720F" w:rsidRDefault="00DC1FBA" w14:paraId="26A3DF4F" w14:textId="77777777">
      <w:pPr>
        <w:spacing w:before="240"/>
        <w:rPr>
          <w:rFonts w:cs="Arial"/>
          <w:bCs/>
          <w:color w:val="000000"/>
          <w:szCs w:val="20"/>
          <w:lang w:val="es-MX"/>
        </w:rPr>
      </w:pPr>
      <w:r w:rsidRPr="00DC1FBA">
        <w:rPr>
          <w:rFonts w:cs="Arial"/>
          <w:bCs/>
          <w:color w:val="000000"/>
          <w:szCs w:val="20"/>
          <w:lang w:val="es-MX"/>
        </w:rPr>
        <w:t xml:space="preserve">López, G. (2026). </w:t>
      </w:r>
      <w:r w:rsidRPr="00DC1FBA">
        <w:rPr>
          <w:rFonts w:cs="Arial"/>
          <w:bCs/>
          <w:i/>
          <w:iCs/>
          <w:color w:val="000000"/>
          <w:szCs w:val="20"/>
          <w:lang w:val="es-MX"/>
        </w:rPr>
        <w:t>Las finanzas personales: Un concepto que va más allá de su estructura</w:t>
      </w:r>
      <w:r w:rsidRPr="00DC1FBA">
        <w:rPr>
          <w:rFonts w:cs="Arial"/>
          <w:bCs/>
          <w:color w:val="000000"/>
          <w:szCs w:val="20"/>
          <w:lang w:val="es-MX"/>
        </w:rPr>
        <w:t>. Pereira.</w:t>
      </w:r>
    </w:p>
    <w:p w:rsidRPr="00DC1FBA" w:rsidR="00DC1FBA" w:rsidP="0054720F" w:rsidRDefault="00DC1FBA" w14:paraId="77BAA29A" w14:textId="77777777">
      <w:pPr>
        <w:spacing w:before="240"/>
        <w:rPr>
          <w:rFonts w:cs="Arial"/>
          <w:bCs/>
          <w:color w:val="000000"/>
          <w:szCs w:val="20"/>
          <w:lang w:val="es-MX"/>
        </w:rPr>
      </w:pPr>
      <w:r w:rsidRPr="00DC1FBA">
        <w:rPr>
          <w:rFonts w:cs="Arial"/>
          <w:bCs/>
          <w:color w:val="000000"/>
          <w:szCs w:val="20"/>
          <w:lang w:val="es-MX"/>
        </w:rPr>
        <w:t xml:space="preserve">Microsoft. (s. f.). </w:t>
      </w:r>
      <w:r w:rsidRPr="00DC1FBA">
        <w:rPr>
          <w:rFonts w:cs="Arial"/>
          <w:bCs/>
          <w:i/>
          <w:iCs/>
          <w:color w:val="000000"/>
          <w:szCs w:val="20"/>
          <w:lang w:val="es-MX"/>
        </w:rPr>
        <w:t>Ayuda y formación de Excel</w:t>
      </w:r>
      <w:r w:rsidRPr="00DC1FBA">
        <w:rPr>
          <w:rFonts w:cs="Arial"/>
          <w:bCs/>
          <w:color w:val="000000"/>
          <w:szCs w:val="20"/>
          <w:lang w:val="es-MX"/>
        </w:rPr>
        <w:t xml:space="preserve">. </w:t>
      </w:r>
      <w:hyperlink w:history="1" r:id="rId155">
        <w:r w:rsidRPr="00DC1FBA">
          <w:rPr>
            <w:rStyle w:val="Hyperlink"/>
            <w:rFonts w:cs="Arial"/>
            <w:bCs/>
            <w:szCs w:val="20"/>
            <w:lang w:val="es-MX"/>
          </w:rPr>
          <w:t>https://support.</w:t>
        </w:r>
        <w:r w:rsidRPr="00DC1FBA">
          <w:rPr>
            <w:rStyle w:val="Hyperlink"/>
            <w:rFonts w:cs="Arial"/>
            <w:bCs/>
            <w:szCs w:val="20"/>
            <w:lang w:val="es-MX"/>
          </w:rPr>
          <w:t>microsoft.com/es-es/excel</w:t>
        </w:r>
      </w:hyperlink>
    </w:p>
    <w:p w:rsidRPr="00DC1FBA" w:rsidR="00DC1FBA" w:rsidP="0054720F" w:rsidRDefault="00DC1FBA" w14:paraId="4DFCE408" w14:textId="77777777">
      <w:pPr>
        <w:spacing w:before="240"/>
        <w:rPr>
          <w:rFonts w:cs="Arial"/>
          <w:bCs/>
          <w:color w:val="000000"/>
          <w:szCs w:val="20"/>
          <w:lang w:val="es-MX"/>
        </w:rPr>
      </w:pPr>
      <w:r w:rsidRPr="00DC1FBA">
        <w:rPr>
          <w:rFonts w:cs="Arial"/>
          <w:bCs/>
          <w:color w:val="000000"/>
          <w:szCs w:val="20"/>
          <w:lang w:val="es-MX"/>
        </w:rPr>
        <w:t xml:space="preserve">Ministerio de Educación Nacional. (2022). </w:t>
      </w:r>
      <w:r w:rsidRPr="00DC1FBA">
        <w:rPr>
          <w:rFonts w:cs="Arial"/>
          <w:bCs/>
          <w:i/>
          <w:iCs/>
          <w:color w:val="000000"/>
          <w:szCs w:val="20"/>
          <w:lang w:val="es-MX"/>
        </w:rPr>
        <w:t>Orientaciones pedagógicas para la educación económica y financiera</w:t>
      </w:r>
      <w:r w:rsidRPr="00DC1FBA">
        <w:rPr>
          <w:rFonts w:cs="Arial"/>
          <w:bCs/>
          <w:color w:val="000000"/>
          <w:szCs w:val="20"/>
          <w:lang w:val="es-MX"/>
        </w:rPr>
        <w:t xml:space="preserve">. </w:t>
      </w:r>
      <w:hyperlink w:history="1" r:id="rId156">
        <w:r w:rsidRPr="00DC1FBA">
          <w:rPr>
            <w:rStyle w:val="Hyperlink"/>
            <w:rFonts w:cs="Arial"/>
            <w:bCs/>
            <w:szCs w:val="20"/>
            <w:lang w:val="es-MX"/>
          </w:rPr>
          <w:t>https://www.mined</w:t>
        </w:r>
        <w:r w:rsidRPr="00DC1FBA">
          <w:rPr>
            <w:rStyle w:val="Hyperlink"/>
            <w:rFonts w:cs="Arial"/>
            <w:bCs/>
            <w:szCs w:val="20"/>
            <w:lang w:val="es-MX"/>
          </w:rPr>
          <w:t>ucacion.gov.co/1780/articles-340033_Orientaciones_Edu_economica_financiera_vfinal.pdf</w:t>
        </w:r>
      </w:hyperlink>
    </w:p>
    <w:p w:rsidRPr="00DC1FBA" w:rsidR="00DC1FBA" w:rsidP="0054720F" w:rsidRDefault="00DC1FBA" w14:paraId="79C4EAEF" w14:textId="77777777">
      <w:pPr>
        <w:spacing w:before="240"/>
        <w:rPr>
          <w:rFonts w:cs="Arial"/>
          <w:bCs/>
          <w:color w:val="000000"/>
          <w:szCs w:val="20"/>
          <w:lang w:val="es-MX"/>
        </w:rPr>
      </w:pPr>
      <w:r w:rsidRPr="00DC1FBA">
        <w:rPr>
          <w:rFonts w:cs="Arial"/>
          <w:bCs/>
          <w:color w:val="000000"/>
          <w:szCs w:val="20"/>
          <w:lang w:val="es-MX"/>
        </w:rPr>
        <w:t xml:space="preserve">Presidencia de la República de Colombia. (2014, 5 de marzo). </w:t>
      </w:r>
      <w:r w:rsidRPr="00DC1FBA">
        <w:rPr>
          <w:rFonts w:cs="Arial"/>
          <w:bCs/>
          <w:i/>
          <w:iCs/>
          <w:color w:val="000000"/>
          <w:szCs w:val="20"/>
          <w:lang w:val="es-MX"/>
        </w:rPr>
        <w:t>Decreto 457 de 2014</w:t>
      </w:r>
      <w:r w:rsidRPr="00DC1FBA">
        <w:rPr>
          <w:rFonts w:cs="Arial"/>
          <w:bCs/>
          <w:color w:val="000000"/>
          <w:szCs w:val="20"/>
          <w:lang w:val="es-MX"/>
        </w:rPr>
        <w:t xml:space="preserve">. </w:t>
      </w:r>
      <w:hyperlink w:history="1" r:id="rId157">
        <w:r w:rsidRPr="00DC1FBA">
          <w:rPr>
            <w:rStyle w:val="Hyperlink"/>
            <w:rFonts w:cs="Arial"/>
            <w:bCs/>
            <w:szCs w:val="20"/>
            <w:lang w:val="es-MX"/>
          </w:rPr>
          <w:t>https://www.funcionpublica.gov.co/ev</w:t>
        </w:r>
        <w:r w:rsidRPr="00DC1FBA">
          <w:rPr>
            <w:rStyle w:val="Hyperlink"/>
            <w:rFonts w:cs="Arial"/>
            <w:bCs/>
            <w:szCs w:val="20"/>
            <w:lang w:val="es-MX"/>
          </w:rPr>
          <w:t>a/gestornormativo/norma.php?i=66298</w:t>
        </w:r>
      </w:hyperlink>
    </w:p>
    <w:p w:rsidRPr="00DC1FBA" w:rsidR="00DC1FBA" w:rsidP="0054720F" w:rsidRDefault="00DC1FBA" w14:paraId="1275BF79" w14:textId="77777777">
      <w:pPr>
        <w:spacing w:before="240"/>
        <w:rPr>
          <w:rFonts w:cs="Arial"/>
          <w:bCs/>
          <w:color w:val="000000"/>
          <w:szCs w:val="20"/>
          <w:lang w:val="es-MX"/>
        </w:rPr>
      </w:pPr>
      <w:r w:rsidRPr="00DC1FBA">
        <w:rPr>
          <w:rFonts w:cs="Arial"/>
          <w:bCs/>
          <w:color w:val="000000"/>
          <w:szCs w:val="20"/>
          <w:lang w:val="es-MX"/>
        </w:rPr>
        <w:t xml:space="preserve">Presidencia de la República de Colombia. (2015, 26 de mayo). </w:t>
      </w:r>
      <w:r w:rsidRPr="00DC1FBA">
        <w:rPr>
          <w:rFonts w:cs="Arial"/>
          <w:bCs/>
          <w:i/>
          <w:iCs/>
          <w:color w:val="000000"/>
          <w:szCs w:val="20"/>
          <w:lang w:val="es-MX"/>
        </w:rPr>
        <w:t>Decreto 1072 de 2015</w:t>
      </w:r>
      <w:r w:rsidRPr="00DC1FBA">
        <w:rPr>
          <w:rFonts w:cs="Arial"/>
          <w:bCs/>
          <w:color w:val="000000"/>
          <w:szCs w:val="20"/>
          <w:lang w:val="es-MX"/>
        </w:rPr>
        <w:t xml:space="preserve">. </w:t>
      </w:r>
      <w:hyperlink w:history="1" r:id="rId158">
        <w:r w:rsidRPr="00DC1FBA">
          <w:rPr>
            <w:rStyle w:val="Hyperlink"/>
            <w:rFonts w:cs="Arial"/>
            <w:bCs/>
            <w:szCs w:val="20"/>
            <w:lang w:val="es-MX"/>
          </w:rPr>
          <w:t>https://www.funcionpublica.gov.co/eva/gestornorm</w:t>
        </w:r>
        <w:r w:rsidRPr="00DC1FBA">
          <w:rPr>
            <w:rStyle w:val="Hyperlink"/>
            <w:rFonts w:cs="Arial"/>
            <w:bCs/>
            <w:szCs w:val="20"/>
            <w:lang w:val="es-MX"/>
          </w:rPr>
          <w:t>ativo/norma.php?i=72173</w:t>
        </w:r>
      </w:hyperlink>
    </w:p>
    <w:p w:rsidRPr="00DC1FBA" w:rsidR="00DC1FBA" w:rsidP="005303A2" w:rsidRDefault="00DC1FBA" w14:paraId="6533417B" w14:textId="77777777">
      <w:pPr>
        <w:spacing w:before="240" w:after="0"/>
        <w:jc w:val="both"/>
        <w:rPr>
          <w:rFonts w:cs="Arial"/>
          <w:bCs/>
          <w:color w:val="000000"/>
          <w:szCs w:val="20"/>
        </w:rPr>
      </w:pPr>
    </w:p>
    <w:p w:rsidRPr="00F9117B" w:rsidR="003E2E2A" w:rsidP="005303A2" w:rsidRDefault="003E2E2A" w14:paraId="5AF42878" w14:textId="0EBC0607">
      <w:pPr>
        <w:spacing w:before="240"/>
        <w:jc w:val="both"/>
        <w:rPr>
          <w:rFonts w:cs="Arial"/>
          <w:szCs w:val="20"/>
        </w:rPr>
      </w:pPr>
    </w:p>
    <w:p w:rsidRPr="00F9117B" w:rsidR="003E2E2A" w:rsidP="005303A2" w:rsidRDefault="003E2E2A" w14:paraId="0C247D42" w14:textId="77777777">
      <w:pPr>
        <w:spacing w:before="240" w:after="0"/>
        <w:jc w:val="both"/>
        <w:rPr>
          <w:rFonts w:cs="Arial"/>
          <w:b/>
          <w:color w:val="000000"/>
          <w:szCs w:val="20"/>
        </w:rPr>
      </w:pPr>
    </w:p>
    <w:p w:rsidRPr="00F9117B" w:rsidR="00976A8A" w:rsidP="005303A2" w:rsidRDefault="00976A8A" w14:paraId="57FD9333" w14:textId="77777777">
      <w:pPr>
        <w:numPr>
          <w:ilvl w:val="0"/>
          <w:numId w:val="3"/>
        </w:numPr>
        <w:spacing w:before="240" w:after="0"/>
        <w:ind w:left="284" w:hanging="284"/>
        <w:jc w:val="both"/>
        <w:rPr>
          <w:rFonts w:cs="Arial"/>
          <w:b/>
          <w:color w:val="000000"/>
          <w:szCs w:val="20"/>
        </w:rPr>
      </w:pPr>
      <w:r w:rsidRPr="00F9117B">
        <w:rPr>
          <w:rFonts w:cs="Arial"/>
          <w:b/>
          <w:color w:val="000000"/>
          <w:szCs w:val="20"/>
        </w:rPr>
        <w:t>CONTROL DEL DOCUMENTO</w:t>
      </w: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F9117B" w:rsidR="00640F0B" w:rsidTr="00A05DD1" w14:paraId="3529110E" w14:textId="77777777">
        <w:trPr>
          <w:trHeight w:val="831"/>
        </w:trPr>
        <w:tc>
          <w:tcPr>
            <w:tcW w:w="1272" w:type="dxa"/>
            <w:tcBorders>
              <w:top w:val="nil"/>
              <w:left w:val="nil"/>
            </w:tcBorders>
            <w:shd w:val="clear" w:color="auto" w:fill="auto"/>
          </w:tcPr>
          <w:p w:rsidRPr="00F9117B" w:rsidR="00640F0B" w:rsidP="005303A2" w:rsidRDefault="00640F0B" w14:paraId="599AA8E2" w14:textId="77777777">
            <w:pPr>
              <w:spacing w:before="240"/>
              <w:rPr>
                <w:szCs w:val="20"/>
              </w:rPr>
            </w:pPr>
            <w:bookmarkStart w:name="_Hlk224579682" w:id="17"/>
          </w:p>
        </w:tc>
        <w:tc>
          <w:tcPr>
            <w:tcW w:w="1991" w:type="dxa"/>
            <w:shd w:val="clear" w:color="auto" w:fill="auto"/>
            <w:vAlign w:val="center"/>
          </w:tcPr>
          <w:p w:rsidRPr="00F9117B" w:rsidR="00640F0B" w:rsidP="005303A2" w:rsidRDefault="00640F0B" w14:paraId="1D4DD346" w14:textId="77777777">
            <w:pPr>
              <w:spacing w:before="240"/>
              <w:rPr>
                <w:szCs w:val="20"/>
              </w:rPr>
            </w:pPr>
            <w:r w:rsidRPr="00F9117B">
              <w:rPr>
                <w:szCs w:val="20"/>
              </w:rPr>
              <w:t>Nombre</w:t>
            </w:r>
          </w:p>
        </w:tc>
        <w:tc>
          <w:tcPr>
            <w:tcW w:w="1559" w:type="dxa"/>
            <w:shd w:val="clear" w:color="auto" w:fill="auto"/>
            <w:vAlign w:val="center"/>
          </w:tcPr>
          <w:p w:rsidRPr="00F9117B" w:rsidR="00640F0B" w:rsidP="005303A2" w:rsidRDefault="00640F0B" w14:paraId="4DAEF0DB" w14:textId="77777777">
            <w:pPr>
              <w:spacing w:before="240"/>
              <w:rPr>
                <w:szCs w:val="20"/>
              </w:rPr>
            </w:pPr>
            <w:r w:rsidRPr="00F9117B">
              <w:rPr>
                <w:szCs w:val="20"/>
              </w:rPr>
              <w:t>Cargo</w:t>
            </w:r>
          </w:p>
        </w:tc>
        <w:tc>
          <w:tcPr>
            <w:tcW w:w="3257" w:type="dxa"/>
            <w:shd w:val="clear" w:color="auto" w:fill="auto"/>
            <w:vAlign w:val="center"/>
          </w:tcPr>
          <w:p w:rsidRPr="00F9117B" w:rsidR="00640F0B" w:rsidP="005303A2" w:rsidRDefault="00640F0B" w14:paraId="4B5AE5E3" w14:textId="77777777">
            <w:pPr>
              <w:spacing w:before="240"/>
              <w:rPr>
                <w:szCs w:val="20"/>
              </w:rPr>
            </w:pPr>
          </w:p>
          <w:p w:rsidRPr="00F9117B" w:rsidR="00640F0B" w:rsidP="005303A2" w:rsidRDefault="00640F0B" w14:paraId="7932179E" w14:textId="77777777">
            <w:pPr>
              <w:spacing w:before="240"/>
              <w:rPr>
                <w:szCs w:val="20"/>
              </w:rPr>
            </w:pPr>
            <w:r w:rsidRPr="00F9117B">
              <w:rPr>
                <w:szCs w:val="20"/>
              </w:rPr>
              <w:t>Dependencia</w:t>
            </w:r>
          </w:p>
        </w:tc>
        <w:tc>
          <w:tcPr>
            <w:tcW w:w="1419" w:type="dxa"/>
            <w:shd w:val="clear" w:color="auto" w:fill="auto"/>
            <w:vAlign w:val="center"/>
          </w:tcPr>
          <w:p w:rsidRPr="00F9117B" w:rsidR="00640F0B" w:rsidP="005303A2" w:rsidRDefault="00640F0B" w14:paraId="11C106A8" w14:textId="77777777">
            <w:pPr>
              <w:spacing w:before="240"/>
              <w:rPr>
                <w:szCs w:val="20"/>
              </w:rPr>
            </w:pPr>
            <w:r w:rsidRPr="00F9117B">
              <w:rPr>
                <w:szCs w:val="20"/>
              </w:rPr>
              <w:t>Fecha</w:t>
            </w:r>
          </w:p>
        </w:tc>
      </w:tr>
      <w:tr w:rsidRPr="00F9117B" w:rsidR="00640F0B" w:rsidTr="00A05DD1" w14:paraId="32ED7810" w14:textId="77777777">
        <w:trPr>
          <w:trHeight w:val="340"/>
        </w:trPr>
        <w:tc>
          <w:tcPr>
            <w:tcW w:w="1272" w:type="dxa"/>
            <w:shd w:val="clear" w:color="auto" w:fill="auto"/>
          </w:tcPr>
          <w:p w:rsidRPr="00F9117B" w:rsidR="00640F0B" w:rsidP="005303A2" w:rsidRDefault="00640F0B" w14:paraId="03801E81" w14:textId="77777777">
            <w:pPr>
              <w:spacing w:before="240"/>
              <w:rPr>
                <w:b w:val="0"/>
                <w:bCs/>
                <w:szCs w:val="20"/>
              </w:rPr>
            </w:pPr>
            <w:r w:rsidRPr="00F9117B">
              <w:rPr>
                <w:b w:val="0"/>
                <w:bCs/>
                <w:szCs w:val="20"/>
              </w:rPr>
              <w:t>Autor (es)</w:t>
            </w:r>
          </w:p>
        </w:tc>
        <w:tc>
          <w:tcPr>
            <w:tcW w:w="1991" w:type="dxa"/>
            <w:shd w:val="clear" w:color="auto" w:fill="auto"/>
          </w:tcPr>
          <w:p w:rsidRPr="00F9117B" w:rsidR="00640F0B" w:rsidP="005303A2" w:rsidRDefault="00640F0B" w14:paraId="651EFB3A" w14:textId="77777777">
            <w:pPr>
              <w:spacing w:before="240"/>
              <w:rPr>
                <w:b w:val="0"/>
                <w:bCs/>
                <w:szCs w:val="20"/>
              </w:rPr>
            </w:pPr>
            <w:r w:rsidRPr="00F9117B">
              <w:rPr>
                <w:b w:val="0"/>
                <w:bCs/>
                <w:szCs w:val="20"/>
              </w:rPr>
              <w:t>Paola Andrea Tello Zambrano</w:t>
            </w:r>
          </w:p>
        </w:tc>
        <w:tc>
          <w:tcPr>
            <w:tcW w:w="1559" w:type="dxa"/>
            <w:shd w:val="clear" w:color="auto" w:fill="auto"/>
          </w:tcPr>
          <w:p w:rsidRPr="00F9117B" w:rsidR="00640F0B" w:rsidP="005303A2" w:rsidRDefault="00640F0B" w14:paraId="7098BB08" w14:textId="77777777">
            <w:pPr>
              <w:spacing w:before="240"/>
              <w:rPr>
                <w:b w:val="0"/>
                <w:bCs/>
                <w:szCs w:val="20"/>
              </w:rPr>
            </w:pPr>
            <w:r w:rsidRPr="00F9117B">
              <w:rPr>
                <w:b w:val="0"/>
                <w:bCs/>
                <w:szCs w:val="20"/>
              </w:rPr>
              <w:t>Experto temático</w:t>
            </w:r>
          </w:p>
        </w:tc>
        <w:tc>
          <w:tcPr>
            <w:tcW w:w="3257" w:type="dxa"/>
            <w:shd w:val="clear" w:color="auto" w:fill="auto"/>
          </w:tcPr>
          <w:p w:rsidRPr="00F9117B" w:rsidR="00640F0B" w:rsidP="005303A2" w:rsidRDefault="00640F0B" w14:paraId="2E4C0F61" w14:textId="77777777">
            <w:pPr>
              <w:spacing w:before="240"/>
              <w:rPr>
                <w:b w:val="0"/>
                <w:bCs/>
                <w:szCs w:val="20"/>
              </w:rPr>
            </w:pPr>
            <w:r w:rsidRPr="00F9117B">
              <w:rPr>
                <w:b w:val="0"/>
                <w:bCs/>
                <w:szCs w:val="20"/>
              </w:rPr>
              <w:t>Centro Agroempresarial y Desarrollo Pecuario - Regional Huila</w:t>
            </w:r>
          </w:p>
        </w:tc>
        <w:tc>
          <w:tcPr>
            <w:tcW w:w="1419" w:type="dxa"/>
            <w:shd w:val="clear" w:color="auto" w:fill="auto"/>
          </w:tcPr>
          <w:p w:rsidRPr="00F9117B" w:rsidR="00640F0B" w:rsidP="005303A2" w:rsidRDefault="00640F0B" w14:paraId="36F6BE40" w14:textId="6C82ECFB">
            <w:pPr>
              <w:spacing w:before="240"/>
              <w:rPr>
                <w:b w:val="0"/>
                <w:bCs/>
                <w:szCs w:val="20"/>
              </w:rPr>
            </w:pPr>
            <w:r w:rsidRPr="00F9117B">
              <w:rPr>
                <w:b w:val="0"/>
                <w:bCs/>
                <w:szCs w:val="20"/>
              </w:rPr>
              <w:t>2026-06-</w:t>
            </w:r>
            <w:r w:rsidRPr="00F9117B" w:rsidR="0070198D">
              <w:rPr>
                <w:b w:val="0"/>
                <w:bCs/>
                <w:szCs w:val="20"/>
              </w:rPr>
              <w:t>25</w:t>
            </w:r>
          </w:p>
        </w:tc>
      </w:tr>
      <w:bookmarkEnd w:id="17"/>
    </w:tbl>
    <w:p w:rsidRPr="00F9117B" w:rsidR="00640F0B" w:rsidP="005303A2" w:rsidRDefault="00640F0B" w14:paraId="3C3F0B20" w14:textId="77777777">
      <w:pPr>
        <w:spacing w:before="240" w:after="0"/>
        <w:jc w:val="both"/>
        <w:rPr>
          <w:rFonts w:cs="Arial"/>
          <w:b/>
          <w:color w:val="000000"/>
          <w:szCs w:val="20"/>
        </w:rPr>
      </w:pPr>
    </w:p>
    <w:p w:rsidRPr="00F9117B" w:rsidR="00F24D46" w:rsidP="005303A2" w:rsidRDefault="00976A8A" w14:paraId="760523DF" w14:textId="5A6CEA11">
      <w:pPr>
        <w:numPr>
          <w:ilvl w:val="0"/>
          <w:numId w:val="3"/>
        </w:numPr>
        <w:spacing w:before="240" w:after="0"/>
        <w:ind w:left="284" w:hanging="284"/>
        <w:jc w:val="both"/>
        <w:rPr>
          <w:rFonts w:cs="Arial"/>
          <w:b/>
          <w:color w:val="000000"/>
          <w:szCs w:val="20"/>
        </w:rPr>
      </w:pPr>
      <w:r w:rsidRPr="00F9117B">
        <w:rPr>
          <w:rFonts w:cs="Arial"/>
          <w:b/>
          <w:color w:val="000000"/>
          <w:szCs w:val="20"/>
        </w:rPr>
        <w:t>CONTROL DE CAMBIOS</w:t>
      </w:r>
    </w:p>
    <w:p w:rsidRPr="00F9117B" w:rsidR="0070198D" w:rsidP="005303A2" w:rsidRDefault="0070198D" w14:paraId="2D7A8919" w14:textId="77777777">
      <w:pPr>
        <w:spacing w:before="240" w:after="0"/>
        <w:jc w:val="both"/>
        <w:rPr>
          <w:rFonts w:cs="Arial"/>
          <w:b/>
          <w:color w:val="000000"/>
          <w:szCs w:val="20"/>
        </w:rPr>
      </w:pP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F9117B" w:rsidR="0070198D" w:rsidTr="00A05DD1" w14:paraId="2807237B" w14:textId="77777777">
        <w:trPr>
          <w:trHeight w:val="349"/>
        </w:trPr>
        <w:tc>
          <w:tcPr>
            <w:tcW w:w="1264" w:type="dxa"/>
            <w:tcBorders>
              <w:top w:val="nil"/>
              <w:left w:val="nil"/>
            </w:tcBorders>
            <w:shd w:val="clear" w:color="auto" w:fill="auto"/>
          </w:tcPr>
          <w:p w:rsidRPr="00F9117B" w:rsidR="0070198D" w:rsidP="005303A2" w:rsidRDefault="0070198D" w14:paraId="293FE826" w14:textId="77777777">
            <w:pPr>
              <w:spacing w:before="240"/>
              <w:rPr>
                <w:szCs w:val="20"/>
              </w:rPr>
            </w:pPr>
            <w:bookmarkStart w:name="_Hlk224579691" w:id="18"/>
          </w:p>
        </w:tc>
        <w:tc>
          <w:tcPr>
            <w:tcW w:w="2138" w:type="dxa"/>
            <w:shd w:val="clear" w:color="auto" w:fill="auto"/>
          </w:tcPr>
          <w:p w:rsidRPr="00F9117B" w:rsidR="0070198D" w:rsidP="005303A2" w:rsidRDefault="0070198D" w14:paraId="13B9AFD5" w14:textId="77777777">
            <w:pPr>
              <w:spacing w:before="240"/>
              <w:rPr>
                <w:szCs w:val="20"/>
              </w:rPr>
            </w:pPr>
            <w:r w:rsidRPr="00F9117B">
              <w:rPr>
                <w:szCs w:val="20"/>
              </w:rPr>
              <w:t>Nombre</w:t>
            </w:r>
          </w:p>
        </w:tc>
        <w:tc>
          <w:tcPr>
            <w:tcW w:w="1560" w:type="dxa"/>
            <w:shd w:val="clear" w:color="auto" w:fill="auto"/>
          </w:tcPr>
          <w:p w:rsidRPr="00F9117B" w:rsidR="0070198D" w:rsidP="005303A2" w:rsidRDefault="0070198D" w14:paraId="559B306E" w14:textId="77777777">
            <w:pPr>
              <w:spacing w:before="240"/>
              <w:rPr>
                <w:szCs w:val="20"/>
              </w:rPr>
            </w:pPr>
            <w:r w:rsidRPr="00F9117B">
              <w:rPr>
                <w:szCs w:val="20"/>
              </w:rPr>
              <w:t>Cargo</w:t>
            </w:r>
          </w:p>
        </w:tc>
        <w:tc>
          <w:tcPr>
            <w:tcW w:w="1701" w:type="dxa"/>
            <w:shd w:val="clear" w:color="auto" w:fill="auto"/>
          </w:tcPr>
          <w:p w:rsidRPr="00F9117B" w:rsidR="0070198D" w:rsidP="005303A2" w:rsidRDefault="0070198D" w14:paraId="3D9DD2B0" w14:textId="77777777">
            <w:pPr>
              <w:spacing w:before="240"/>
              <w:rPr>
                <w:szCs w:val="20"/>
              </w:rPr>
            </w:pPr>
            <w:r w:rsidRPr="00F9117B">
              <w:rPr>
                <w:szCs w:val="20"/>
              </w:rPr>
              <w:t>Dependencia</w:t>
            </w:r>
          </w:p>
        </w:tc>
        <w:tc>
          <w:tcPr>
            <w:tcW w:w="1275" w:type="dxa"/>
            <w:shd w:val="clear" w:color="auto" w:fill="auto"/>
          </w:tcPr>
          <w:p w:rsidRPr="00F9117B" w:rsidR="0070198D" w:rsidP="005303A2" w:rsidRDefault="0070198D" w14:paraId="6AA884E6" w14:textId="77777777">
            <w:pPr>
              <w:spacing w:before="240"/>
              <w:rPr>
                <w:szCs w:val="20"/>
              </w:rPr>
            </w:pPr>
            <w:r w:rsidRPr="00F9117B">
              <w:rPr>
                <w:szCs w:val="20"/>
              </w:rPr>
              <w:t>Fecha</w:t>
            </w:r>
          </w:p>
        </w:tc>
        <w:tc>
          <w:tcPr>
            <w:tcW w:w="1560" w:type="dxa"/>
            <w:shd w:val="clear" w:color="auto" w:fill="auto"/>
          </w:tcPr>
          <w:p w:rsidRPr="00F9117B" w:rsidR="0070198D" w:rsidP="005303A2" w:rsidRDefault="0070198D" w14:paraId="5DFF5906" w14:textId="77777777">
            <w:pPr>
              <w:spacing w:before="240"/>
              <w:rPr>
                <w:szCs w:val="20"/>
              </w:rPr>
            </w:pPr>
            <w:r w:rsidRPr="00F9117B">
              <w:rPr>
                <w:szCs w:val="20"/>
              </w:rPr>
              <w:t>Razón del Cambio</w:t>
            </w:r>
          </w:p>
        </w:tc>
      </w:tr>
      <w:tr w:rsidRPr="00F9117B" w:rsidR="0070198D" w:rsidTr="00A05DD1" w14:paraId="3852CFFA" w14:textId="77777777">
        <w:trPr>
          <w:trHeight w:val="567"/>
        </w:trPr>
        <w:tc>
          <w:tcPr>
            <w:tcW w:w="1264" w:type="dxa"/>
            <w:shd w:val="clear" w:color="auto" w:fill="auto"/>
          </w:tcPr>
          <w:p w:rsidRPr="00F9117B" w:rsidR="0070198D" w:rsidP="005303A2" w:rsidRDefault="0070198D" w14:paraId="34E8F988" w14:textId="77777777">
            <w:pPr>
              <w:spacing w:before="240"/>
              <w:rPr>
                <w:b w:val="0"/>
                <w:bCs/>
                <w:szCs w:val="20"/>
              </w:rPr>
            </w:pPr>
            <w:r w:rsidRPr="00F9117B">
              <w:rPr>
                <w:b w:val="0"/>
                <w:bCs/>
                <w:szCs w:val="20"/>
              </w:rPr>
              <w:t>Autor (es)</w:t>
            </w:r>
          </w:p>
        </w:tc>
        <w:tc>
          <w:tcPr>
            <w:tcW w:w="2138" w:type="dxa"/>
            <w:shd w:val="clear" w:color="auto" w:fill="auto"/>
          </w:tcPr>
          <w:p w:rsidRPr="00F9117B" w:rsidR="0070198D" w:rsidP="005303A2" w:rsidRDefault="0070198D" w14:paraId="68B993B2" w14:textId="77777777">
            <w:pPr>
              <w:spacing w:before="240"/>
              <w:rPr>
                <w:b w:val="0"/>
                <w:bCs/>
                <w:szCs w:val="20"/>
              </w:rPr>
            </w:pPr>
            <w:r w:rsidRPr="00F9117B">
              <w:rPr>
                <w:b w:val="0"/>
                <w:bCs/>
                <w:szCs w:val="20"/>
              </w:rPr>
              <w:t>Paola Andrea Tello Zambrano</w:t>
            </w:r>
          </w:p>
        </w:tc>
        <w:tc>
          <w:tcPr>
            <w:tcW w:w="1560" w:type="dxa"/>
            <w:shd w:val="clear" w:color="auto" w:fill="auto"/>
          </w:tcPr>
          <w:p w:rsidRPr="00F9117B" w:rsidR="0070198D" w:rsidP="005303A2" w:rsidRDefault="0070198D" w14:paraId="326403D5" w14:textId="77777777">
            <w:pPr>
              <w:spacing w:before="240"/>
              <w:rPr>
                <w:b w:val="0"/>
                <w:bCs/>
                <w:szCs w:val="20"/>
              </w:rPr>
            </w:pPr>
            <w:r w:rsidRPr="00F9117B">
              <w:rPr>
                <w:b w:val="0"/>
                <w:bCs/>
                <w:szCs w:val="20"/>
              </w:rPr>
              <w:t>Experto temático</w:t>
            </w:r>
          </w:p>
        </w:tc>
        <w:tc>
          <w:tcPr>
            <w:tcW w:w="1701" w:type="dxa"/>
            <w:shd w:val="clear" w:color="auto" w:fill="auto"/>
          </w:tcPr>
          <w:p w:rsidRPr="00F9117B" w:rsidR="0070198D" w:rsidP="005303A2" w:rsidRDefault="0070198D" w14:paraId="41F3D8FF" w14:textId="77777777">
            <w:pPr>
              <w:spacing w:before="240"/>
              <w:rPr>
                <w:b w:val="0"/>
                <w:bCs/>
                <w:szCs w:val="20"/>
              </w:rPr>
            </w:pPr>
            <w:r w:rsidRPr="00F9117B">
              <w:rPr>
                <w:b w:val="0"/>
                <w:bCs/>
                <w:szCs w:val="20"/>
              </w:rPr>
              <w:t>Centro Agroempresarial y Desarrollo Pecuario - Regional Huila</w:t>
            </w:r>
          </w:p>
        </w:tc>
        <w:tc>
          <w:tcPr>
            <w:tcW w:w="1275" w:type="dxa"/>
            <w:shd w:val="clear" w:color="auto" w:fill="auto"/>
          </w:tcPr>
          <w:p w:rsidRPr="00F9117B" w:rsidR="0070198D" w:rsidP="005303A2" w:rsidRDefault="0070198D" w14:paraId="42D88794" w14:textId="11217C1F">
            <w:pPr>
              <w:spacing w:before="240"/>
              <w:rPr>
                <w:b w:val="0"/>
                <w:bCs/>
                <w:szCs w:val="20"/>
              </w:rPr>
            </w:pPr>
            <w:r w:rsidRPr="00F9117B">
              <w:rPr>
                <w:b w:val="0"/>
                <w:bCs/>
                <w:szCs w:val="20"/>
              </w:rPr>
              <w:t>2026-06-25</w:t>
            </w:r>
          </w:p>
        </w:tc>
        <w:tc>
          <w:tcPr>
            <w:tcW w:w="1560" w:type="dxa"/>
            <w:shd w:val="clear" w:color="auto" w:fill="auto"/>
          </w:tcPr>
          <w:p w:rsidRPr="00F9117B" w:rsidR="0070198D" w:rsidP="005303A2" w:rsidRDefault="0070198D" w14:paraId="07D6038C" w14:textId="77777777">
            <w:pPr>
              <w:spacing w:before="240"/>
              <w:rPr>
                <w:b w:val="0"/>
                <w:bCs/>
                <w:szCs w:val="20"/>
              </w:rPr>
            </w:pPr>
            <w:r w:rsidRPr="00F9117B">
              <w:rPr>
                <w:b w:val="0"/>
                <w:bCs/>
                <w:szCs w:val="20"/>
              </w:rPr>
              <w:t xml:space="preserve">Actualización </w:t>
            </w:r>
          </w:p>
        </w:tc>
      </w:tr>
      <w:bookmarkEnd w:id="18"/>
    </w:tbl>
    <w:p w:rsidRPr="00F9117B" w:rsidR="0070198D" w:rsidP="005303A2" w:rsidRDefault="0070198D" w14:paraId="2B319C24" w14:textId="77777777">
      <w:pPr>
        <w:spacing w:before="240" w:after="0"/>
        <w:jc w:val="both"/>
        <w:rPr>
          <w:rFonts w:cs="Arial"/>
          <w:b/>
          <w:color w:val="000000"/>
          <w:szCs w:val="20"/>
        </w:rPr>
      </w:pPr>
    </w:p>
    <w:sectPr w:rsidRPr="00F9117B" w:rsidR="0070198D">
      <w:headerReference w:type="default" r:id="rId159"/>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7-14T14:29:00Z" w:id="14">
    <w:p w:rsidR="007A14FF" w:rsidP="007A14FF" w:rsidRDefault="007A14FF" w14:paraId="759B4EFB" w14:textId="77777777">
      <w:pPr>
        <w:pStyle w:val="CommentText"/>
      </w:pPr>
      <w:r>
        <w:rPr>
          <w:rStyle w:val="CommentReference"/>
        </w:rPr>
        <w:annotationRef/>
      </w:r>
      <w:r>
        <w:rPr>
          <w:highlight w:val="magenta"/>
        </w:rPr>
        <w:t>Texto alternativo</w:t>
      </w:r>
      <w:r>
        <w:t xml:space="preserve">: Diagrama sobre mejora continua del presupuesto que presenta cinco etapas: aplicar el plan de mejora, revisar avances, identificar dificultades, ajustar acciones y continuar el seguimiento </w:t>
      </w:r>
    </w:p>
  </w:comment>
  <w:comment w:initials="PM" w:author="Paola Moya" w:date="2026-07-14T10:38:00Z" w:id="15">
    <w:p w:rsidR="00033C5D" w:rsidP="00033C5D" w:rsidRDefault="00033C5D" w14:paraId="61040B10" w14:textId="3BAB6EF6">
      <w:pPr>
        <w:pStyle w:val="CommentText"/>
      </w:pPr>
      <w:r>
        <w:rPr>
          <w:rStyle w:val="CommentReference"/>
        </w:rPr>
        <w:annotationRef/>
      </w:r>
      <w:r>
        <w:t xml:space="preserve">Rediseñar </w:t>
      </w:r>
    </w:p>
  </w:comment>
  <w:comment w:initials="PM" w:author="Paola Moya" w:date="2025-05-23T17:51:00Z" w:id="16">
    <w:p w:rsidR="007A14FF" w:rsidP="007A14FF" w:rsidRDefault="00033C5D" w14:paraId="0B46EBC0" w14:textId="77777777">
      <w:pPr>
        <w:pStyle w:val="CommentText"/>
      </w:pPr>
      <w:r>
        <w:rPr>
          <w:rStyle w:val="CommentReference"/>
        </w:rPr>
        <w:annotationRef/>
      </w:r>
      <w:r w:rsidR="007A14FF">
        <w:rPr>
          <w:highlight w:val="magenta"/>
        </w:rPr>
        <w:t>Texto alternativo</w:t>
      </w:r>
      <w:r w:rsidR="007A14FF">
        <w:t xml:space="preserve">: </w:t>
      </w:r>
      <w:r w:rsidR="007A14FF">
        <w:rPr>
          <w:b/>
          <w:bCs/>
        </w:rPr>
        <w:t>Diagrama sobre análisis y mejora del presupuesto personal que presenta los componentes de comprobación del presupuesto personal, análisis financiero, análisis de resultados y toma de decisiones, acciones de mejora y resultado esperado, junto con sus principales actividades, indicadores y objetivos para fortalecer la gestión financiera personal.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9B4EFB" w15:done="0"/>
  <w15:commentEx w15:paraId="61040B10" w15:done="0"/>
  <w15:commentEx w15:paraId="0B46EB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C48B4D" w16cex:dateUtc="2026-07-14T19:29:00Z"/>
  <w16cex:commentExtensible w16cex:durableId="2371BF74" w16cex:dateUtc="2026-07-14T15:38:00Z"/>
  <w16cex:commentExtensible w16cex:durableId="1C676D2E" w16cex:dateUtc="2026-07-14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9B4EFB" w16cid:durableId="55C48B4D"/>
  <w16cid:commentId w16cid:paraId="61040B10" w16cid:durableId="2371BF74"/>
  <w16cid:commentId w16cid:paraId="0B46EBC0" w16cid:durableId="1C676D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48B5" w:rsidP="002D0536" w:rsidRDefault="001148B5" w14:paraId="3241E2E6" w14:textId="77777777">
      <w:pPr>
        <w:spacing w:after="0" w:line="240" w:lineRule="auto"/>
      </w:pPr>
      <w:r>
        <w:separator/>
      </w:r>
    </w:p>
  </w:endnote>
  <w:endnote w:type="continuationSeparator" w:id="0">
    <w:p w:rsidR="001148B5" w:rsidP="002D0536" w:rsidRDefault="001148B5" w14:paraId="393FEF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48B5" w:rsidP="002D0536" w:rsidRDefault="001148B5" w14:paraId="1663E704" w14:textId="77777777">
      <w:pPr>
        <w:spacing w:after="0" w:line="240" w:lineRule="auto"/>
      </w:pPr>
      <w:r>
        <w:separator/>
      </w:r>
    </w:p>
  </w:footnote>
  <w:footnote w:type="continuationSeparator" w:id="0">
    <w:p w:rsidR="001148B5" w:rsidP="002D0536" w:rsidRDefault="001148B5" w14:paraId="19EBF8B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D0536" w:rsidP="002D0536" w:rsidRDefault="002D0536" w14:paraId="0C6270F1" w14:textId="19428F7C">
    <w:pPr>
      <w:pStyle w:val="Header"/>
      <w:jc w:val="center"/>
    </w:pPr>
    <w:r>
      <w:rPr>
        <w:noProof/>
      </w:rPr>
      <w:drawing>
        <wp:anchor distT="0" distB="0" distL="114300" distR="114300" simplePos="0" relativeHeight="251659264" behindDoc="1" locked="0" layoutInCell="1" allowOverlap="1" wp14:anchorId="29875766" wp14:editId="41114589">
          <wp:simplePos x="0" y="0"/>
          <wp:positionH relativeFrom="margin">
            <wp:align>center</wp:align>
          </wp:positionH>
          <wp:positionV relativeFrom="paragraph">
            <wp:posOffset>-244475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C624A"/>
    <w:multiLevelType w:val="multilevel"/>
    <w:tmpl w:val="D77AE6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6156282"/>
    <w:multiLevelType w:val="multilevel"/>
    <w:tmpl w:val="AA6A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125D42"/>
    <w:multiLevelType w:val="hybridMultilevel"/>
    <w:tmpl w:val="D8AE3A9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3" w15:restartNumberingAfterBreak="0">
    <w:nsid w:val="74CC1371"/>
    <w:multiLevelType w:val="hybridMultilevel"/>
    <w:tmpl w:val="2D06AE28"/>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4"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num w:numId="1" w16cid:durableId="117143738">
    <w:abstractNumId w:val="3"/>
  </w:num>
  <w:num w:numId="2" w16cid:durableId="1499273710">
    <w:abstractNumId w:val="2"/>
  </w:num>
  <w:num w:numId="3" w16cid:durableId="547453036">
    <w:abstractNumId w:val="4"/>
  </w:num>
  <w:num w:numId="4" w16cid:durableId="1041052074">
    <w:abstractNumId w:val="1"/>
  </w:num>
  <w:num w:numId="5" w16cid:durableId="16032250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36"/>
    <w:rsid w:val="00000120"/>
    <w:rsid w:val="000078E4"/>
    <w:rsid w:val="000110E8"/>
    <w:rsid w:val="00015A9C"/>
    <w:rsid w:val="00015F80"/>
    <w:rsid w:val="0002205D"/>
    <w:rsid w:val="00023DA5"/>
    <w:rsid w:val="00027259"/>
    <w:rsid w:val="000315B9"/>
    <w:rsid w:val="00033C5D"/>
    <w:rsid w:val="000341E9"/>
    <w:rsid w:val="000456A1"/>
    <w:rsid w:val="00051487"/>
    <w:rsid w:val="0005448E"/>
    <w:rsid w:val="0006662C"/>
    <w:rsid w:val="0007121F"/>
    <w:rsid w:val="000750F2"/>
    <w:rsid w:val="00077B67"/>
    <w:rsid w:val="000826EE"/>
    <w:rsid w:val="00083A5A"/>
    <w:rsid w:val="0008688B"/>
    <w:rsid w:val="00087BFD"/>
    <w:rsid w:val="0009155A"/>
    <w:rsid w:val="000919E6"/>
    <w:rsid w:val="00093C55"/>
    <w:rsid w:val="000A43D0"/>
    <w:rsid w:val="000A4F86"/>
    <w:rsid w:val="000A66A8"/>
    <w:rsid w:val="000A6F49"/>
    <w:rsid w:val="000B578A"/>
    <w:rsid w:val="000C05CA"/>
    <w:rsid w:val="000C5C72"/>
    <w:rsid w:val="000C60F7"/>
    <w:rsid w:val="000D1C1B"/>
    <w:rsid w:val="000D380D"/>
    <w:rsid w:val="000D71CA"/>
    <w:rsid w:val="000E06ED"/>
    <w:rsid w:val="000E1E3F"/>
    <w:rsid w:val="000E67F9"/>
    <w:rsid w:val="000E7CE5"/>
    <w:rsid w:val="000F69D8"/>
    <w:rsid w:val="000F6B20"/>
    <w:rsid w:val="00101D31"/>
    <w:rsid w:val="001034E6"/>
    <w:rsid w:val="0010750C"/>
    <w:rsid w:val="00112044"/>
    <w:rsid w:val="001148B5"/>
    <w:rsid w:val="001237BD"/>
    <w:rsid w:val="00126A42"/>
    <w:rsid w:val="00127DF5"/>
    <w:rsid w:val="001320AA"/>
    <w:rsid w:val="0013586C"/>
    <w:rsid w:val="00135E90"/>
    <w:rsid w:val="00144E72"/>
    <w:rsid w:val="00147DBA"/>
    <w:rsid w:val="00155854"/>
    <w:rsid w:val="00156AA3"/>
    <w:rsid w:val="00157CCE"/>
    <w:rsid w:val="00160161"/>
    <w:rsid w:val="00163AB4"/>
    <w:rsid w:val="00164102"/>
    <w:rsid w:val="001651BA"/>
    <w:rsid w:val="0016655D"/>
    <w:rsid w:val="00167AF1"/>
    <w:rsid w:val="00175B9D"/>
    <w:rsid w:val="00180241"/>
    <w:rsid w:val="00186C39"/>
    <w:rsid w:val="00194ABD"/>
    <w:rsid w:val="00196F59"/>
    <w:rsid w:val="0019781B"/>
    <w:rsid w:val="00197F1B"/>
    <w:rsid w:val="001A3F54"/>
    <w:rsid w:val="001A5E15"/>
    <w:rsid w:val="001A5E83"/>
    <w:rsid w:val="001B1113"/>
    <w:rsid w:val="001B2A28"/>
    <w:rsid w:val="001C108F"/>
    <w:rsid w:val="001C1F3C"/>
    <w:rsid w:val="001C246C"/>
    <w:rsid w:val="001C29FB"/>
    <w:rsid w:val="001D7CA1"/>
    <w:rsid w:val="001E027F"/>
    <w:rsid w:val="001E43AB"/>
    <w:rsid w:val="00200015"/>
    <w:rsid w:val="00201762"/>
    <w:rsid w:val="002070AD"/>
    <w:rsid w:val="002139C1"/>
    <w:rsid w:val="00214F08"/>
    <w:rsid w:val="00216A8A"/>
    <w:rsid w:val="00226255"/>
    <w:rsid w:val="00230AA3"/>
    <w:rsid w:val="002317B2"/>
    <w:rsid w:val="00233BEC"/>
    <w:rsid w:val="00236BF7"/>
    <w:rsid w:val="0023761E"/>
    <w:rsid w:val="002425BE"/>
    <w:rsid w:val="00251FE8"/>
    <w:rsid w:val="00256E47"/>
    <w:rsid w:val="002571FD"/>
    <w:rsid w:val="00261B2D"/>
    <w:rsid w:val="00263C92"/>
    <w:rsid w:val="002641BA"/>
    <w:rsid w:val="002678BF"/>
    <w:rsid w:val="00283343"/>
    <w:rsid w:val="0028553A"/>
    <w:rsid w:val="0028674B"/>
    <w:rsid w:val="00290E30"/>
    <w:rsid w:val="00294475"/>
    <w:rsid w:val="00295E93"/>
    <w:rsid w:val="002A564A"/>
    <w:rsid w:val="002B2A32"/>
    <w:rsid w:val="002B4BD3"/>
    <w:rsid w:val="002B4FA5"/>
    <w:rsid w:val="002B6B52"/>
    <w:rsid w:val="002B7FC9"/>
    <w:rsid w:val="002D0536"/>
    <w:rsid w:val="002D4FDD"/>
    <w:rsid w:val="002D68A3"/>
    <w:rsid w:val="002E0EFD"/>
    <w:rsid w:val="002E115E"/>
    <w:rsid w:val="002E1950"/>
    <w:rsid w:val="002F5CD1"/>
    <w:rsid w:val="002F62A0"/>
    <w:rsid w:val="002F748E"/>
    <w:rsid w:val="00302BCF"/>
    <w:rsid w:val="003052C4"/>
    <w:rsid w:val="0030653B"/>
    <w:rsid w:val="00313896"/>
    <w:rsid w:val="00313AD2"/>
    <w:rsid w:val="003149C3"/>
    <w:rsid w:val="00315FBB"/>
    <w:rsid w:val="00321384"/>
    <w:rsid w:val="0032162D"/>
    <w:rsid w:val="00324829"/>
    <w:rsid w:val="00335A70"/>
    <w:rsid w:val="00341C16"/>
    <w:rsid w:val="003566E0"/>
    <w:rsid w:val="00356CA1"/>
    <w:rsid w:val="00363203"/>
    <w:rsid w:val="00364DEA"/>
    <w:rsid w:val="003708AB"/>
    <w:rsid w:val="00370CF6"/>
    <w:rsid w:val="003719B9"/>
    <w:rsid w:val="003743E6"/>
    <w:rsid w:val="0038559F"/>
    <w:rsid w:val="0039069F"/>
    <w:rsid w:val="003907F6"/>
    <w:rsid w:val="00390EE7"/>
    <w:rsid w:val="00396BCC"/>
    <w:rsid w:val="003A0C08"/>
    <w:rsid w:val="003A4F78"/>
    <w:rsid w:val="003A724A"/>
    <w:rsid w:val="003A7A71"/>
    <w:rsid w:val="003B0727"/>
    <w:rsid w:val="003B3842"/>
    <w:rsid w:val="003B3D38"/>
    <w:rsid w:val="003B6332"/>
    <w:rsid w:val="003B6A00"/>
    <w:rsid w:val="003C15AC"/>
    <w:rsid w:val="003C38EE"/>
    <w:rsid w:val="003C6747"/>
    <w:rsid w:val="003D2CBC"/>
    <w:rsid w:val="003D3525"/>
    <w:rsid w:val="003D62FF"/>
    <w:rsid w:val="003D6FB3"/>
    <w:rsid w:val="003E11A3"/>
    <w:rsid w:val="003E1EEA"/>
    <w:rsid w:val="003E2E2A"/>
    <w:rsid w:val="003E48AD"/>
    <w:rsid w:val="003E49EC"/>
    <w:rsid w:val="003E5262"/>
    <w:rsid w:val="003E5668"/>
    <w:rsid w:val="003F2D9F"/>
    <w:rsid w:val="003F32BF"/>
    <w:rsid w:val="003F62F1"/>
    <w:rsid w:val="003F7BBC"/>
    <w:rsid w:val="00401AA3"/>
    <w:rsid w:val="00407514"/>
    <w:rsid w:val="004101FA"/>
    <w:rsid w:val="0041352F"/>
    <w:rsid w:val="004171F8"/>
    <w:rsid w:val="004211C8"/>
    <w:rsid w:val="00426166"/>
    <w:rsid w:val="004356D4"/>
    <w:rsid w:val="004406AC"/>
    <w:rsid w:val="00447E2F"/>
    <w:rsid w:val="00450EA9"/>
    <w:rsid w:val="0045679E"/>
    <w:rsid w:val="00457E36"/>
    <w:rsid w:val="004608D6"/>
    <w:rsid w:val="00461B02"/>
    <w:rsid w:val="00462D03"/>
    <w:rsid w:val="00466E89"/>
    <w:rsid w:val="00472EE0"/>
    <w:rsid w:val="0049532F"/>
    <w:rsid w:val="004A0AA4"/>
    <w:rsid w:val="004A2789"/>
    <w:rsid w:val="004A3039"/>
    <w:rsid w:val="004A4774"/>
    <w:rsid w:val="004A4C20"/>
    <w:rsid w:val="004B137A"/>
    <w:rsid w:val="004B18FA"/>
    <w:rsid w:val="004B21EB"/>
    <w:rsid w:val="004B2750"/>
    <w:rsid w:val="004B2D97"/>
    <w:rsid w:val="004B38D0"/>
    <w:rsid w:val="004C0CC2"/>
    <w:rsid w:val="004C1A88"/>
    <w:rsid w:val="004C4011"/>
    <w:rsid w:val="004D0907"/>
    <w:rsid w:val="004D1277"/>
    <w:rsid w:val="004D1D7A"/>
    <w:rsid w:val="004D3CC0"/>
    <w:rsid w:val="004D4D34"/>
    <w:rsid w:val="004E1B0A"/>
    <w:rsid w:val="004E2248"/>
    <w:rsid w:val="004E4842"/>
    <w:rsid w:val="004F01BC"/>
    <w:rsid w:val="004F5B0D"/>
    <w:rsid w:val="004F5F64"/>
    <w:rsid w:val="004F64A2"/>
    <w:rsid w:val="00507F34"/>
    <w:rsid w:val="005113BB"/>
    <w:rsid w:val="005144D3"/>
    <w:rsid w:val="005236F5"/>
    <w:rsid w:val="00527AE4"/>
    <w:rsid w:val="005303A2"/>
    <w:rsid w:val="00533336"/>
    <w:rsid w:val="005334CE"/>
    <w:rsid w:val="00534427"/>
    <w:rsid w:val="00536EFF"/>
    <w:rsid w:val="00542983"/>
    <w:rsid w:val="0054662F"/>
    <w:rsid w:val="0054720F"/>
    <w:rsid w:val="0054753A"/>
    <w:rsid w:val="00551F60"/>
    <w:rsid w:val="005530D3"/>
    <w:rsid w:val="005540C2"/>
    <w:rsid w:val="00554591"/>
    <w:rsid w:val="005567B7"/>
    <w:rsid w:val="005644F5"/>
    <w:rsid w:val="00585BE7"/>
    <w:rsid w:val="0058676E"/>
    <w:rsid w:val="00591E30"/>
    <w:rsid w:val="005946E1"/>
    <w:rsid w:val="005A1692"/>
    <w:rsid w:val="005A305B"/>
    <w:rsid w:val="005B00F5"/>
    <w:rsid w:val="005B1714"/>
    <w:rsid w:val="005B2F0F"/>
    <w:rsid w:val="005B79C1"/>
    <w:rsid w:val="005C3869"/>
    <w:rsid w:val="005C3ADC"/>
    <w:rsid w:val="005C5D92"/>
    <w:rsid w:val="005C772B"/>
    <w:rsid w:val="005E4821"/>
    <w:rsid w:val="005E77F8"/>
    <w:rsid w:val="005F0729"/>
    <w:rsid w:val="005F7B72"/>
    <w:rsid w:val="006029E8"/>
    <w:rsid w:val="00604794"/>
    <w:rsid w:val="00610D8B"/>
    <w:rsid w:val="00614191"/>
    <w:rsid w:val="0061475E"/>
    <w:rsid w:val="00614D1B"/>
    <w:rsid w:val="006210D2"/>
    <w:rsid w:val="00622873"/>
    <w:rsid w:val="006278E5"/>
    <w:rsid w:val="00633F1C"/>
    <w:rsid w:val="00637116"/>
    <w:rsid w:val="00640C7B"/>
    <w:rsid w:val="00640F0B"/>
    <w:rsid w:val="0064362E"/>
    <w:rsid w:val="00650DEC"/>
    <w:rsid w:val="0065199C"/>
    <w:rsid w:val="0065353C"/>
    <w:rsid w:val="00655215"/>
    <w:rsid w:val="0066114A"/>
    <w:rsid w:val="00663E9F"/>
    <w:rsid w:val="00674B41"/>
    <w:rsid w:val="00676527"/>
    <w:rsid w:val="00683613"/>
    <w:rsid w:val="00690486"/>
    <w:rsid w:val="00694DE8"/>
    <w:rsid w:val="006A1960"/>
    <w:rsid w:val="006A1B6A"/>
    <w:rsid w:val="006A2AD2"/>
    <w:rsid w:val="006A51B3"/>
    <w:rsid w:val="006A54DC"/>
    <w:rsid w:val="006B341C"/>
    <w:rsid w:val="006B6A50"/>
    <w:rsid w:val="006C2C41"/>
    <w:rsid w:val="006D1AEA"/>
    <w:rsid w:val="006E18E0"/>
    <w:rsid w:val="006E759A"/>
    <w:rsid w:val="006E79BB"/>
    <w:rsid w:val="0070198D"/>
    <w:rsid w:val="00702F25"/>
    <w:rsid w:val="0070727C"/>
    <w:rsid w:val="00711266"/>
    <w:rsid w:val="00714BDE"/>
    <w:rsid w:val="007153D7"/>
    <w:rsid w:val="00717831"/>
    <w:rsid w:val="007202B2"/>
    <w:rsid w:val="007202F0"/>
    <w:rsid w:val="00723163"/>
    <w:rsid w:val="007263C0"/>
    <w:rsid w:val="007274A2"/>
    <w:rsid w:val="00731AB8"/>
    <w:rsid w:val="007323FE"/>
    <w:rsid w:val="00733540"/>
    <w:rsid w:val="00733923"/>
    <w:rsid w:val="0074048C"/>
    <w:rsid w:val="00744956"/>
    <w:rsid w:val="00745315"/>
    <w:rsid w:val="00745333"/>
    <w:rsid w:val="00751C10"/>
    <w:rsid w:val="00760627"/>
    <w:rsid w:val="00761807"/>
    <w:rsid w:val="007661BF"/>
    <w:rsid w:val="007677E0"/>
    <w:rsid w:val="00770678"/>
    <w:rsid w:val="0078439B"/>
    <w:rsid w:val="00786156"/>
    <w:rsid w:val="007A14FF"/>
    <w:rsid w:val="007A3A3A"/>
    <w:rsid w:val="007A60DB"/>
    <w:rsid w:val="007B153A"/>
    <w:rsid w:val="007B30DA"/>
    <w:rsid w:val="007B366E"/>
    <w:rsid w:val="007B7E4C"/>
    <w:rsid w:val="007C3227"/>
    <w:rsid w:val="007C46AC"/>
    <w:rsid w:val="007D6DE8"/>
    <w:rsid w:val="007D7EC9"/>
    <w:rsid w:val="007E44C2"/>
    <w:rsid w:val="007E4596"/>
    <w:rsid w:val="007F7E64"/>
    <w:rsid w:val="00805424"/>
    <w:rsid w:val="00805428"/>
    <w:rsid w:val="00807930"/>
    <w:rsid w:val="008115B8"/>
    <w:rsid w:val="00812105"/>
    <w:rsid w:val="00820D4C"/>
    <w:rsid w:val="0082110D"/>
    <w:rsid w:val="00830097"/>
    <w:rsid w:val="00830EE8"/>
    <w:rsid w:val="008340DD"/>
    <w:rsid w:val="0084006B"/>
    <w:rsid w:val="00844F1F"/>
    <w:rsid w:val="008525A3"/>
    <w:rsid w:val="008535FF"/>
    <w:rsid w:val="00856FEF"/>
    <w:rsid w:val="0085780B"/>
    <w:rsid w:val="008619FE"/>
    <w:rsid w:val="00865993"/>
    <w:rsid w:val="00866E39"/>
    <w:rsid w:val="00867680"/>
    <w:rsid w:val="00870FE3"/>
    <w:rsid w:val="0088206B"/>
    <w:rsid w:val="0088320A"/>
    <w:rsid w:val="0088495F"/>
    <w:rsid w:val="00885144"/>
    <w:rsid w:val="008861FE"/>
    <w:rsid w:val="0089267F"/>
    <w:rsid w:val="00896FDE"/>
    <w:rsid w:val="008A28E7"/>
    <w:rsid w:val="008A3661"/>
    <w:rsid w:val="008B279C"/>
    <w:rsid w:val="008B7DA5"/>
    <w:rsid w:val="008C0518"/>
    <w:rsid w:val="008C097D"/>
    <w:rsid w:val="008C5B90"/>
    <w:rsid w:val="008D1C87"/>
    <w:rsid w:val="008D48DE"/>
    <w:rsid w:val="008D7CCC"/>
    <w:rsid w:val="008E2C3C"/>
    <w:rsid w:val="008E2FFE"/>
    <w:rsid w:val="008E6E57"/>
    <w:rsid w:val="008F29DF"/>
    <w:rsid w:val="008F5059"/>
    <w:rsid w:val="008F64D0"/>
    <w:rsid w:val="00900D31"/>
    <w:rsid w:val="00903162"/>
    <w:rsid w:val="00905603"/>
    <w:rsid w:val="009073B9"/>
    <w:rsid w:val="00907691"/>
    <w:rsid w:val="0091092B"/>
    <w:rsid w:val="00912861"/>
    <w:rsid w:val="009129A2"/>
    <w:rsid w:val="00912E97"/>
    <w:rsid w:val="00920B99"/>
    <w:rsid w:val="00926827"/>
    <w:rsid w:val="00927ADF"/>
    <w:rsid w:val="00927B71"/>
    <w:rsid w:val="00940ECB"/>
    <w:rsid w:val="00951E58"/>
    <w:rsid w:val="0095253D"/>
    <w:rsid w:val="00954CAA"/>
    <w:rsid w:val="00955CA6"/>
    <w:rsid w:val="00957CAB"/>
    <w:rsid w:val="009639D4"/>
    <w:rsid w:val="009648AE"/>
    <w:rsid w:val="0096573A"/>
    <w:rsid w:val="009757ED"/>
    <w:rsid w:val="00976A8A"/>
    <w:rsid w:val="00983083"/>
    <w:rsid w:val="009837CF"/>
    <w:rsid w:val="00993801"/>
    <w:rsid w:val="00994169"/>
    <w:rsid w:val="00996AD0"/>
    <w:rsid w:val="009A14AE"/>
    <w:rsid w:val="009A3C2C"/>
    <w:rsid w:val="009A4831"/>
    <w:rsid w:val="009A5F70"/>
    <w:rsid w:val="009B3B6A"/>
    <w:rsid w:val="009B7B07"/>
    <w:rsid w:val="009C1BD1"/>
    <w:rsid w:val="009C27BE"/>
    <w:rsid w:val="009C2B24"/>
    <w:rsid w:val="009C404C"/>
    <w:rsid w:val="009C4297"/>
    <w:rsid w:val="009C4623"/>
    <w:rsid w:val="009D05FE"/>
    <w:rsid w:val="009D0B26"/>
    <w:rsid w:val="009D289B"/>
    <w:rsid w:val="009D5352"/>
    <w:rsid w:val="009D68F7"/>
    <w:rsid w:val="009D6EB3"/>
    <w:rsid w:val="009D7511"/>
    <w:rsid w:val="009F2A16"/>
    <w:rsid w:val="009F2DB6"/>
    <w:rsid w:val="009F6721"/>
    <w:rsid w:val="009F7054"/>
    <w:rsid w:val="00A03BF1"/>
    <w:rsid w:val="00A11513"/>
    <w:rsid w:val="00A11928"/>
    <w:rsid w:val="00A12281"/>
    <w:rsid w:val="00A172F7"/>
    <w:rsid w:val="00A2154A"/>
    <w:rsid w:val="00A23C2C"/>
    <w:rsid w:val="00A24406"/>
    <w:rsid w:val="00A332D8"/>
    <w:rsid w:val="00A35F67"/>
    <w:rsid w:val="00A40AEB"/>
    <w:rsid w:val="00A43C81"/>
    <w:rsid w:val="00A63F1F"/>
    <w:rsid w:val="00A656A4"/>
    <w:rsid w:val="00A677FC"/>
    <w:rsid w:val="00A75611"/>
    <w:rsid w:val="00A844B7"/>
    <w:rsid w:val="00A859C5"/>
    <w:rsid w:val="00A876B1"/>
    <w:rsid w:val="00A9126A"/>
    <w:rsid w:val="00A93700"/>
    <w:rsid w:val="00AA0A4A"/>
    <w:rsid w:val="00AA20C5"/>
    <w:rsid w:val="00AA7703"/>
    <w:rsid w:val="00AB1DEE"/>
    <w:rsid w:val="00AB40A0"/>
    <w:rsid w:val="00AD069D"/>
    <w:rsid w:val="00AD4BC6"/>
    <w:rsid w:val="00AD5903"/>
    <w:rsid w:val="00AD63A6"/>
    <w:rsid w:val="00AE4394"/>
    <w:rsid w:val="00AE477D"/>
    <w:rsid w:val="00AE702C"/>
    <w:rsid w:val="00AF00AF"/>
    <w:rsid w:val="00AF2ECE"/>
    <w:rsid w:val="00AF6B03"/>
    <w:rsid w:val="00AF767A"/>
    <w:rsid w:val="00B004DF"/>
    <w:rsid w:val="00B01243"/>
    <w:rsid w:val="00B12897"/>
    <w:rsid w:val="00B13051"/>
    <w:rsid w:val="00B16142"/>
    <w:rsid w:val="00B179B9"/>
    <w:rsid w:val="00B22E32"/>
    <w:rsid w:val="00B2315F"/>
    <w:rsid w:val="00B27BD8"/>
    <w:rsid w:val="00B3730F"/>
    <w:rsid w:val="00B404D8"/>
    <w:rsid w:val="00B441DD"/>
    <w:rsid w:val="00B46476"/>
    <w:rsid w:val="00B57DCE"/>
    <w:rsid w:val="00B61427"/>
    <w:rsid w:val="00B663FE"/>
    <w:rsid w:val="00B831A1"/>
    <w:rsid w:val="00B9051D"/>
    <w:rsid w:val="00B95A8F"/>
    <w:rsid w:val="00BA1407"/>
    <w:rsid w:val="00BA3C57"/>
    <w:rsid w:val="00BB142A"/>
    <w:rsid w:val="00BB3A84"/>
    <w:rsid w:val="00BC2E4B"/>
    <w:rsid w:val="00BC4158"/>
    <w:rsid w:val="00BC4B9E"/>
    <w:rsid w:val="00BC6688"/>
    <w:rsid w:val="00BD2BE7"/>
    <w:rsid w:val="00BD3E10"/>
    <w:rsid w:val="00BD4188"/>
    <w:rsid w:val="00BD65A1"/>
    <w:rsid w:val="00BE2D8D"/>
    <w:rsid w:val="00BE7776"/>
    <w:rsid w:val="00C00584"/>
    <w:rsid w:val="00C047AA"/>
    <w:rsid w:val="00C15286"/>
    <w:rsid w:val="00C15EBC"/>
    <w:rsid w:val="00C20DED"/>
    <w:rsid w:val="00C27083"/>
    <w:rsid w:val="00C3169D"/>
    <w:rsid w:val="00C32C30"/>
    <w:rsid w:val="00C354A6"/>
    <w:rsid w:val="00C46C5F"/>
    <w:rsid w:val="00C46D65"/>
    <w:rsid w:val="00C533A6"/>
    <w:rsid w:val="00C5617B"/>
    <w:rsid w:val="00C60FAB"/>
    <w:rsid w:val="00C650C6"/>
    <w:rsid w:val="00C65FA1"/>
    <w:rsid w:val="00C70C54"/>
    <w:rsid w:val="00C71129"/>
    <w:rsid w:val="00C72885"/>
    <w:rsid w:val="00C82D72"/>
    <w:rsid w:val="00C83BD9"/>
    <w:rsid w:val="00C84A07"/>
    <w:rsid w:val="00C87325"/>
    <w:rsid w:val="00C90E68"/>
    <w:rsid w:val="00C9130E"/>
    <w:rsid w:val="00C95326"/>
    <w:rsid w:val="00C9674D"/>
    <w:rsid w:val="00C968F6"/>
    <w:rsid w:val="00CA0360"/>
    <w:rsid w:val="00CA0FC3"/>
    <w:rsid w:val="00CA2CC7"/>
    <w:rsid w:val="00CA75F7"/>
    <w:rsid w:val="00CA769F"/>
    <w:rsid w:val="00CA7D5C"/>
    <w:rsid w:val="00CB1C41"/>
    <w:rsid w:val="00CB7873"/>
    <w:rsid w:val="00CD1E67"/>
    <w:rsid w:val="00CD23CC"/>
    <w:rsid w:val="00CD28E8"/>
    <w:rsid w:val="00CE3EF8"/>
    <w:rsid w:val="00CF2B09"/>
    <w:rsid w:val="00CF6E39"/>
    <w:rsid w:val="00CF7B2B"/>
    <w:rsid w:val="00D02D4C"/>
    <w:rsid w:val="00D043E9"/>
    <w:rsid w:val="00D05359"/>
    <w:rsid w:val="00D07FBC"/>
    <w:rsid w:val="00D157A2"/>
    <w:rsid w:val="00D20AF6"/>
    <w:rsid w:val="00D22DC2"/>
    <w:rsid w:val="00D2310B"/>
    <w:rsid w:val="00D254A9"/>
    <w:rsid w:val="00D2586E"/>
    <w:rsid w:val="00D27253"/>
    <w:rsid w:val="00D3343C"/>
    <w:rsid w:val="00D3453C"/>
    <w:rsid w:val="00D404F0"/>
    <w:rsid w:val="00D505A4"/>
    <w:rsid w:val="00D55700"/>
    <w:rsid w:val="00D56061"/>
    <w:rsid w:val="00D566CE"/>
    <w:rsid w:val="00D609CE"/>
    <w:rsid w:val="00D61F34"/>
    <w:rsid w:val="00D640C3"/>
    <w:rsid w:val="00D64722"/>
    <w:rsid w:val="00D6720B"/>
    <w:rsid w:val="00D67F4D"/>
    <w:rsid w:val="00D72D89"/>
    <w:rsid w:val="00D74ABD"/>
    <w:rsid w:val="00D75C31"/>
    <w:rsid w:val="00D76C88"/>
    <w:rsid w:val="00D76FD5"/>
    <w:rsid w:val="00D77FDE"/>
    <w:rsid w:val="00D857F2"/>
    <w:rsid w:val="00D870F4"/>
    <w:rsid w:val="00D902B9"/>
    <w:rsid w:val="00D93500"/>
    <w:rsid w:val="00D972DA"/>
    <w:rsid w:val="00DA13EF"/>
    <w:rsid w:val="00DA52AC"/>
    <w:rsid w:val="00DC1FBA"/>
    <w:rsid w:val="00DD257E"/>
    <w:rsid w:val="00DD3072"/>
    <w:rsid w:val="00DE0F2A"/>
    <w:rsid w:val="00DE6368"/>
    <w:rsid w:val="00E05334"/>
    <w:rsid w:val="00E101BC"/>
    <w:rsid w:val="00E203D9"/>
    <w:rsid w:val="00E20A27"/>
    <w:rsid w:val="00E21C54"/>
    <w:rsid w:val="00E24866"/>
    <w:rsid w:val="00E322B3"/>
    <w:rsid w:val="00E32CF6"/>
    <w:rsid w:val="00E56C26"/>
    <w:rsid w:val="00E635F4"/>
    <w:rsid w:val="00E645F4"/>
    <w:rsid w:val="00E67F5D"/>
    <w:rsid w:val="00E71E29"/>
    <w:rsid w:val="00E73F07"/>
    <w:rsid w:val="00E920DA"/>
    <w:rsid w:val="00E94684"/>
    <w:rsid w:val="00E95F46"/>
    <w:rsid w:val="00EA0E52"/>
    <w:rsid w:val="00EA3F77"/>
    <w:rsid w:val="00EA604E"/>
    <w:rsid w:val="00EB64EB"/>
    <w:rsid w:val="00EC07D9"/>
    <w:rsid w:val="00EC22D5"/>
    <w:rsid w:val="00EC2F5B"/>
    <w:rsid w:val="00ED0FF8"/>
    <w:rsid w:val="00ED5604"/>
    <w:rsid w:val="00ED63DE"/>
    <w:rsid w:val="00EE2C7E"/>
    <w:rsid w:val="00EE3D5B"/>
    <w:rsid w:val="00EE691D"/>
    <w:rsid w:val="00EF1769"/>
    <w:rsid w:val="00EF3452"/>
    <w:rsid w:val="00EF62BC"/>
    <w:rsid w:val="00EF6EAF"/>
    <w:rsid w:val="00F00BC3"/>
    <w:rsid w:val="00F01589"/>
    <w:rsid w:val="00F062CF"/>
    <w:rsid w:val="00F07748"/>
    <w:rsid w:val="00F11A1C"/>
    <w:rsid w:val="00F11A3C"/>
    <w:rsid w:val="00F17651"/>
    <w:rsid w:val="00F24D46"/>
    <w:rsid w:val="00F24F39"/>
    <w:rsid w:val="00F30C61"/>
    <w:rsid w:val="00F35DEF"/>
    <w:rsid w:val="00F35F0D"/>
    <w:rsid w:val="00F378D5"/>
    <w:rsid w:val="00F43D66"/>
    <w:rsid w:val="00F45AD8"/>
    <w:rsid w:val="00F45E66"/>
    <w:rsid w:val="00F56580"/>
    <w:rsid w:val="00F658DA"/>
    <w:rsid w:val="00F670AA"/>
    <w:rsid w:val="00F70A54"/>
    <w:rsid w:val="00F72E6E"/>
    <w:rsid w:val="00F76FDC"/>
    <w:rsid w:val="00F77567"/>
    <w:rsid w:val="00F9117B"/>
    <w:rsid w:val="00F94EAF"/>
    <w:rsid w:val="00F957A8"/>
    <w:rsid w:val="00FA04D1"/>
    <w:rsid w:val="00FA331C"/>
    <w:rsid w:val="00FA44AA"/>
    <w:rsid w:val="00FA54CD"/>
    <w:rsid w:val="00FC1D7C"/>
    <w:rsid w:val="00FC3113"/>
    <w:rsid w:val="00FD632B"/>
    <w:rsid w:val="00FD6660"/>
    <w:rsid w:val="00FF0D85"/>
    <w:rsid w:val="179505B7"/>
    <w:rsid w:val="2BE4DBB1"/>
    <w:rsid w:val="41FFE9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6B9D"/>
  <w15:chartTrackingRefBased/>
  <w15:docId w15:val="{4CD72532-C82B-4D87-9591-39BE7C3C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069D"/>
    <w:pPr>
      <w:spacing w:line="276" w:lineRule="auto"/>
      <w:ind w:firstLine="0"/>
      <w:contextualSpacing/>
    </w:pPr>
    <w:rPr>
      <w:rFonts w:ascii="Arial" w:hAnsi="Arial"/>
      <w:sz w:val="20"/>
    </w:rPr>
  </w:style>
  <w:style w:type="paragraph" w:styleId="Heading1">
    <w:name w:val="heading 1"/>
    <w:basedOn w:val="Normal"/>
    <w:next w:val="Normal"/>
    <w:link w:val="Heading1Char"/>
    <w:uiPriority w:val="9"/>
    <w:qFormat/>
    <w:rsid w:val="00BD3E10"/>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45E6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F24D46"/>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D0536"/>
    <w:pPr>
      <w:tabs>
        <w:tab w:val="center" w:pos="4419"/>
        <w:tab w:val="right" w:pos="8838"/>
      </w:tabs>
      <w:spacing w:after="0" w:line="240" w:lineRule="auto"/>
    </w:pPr>
  </w:style>
  <w:style w:type="character" w:styleId="HeaderChar" w:customStyle="1">
    <w:name w:val="Header Char"/>
    <w:basedOn w:val="DefaultParagraphFont"/>
    <w:link w:val="Header"/>
    <w:uiPriority w:val="99"/>
    <w:rsid w:val="002D0536"/>
  </w:style>
  <w:style w:type="paragraph" w:styleId="Footer">
    <w:name w:val="footer"/>
    <w:basedOn w:val="Normal"/>
    <w:link w:val="FooterChar"/>
    <w:uiPriority w:val="99"/>
    <w:unhideWhenUsed/>
    <w:rsid w:val="002D0536"/>
    <w:pPr>
      <w:tabs>
        <w:tab w:val="center" w:pos="4419"/>
        <w:tab w:val="right" w:pos="8838"/>
      </w:tabs>
      <w:spacing w:after="0" w:line="240" w:lineRule="auto"/>
    </w:pPr>
  </w:style>
  <w:style w:type="character" w:styleId="FooterChar" w:customStyle="1">
    <w:name w:val="Footer Char"/>
    <w:basedOn w:val="DefaultParagraphFont"/>
    <w:link w:val="Footer"/>
    <w:uiPriority w:val="99"/>
    <w:rsid w:val="002D0536"/>
  </w:style>
  <w:style w:type="table" w:styleId="Style44" w:customStyle="1">
    <w:name w:val="_Style 44"/>
    <w:basedOn w:val="TableNormal"/>
    <w:qFormat/>
    <w:rsid w:val="002D0536"/>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eNormal"/>
    <w:qFormat/>
    <w:rsid w:val="002D0536"/>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ListParagraph">
    <w:name w:val="List Paragraph"/>
    <w:basedOn w:val="Normal"/>
    <w:uiPriority w:val="34"/>
    <w:qFormat/>
    <w:rsid w:val="002D0536"/>
    <w:pPr>
      <w:ind w:left="720"/>
    </w:pPr>
  </w:style>
  <w:style w:type="table" w:styleId="Style46" w:customStyle="1">
    <w:name w:val="_Style 46"/>
    <w:basedOn w:val="TableNormal"/>
    <w:qFormat/>
    <w:rsid w:val="00230AA3"/>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7" w:customStyle="1">
    <w:name w:val="_Style 47"/>
    <w:basedOn w:val="TableNormal"/>
    <w:qFormat/>
    <w:rsid w:val="00230AA3"/>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Heading1Char" w:customStyle="1">
    <w:name w:val="Heading 1 Char"/>
    <w:basedOn w:val="DefaultParagraphFont"/>
    <w:link w:val="Heading1"/>
    <w:uiPriority w:val="9"/>
    <w:rsid w:val="00BD3E10"/>
    <w:rPr>
      <w:rFonts w:ascii="Arial" w:hAnsi="Arial" w:eastAsiaTheme="majorEastAsia" w:cstheme="majorBidi"/>
      <w:b/>
      <w:sz w:val="20"/>
      <w:szCs w:val="32"/>
    </w:rPr>
  </w:style>
  <w:style w:type="character" w:styleId="Heading2Char" w:customStyle="1">
    <w:name w:val="Heading 2 Char"/>
    <w:basedOn w:val="DefaultParagraphFont"/>
    <w:link w:val="Heading2"/>
    <w:uiPriority w:val="9"/>
    <w:rsid w:val="00F45E66"/>
    <w:rPr>
      <w:rFonts w:ascii="Arial" w:hAnsi="Arial" w:eastAsiaTheme="majorEastAsia" w:cstheme="majorBidi"/>
      <w:b/>
      <w:sz w:val="20"/>
      <w:szCs w:val="26"/>
    </w:rPr>
  </w:style>
  <w:style w:type="table" w:styleId="TableGrid">
    <w:name w:val="Table Grid"/>
    <w:basedOn w:val="TableNormal"/>
    <w:uiPriority w:val="39"/>
    <w:rsid w:val="005F7B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126A42"/>
    <w:pPr>
      <w:spacing w:line="259" w:lineRule="auto"/>
      <w:contextualSpacing w:val="0"/>
      <w:outlineLvl w:val="9"/>
    </w:pPr>
    <w:rPr>
      <w:rFonts w:asciiTheme="majorHAnsi" w:hAnsiTheme="majorHAnsi"/>
      <w:b w:val="0"/>
      <w:color w:val="2F5496" w:themeColor="accent1" w:themeShade="BF"/>
      <w:sz w:val="32"/>
      <w:lang w:eastAsia="es-CO"/>
    </w:rPr>
  </w:style>
  <w:style w:type="paragraph" w:styleId="TOC1">
    <w:name w:val="toc 1"/>
    <w:basedOn w:val="Normal"/>
    <w:next w:val="Normal"/>
    <w:autoRedefine/>
    <w:uiPriority w:val="39"/>
    <w:unhideWhenUsed/>
    <w:rsid w:val="00126A42"/>
    <w:pPr>
      <w:spacing w:after="100"/>
    </w:pPr>
  </w:style>
  <w:style w:type="paragraph" w:styleId="TOC2">
    <w:name w:val="toc 2"/>
    <w:basedOn w:val="Normal"/>
    <w:next w:val="Normal"/>
    <w:autoRedefine/>
    <w:uiPriority w:val="39"/>
    <w:unhideWhenUsed/>
    <w:rsid w:val="00126A42"/>
    <w:pPr>
      <w:spacing w:after="100"/>
      <w:ind w:left="200"/>
    </w:pPr>
  </w:style>
  <w:style w:type="character" w:styleId="Hyperlink">
    <w:name w:val="Hyperlink"/>
    <w:basedOn w:val="DefaultParagraphFont"/>
    <w:uiPriority w:val="99"/>
    <w:unhideWhenUsed/>
    <w:rsid w:val="00126A42"/>
    <w:rPr>
      <w:color w:val="0563C1" w:themeColor="hyperlink"/>
      <w:u w:val="single"/>
    </w:rPr>
  </w:style>
  <w:style w:type="character" w:styleId="Heading3Char" w:customStyle="1">
    <w:name w:val="Heading 3 Char"/>
    <w:basedOn w:val="DefaultParagraphFont"/>
    <w:link w:val="Heading3"/>
    <w:uiPriority w:val="9"/>
    <w:semiHidden/>
    <w:rsid w:val="00F24D46"/>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rsid w:val="00F24D46"/>
    <w:pPr>
      <w:spacing w:before="100" w:beforeAutospacing="1" w:after="100" w:afterAutospacing="1" w:line="240" w:lineRule="auto"/>
      <w:contextualSpacing w:val="0"/>
    </w:pPr>
    <w:rPr>
      <w:rFonts w:ascii="Times New Roman" w:hAnsi="Times New Roman" w:eastAsia="Times New Roman" w:cs="Times New Roman"/>
      <w:sz w:val="24"/>
      <w:szCs w:val="24"/>
      <w:lang w:eastAsia="es-CO"/>
    </w:rPr>
  </w:style>
  <w:style w:type="paragraph" w:styleId="TOC3">
    <w:name w:val="toc 3"/>
    <w:basedOn w:val="Normal"/>
    <w:next w:val="Normal"/>
    <w:autoRedefine/>
    <w:uiPriority w:val="39"/>
    <w:unhideWhenUsed/>
    <w:rsid w:val="00955CA6"/>
    <w:pPr>
      <w:spacing w:after="100"/>
      <w:ind w:left="400"/>
    </w:pPr>
  </w:style>
  <w:style w:type="character" w:styleId="UnresolvedMention">
    <w:name w:val="Unresolved Mention"/>
    <w:basedOn w:val="DefaultParagraphFont"/>
    <w:uiPriority w:val="99"/>
    <w:semiHidden/>
    <w:unhideWhenUsed/>
    <w:rsid w:val="00D56061"/>
    <w:rPr>
      <w:color w:val="605E5C"/>
      <w:shd w:val="clear" w:color="auto" w:fill="E1DFDD"/>
    </w:rPr>
  </w:style>
  <w:style w:type="paragraph" w:styleId="pdq2pgselectionanchorcontainer" w:customStyle="1">
    <w:name w:val="pdq2pg_selectionanchorcontainer"/>
    <w:basedOn w:val="Normal"/>
    <w:rsid w:val="00865993"/>
    <w:pPr>
      <w:spacing w:before="100" w:beforeAutospacing="1" w:after="100" w:afterAutospacing="1" w:line="240" w:lineRule="auto"/>
      <w:contextualSpacing w:val="0"/>
    </w:pPr>
    <w:rPr>
      <w:rFonts w:ascii="Times New Roman" w:hAnsi="Times New Roman" w:eastAsia="Times New Roman" w:cs="Times New Roman"/>
      <w:sz w:val="24"/>
      <w:szCs w:val="24"/>
      <w:lang w:eastAsia="es-CO"/>
    </w:rPr>
  </w:style>
  <w:style w:type="character" w:styleId="HTMLCode">
    <w:name w:val="HTML Code"/>
    <w:basedOn w:val="DefaultParagraphFont"/>
    <w:uiPriority w:val="99"/>
    <w:semiHidden/>
    <w:unhideWhenUsed/>
    <w:rsid w:val="00C83BD9"/>
    <w:rPr>
      <w:rFonts w:ascii="Courier New" w:hAnsi="Courier New" w:eastAsia="Times New Roman" w:cs="Courier New"/>
      <w:sz w:val="20"/>
      <w:szCs w:val="20"/>
    </w:rPr>
  </w:style>
  <w:style w:type="paragraph" w:styleId="Bibliography">
    <w:name w:val="Bibliography"/>
    <w:basedOn w:val="Normal"/>
    <w:next w:val="Normal"/>
    <w:uiPriority w:val="37"/>
    <w:unhideWhenUsed/>
    <w:rsid w:val="00EF62BC"/>
  </w:style>
  <w:style w:type="table" w:styleId="Style51" w:customStyle="1">
    <w:name w:val="_Style 51"/>
    <w:basedOn w:val="TableNormal"/>
    <w:qFormat/>
    <w:rsid w:val="00640F0B"/>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eNormal"/>
    <w:qFormat/>
    <w:rsid w:val="0070198D"/>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CommentText">
    <w:name w:val="annotation text"/>
    <w:basedOn w:val="Normal"/>
    <w:link w:val="CommentTextChar"/>
    <w:uiPriority w:val="99"/>
    <w:unhideWhenUsed/>
    <w:rsid w:val="00033C5D"/>
    <w:pPr>
      <w:spacing w:after="0" w:line="240" w:lineRule="auto"/>
      <w:contextualSpacing w:val="0"/>
    </w:pPr>
    <w:rPr>
      <w:rFonts w:eastAsia="Arial" w:cs="Arial"/>
      <w:szCs w:val="20"/>
      <w:lang w:eastAsia="es-CO"/>
    </w:rPr>
  </w:style>
  <w:style w:type="character" w:styleId="CommentTextChar" w:customStyle="1">
    <w:name w:val="Comment Text Char"/>
    <w:basedOn w:val="DefaultParagraphFont"/>
    <w:link w:val="CommentText"/>
    <w:uiPriority w:val="99"/>
    <w:rsid w:val="00033C5D"/>
    <w:rPr>
      <w:rFonts w:ascii="Arial" w:hAnsi="Arial" w:eastAsia="Arial" w:cs="Arial"/>
      <w:sz w:val="20"/>
      <w:szCs w:val="20"/>
      <w:lang w:eastAsia="es-CO"/>
    </w:rPr>
  </w:style>
  <w:style w:type="character" w:styleId="CommentReference">
    <w:name w:val="annotation reference"/>
    <w:basedOn w:val="DefaultParagraphFont"/>
    <w:uiPriority w:val="99"/>
    <w:semiHidden/>
    <w:unhideWhenUsed/>
    <w:rsid w:val="00033C5D"/>
    <w:rPr>
      <w:sz w:val="16"/>
      <w:szCs w:val="16"/>
    </w:rPr>
  </w:style>
  <w:style w:type="paragraph" w:styleId="CommentSubject">
    <w:name w:val="annotation subject"/>
    <w:basedOn w:val="CommentText"/>
    <w:next w:val="CommentText"/>
    <w:link w:val="CommentSubjectChar"/>
    <w:uiPriority w:val="99"/>
    <w:semiHidden/>
    <w:unhideWhenUsed/>
    <w:rsid w:val="00033C5D"/>
    <w:pPr>
      <w:spacing w:after="160"/>
      <w:contextualSpacing/>
    </w:pPr>
    <w:rPr>
      <w:rFonts w:eastAsiaTheme="minorHAnsi" w:cstheme="minorBidi"/>
      <w:b/>
      <w:bCs/>
      <w:lang w:eastAsia="en-US"/>
    </w:rPr>
  </w:style>
  <w:style w:type="character" w:styleId="CommentSubjectChar" w:customStyle="1">
    <w:name w:val="Comment Subject Char"/>
    <w:basedOn w:val="CommentTextChar"/>
    <w:link w:val="CommentSubject"/>
    <w:uiPriority w:val="99"/>
    <w:semiHidden/>
    <w:rsid w:val="00033C5D"/>
    <w:rPr>
      <w:rFonts w:ascii="Arial" w:hAnsi="Arial" w:eastAsia="Arial" w:cs="Arial"/>
      <w:b/>
      <w:bCs/>
      <w:sz w:val="20"/>
      <w:szCs w:val="20"/>
      <w:lang w:eastAsia="es-CO"/>
    </w:rPr>
  </w:style>
  <w:style w:type="character" w:styleId="FollowedHyperlink">
    <w:name w:val="FollowedHyperlink"/>
    <w:basedOn w:val="DefaultParagraphFont"/>
    <w:uiPriority w:val="99"/>
    <w:semiHidden/>
    <w:unhideWhenUsed/>
    <w:rsid w:val="005472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61">
      <w:bodyDiv w:val="1"/>
      <w:marLeft w:val="0"/>
      <w:marRight w:val="0"/>
      <w:marTop w:val="0"/>
      <w:marBottom w:val="0"/>
      <w:divBdr>
        <w:top w:val="none" w:sz="0" w:space="0" w:color="auto"/>
        <w:left w:val="none" w:sz="0" w:space="0" w:color="auto"/>
        <w:bottom w:val="none" w:sz="0" w:space="0" w:color="auto"/>
        <w:right w:val="none" w:sz="0" w:space="0" w:color="auto"/>
      </w:divBdr>
    </w:div>
    <w:div w:id="12728571">
      <w:bodyDiv w:val="1"/>
      <w:marLeft w:val="0"/>
      <w:marRight w:val="0"/>
      <w:marTop w:val="0"/>
      <w:marBottom w:val="0"/>
      <w:divBdr>
        <w:top w:val="none" w:sz="0" w:space="0" w:color="auto"/>
        <w:left w:val="none" w:sz="0" w:space="0" w:color="auto"/>
        <w:bottom w:val="none" w:sz="0" w:space="0" w:color="auto"/>
        <w:right w:val="none" w:sz="0" w:space="0" w:color="auto"/>
      </w:divBdr>
    </w:div>
    <w:div w:id="15427342">
      <w:bodyDiv w:val="1"/>
      <w:marLeft w:val="0"/>
      <w:marRight w:val="0"/>
      <w:marTop w:val="0"/>
      <w:marBottom w:val="0"/>
      <w:divBdr>
        <w:top w:val="none" w:sz="0" w:space="0" w:color="auto"/>
        <w:left w:val="none" w:sz="0" w:space="0" w:color="auto"/>
        <w:bottom w:val="none" w:sz="0" w:space="0" w:color="auto"/>
        <w:right w:val="none" w:sz="0" w:space="0" w:color="auto"/>
      </w:divBdr>
    </w:div>
    <w:div w:id="81336337">
      <w:bodyDiv w:val="1"/>
      <w:marLeft w:val="0"/>
      <w:marRight w:val="0"/>
      <w:marTop w:val="0"/>
      <w:marBottom w:val="0"/>
      <w:divBdr>
        <w:top w:val="none" w:sz="0" w:space="0" w:color="auto"/>
        <w:left w:val="none" w:sz="0" w:space="0" w:color="auto"/>
        <w:bottom w:val="none" w:sz="0" w:space="0" w:color="auto"/>
        <w:right w:val="none" w:sz="0" w:space="0" w:color="auto"/>
      </w:divBdr>
    </w:div>
    <w:div w:id="81802612">
      <w:bodyDiv w:val="1"/>
      <w:marLeft w:val="0"/>
      <w:marRight w:val="0"/>
      <w:marTop w:val="0"/>
      <w:marBottom w:val="0"/>
      <w:divBdr>
        <w:top w:val="none" w:sz="0" w:space="0" w:color="auto"/>
        <w:left w:val="none" w:sz="0" w:space="0" w:color="auto"/>
        <w:bottom w:val="none" w:sz="0" w:space="0" w:color="auto"/>
        <w:right w:val="none" w:sz="0" w:space="0" w:color="auto"/>
      </w:divBdr>
    </w:div>
    <w:div w:id="119614838">
      <w:bodyDiv w:val="1"/>
      <w:marLeft w:val="0"/>
      <w:marRight w:val="0"/>
      <w:marTop w:val="0"/>
      <w:marBottom w:val="0"/>
      <w:divBdr>
        <w:top w:val="none" w:sz="0" w:space="0" w:color="auto"/>
        <w:left w:val="none" w:sz="0" w:space="0" w:color="auto"/>
        <w:bottom w:val="none" w:sz="0" w:space="0" w:color="auto"/>
        <w:right w:val="none" w:sz="0" w:space="0" w:color="auto"/>
      </w:divBdr>
    </w:div>
    <w:div w:id="146481630">
      <w:bodyDiv w:val="1"/>
      <w:marLeft w:val="0"/>
      <w:marRight w:val="0"/>
      <w:marTop w:val="0"/>
      <w:marBottom w:val="0"/>
      <w:divBdr>
        <w:top w:val="none" w:sz="0" w:space="0" w:color="auto"/>
        <w:left w:val="none" w:sz="0" w:space="0" w:color="auto"/>
        <w:bottom w:val="none" w:sz="0" w:space="0" w:color="auto"/>
        <w:right w:val="none" w:sz="0" w:space="0" w:color="auto"/>
      </w:divBdr>
    </w:div>
    <w:div w:id="149106384">
      <w:bodyDiv w:val="1"/>
      <w:marLeft w:val="0"/>
      <w:marRight w:val="0"/>
      <w:marTop w:val="0"/>
      <w:marBottom w:val="0"/>
      <w:divBdr>
        <w:top w:val="none" w:sz="0" w:space="0" w:color="auto"/>
        <w:left w:val="none" w:sz="0" w:space="0" w:color="auto"/>
        <w:bottom w:val="none" w:sz="0" w:space="0" w:color="auto"/>
        <w:right w:val="none" w:sz="0" w:space="0" w:color="auto"/>
      </w:divBdr>
    </w:div>
    <w:div w:id="149487649">
      <w:bodyDiv w:val="1"/>
      <w:marLeft w:val="0"/>
      <w:marRight w:val="0"/>
      <w:marTop w:val="0"/>
      <w:marBottom w:val="0"/>
      <w:divBdr>
        <w:top w:val="none" w:sz="0" w:space="0" w:color="auto"/>
        <w:left w:val="none" w:sz="0" w:space="0" w:color="auto"/>
        <w:bottom w:val="none" w:sz="0" w:space="0" w:color="auto"/>
        <w:right w:val="none" w:sz="0" w:space="0" w:color="auto"/>
      </w:divBdr>
    </w:div>
    <w:div w:id="176431271">
      <w:bodyDiv w:val="1"/>
      <w:marLeft w:val="0"/>
      <w:marRight w:val="0"/>
      <w:marTop w:val="0"/>
      <w:marBottom w:val="0"/>
      <w:divBdr>
        <w:top w:val="none" w:sz="0" w:space="0" w:color="auto"/>
        <w:left w:val="none" w:sz="0" w:space="0" w:color="auto"/>
        <w:bottom w:val="none" w:sz="0" w:space="0" w:color="auto"/>
        <w:right w:val="none" w:sz="0" w:space="0" w:color="auto"/>
      </w:divBdr>
    </w:div>
    <w:div w:id="189153017">
      <w:bodyDiv w:val="1"/>
      <w:marLeft w:val="0"/>
      <w:marRight w:val="0"/>
      <w:marTop w:val="0"/>
      <w:marBottom w:val="0"/>
      <w:divBdr>
        <w:top w:val="none" w:sz="0" w:space="0" w:color="auto"/>
        <w:left w:val="none" w:sz="0" w:space="0" w:color="auto"/>
        <w:bottom w:val="none" w:sz="0" w:space="0" w:color="auto"/>
        <w:right w:val="none" w:sz="0" w:space="0" w:color="auto"/>
      </w:divBdr>
    </w:div>
    <w:div w:id="190728264">
      <w:bodyDiv w:val="1"/>
      <w:marLeft w:val="0"/>
      <w:marRight w:val="0"/>
      <w:marTop w:val="0"/>
      <w:marBottom w:val="0"/>
      <w:divBdr>
        <w:top w:val="none" w:sz="0" w:space="0" w:color="auto"/>
        <w:left w:val="none" w:sz="0" w:space="0" w:color="auto"/>
        <w:bottom w:val="none" w:sz="0" w:space="0" w:color="auto"/>
        <w:right w:val="none" w:sz="0" w:space="0" w:color="auto"/>
      </w:divBdr>
    </w:div>
    <w:div w:id="210771460">
      <w:bodyDiv w:val="1"/>
      <w:marLeft w:val="0"/>
      <w:marRight w:val="0"/>
      <w:marTop w:val="0"/>
      <w:marBottom w:val="0"/>
      <w:divBdr>
        <w:top w:val="none" w:sz="0" w:space="0" w:color="auto"/>
        <w:left w:val="none" w:sz="0" w:space="0" w:color="auto"/>
        <w:bottom w:val="none" w:sz="0" w:space="0" w:color="auto"/>
        <w:right w:val="none" w:sz="0" w:space="0" w:color="auto"/>
      </w:divBdr>
    </w:div>
    <w:div w:id="218251254">
      <w:bodyDiv w:val="1"/>
      <w:marLeft w:val="0"/>
      <w:marRight w:val="0"/>
      <w:marTop w:val="0"/>
      <w:marBottom w:val="0"/>
      <w:divBdr>
        <w:top w:val="none" w:sz="0" w:space="0" w:color="auto"/>
        <w:left w:val="none" w:sz="0" w:space="0" w:color="auto"/>
        <w:bottom w:val="none" w:sz="0" w:space="0" w:color="auto"/>
        <w:right w:val="none" w:sz="0" w:space="0" w:color="auto"/>
      </w:divBdr>
    </w:div>
    <w:div w:id="236137543">
      <w:bodyDiv w:val="1"/>
      <w:marLeft w:val="0"/>
      <w:marRight w:val="0"/>
      <w:marTop w:val="0"/>
      <w:marBottom w:val="0"/>
      <w:divBdr>
        <w:top w:val="none" w:sz="0" w:space="0" w:color="auto"/>
        <w:left w:val="none" w:sz="0" w:space="0" w:color="auto"/>
        <w:bottom w:val="none" w:sz="0" w:space="0" w:color="auto"/>
        <w:right w:val="none" w:sz="0" w:space="0" w:color="auto"/>
      </w:divBdr>
    </w:div>
    <w:div w:id="258173957">
      <w:bodyDiv w:val="1"/>
      <w:marLeft w:val="0"/>
      <w:marRight w:val="0"/>
      <w:marTop w:val="0"/>
      <w:marBottom w:val="0"/>
      <w:divBdr>
        <w:top w:val="none" w:sz="0" w:space="0" w:color="auto"/>
        <w:left w:val="none" w:sz="0" w:space="0" w:color="auto"/>
        <w:bottom w:val="none" w:sz="0" w:space="0" w:color="auto"/>
        <w:right w:val="none" w:sz="0" w:space="0" w:color="auto"/>
      </w:divBdr>
    </w:div>
    <w:div w:id="271321263">
      <w:bodyDiv w:val="1"/>
      <w:marLeft w:val="0"/>
      <w:marRight w:val="0"/>
      <w:marTop w:val="0"/>
      <w:marBottom w:val="0"/>
      <w:divBdr>
        <w:top w:val="none" w:sz="0" w:space="0" w:color="auto"/>
        <w:left w:val="none" w:sz="0" w:space="0" w:color="auto"/>
        <w:bottom w:val="none" w:sz="0" w:space="0" w:color="auto"/>
        <w:right w:val="none" w:sz="0" w:space="0" w:color="auto"/>
      </w:divBdr>
    </w:div>
    <w:div w:id="279529901">
      <w:bodyDiv w:val="1"/>
      <w:marLeft w:val="0"/>
      <w:marRight w:val="0"/>
      <w:marTop w:val="0"/>
      <w:marBottom w:val="0"/>
      <w:divBdr>
        <w:top w:val="none" w:sz="0" w:space="0" w:color="auto"/>
        <w:left w:val="none" w:sz="0" w:space="0" w:color="auto"/>
        <w:bottom w:val="none" w:sz="0" w:space="0" w:color="auto"/>
        <w:right w:val="none" w:sz="0" w:space="0" w:color="auto"/>
      </w:divBdr>
    </w:div>
    <w:div w:id="288979865">
      <w:bodyDiv w:val="1"/>
      <w:marLeft w:val="0"/>
      <w:marRight w:val="0"/>
      <w:marTop w:val="0"/>
      <w:marBottom w:val="0"/>
      <w:divBdr>
        <w:top w:val="none" w:sz="0" w:space="0" w:color="auto"/>
        <w:left w:val="none" w:sz="0" w:space="0" w:color="auto"/>
        <w:bottom w:val="none" w:sz="0" w:space="0" w:color="auto"/>
        <w:right w:val="none" w:sz="0" w:space="0" w:color="auto"/>
      </w:divBdr>
    </w:div>
    <w:div w:id="296423966">
      <w:bodyDiv w:val="1"/>
      <w:marLeft w:val="0"/>
      <w:marRight w:val="0"/>
      <w:marTop w:val="0"/>
      <w:marBottom w:val="0"/>
      <w:divBdr>
        <w:top w:val="none" w:sz="0" w:space="0" w:color="auto"/>
        <w:left w:val="none" w:sz="0" w:space="0" w:color="auto"/>
        <w:bottom w:val="none" w:sz="0" w:space="0" w:color="auto"/>
        <w:right w:val="none" w:sz="0" w:space="0" w:color="auto"/>
      </w:divBdr>
    </w:div>
    <w:div w:id="312678372">
      <w:bodyDiv w:val="1"/>
      <w:marLeft w:val="0"/>
      <w:marRight w:val="0"/>
      <w:marTop w:val="0"/>
      <w:marBottom w:val="0"/>
      <w:divBdr>
        <w:top w:val="none" w:sz="0" w:space="0" w:color="auto"/>
        <w:left w:val="none" w:sz="0" w:space="0" w:color="auto"/>
        <w:bottom w:val="none" w:sz="0" w:space="0" w:color="auto"/>
        <w:right w:val="none" w:sz="0" w:space="0" w:color="auto"/>
      </w:divBdr>
    </w:div>
    <w:div w:id="316569497">
      <w:bodyDiv w:val="1"/>
      <w:marLeft w:val="0"/>
      <w:marRight w:val="0"/>
      <w:marTop w:val="0"/>
      <w:marBottom w:val="0"/>
      <w:divBdr>
        <w:top w:val="none" w:sz="0" w:space="0" w:color="auto"/>
        <w:left w:val="none" w:sz="0" w:space="0" w:color="auto"/>
        <w:bottom w:val="none" w:sz="0" w:space="0" w:color="auto"/>
        <w:right w:val="none" w:sz="0" w:space="0" w:color="auto"/>
      </w:divBdr>
    </w:div>
    <w:div w:id="327102968">
      <w:bodyDiv w:val="1"/>
      <w:marLeft w:val="0"/>
      <w:marRight w:val="0"/>
      <w:marTop w:val="0"/>
      <w:marBottom w:val="0"/>
      <w:divBdr>
        <w:top w:val="none" w:sz="0" w:space="0" w:color="auto"/>
        <w:left w:val="none" w:sz="0" w:space="0" w:color="auto"/>
        <w:bottom w:val="none" w:sz="0" w:space="0" w:color="auto"/>
        <w:right w:val="none" w:sz="0" w:space="0" w:color="auto"/>
      </w:divBdr>
    </w:div>
    <w:div w:id="352919347">
      <w:bodyDiv w:val="1"/>
      <w:marLeft w:val="0"/>
      <w:marRight w:val="0"/>
      <w:marTop w:val="0"/>
      <w:marBottom w:val="0"/>
      <w:divBdr>
        <w:top w:val="none" w:sz="0" w:space="0" w:color="auto"/>
        <w:left w:val="none" w:sz="0" w:space="0" w:color="auto"/>
        <w:bottom w:val="none" w:sz="0" w:space="0" w:color="auto"/>
        <w:right w:val="none" w:sz="0" w:space="0" w:color="auto"/>
      </w:divBdr>
    </w:div>
    <w:div w:id="356660664">
      <w:bodyDiv w:val="1"/>
      <w:marLeft w:val="0"/>
      <w:marRight w:val="0"/>
      <w:marTop w:val="0"/>
      <w:marBottom w:val="0"/>
      <w:divBdr>
        <w:top w:val="none" w:sz="0" w:space="0" w:color="auto"/>
        <w:left w:val="none" w:sz="0" w:space="0" w:color="auto"/>
        <w:bottom w:val="none" w:sz="0" w:space="0" w:color="auto"/>
        <w:right w:val="none" w:sz="0" w:space="0" w:color="auto"/>
      </w:divBdr>
    </w:div>
    <w:div w:id="368339540">
      <w:bodyDiv w:val="1"/>
      <w:marLeft w:val="0"/>
      <w:marRight w:val="0"/>
      <w:marTop w:val="0"/>
      <w:marBottom w:val="0"/>
      <w:divBdr>
        <w:top w:val="none" w:sz="0" w:space="0" w:color="auto"/>
        <w:left w:val="none" w:sz="0" w:space="0" w:color="auto"/>
        <w:bottom w:val="none" w:sz="0" w:space="0" w:color="auto"/>
        <w:right w:val="none" w:sz="0" w:space="0" w:color="auto"/>
      </w:divBdr>
      <w:divsChild>
        <w:div w:id="2019429974">
          <w:marLeft w:val="0"/>
          <w:marRight w:val="0"/>
          <w:marTop w:val="0"/>
          <w:marBottom w:val="0"/>
          <w:divBdr>
            <w:top w:val="none" w:sz="0" w:space="0" w:color="auto"/>
            <w:left w:val="none" w:sz="0" w:space="0" w:color="auto"/>
            <w:bottom w:val="none" w:sz="0" w:space="0" w:color="auto"/>
            <w:right w:val="none" w:sz="0" w:space="0" w:color="auto"/>
          </w:divBdr>
          <w:divsChild>
            <w:div w:id="1944721369">
              <w:marLeft w:val="0"/>
              <w:marRight w:val="0"/>
              <w:marTop w:val="0"/>
              <w:marBottom w:val="0"/>
              <w:divBdr>
                <w:top w:val="none" w:sz="0" w:space="0" w:color="auto"/>
                <w:left w:val="none" w:sz="0" w:space="0" w:color="auto"/>
                <w:bottom w:val="none" w:sz="0" w:space="0" w:color="auto"/>
                <w:right w:val="none" w:sz="0" w:space="0" w:color="auto"/>
              </w:divBdr>
              <w:divsChild>
                <w:div w:id="1708682664">
                  <w:marLeft w:val="0"/>
                  <w:marRight w:val="0"/>
                  <w:marTop w:val="0"/>
                  <w:marBottom w:val="0"/>
                  <w:divBdr>
                    <w:top w:val="none" w:sz="0" w:space="0" w:color="auto"/>
                    <w:left w:val="none" w:sz="0" w:space="0" w:color="auto"/>
                    <w:bottom w:val="none" w:sz="0" w:space="0" w:color="auto"/>
                    <w:right w:val="none" w:sz="0" w:space="0" w:color="auto"/>
                  </w:divBdr>
                  <w:divsChild>
                    <w:div w:id="1773091813">
                      <w:marLeft w:val="0"/>
                      <w:marRight w:val="0"/>
                      <w:marTop w:val="0"/>
                      <w:marBottom w:val="0"/>
                      <w:divBdr>
                        <w:top w:val="none" w:sz="0" w:space="0" w:color="auto"/>
                        <w:left w:val="none" w:sz="0" w:space="0" w:color="auto"/>
                        <w:bottom w:val="none" w:sz="0" w:space="0" w:color="auto"/>
                        <w:right w:val="none" w:sz="0" w:space="0" w:color="auto"/>
                      </w:divBdr>
                      <w:divsChild>
                        <w:div w:id="1940671743">
                          <w:marLeft w:val="0"/>
                          <w:marRight w:val="0"/>
                          <w:marTop w:val="0"/>
                          <w:marBottom w:val="0"/>
                          <w:divBdr>
                            <w:top w:val="none" w:sz="0" w:space="0" w:color="auto"/>
                            <w:left w:val="none" w:sz="0" w:space="0" w:color="auto"/>
                            <w:bottom w:val="none" w:sz="0" w:space="0" w:color="auto"/>
                            <w:right w:val="none" w:sz="0" w:space="0" w:color="auto"/>
                          </w:divBdr>
                          <w:divsChild>
                            <w:div w:id="1740859833">
                              <w:marLeft w:val="0"/>
                              <w:marRight w:val="0"/>
                              <w:marTop w:val="0"/>
                              <w:marBottom w:val="0"/>
                              <w:divBdr>
                                <w:top w:val="none" w:sz="0" w:space="0" w:color="auto"/>
                                <w:left w:val="none" w:sz="0" w:space="0" w:color="auto"/>
                                <w:bottom w:val="none" w:sz="0" w:space="0" w:color="auto"/>
                                <w:right w:val="none" w:sz="0" w:space="0" w:color="auto"/>
                              </w:divBdr>
                              <w:divsChild>
                                <w:div w:id="1958873785">
                                  <w:marLeft w:val="0"/>
                                  <w:marRight w:val="0"/>
                                  <w:marTop w:val="0"/>
                                  <w:marBottom w:val="0"/>
                                  <w:divBdr>
                                    <w:top w:val="none" w:sz="0" w:space="0" w:color="auto"/>
                                    <w:left w:val="none" w:sz="0" w:space="0" w:color="auto"/>
                                    <w:bottom w:val="none" w:sz="0" w:space="0" w:color="auto"/>
                                    <w:right w:val="none" w:sz="0" w:space="0" w:color="auto"/>
                                  </w:divBdr>
                                  <w:divsChild>
                                    <w:div w:id="167183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703392">
      <w:bodyDiv w:val="1"/>
      <w:marLeft w:val="0"/>
      <w:marRight w:val="0"/>
      <w:marTop w:val="0"/>
      <w:marBottom w:val="0"/>
      <w:divBdr>
        <w:top w:val="none" w:sz="0" w:space="0" w:color="auto"/>
        <w:left w:val="none" w:sz="0" w:space="0" w:color="auto"/>
        <w:bottom w:val="none" w:sz="0" w:space="0" w:color="auto"/>
        <w:right w:val="none" w:sz="0" w:space="0" w:color="auto"/>
      </w:divBdr>
    </w:div>
    <w:div w:id="419258331">
      <w:bodyDiv w:val="1"/>
      <w:marLeft w:val="0"/>
      <w:marRight w:val="0"/>
      <w:marTop w:val="0"/>
      <w:marBottom w:val="0"/>
      <w:divBdr>
        <w:top w:val="none" w:sz="0" w:space="0" w:color="auto"/>
        <w:left w:val="none" w:sz="0" w:space="0" w:color="auto"/>
        <w:bottom w:val="none" w:sz="0" w:space="0" w:color="auto"/>
        <w:right w:val="none" w:sz="0" w:space="0" w:color="auto"/>
      </w:divBdr>
    </w:div>
    <w:div w:id="422193075">
      <w:bodyDiv w:val="1"/>
      <w:marLeft w:val="0"/>
      <w:marRight w:val="0"/>
      <w:marTop w:val="0"/>
      <w:marBottom w:val="0"/>
      <w:divBdr>
        <w:top w:val="none" w:sz="0" w:space="0" w:color="auto"/>
        <w:left w:val="none" w:sz="0" w:space="0" w:color="auto"/>
        <w:bottom w:val="none" w:sz="0" w:space="0" w:color="auto"/>
        <w:right w:val="none" w:sz="0" w:space="0" w:color="auto"/>
      </w:divBdr>
    </w:div>
    <w:div w:id="429352615">
      <w:bodyDiv w:val="1"/>
      <w:marLeft w:val="0"/>
      <w:marRight w:val="0"/>
      <w:marTop w:val="0"/>
      <w:marBottom w:val="0"/>
      <w:divBdr>
        <w:top w:val="none" w:sz="0" w:space="0" w:color="auto"/>
        <w:left w:val="none" w:sz="0" w:space="0" w:color="auto"/>
        <w:bottom w:val="none" w:sz="0" w:space="0" w:color="auto"/>
        <w:right w:val="none" w:sz="0" w:space="0" w:color="auto"/>
      </w:divBdr>
    </w:div>
    <w:div w:id="429550326">
      <w:bodyDiv w:val="1"/>
      <w:marLeft w:val="0"/>
      <w:marRight w:val="0"/>
      <w:marTop w:val="0"/>
      <w:marBottom w:val="0"/>
      <w:divBdr>
        <w:top w:val="none" w:sz="0" w:space="0" w:color="auto"/>
        <w:left w:val="none" w:sz="0" w:space="0" w:color="auto"/>
        <w:bottom w:val="none" w:sz="0" w:space="0" w:color="auto"/>
        <w:right w:val="none" w:sz="0" w:space="0" w:color="auto"/>
      </w:divBdr>
    </w:div>
    <w:div w:id="467090667">
      <w:bodyDiv w:val="1"/>
      <w:marLeft w:val="0"/>
      <w:marRight w:val="0"/>
      <w:marTop w:val="0"/>
      <w:marBottom w:val="0"/>
      <w:divBdr>
        <w:top w:val="none" w:sz="0" w:space="0" w:color="auto"/>
        <w:left w:val="none" w:sz="0" w:space="0" w:color="auto"/>
        <w:bottom w:val="none" w:sz="0" w:space="0" w:color="auto"/>
        <w:right w:val="none" w:sz="0" w:space="0" w:color="auto"/>
      </w:divBdr>
    </w:div>
    <w:div w:id="472144469">
      <w:bodyDiv w:val="1"/>
      <w:marLeft w:val="0"/>
      <w:marRight w:val="0"/>
      <w:marTop w:val="0"/>
      <w:marBottom w:val="0"/>
      <w:divBdr>
        <w:top w:val="none" w:sz="0" w:space="0" w:color="auto"/>
        <w:left w:val="none" w:sz="0" w:space="0" w:color="auto"/>
        <w:bottom w:val="none" w:sz="0" w:space="0" w:color="auto"/>
        <w:right w:val="none" w:sz="0" w:space="0" w:color="auto"/>
      </w:divBdr>
    </w:div>
    <w:div w:id="474180815">
      <w:bodyDiv w:val="1"/>
      <w:marLeft w:val="0"/>
      <w:marRight w:val="0"/>
      <w:marTop w:val="0"/>
      <w:marBottom w:val="0"/>
      <w:divBdr>
        <w:top w:val="none" w:sz="0" w:space="0" w:color="auto"/>
        <w:left w:val="none" w:sz="0" w:space="0" w:color="auto"/>
        <w:bottom w:val="none" w:sz="0" w:space="0" w:color="auto"/>
        <w:right w:val="none" w:sz="0" w:space="0" w:color="auto"/>
      </w:divBdr>
    </w:div>
    <w:div w:id="486937903">
      <w:bodyDiv w:val="1"/>
      <w:marLeft w:val="0"/>
      <w:marRight w:val="0"/>
      <w:marTop w:val="0"/>
      <w:marBottom w:val="0"/>
      <w:divBdr>
        <w:top w:val="none" w:sz="0" w:space="0" w:color="auto"/>
        <w:left w:val="none" w:sz="0" w:space="0" w:color="auto"/>
        <w:bottom w:val="none" w:sz="0" w:space="0" w:color="auto"/>
        <w:right w:val="none" w:sz="0" w:space="0" w:color="auto"/>
      </w:divBdr>
    </w:div>
    <w:div w:id="493498306">
      <w:bodyDiv w:val="1"/>
      <w:marLeft w:val="0"/>
      <w:marRight w:val="0"/>
      <w:marTop w:val="0"/>
      <w:marBottom w:val="0"/>
      <w:divBdr>
        <w:top w:val="none" w:sz="0" w:space="0" w:color="auto"/>
        <w:left w:val="none" w:sz="0" w:space="0" w:color="auto"/>
        <w:bottom w:val="none" w:sz="0" w:space="0" w:color="auto"/>
        <w:right w:val="none" w:sz="0" w:space="0" w:color="auto"/>
      </w:divBdr>
    </w:div>
    <w:div w:id="500969645">
      <w:bodyDiv w:val="1"/>
      <w:marLeft w:val="0"/>
      <w:marRight w:val="0"/>
      <w:marTop w:val="0"/>
      <w:marBottom w:val="0"/>
      <w:divBdr>
        <w:top w:val="none" w:sz="0" w:space="0" w:color="auto"/>
        <w:left w:val="none" w:sz="0" w:space="0" w:color="auto"/>
        <w:bottom w:val="none" w:sz="0" w:space="0" w:color="auto"/>
        <w:right w:val="none" w:sz="0" w:space="0" w:color="auto"/>
      </w:divBdr>
    </w:div>
    <w:div w:id="515464231">
      <w:bodyDiv w:val="1"/>
      <w:marLeft w:val="0"/>
      <w:marRight w:val="0"/>
      <w:marTop w:val="0"/>
      <w:marBottom w:val="0"/>
      <w:divBdr>
        <w:top w:val="none" w:sz="0" w:space="0" w:color="auto"/>
        <w:left w:val="none" w:sz="0" w:space="0" w:color="auto"/>
        <w:bottom w:val="none" w:sz="0" w:space="0" w:color="auto"/>
        <w:right w:val="none" w:sz="0" w:space="0" w:color="auto"/>
      </w:divBdr>
    </w:div>
    <w:div w:id="541282074">
      <w:bodyDiv w:val="1"/>
      <w:marLeft w:val="0"/>
      <w:marRight w:val="0"/>
      <w:marTop w:val="0"/>
      <w:marBottom w:val="0"/>
      <w:divBdr>
        <w:top w:val="none" w:sz="0" w:space="0" w:color="auto"/>
        <w:left w:val="none" w:sz="0" w:space="0" w:color="auto"/>
        <w:bottom w:val="none" w:sz="0" w:space="0" w:color="auto"/>
        <w:right w:val="none" w:sz="0" w:space="0" w:color="auto"/>
      </w:divBdr>
    </w:div>
    <w:div w:id="583151638">
      <w:bodyDiv w:val="1"/>
      <w:marLeft w:val="0"/>
      <w:marRight w:val="0"/>
      <w:marTop w:val="0"/>
      <w:marBottom w:val="0"/>
      <w:divBdr>
        <w:top w:val="none" w:sz="0" w:space="0" w:color="auto"/>
        <w:left w:val="none" w:sz="0" w:space="0" w:color="auto"/>
        <w:bottom w:val="none" w:sz="0" w:space="0" w:color="auto"/>
        <w:right w:val="none" w:sz="0" w:space="0" w:color="auto"/>
      </w:divBdr>
    </w:div>
    <w:div w:id="585766009">
      <w:bodyDiv w:val="1"/>
      <w:marLeft w:val="0"/>
      <w:marRight w:val="0"/>
      <w:marTop w:val="0"/>
      <w:marBottom w:val="0"/>
      <w:divBdr>
        <w:top w:val="none" w:sz="0" w:space="0" w:color="auto"/>
        <w:left w:val="none" w:sz="0" w:space="0" w:color="auto"/>
        <w:bottom w:val="none" w:sz="0" w:space="0" w:color="auto"/>
        <w:right w:val="none" w:sz="0" w:space="0" w:color="auto"/>
      </w:divBdr>
    </w:div>
    <w:div w:id="601913139">
      <w:bodyDiv w:val="1"/>
      <w:marLeft w:val="0"/>
      <w:marRight w:val="0"/>
      <w:marTop w:val="0"/>
      <w:marBottom w:val="0"/>
      <w:divBdr>
        <w:top w:val="none" w:sz="0" w:space="0" w:color="auto"/>
        <w:left w:val="none" w:sz="0" w:space="0" w:color="auto"/>
        <w:bottom w:val="none" w:sz="0" w:space="0" w:color="auto"/>
        <w:right w:val="none" w:sz="0" w:space="0" w:color="auto"/>
      </w:divBdr>
    </w:div>
    <w:div w:id="602106895">
      <w:bodyDiv w:val="1"/>
      <w:marLeft w:val="0"/>
      <w:marRight w:val="0"/>
      <w:marTop w:val="0"/>
      <w:marBottom w:val="0"/>
      <w:divBdr>
        <w:top w:val="none" w:sz="0" w:space="0" w:color="auto"/>
        <w:left w:val="none" w:sz="0" w:space="0" w:color="auto"/>
        <w:bottom w:val="none" w:sz="0" w:space="0" w:color="auto"/>
        <w:right w:val="none" w:sz="0" w:space="0" w:color="auto"/>
      </w:divBdr>
    </w:div>
    <w:div w:id="609507460">
      <w:bodyDiv w:val="1"/>
      <w:marLeft w:val="0"/>
      <w:marRight w:val="0"/>
      <w:marTop w:val="0"/>
      <w:marBottom w:val="0"/>
      <w:divBdr>
        <w:top w:val="none" w:sz="0" w:space="0" w:color="auto"/>
        <w:left w:val="none" w:sz="0" w:space="0" w:color="auto"/>
        <w:bottom w:val="none" w:sz="0" w:space="0" w:color="auto"/>
        <w:right w:val="none" w:sz="0" w:space="0" w:color="auto"/>
      </w:divBdr>
    </w:div>
    <w:div w:id="611597411">
      <w:bodyDiv w:val="1"/>
      <w:marLeft w:val="0"/>
      <w:marRight w:val="0"/>
      <w:marTop w:val="0"/>
      <w:marBottom w:val="0"/>
      <w:divBdr>
        <w:top w:val="none" w:sz="0" w:space="0" w:color="auto"/>
        <w:left w:val="none" w:sz="0" w:space="0" w:color="auto"/>
        <w:bottom w:val="none" w:sz="0" w:space="0" w:color="auto"/>
        <w:right w:val="none" w:sz="0" w:space="0" w:color="auto"/>
      </w:divBdr>
    </w:div>
    <w:div w:id="614099280">
      <w:bodyDiv w:val="1"/>
      <w:marLeft w:val="0"/>
      <w:marRight w:val="0"/>
      <w:marTop w:val="0"/>
      <w:marBottom w:val="0"/>
      <w:divBdr>
        <w:top w:val="none" w:sz="0" w:space="0" w:color="auto"/>
        <w:left w:val="none" w:sz="0" w:space="0" w:color="auto"/>
        <w:bottom w:val="none" w:sz="0" w:space="0" w:color="auto"/>
        <w:right w:val="none" w:sz="0" w:space="0" w:color="auto"/>
      </w:divBdr>
    </w:div>
    <w:div w:id="619804576">
      <w:bodyDiv w:val="1"/>
      <w:marLeft w:val="0"/>
      <w:marRight w:val="0"/>
      <w:marTop w:val="0"/>
      <w:marBottom w:val="0"/>
      <w:divBdr>
        <w:top w:val="none" w:sz="0" w:space="0" w:color="auto"/>
        <w:left w:val="none" w:sz="0" w:space="0" w:color="auto"/>
        <w:bottom w:val="none" w:sz="0" w:space="0" w:color="auto"/>
        <w:right w:val="none" w:sz="0" w:space="0" w:color="auto"/>
      </w:divBdr>
    </w:div>
    <w:div w:id="623580159">
      <w:bodyDiv w:val="1"/>
      <w:marLeft w:val="0"/>
      <w:marRight w:val="0"/>
      <w:marTop w:val="0"/>
      <w:marBottom w:val="0"/>
      <w:divBdr>
        <w:top w:val="none" w:sz="0" w:space="0" w:color="auto"/>
        <w:left w:val="none" w:sz="0" w:space="0" w:color="auto"/>
        <w:bottom w:val="none" w:sz="0" w:space="0" w:color="auto"/>
        <w:right w:val="none" w:sz="0" w:space="0" w:color="auto"/>
      </w:divBdr>
    </w:div>
    <w:div w:id="652026566">
      <w:bodyDiv w:val="1"/>
      <w:marLeft w:val="0"/>
      <w:marRight w:val="0"/>
      <w:marTop w:val="0"/>
      <w:marBottom w:val="0"/>
      <w:divBdr>
        <w:top w:val="none" w:sz="0" w:space="0" w:color="auto"/>
        <w:left w:val="none" w:sz="0" w:space="0" w:color="auto"/>
        <w:bottom w:val="none" w:sz="0" w:space="0" w:color="auto"/>
        <w:right w:val="none" w:sz="0" w:space="0" w:color="auto"/>
      </w:divBdr>
    </w:div>
    <w:div w:id="653484689">
      <w:bodyDiv w:val="1"/>
      <w:marLeft w:val="0"/>
      <w:marRight w:val="0"/>
      <w:marTop w:val="0"/>
      <w:marBottom w:val="0"/>
      <w:divBdr>
        <w:top w:val="none" w:sz="0" w:space="0" w:color="auto"/>
        <w:left w:val="none" w:sz="0" w:space="0" w:color="auto"/>
        <w:bottom w:val="none" w:sz="0" w:space="0" w:color="auto"/>
        <w:right w:val="none" w:sz="0" w:space="0" w:color="auto"/>
      </w:divBdr>
    </w:div>
    <w:div w:id="660277289">
      <w:bodyDiv w:val="1"/>
      <w:marLeft w:val="0"/>
      <w:marRight w:val="0"/>
      <w:marTop w:val="0"/>
      <w:marBottom w:val="0"/>
      <w:divBdr>
        <w:top w:val="none" w:sz="0" w:space="0" w:color="auto"/>
        <w:left w:val="none" w:sz="0" w:space="0" w:color="auto"/>
        <w:bottom w:val="none" w:sz="0" w:space="0" w:color="auto"/>
        <w:right w:val="none" w:sz="0" w:space="0" w:color="auto"/>
      </w:divBdr>
    </w:div>
    <w:div w:id="668025171">
      <w:bodyDiv w:val="1"/>
      <w:marLeft w:val="0"/>
      <w:marRight w:val="0"/>
      <w:marTop w:val="0"/>
      <w:marBottom w:val="0"/>
      <w:divBdr>
        <w:top w:val="none" w:sz="0" w:space="0" w:color="auto"/>
        <w:left w:val="none" w:sz="0" w:space="0" w:color="auto"/>
        <w:bottom w:val="none" w:sz="0" w:space="0" w:color="auto"/>
        <w:right w:val="none" w:sz="0" w:space="0" w:color="auto"/>
      </w:divBdr>
    </w:div>
    <w:div w:id="669332687">
      <w:bodyDiv w:val="1"/>
      <w:marLeft w:val="0"/>
      <w:marRight w:val="0"/>
      <w:marTop w:val="0"/>
      <w:marBottom w:val="0"/>
      <w:divBdr>
        <w:top w:val="none" w:sz="0" w:space="0" w:color="auto"/>
        <w:left w:val="none" w:sz="0" w:space="0" w:color="auto"/>
        <w:bottom w:val="none" w:sz="0" w:space="0" w:color="auto"/>
        <w:right w:val="none" w:sz="0" w:space="0" w:color="auto"/>
      </w:divBdr>
    </w:div>
    <w:div w:id="672144210">
      <w:bodyDiv w:val="1"/>
      <w:marLeft w:val="0"/>
      <w:marRight w:val="0"/>
      <w:marTop w:val="0"/>
      <w:marBottom w:val="0"/>
      <w:divBdr>
        <w:top w:val="none" w:sz="0" w:space="0" w:color="auto"/>
        <w:left w:val="none" w:sz="0" w:space="0" w:color="auto"/>
        <w:bottom w:val="none" w:sz="0" w:space="0" w:color="auto"/>
        <w:right w:val="none" w:sz="0" w:space="0" w:color="auto"/>
      </w:divBdr>
    </w:div>
    <w:div w:id="694773558">
      <w:bodyDiv w:val="1"/>
      <w:marLeft w:val="0"/>
      <w:marRight w:val="0"/>
      <w:marTop w:val="0"/>
      <w:marBottom w:val="0"/>
      <w:divBdr>
        <w:top w:val="none" w:sz="0" w:space="0" w:color="auto"/>
        <w:left w:val="none" w:sz="0" w:space="0" w:color="auto"/>
        <w:bottom w:val="none" w:sz="0" w:space="0" w:color="auto"/>
        <w:right w:val="none" w:sz="0" w:space="0" w:color="auto"/>
      </w:divBdr>
    </w:div>
    <w:div w:id="698631174">
      <w:bodyDiv w:val="1"/>
      <w:marLeft w:val="0"/>
      <w:marRight w:val="0"/>
      <w:marTop w:val="0"/>
      <w:marBottom w:val="0"/>
      <w:divBdr>
        <w:top w:val="none" w:sz="0" w:space="0" w:color="auto"/>
        <w:left w:val="none" w:sz="0" w:space="0" w:color="auto"/>
        <w:bottom w:val="none" w:sz="0" w:space="0" w:color="auto"/>
        <w:right w:val="none" w:sz="0" w:space="0" w:color="auto"/>
      </w:divBdr>
    </w:div>
    <w:div w:id="704260097">
      <w:bodyDiv w:val="1"/>
      <w:marLeft w:val="0"/>
      <w:marRight w:val="0"/>
      <w:marTop w:val="0"/>
      <w:marBottom w:val="0"/>
      <w:divBdr>
        <w:top w:val="none" w:sz="0" w:space="0" w:color="auto"/>
        <w:left w:val="none" w:sz="0" w:space="0" w:color="auto"/>
        <w:bottom w:val="none" w:sz="0" w:space="0" w:color="auto"/>
        <w:right w:val="none" w:sz="0" w:space="0" w:color="auto"/>
      </w:divBdr>
    </w:div>
    <w:div w:id="708527803">
      <w:bodyDiv w:val="1"/>
      <w:marLeft w:val="0"/>
      <w:marRight w:val="0"/>
      <w:marTop w:val="0"/>
      <w:marBottom w:val="0"/>
      <w:divBdr>
        <w:top w:val="none" w:sz="0" w:space="0" w:color="auto"/>
        <w:left w:val="none" w:sz="0" w:space="0" w:color="auto"/>
        <w:bottom w:val="none" w:sz="0" w:space="0" w:color="auto"/>
        <w:right w:val="none" w:sz="0" w:space="0" w:color="auto"/>
      </w:divBdr>
    </w:div>
    <w:div w:id="711341190">
      <w:bodyDiv w:val="1"/>
      <w:marLeft w:val="0"/>
      <w:marRight w:val="0"/>
      <w:marTop w:val="0"/>
      <w:marBottom w:val="0"/>
      <w:divBdr>
        <w:top w:val="none" w:sz="0" w:space="0" w:color="auto"/>
        <w:left w:val="none" w:sz="0" w:space="0" w:color="auto"/>
        <w:bottom w:val="none" w:sz="0" w:space="0" w:color="auto"/>
        <w:right w:val="none" w:sz="0" w:space="0" w:color="auto"/>
      </w:divBdr>
    </w:div>
    <w:div w:id="717050979">
      <w:bodyDiv w:val="1"/>
      <w:marLeft w:val="0"/>
      <w:marRight w:val="0"/>
      <w:marTop w:val="0"/>
      <w:marBottom w:val="0"/>
      <w:divBdr>
        <w:top w:val="none" w:sz="0" w:space="0" w:color="auto"/>
        <w:left w:val="none" w:sz="0" w:space="0" w:color="auto"/>
        <w:bottom w:val="none" w:sz="0" w:space="0" w:color="auto"/>
        <w:right w:val="none" w:sz="0" w:space="0" w:color="auto"/>
      </w:divBdr>
    </w:div>
    <w:div w:id="749691550">
      <w:bodyDiv w:val="1"/>
      <w:marLeft w:val="0"/>
      <w:marRight w:val="0"/>
      <w:marTop w:val="0"/>
      <w:marBottom w:val="0"/>
      <w:divBdr>
        <w:top w:val="none" w:sz="0" w:space="0" w:color="auto"/>
        <w:left w:val="none" w:sz="0" w:space="0" w:color="auto"/>
        <w:bottom w:val="none" w:sz="0" w:space="0" w:color="auto"/>
        <w:right w:val="none" w:sz="0" w:space="0" w:color="auto"/>
      </w:divBdr>
    </w:div>
    <w:div w:id="750658749">
      <w:bodyDiv w:val="1"/>
      <w:marLeft w:val="0"/>
      <w:marRight w:val="0"/>
      <w:marTop w:val="0"/>
      <w:marBottom w:val="0"/>
      <w:divBdr>
        <w:top w:val="none" w:sz="0" w:space="0" w:color="auto"/>
        <w:left w:val="none" w:sz="0" w:space="0" w:color="auto"/>
        <w:bottom w:val="none" w:sz="0" w:space="0" w:color="auto"/>
        <w:right w:val="none" w:sz="0" w:space="0" w:color="auto"/>
      </w:divBdr>
    </w:div>
    <w:div w:id="795608543">
      <w:bodyDiv w:val="1"/>
      <w:marLeft w:val="0"/>
      <w:marRight w:val="0"/>
      <w:marTop w:val="0"/>
      <w:marBottom w:val="0"/>
      <w:divBdr>
        <w:top w:val="none" w:sz="0" w:space="0" w:color="auto"/>
        <w:left w:val="none" w:sz="0" w:space="0" w:color="auto"/>
        <w:bottom w:val="none" w:sz="0" w:space="0" w:color="auto"/>
        <w:right w:val="none" w:sz="0" w:space="0" w:color="auto"/>
      </w:divBdr>
    </w:div>
    <w:div w:id="799034260">
      <w:bodyDiv w:val="1"/>
      <w:marLeft w:val="0"/>
      <w:marRight w:val="0"/>
      <w:marTop w:val="0"/>
      <w:marBottom w:val="0"/>
      <w:divBdr>
        <w:top w:val="none" w:sz="0" w:space="0" w:color="auto"/>
        <w:left w:val="none" w:sz="0" w:space="0" w:color="auto"/>
        <w:bottom w:val="none" w:sz="0" w:space="0" w:color="auto"/>
        <w:right w:val="none" w:sz="0" w:space="0" w:color="auto"/>
      </w:divBdr>
    </w:div>
    <w:div w:id="809248630">
      <w:bodyDiv w:val="1"/>
      <w:marLeft w:val="0"/>
      <w:marRight w:val="0"/>
      <w:marTop w:val="0"/>
      <w:marBottom w:val="0"/>
      <w:divBdr>
        <w:top w:val="none" w:sz="0" w:space="0" w:color="auto"/>
        <w:left w:val="none" w:sz="0" w:space="0" w:color="auto"/>
        <w:bottom w:val="none" w:sz="0" w:space="0" w:color="auto"/>
        <w:right w:val="none" w:sz="0" w:space="0" w:color="auto"/>
      </w:divBdr>
      <w:divsChild>
        <w:div w:id="1352681108">
          <w:marLeft w:val="0"/>
          <w:marRight w:val="0"/>
          <w:marTop w:val="0"/>
          <w:marBottom w:val="0"/>
          <w:divBdr>
            <w:top w:val="none" w:sz="0" w:space="0" w:color="auto"/>
            <w:left w:val="none" w:sz="0" w:space="0" w:color="auto"/>
            <w:bottom w:val="none" w:sz="0" w:space="0" w:color="auto"/>
            <w:right w:val="none" w:sz="0" w:space="0" w:color="auto"/>
          </w:divBdr>
          <w:divsChild>
            <w:div w:id="1240016103">
              <w:marLeft w:val="0"/>
              <w:marRight w:val="0"/>
              <w:marTop w:val="0"/>
              <w:marBottom w:val="0"/>
              <w:divBdr>
                <w:top w:val="none" w:sz="0" w:space="0" w:color="auto"/>
                <w:left w:val="none" w:sz="0" w:space="0" w:color="auto"/>
                <w:bottom w:val="none" w:sz="0" w:space="0" w:color="auto"/>
                <w:right w:val="none" w:sz="0" w:space="0" w:color="auto"/>
              </w:divBdr>
              <w:divsChild>
                <w:div w:id="1535387566">
                  <w:marLeft w:val="0"/>
                  <w:marRight w:val="0"/>
                  <w:marTop w:val="0"/>
                  <w:marBottom w:val="0"/>
                  <w:divBdr>
                    <w:top w:val="none" w:sz="0" w:space="0" w:color="auto"/>
                    <w:left w:val="none" w:sz="0" w:space="0" w:color="auto"/>
                    <w:bottom w:val="none" w:sz="0" w:space="0" w:color="auto"/>
                    <w:right w:val="none" w:sz="0" w:space="0" w:color="auto"/>
                  </w:divBdr>
                  <w:divsChild>
                    <w:div w:id="274799270">
                      <w:marLeft w:val="0"/>
                      <w:marRight w:val="0"/>
                      <w:marTop w:val="0"/>
                      <w:marBottom w:val="0"/>
                      <w:divBdr>
                        <w:top w:val="none" w:sz="0" w:space="0" w:color="auto"/>
                        <w:left w:val="none" w:sz="0" w:space="0" w:color="auto"/>
                        <w:bottom w:val="none" w:sz="0" w:space="0" w:color="auto"/>
                        <w:right w:val="none" w:sz="0" w:space="0" w:color="auto"/>
                      </w:divBdr>
                      <w:divsChild>
                        <w:div w:id="10421676">
                          <w:marLeft w:val="0"/>
                          <w:marRight w:val="0"/>
                          <w:marTop w:val="0"/>
                          <w:marBottom w:val="0"/>
                          <w:divBdr>
                            <w:top w:val="none" w:sz="0" w:space="0" w:color="auto"/>
                            <w:left w:val="none" w:sz="0" w:space="0" w:color="auto"/>
                            <w:bottom w:val="none" w:sz="0" w:space="0" w:color="auto"/>
                            <w:right w:val="none" w:sz="0" w:space="0" w:color="auto"/>
                          </w:divBdr>
                          <w:divsChild>
                            <w:div w:id="66755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759232">
      <w:bodyDiv w:val="1"/>
      <w:marLeft w:val="0"/>
      <w:marRight w:val="0"/>
      <w:marTop w:val="0"/>
      <w:marBottom w:val="0"/>
      <w:divBdr>
        <w:top w:val="none" w:sz="0" w:space="0" w:color="auto"/>
        <w:left w:val="none" w:sz="0" w:space="0" w:color="auto"/>
        <w:bottom w:val="none" w:sz="0" w:space="0" w:color="auto"/>
        <w:right w:val="none" w:sz="0" w:space="0" w:color="auto"/>
      </w:divBdr>
    </w:div>
    <w:div w:id="846478273">
      <w:bodyDiv w:val="1"/>
      <w:marLeft w:val="0"/>
      <w:marRight w:val="0"/>
      <w:marTop w:val="0"/>
      <w:marBottom w:val="0"/>
      <w:divBdr>
        <w:top w:val="none" w:sz="0" w:space="0" w:color="auto"/>
        <w:left w:val="none" w:sz="0" w:space="0" w:color="auto"/>
        <w:bottom w:val="none" w:sz="0" w:space="0" w:color="auto"/>
        <w:right w:val="none" w:sz="0" w:space="0" w:color="auto"/>
      </w:divBdr>
    </w:div>
    <w:div w:id="849368554">
      <w:bodyDiv w:val="1"/>
      <w:marLeft w:val="0"/>
      <w:marRight w:val="0"/>
      <w:marTop w:val="0"/>
      <w:marBottom w:val="0"/>
      <w:divBdr>
        <w:top w:val="none" w:sz="0" w:space="0" w:color="auto"/>
        <w:left w:val="none" w:sz="0" w:space="0" w:color="auto"/>
        <w:bottom w:val="none" w:sz="0" w:space="0" w:color="auto"/>
        <w:right w:val="none" w:sz="0" w:space="0" w:color="auto"/>
      </w:divBdr>
    </w:div>
    <w:div w:id="852955494">
      <w:bodyDiv w:val="1"/>
      <w:marLeft w:val="0"/>
      <w:marRight w:val="0"/>
      <w:marTop w:val="0"/>
      <w:marBottom w:val="0"/>
      <w:divBdr>
        <w:top w:val="none" w:sz="0" w:space="0" w:color="auto"/>
        <w:left w:val="none" w:sz="0" w:space="0" w:color="auto"/>
        <w:bottom w:val="none" w:sz="0" w:space="0" w:color="auto"/>
        <w:right w:val="none" w:sz="0" w:space="0" w:color="auto"/>
      </w:divBdr>
    </w:div>
    <w:div w:id="861674541">
      <w:bodyDiv w:val="1"/>
      <w:marLeft w:val="0"/>
      <w:marRight w:val="0"/>
      <w:marTop w:val="0"/>
      <w:marBottom w:val="0"/>
      <w:divBdr>
        <w:top w:val="none" w:sz="0" w:space="0" w:color="auto"/>
        <w:left w:val="none" w:sz="0" w:space="0" w:color="auto"/>
        <w:bottom w:val="none" w:sz="0" w:space="0" w:color="auto"/>
        <w:right w:val="none" w:sz="0" w:space="0" w:color="auto"/>
      </w:divBdr>
    </w:div>
    <w:div w:id="864447456">
      <w:bodyDiv w:val="1"/>
      <w:marLeft w:val="0"/>
      <w:marRight w:val="0"/>
      <w:marTop w:val="0"/>
      <w:marBottom w:val="0"/>
      <w:divBdr>
        <w:top w:val="none" w:sz="0" w:space="0" w:color="auto"/>
        <w:left w:val="none" w:sz="0" w:space="0" w:color="auto"/>
        <w:bottom w:val="none" w:sz="0" w:space="0" w:color="auto"/>
        <w:right w:val="none" w:sz="0" w:space="0" w:color="auto"/>
      </w:divBdr>
    </w:div>
    <w:div w:id="870532845">
      <w:bodyDiv w:val="1"/>
      <w:marLeft w:val="0"/>
      <w:marRight w:val="0"/>
      <w:marTop w:val="0"/>
      <w:marBottom w:val="0"/>
      <w:divBdr>
        <w:top w:val="none" w:sz="0" w:space="0" w:color="auto"/>
        <w:left w:val="none" w:sz="0" w:space="0" w:color="auto"/>
        <w:bottom w:val="none" w:sz="0" w:space="0" w:color="auto"/>
        <w:right w:val="none" w:sz="0" w:space="0" w:color="auto"/>
      </w:divBdr>
    </w:div>
    <w:div w:id="876235240">
      <w:bodyDiv w:val="1"/>
      <w:marLeft w:val="0"/>
      <w:marRight w:val="0"/>
      <w:marTop w:val="0"/>
      <w:marBottom w:val="0"/>
      <w:divBdr>
        <w:top w:val="none" w:sz="0" w:space="0" w:color="auto"/>
        <w:left w:val="none" w:sz="0" w:space="0" w:color="auto"/>
        <w:bottom w:val="none" w:sz="0" w:space="0" w:color="auto"/>
        <w:right w:val="none" w:sz="0" w:space="0" w:color="auto"/>
      </w:divBdr>
    </w:div>
    <w:div w:id="899747344">
      <w:bodyDiv w:val="1"/>
      <w:marLeft w:val="0"/>
      <w:marRight w:val="0"/>
      <w:marTop w:val="0"/>
      <w:marBottom w:val="0"/>
      <w:divBdr>
        <w:top w:val="none" w:sz="0" w:space="0" w:color="auto"/>
        <w:left w:val="none" w:sz="0" w:space="0" w:color="auto"/>
        <w:bottom w:val="none" w:sz="0" w:space="0" w:color="auto"/>
        <w:right w:val="none" w:sz="0" w:space="0" w:color="auto"/>
      </w:divBdr>
    </w:div>
    <w:div w:id="911088874">
      <w:bodyDiv w:val="1"/>
      <w:marLeft w:val="0"/>
      <w:marRight w:val="0"/>
      <w:marTop w:val="0"/>
      <w:marBottom w:val="0"/>
      <w:divBdr>
        <w:top w:val="none" w:sz="0" w:space="0" w:color="auto"/>
        <w:left w:val="none" w:sz="0" w:space="0" w:color="auto"/>
        <w:bottom w:val="none" w:sz="0" w:space="0" w:color="auto"/>
        <w:right w:val="none" w:sz="0" w:space="0" w:color="auto"/>
      </w:divBdr>
    </w:div>
    <w:div w:id="912157471">
      <w:bodyDiv w:val="1"/>
      <w:marLeft w:val="0"/>
      <w:marRight w:val="0"/>
      <w:marTop w:val="0"/>
      <w:marBottom w:val="0"/>
      <w:divBdr>
        <w:top w:val="none" w:sz="0" w:space="0" w:color="auto"/>
        <w:left w:val="none" w:sz="0" w:space="0" w:color="auto"/>
        <w:bottom w:val="none" w:sz="0" w:space="0" w:color="auto"/>
        <w:right w:val="none" w:sz="0" w:space="0" w:color="auto"/>
      </w:divBdr>
    </w:div>
    <w:div w:id="916747645">
      <w:bodyDiv w:val="1"/>
      <w:marLeft w:val="0"/>
      <w:marRight w:val="0"/>
      <w:marTop w:val="0"/>
      <w:marBottom w:val="0"/>
      <w:divBdr>
        <w:top w:val="none" w:sz="0" w:space="0" w:color="auto"/>
        <w:left w:val="none" w:sz="0" w:space="0" w:color="auto"/>
        <w:bottom w:val="none" w:sz="0" w:space="0" w:color="auto"/>
        <w:right w:val="none" w:sz="0" w:space="0" w:color="auto"/>
      </w:divBdr>
    </w:div>
    <w:div w:id="938105972">
      <w:bodyDiv w:val="1"/>
      <w:marLeft w:val="0"/>
      <w:marRight w:val="0"/>
      <w:marTop w:val="0"/>
      <w:marBottom w:val="0"/>
      <w:divBdr>
        <w:top w:val="none" w:sz="0" w:space="0" w:color="auto"/>
        <w:left w:val="none" w:sz="0" w:space="0" w:color="auto"/>
        <w:bottom w:val="none" w:sz="0" w:space="0" w:color="auto"/>
        <w:right w:val="none" w:sz="0" w:space="0" w:color="auto"/>
      </w:divBdr>
    </w:div>
    <w:div w:id="947007195">
      <w:bodyDiv w:val="1"/>
      <w:marLeft w:val="0"/>
      <w:marRight w:val="0"/>
      <w:marTop w:val="0"/>
      <w:marBottom w:val="0"/>
      <w:divBdr>
        <w:top w:val="none" w:sz="0" w:space="0" w:color="auto"/>
        <w:left w:val="none" w:sz="0" w:space="0" w:color="auto"/>
        <w:bottom w:val="none" w:sz="0" w:space="0" w:color="auto"/>
        <w:right w:val="none" w:sz="0" w:space="0" w:color="auto"/>
      </w:divBdr>
    </w:div>
    <w:div w:id="970549707">
      <w:bodyDiv w:val="1"/>
      <w:marLeft w:val="0"/>
      <w:marRight w:val="0"/>
      <w:marTop w:val="0"/>
      <w:marBottom w:val="0"/>
      <w:divBdr>
        <w:top w:val="none" w:sz="0" w:space="0" w:color="auto"/>
        <w:left w:val="none" w:sz="0" w:space="0" w:color="auto"/>
        <w:bottom w:val="none" w:sz="0" w:space="0" w:color="auto"/>
        <w:right w:val="none" w:sz="0" w:space="0" w:color="auto"/>
      </w:divBdr>
    </w:div>
    <w:div w:id="984552536">
      <w:bodyDiv w:val="1"/>
      <w:marLeft w:val="0"/>
      <w:marRight w:val="0"/>
      <w:marTop w:val="0"/>
      <w:marBottom w:val="0"/>
      <w:divBdr>
        <w:top w:val="none" w:sz="0" w:space="0" w:color="auto"/>
        <w:left w:val="none" w:sz="0" w:space="0" w:color="auto"/>
        <w:bottom w:val="none" w:sz="0" w:space="0" w:color="auto"/>
        <w:right w:val="none" w:sz="0" w:space="0" w:color="auto"/>
      </w:divBdr>
    </w:div>
    <w:div w:id="986476437">
      <w:bodyDiv w:val="1"/>
      <w:marLeft w:val="0"/>
      <w:marRight w:val="0"/>
      <w:marTop w:val="0"/>
      <w:marBottom w:val="0"/>
      <w:divBdr>
        <w:top w:val="none" w:sz="0" w:space="0" w:color="auto"/>
        <w:left w:val="none" w:sz="0" w:space="0" w:color="auto"/>
        <w:bottom w:val="none" w:sz="0" w:space="0" w:color="auto"/>
        <w:right w:val="none" w:sz="0" w:space="0" w:color="auto"/>
      </w:divBdr>
    </w:div>
    <w:div w:id="991101095">
      <w:bodyDiv w:val="1"/>
      <w:marLeft w:val="0"/>
      <w:marRight w:val="0"/>
      <w:marTop w:val="0"/>
      <w:marBottom w:val="0"/>
      <w:divBdr>
        <w:top w:val="none" w:sz="0" w:space="0" w:color="auto"/>
        <w:left w:val="none" w:sz="0" w:space="0" w:color="auto"/>
        <w:bottom w:val="none" w:sz="0" w:space="0" w:color="auto"/>
        <w:right w:val="none" w:sz="0" w:space="0" w:color="auto"/>
      </w:divBdr>
    </w:div>
    <w:div w:id="996613119">
      <w:bodyDiv w:val="1"/>
      <w:marLeft w:val="0"/>
      <w:marRight w:val="0"/>
      <w:marTop w:val="0"/>
      <w:marBottom w:val="0"/>
      <w:divBdr>
        <w:top w:val="none" w:sz="0" w:space="0" w:color="auto"/>
        <w:left w:val="none" w:sz="0" w:space="0" w:color="auto"/>
        <w:bottom w:val="none" w:sz="0" w:space="0" w:color="auto"/>
        <w:right w:val="none" w:sz="0" w:space="0" w:color="auto"/>
      </w:divBdr>
    </w:div>
    <w:div w:id="1018043952">
      <w:bodyDiv w:val="1"/>
      <w:marLeft w:val="0"/>
      <w:marRight w:val="0"/>
      <w:marTop w:val="0"/>
      <w:marBottom w:val="0"/>
      <w:divBdr>
        <w:top w:val="none" w:sz="0" w:space="0" w:color="auto"/>
        <w:left w:val="none" w:sz="0" w:space="0" w:color="auto"/>
        <w:bottom w:val="none" w:sz="0" w:space="0" w:color="auto"/>
        <w:right w:val="none" w:sz="0" w:space="0" w:color="auto"/>
      </w:divBdr>
    </w:div>
    <w:div w:id="1029183062">
      <w:bodyDiv w:val="1"/>
      <w:marLeft w:val="0"/>
      <w:marRight w:val="0"/>
      <w:marTop w:val="0"/>
      <w:marBottom w:val="0"/>
      <w:divBdr>
        <w:top w:val="none" w:sz="0" w:space="0" w:color="auto"/>
        <w:left w:val="none" w:sz="0" w:space="0" w:color="auto"/>
        <w:bottom w:val="none" w:sz="0" w:space="0" w:color="auto"/>
        <w:right w:val="none" w:sz="0" w:space="0" w:color="auto"/>
      </w:divBdr>
    </w:div>
    <w:div w:id="1040083489">
      <w:bodyDiv w:val="1"/>
      <w:marLeft w:val="0"/>
      <w:marRight w:val="0"/>
      <w:marTop w:val="0"/>
      <w:marBottom w:val="0"/>
      <w:divBdr>
        <w:top w:val="none" w:sz="0" w:space="0" w:color="auto"/>
        <w:left w:val="none" w:sz="0" w:space="0" w:color="auto"/>
        <w:bottom w:val="none" w:sz="0" w:space="0" w:color="auto"/>
        <w:right w:val="none" w:sz="0" w:space="0" w:color="auto"/>
      </w:divBdr>
    </w:div>
    <w:div w:id="1056977306">
      <w:bodyDiv w:val="1"/>
      <w:marLeft w:val="0"/>
      <w:marRight w:val="0"/>
      <w:marTop w:val="0"/>
      <w:marBottom w:val="0"/>
      <w:divBdr>
        <w:top w:val="none" w:sz="0" w:space="0" w:color="auto"/>
        <w:left w:val="none" w:sz="0" w:space="0" w:color="auto"/>
        <w:bottom w:val="none" w:sz="0" w:space="0" w:color="auto"/>
        <w:right w:val="none" w:sz="0" w:space="0" w:color="auto"/>
      </w:divBdr>
    </w:div>
    <w:div w:id="1058482341">
      <w:bodyDiv w:val="1"/>
      <w:marLeft w:val="0"/>
      <w:marRight w:val="0"/>
      <w:marTop w:val="0"/>
      <w:marBottom w:val="0"/>
      <w:divBdr>
        <w:top w:val="none" w:sz="0" w:space="0" w:color="auto"/>
        <w:left w:val="none" w:sz="0" w:space="0" w:color="auto"/>
        <w:bottom w:val="none" w:sz="0" w:space="0" w:color="auto"/>
        <w:right w:val="none" w:sz="0" w:space="0" w:color="auto"/>
      </w:divBdr>
    </w:div>
    <w:div w:id="1066421117">
      <w:bodyDiv w:val="1"/>
      <w:marLeft w:val="0"/>
      <w:marRight w:val="0"/>
      <w:marTop w:val="0"/>
      <w:marBottom w:val="0"/>
      <w:divBdr>
        <w:top w:val="none" w:sz="0" w:space="0" w:color="auto"/>
        <w:left w:val="none" w:sz="0" w:space="0" w:color="auto"/>
        <w:bottom w:val="none" w:sz="0" w:space="0" w:color="auto"/>
        <w:right w:val="none" w:sz="0" w:space="0" w:color="auto"/>
      </w:divBdr>
    </w:div>
    <w:div w:id="1108355721">
      <w:bodyDiv w:val="1"/>
      <w:marLeft w:val="0"/>
      <w:marRight w:val="0"/>
      <w:marTop w:val="0"/>
      <w:marBottom w:val="0"/>
      <w:divBdr>
        <w:top w:val="none" w:sz="0" w:space="0" w:color="auto"/>
        <w:left w:val="none" w:sz="0" w:space="0" w:color="auto"/>
        <w:bottom w:val="none" w:sz="0" w:space="0" w:color="auto"/>
        <w:right w:val="none" w:sz="0" w:space="0" w:color="auto"/>
      </w:divBdr>
    </w:div>
    <w:div w:id="1109930163">
      <w:bodyDiv w:val="1"/>
      <w:marLeft w:val="0"/>
      <w:marRight w:val="0"/>
      <w:marTop w:val="0"/>
      <w:marBottom w:val="0"/>
      <w:divBdr>
        <w:top w:val="none" w:sz="0" w:space="0" w:color="auto"/>
        <w:left w:val="none" w:sz="0" w:space="0" w:color="auto"/>
        <w:bottom w:val="none" w:sz="0" w:space="0" w:color="auto"/>
        <w:right w:val="none" w:sz="0" w:space="0" w:color="auto"/>
      </w:divBdr>
    </w:div>
    <w:div w:id="1113552111">
      <w:bodyDiv w:val="1"/>
      <w:marLeft w:val="0"/>
      <w:marRight w:val="0"/>
      <w:marTop w:val="0"/>
      <w:marBottom w:val="0"/>
      <w:divBdr>
        <w:top w:val="none" w:sz="0" w:space="0" w:color="auto"/>
        <w:left w:val="none" w:sz="0" w:space="0" w:color="auto"/>
        <w:bottom w:val="none" w:sz="0" w:space="0" w:color="auto"/>
        <w:right w:val="none" w:sz="0" w:space="0" w:color="auto"/>
      </w:divBdr>
    </w:div>
    <w:div w:id="1128550682">
      <w:bodyDiv w:val="1"/>
      <w:marLeft w:val="0"/>
      <w:marRight w:val="0"/>
      <w:marTop w:val="0"/>
      <w:marBottom w:val="0"/>
      <w:divBdr>
        <w:top w:val="none" w:sz="0" w:space="0" w:color="auto"/>
        <w:left w:val="none" w:sz="0" w:space="0" w:color="auto"/>
        <w:bottom w:val="none" w:sz="0" w:space="0" w:color="auto"/>
        <w:right w:val="none" w:sz="0" w:space="0" w:color="auto"/>
      </w:divBdr>
    </w:div>
    <w:div w:id="1132214079">
      <w:bodyDiv w:val="1"/>
      <w:marLeft w:val="0"/>
      <w:marRight w:val="0"/>
      <w:marTop w:val="0"/>
      <w:marBottom w:val="0"/>
      <w:divBdr>
        <w:top w:val="none" w:sz="0" w:space="0" w:color="auto"/>
        <w:left w:val="none" w:sz="0" w:space="0" w:color="auto"/>
        <w:bottom w:val="none" w:sz="0" w:space="0" w:color="auto"/>
        <w:right w:val="none" w:sz="0" w:space="0" w:color="auto"/>
      </w:divBdr>
    </w:div>
    <w:div w:id="1134057330">
      <w:bodyDiv w:val="1"/>
      <w:marLeft w:val="0"/>
      <w:marRight w:val="0"/>
      <w:marTop w:val="0"/>
      <w:marBottom w:val="0"/>
      <w:divBdr>
        <w:top w:val="none" w:sz="0" w:space="0" w:color="auto"/>
        <w:left w:val="none" w:sz="0" w:space="0" w:color="auto"/>
        <w:bottom w:val="none" w:sz="0" w:space="0" w:color="auto"/>
        <w:right w:val="none" w:sz="0" w:space="0" w:color="auto"/>
      </w:divBdr>
    </w:div>
    <w:div w:id="1134719813">
      <w:bodyDiv w:val="1"/>
      <w:marLeft w:val="0"/>
      <w:marRight w:val="0"/>
      <w:marTop w:val="0"/>
      <w:marBottom w:val="0"/>
      <w:divBdr>
        <w:top w:val="none" w:sz="0" w:space="0" w:color="auto"/>
        <w:left w:val="none" w:sz="0" w:space="0" w:color="auto"/>
        <w:bottom w:val="none" w:sz="0" w:space="0" w:color="auto"/>
        <w:right w:val="none" w:sz="0" w:space="0" w:color="auto"/>
      </w:divBdr>
    </w:div>
    <w:div w:id="1156646899">
      <w:bodyDiv w:val="1"/>
      <w:marLeft w:val="0"/>
      <w:marRight w:val="0"/>
      <w:marTop w:val="0"/>
      <w:marBottom w:val="0"/>
      <w:divBdr>
        <w:top w:val="none" w:sz="0" w:space="0" w:color="auto"/>
        <w:left w:val="none" w:sz="0" w:space="0" w:color="auto"/>
        <w:bottom w:val="none" w:sz="0" w:space="0" w:color="auto"/>
        <w:right w:val="none" w:sz="0" w:space="0" w:color="auto"/>
      </w:divBdr>
    </w:div>
    <w:div w:id="1159346943">
      <w:bodyDiv w:val="1"/>
      <w:marLeft w:val="0"/>
      <w:marRight w:val="0"/>
      <w:marTop w:val="0"/>
      <w:marBottom w:val="0"/>
      <w:divBdr>
        <w:top w:val="none" w:sz="0" w:space="0" w:color="auto"/>
        <w:left w:val="none" w:sz="0" w:space="0" w:color="auto"/>
        <w:bottom w:val="none" w:sz="0" w:space="0" w:color="auto"/>
        <w:right w:val="none" w:sz="0" w:space="0" w:color="auto"/>
      </w:divBdr>
    </w:div>
    <w:div w:id="1167134858">
      <w:bodyDiv w:val="1"/>
      <w:marLeft w:val="0"/>
      <w:marRight w:val="0"/>
      <w:marTop w:val="0"/>
      <w:marBottom w:val="0"/>
      <w:divBdr>
        <w:top w:val="none" w:sz="0" w:space="0" w:color="auto"/>
        <w:left w:val="none" w:sz="0" w:space="0" w:color="auto"/>
        <w:bottom w:val="none" w:sz="0" w:space="0" w:color="auto"/>
        <w:right w:val="none" w:sz="0" w:space="0" w:color="auto"/>
      </w:divBdr>
    </w:div>
    <w:div w:id="1168403206">
      <w:bodyDiv w:val="1"/>
      <w:marLeft w:val="0"/>
      <w:marRight w:val="0"/>
      <w:marTop w:val="0"/>
      <w:marBottom w:val="0"/>
      <w:divBdr>
        <w:top w:val="none" w:sz="0" w:space="0" w:color="auto"/>
        <w:left w:val="none" w:sz="0" w:space="0" w:color="auto"/>
        <w:bottom w:val="none" w:sz="0" w:space="0" w:color="auto"/>
        <w:right w:val="none" w:sz="0" w:space="0" w:color="auto"/>
      </w:divBdr>
    </w:div>
    <w:div w:id="1189101100">
      <w:bodyDiv w:val="1"/>
      <w:marLeft w:val="0"/>
      <w:marRight w:val="0"/>
      <w:marTop w:val="0"/>
      <w:marBottom w:val="0"/>
      <w:divBdr>
        <w:top w:val="none" w:sz="0" w:space="0" w:color="auto"/>
        <w:left w:val="none" w:sz="0" w:space="0" w:color="auto"/>
        <w:bottom w:val="none" w:sz="0" w:space="0" w:color="auto"/>
        <w:right w:val="none" w:sz="0" w:space="0" w:color="auto"/>
      </w:divBdr>
    </w:div>
    <w:div w:id="1193957469">
      <w:bodyDiv w:val="1"/>
      <w:marLeft w:val="0"/>
      <w:marRight w:val="0"/>
      <w:marTop w:val="0"/>
      <w:marBottom w:val="0"/>
      <w:divBdr>
        <w:top w:val="none" w:sz="0" w:space="0" w:color="auto"/>
        <w:left w:val="none" w:sz="0" w:space="0" w:color="auto"/>
        <w:bottom w:val="none" w:sz="0" w:space="0" w:color="auto"/>
        <w:right w:val="none" w:sz="0" w:space="0" w:color="auto"/>
      </w:divBdr>
    </w:div>
    <w:div w:id="1198205326">
      <w:bodyDiv w:val="1"/>
      <w:marLeft w:val="0"/>
      <w:marRight w:val="0"/>
      <w:marTop w:val="0"/>
      <w:marBottom w:val="0"/>
      <w:divBdr>
        <w:top w:val="none" w:sz="0" w:space="0" w:color="auto"/>
        <w:left w:val="none" w:sz="0" w:space="0" w:color="auto"/>
        <w:bottom w:val="none" w:sz="0" w:space="0" w:color="auto"/>
        <w:right w:val="none" w:sz="0" w:space="0" w:color="auto"/>
      </w:divBdr>
    </w:div>
    <w:div w:id="1199467541">
      <w:bodyDiv w:val="1"/>
      <w:marLeft w:val="0"/>
      <w:marRight w:val="0"/>
      <w:marTop w:val="0"/>
      <w:marBottom w:val="0"/>
      <w:divBdr>
        <w:top w:val="none" w:sz="0" w:space="0" w:color="auto"/>
        <w:left w:val="none" w:sz="0" w:space="0" w:color="auto"/>
        <w:bottom w:val="none" w:sz="0" w:space="0" w:color="auto"/>
        <w:right w:val="none" w:sz="0" w:space="0" w:color="auto"/>
      </w:divBdr>
    </w:div>
    <w:div w:id="1210268167">
      <w:bodyDiv w:val="1"/>
      <w:marLeft w:val="0"/>
      <w:marRight w:val="0"/>
      <w:marTop w:val="0"/>
      <w:marBottom w:val="0"/>
      <w:divBdr>
        <w:top w:val="none" w:sz="0" w:space="0" w:color="auto"/>
        <w:left w:val="none" w:sz="0" w:space="0" w:color="auto"/>
        <w:bottom w:val="none" w:sz="0" w:space="0" w:color="auto"/>
        <w:right w:val="none" w:sz="0" w:space="0" w:color="auto"/>
      </w:divBdr>
    </w:div>
    <w:div w:id="1211922102">
      <w:bodyDiv w:val="1"/>
      <w:marLeft w:val="0"/>
      <w:marRight w:val="0"/>
      <w:marTop w:val="0"/>
      <w:marBottom w:val="0"/>
      <w:divBdr>
        <w:top w:val="none" w:sz="0" w:space="0" w:color="auto"/>
        <w:left w:val="none" w:sz="0" w:space="0" w:color="auto"/>
        <w:bottom w:val="none" w:sz="0" w:space="0" w:color="auto"/>
        <w:right w:val="none" w:sz="0" w:space="0" w:color="auto"/>
      </w:divBdr>
    </w:div>
    <w:div w:id="1215501956">
      <w:bodyDiv w:val="1"/>
      <w:marLeft w:val="0"/>
      <w:marRight w:val="0"/>
      <w:marTop w:val="0"/>
      <w:marBottom w:val="0"/>
      <w:divBdr>
        <w:top w:val="none" w:sz="0" w:space="0" w:color="auto"/>
        <w:left w:val="none" w:sz="0" w:space="0" w:color="auto"/>
        <w:bottom w:val="none" w:sz="0" w:space="0" w:color="auto"/>
        <w:right w:val="none" w:sz="0" w:space="0" w:color="auto"/>
      </w:divBdr>
    </w:div>
    <w:div w:id="1215701183">
      <w:bodyDiv w:val="1"/>
      <w:marLeft w:val="0"/>
      <w:marRight w:val="0"/>
      <w:marTop w:val="0"/>
      <w:marBottom w:val="0"/>
      <w:divBdr>
        <w:top w:val="none" w:sz="0" w:space="0" w:color="auto"/>
        <w:left w:val="none" w:sz="0" w:space="0" w:color="auto"/>
        <w:bottom w:val="none" w:sz="0" w:space="0" w:color="auto"/>
        <w:right w:val="none" w:sz="0" w:space="0" w:color="auto"/>
      </w:divBdr>
    </w:div>
    <w:div w:id="1216313177">
      <w:bodyDiv w:val="1"/>
      <w:marLeft w:val="0"/>
      <w:marRight w:val="0"/>
      <w:marTop w:val="0"/>
      <w:marBottom w:val="0"/>
      <w:divBdr>
        <w:top w:val="none" w:sz="0" w:space="0" w:color="auto"/>
        <w:left w:val="none" w:sz="0" w:space="0" w:color="auto"/>
        <w:bottom w:val="none" w:sz="0" w:space="0" w:color="auto"/>
        <w:right w:val="none" w:sz="0" w:space="0" w:color="auto"/>
      </w:divBdr>
    </w:div>
    <w:div w:id="1218468226">
      <w:bodyDiv w:val="1"/>
      <w:marLeft w:val="0"/>
      <w:marRight w:val="0"/>
      <w:marTop w:val="0"/>
      <w:marBottom w:val="0"/>
      <w:divBdr>
        <w:top w:val="none" w:sz="0" w:space="0" w:color="auto"/>
        <w:left w:val="none" w:sz="0" w:space="0" w:color="auto"/>
        <w:bottom w:val="none" w:sz="0" w:space="0" w:color="auto"/>
        <w:right w:val="none" w:sz="0" w:space="0" w:color="auto"/>
      </w:divBdr>
    </w:div>
    <w:div w:id="1220821747">
      <w:bodyDiv w:val="1"/>
      <w:marLeft w:val="0"/>
      <w:marRight w:val="0"/>
      <w:marTop w:val="0"/>
      <w:marBottom w:val="0"/>
      <w:divBdr>
        <w:top w:val="none" w:sz="0" w:space="0" w:color="auto"/>
        <w:left w:val="none" w:sz="0" w:space="0" w:color="auto"/>
        <w:bottom w:val="none" w:sz="0" w:space="0" w:color="auto"/>
        <w:right w:val="none" w:sz="0" w:space="0" w:color="auto"/>
      </w:divBdr>
    </w:div>
    <w:div w:id="1228151763">
      <w:bodyDiv w:val="1"/>
      <w:marLeft w:val="0"/>
      <w:marRight w:val="0"/>
      <w:marTop w:val="0"/>
      <w:marBottom w:val="0"/>
      <w:divBdr>
        <w:top w:val="none" w:sz="0" w:space="0" w:color="auto"/>
        <w:left w:val="none" w:sz="0" w:space="0" w:color="auto"/>
        <w:bottom w:val="none" w:sz="0" w:space="0" w:color="auto"/>
        <w:right w:val="none" w:sz="0" w:space="0" w:color="auto"/>
      </w:divBdr>
    </w:div>
    <w:div w:id="1229456738">
      <w:bodyDiv w:val="1"/>
      <w:marLeft w:val="0"/>
      <w:marRight w:val="0"/>
      <w:marTop w:val="0"/>
      <w:marBottom w:val="0"/>
      <w:divBdr>
        <w:top w:val="none" w:sz="0" w:space="0" w:color="auto"/>
        <w:left w:val="none" w:sz="0" w:space="0" w:color="auto"/>
        <w:bottom w:val="none" w:sz="0" w:space="0" w:color="auto"/>
        <w:right w:val="none" w:sz="0" w:space="0" w:color="auto"/>
      </w:divBdr>
    </w:div>
    <w:div w:id="1230920431">
      <w:bodyDiv w:val="1"/>
      <w:marLeft w:val="0"/>
      <w:marRight w:val="0"/>
      <w:marTop w:val="0"/>
      <w:marBottom w:val="0"/>
      <w:divBdr>
        <w:top w:val="none" w:sz="0" w:space="0" w:color="auto"/>
        <w:left w:val="none" w:sz="0" w:space="0" w:color="auto"/>
        <w:bottom w:val="none" w:sz="0" w:space="0" w:color="auto"/>
        <w:right w:val="none" w:sz="0" w:space="0" w:color="auto"/>
      </w:divBdr>
    </w:div>
    <w:div w:id="1257708908">
      <w:bodyDiv w:val="1"/>
      <w:marLeft w:val="0"/>
      <w:marRight w:val="0"/>
      <w:marTop w:val="0"/>
      <w:marBottom w:val="0"/>
      <w:divBdr>
        <w:top w:val="none" w:sz="0" w:space="0" w:color="auto"/>
        <w:left w:val="none" w:sz="0" w:space="0" w:color="auto"/>
        <w:bottom w:val="none" w:sz="0" w:space="0" w:color="auto"/>
        <w:right w:val="none" w:sz="0" w:space="0" w:color="auto"/>
      </w:divBdr>
    </w:div>
    <w:div w:id="1264024258">
      <w:bodyDiv w:val="1"/>
      <w:marLeft w:val="0"/>
      <w:marRight w:val="0"/>
      <w:marTop w:val="0"/>
      <w:marBottom w:val="0"/>
      <w:divBdr>
        <w:top w:val="none" w:sz="0" w:space="0" w:color="auto"/>
        <w:left w:val="none" w:sz="0" w:space="0" w:color="auto"/>
        <w:bottom w:val="none" w:sz="0" w:space="0" w:color="auto"/>
        <w:right w:val="none" w:sz="0" w:space="0" w:color="auto"/>
      </w:divBdr>
    </w:div>
    <w:div w:id="1265307569">
      <w:bodyDiv w:val="1"/>
      <w:marLeft w:val="0"/>
      <w:marRight w:val="0"/>
      <w:marTop w:val="0"/>
      <w:marBottom w:val="0"/>
      <w:divBdr>
        <w:top w:val="none" w:sz="0" w:space="0" w:color="auto"/>
        <w:left w:val="none" w:sz="0" w:space="0" w:color="auto"/>
        <w:bottom w:val="none" w:sz="0" w:space="0" w:color="auto"/>
        <w:right w:val="none" w:sz="0" w:space="0" w:color="auto"/>
      </w:divBdr>
    </w:div>
    <w:div w:id="1290089910">
      <w:bodyDiv w:val="1"/>
      <w:marLeft w:val="0"/>
      <w:marRight w:val="0"/>
      <w:marTop w:val="0"/>
      <w:marBottom w:val="0"/>
      <w:divBdr>
        <w:top w:val="none" w:sz="0" w:space="0" w:color="auto"/>
        <w:left w:val="none" w:sz="0" w:space="0" w:color="auto"/>
        <w:bottom w:val="none" w:sz="0" w:space="0" w:color="auto"/>
        <w:right w:val="none" w:sz="0" w:space="0" w:color="auto"/>
      </w:divBdr>
    </w:div>
    <w:div w:id="1297681046">
      <w:bodyDiv w:val="1"/>
      <w:marLeft w:val="0"/>
      <w:marRight w:val="0"/>
      <w:marTop w:val="0"/>
      <w:marBottom w:val="0"/>
      <w:divBdr>
        <w:top w:val="none" w:sz="0" w:space="0" w:color="auto"/>
        <w:left w:val="none" w:sz="0" w:space="0" w:color="auto"/>
        <w:bottom w:val="none" w:sz="0" w:space="0" w:color="auto"/>
        <w:right w:val="none" w:sz="0" w:space="0" w:color="auto"/>
      </w:divBdr>
    </w:div>
    <w:div w:id="1312053223">
      <w:bodyDiv w:val="1"/>
      <w:marLeft w:val="0"/>
      <w:marRight w:val="0"/>
      <w:marTop w:val="0"/>
      <w:marBottom w:val="0"/>
      <w:divBdr>
        <w:top w:val="none" w:sz="0" w:space="0" w:color="auto"/>
        <w:left w:val="none" w:sz="0" w:space="0" w:color="auto"/>
        <w:bottom w:val="none" w:sz="0" w:space="0" w:color="auto"/>
        <w:right w:val="none" w:sz="0" w:space="0" w:color="auto"/>
      </w:divBdr>
    </w:div>
    <w:div w:id="1318924713">
      <w:bodyDiv w:val="1"/>
      <w:marLeft w:val="0"/>
      <w:marRight w:val="0"/>
      <w:marTop w:val="0"/>
      <w:marBottom w:val="0"/>
      <w:divBdr>
        <w:top w:val="none" w:sz="0" w:space="0" w:color="auto"/>
        <w:left w:val="none" w:sz="0" w:space="0" w:color="auto"/>
        <w:bottom w:val="none" w:sz="0" w:space="0" w:color="auto"/>
        <w:right w:val="none" w:sz="0" w:space="0" w:color="auto"/>
      </w:divBdr>
    </w:div>
    <w:div w:id="1321232301">
      <w:bodyDiv w:val="1"/>
      <w:marLeft w:val="0"/>
      <w:marRight w:val="0"/>
      <w:marTop w:val="0"/>
      <w:marBottom w:val="0"/>
      <w:divBdr>
        <w:top w:val="none" w:sz="0" w:space="0" w:color="auto"/>
        <w:left w:val="none" w:sz="0" w:space="0" w:color="auto"/>
        <w:bottom w:val="none" w:sz="0" w:space="0" w:color="auto"/>
        <w:right w:val="none" w:sz="0" w:space="0" w:color="auto"/>
      </w:divBdr>
    </w:div>
    <w:div w:id="1323581069">
      <w:bodyDiv w:val="1"/>
      <w:marLeft w:val="0"/>
      <w:marRight w:val="0"/>
      <w:marTop w:val="0"/>
      <w:marBottom w:val="0"/>
      <w:divBdr>
        <w:top w:val="none" w:sz="0" w:space="0" w:color="auto"/>
        <w:left w:val="none" w:sz="0" w:space="0" w:color="auto"/>
        <w:bottom w:val="none" w:sz="0" w:space="0" w:color="auto"/>
        <w:right w:val="none" w:sz="0" w:space="0" w:color="auto"/>
      </w:divBdr>
    </w:div>
    <w:div w:id="1331716213">
      <w:bodyDiv w:val="1"/>
      <w:marLeft w:val="0"/>
      <w:marRight w:val="0"/>
      <w:marTop w:val="0"/>
      <w:marBottom w:val="0"/>
      <w:divBdr>
        <w:top w:val="none" w:sz="0" w:space="0" w:color="auto"/>
        <w:left w:val="none" w:sz="0" w:space="0" w:color="auto"/>
        <w:bottom w:val="none" w:sz="0" w:space="0" w:color="auto"/>
        <w:right w:val="none" w:sz="0" w:space="0" w:color="auto"/>
      </w:divBdr>
    </w:div>
    <w:div w:id="1342588458">
      <w:bodyDiv w:val="1"/>
      <w:marLeft w:val="0"/>
      <w:marRight w:val="0"/>
      <w:marTop w:val="0"/>
      <w:marBottom w:val="0"/>
      <w:divBdr>
        <w:top w:val="none" w:sz="0" w:space="0" w:color="auto"/>
        <w:left w:val="none" w:sz="0" w:space="0" w:color="auto"/>
        <w:bottom w:val="none" w:sz="0" w:space="0" w:color="auto"/>
        <w:right w:val="none" w:sz="0" w:space="0" w:color="auto"/>
      </w:divBdr>
    </w:div>
    <w:div w:id="1344623355">
      <w:bodyDiv w:val="1"/>
      <w:marLeft w:val="0"/>
      <w:marRight w:val="0"/>
      <w:marTop w:val="0"/>
      <w:marBottom w:val="0"/>
      <w:divBdr>
        <w:top w:val="none" w:sz="0" w:space="0" w:color="auto"/>
        <w:left w:val="none" w:sz="0" w:space="0" w:color="auto"/>
        <w:bottom w:val="none" w:sz="0" w:space="0" w:color="auto"/>
        <w:right w:val="none" w:sz="0" w:space="0" w:color="auto"/>
      </w:divBdr>
    </w:div>
    <w:div w:id="1366052916">
      <w:bodyDiv w:val="1"/>
      <w:marLeft w:val="0"/>
      <w:marRight w:val="0"/>
      <w:marTop w:val="0"/>
      <w:marBottom w:val="0"/>
      <w:divBdr>
        <w:top w:val="none" w:sz="0" w:space="0" w:color="auto"/>
        <w:left w:val="none" w:sz="0" w:space="0" w:color="auto"/>
        <w:bottom w:val="none" w:sz="0" w:space="0" w:color="auto"/>
        <w:right w:val="none" w:sz="0" w:space="0" w:color="auto"/>
      </w:divBdr>
    </w:div>
    <w:div w:id="1370914210">
      <w:bodyDiv w:val="1"/>
      <w:marLeft w:val="0"/>
      <w:marRight w:val="0"/>
      <w:marTop w:val="0"/>
      <w:marBottom w:val="0"/>
      <w:divBdr>
        <w:top w:val="none" w:sz="0" w:space="0" w:color="auto"/>
        <w:left w:val="none" w:sz="0" w:space="0" w:color="auto"/>
        <w:bottom w:val="none" w:sz="0" w:space="0" w:color="auto"/>
        <w:right w:val="none" w:sz="0" w:space="0" w:color="auto"/>
      </w:divBdr>
    </w:div>
    <w:div w:id="1379696516">
      <w:bodyDiv w:val="1"/>
      <w:marLeft w:val="0"/>
      <w:marRight w:val="0"/>
      <w:marTop w:val="0"/>
      <w:marBottom w:val="0"/>
      <w:divBdr>
        <w:top w:val="none" w:sz="0" w:space="0" w:color="auto"/>
        <w:left w:val="none" w:sz="0" w:space="0" w:color="auto"/>
        <w:bottom w:val="none" w:sz="0" w:space="0" w:color="auto"/>
        <w:right w:val="none" w:sz="0" w:space="0" w:color="auto"/>
      </w:divBdr>
    </w:div>
    <w:div w:id="1390885809">
      <w:bodyDiv w:val="1"/>
      <w:marLeft w:val="0"/>
      <w:marRight w:val="0"/>
      <w:marTop w:val="0"/>
      <w:marBottom w:val="0"/>
      <w:divBdr>
        <w:top w:val="none" w:sz="0" w:space="0" w:color="auto"/>
        <w:left w:val="none" w:sz="0" w:space="0" w:color="auto"/>
        <w:bottom w:val="none" w:sz="0" w:space="0" w:color="auto"/>
        <w:right w:val="none" w:sz="0" w:space="0" w:color="auto"/>
      </w:divBdr>
    </w:div>
    <w:div w:id="1397509630">
      <w:bodyDiv w:val="1"/>
      <w:marLeft w:val="0"/>
      <w:marRight w:val="0"/>
      <w:marTop w:val="0"/>
      <w:marBottom w:val="0"/>
      <w:divBdr>
        <w:top w:val="none" w:sz="0" w:space="0" w:color="auto"/>
        <w:left w:val="none" w:sz="0" w:space="0" w:color="auto"/>
        <w:bottom w:val="none" w:sz="0" w:space="0" w:color="auto"/>
        <w:right w:val="none" w:sz="0" w:space="0" w:color="auto"/>
      </w:divBdr>
    </w:div>
    <w:div w:id="1402025635">
      <w:bodyDiv w:val="1"/>
      <w:marLeft w:val="0"/>
      <w:marRight w:val="0"/>
      <w:marTop w:val="0"/>
      <w:marBottom w:val="0"/>
      <w:divBdr>
        <w:top w:val="none" w:sz="0" w:space="0" w:color="auto"/>
        <w:left w:val="none" w:sz="0" w:space="0" w:color="auto"/>
        <w:bottom w:val="none" w:sz="0" w:space="0" w:color="auto"/>
        <w:right w:val="none" w:sz="0" w:space="0" w:color="auto"/>
      </w:divBdr>
    </w:div>
    <w:div w:id="1432051376">
      <w:bodyDiv w:val="1"/>
      <w:marLeft w:val="0"/>
      <w:marRight w:val="0"/>
      <w:marTop w:val="0"/>
      <w:marBottom w:val="0"/>
      <w:divBdr>
        <w:top w:val="none" w:sz="0" w:space="0" w:color="auto"/>
        <w:left w:val="none" w:sz="0" w:space="0" w:color="auto"/>
        <w:bottom w:val="none" w:sz="0" w:space="0" w:color="auto"/>
        <w:right w:val="none" w:sz="0" w:space="0" w:color="auto"/>
      </w:divBdr>
    </w:div>
    <w:div w:id="1437365166">
      <w:bodyDiv w:val="1"/>
      <w:marLeft w:val="0"/>
      <w:marRight w:val="0"/>
      <w:marTop w:val="0"/>
      <w:marBottom w:val="0"/>
      <w:divBdr>
        <w:top w:val="none" w:sz="0" w:space="0" w:color="auto"/>
        <w:left w:val="none" w:sz="0" w:space="0" w:color="auto"/>
        <w:bottom w:val="none" w:sz="0" w:space="0" w:color="auto"/>
        <w:right w:val="none" w:sz="0" w:space="0" w:color="auto"/>
      </w:divBdr>
    </w:div>
    <w:div w:id="1445271268">
      <w:bodyDiv w:val="1"/>
      <w:marLeft w:val="0"/>
      <w:marRight w:val="0"/>
      <w:marTop w:val="0"/>
      <w:marBottom w:val="0"/>
      <w:divBdr>
        <w:top w:val="none" w:sz="0" w:space="0" w:color="auto"/>
        <w:left w:val="none" w:sz="0" w:space="0" w:color="auto"/>
        <w:bottom w:val="none" w:sz="0" w:space="0" w:color="auto"/>
        <w:right w:val="none" w:sz="0" w:space="0" w:color="auto"/>
      </w:divBdr>
    </w:div>
    <w:div w:id="1445420362">
      <w:bodyDiv w:val="1"/>
      <w:marLeft w:val="0"/>
      <w:marRight w:val="0"/>
      <w:marTop w:val="0"/>
      <w:marBottom w:val="0"/>
      <w:divBdr>
        <w:top w:val="none" w:sz="0" w:space="0" w:color="auto"/>
        <w:left w:val="none" w:sz="0" w:space="0" w:color="auto"/>
        <w:bottom w:val="none" w:sz="0" w:space="0" w:color="auto"/>
        <w:right w:val="none" w:sz="0" w:space="0" w:color="auto"/>
      </w:divBdr>
    </w:div>
    <w:div w:id="1448432682">
      <w:bodyDiv w:val="1"/>
      <w:marLeft w:val="0"/>
      <w:marRight w:val="0"/>
      <w:marTop w:val="0"/>
      <w:marBottom w:val="0"/>
      <w:divBdr>
        <w:top w:val="none" w:sz="0" w:space="0" w:color="auto"/>
        <w:left w:val="none" w:sz="0" w:space="0" w:color="auto"/>
        <w:bottom w:val="none" w:sz="0" w:space="0" w:color="auto"/>
        <w:right w:val="none" w:sz="0" w:space="0" w:color="auto"/>
      </w:divBdr>
    </w:div>
    <w:div w:id="1462109223">
      <w:bodyDiv w:val="1"/>
      <w:marLeft w:val="0"/>
      <w:marRight w:val="0"/>
      <w:marTop w:val="0"/>
      <w:marBottom w:val="0"/>
      <w:divBdr>
        <w:top w:val="none" w:sz="0" w:space="0" w:color="auto"/>
        <w:left w:val="none" w:sz="0" w:space="0" w:color="auto"/>
        <w:bottom w:val="none" w:sz="0" w:space="0" w:color="auto"/>
        <w:right w:val="none" w:sz="0" w:space="0" w:color="auto"/>
      </w:divBdr>
    </w:div>
    <w:div w:id="1464082085">
      <w:bodyDiv w:val="1"/>
      <w:marLeft w:val="0"/>
      <w:marRight w:val="0"/>
      <w:marTop w:val="0"/>
      <w:marBottom w:val="0"/>
      <w:divBdr>
        <w:top w:val="none" w:sz="0" w:space="0" w:color="auto"/>
        <w:left w:val="none" w:sz="0" w:space="0" w:color="auto"/>
        <w:bottom w:val="none" w:sz="0" w:space="0" w:color="auto"/>
        <w:right w:val="none" w:sz="0" w:space="0" w:color="auto"/>
      </w:divBdr>
    </w:div>
    <w:div w:id="1473256412">
      <w:bodyDiv w:val="1"/>
      <w:marLeft w:val="0"/>
      <w:marRight w:val="0"/>
      <w:marTop w:val="0"/>
      <w:marBottom w:val="0"/>
      <w:divBdr>
        <w:top w:val="none" w:sz="0" w:space="0" w:color="auto"/>
        <w:left w:val="none" w:sz="0" w:space="0" w:color="auto"/>
        <w:bottom w:val="none" w:sz="0" w:space="0" w:color="auto"/>
        <w:right w:val="none" w:sz="0" w:space="0" w:color="auto"/>
      </w:divBdr>
    </w:div>
    <w:div w:id="1506435546">
      <w:bodyDiv w:val="1"/>
      <w:marLeft w:val="0"/>
      <w:marRight w:val="0"/>
      <w:marTop w:val="0"/>
      <w:marBottom w:val="0"/>
      <w:divBdr>
        <w:top w:val="none" w:sz="0" w:space="0" w:color="auto"/>
        <w:left w:val="none" w:sz="0" w:space="0" w:color="auto"/>
        <w:bottom w:val="none" w:sz="0" w:space="0" w:color="auto"/>
        <w:right w:val="none" w:sz="0" w:space="0" w:color="auto"/>
      </w:divBdr>
    </w:div>
    <w:div w:id="1523396819">
      <w:bodyDiv w:val="1"/>
      <w:marLeft w:val="0"/>
      <w:marRight w:val="0"/>
      <w:marTop w:val="0"/>
      <w:marBottom w:val="0"/>
      <w:divBdr>
        <w:top w:val="none" w:sz="0" w:space="0" w:color="auto"/>
        <w:left w:val="none" w:sz="0" w:space="0" w:color="auto"/>
        <w:bottom w:val="none" w:sz="0" w:space="0" w:color="auto"/>
        <w:right w:val="none" w:sz="0" w:space="0" w:color="auto"/>
      </w:divBdr>
    </w:div>
    <w:div w:id="1533570161">
      <w:bodyDiv w:val="1"/>
      <w:marLeft w:val="0"/>
      <w:marRight w:val="0"/>
      <w:marTop w:val="0"/>
      <w:marBottom w:val="0"/>
      <w:divBdr>
        <w:top w:val="none" w:sz="0" w:space="0" w:color="auto"/>
        <w:left w:val="none" w:sz="0" w:space="0" w:color="auto"/>
        <w:bottom w:val="none" w:sz="0" w:space="0" w:color="auto"/>
        <w:right w:val="none" w:sz="0" w:space="0" w:color="auto"/>
      </w:divBdr>
    </w:div>
    <w:div w:id="1534729276">
      <w:bodyDiv w:val="1"/>
      <w:marLeft w:val="0"/>
      <w:marRight w:val="0"/>
      <w:marTop w:val="0"/>
      <w:marBottom w:val="0"/>
      <w:divBdr>
        <w:top w:val="none" w:sz="0" w:space="0" w:color="auto"/>
        <w:left w:val="none" w:sz="0" w:space="0" w:color="auto"/>
        <w:bottom w:val="none" w:sz="0" w:space="0" w:color="auto"/>
        <w:right w:val="none" w:sz="0" w:space="0" w:color="auto"/>
      </w:divBdr>
    </w:div>
    <w:div w:id="1544053281">
      <w:bodyDiv w:val="1"/>
      <w:marLeft w:val="0"/>
      <w:marRight w:val="0"/>
      <w:marTop w:val="0"/>
      <w:marBottom w:val="0"/>
      <w:divBdr>
        <w:top w:val="none" w:sz="0" w:space="0" w:color="auto"/>
        <w:left w:val="none" w:sz="0" w:space="0" w:color="auto"/>
        <w:bottom w:val="none" w:sz="0" w:space="0" w:color="auto"/>
        <w:right w:val="none" w:sz="0" w:space="0" w:color="auto"/>
      </w:divBdr>
    </w:div>
    <w:div w:id="1548639290">
      <w:bodyDiv w:val="1"/>
      <w:marLeft w:val="0"/>
      <w:marRight w:val="0"/>
      <w:marTop w:val="0"/>
      <w:marBottom w:val="0"/>
      <w:divBdr>
        <w:top w:val="none" w:sz="0" w:space="0" w:color="auto"/>
        <w:left w:val="none" w:sz="0" w:space="0" w:color="auto"/>
        <w:bottom w:val="none" w:sz="0" w:space="0" w:color="auto"/>
        <w:right w:val="none" w:sz="0" w:space="0" w:color="auto"/>
      </w:divBdr>
    </w:div>
    <w:div w:id="1549146265">
      <w:bodyDiv w:val="1"/>
      <w:marLeft w:val="0"/>
      <w:marRight w:val="0"/>
      <w:marTop w:val="0"/>
      <w:marBottom w:val="0"/>
      <w:divBdr>
        <w:top w:val="none" w:sz="0" w:space="0" w:color="auto"/>
        <w:left w:val="none" w:sz="0" w:space="0" w:color="auto"/>
        <w:bottom w:val="none" w:sz="0" w:space="0" w:color="auto"/>
        <w:right w:val="none" w:sz="0" w:space="0" w:color="auto"/>
      </w:divBdr>
    </w:div>
    <w:div w:id="1558472390">
      <w:bodyDiv w:val="1"/>
      <w:marLeft w:val="0"/>
      <w:marRight w:val="0"/>
      <w:marTop w:val="0"/>
      <w:marBottom w:val="0"/>
      <w:divBdr>
        <w:top w:val="none" w:sz="0" w:space="0" w:color="auto"/>
        <w:left w:val="none" w:sz="0" w:space="0" w:color="auto"/>
        <w:bottom w:val="none" w:sz="0" w:space="0" w:color="auto"/>
        <w:right w:val="none" w:sz="0" w:space="0" w:color="auto"/>
      </w:divBdr>
    </w:div>
    <w:div w:id="1563563725">
      <w:bodyDiv w:val="1"/>
      <w:marLeft w:val="0"/>
      <w:marRight w:val="0"/>
      <w:marTop w:val="0"/>
      <w:marBottom w:val="0"/>
      <w:divBdr>
        <w:top w:val="none" w:sz="0" w:space="0" w:color="auto"/>
        <w:left w:val="none" w:sz="0" w:space="0" w:color="auto"/>
        <w:bottom w:val="none" w:sz="0" w:space="0" w:color="auto"/>
        <w:right w:val="none" w:sz="0" w:space="0" w:color="auto"/>
      </w:divBdr>
    </w:div>
    <w:div w:id="1573008830">
      <w:bodyDiv w:val="1"/>
      <w:marLeft w:val="0"/>
      <w:marRight w:val="0"/>
      <w:marTop w:val="0"/>
      <w:marBottom w:val="0"/>
      <w:divBdr>
        <w:top w:val="none" w:sz="0" w:space="0" w:color="auto"/>
        <w:left w:val="none" w:sz="0" w:space="0" w:color="auto"/>
        <w:bottom w:val="none" w:sz="0" w:space="0" w:color="auto"/>
        <w:right w:val="none" w:sz="0" w:space="0" w:color="auto"/>
      </w:divBdr>
    </w:div>
    <w:div w:id="1573661702">
      <w:bodyDiv w:val="1"/>
      <w:marLeft w:val="0"/>
      <w:marRight w:val="0"/>
      <w:marTop w:val="0"/>
      <w:marBottom w:val="0"/>
      <w:divBdr>
        <w:top w:val="none" w:sz="0" w:space="0" w:color="auto"/>
        <w:left w:val="none" w:sz="0" w:space="0" w:color="auto"/>
        <w:bottom w:val="none" w:sz="0" w:space="0" w:color="auto"/>
        <w:right w:val="none" w:sz="0" w:space="0" w:color="auto"/>
      </w:divBdr>
    </w:div>
    <w:div w:id="1612735423">
      <w:bodyDiv w:val="1"/>
      <w:marLeft w:val="0"/>
      <w:marRight w:val="0"/>
      <w:marTop w:val="0"/>
      <w:marBottom w:val="0"/>
      <w:divBdr>
        <w:top w:val="none" w:sz="0" w:space="0" w:color="auto"/>
        <w:left w:val="none" w:sz="0" w:space="0" w:color="auto"/>
        <w:bottom w:val="none" w:sz="0" w:space="0" w:color="auto"/>
        <w:right w:val="none" w:sz="0" w:space="0" w:color="auto"/>
      </w:divBdr>
    </w:div>
    <w:div w:id="1627732327">
      <w:bodyDiv w:val="1"/>
      <w:marLeft w:val="0"/>
      <w:marRight w:val="0"/>
      <w:marTop w:val="0"/>
      <w:marBottom w:val="0"/>
      <w:divBdr>
        <w:top w:val="none" w:sz="0" w:space="0" w:color="auto"/>
        <w:left w:val="none" w:sz="0" w:space="0" w:color="auto"/>
        <w:bottom w:val="none" w:sz="0" w:space="0" w:color="auto"/>
        <w:right w:val="none" w:sz="0" w:space="0" w:color="auto"/>
      </w:divBdr>
    </w:div>
    <w:div w:id="1634482648">
      <w:bodyDiv w:val="1"/>
      <w:marLeft w:val="0"/>
      <w:marRight w:val="0"/>
      <w:marTop w:val="0"/>
      <w:marBottom w:val="0"/>
      <w:divBdr>
        <w:top w:val="none" w:sz="0" w:space="0" w:color="auto"/>
        <w:left w:val="none" w:sz="0" w:space="0" w:color="auto"/>
        <w:bottom w:val="none" w:sz="0" w:space="0" w:color="auto"/>
        <w:right w:val="none" w:sz="0" w:space="0" w:color="auto"/>
      </w:divBdr>
    </w:div>
    <w:div w:id="1651443505">
      <w:bodyDiv w:val="1"/>
      <w:marLeft w:val="0"/>
      <w:marRight w:val="0"/>
      <w:marTop w:val="0"/>
      <w:marBottom w:val="0"/>
      <w:divBdr>
        <w:top w:val="none" w:sz="0" w:space="0" w:color="auto"/>
        <w:left w:val="none" w:sz="0" w:space="0" w:color="auto"/>
        <w:bottom w:val="none" w:sz="0" w:space="0" w:color="auto"/>
        <w:right w:val="none" w:sz="0" w:space="0" w:color="auto"/>
      </w:divBdr>
    </w:div>
    <w:div w:id="1668050402">
      <w:bodyDiv w:val="1"/>
      <w:marLeft w:val="0"/>
      <w:marRight w:val="0"/>
      <w:marTop w:val="0"/>
      <w:marBottom w:val="0"/>
      <w:divBdr>
        <w:top w:val="none" w:sz="0" w:space="0" w:color="auto"/>
        <w:left w:val="none" w:sz="0" w:space="0" w:color="auto"/>
        <w:bottom w:val="none" w:sz="0" w:space="0" w:color="auto"/>
        <w:right w:val="none" w:sz="0" w:space="0" w:color="auto"/>
      </w:divBdr>
    </w:div>
    <w:div w:id="1669022298">
      <w:bodyDiv w:val="1"/>
      <w:marLeft w:val="0"/>
      <w:marRight w:val="0"/>
      <w:marTop w:val="0"/>
      <w:marBottom w:val="0"/>
      <w:divBdr>
        <w:top w:val="none" w:sz="0" w:space="0" w:color="auto"/>
        <w:left w:val="none" w:sz="0" w:space="0" w:color="auto"/>
        <w:bottom w:val="none" w:sz="0" w:space="0" w:color="auto"/>
        <w:right w:val="none" w:sz="0" w:space="0" w:color="auto"/>
      </w:divBdr>
    </w:div>
    <w:div w:id="1678580460">
      <w:bodyDiv w:val="1"/>
      <w:marLeft w:val="0"/>
      <w:marRight w:val="0"/>
      <w:marTop w:val="0"/>
      <w:marBottom w:val="0"/>
      <w:divBdr>
        <w:top w:val="none" w:sz="0" w:space="0" w:color="auto"/>
        <w:left w:val="none" w:sz="0" w:space="0" w:color="auto"/>
        <w:bottom w:val="none" w:sz="0" w:space="0" w:color="auto"/>
        <w:right w:val="none" w:sz="0" w:space="0" w:color="auto"/>
      </w:divBdr>
    </w:div>
    <w:div w:id="1698580710">
      <w:bodyDiv w:val="1"/>
      <w:marLeft w:val="0"/>
      <w:marRight w:val="0"/>
      <w:marTop w:val="0"/>
      <w:marBottom w:val="0"/>
      <w:divBdr>
        <w:top w:val="none" w:sz="0" w:space="0" w:color="auto"/>
        <w:left w:val="none" w:sz="0" w:space="0" w:color="auto"/>
        <w:bottom w:val="none" w:sz="0" w:space="0" w:color="auto"/>
        <w:right w:val="none" w:sz="0" w:space="0" w:color="auto"/>
      </w:divBdr>
    </w:div>
    <w:div w:id="1742950098">
      <w:bodyDiv w:val="1"/>
      <w:marLeft w:val="0"/>
      <w:marRight w:val="0"/>
      <w:marTop w:val="0"/>
      <w:marBottom w:val="0"/>
      <w:divBdr>
        <w:top w:val="none" w:sz="0" w:space="0" w:color="auto"/>
        <w:left w:val="none" w:sz="0" w:space="0" w:color="auto"/>
        <w:bottom w:val="none" w:sz="0" w:space="0" w:color="auto"/>
        <w:right w:val="none" w:sz="0" w:space="0" w:color="auto"/>
      </w:divBdr>
    </w:div>
    <w:div w:id="1755398150">
      <w:bodyDiv w:val="1"/>
      <w:marLeft w:val="0"/>
      <w:marRight w:val="0"/>
      <w:marTop w:val="0"/>
      <w:marBottom w:val="0"/>
      <w:divBdr>
        <w:top w:val="none" w:sz="0" w:space="0" w:color="auto"/>
        <w:left w:val="none" w:sz="0" w:space="0" w:color="auto"/>
        <w:bottom w:val="none" w:sz="0" w:space="0" w:color="auto"/>
        <w:right w:val="none" w:sz="0" w:space="0" w:color="auto"/>
      </w:divBdr>
    </w:div>
    <w:div w:id="1759642576">
      <w:bodyDiv w:val="1"/>
      <w:marLeft w:val="0"/>
      <w:marRight w:val="0"/>
      <w:marTop w:val="0"/>
      <w:marBottom w:val="0"/>
      <w:divBdr>
        <w:top w:val="none" w:sz="0" w:space="0" w:color="auto"/>
        <w:left w:val="none" w:sz="0" w:space="0" w:color="auto"/>
        <w:bottom w:val="none" w:sz="0" w:space="0" w:color="auto"/>
        <w:right w:val="none" w:sz="0" w:space="0" w:color="auto"/>
      </w:divBdr>
    </w:div>
    <w:div w:id="1762608387">
      <w:bodyDiv w:val="1"/>
      <w:marLeft w:val="0"/>
      <w:marRight w:val="0"/>
      <w:marTop w:val="0"/>
      <w:marBottom w:val="0"/>
      <w:divBdr>
        <w:top w:val="none" w:sz="0" w:space="0" w:color="auto"/>
        <w:left w:val="none" w:sz="0" w:space="0" w:color="auto"/>
        <w:bottom w:val="none" w:sz="0" w:space="0" w:color="auto"/>
        <w:right w:val="none" w:sz="0" w:space="0" w:color="auto"/>
      </w:divBdr>
    </w:div>
    <w:div w:id="1787919842">
      <w:bodyDiv w:val="1"/>
      <w:marLeft w:val="0"/>
      <w:marRight w:val="0"/>
      <w:marTop w:val="0"/>
      <w:marBottom w:val="0"/>
      <w:divBdr>
        <w:top w:val="none" w:sz="0" w:space="0" w:color="auto"/>
        <w:left w:val="none" w:sz="0" w:space="0" w:color="auto"/>
        <w:bottom w:val="none" w:sz="0" w:space="0" w:color="auto"/>
        <w:right w:val="none" w:sz="0" w:space="0" w:color="auto"/>
      </w:divBdr>
    </w:div>
    <w:div w:id="1800612786">
      <w:bodyDiv w:val="1"/>
      <w:marLeft w:val="0"/>
      <w:marRight w:val="0"/>
      <w:marTop w:val="0"/>
      <w:marBottom w:val="0"/>
      <w:divBdr>
        <w:top w:val="none" w:sz="0" w:space="0" w:color="auto"/>
        <w:left w:val="none" w:sz="0" w:space="0" w:color="auto"/>
        <w:bottom w:val="none" w:sz="0" w:space="0" w:color="auto"/>
        <w:right w:val="none" w:sz="0" w:space="0" w:color="auto"/>
      </w:divBdr>
    </w:div>
    <w:div w:id="1803185361">
      <w:bodyDiv w:val="1"/>
      <w:marLeft w:val="0"/>
      <w:marRight w:val="0"/>
      <w:marTop w:val="0"/>
      <w:marBottom w:val="0"/>
      <w:divBdr>
        <w:top w:val="none" w:sz="0" w:space="0" w:color="auto"/>
        <w:left w:val="none" w:sz="0" w:space="0" w:color="auto"/>
        <w:bottom w:val="none" w:sz="0" w:space="0" w:color="auto"/>
        <w:right w:val="none" w:sz="0" w:space="0" w:color="auto"/>
      </w:divBdr>
    </w:div>
    <w:div w:id="1819027751">
      <w:bodyDiv w:val="1"/>
      <w:marLeft w:val="0"/>
      <w:marRight w:val="0"/>
      <w:marTop w:val="0"/>
      <w:marBottom w:val="0"/>
      <w:divBdr>
        <w:top w:val="none" w:sz="0" w:space="0" w:color="auto"/>
        <w:left w:val="none" w:sz="0" w:space="0" w:color="auto"/>
        <w:bottom w:val="none" w:sz="0" w:space="0" w:color="auto"/>
        <w:right w:val="none" w:sz="0" w:space="0" w:color="auto"/>
      </w:divBdr>
    </w:div>
    <w:div w:id="1822037101">
      <w:bodyDiv w:val="1"/>
      <w:marLeft w:val="0"/>
      <w:marRight w:val="0"/>
      <w:marTop w:val="0"/>
      <w:marBottom w:val="0"/>
      <w:divBdr>
        <w:top w:val="none" w:sz="0" w:space="0" w:color="auto"/>
        <w:left w:val="none" w:sz="0" w:space="0" w:color="auto"/>
        <w:bottom w:val="none" w:sz="0" w:space="0" w:color="auto"/>
        <w:right w:val="none" w:sz="0" w:space="0" w:color="auto"/>
      </w:divBdr>
    </w:div>
    <w:div w:id="1845706422">
      <w:bodyDiv w:val="1"/>
      <w:marLeft w:val="0"/>
      <w:marRight w:val="0"/>
      <w:marTop w:val="0"/>
      <w:marBottom w:val="0"/>
      <w:divBdr>
        <w:top w:val="none" w:sz="0" w:space="0" w:color="auto"/>
        <w:left w:val="none" w:sz="0" w:space="0" w:color="auto"/>
        <w:bottom w:val="none" w:sz="0" w:space="0" w:color="auto"/>
        <w:right w:val="none" w:sz="0" w:space="0" w:color="auto"/>
      </w:divBdr>
    </w:div>
    <w:div w:id="1862939651">
      <w:bodyDiv w:val="1"/>
      <w:marLeft w:val="0"/>
      <w:marRight w:val="0"/>
      <w:marTop w:val="0"/>
      <w:marBottom w:val="0"/>
      <w:divBdr>
        <w:top w:val="none" w:sz="0" w:space="0" w:color="auto"/>
        <w:left w:val="none" w:sz="0" w:space="0" w:color="auto"/>
        <w:bottom w:val="none" w:sz="0" w:space="0" w:color="auto"/>
        <w:right w:val="none" w:sz="0" w:space="0" w:color="auto"/>
      </w:divBdr>
    </w:div>
    <w:div w:id="1866482637">
      <w:bodyDiv w:val="1"/>
      <w:marLeft w:val="0"/>
      <w:marRight w:val="0"/>
      <w:marTop w:val="0"/>
      <w:marBottom w:val="0"/>
      <w:divBdr>
        <w:top w:val="none" w:sz="0" w:space="0" w:color="auto"/>
        <w:left w:val="none" w:sz="0" w:space="0" w:color="auto"/>
        <w:bottom w:val="none" w:sz="0" w:space="0" w:color="auto"/>
        <w:right w:val="none" w:sz="0" w:space="0" w:color="auto"/>
      </w:divBdr>
    </w:div>
    <w:div w:id="1874266041">
      <w:bodyDiv w:val="1"/>
      <w:marLeft w:val="0"/>
      <w:marRight w:val="0"/>
      <w:marTop w:val="0"/>
      <w:marBottom w:val="0"/>
      <w:divBdr>
        <w:top w:val="none" w:sz="0" w:space="0" w:color="auto"/>
        <w:left w:val="none" w:sz="0" w:space="0" w:color="auto"/>
        <w:bottom w:val="none" w:sz="0" w:space="0" w:color="auto"/>
        <w:right w:val="none" w:sz="0" w:space="0" w:color="auto"/>
      </w:divBdr>
    </w:div>
    <w:div w:id="1876189779">
      <w:bodyDiv w:val="1"/>
      <w:marLeft w:val="0"/>
      <w:marRight w:val="0"/>
      <w:marTop w:val="0"/>
      <w:marBottom w:val="0"/>
      <w:divBdr>
        <w:top w:val="none" w:sz="0" w:space="0" w:color="auto"/>
        <w:left w:val="none" w:sz="0" w:space="0" w:color="auto"/>
        <w:bottom w:val="none" w:sz="0" w:space="0" w:color="auto"/>
        <w:right w:val="none" w:sz="0" w:space="0" w:color="auto"/>
      </w:divBdr>
    </w:div>
    <w:div w:id="1896309296">
      <w:bodyDiv w:val="1"/>
      <w:marLeft w:val="0"/>
      <w:marRight w:val="0"/>
      <w:marTop w:val="0"/>
      <w:marBottom w:val="0"/>
      <w:divBdr>
        <w:top w:val="none" w:sz="0" w:space="0" w:color="auto"/>
        <w:left w:val="none" w:sz="0" w:space="0" w:color="auto"/>
        <w:bottom w:val="none" w:sz="0" w:space="0" w:color="auto"/>
        <w:right w:val="none" w:sz="0" w:space="0" w:color="auto"/>
      </w:divBdr>
    </w:div>
    <w:div w:id="1902864385">
      <w:bodyDiv w:val="1"/>
      <w:marLeft w:val="0"/>
      <w:marRight w:val="0"/>
      <w:marTop w:val="0"/>
      <w:marBottom w:val="0"/>
      <w:divBdr>
        <w:top w:val="none" w:sz="0" w:space="0" w:color="auto"/>
        <w:left w:val="none" w:sz="0" w:space="0" w:color="auto"/>
        <w:bottom w:val="none" w:sz="0" w:space="0" w:color="auto"/>
        <w:right w:val="none" w:sz="0" w:space="0" w:color="auto"/>
      </w:divBdr>
    </w:div>
    <w:div w:id="1942032877">
      <w:bodyDiv w:val="1"/>
      <w:marLeft w:val="0"/>
      <w:marRight w:val="0"/>
      <w:marTop w:val="0"/>
      <w:marBottom w:val="0"/>
      <w:divBdr>
        <w:top w:val="none" w:sz="0" w:space="0" w:color="auto"/>
        <w:left w:val="none" w:sz="0" w:space="0" w:color="auto"/>
        <w:bottom w:val="none" w:sz="0" w:space="0" w:color="auto"/>
        <w:right w:val="none" w:sz="0" w:space="0" w:color="auto"/>
      </w:divBdr>
    </w:div>
    <w:div w:id="1946694796">
      <w:bodyDiv w:val="1"/>
      <w:marLeft w:val="0"/>
      <w:marRight w:val="0"/>
      <w:marTop w:val="0"/>
      <w:marBottom w:val="0"/>
      <w:divBdr>
        <w:top w:val="none" w:sz="0" w:space="0" w:color="auto"/>
        <w:left w:val="none" w:sz="0" w:space="0" w:color="auto"/>
        <w:bottom w:val="none" w:sz="0" w:space="0" w:color="auto"/>
        <w:right w:val="none" w:sz="0" w:space="0" w:color="auto"/>
      </w:divBdr>
    </w:div>
    <w:div w:id="1955403433">
      <w:bodyDiv w:val="1"/>
      <w:marLeft w:val="0"/>
      <w:marRight w:val="0"/>
      <w:marTop w:val="0"/>
      <w:marBottom w:val="0"/>
      <w:divBdr>
        <w:top w:val="none" w:sz="0" w:space="0" w:color="auto"/>
        <w:left w:val="none" w:sz="0" w:space="0" w:color="auto"/>
        <w:bottom w:val="none" w:sz="0" w:space="0" w:color="auto"/>
        <w:right w:val="none" w:sz="0" w:space="0" w:color="auto"/>
      </w:divBdr>
    </w:div>
    <w:div w:id="1984507324">
      <w:bodyDiv w:val="1"/>
      <w:marLeft w:val="0"/>
      <w:marRight w:val="0"/>
      <w:marTop w:val="0"/>
      <w:marBottom w:val="0"/>
      <w:divBdr>
        <w:top w:val="none" w:sz="0" w:space="0" w:color="auto"/>
        <w:left w:val="none" w:sz="0" w:space="0" w:color="auto"/>
        <w:bottom w:val="none" w:sz="0" w:space="0" w:color="auto"/>
        <w:right w:val="none" w:sz="0" w:space="0" w:color="auto"/>
      </w:divBdr>
    </w:div>
    <w:div w:id="2029066802">
      <w:bodyDiv w:val="1"/>
      <w:marLeft w:val="0"/>
      <w:marRight w:val="0"/>
      <w:marTop w:val="0"/>
      <w:marBottom w:val="0"/>
      <w:divBdr>
        <w:top w:val="none" w:sz="0" w:space="0" w:color="auto"/>
        <w:left w:val="none" w:sz="0" w:space="0" w:color="auto"/>
        <w:bottom w:val="none" w:sz="0" w:space="0" w:color="auto"/>
        <w:right w:val="none" w:sz="0" w:space="0" w:color="auto"/>
      </w:divBdr>
    </w:div>
    <w:div w:id="2041784421">
      <w:bodyDiv w:val="1"/>
      <w:marLeft w:val="0"/>
      <w:marRight w:val="0"/>
      <w:marTop w:val="0"/>
      <w:marBottom w:val="0"/>
      <w:divBdr>
        <w:top w:val="none" w:sz="0" w:space="0" w:color="auto"/>
        <w:left w:val="none" w:sz="0" w:space="0" w:color="auto"/>
        <w:bottom w:val="none" w:sz="0" w:space="0" w:color="auto"/>
        <w:right w:val="none" w:sz="0" w:space="0" w:color="auto"/>
      </w:divBdr>
    </w:div>
    <w:div w:id="2042708323">
      <w:bodyDiv w:val="1"/>
      <w:marLeft w:val="0"/>
      <w:marRight w:val="0"/>
      <w:marTop w:val="0"/>
      <w:marBottom w:val="0"/>
      <w:divBdr>
        <w:top w:val="none" w:sz="0" w:space="0" w:color="auto"/>
        <w:left w:val="none" w:sz="0" w:space="0" w:color="auto"/>
        <w:bottom w:val="none" w:sz="0" w:space="0" w:color="auto"/>
        <w:right w:val="none" w:sz="0" w:space="0" w:color="auto"/>
      </w:divBdr>
    </w:div>
    <w:div w:id="2073890429">
      <w:bodyDiv w:val="1"/>
      <w:marLeft w:val="0"/>
      <w:marRight w:val="0"/>
      <w:marTop w:val="0"/>
      <w:marBottom w:val="0"/>
      <w:divBdr>
        <w:top w:val="none" w:sz="0" w:space="0" w:color="auto"/>
        <w:left w:val="none" w:sz="0" w:space="0" w:color="auto"/>
        <w:bottom w:val="none" w:sz="0" w:space="0" w:color="auto"/>
        <w:right w:val="none" w:sz="0" w:space="0" w:color="auto"/>
      </w:divBdr>
    </w:div>
    <w:div w:id="2075740107">
      <w:bodyDiv w:val="1"/>
      <w:marLeft w:val="0"/>
      <w:marRight w:val="0"/>
      <w:marTop w:val="0"/>
      <w:marBottom w:val="0"/>
      <w:divBdr>
        <w:top w:val="none" w:sz="0" w:space="0" w:color="auto"/>
        <w:left w:val="none" w:sz="0" w:space="0" w:color="auto"/>
        <w:bottom w:val="none" w:sz="0" w:space="0" w:color="auto"/>
        <w:right w:val="none" w:sz="0" w:space="0" w:color="auto"/>
      </w:divBdr>
    </w:div>
    <w:div w:id="2090422818">
      <w:bodyDiv w:val="1"/>
      <w:marLeft w:val="0"/>
      <w:marRight w:val="0"/>
      <w:marTop w:val="0"/>
      <w:marBottom w:val="0"/>
      <w:divBdr>
        <w:top w:val="none" w:sz="0" w:space="0" w:color="auto"/>
        <w:left w:val="none" w:sz="0" w:space="0" w:color="auto"/>
        <w:bottom w:val="none" w:sz="0" w:space="0" w:color="auto"/>
        <w:right w:val="none" w:sz="0" w:space="0" w:color="auto"/>
      </w:divBdr>
    </w:div>
    <w:div w:id="2110541631">
      <w:bodyDiv w:val="1"/>
      <w:marLeft w:val="0"/>
      <w:marRight w:val="0"/>
      <w:marTop w:val="0"/>
      <w:marBottom w:val="0"/>
      <w:divBdr>
        <w:top w:val="none" w:sz="0" w:space="0" w:color="auto"/>
        <w:left w:val="none" w:sz="0" w:space="0" w:color="auto"/>
        <w:bottom w:val="none" w:sz="0" w:space="0" w:color="auto"/>
        <w:right w:val="none" w:sz="0" w:space="0" w:color="auto"/>
      </w:divBdr>
    </w:div>
    <w:div w:id="2114402536">
      <w:bodyDiv w:val="1"/>
      <w:marLeft w:val="0"/>
      <w:marRight w:val="0"/>
      <w:marTop w:val="0"/>
      <w:marBottom w:val="0"/>
      <w:divBdr>
        <w:top w:val="none" w:sz="0" w:space="0" w:color="auto"/>
        <w:left w:val="none" w:sz="0" w:space="0" w:color="auto"/>
        <w:bottom w:val="none" w:sz="0" w:space="0" w:color="auto"/>
        <w:right w:val="none" w:sz="0" w:space="0" w:color="auto"/>
      </w:divBdr>
    </w:div>
    <w:div w:id="2115511459">
      <w:bodyDiv w:val="1"/>
      <w:marLeft w:val="0"/>
      <w:marRight w:val="0"/>
      <w:marTop w:val="0"/>
      <w:marBottom w:val="0"/>
      <w:divBdr>
        <w:top w:val="none" w:sz="0" w:space="0" w:color="auto"/>
        <w:left w:val="none" w:sz="0" w:space="0" w:color="auto"/>
        <w:bottom w:val="none" w:sz="0" w:space="0" w:color="auto"/>
        <w:right w:val="none" w:sz="0" w:space="0" w:color="auto"/>
      </w:divBdr>
    </w:div>
    <w:div w:id="2115711451">
      <w:bodyDiv w:val="1"/>
      <w:marLeft w:val="0"/>
      <w:marRight w:val="0"/>
      <w:marTop w:val="0"/>
      <w:marBottom w:val="0"/>
      <w:divBdr>
        <w:top w:val="none" w:sz="0" w:space="0" w:color="auto"/>
        <w:left w:val="none" w:sz="0" w:space="0" w:color="auto"/>
        <w:bottom w:val="none" w:sz="0" w:space="0" w:color="auto"/>
        <w:right w:val="none" w:sz="0" w:space="0" w:color="auto"/>
      </w:divBdr>
    </w:div>
    <w:div w:id="2128697964">
      <w:bodyDiv w:val="1"/>
      <w:marLeft w:val="0"/>
      <w:marRight w:val="0"/>
      <w:marTop w:val="0"/>
      <w:marBottom w:val="0"/>
      <w:divBdr>
        <w:top w:val="none" w:sz="0" w:space="0" w:color="auto"/>
        <w:left w:val="none" w:sz="0" w:space="0" w:color="auto"/>
        <w:bottom w:val="none" w:sz="0" w:space="0" w:color="auto"/>
        <w:right w:val="none" w:sz="0" w:space="0" w:color="auto"/>
      </w:divBdr>
    </w:div>
    <w:div w:id="2129153270">
      <w:bodyDiv w:val="1"/>
      <w:marLeft w:val="0"/>
      <w:marRight w:val="0"/>
      <w:marTop w:val="0"/>
      <w:marBottom w:val="0"/>
      <w:divBdr>
        <w:top w:val="none" w:sz="0" w:space="0" w:color="auto"/>
        <w:left w:val="none" w:sz="0" w:space="0" w:color="auto"/>
        <w:bottom w:val="none" w:sz="0" w:space="0" w:color="auto"/>
        <w:right w:val="none" w:sz="0" w:space="0" w:color="auto"/>
      </w:divBdr>
    </w:div>
    <w:div w:id="2130775442">
      <w:bodyDiv w:val="1"/>
      <w:marLeft w:val="0"/>
      <w:marRight w:val="0"/>
      <w:marTop w:val="0"/>
      <w:marBottom w:val="0"/>
      <w:divBdr>
        <w:top w:val="none" w:sz="0" w:space="0" w:color="auto"/>
        <w:left w:val="none" w:sz="0" w:space="0" w:color="auto"/>
        <w:bottom w:val="none" w:sz="0" w:space="0" w:color="auto"/>
        <w:right w:val="none" w:sz="0" w:space="0" w:color="auto"/>
      </w:divBdr>
    </w:div>
    <w:div w:id="214612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3.png"/><Relationship Id="rId159" Type="http://schemas.openxmlformats.org/officeDocument/2006/relationships/header" Target="header1.xml"/><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3.png"/><Relationship Id="rId149" Type="http://schemas.openxmlformats.org/officeDocument/2006/relationships/image" Target="media/image130.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fontTable" Target="fontTable.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4.png"/><Relationship Id="rId85" Type="http://schemas.openxmlformats.org/officeDocument/2006/relationships/image" Target="media/image75.png"/><Relationship Id="rId150" Type="http://schemas.openxmlformats.org/officeDocument/2006/relationships/hyperlink" Target="https://www.bancadelasoportunidades.gov.co/sites/default/files/2017-06/Cap&#237;tulo%20Presupuesto.pdf"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microsoft.com/office/2007/relationships/diagramDrawing" Target="diagrams/drawing1.xml"/><Relationship Id="rId129" Type="http://schemas.openxmlformats.org/officeDocument/2006/relationships/image" Target="media/image114.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25.png"/><Relationship Id="rId145" Type="http://schemas.microsoft.com/office/2016/09/relationships/commentsIds" Target="commentsIds.xm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hyperlink" Target="https://www.banrep.gov.co/es/servicios-temas/10596" TargetMode="External"/><Relationship Id="rId156" Type="http://schemas.openxmlformats.org/officeDocument/2006/relationships/hyperlink" Target="https://www.mineducacion.gov.co/1780/articles-340033_Orientaciones_Edu_economica_financiera_vfinal.pdf"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diagramData" Target="diagrams/data1.xml"/><Relationship Id="rId125" Type="http://schemas.openxmlformats.org/officeDocument/2006/relationships/image" Target="media/image110.png"/><Relationship Id="rId141" Type="http://schemas.openxmlformats.org/officeDocument/2006/relationships/image" Target="media/image126.png"/><Relationship Id="rId146" Type="http://schemas.microsoft.com/office/2018/08/relationships/commentsExtensible" Target="commentsExtensi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hyperlink" Target="https://www.funcionpublica.gov.co/eva/gestornormativo/norma.php?i=66298" TargetMode="Externa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hyperlink" Target="https://www.funcionpublica.gov.co/eva/gestornormativo/norma.php?i=36841"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1.png"/><Relationship Id="rId147" Type="http://schemas.openxmlformats.org/officeDocument/2006/relationships/image" Target="media/image12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diagramLayout" Target="diagrams/layout1.xml"/><Relationship Id="rId142" Type="http://schemas.openxmlformats.org/officeDocument/2006/relationships/image" Target="media/image127.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2.png"/><Relationship Id="rId158" Type="http://schemas.openxmlformats.org/officeDocument/2006/relationships/hyperlink" Target="https://www.funcionpublica.gov.co/eva/gestornormativo/norma.php?i=72173"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17.png"/><Relationship Id="rId153" Type="http://schemas.openxmlformats.org/officeDocument/2006/relationships/hyperlink" Target="https://www.funcionpublica.gov.co/eva/gestornormativo/norma.php?i=297"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2.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diagramQuickStyle" Target="diagrams/quickStyle1.xml"/><Relationship Id="rId143" Type="http://schemas.openxmlformats.org/officeDocument/2006/relationships/comments" Target="comments.xml"/><Relationship Id="rId148" Type="http://schemas.openxmlformats.org/officeDocument/2006/relationships/image" Target="media/image129.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18.png"/><Relationship Id="rId154" Type="http://schemas.openxmlformats.org/officeDocument/2006/relationships/hyperlink" Target="https://repository.unad.edu.co/handle/10596/67436" TargetMode="Externa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diagramColors" Target="diagrams/colors1.xml"/><Relationship Id="rId144" Type="http://schemas.microsoft.com/office/2011/relationships/commentsExtended" Target="commentsExtended.xml"/><Relationship Id="rId90" Type="http://schemas.openxmlformats.org/officeDocument/2006/relationships/image" Target="media/image80.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19.png"/><Relationship Id="rId80" Type="http://schemas.openxmlformats.org/officeDocument/2006/relationships/image" Target="media/image70.png"/><Relationship Id="rId155" Type="http://schemas.openxmlformats.org/officeDocument/2006/relationships/hyperlink" Target="https://support.microsoft.com/es-es/exce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1.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3C38D3-7482-4708-9A10-E83917933915}" type="doc">
      <dgm:prSet loTypeId="urn:microsoft.com/office/officeart/2005/8/layout/default" loCatId="list" qsTypeId="urn:microsoft.com/office/officeart/2005/8/quickstyle/simple1" qsCatId="simple" csTypeId="urn:microsoft.com/office/officeart/2005/8/colors/colorful5" csCatId="colorful"/>
      <dgm:spPr/>
      <dgm:t>
        <a:bodyPr/>
        <a:lstStyle/>
        <a:p>
          <a:endParaRPr lang="es-MX"/>
        </a:p>
      </dgm:t>
    </dgm:pt>
    <dgm:pt modelId="{1F6D94CB-5F1C-4626-960A-23CA3B0F844F}">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Analizar el resultado del presupuesto</a:t>
          </a:r>
          <a:endParaRPr lang="es-MX">
            <a:latin typeface="Calibri" panose="020F0502020204030204" pitchFamily="34" charset="0"/>
            <a:ea typeface="Calibri" panose="020F0502020204030204" pitchFamily="34" charset="0"/>
            <a:cs typeface="Calibri" panose="020F0502020204030204" pitchFamily="34" charset="0"/>
          </a:endParaRPr>
        </a:p>
      </dgm:t>
    </dgm:pt>
    <dgm:pt modelId="{3DFE8CDB-120B-4135-AB5D-A3E1E2CA9F5F}" type="parTrans" cxnId="{FE591062-B245-47E3-A340-C6FDC86A8C04}">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10180279-C6F3-4E8E-8E2F-8DF1C0F62CC6}" type="sibTrans" cxnId="{FE591062-B245-47E3-A340-C6FDC86A8C04}">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E8424F18-4579-40DB-8636-AFD793F69598}">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Comparar los valores planeados con los ejecutados.</a:t>
          </a:r>
        </a:p>
      </dgm:t>
    </dgm:pt>
    <dgm:pt modelId="{5DDDDD60-80E0-4F96-8644-5A5C3B676FB9}" type="parTrans" cxnId="{773B04C3-9310-419A-86AA-FAF29A34AC3C}">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0F740FA6-ADA9-4018-B441-53F33D166D2C}" type="sibTrans" cxnId="{773B04C3-9310-419A-86AA-FAF29A34AC3C}">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4B5B5140-DB39-443F-844A-0EFEE5168441}">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Identificar la diferencia</a:t>
          </a:r>
          <a:endParaRPr lang="es-MX">
            <a:latin typeface="Calibri" panose="020F0502020204030204" pitchFamily="34" charset="0"/>
            <a:ea typeface="Calibri" panose="020F0502020204030204" pitchFamily="34" charset="0"/>
            <a:cs typeface="Calibri" panose="020F0502020204030204" pitchFamily="34" charset="0"/>
          </a:endParaRPr>
        </a:p>
      </dgm:t>
    </dgm:pt>
    <dgm:pt modelId="{0AD1731E-2DDF-4E37-8139-2F809A007137}" type="parTrans" cxnId="{339CB527-10B8-49E5-855E-DAA19CAC43BE}">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CBF3C13E-1737-4038-8A64-66AE4B05FD3E}" type="sibTrans" cxnId="{339CB527-10B8-49E5-855E-DAA19CAC43BE}">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25359279-3D3B-4F3D-929D-F45363BF238A}">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Reconocer faltantes, excedentes o desviaciones frente a lo presupuestado.</a:t>
          </a:r>
        </a:p>
      </dgm:t>
    </dgm:pt>
    <dgm:pt modelId="{223D2FD0-2EEA-46F9-A9B6-A75D61821BFA}" type="parTrans" cxnId="{B383A6DB-8706-4550-9F42-04CD1ACFCBAC}">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918F01E5-255A-4FE8-A044-FCDBBEC67838}" type="sibTrans" cxnId="{B383A6DB-8706-4550-9F42-04CD1ACFCBAC}">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3F13FF48-2ABD-4DE7-AED2-16FD64B4A9C3}">
      <dgm:prSet/>
      <dgm:spPr/>
      <dgm:t>
        <a:bodyPr/>
        <a:lstStyle/>
        <a:p>
          <a:r>
            <a:rPr lang="es-MX" b="1" dirty="0">
              <a:latin typeface="Calibri" panose="020F0502020204030204" pitchFamily="34" charset="0"/>
              <a:ea typeface="Calibri" panose="020F0502020204030204" pitchFamily="34" charset="0"/>
              <a:cs typeface="Calibri" panose="020F0502020204030204" pitchFamily="34" charset="0"/>
            </a:rPr>
            <a:t>Analizar la causa</a:t>
          </a:r>
          <a:endParaRPr lang="es-MX" dirty="0">
            <a:latin typeface="Calibri" panose="020F0502020204030204" pitchFamily="34" charset="0"/>
            <a:ea typeface="Calibri" panose="020F0502020204030204" pitchFamily="34" charset="0"/>
            <a:cs typeface="Calibri" panose="020F0502020204030204" pitchFamily="34" charset="0"/>
          </a:endParaRPr>
        </a:p>
      </dgm:t>
    </dgm:pt>
    <dgm:pt modelId="{A589D3D7-8BF1-498A-AA73-0DE83507B5C0}" type="parTrans" cxnId="{00485C56-2CAF-4F28-B701-F558B9BE47CB}">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1CDF2C05-AAE2-4610-9012-A5FA4704B1E8}" type="sibTrans" cxnId="{00485C56-2CAF-4F28-B701-F558B9BE47CB}">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DB882998-7C00-4492-9456-E3EE56C55259}">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Precisar por qué ocurrió la situación y determinar si fue ocasional o recurrente.</a:t>
          </a:r>
        </a:p>
      </dgm:t>
    </dgm:pt>
    <dgm:pt modelId="{F20216E7-CCAA-4CD6-AD5E-8EC0A80A7989}" type="parTrans" cxnId="{6507A711-B7BC-4FC1-BE79-0DBEF26E63AD}">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F229C568-61BB-4031-8571-2FBCF76C0387}" type="sibTrans" cxnId="{6507A711-B7BC-4FC1-BE79-0DBEF26E63AD}">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5675807B-B856-42E3-8B0F-C13A8B1064DE}">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Formular la acción de mejora</a:t>
          </a:r>
          <a:endParaRPr lang="es-MX">
            <a:latin typeface="Calibri" panose="020F0502020204030204" pitchFamily="34" charset="0"/>
            <a:ea typeface="Calibri" panose="020F0502020204030204" pitchFamily="34" charset="0"/>
            <a:cs typeface="Calibri" panose="020F0502020204030204" pitchFamily="34" charset="0"/>
          </a:endParaRPr>
        </a:p>
      </dgm:t>
    </dgm:pt>
    <dgm:pt modelId="{DAE6A1F6-47F6-4B2C-9A81-E49AB0ADBAF3}" type="parTrans" cxnId="{4B7F81AF-6225-478C-AAFC-42A044BC2741}">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532A3FB6-BF77-43C0-BE8C-E6654CF52C5A}" type="sibTrans" cxnId="{4B7F81AF-6225-478C-AAFC-42A044BC2741}">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960AC0C2-79D7-4613-97BE-A2413D514EE3}">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Definir una actividad concreta, realista y relacionada con la causa identificada.</a:t>
          </a:r>
        </a:p>
      </dgm:t>
    </dgm:pt>
    <dgm:pt modelId="{06A4AFD7-8756-432B-81AB-3DF5923BBAD8}" type="parTrans" cxnId="{258F9105-A033-4F56-B13F-5E0BF1548AFF}">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BDE323ED-F5BD-4BD6-B7D9-2481FEA06FA4}" type="sibTrans" cxnId="{258F9105-A033-4F56-B13F-5E0BF1548AFF}">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8B9AB315-8E96-40F1-B210-60327AA2AEAE}">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Establecer el plazo y la forma de comprobación</a:t>
          </a:r>
          <a:endParaRPr lang="es-MX">
            <a:latin typeface="Calibri" panose="020F0502020204030204" pitchFamily="34" charset="0"/>
            <a:ea typeface="Calibri" panose="020F0502020204030204" pitchFamily="34" charset="0"/>
            <a:cs typeface="Calibri" panose="020F0502020204030204" pitchFamily="34" charset="0"/>
          </a:endParaRPr>
        </a:p>
      </dgm:t>
    </dgm:pt>
    <dgm:pt modelId="{D4F98AAF-FD04-4B8B-9B74-895230AEA030}" type="parTrans" cxnId="{55CD0BE5-29AE-4191-8896-A0FA422AF106}">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F9FF200E-D6E6-45AC-BE9F-58E7EB7B3C9D}" type="sibTrans" cxnId="{55CD0BE5-29AE-4191-8896-A0FA422AF106}">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F8F2D4EF-7347-4DA6-9448-F73C684CA74B}">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Determinar cuándo debe cumplirse la acción y qué evidencia permitirá confirmar su ejecución.</a:t>
          </a:r>
        </a:p>
      </dgm:t>
    </dgm:pt>
    <dgm:pt modelId="{67A1F71A-CEDA-4863-8DF8-5A68A3100AF7}" type="parTrans" cxnId="{751AE229-E406-46F9-BCDA-C770A0A84DF7}">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0AD13240-2822-48DF-AEC7-B66E1F0CDEE6}" type="sibTrans" cxnId="{751AE229-E406-46F9-BCDA-C770A0A84DF7}">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D17813FC-8E15-420B-BE40-C51F23CB8589}">
      <dgm:prSet/>
      <dgm:spPr/>
      <dgm:t>
        <a:bodyPr/>
        <a:lstStyle/>
        <a:p>
          <a:r>
            <a:rPr lang="es-MX" b="1">
              <a:latin typeface="Calibri" panose="020F0502020204030204" pitchFamily="34" charset="0"/>
              <a:ea typeface="Calibri" panose="020F0502020204030204" pitchFamily="34" charset="0"/>
              <a:cs typeface="Calibri" panose="020F0502020204030204" pitchFamily="34" charset="0"/>
            </a:rPr>
            <a:t>Hacer seguimiento al cumplimiento</a:t>
          </a:r>
          <a:endParaRPr lang="es-MX">
            <a:latin typeface="Calibri" panose="020F0502020204030204" pitchFamily="34" charset="0"/>
            <a:ea typeface="Calibri" panose="020F0502020204030204" pitchFamily="34" charset="0"/>
            <a:cs typeface="Calibri" panose="020F0502020204030204" pitchFamily="34" charset="0"/>
          </a:endParaRPr>
        </a:p>
      </dgm:t>
    </dgm:pt>
    <dgm:pt modelId="{E39D01C8-DB96-480B-992B-A0B81B9A908A}" type="parTrans" cxnId="{C0652431-EA57-40A8-BF68-A76923A0FCA5}">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D7490304-00CC-4926-9D47-3C4007A9DD59}" type="sibTrans" cxnId="{C0652431-EA57-40A8-BF68-A76923A0FCA5}">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1E5DB281-85FA-455D-8CBF-64AF18D6F579}">
      <dgm:prSet/>
      <dgm:spPr/>
      <dgm:t>
        <a:bodyPr/>
        <a:lstStyle/>
        <a:p>
          <a:r>
            <a:rPr lang="es-MX">
              <a:latin typeface="Calibri" panose="020F0502020204030204" pitchFamily="34" charset="0"/>
              <a:ea typeface="Calibri" panose="020F0502020204030204" pitchFamily="34" charset="0"/>
              <a:cs typeface="Calibri" panose="020F0502020204030204" pitchFamily="34" charset="0"/>
            </a:rPr>
            <a:t>Analizar los avances obtenidos y efectuar los ajustes que sean necesarios.</a:t>
          </a:r>
        </a:p>
      </dgm:t>
    </dgm:pt>
    <dgm:pt modelId="{E7BCF258-2CF5-4B35-8FF7-2070E6197F41}" type="parTrans" cxnId="{6928A7BE-D672-4C2F-8D47-03CB7576C559}">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B7A623C6-B9A4-4ED2-9EC1-553219A42470}" type="sibTrans" cxnId="{6928A7BE-D672-4C2F-8D47-03CB7576C559}">
      <dgm:prSet/>
      <dgm:spPr/>
      <dgm:t>
        <a:bodyPr/>
        <a:lstStyle/>
        <a:p>
          <a:endParaRPr lang="es-MX">
            <a:latin typeface="Calibri" panose="020F0502020204030204" pitchFamily="34" charset="0"/>
            <a:ea typeface="Calibri" panose="020F0502020204030204" pitchFamily="34" charset="0"/>
            <a:cs typeface="Calibri" panose="020F0502020204030204" pitchFamily="34" charset="0"/>
          </a:endParaRPr>
        </a:p>
      </dgm:t>
    </dgm:pt>
    <dgm:pt modelId="{26830EB1-CF9C-42BD-BE95-86B8626968B3}" type="pres">
      <dgm:prSet presAssocID="{D23C38D3-7482-4708-9A10-E83917933915}" presName="diagram" presStyleCnt="0">
        <dgm:presLayoutVars>
          <dgm:dir/>
          <dgm:resizeHandles val="exact"/>
        </dgm:presLayoutVars>
      </dgm:prSet>
      <dgm:spPr/>
    </dgm:pt>
    <dgm:pt modelId="{E2DBF63D-5DD2-4134-A557-CF494596844A}" type="pres">
      <dgm:prSet presAssocID="{1F6D94CB-5F1C-4626-960A-23CA3B0F844F}" presName="node" presStyleLbl="node1" presStyleIdx="0" presStyleCnt="6">
        <dgm:presLayoutVars>
          <dgm:bulletEnabled val="1"/>
        </dgm:presLayoutVars>
      </dgm:prSet>
      <dgm:spPr/>
    </dgm:pt>
    <dgm:pt modelId="{CC8C42A9-A89C-485B-B5FB-8CCCA554744E}" type="pres">
      <dgm:prSet presAssocID="{10180279-C6F3-4E8E-8E2F-8DF1C0F62CC6}" presName="sibTrans" presStyleCnt="0"/>
      <dgm:spPr/>
    </dgm:pt>
    <dgm:pt modelId="{B43522F9-3DB1-4C1E-8118-F9E903DE12C2}" type="pres">
      <dgm:prSet presAssocID="{4B5B5140-DB39-443F-844A-0EFEE5168441}" presName="node" presStyleLbl="node1" presStyleIdx="1" presStyleCnt="6">
        <dgm:presLayoutVars>
          <dgm:bulletEnabled val="1"/>
        </dgm:presLayoutVars>
      </dgm:prSet>
      <dgm:spPr/>
    </dgm:pt>
    <dgm:pt modelId="{D134359E-DC52-4130-822C-9A6ECFE952ED}" type="pres">
      <dgm:prSet presAssocID="{CBF3C13E-1737-4038-8A64-66AE4B05FD3E}" presName="sibTrans" presStyleCnt="0"/>
      <dgm:spPr/>
    </dgm:pt>
    <dgm:pt modelId="{B0EE93DC-CE71-46A9-AB81-60A25B8AF5E3}" type="pres">
      <dgm:prSet presAssocID="{3F13FF48-2ABD-4DE7-AED2-16FD64B4A9C3}" presName="node" presStyleLbl="node1" presStyleIdx="2" presStyleCnt="6">
        <dgm:presLayoutVars>
          <dgm:bulletEnabled val="1"/>
        </dgm:presLayoutVars>
      </dgm:prSet>
      <dgm:spPr/>
    </dgm:pt>
    <dgm:pt modelId="{4813F392-1AAB-4964-96F8-C95601EEB4D4}" type="pres">
      <dgm:prSet presAssocID="{1CDF2C05-AAE2-4610-9012-A5FA4704B1E8}" presName="sibTrans" presStyleCnt="0"/>
      <dgm:spPr/>
    </dgm:pt>
    <dgm:pt modelId="{47701C55-952A-4AC2-807F-205B7724C3B1}" type="pres">
      <dgm:prSet presAssocID="{5675807B-B856-42E3-8B0F-C13A8B1064DE}" presName="node" presStyleLbl="node1" presStyleIdx="3" presStyleCnt="6">
        <dgm:presLayoutVars>
          <dgm:bulletEnabled val="1"/>
        </dgm:presLayoutVars>
      </dgm:prSet>
      <dgm:spPr/>
    </dgm:pt>
    <dgm:pt modelId="{D2F2A96A-D40A-4A99-8B69-8B3BA13E2C9B}" type="pres">
      <dgm:prSet presAssocID="{532A3FB6-BF77-43C0-BE8C-E6654CF52C5A}" presName="sibTrans" presStyleCnt="0"/>
      <dgm:spPr/>
    </dgm:pt>
    <dgm:pt modelId="{64E35860-EA73-48A6-885D-E63DB72A8F1B}" type="pres">
      <dgm:prSet presAssocID="{8B9AB315-8E96-40F1-B210-60327AA2AEAE}" presName="node" presStyleLbl="node1" presStyleIdx="4" presStyleCnt="6">
        <dgm:presLayoutVars>
          <dgm:bulletEnabled val="1"/>
        </dgm:presLayoutVars>
      </dgm:prSet>
      <dgm:spPr/>
    </dgm:pt>
    <dgm:pt modelId="{1A5E023C-5388-48A3-A386-1E4784C2D299}" type="pres">
      <dgm:prSet presAssocID="{F9FF200E-D6E6-45AC-BE9F-58E7EB7B3C9D}" presName="sibTrans" presStyleCnt="0"/>
      <dgm:spPr/>
    </dgm:pt>
    <dgm:pt modelId="{1FD7D5D1-8764-47E1-81AB-5F989A210CD8}" type="pres">
      <dgm:prSet presAssocID="{D17813FC-8E15-420B-BE40-C51F23CB8589}" presName="node" presStyleLbl="node1" presStyleIdx="5" presStyleCnt="6">
        <dgm:presLayoutVars>
          <dgm:bulletEnabled val="1"/>
        </dgm:presLayoutVars>
      </dgm:prSet>
      <dgm:spPr/>
    </dgm:pt>
  </dgm:ptLst>
  <dgm:cxnLst>
    <dgm:cxn modelId="{258F9105-A033-4F56-B13F-5E0BF1548AFF}" srcId="{5675807B-B856-42E3-8B0F-C13A8B1064DE}" destId="{960AC0C2-79D7-4613-97BE-A2413D514EE3}" srcOrd="0" destOrd="0" parTransId="{06A4AFD7-8756-432B-81AB-3DF5923BBAD8}" sibTransId="{BDE323ED-F5BD-4BD6-B7D9-2481FEA06FA4}"/>
    <dgm:cxn modelId="{6507A711-B7BC-4FC1-BE79-0DBEF26E63AD}" srcId="{3F13FF48-2ABD-4DE7-AED2-16FD64B4A9C3}" destId="{DB882998-7C00-4492-9456-E3EE56C55259}" srcOrd="0" destOrd="0" parTransId="{F20216E7-CCAA-4CD6-AD5E-8EC0A80A7989}" sibTransId="{F229C568-61BB-4031-8571-2FBCF76C0387}"/>
    <dgm:cxn modelId="{339CB527-10B8-49E5-855E-DAA19CAC43BE}" srcId="{D23C38D3-7482-4708-9A10-E83917933915}" destId="{4B5B5140-DB39-443F-844A-0EFEE5168441}" srcOrd="1" destOrd="0" parTransId="{0AD1731E-2DDF-4E37-8139-2F809A007137}" sibTransId="{CBF3C13E-1737-4038-8A64-66AE4B05FD3E}"/>
    <dgm:cxn modelId="{751AE229-E406-46F9-BCDA-C770A0A84DF7}" srcId="{8B9AB315-8E96-40F1-B210-60327AA2AEAE}" destId="{F8F2D4EF-7347-4DA6-9448-F73C684CA74B}" srcOrd="0" destOrd="0" parTransId="{67A1F71A-CEDA-4863-8DF8-5A68A3100AF7}" sibTransId="{0AD13240-2822-48DF-AEC7-B66E1F0CDEE6}"/>
    <dgm:cxn modelId="{0038C02B-1DAD-429D-B783-83E037B3A10D}" type="presOf" srcId="{E8424F18-4579-40DB-8636-AFD793F69598}" destId="{E2DBF63D-5DD2-4134-A557-CF494596844A}" srcOrd="0" destOrd="1" presId="urn:microsoft.com/office/officeart/2005/8/layout/default"/>
    <dgm:cxn modelId="{C0652431-EA57-40A8-BF68-A76923A0FCA5}" srcId="{D23C38D3-7482-4708-9A10-E83917933915}" destId="{D17813FC-8E15-420B-BE40-C51F23CB8589}" srcOrd="5" destOrd="0" parTransId="{E39D01C8-DB96-480B-992B-A0B81B9A908A}" sibTransId="{D7490304-00CC-4926-9D47-3C4007A9DD59}"/>
    <dgm:cxn modelId="{DBAADE40-3DFA-4F57-BDD8-E8F1FD819A04}" type="presOf" srcId="{1E5DB281-85FA-455D-8CBF-64AF18D6F579}" destId="{1FD7D5D1-8764-47E1-81AB-5F989A210CD8}" srcOrd="0" destOrd="1" presId="urn:microsoft.com/office/officeart/2005/8/layout/default"/>
    <dgm:cxn modelId="{9DAF415C-2B2F-4536-A284-5418C32E571B}" type="presOf" srcId="{4B5B5140-DB39-443F-844A-0EFEE5168441}" destId="{B43522F9-3DB1-4C1E-8118-F9E903DE12C2}" srcOrd="0" destOrd="0" presId="urn:microsoft.com/office/officeart/2005/8/layout/default"/>
    <dgm:cxn modelId="{0BF7F55D-C660-4678-BC10-3CC984E30F53}" type="presOf" srcId="{8B9AB315-8E96-40F1-B210-60327AA2AEAE}" destId="{64E35860-EA73-48A6-885D-E63DB72A8F1B}" srcOrd="0" destOrd="0" presId="urn:microsoft.com/office/officeart/2005/8/layout/default"/>
    <dgm:cxn modelId="{FE591062-B245-47E3-A340-C6FDC86A8C04}" srcId="{D23C38D3-7482-4708-9A10-E83917933915}" destId="{1F6D94CB-5F1C-4626-960A-23CA3B0F844F}" srcOrd="0" destOrd="0" parTransId="{3DFE8CDB-120B-4135-AB5D-A3E1E2CA9F5F}" sibTransId="{10180279-C6F3-4E8E-8E2F-8DF1C0F62CC6}"/>
    <dgm:cxn modelId="{3DBF4443-4639-4745-95B8-F42DC57060E7}" type="presOf" srcId="{DB882998-7C00-4492-9456-E3EE56C55259}" destId="{B0EE93DC-CE71-46A9-AB81-60A25B8AF5E3}" srcOrd="0" destOrd="1" presId="urn:microsoft.com/office/officeart/2005/8/layout/default"/>
    <dgm:cxn modelId="{BFE9916D-6844-49B9-8513-5EE8EFBB1CF5}" type="presOf" srcId="{D23C38D3-7482-4708-9A10-E83917933915}" destId="{26830EB1-CF9C-42BD-BE95-86B8626968B3}" srcOrd="0" destOrd="0" presId="urn:microsoft.com/office/officeart/2005/8/layout/default"/>
    <dgm:cxn modelId="{68877150-8270-4F1D-B323-24AF2690DE86}" type="presOf" srcId="{D17813FC-8E15-420B-BE40-C51F23CB8589}" destId="{1FD7D5D1-8764-47E1-81AB-5F989A210CD8}" srcOrd="0" destOrd="0" presId="urn:microsoft.com/office/officeart/2005/8/layout/default"/>
    <dgm:cxn modelId="{B46A6275-6B3F-4EBF-949F-4C083AE69A0A}" type="presOf" srcId="{1F6D94CB-5F1C-4626-960A-23CA3B0F844F}" destId="{E2DBF63D-5DD2-4134-A557-CF494596844A}" srcOrd="0" destOrd="0" presId="urn:microsoft.com/office/officeart/2005/8/layout/default"/>
    <dgm:cxn modelId="{00485C56-2CAF-4F28-B701-F558B9BE47CB}" srcId="{D23C38D3-7482-4708-9A10-E83917933915}" destId="{3F13FF48-2ABD-4DE7-AED2-16FD64B4A9C3}" srcOrd="2" destOrd="0" parTransId="{A589D3D7-8BF1-498A-AA73-0DE83507B5C0}" sibTransId="{1CDF2C05-AAE2-4610-9012-A5FA4704B1E8}"/>
    <dgm:cxn modelId="{4B7F81AF-6225-478C-AAFC-42A044BC2741}" srcId="{D23C38D3-7482-4708-9A10-E83917933915}" destId="{5675807B-B856-42E3-8B0F-C13A8B1064DE}" srcOrd="3" destOrd="0" parTransId="{DAE6A1F6-47F6-4B2C-9A81-E49AB0ADBAF3}" sibTransId="{532A3FB6-BF77-43C0-BE8C-E6654CF52C5A}"/>
    <dgm:cxn modelId="{631C3EB9-E3DC-4D09-A408-A804CD015564}" type="presOf" srcId="{F8F2D4EF-7347-4DA6-9448-F73C684CA74B}" destId="{64E35860-EA73-48A6-885D-E63DB72A8F1B}" srcOrd="0" destOrd="1" presId="urn:microsoft.com/office/officeart/2005/8/layout/default"/>
    <dgm:cxn modelId="{2CC2BCBB-B2DD-4F07-8A4C-7C4978B61ECB}" type="presOf" srcId="{5675807B-B856-42E3-8B0F-C13A8B1064DE}" destId="{47701C55-952A-4AC2-807F-205B7724C3B1}" srcOrd="0" destOrd="0" presId="urn:microsoft.com/office/officeart/2005/8/layout/default"/>
    <dgm:cxn modelId="{6928A7BE-D672-4C2F-8D47-03CB7576C559}" srcId="{D17813FC-8E15-420B-BE40-C51F23CB8589}" destId="{1E5DB281-85FA-455D-8CBF-64AF18D6F579}" srcOrd="0" destOrd="0" parTransId="{E7BCF258-2CF5-4B35-8FF7-2070E6197F41}" sibTransId="{B7A623C6-B9A4-4ED2-9EC1-553219A42470}"/>
    <dgm:cxn modelId="{773B04C3-9310-419A-86AA-FAF29A34AC3C}" srcId="{1F6D94CB-5F1C-4626-960A-23CA3B0F844F}" destId="{E8424F18-4579-40DB-8636-AFD793F69598}" srcOrd="0" destOrd="0" parTransId="{5DDDDD60-80E0-4F96-8644-5A5C3B676FB9}" sibTransId="{0F740FA6-ADA9-4018-B441-53F33D166D2C}"/>
    <dgm:cxn modelId="{F67131C5-9277-4FFA-8D1C-157C6F777102}" type="presOf" srcId="{25359279-3D3B-4F3D-929D-F45363BF238A}" destId="{B43522F9-3DB1-4C1E-8118-F9E903DE12C2}" srcOrd="0" destOrd="1" presId="urn:microsoft.com/office/officeart/2005/8/layout/default"/>
    <dgm:cxn modelId="{B383A6DB-8706-4550-9F42-04CD1ACFCBAC}" srcId="{4B5B5140-DB39-443F-844A-0EFEE5168441}" destId="{25359279-3D3B-4F3D-929D-F45363BF238A}" srcOrd="0" destOrd="0" parTransId="{223D2FD0-2EEA-46F9-A9B6-A75D61821BFA}" sibTransId="{918F01E5-255A-4FE8-A044-FCDBBEC67838}"/>
    <dgm:cxn modelId="{9CFA84DF-891D-453A-845A-F5512BE01130}" type="presOf" srcId="{960AC0C2-79D7-4613-97BE-A2413D514EE3}" destId="{47701C55-952A-4AC2-807F-205B7724C3B1}" srcOrd="0" destOrd="1" presId="urn:microsoft.com/office/officeart/2005/8/layout/default"/>
    <dgm:cxn modelId="{55CD0BE5-29AE-4191-8896-A0FA422AF106}" srcId="{D23C38D3-7482-4708-9A10-E83917933915}" destId="{8B9AB315-8E96-40F1-B210-60327AA2AEAE}" srcOrd="4" destOrd="0" parTransId="{D4F98AAF-FD04-4B8B-9B74-895230AEA030}" sibTransId="{F9FF200E-D6E6-45AC-BE9F-58E7EB7B3C9D}"/>
    <dgm:cxn modelId="{470576FF-4302-4995-B0CA-886482076371}" type="presOf" srcId="{3F13FF48-2ABD-4DE7-AED2-16FD64B4A9C3}" destId="{B0EE93DC-CE71-46A9-AB81-60A25B8AF5E3}" srcOrd="0" destOrd="0" presId="urn:microsoft.com/office/officeart/2005/8/layout/default"/>
    <dgm:cxn modelId="{167D2332-C281-42EE-834F-B781FFA262AD}" type="presParOf" srcId="{26830EB1-CF9C-42BD-BE95-86B8626968B3}" destId="{E2DBF63D-5DD2-4134-A557-CF494596844A}" srcOrd="0" destOrd="0" presId="urn:microsoft.com/office/officeart/2005/8/layout/default"/>
    <dgm:cxn modelId="{150B1D6A-2E49-474D-B81B-5D9BDB0360B6}" type="presParOf" srcId="{26830EB1-CF9C-42BD-BE95-86B8626968B3}" destId="{CC8C42A9-A89C-485B-B5FB-8CCCA554744E}" srcOrd="1" destOrd="0" presId="urn:microsoft.com/office/officeart/2005/8/layout/default"/>
    <dgm:cxn modelId="{74FF260E-F8D0-46E0-9ACC-2B1CF529FF4F}" type="presParOf" srcId="{26830EB1-CF9C-42BD-BE95-86B8626968B3}" destId="{B43522F9-3DB1-4C1E-8118-F9E903DE12C2}" srcOrd="2" destOrd="0" presId="urn:microsoft.com/office/officeart/2005/8/layout/default"/>
    <dgm:cxn modelId="{BF50AE73-118D-4391-AB1F-A1B8F539D885}" type="presParOf" srcId="{26830EB1-CF9C-42BD-BE95-86B8626968B3}" destId="{D134359E-DC52-4130-822C-9A6ECFE952ED}" srcOrd="3" destOrd="0" presId="urn:microsoft.com/office/officeart/2005/8/layout/default"/>
    <dgm:cxn modelId="{A1687C92-5DE3-466E-B672-7C2FFBEC31DE}" type="presParOf" srcId="{26830EB1-CF9C-42BD-BE95-86B8626968B3}" destId="{B0EE93DC-CE71-46A9-AB81-60A25B8AF5E3}" srcOrd="4" destOrd="0" presId="urn:microsoft.com/office/officeart/2005/8/layout/default"/>
    <dgm:cxn modelId="{E3D9BBB1-0DDD-44B3-92AC-84FA3B4FCAB6}" type="presParOf" srcId="{26830EB1-CF9C-42BD-BE95-86B8626968B3}" destId="{4813F392-1AAB-4964-96F8-C95601EEB4D4}" srcOrd="5" destOrd="0" presId="urn:microsoft.com/office/officeart/2005/8/layout/default"/>
    <dgm:cxn modelId="{EF5D460D-F45B-47A2-8486-B13C13977A25}" type="presParOf" srcId="{26830EB1-CF9C-42BD-BE95-86B8626968B3}" destId="{47701C55-952A-4AC2-807F-205B7724C3B1}" srcOrd="6" destOrd="0" presId="urn:microsoft.com/office/officeart/2005/8/layout/default"/>
    <dgm:cxn modelId="{37EDC6A5-E461-4F1A-B213-9763604A27D1}" type="presParOf" srcId="{26830EB1-CF9C-42BD-BE95-86B8626968B3}" destId="{D2F2A96A-D40A-4A99-8B69-8B3BA13E2C9B}" srcOrd="7" destOrd="0" presId="urn:microsoft.com/office/officeart/2005/8/layout/default"/>
    <dgm:cxn modelId="{81350D7A-F77A-4FE3-BD04-68F6DFBB318F}" type="presParOf" srcId="{26830EB1-CF9C-42BD-BE95-86B8626968B3}" destId="{64E35860-EA73-48A6-885D-E63DB72A8F1B}" srcOrd="8" destOrd="0" presId="urn:microsoft.com/office/officeart/2005/8/layout/default"/>
    <dgm:cxn modelId="{9F71CA6C-5CB4-406E-A115-035D91DA2A3A}" type="presParOf" srcId="{26830EB1-CF9C-42BD-BE95-86B8626968B3}" destId="{1A5E023C-5388-48A3-A386-1E4784C2D299}" srcOrd="9" destOrd="0" presId="urn:microsoft.com/office/officeart/2005/8/layout/default"/>
    <dgm:cxn modelId="{0C2AAFC8-BE9F-4C78-A269-59E6054E684A}" type="presParOf" srcId="{26830EB1-CF9C-42BD-BE95-86B8626968B3}" destId="{1FD7D5D1-8764-47E1-81AB-5F989A210CD8}" srcOrd="10" destOrd="0" presId="urn:microsoft.com/office/officeart/2005/8/layout/default"/>
  </dgm:cxnLst>
  <dgm:bg/>
  <dgm:whole/>
  <dgm:extLst>
    <a:ext uri="http://schemas.microsoft.com/office/drawing/2008/diagram">
      <dsp:dataModelExt xmlns:dsp="http://schemas.microsoft.com/office/drawing/2008/diagram" relId="rId1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DBF63D-5DD2-4134-A557-CF494596844A}">
      <dsp:nvSpPr>
        <dsp:cNvPr id="0" name=""/>
        <dsp:cNvSpPr/>
      </dsp:nvSpPr>
      <dsp:spPr>
        <a:xfrm>
          <a:off x="0" y="56693"/>
          <a:ext cx="1753790" cy="105227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Calibri" panose="020F0502020204030204" pitchFamily="34" charset="0"/>
              <a:ea typeface="Calibri" panose="020F0502020204030204" pitchFamily="34" charset="0"/>
              <a:cs typeface="Calibri" panose="020F0502020204030204" pitchFamily="34" charset="0"/>
            </a:rPr>
            <a:t>Analizar el resultado del presupuesto</a:t>
          </a:r>
          <a:endParaRPr lang="es-MX" sz="1200" kern="1200">
            <a:latin typeface="Calibri" panose="020F0502020204030204" pitchFamily="34" charset="0"/>
            <a:ea typeface="Calibri" panose="020F0502020204030204" pitchFamily="34" charset="0"/>
            <a:cs typeface="Calibri" panose="020F0502020204030204" pitchFamily="34" charset="0"/>
          </a:endParaRPr>
        </a:p>
        <a:p>
          <a:pPr marL="57150" lvl="1" indent="-57150" algn="l" defTabSz="400050">
            <a:lnSpc>
              <a:spcPct val="90000"/>
            </a:lnSpc>
            <a:spcBef>
              <a:spcPct val="0"/>
            </a:spcBef>
            <a:spcAft>
              <a:spcPct val="15000"/>
            </a:spcAft>
            <a:buChar char="•"/>
          </a:pPr>
          <a:r>
            <a:rPr lang="es-MX" sz="900" kern="1200">
              <a:latin typeface="Calibri" panose="020F0502020204030204" pitchFamily="34" charset="0"/>
              <a:ea typeface="Calibri" panose="020F0502020204030204" pitchFamily="34" charset="0"/>
              <a:cs typeface="Calibri" panose="020F0502020204030204" pitchFamily="34" charset="0"/>
            </a:rPr>
            <a:t>Comparar los valores planeados con los ejecutados.</a:t>
          </a:r>
        </a:p>
      </dsp:txBody>
      <dsp:txXfrm>
        <a:off x="0" y="56693"/>
        <a:ext cx="1753790" cy="1052274"/>
      </dsp:txXfrm>
    </dsp:sp>
    <dsp:sp modelId="{B43522F9-3DB1-4C1E-8118-F9E903DE12C2}">
      <dsp:nvSpPr>
        <dsp:cNvPr id="0" name=""/>
        <dsp:cNvSpPr/>
      </dsp:nvSpPr>
      <dsp:spPr>
        <a:xfrm>
          <a:off x="1929169" y="56693"/>
          <a:ext cx="1753790" cy="1052274"/>
        </a:xfrm>
        <a:prstGeom prst="rect">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Calibri" panose="020F0502020204030204" pitchFamily="34" charset="0"/>
              <a:ea typeface="Calibri" panose="020F0502020204030204" pitchFamily="34" charset="0"/>
              <a:cs typeface="Calibri" panose="020F0502020204030204" pitchFamily="34" charset="0"/>
            </a:rPr>
            <a:t>Identificar la diferencia</a:t>
          </a:r>
          <a:endParaRPr lang="es-MX" sz="1200" kern="1200">
            <a:latin typeface="Calibri" panose="020F0502020204030204" pitchFamily="34" charset="0"/>
            <a:ea typeface="Calibri" panose="020F0502020204030204" pitchFamily="34" charset="0"/>
            <a:cs typeface="Calibri" panose="020F0502020204030204" pitchFamily="34" charset="0"/>
          </a:endParaRPr>
        </a:p>
        <a:p>
          <a:pPr marL="57150" lvl="1" indent="-57150" algn="l" defTabSz="400050">
            <a:lnSpc>
              <a:spcPct val="90000"/>
            </a:lnSpc>
            <a:spcBef>
              <a:spcPct val="0"/>
            </a:spcBef>
            <a:spcAft>
              <a:spcPct val="15000"/>
            </a:spcAft>
            <a:buChar char="•"/>
          </a:pPr>
          <a:r>
            <a:rPr lang="es-MX" sz="900" kern="1200">
              <a:latin typeface="Calibri" panose="020F0502020204030204" pitchFamily="34" charset="0"/>
              <a:ea typeface="Calibri" panose="020F0502020204030204" pitchFamily="34" charset="0"/>
              <a:cs typeface="Calibri" panose="020F0502020204030204" pitchFamily="34" charset="0"/>
            </a:rPr>
            <a:t>Reconocer faltantes, excedentes o desviaciones frente a lo presupuestado.</a:t>
          </a:r>
        </a:p>
      </dsp:txBody>
      <dsp:txXfrm>
        <a:off x="1929169" y="56693"/>
        <a:ext cx="1753790" cy="1052274"/>
      </dsp:txXfrm>
    </dsp:sp>
    <dsp:sp modelId="{B0EE93DC-CE71-46A9-AB81-60A25B8AF5E3}">
      <dsp:nvSpPr>
        <dsp:cNvPr id="0" name=""/>
        <dsp:cNvSpPr/>
      </dsp:nvSpPr>
      <dsp:spPr>
        <a:xfrm>
          <a:off x="3858339" y="56693"/>
          <a:ext cx="1753790" cy="1052274"/>
        </a:xfrm>
        <a:prstGeom prst="rect">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dirty="0">
              <a:latin typeface="Calibri" panose="020F0502020204030204" pitchFamily="34" charset="0"/>
              <a:ea typeface="Calibri" panose="020F0502020204030204" pitchFamily="34" charset="0"/>
              <a:cs typeface="Calibri" panose="020F0502020204030204" pitchFamily="34" charset="0"/>
            </a:rPr>
            <a:t>Analizar la causa</a:t>
          </a:r>
          <a:endParaRPr lang="es-MX" sz="1200" kern="1200" dirty="0">
            <a:latin typeface="Calibri" panose="020F0502020204030204" pitchFamily="34" charset="0"/>
            <a:ea typeface="Calibri" panose="020F0502020204030204" pitchFamily="34" charset="0"/>
            <a:cs typeface="Calibri" panose="020F0502020204030204" pitchFamily="34" charset="0"/>
          </a:endParaRPr>
        </a:p>
        <a:p>
          <a:pPr marL="57150" lvl="1" indent="-57150" algn="l" defTabSz="400050">
            <a:lnSpc>
              <a:spcPct val="90000"/>
            </a:lnSpc>
            <a:spcBef>
              <a:spcPct val="0"/>
            </a:spcBef>
            <a:spcAft>
              <a:spcPct val="15000"/>
            </a:spcAft>
            <a:buChar char="•"/>
          </a:pPr>
          <a:r>
            <a:rPr lang="es-MX" sz="900" kern="1200">
              <a:latin typeface="Calibri" panose="020F0502020204030204" pitchFamily="34" charset="0"/>
              <a:ea typeface="Calibri" panose="020F0502020204030204" pitchFamily="34" charset="0"/>
              <a:cs typeface="Calibri" panose="020F0502020204030204" pitchFamily="34" charset="0"/>
            </a:rPr>
            <a:t>Precisar por qué ocurrió la situación y determinar si fue ocasional o recurrente.</a:t>
          </a:r>
        </a:p>
      </dsp:txBody>
      <dsp:txXfrm>
        <a:off x="3858339" y="56693"/>
        <a:ext cx="1753790" cy="1052274"/>
      </dsp:txXfrm>
    </dsp:sp>
    <dsp:sp modelId="{47701C55-952A-4AC2-807F-205B7724C3B1}">
      <dsp:nvSpPr>
        <dsp:cNvPr id="0" name=""/>
        <dsp:cNvSpPr/>
      </dsp:nvSpPr>
      <dsp:spPr>
        <a:xfrm>
          <a:off x="0" y="1284347"/>
          <a:ext cx="1753790" cy="1052274"/>
        </a:xfrm>
        <a:prstGeom prst="rect">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Calibri" panose="020F0502020204030204" pitchFamily="34" charset="0"/>
              <a:ea typeface="Calibri" panose="020F0502020204030204" pitchFamily="34" charset="0"/>
              <a:cs typeface="Calibri" panose="020F0502020204030204" pitchFamily="34" charset="0"/>
            </a:rPr>
            <a:t>Formular la acción de mejora</a:t>
          </a:r>
          <a:endParaRPr lang="es-MX" sz="1200" kern="1200">
            <a:latin typeface="Calibri" panose="020F0502020204030204" pitchFamily="34" charset="0"/>
            <a:ea typeface="Calibri" panose="020F0502020204030204" pitchFamily="34" charset="0"/>
            <a:cs typeface="Calibri" panose="020F0502020204030204" pitchFamily="34" charset="0"/>
          </a:endParaRPr>
        </a:p>
        <a:p>
          <a:pPr marL="57150" lvl="1" indent="-57150" algn="l" defTabSz="400050">
            <a:lnSpc>
              <a:spcPct val="90000"/>
            </a:lnSpc>
            <a:spcBef>
              <a:spcPct val="0"/>
            </a:spcBef>
            <a:spcAft>
              <a:spcPct val="15000"/>
            </a:spcAft>
            <a:buChar char="•"/>
          </a:pPr>
          <a:r>
            <a:rPr lang="es-MX" sz="900" kern="1200">
              <a:latin typeface="Calibri" panose="020F0502020204030204" pitchFamily="34" charset="0"/>
              <a:ea typeface="Calibri" panose="020F0502020204030204" pitchFamily="34" charset="0"/>
              <a:cs typeface="Calibri" panose="020F0502020204030204" pitchFamily="34" charset="0"/>
            </a:rPr>
            <a:t>Definir una actividad concreta, realista y relacionada con la causa identificada.</a:t>
          </a:r>
        </a:p>
      </dsp:txBody>
      <dsp:txXfrm>
        <a:off x="0" y="1284347"/>
        <a:ext cx="1753790" cy="1052274"/>
      </dsp:txXfrm>
    </dsp:sp>
    <dsp:sp modelId="{64E35860-EA73-48A6-885D-E63DB72A8F1B}">
      <dsp:nvSpPr>
        <dsp:cNvPr id="0" name=""/>
        <dsp:cNvSpPr/>
      </dsp:nvSpPr>
      <dsp:spPr>
        <a:xfrm>
          <a:off x="1929169" y="1284347"/>
          <a:ext cx="1753790" cy="1052274"/>
        </a:xfrm>
        <a:prstGeom prst="rect">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Calibri" panose="020F0502020204030204" pitchFamily="34" charset="0"/>
              <a:ea typeface="Calibri" panose="020F0502020204030204" pitchFamily="34" charset="0"/>
              <a:cs typeface="Calibri" panose="020F0502020204030204" pitchFamily="34" charset="0"/>
            </a:rPr>
            <a:t>Establecer el plazo y la forma de comprobación</a:t>
          </a:r>
          <a:endParaRPr lang="es-MX" sz="1200" kern="1200">
            <a:latin typeface="Calibri" panose="020F0502020204030204" pitchFamily="34" charset="0"/>
            <a:ea typeface="Calibri" panose="020F0502020204030204" pitchFamily="34" charset="0"/>
            <a:cs typeface="Calibri" panose="020F0502020204030204" pitchFamily="34" charset="0"/>
          </a:endParaRPr>
        </a:p>
        <a:p>
          <a:pPr marL="57150" lvl="1" indent="-57150" algn="l" defTabSz="400050">
            <a:lnSpc>
              <a:spcPct val="90000"/>
            </a:lnSpc>
            <a:spcBef>
              <a:spcPct val="0"/>
            </a:spcBef>
            <a:spcAft>
              <a:spcPct val="15000"/>
            </a:spcAft>
            <a:buChar char="•"/>
          </a:pPr>
          <a:r>
            <a:rPr lang="es-MX" sz="900" kern="1200">
              <a:latin typeface="Calibri" panose="020F0502020204030204" pitchFamily="34" charset="0"/>
              <a:ea typeface="Calibri" panose="020F0502020204030204" pitchFamily="34" charset="0"/>
              <a:cs typeface="Calibri" panose="020F0502020204030204" pitchFamily="34" charset="0"/>
            </a:rPr>
            <a:t>Determinar cuándo debe cumplirse la acción y qué evidencia permitirá confirmar su ejecución.</a:t>
          </a:r>
        </a:p>
      </dsp:txBody>
      <dsp:txXfrm>
        <a:off x="1929169" y="1284347"/>
        <a:ext cx="1753790" cy="1052274"/>
      </dsp:txXfrm>
    </dsp:sp>
    <dsp:sp modelId="{1FD7D5D1-8764-47E1-81AB-5F989A210CD8}">
      <dsp:nvSpPr>
        <dsp:cNvPr id="0" name=""/>
        <dsp:cNvSpPr/>
      </dsp:nvSpPr>
      <dsp:spPr>
        <a:xfrm>
          <a:off x="3858339" y="1284347"/>
          <a:ext cx="1753790" cy="1052274"/>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Calibri" panose="020F0502020204030204" pitchFamily="34" charset="0"/>
              <a:ea typeface="Calibri" panose="020F0502020204030204" pitchFamily="34" charset="0"/>
              <a:cs typeface="Calibri" panose="020F0502020204030204" pitchFamily="34" charset="0"/>
            </a:rPr>
            <a:t>Hacer seguimiento al cumplimiento</a:t>
          </a:r>
          <a:endParaRPr lang="es-MX" sz="1200" kern="1200">
            <a:latin typeface="Calibri" panose="020F0502020204030204" pitchFamily="34" charset="0"/>
            <a:ea typeface="Calibri" panose="020F0502020204030204" pitchFamily="34" charset="0"/>
            <a:cs typeface="Calibri" panose="020F0502020204030204" pitchFamily="34" charset="0"/>
          </a:endParaRPr>
        </a:p>
        <a:p>
          <a:pPr marL="57150" lvl="1" indent="-57150" algn="l" defTabSz="400050">
            <a:lnSpc>
              <a:spcPct val="90000"/>
            </a:lnSpc>
            <a:spcBef>
              <a:spcPct val="0"/>
            </a:spcBef>
            <a:spcAft>
              <a:spcPct val="15000"/>
            </a:spcAft>
            <a:buChar char="•"/>
          </a:pPr>
          <a:r>
            <a:rPr lang="es-MX" sz="900" kern="1200">
              <a:latin typeface="Calibri" panose="020F0502020204030204" pitchFamily="34" charset="0"/>
              <a:ea typeface="Calibri" panose="020F0502020204030204" pitchFamily="34" charset="0"/>
              <a:cs typeface="Calibri" panose="020F0502020204030204" pitchFamily="34" charset="0"/>
            </a:rPr>
            <a:t>Analizar los avances obtenidos y efectuar los ajustes que sean necesarios.</a:t>
          </a:r>
        </a:p>
      </dsp:txBody>
      <dsp:txXfrm>
        <a:off x="3858339" y="1284347"/>
        <a:ext cx="1753790" cy="105227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Min221</b:Tag>
    <b:SourceType>DocumentFromInternetSite</b:SourceType>
    <b:Guid>{E198C1C9-9837-4399-8C61-EB720810BBE0}</b:Guid>
    <b:Author>
      <b:Author>
        <b:Corporate>Ministerio de Educación</b:Corporate>
      </b:Author>
    </b:Author>
    <b:Title>Educaciones pedagógicas para la educación económica y financiera</b:Title>
    <b:Year>2022</b:Year>
    <b:URL>https://www.mineducacion.gov.co/1780/articles-340033_Orientaciones_Edu_economica_financiera_vfinal.pdf</b:URL>
    <b:RefOrder>3</b:RefOrder>
  </b:Source>
  <b:Source>
    <b:Tag>Ban</b:Tag>
    <b:SourceType>DocumentFromInternetSite</b:SourceType>
    <b:Guid>{007335ED-1576-4671-9141-64AC69969168}</b:Guid>
    <b:Author>
      <b:Author>
        <b:Corporate>Banco de la República</b:Corporate>
      </b:Author>
    </b:Author>
    <b:Title>Talleres Banrep EDUCA</b:Title>
    <b:URL>https://www.banrep.gov.co/es/servicios-temas/10596</b:URL>
    <b:RefOrder>4</b:RefOrder>
  </b:Source>
  <b:Source>
    <b:Tag>Aso</b:Tag>
    <b:SourceType>DocumentFromInternetSite</b:SourceType>
    <b:Guid>{1C2DF648-8973-4DDF-B6D3-5E4E558957F3}</b:Guid>
    <b:Author>
      <b:Author>
        <b:Corporate>Asobancaria</b:Corporate>
      </b:Author>
    </b:Author>
    <b:Title>Banca de las oportunidades</b:Title>
    <b:URL>www.bancadelasoportunidades.gov.co/sites/default/files/2017-06/Capítulo%20Presupuesto.pdf</b:URL>
    <b:RefOrder>1</b:RefOrder>
  </b:Source>
  <b:Source>
    <b:Tag>Esc24</b:Tag>
    <b:SourceType>Report</b:SourceType>
    <b:Guid>{15DE711F-A248-4BDE-9877-80F4E2FB9159}</b:Guid>
    <b:Author>
      <b:Author>
        <b:NameList>
          <b:Person>
            <b:Last>Escobar R</b:Last>
            <b:First>D.</b:First>
          </b:Person>
        </b:NameList>
      </b:Author>
    </b:Author>
    <b:Title>Conocimientos y habilidades para la gestión eficaz de las finanzas personales en mujeres 1 pertenecientes a FAVISDESC en la ciudad de Florencia, Caquetá </b:Title>
    <b:Year>2024</b:Year>
    <b:City>https://repository.unad.edu.co/handle/10596/67436</b:City>
    <b:RefOrder>5</b:RefOrder>
  </b:Source>
  <b:Source>
    <b:Tag>Con094</b:Tag>
    <b:SourceType>DocumentFromInternetSite</b:SourceType>
    <b:Guid>{EF0B1555-66AA-43FE-A856-56EDCABB73EA}</b:Guid>
    <b:Author>
      <b:Author>
        <b:Corporate>Congreso de Colombia</b:Corporate>
      </b:Author>
    </b:Author>
    <b:Title>Ley 1328</b:Title>
    <b:InternetSiteTitle>Función Pública</b:InternetSiteTitle>
    <b:Year>2009</b:Year>
    <b:Month>Julio</b:Month>
    <b:Day>15</b:Day>
    <b:URL>https://www.funcionpublica.gov.co/eva/gestornormativo/norma.php?i=36841</b:URL>
    <b:RefOrder>6</b:RefOrder>
  </b:Source>
  <b:Source>
    <b:Tag>Pre14</b:Tag>
    <b:SourceType>DocumentFromInternetSite</b:SourceType>
    <b:Guid>{A4DF12C9-D755-45E4-89B8-D4FBF6485EDD}</b:Guid>
    <b:Author>
      <b:Author>
        <b:Corporate>Presidencia de la República</b:Corporate>
      </b:Author>
    </b:Author>
    <b:Title>Decreto 457</b:Title>
    <b:Year>2014</b:Year>
    <b:InternetSiteTitle>Función Pública</b:InternetSiteTitle>
    <b:Month>Marzo</b:Month>
    <b:Day>5</b:Day>
    <b:URL>https://www.funcionpublica.gov.co/eva/gestornormativo/norma.php?i=66298&amp;utm</b:URL>
    <b:RefOrder>7</b:RefOrder>
  </b:Source>
  <b:Source>
    <b:Tag>Pre154</b:Tag>
    <b:SourceType>DocumentFromInternetSite</b:SourceType>
    <b:Guid>{74EFB55F-BA4E-4668-9679-5C095A77E5D4}</b:Guid>
    <b:Author>
      <b:Author>
        <b:Corporate>Presidencia de la República</b:Corporate>
      </b:Author>
    </b:Author>
    <b:Title>Decreto 1072</b:Title>
    <b:InternetSiteTitle>Función Pública</b:InternetSiteTitle>
    <b:Year>2015</b:Year>
    <b:Month>Mayo</b:Month>
    <b:Day>26</b:Day>
    <b:URL>https://www.funcionpublica.gov.co/eva/gestornormativo/norma.php?i=72173&amp;utm</b:URL>
    <b:RefOrder>8</b:RefOrder>
  </b:Source>
  <b:Source>
    <b:Tag>Con931</b:Tag>
    <b:SourceType>DocumentFromInternetSite</b:SourceType>
    <b:Guid>{53D0FC36-49AD-4027-AEF0-36974A31341D}</b:Guid>
    <b:Author>
      <b:Author>
        <b:Corporate>Congreso de la República</b:Corporate>
      </b:Author>
    </b:Author>
    <b:Title>Ley 99</b:Title>
    <b:InternetSiteTitle>Función Pública</b:InternetSiteTitle>
    <b:Year>1993</b:Year>
    <b:Month>diciembre</b:Month>
    <b:Day>22</b:Day>
    <b:URL>https://www.funcionpublica.gov.co/eva/gestornormativo/norma.php?i=297</b:URL>
    <b:RefOrder>9</b:RefOrder>
  </b:Source>
  <b:Source>
    <b:Tag>Mic2</b:Tag>
    <b:SourceType>DocumentFromInternetSite</b:SourceType>
    <b:Guid>{814C6D2D-2F9C-424B-B624-D4614F42069A}</b:Guid>
    <b:Author>
      <b:Author>
        <b:Corporate>Microsoft</b:Corporate>
      </b:Author>
    </b:Author>
    <b:Title>Ayuda y formación de Excel</b:Title>
    <b:URL>https://support.microsoft.com/es-es/excel</b:URL>
    <b:RefOrder>10</b:RefOrder>
  </b:Source>
  <b:Source>
    <b:Tag>Lóp26</b:Tag>
    <b:SourceType>Report</b:SourceType>
    <b:Guid>{2BDC947B-FB8C-4B0A-BAFB-1969B0789065}</b:Guid>
    <b:Title>LAS FINANZAS PERSONALES, UN CONCEPTO QUE VA MÁS ALLÁ DE SU ESTRUCTURA</b:Title>
    <b:Year>2016</b:Year>
    <b:Author>
      <b:Author>
        <b:NameList>
          <b:Person>
            <b:Last>López</b:Last>
            <b:First>G.</b:First>
          </b:Person>
        </b:NameList>
      </b:Author>
    </b:Author>
    <b:City>Pereira</b:City>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6026A7-FEDD-4F74-891D-20B0B458DBF2}">
  <ds:schemaRefs>
    <ds:schemaRef ds:uri="http://schemas.openxmlformats.org/officeDocument/2006/bibliography"/>
  </ds:schemaRefs>
</ds:datastoreItem>
</file>

<file path=customXml/itemProps2.xml><?xml version="1.0" encoding="utf-8"?>
<ds:datastoreItem xmlns:ds="http://schemas.openxmlformats.org/officeDocument/2006/customXml" ds:itemID="{45B750DF-5113-443F-94DD-A2CF751EC55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45894024-745F-4441-9D27-E98695411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4F2E65-297E-4B2D-8AAD-69B9EEB2DAF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Paola Alexandra Moya Peralta</lastModifiedBy>
  <revision>352</revision>
  <dcterms:created xsi:type="dcterms:W3CDTF">2026-06-26T03:49:00.0000000Z</dcterms:created>
  <dcterms:modified xsi:type="dcterms:W3CDTF">2026-07-16T16:10:50.2868420Z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