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6E70F" w14:textId="697FE601" w:rsidR="000E4304" w:rsidRPr="00217478" w:rsidRDefault="00444D23">
      <w:pPr>
        <w:rPr>
          <w:rFonts w:ascii="Arial" w:hAnsi="Arial" w:cs="Arial"/>
          <w:sz w:val="24"/>
          <w:szCs w:val="24"/>
        </w:rPr>
      </w:pPr>
      <w:r w:rsidRPr="00444D23">
        <w:rPr>
          <w:rStyle w:val="Hipervnculo"/>
          <w:rFonts w:ascii="Arial" w:hAnsi="Arial" w:cs="Arial"/>
          <w:sz w:val="24"/>
          <w:szCs w:val="24"/>
        </w:rPr>
        <w:drawing>
          <wp:inline distT="0" distB="0" distL="0" distR="0" wp14:anchorId="6AA7A3EE" wp14:editId="548E7A68">
            <wp:extent cx="5612130" cy="79629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AEA0" w14:textId="0352B41D" w:rsidR="00444D23" w:rsidRPr="00217478" w:rsidRDefault="00444D23" w:rsidP="00444D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acuerdo con el Código de Comercio</w:t>
      </w:r>
      <w:r w:rsidR="00A6238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217478">
        <w:rPr>
          <w:rFonts w:ascii="Arial" w:hAnsi="Arial" w:cs="Arial"/>
          <w:sz w:val="24"/>
          <w:szCs w:val="24"/>
          <w:highlight w:val="yellow"/>
        </w:rPr>
        <w:t>estipulad</w:t>
      </w:r>
      <w:r>
        <w:rPr>
          <w:rFonts w:ascii="Arial" w:hAnsi="Arial" w:cs="Arial"/>
          <w:sz w:val="24"/>
          <w:szCs w:val="24"/>
          <w:highlight w:val="yellow"/>
        </w:rPr>
        <w:t>o</w:t>
      </w:r>
      <w:r w:rsidRPr="00217478">
        <w:rPr>
          <w:rFonts w:ascii="Arial" w:hAnsi="Arial" w:cs="Arial"/>
          <w:sz w:val="24"/>
          <w:szCs w:val="24"/>
          <w:highlight w:val="yellow"/>
        </w:rPr>
        <w:t xml:space="preserve">s en los </w:t>
      </w:r>
      <w:r w:rsidRPr="00217478">
        <w:rPr>
          <w:rStyle w:val="Textoennegrita"/>
          <w:rFonts w:ascii="Arial" w:hAnsi="Arial" w:cs="Arial"/>
          <w:sz w:val="24"/>
          <w:szCs w:val="24"/>
          <w:highlight w:val="yellow"/>
        </w:rPr>
        <w:t>artículos 19 al 22</w:t>
      </w:r>
      <w:r>
        <w:rPr>
          <w:rFonts w:ascii="Arial" w:hAnsi="Arial" w:cs="Arial"/>
          <w:sz w:val="24"/>
          <w:szCs w:val="24"/>
          <w:highlight w:val="yellow"/>
        </w:rPr>
        <w:t xml:space="preserve"> es obligación de todo comerciante:</w:t>
      </w:r>
    </w:p>
    <w:p w14:paraId="56B9B46C" w14:textId="3988DD1F" w:rsidR="000E4304" w:rsidRPr="00217478" w:rsidRDefault="000E4304">
      <w:pPr>
        <w:rPr>
          <w:rFonts w:ascii="Arial" w:hAnsi="Arial" w:cs="Arial"/>
          <w:sz w:val="24"/>
          <w:szCs w:val="24"/>
        </w:rPr>
      </w:pPr>
    </w:p>
    <w:p w14:paraId="51ADDA0A" w14:textId="16D4629A" w:rsidR="00444D23" w:rsidRDefault="00444D23" w:rsidP="00DA6883">
      <w:pPr>
        <w:pStyle w:val="NormalWeb"/>
        <w:rPr>
          <w:rStyle w:val="Textoennegrita"/>
          <w:rFonts w:ascii="Arial" w:hAnsi="Arial" w:cs="Arial"/>
        </w:rPr>
      </w:pPr>
      <w:r w:rsidRPr="00A6238E">
        <w:rPr>
          <w:rStyle w:val="Textoennegrita"/>
          <w:rFonts w:ascii="Arial" w:hAnsi="Arial" w:cs="Arial"/>
          <w:highlight w:val="yellow"/>
        </w:rPr>
        <w:t>Material complementario</w:t>
      </w:r>
    </w:p>
    <w:p w14:paraId="6B6527BC" w14:textId="2714CACE" w:rsidR="00A6238E" w:rsidRDefault="00A6238E" w:rsidP="00DA6883">
      <w:pPr>
        <w:pStyle w:val="NormalWeb"/>
        <w:rPr>
          <w:rStyle w:val="nfasis"/>
          <w:rFonts w:ascii="Arial" w:hAnsi="Arial" w:cs="Arial"/>
        </w:rPr>
      </w:pPr>
      <w:r>
        <w:rPr>
          <w:rStyle w:val="Textoennegrita"/>
          <w:rFonts w:ascii="Arial" w:hAnsi="Arial" w:cs="Arial"/>
        </w:rPr>
        <w:t xml:space="preserve">Tema:  </w:t>
      </w:r>
      <w:r w:rsidRPr="00217478">
        <w:rPr>
          <w:rStyle w:val="nfasis"/>
          <w:rFonts w:ascii="Arial" w:hAnsi="Arial" w:cs="Arial"/>
        </w:rPr>
        <w:t>Decreto Único Reglamentario del Sector Comercio, Industria y Turismo, relacionado con la clasificación de las micro, pequeñas y medianas empresas – MIPYMES</w:t>
      </w:r>
    </w:p>
    <w:p w14:paraId="63B50D30" w14:textId="1BDADDB1" w:rsidR="00A6238E" w:rsidRDefault="00A6238E" w:rsidP="00DA6883">
      <w:pPr>
        <w:pStyle w:val="NormalWeb"/>
        <w:rPr>
          <w:rStyle w:val="Textoennegrita"/>
          <w:rFonts w:ascii="Arial" w:hAnsi="Arial" w:cs="Arial"/>
        </w:rPr>
      </w:pPr>
      <w:r>
        <w:rPr>
          <w:rStyle w:val="Textoennegrita"/>
          <w:rFonts w:ascii="Arial" w:hAnsi="Arial" w:cs="Arial"/>
        </w:rPr>
        <w:t>Referencia</w:t>
      </w:r>
    </w:p>
    <w:p w14:paraId="203E086B" w14:textId="77777777" w:rsidR="00947131" w:rsidRDefault="00DA6883" w:rsidP="00DA6883">
      <w:pPr>
        <w:pStyle w:val="NormalWeb"/>
        <w:rPr>
          <w:rFonts w:ascii="Arial" w:hAnsi="Arial" w:cs="Arial"/>
        </w:rPr>
      </w:pPr>
      <w:r w:rsidRPr="00217478">
        <w:rPr>
          <w:rStyle w:val="Textoennegrita"/>
          <w:rFonts w:ascii="Arial" w:hAnsi="Arial" w:cs="Arial"/>
        </w:rPr>
        <w:t>Ministerio de Comercio, Industria y Turismo.</w:t>
      </w:r>
      <w:r w:rsidRPr="00217478">
        <w:rPr>
          <w:rFonts w:ascii="Arial" w:hAnsi="Arial" w:cs="Arial"/>
        </w:rPr>
        <w:t xml:space="preserve"> (2019, junio 5). </w:t>
      </w:r>
      <w:r w:rsidRPr="00217478">
        <w:rPr>
          <w:rStyle w:val="nfasis"/>
          <w:rFonts w:ascii="Arial" w:hAnsi="Arial" w:cs="Arial"/>
        </w:rPr>
        <w:t>Decreto 957 de 2019: Por el cual se adiciona el capítulo 13 al título 1 de la parte 2 del libro 2 del Decreto 1074 de 2015, Decreto Único Reglamentario del Sector Comercio, Industria y Turismo, relacionado con la clasificación de las micro, pequeñas y medianas empresas – MIPYMES</w:t>
      </w:r>
      <w:r w:rsidRPr="00217478">
        <w:rPr>
          <w:rFonts w:ascii="Arial" w:hAnsi="Arial" w:cs="Arial"/>
        </w:rPr>
        <w:t xml:space="preserve">. Diario Oficial No. 50.963. </w:t>
      </w:r>
    </w:p>
    <w:p w14:paraId="51F123BF" w14:textId="1DAA5A25" w:rsidR="00947131" w:rsidRPr="00947131" w:rsidRDefault="00947131" w:rsidP="00DA6883">
      <w:pPr>
        <w:pStyle w:val="NormalWeb"/>
        <w:rPr>
          <w:rStyle w:val="nfasis"/>
        </w:rPr>
      </w:pPr>
      <w:r w:rsidRPr="00947131">
        <w:rPr>
          <w:rStyle w:val="nfasis"/>
        </w:rPr>
        <w:t>Enlace</w:t>
      </w:r>
    </w:p>
    <w:p w14:paraId="3674C85D" w14:textId="73B31FC1" w:rsidR="00DA6883" w:rsidRPr="00217478" w:rsidRDefault="00947131" w:rsidP="00DA6883">
      <w:pPr>
        <w:pStyle w:val="NormalWeb"/>
        <w:rPr>
          <w:rFonts w:ascii="Arial" w:hAnsi="Arial" w:cs="Arial"/>
        </w:rPr>
      </w:pPr>
      <w:hyperlink r:id="rId5" w:history="1">
        <w:r w:rsidRPr="00CC6917">
          <w:rPr>
            <w:rStyle w:val="Hipervnculo"/>
            <w:rFonts w:ascii="Arial" w:hAnsi="Arial" w:cs="Arial"/>
          </w:rPr>
          <w:t>https://www.funcionpublica.gov.co/eva/gestornormativo/norma.php?i=94550</w:t>
        </w:r>
      </w:hyperlink>
    </w:p>
    <w:p w14:paraId="1F475D02" w14:textId="0711DD2D" w:rsidR="00342117" w:rsidRDefault="00A6238E" w:rsidP="00DA688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Tipo: Página web</w:t>
      </w:r>
    </w:p>
    <w:p w14:paraId="535EB8E0" w14:textId="03249487" w:rsidR="00A6238E" w:rsidRDefault="00A6238E" w:rsidP="00DA6883">
      <w:pPr>
        <w:pStyle w:val="NormalWeb"/>
        <w:rPr>
          <w:rFonts w:ascii="Arial" w:hAnsi="Arial" w:cs="Arial"/>
        </w:rPr>
      </w:pPr>
    </w:p>
    <w:p w14:paraId="2D62BA3D" w14:textId="2EC4A643" w:rsidR="00A6238E" w:rsidRDefault="00A6238E" w:rsidP="00DA6883">
      <w:pPr>
        <w:pStyle w:val="NormalWeb"/>
        <w:rPr>
          <w:rStyle w:val="nfasis"/>
          <w:rFonts w:ascii="Arial" w:hAnsi="Arial" w:cs="Arial"/>
        </w:rPr>
      </w:pPr>
      <w:r>
        <w:rPr>
          <w:rFonts w:ascii="Arial" w:hAnsi="Arial" w:cs="Arial"/>
        </w:rPr>
        <w:t xml:space="preserve">Tema: </w:t>
      </w:r>
      <w:r w:rsidRPr="00217478">
        <w:rPr>
          <w:rStyle w:val="nfasis"/>
          <w:rFonts w:ascii="Arial" w:hAnsi="Arial" w:cs="Arial"/>
        </w:rPr>
        <w:t>Clasificación Uniforme para las Actividades Económicas – CIIU Rev. 4 A.C. adaptada para Colombia</w:t>
      </w:r>
    </w:p>
    <w:p w14:paraId="0A694263" w14:textId="3E3A459B" w:rsidR="00A6238E" w:rsidRPr="00217478" w:rsidRDefault="00A6238E" w:rsidP="00DA688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Referencia:</w:t>
      </w:r>
    </w:p>
    <w:p w14:paraId="5FD4A3E3" w14:textId="1B35DF32" w:rsidR="00947131" w:rsidRDefault="00342117" w:rsidP="00DA6883">
      <w:pPr>
        <w:pStyle w:val="NormalWeb"/>
        <w:rPr>
          <w:rFonts w:ascii="Arial" w:hAnsi="Arial" w:cs="Arial"/>
        </w:rPr>
      </w:pPr>
      <w:r w:rsidRPr="00217478">
        <w:rPr>
          <w:rStyle w:val="Textoennegrita"/>
          <w:rFonts w:ascii="Arial" w:hAnsi="Arial" w:cs="Arial"/>
        </w:rPr>
        <w:t>Ministerio de Comercio, Industria y Turismo.</w:t>
      </w:r>
      <w:r w:rsidRPr="00217478">
        <w:rPr>
          <w:rFonts w:ascii="Arial" w:hAnsi="Arial" w:cs="Arial"/>
        </w:rPr>
        <w:t xml:space="preserve"> (2019, diciembre 5). </w:t>
      </w:r>
      <w:r w:rsidRPr="00217478">
        <w:rPr>
          <w:rStyle w:val="nfasis"/>
          <w:rFonts w:ascii="Arial" w:hAnsi="Arial" w:cs="Arial"/>
        </w:rPr>
        <w:t>Resolución 2225 de 2019: Por la cual se adopta la Clasificación Uniforme para las Actividades Económicas – CIIU Rev. 4 A.C. adaptada para Colombia</w:t>
      </w:r>
      <w:r w:rsidRPr="00217478">
        <w:rPr>
          <w:rFonts w:ascii="Arial" w:hAnsi="Arial" w:cs="Arial"/>
        </w:rPr>
        <w:t xml:space="preserve">. </w:t>
      </w:r>
    </w:p>
    <w:p w14:paraId="74CD07F4" w14:textId="77777777" w:rsidR="00947131" w:rsidRPr="00947131" w:rsidRDefault="00947131" w:rsidP="00947131">
      <w:pPr>
        <w:pStyle w:val="NormalWeb"/>
        <w:rPr>
          <w:rStyle w:val="nfasis"/>
        </w:rPr>
      </w:pPr>
      <w:r w:rsidRPr="00947131">
        <w:rPr>
          <w:rStyle w:val="nfasis"/>
        </w:rPr>
        <w:t>Enlace</w:t>
      </w:r>
    </w:p>
    <w:p w14:paraId="0335EB40" w14:textId="0E46C17F" w:rsidR="00342117" w:rsidRPr="00217478" w:rsidRDefault="00947131" w:rsidP="00DA6883">
      <w:pPr>
        <w:pStyle w:val="NormalWeb"/>
        <w:rPr>
          <w:rFonts w:ascii="Arial" w:hAnsi="Arial" w:cs="Arial"/>
        </w:rPr>
      </w:pPr>
      <w:hyperlink r:id="rId6" w:history="1">
        <w:r w:rsidRPr="00CC6917">
          <w:rPr>
            <w:rStyle w:val="Hipervnculo"/>
            <w:rFonts w:ascii="Arial" w:hAnsi="Arial" w:cs="Arial"/>
          </w:rPr>
          <w:t>https://www.mincit.gov.co/getattachment/7e05bcde-66df-49a2-b6d2-a160f585cf54/Resolucion-2225-del-05-de-diciembre-de-2019-por-la.aspx</w:t>
        </w:r>
      </w:hyperlink>
    </w:p>
    <w:p w14:paraId="5782835B" w14:textId="4CB15A69" w:rsidR="00A6238E" w:rsidRDefault="00A6238E" w:rsidP="00A6238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Tipo: Página web</w:t>
      </w:r>
    </w:p>
    <w:p w14:paraId="7F5EA079" w14:textId="355124AC" w:rsidR="00A6238E" w:rsidRDefault="00A6238E">
      <w:pPr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</w:rPr>
        <w:t xml:space="preserve">Tema:  </w:t>
      </w:r>
      <w:r w:rsidRPr="0021747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Decreto 1252 de 1990</w:t>
      </w:r>
    </w:p>
    <w:p w14:paraId="04F8B3E1" w14:textId="7E2DCE5C" w:rsidR="00A6238E" w:rsidRPr="00217478" w:rsidRDefault="00A623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Referencia:</w:t>
      </w:r>
    </w:p>
    <w:p w14:paraId="233584E8" w14:textId="77777777" w:rsidR="00947131" w:rsidRDefault="00417A40" w:rsidP="00417A40">
      <w:pPr>
        <w:pStyle w:val="NormalWeb"/>
        <w:rPr>
          <w:rFonts w:ascii="Arial" w:hAnsi="Arial" w:cs="Arial"/>
        </w:rPr>
      </w:pPr>
      <w:r w:rsidRPr="00217478">
        <w:rPr>
          <w:rStyle w:val="Textoennegrita"/>
          <w:rFonts w:ascii="Arial" w:hAnsi="Arial" w:cs="Arial"/>
        </w:rPr>
        <w:t>Presidencia de la República de Colombia.</w:t>
      </w:r>
      <w:r w:rsidRPr="00217478">
        <w:rPr>
          <w:rFonts w:ascii="Arial" w:hAnsi="Arial" w:cs="Arial"/>
        </w:rPr>
        <w:t xml:space="preserve"> (1990, junio 13). </w:t>
      </w:r>
      <w:r w:rsidRPr="00217478">
        <w:rPr>
          <w:rStyle w:val="nfasis"/>
          <w:rFonts w:ascii="Arial" w:hAnsi="Arial" w:cs="Arial"/>
        </w:rPr>
        <w:t>Decreto 1252 de 1990: Por el cual se reglamenta parcialmente el Título VI del Libro I del Código de Comercio</w:t>
      </w:r>
      <w:r w:rsidRPr="00217478">
        <w:rPr>
          <w:rFonts w:ascii="Arial" w:hAnsi="Arial" w:cs="Arial"/>
        </w:rPr>
        <w:t xml:space="preserve">. Diario Oficial No. 39.457. </w:t>
      </w:r>
    </w:p>
    <w:p w14:paraId="78843B13" w14:textId="77777777" w:rsidR="00947131" w:rsidRPr="00947131" w:rsidRDefault="00947131" w:rsidP="00947131">
      <w:pPr>
        <w:pStyle w:val="NormalWeb"/>
        <w:rPr>
          <w:rStyle w:val="nfasis"/>
        </w:rPr>
      </w:pPr>
      <w:r w:rsidRPr="00947131">
        <w:rPr>
          <w:rStyle w:val="nfasis"/>
        </w:rPr>
        <w:t>Enlace</w:t>
      </w:r>
    </w:p>
    <w:p w14:paraId="20F72573" w14:textId="56222F7A" w:rsidR="00417A40" w:rsidRDefault="00947131" w:rsidP="00417A40">
      <w:pPr>
        <w:pStyle w:val="NormalWeb"/>
        <w:rPr>
          <w:rFonts w:ascii="Arial" w:hAnsi="Arial" w:cs="Arial"/>
        </w:rPr>
      </w:pPr>
      <w:hyperlink r:id="rId7" w:history="1">
        <w:r w:rsidRPr="00CC6917">
          <w:rPr>
            <w:rStyle w:val="Hipervnculo"/>
            <w:rFonts w:ascii="Arial" w:hAnsi="Arial" w:cs="Arial"/>
          </w:rPr>
          <w:t>https://www.suin-juriscol.gov.co/viewDocument.asp?id=1252678</w:t>
        </w:r>
      </w:hyperlink>
      <w:r w:rsidR="00417A40" w:rsidRPr="00217478">
        <w:rPr>
          <w:rFonts w:ascii="Arial" w:hAnsi="Arial" w:cs="Arial"/>
        </w:rPr>
        <w:t xml:space="preserve"> </w:t>
      </w:r>
    </w:p>
    <w:p w14:paraId="2F4687C6" w14:textId="421E71E7" w:rsidR="00A6238E" w:rsidRDefault="00A6238E" w:rsidP="00A6238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Tipo: Página web</w:t>
      </w:r>
    </w:p>
    <w:p w14:paraId="3937DA38" w14:textId="6B81261A" w:rsidR="00A6238E" w:rsidRDefault="00A6238E" w:rsidP="00A6238E">
      <w:pPr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</w:rPr>
        <w:t xml:space="preserve">Tema:  </w:t>
      </w:r>
      <w:r w:rsidRPr="0021747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Decreto 474 de 1992</w:t>
      </w:r>
    </w:p>
    <w:p w14:paraId="2EBB64F2" w14:textId="77777777" w:rsidR="00A6238E" w:rsidRPr="00217478" w:rsidRDefault="00A6238E" w:rsidP="00A623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Referencia:</w:t>
      </w:r>
    </w:p>
    <w:p w14:paraId="0F333C81" w14:textId="77777777" w:rsidR="00947131" w:rsidRDefault="00417A40" w:rsidP="00417A40">
      <w:pPr>
        <w:pStyle w:val="NormalWeb"/>
        <w:rPr>
          <w:rFonts w:ascii="Arial" w:hAnsi="Arial" w:cs="Arial"/>
        </w:rPr>
      </w:pPr>
      <w:r w:rsidRPr="00217478">
        <w:rPr>
          <w:rStyle w:val="Textoennegrita"/>
          <w:rFonts w:ascii="Arial" w:hAnsi="Arial" w:cs="Arial"/>
        </w:rPr>
        <w:t>Presidencia de la República de Colombia.</w:t>
      </w:r>
      <w:r w:rsidRPr="00217478">
        <w:rPr>
          <w:rFonts w:ascii="Arial" w:hAnsi="Arial" w:cs="Arial"/>
        </w:rPr>
        <w:t xml:space="preserve"> (1992, marzo 11). </w:t>
      </w:r>
      <w:r w:rsidRPr="00217478">
        <w:rPr>
          <w:rStyle w:val="nfasis"/>
          <w:rFonts w:ascii="Arial" w:hAnsi="Arial" w:cs="Arial"/>
        </w:rPr>
        <w:t>Decreto 474 de 1992: Por el cual se adiciona el Decreto 1252 de 1990 sobre cámaras de comercio</w:t>
      </w:r>
      <w:r w:rsidRPr="00217478">
        <w:rPr>
          <w:rFonts w:ascii="Arial" w:hAnsi="Arial" w:cs="Arial"/>
        </w:rPr>
        <w:t xml:space="preserve">. Diario Oficial No. 40.346. </w:t>
      </w:r>
    </w:p>
    <w:p w14:paraId="0325A642" w14:textId="77777777" w:rsidR="00947131" w:rsidRPr="00947131" w:rsidRDefault="00947131" w:rsidP="00947131">
      <w:pPr>
        <w:pStyle w:val="NormalWeb"/>
        <w:rPr>
          <w:rStyle w:val="nfasis"/>
        </w:rPr>
      </w:pPr>
      <w:r w:rsidRPr="00947131">
        <w:rPr>
          <w:rStyle w:val="nfasis"/>
        </w:rPr>
        <w:t>Enlace</w:t>
      </w:r>
    </w:p>
    <w:p w14:paraId="44646161" w14:textId="012BAA01" w:rsidR="00417A40" w:rsidRDefault="00947131" w:rsidP="00417A40">
      <w:pPr>
        <w:pStyle w:val="NormalWeb"/>
        <w:rPr>
          <w:rFonts w:ascii="Arial" w:hAnsi="Arial" w:cs="Arial"/>
        </w:rPr>
      </w:pPr>
      <w:hyperlink r:id="rId8" w:history="1">
        <w:r w:rsidRPr="00CC6917">
          <w:rPr>
            <w:rStyle w:val="Hipervnculo"/>
            <w:rFonts w:ascii="Arial" w:hAnsi="Arial" w:cs="Arial"/>
          </w:rPr>
          <w:t>https://www.suin-juriscol.gov.co/viewDocument.asp?id=1744550</w:t>
        </w:r>
      </w:hyperlink>
      <w:r w:rsidR="00417A40" w:rsidRPr="00217478">
        <w:rPr>
          <w:rFonts w:ascii="Arial" w:hAnsi="Arial" w:cs="Arial"/>
        </w:rPr>
        <w:t xml:space="preserve"> </w:t>
      </w:r>
    </w:p>
    <w:p w14:paraId="66C8A482" w14:textId="77777777" w:rsidR="00A6238E" w:rsidRDefault="00A6238E" w:rsidP="00A6238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Tipo: Página web</w:t>
      </w:r>
    </w:p>
    <w:p w14:paraId="20C9CEB0" w14:textId="227BFF67" w:rsidR="00A6238E" w:rsidRDefault="00A6238E" w:rsidP="00A6238E">
      <w:pPr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</w:rPr>
        <w:t xml:space="preserve">Tema:  </w:t>
      </w:r>
      <w:r w:rsidRPr="0021747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Decreto 1754 de 2020</w:t>
      </w:r>
    </w:p>
    <w:p w14:paraId="1885F9B0" w14:textId="2647231B" w:rsidR="00A6238E" w:rsidRPr="00217478" w:rsidRDefault="00A6238E" w:rsidP="00417A4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Referencia:</w:t>
      </w:r>
    </w:p>
    <w:p w14:paraId="6B0E2DFB" w14:textId="77777777" w:rsidR="00947131" w:rsidRDefault="00417A40" w:rsidP="00417A40">
      <w:pPr>
        <w:pStyle w:val="NormalWeb"/>
        <w:rPr>
          <w:rFonts w:ascii="Arial" w:hAnsi="Arial" w:cs="Arial"/>
        </w:rPr>
      </w:pPr>
      <w:r w:rsidRPr="00217478">
        <w:rPr>
          <w:rStyle w:val="Textoennegrita"/>
          <w:rFonts w:ascii="Arial" w:hAnsi="Arial" w:cs="Arial"/>
        </w:rPr>
        <w:t>Presidencia de la República de Colombia.</w:t>
      </w:r>
      <w:r w:rsidRPr="00217478">
        <w:rPr>
          <w:rFonts w:ascii="Arial" w:hAnsi="Arial" w:cs="Arial"/>
        </w:rPr>
        <w:t xml:space="preserve"> (2020, diciembre 23). </w:t>
      </w:r>
      <w:r w:rsidRPr="00217478">
        <w:rPr>
          <w:rStyle w:val="nfasis"/>
          <w:rFonts w:ascii="Arial" w:hAnsi="Arial" w:cs="Arial"/>
        </w:rPr>
        <w:t>Decreto 1754 de 2020: Por el cual se modifica el nombre de la Cámara de Comercio de Barrancabermeja, en cumplimiento del Decreto 1252 de 1990</w:t>
      </w:r>
      <w:r w:rsidRPr="00217478">
        <w:rPr>
          <w:rFonts w:ascii="Arial" w:hAnsi="Arial" w:cs="Arial"/>
        </w:rPr>
        <w:t xml:space="preserve">. Diario Oficial No. 51.540. </w:t>
      </w:r>
    </w:p>
    <w:p w14:paraId="2F9A1E97" w14:textId="77777777" w:rsidR="00947131" w:rsidRPr="00947131" w:rsidRDefault="00947131" w:rsidP="00947131">
      <w:pPr>
        <w:pStyle w:val="NormalWeb"/>
        <w:rPr>
          <w:rStyle w:val="nfasis"/>
        </w:rPr>
      </w:pPr>
      <w:r w:rsidRPr="00947131">
        <w:rPr>
          <w:rStyle w:val="nfasis"/>
        </w:rPr>
        <w:t>Enlace</w:t>
      </w:r>
    </w:p>
    <w:bookmarkStart w:id="0" w:name="_GoBack"/>
    <w:bookmarkEnd w:id="0"/>
    <w:p w14:paraId="59F88D58" w14:textId="36106FB4" w:rsidR="00417A40" w:rsidRPr="00217478" w:rsidRDefault="00947131" w:rsidP="00417A40">
      <w:pPr>
        <w:pStyle w:val="NormalWeb"/>
        <w:rPr>
          <w:rFonts w:ascii="Arial" w:hAnsi="Arial" w:cs="Arial"/>
        </w:rPr>
      </w:pPr>
      <w:r>
        <w:rPr>
          <w:rStyle w:val="Hipervnculo"/>
          <w:rFonts w:ascii="Arial" w:hAnsi="Arial" w:cs="Arial"/>
        </w:rPr>
        <w:fldChar w:fldCharType="begin"/>
      </w:r>
      <w:r>
        <w:rPr>
          <w:rStyle w:val="Hipervnculo"/>
          <w:rFonts w:ascii="Arial" w:hAnsi="Arial" w:cs="Arial"/>
        </w:rPr>
        <w:instrText xml:space="preserve"> HYPERLINK "</w:instrText>
      </w:r>
      <w:r w:rsidRPr="00947131">
        <w:rPr>
          <w:rStyle w:val="Hipervnculo"/>
          <w:rFonts w:ascii="Arial" w:hAnsi="Arial" w:cs="Arial"/>
        </w:rPr>
        <w:instrText>https://www.funcionpublica.gov.co/eva/gestornormativo/norma.php?i=147524</w:instrText>
      </w:r>
      <w:r>
        <w:rPr>
          <w:rStyle w:val="Hipervnculo"/>
          <w:rFonts w:ascii="Arial" w:hAnsi="Arial" w:cs="Arial"/>
        </w:rPr>
        <w:instrText xml:space="preserve">" </w:instrText>
      </w:r>
      <w:r>
        <w:rPr>
          <w:rStyle w:val="Hipervnculo"/>
          <w:rFonts w:ascii="Arial" w:hAnsi="Arial" w:cs="Arial"/>
        </w:rPr>
        <w:fldChar w:fldCharType="separate"/>
      </w:r>
      <w:r w:rsidRPr="00CC6917">
        <w:rPr>
          <w:rStyle w:val="Hipervnculo"/>
          <w:rFonts w:ascii="Arial" w:hAnsi="Arial" w:cs="Arial"/>
        </w:rPr>
        <w:t>https://www.funcionpublica.gov.co/eva/gestornormativo/norma.php?i=147524</w:t>
      </w:r>
      <w:r>
        <w:rPr>
          <w:rStyle w:val="Hipervnculo"/>
          <w:rFonts w:ascii="Arial" w:hAnsi="Arial" w:cs="Arial"/>
        </w:rPr>
        <w:fldChar w:fldCharType="end"/>
      </w:r>
      <w:r w:rsidR="00417A40" w:rsidRPr="00217478">
        <w:rPr>
          <w:rFonts w:ascii="Arial" w:hAnsi="Arial" w:cs="Arial"/>
        </w:rPr>
        <w:t xml:space="preserve"> </w:t>
      </w:r>
    </w:p>
    <w:p w14:paraId="24DEC885" w14:textId="77777777" w:rsidR="00A6238E" w:rsidRDefault="00A6238E" w:rsidP="00A6238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Tipo: Página web</w:t>
      </w:r>
    </w:p>
    <w:p w14:paraId="472D3A9B" w14:textId="6C8E2999" w:rsidR="00417A40" w:rsidRPr="00217478" w:rsidRDefault="00417A40">
      <w:pPr>
        <w:rPr>
          <w:rFonts w:ascii="Arial" w:hAnsi="Arial" w:cs="Arial"/>
          <w:sz w:val="24"/>
          <w:szCs w:val="24"/>
        </w:rPr>
      </w:pPr>
    </w:p>
    <w:sectPr w:rsidR="00417A40" w:rsidRPr="002174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04"/>
    <w:rsid w:val="00040408"/>
    <w:rsid w:val="000E4304"/>
    <w:rsid w:val="00217478"/>
    <w:rsid w:val="00342117"/>
    <w:rsid w:val="00417A40"/>
    <w:rsid w:val="00444D23"/>
    <w:rsid w:val="005A1535"/>
    <w:rsid w:val="00947131"/>
    <w:rsid w:val="00A5723F"/>
    <w:rsid w:val="00A6238E"/>
    <w:rsid w:val="00DA6883"/>
    <w:rsid w:val="00E8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34643"/>
  <w15:chartTrackingRefBased/>
  <w15:docId w15:val="{2D87264F-0349-488C-8A9C-9483EA14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23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43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4304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A572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6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DA68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in-juriscol.gov.co/viewDocument.asp?id=1744550" TargetMode="Externa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https://www.suin-juriscol.gov.co/viewDocument.asp?id=1252678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ncit.gov.co/getattachment/7e05bcde-66df-49a2-b6d2-a160f585cf54/Resolucion-2225-del-05-de-diciembre-de-2019-por-la.aspx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www.funcionpublica.gov.co/eva/gestornormativo/norma.php?i=94550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6290257-6BC5-4FD0-A69C-36B98EEA4313}"/>
</file>

<file path=customXml/itemProps2.xml><?xml version="1.0" encoding="utf-8"?>
<ds:datastoreItem xmlns:ds="http://schemas.openxmlformats.org/officeDocument/2006/customXml" ds:itemID="{D6E4F967-A379-4467-AE7D-A15A65C8322C}"/>
</file>

<file path=customXml/itemProps3.xml><?xml version="1.0" encoding="utf-8"?>
<ds:datastoreItem xmlns:ds="http://schemas.openxmlformats.org/officeDocument/2006/customXml" ds:itemID="{0141469E-476F-44E1-AAF3-69F1226EEA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2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GISSELA DEL CARMEN ALVIS LADINO</dc:creator>
  <cp:keywords/>
  <dc:description/>
  <cp:lastModifiedBy>Olga Constanza Bermudez Jaimes</cp:lastModifiedBy>
  <cp:revision>6</cp:revision>
  <dcterms:created xsi:type="dcterms:W3CDTF">2025-03-22T17:49:00Z</dcterms:created>
  <dcterms:modified xsi:type="dcterms:W3CDTF">2025-04-01T16:55:00Z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