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B631D" w:rsidRDefault="006160CF">
      <w:pPr>
        <w:jc w:val="center"/>
        <w:rPr>
          <w:b/>
          <w:sz w:val="20"/>
          <w:szCs w:val="20"/>
        </w:rPr>
      </w:pPr>
      <w:r>
        <w:rPr>
          <w:b/>
          <w:sz w:val="20"/>
          <w:szCs w:val="20"/>
        </w:rPr>
        <w:t>FORMATO PARA EL DESARROLLO DE COMPONENTE FORMATIVO</w:t>
      </w:r>
    </w:p>
    <w:p w14:paraId="00000002" w14:textId="77777777" w:rsidR="00FB631D" w:rsidRDefault="00FB631D">
      <w:pPr>
        <w:tabs>
          <w:tab w:val="left" w:pos="3224"/>
        </w:tabs>
        <w:rPr>
          <w:sz w:val="20"/>
          <w:szCs w:val="20"/>
        </w:rPr>
      </w:pPr>
    </w:p>
    <w:tbl>
      <w:tblPr>
        <w:tblStyle w:val="afffff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B631D" w14:paraId="165A6C15" w14:textId="77777777">
        <w:trPr>
          <w:trHeight w:val="340"/>
        </w:trPr>
        <w:tc>
          <w:tcPr>
            <w:tcW w:w="3397" w:type="dxa"/>
            <w:vAlign w:val="center"/>
          </w:tcPr>
          <w:p w14:paraId="00000003" w14:textId="77777777" w:rsidR="00FB631D" w:rsidRDefault="006160CF">
            <w:pPr>
              <w:spacing w:line="276" w:lineRule="auto"/>
              <w:rPr>
                <w:sz w:val="20"/>
                <w:szCs w:val="20"/>
              </w:rPr>
            </w:pPr>
            <w:r>
              <w:rPr>
                <w:sz w:val="20"/>
                <w:szCs w:val="20"/>
              </w:rPr>
              <w:t>PROGRAMA DE FORMACIÓN</w:t>
            </w:r>
          </w:p>
        </w:tc>
        <w:tc>
          <w:tcPr>
            <w:tcW w:w="6565" w:type="dxa"/>
            <w:vAlign w:val="center"/>
          </w:tcPr>
          <w:p w14:paraId="00000004" w14:textId="77777777" w:rsidR="00FB631D" w:rsidRDefault="006160CF">
            <w:pPr>
              <w:spacing w:line="276" w:lineRule="auto"/>
              <w:rPr>
                <w:b w:val="0"/>
                <w:sz w:val="20"/>
                <w:szCs w:val="20"/>
              </w:rPr>
            </w:pPr>
            <w:r>
              <w:rPr>
                <w:b w:val="0"/>
                <w:sz w:val="20"/>
                <w:szCs w:val="20"/>
              </w:rPr>
              <w:t xml:space="preserve">Gestión sostenible en la producción de bienes y servicios </w:t>
            </w:r>
          </w:p>
        </w:tc>
      </w:tr>
    </w:tbl>
    <w:p w14:paraId="00000005" w14:textId="77777777" w:rsidR="00FB631D" w:rsidRDefault="00FB631D">
      <w:pPr>
        <w:rPr>
          <w:sz w:val="20"/>
          <w:szCs w:val="20"/>
        </w:rPr>
      </w:pPr>
    </w:p>
    <w:tbl>
      <w:tblPr>
        <w:tblStyle w:val="affff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B631D" w14:paraId="25F1152E" w14:textId="77777777">
        <w:trPr>
          <w:trHeight w:val="340"/>
        </w:trPr>
        <w:tc>
          <w:tcPr>
            <w:tcW w:w="1838" w:type="dxa"/>
            <w:vAlign w:val="center"/>
          </w:tcPr>
          <w:p w14:paraId="00000006" w14:textId="77777777" w:rsidR="00FB631D" w:rsidRDefault="006160CF">
            <w:pPr>
              <w:rPr>
                <w:sz w:val="20"/>
                <w:szCs w:val="20"/>
              </w:rPr>
            </w:pPr>
            <w:r>
              <w:rPr>
                <w:sz w:val="20"/>
                <w:szCs w:val="20"/>
              </w:rPr>
              <w:t>COMPETENCIA</w:t>
            </w:r>
          </w:p>
        </w:tc>
        <w:tc>
          <w:tcPr>
            <w:tcW w:w="2835" w:type="dxa"/>
            <w:vAlign w:val="center"/>
          </w:tcPr>
          <w:p w14:paraId="00000007" w14:textId="77777777" w:rsidR="00FB631D" w:rsidRDefault="006160CF">
            <w:pPr>
              <w:spacing w:before="240" w:after="240"/>
              <w:jc w:val="both"/>
              <w:rPr>
                <w:b w:val="0"/>
                <w:color w:val="E36C09"/>
                <w:sz w:val="20"/>
                <w:szCs w:val="20"/>
              </w:rPr>
            </w:pPr>
            <w:r>
              <w:rPr>
                <w:b w:val="0"/>
                <w:sz w:val="20"/>
                <w:szCs w:val="20"/>
              </w:rPr>
              <w:t>220601076- Regular el flujo de recursos de acuerdo con métodos de gestión y plan de producción</w:t>
            </w:r>
          </w:p>
        </w:tc>
        <w:tc>
          <w:tcPr>
            <w:tcW w:w="2126" w:type="dxa"/>
            <w:vAlign w:val="center"/>
          </w:tcPr>
          <w:p w14:paraId="00000008" w14:textId="77777777" w:rsidR="00FB631D" w:rsidRDefault="006160CF">
            <w:pPr>
              <w:rPr>
                <w:sz w:val="20"/>
                <w:szCs w:val="20"/>
              </w:rPr>
            </w:pPr>
            <w:r>
              <w:rPr>
                <w:sz w:val="20"/>
                <w:szCs w:val="20"/>
              </w:rPr>
              <w:t>RESULTADOS DE APRENDIZAJE</w:t>
            </w:r>
          </w:p>
        </w:tc>
        <w:tc>
          <w:tcPr>
            <w:tcW w:w="3163" w:type="dxa"/>
            <w:vAlign w:val="center"/>
          </w:tcPr>
          <w:p w14:paraId="00000009" w14:textId="77777777" w:rsidR="00FB631D" w:rsidRDefault="006160CF">
            <w:pPr>
              <w:spacing w:before="60" w:after="60"/>
              <w:ind w:left="60"/>
              <w:jc w:val="both"/>
              <w:rPr>
                <w:b w:val="0"/>
                <w:sz w:val="20"/>
                <w:szCs w:val="20"/>
              </w:rPr>
            </w:pPr>
            <w:r>
              <w:rPr>
                <w:b w:val="0"/>
                <w:sz w:val="20"/>
                <w:szCs w:val="20"/>
              </w:rPr>
              <w:t>220601076-02- Administrar las actividades de la cadena de suministro según su tipología, criterios de sostenibilidad y normativa.</w:t>
            </w:r>
          </w:p>
          <w:p w14:paraId="0000000A" w14:textId="77777777" w:rsidR="00FB631D" w:rsidRDefault="006160CF">
            <w:pPr>
              <w:ind w:left="66"/>
              <w:rPr>
                <w:b w:val="0"/>
                <w:color w:val="E36C09"/>
                <w:sz w:val="20"/>
                <w:szCs w:val="20"/>
              </w:rPr>
            </w:pPr>
            <w:r>
              <w:rPr>
                <w:b w:val="0"/>
                <w:sz w:val="20"/>
                <w:szCs w:val="20"/>
              </w:rPr>
              <w:t>22060</w:t>
            </w:r>
            <w:r>
              <w:rPr>
                <w:b w:val="0"/>
                <w:sz w:val="20"/>
                <w:szCs w:val="20"/>
              </w:rPr>
              <w:t>1076-03- Determinar las estrategias de logística inversa de acuerdo con la naturaleza del proceso, técnicas y necesidades de la organización.</w:t>
            </w:r>
          </w:p>
        </w:tc>
      </w:tr>
    </w:tbl>
    <w:p w14:paraId="0000000B" w14:textId="77777777" w:rsidR="00FB631D" w:rsidRDefault="00FB631D">
      <w:pPr>
        <w:rPr>
          <w:sz w:val="20"/>
          <w:szCs w:val="20"/>
        </w:rPr>
      </w:pPr>
    </w:p>
    <w:p w14:paraId="0000000C" w14:textId="77777777" w:rsidR="00FB631D" w:rsidRDefault="00FB631D">
      <w:pPr>
        <w:rPr>
          <w:sz w:val="20"/>
          <w:szCs w:val="20"/>
        </w:rPr>
      </w:pPr>
    </w:p>
    <w:tbl>
      <w:tblPr>
        <w:tblStyle w:val="afffff2"/>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B631D" w14:paraId="2CC65E5A" w14:textId="77777777">
        <w:trPr>
          <w:trHeight w:val="340"/>
        </w:trPr>
        <w:tc>
          <w:tcPr>
            <w:tcW w:w="3397" w:type="dxa"/>
            <w:vAlign w:val="center"/>
          </w:tcPr>
          <w:p w14:paraId="0000000D" w14:textId="77777777" w:rsidR="00FB631D" w:rsidRDefault="006160CF">
            <w:pPr>
              <w:spacing w:line="276" w:lineRule="auto"/>
              <w:rPr>
                <w:sz w:val="20"/>
                <w:szCs w:val="20"/>
              </w:rPr>
            </w:pPr>
            <w:r>
              <w:rPr>
                <w:sz w:val="20"/>
                <w:szCs w:val="20"/>
              </w:rPr>
              <w:t>NÚMERO DEL COMPONENTE FORMATIVO</w:t>
            </w:r>
          </w:p>
        </w:tc>
        <w:tc>
          <w:tcPr>
            <w:tcW w:w="6565" w:type="dxa"/>
            <w:vAlign w:val="center"/>
          </w:tcPr>
          <w:p w14:paraId="0000000E" w14:textId="77777777" w:rsidR="00FB631D" w:rsidRDefault="006160CF">
            <w:pPr>
              <w:spacing w:line="276" w:lineRule="auto"/>
              <w:rPr>
                <w:b w:val="0"/>
                <w:sz w:val="20"/>
                <w:szCs w:val="20"/>
              </w:rPr>
            </w:pPr>
            <w:r>
              <w:rPr>
                <w:b w:val="0"/>
                <w:sz w:val="20"/>
                <w:szCs w:val="20"/>
              </w:rPr>
              <w:t xml:space="preserve">CF012 </w:t>
            </w:r>
          </w:p>
        </w:tc>
      </w:tr>
      <w:tr w:rsidR="00FB631D" w14:paraId="511E77F7" w14:textId="77777777">
        <w:trPr>
          <w:trHeight w:val="340"/>
        </w:trPr>
        <w:tc>
          <w:tcPr>
            <w:tcW w:w="3397" w:type="dxa"/>
            <w:vAlign w:val="center"/>
          </w:tcPr>
          <w:p w14:paraId="0000000F" w14:textId="77777777" w:rsidR="00FB631D" w:rsidRDefault="006160CF">
            <w:pPr>
              <w:spacing w:line="276" w:lineRule="auto"/>
              <w:rPr>
                <w:sz w:val="20"/>
                <w:szCs w:val="20"/>
              </w:rPr>
            </w:pPr>
            <w:r>
              <w:rPr>
                <w:sz w:val="20"/>
                <w:szCs w:val="20"/>
              </w:rPr>
              <w:t>NOMBRE DEL COMPONENTE FORMATIVO</w:t>
            </w:r>
          </w:p>
        </w:tc>
        <w:tc>
          <w:tcPr>
            <w:tcW w:w="6565" w:type="dxa"/>
            <w:vAlign w:val="center"/>
          </w:tcPr>
          <w:p w14:paraId="00000010" w14:textId="77777777" w:rsidR="00FB631D" w:rsidRDefault="006160CF">
            <w:pPr>
              <w:spacing w:line="276" w:lineRule="auto"/>
              <w:rPr>
                <w:b w:val="0"/>
                <w:sz w:val="20"/>
                <w:szCs w:val="20"/>
              </w:rPr>
            </w:pPr>
            <w:r>
              <w:rPr>
                <w:b w:val="0"/>
                <w:sz w:val="20"/>
                <w:szCs w:val="20"/>
              </w:rPr>
              <w:t>Programación de la producción y la logística sostenible inversa</w:t>
            </w:r>
          </w:p>
        </w:tc>
      </w:tr>
      <w:tr w:rsidR="00FB631D" w14:paraId="18ED0D55" w14:textId="77777777">
        <w:trPr>
          <w:trHeight w:val="340"/>
        </w:trPr>
        <w:tc>
          <w:tcPr>
            <w:tcW w:w="3397" w:type="dxa"/>
            <w:vAlign w:val="center"/>
          </w:tcPr>
          <w:p w14:paraId="00000011" w14:textId="77777777" w:rsidR="00FB631D" w:rsidRDefault="006160CF">
            <w:pPr>
              <w:spacing w:line="276" w:lineRule="auto"/>
              <w:rPr>
                <w:sz w:val="20"/>
                <w:szCs w:val="20"/>
              </w:rPr>
            </w:pPr>
            <w:r>
              <w:rPr>
                <w:sz w:val="20"/>
                <w:szCs w:val="20"/>
              </w:rPr>
              <w:t>BREVE DESCRIPCIÓN</w:t>
            </w:r>
          </w:p>
        </w:tc>
        <w:tc>
          <w:tcPr>
            <w:tcW w:w="6565" w:type="dxa"/>
            <w:vAlign w:val="center"/>
          </w:tcPr>
          <w:p w14:paraId="00000012" w14:textId="77777777" w:rsidR="00FB631D" w:rsidRDefault="006160CF">
            <w:pPr>
              <w:spacing w:before="240" w:after="240" w:line="276" w:lineRule="auto"/>
              <w:jc w:val="both"/>
              <w:rPr>
                <w:b w:val="0"/>
                <w:sz w:val="20"/>
                <w:szCs w:val="20"/>
              </w:rPr>
            </w:pPr>
            <w:r>
              <w:rPr>
                <w:b w:val="0"/>
                <w:sz w:val="20"/>
                <w:szCs w:val="20"/>
              </w:rPr>
              <w:t>La programación de la producción permite asignar recursos, establecer fechas, gestionar controles de calidad y dimensionar las órdenes teniendo en cuenta cada estado. La dinamización de este proceso productivo se da debido a la logística involucrada, en la</w:t>
            </w:r>
            <w:r>
              <w:rPr>
                <w:b w:val="0"/>
                <w:sz w:val="20"/>
                <w:szCs w:val="20"/>
              </w:rPr>
              <w:t xml:space="preserve"> que a su vez, se encuentra  e implementa la logística inversa, aportando una mayor responsabilidad empresarial y sostenibilidad a la misma.</w:t>
            </w:r>
          </w:p>
        </w:tc>
      </w:tr>
      <w:tr w:rsidR="00FB631D" w14:paraId="59253E1C" w14:textId="77777777">
        <w:trPr>
          <w:trHeight w:val="340"/>
        </w:trPr>
        <w:tc>
          <w:tcPr>
            <w:tcW w:w="3397" w:type="dxa"/>
            <w:vAlign w:val="center"/>
          </w:tcPr>
          <w:p w14:paraId="00000013" w14:textId="77777777" w:rsidR="00FB631D" w:rsidRDefault="006160CF">
            <w:pPr>
              <w:spacing w:line="276" w:lineRule="auto"/>
              <w:rPr>
                <w:sz w:val="20"/>
                <w:szCs w:val="20"/>
              </w:rPr>
            </w:pPr>
            <w:r>
              <w:rPr>
                <w:sz w:val="20"/>
                <w:szCs w:val="20"/>
              </w:rPr>
              <w:t>PALABRAS CLAVE</w:t>
            </w:r>
          </w:p>
        </w:tc>
        <w:tc>
          <w:tcPr>
            <w:tcW w:w="6565" w:type="dxa"/>
            <w:vAlign w:val="center"/>
          </w:tcPr>
          <w:p w14:paraId="00000014" w14:textId="77777777" w:rsidR="00FB631D" w:rsidRDefault="006160CF">
            <w:pPr>
              <w:spacing w:line="276" w:lineRule="auto"/>
              <w:jc w:val="both"/>
              <w:rPr>
                <w:sz w:val="20"/>
                <w:szCs w:val="20"/>
              </w:rPr>
            </w:pPr>
            <w:r>
              <w:rPr>
                <w:b w:val="0"/>
                <w:sz w:val="20"/>
                <w:szCs w:val="20"/>
              </w:rPr>
              <w:t>Cadena de aprovisionamiento, fabricación, pedidos reales, programación de operaciones, sistema logí</w:t>
            </w:r>
            <w:r>
              <w:rPr>
                <w:b w:val="0"/>
                <w:sz w:val="20"/>
                <w:szCs w:val="20"/>
              </w:rPr>
              <w:t xml:space="preserve">stico. </w:t>
            </w:r>
          </w:p>
        </w:tc>
      </w:tr>
    </w:tbl>
    <w:p w14:paraId="00000015" w14:textId="77777777" w:rsidR="00FB631D" w:rsidRDefault="00FB631D">
      <w:pPr>
        <w:rPr>
          <w:sz w:val="20"/>
          <w:szCs w:val="20"/>
        </w:rPr>
      </w:pPr>
    </w:p>
    <w:tbl>
      <w:tblPr>
        <w:tblStyle w:val="afffff3"/>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B631D" w14:paraId="04CC95E9" w14:textId="77777777">
        <w:trPr>
          <w:trHeight w:val="340"/>
        </w:trPr>
        <w:tc>
          <w:tcPr>
            <w:tcW w:w="3397" w:type="dxa"/>
            <w:vAlign w:val="center"/>
          </w:tcPr>
          <w:p w14:paraId="00000016" w14:textId="77777777" w:rsidR="00FB631D" w:rsidRDefault="006160CF">
            <w:pPr>
              <w:spacing w:line="276" w:lineRule="auto"/>
              <w:rPr>
                <w:sz w:val="20"/>
                <w:szCs w:val="20"/>
              </w:rPr>
            </w:pPr>
            <w:r>
              <w:rPr>
                <w:sz w:val="20"/>
                <w:szCs w:val="20"/>
              </w:rPr>
              <w:t>ÁREA OCUPACIONAL</w:t>
            </w:r>
          </w:p>
        </w:tc>
        <w:tc>
          <w:tcPr>
            <w:tcW w:w="6565" w:type="dxa"/>
            <w:vAlign w:val="center"/>
          </w:tcPr>
          <w:p w14:paraId="00000017" w14:textId="77777777" w:rsidR="00FB631D" w:rsidRDefault="006160CF">
            <w:pPr>
              <w:spacing w:before="240" w:after="240" w:line="360" w:lineRule="auto"/>
              <w:jc w:val="both"/>
              <w:rPr>
                <w:b w:val="0"/>
                <w:sz w:val="16"/>
                <w:szCs w:val="16"/>
              </w:rPr>
            </w:pPr>
            <w:r>
              <w:rPr>
                <w:b w:val="0"/>
                <w:sz w:val="20"/>
                <w:szCs w:val="20"/>
              </w:rPr>
              <w:t>6 - Ventas y Servicios</w:t>
            </w:r>
          </w:p>
        </w:tc>
      </w:tr>
      <w:tr w:rsidR="00FB631D" w14:paraId="379FC80A" w14:textId="77777777">
        <w:trPr>
          <w:trHeight w:val="465"/>
        </w:trPr>
        <w:tc>
          <w:tcPr>
            <w:tcW w:w="3397" w:type="dxa"/>
            <w:vAlign w:val="center"/>
          </w:tcPr>
          <w:p w14:paraId="00000018" w14:textId="77777777" w:rsidR="00FB631D" w:rsidRDefault="006160CF">
            <w:pPr>
              <w:spacing w:line="276" w:lineRule="auto"/>
              <w:rPr>
                <w:sz w:val="20"/>
                <w:szCs w:val="20"/>
              </w:rPr>
            </w:pPr>
            <w:r>
              <w:rPr>
                <w:sz w:val="20"/>
                <w:szCs w:val="20"/>
              </w:rPr>
              <w:t>IDIOMA</w:t>
            </w:r>
          </w:p>
        </w:tc>
        <w:tc>
          <w:tcPr>
            <w:tcW w:w="6565" w:type="dxa"/>
            <w:vAlign w:val="center"/>
          </w:tcPr>
          <w:p w14:paraId="00000019" w14:textId="77777777" w:rsidR="00FB631D" w:rsidRDefault="006160CF">
            <w:pPr>
              <w:spacing w:line="276" w:lineRule="auto"/>
              <w:rPr>
                <w:b w:val="0"/>
                <w:sz w:val="20"/>
                <w:szCs w:val="20"/>
              </w:rPr>
            </w:pPr>
            <w:r>
              <w:rPr>
                <w:b w:val="0"/>
                <w:sz w:val="20"/>
                <w:szCs w:val="20"/>
              </w:rPr>
              <w:t>Español</w:t>
            </w:r>
          </w:p>
        </w:tc>
      </w:tr>
    </w:tbl>
    <w:p w14:paraId="0000001A" w14:textId="77777777" w:rsidR="00FB631D" w:rsidRDefault="00FB631D">
      <w:pPr>
        <w:pBdr>
          <w:top w:val="nil"/>
          <w:left w:val="nil"/>
          <w:bottom w:val="nil"/>
          <w:right w:val="nil"/>
          <w:between w:val="nil"/>
        </w:pBdr>
        <w:ind w:left="284"/>
        <w:jc w:val="both"/>
        <w:rPr>
          <w:b/>
          <w:color w:val="000000"/>
          <w:sz w:val="20"/>
          <w:szCs w:val="20"/>
        </w:rPr>
      </w:pPr>
    </w:p>
    <w:p w14:paraId="0000001B" w14:textId="77777777" w:rsidR="00FB631D" w:rsidRDefault="00FB631D">
      <w:pPr>
        <w:pBdr>
          <w:top w:val="nil"/>
          <w:left w:val="nil"/>
          <w:bottom w:val="nil"/>
          <w:right w:val="nil"/>
          <w:between w:val="nil"/>
        </w:pBdr>
        <w:ind w:left="284"/>
        <w:jc w:val="both"/>
        <w:rPr>
          <w:b/>
          <w:color w:val="000000"/>
          <w:sz w:val="20"/>
          <w:szCs w:val="20"/>
        </w:rPr>
      </w:pPr>
    </w:p>
    <w:p w14:paraId="0000001C" w14:textId="77777777" w:rsidR="00FB631D" w:rsidRDefault="006160CF" w:rsidP="005D416C">
      <w:pPr>
        <w:pBdr>
          <w:top w:val="nil"/>
          <w:left w:val="nil"/>
          <w:bottom w:val="nil"/>
          <w:right w:val="nil"/>
          <w:between w:val="nil"/>
        </w:pBdr>
        <w:jc w:val="center"/>
        <w:rPr>
          <w:b/>
          <w:color w:val="000000"/>
          <w:sz w:val="20"/>
          <w:szCs w:val="20"/>
        </w:rPr>
      </w:pPr>
      <w:r>
        <w:rPr>
          <w:b/>
          <w:color w:val="000000"/>
          <w:sz w:val="20"/>
          <w:szCs w:val="20"/>
        </w:rPr>
        <w:t>a. TABLA DE CONTENIDOS</w:t>
      </w:r>
    </w:p>
    <w:p w14:paraId="0000001D" w14:textId="77777777" w:rsidR="00FB631D" w:rsidRDefault="00FB631D">
      <w:pPr>
        <w:ind w:left="284"/>
        <w:rPr>
          <w:b/>
          <w:sz w:val="20"/>
          <w:szCs w:val="20"/>
        </w:rPr>
      </w:pPr>
    </w:p>
    <w:p w14:paraId="0000001E" w14:textId="77777777" w:rsidR="00FB631D" w:rsidRDefault="006160CF">
      <w:pPr>
        <w:rPr>
          <w:b/>
          <w:sz w:val="20"/>
          <w:szCs w:val="20"/>
        </w:rPr>
      </w:pPr>
      <w:r>
        <w:rPr>
          <w:b/>
          <w:sz w:val="20"/>
          <w:szCs w:val="20"/>
        </w:rPr>
        <w:t>Introducción</w:t>
      </w:r>
    </w:p>
    <w:p w14:paraId="0000001F" w14:textId="77777777" w:rsidR="00FB631D" w:rsidRDefault="00FB631D">
      <w:pPr>
        <w:rPr>
          <w:b/>
          <w:sz w:val="20"/>
          <w:szCs w:val="20"/>
        </w:rPr>
      </w:pPr>
    </w:p>
    <w:p w14:paraId="00000020" w14:textId="77777777" w:rsidR="00FB631D" w:rsidRDefault="006160CF">
      <w:pPr>
        <w:pBdr>
          <w:top w:val="nil"/>
          <w:left w:val="nil"/>
          <w:bottom w:val="nil"/>
          <w:right w:val="nil"/>
          <w:between w:val="nil"/>
        </w:pBdr>
        <w:rPr>
          <w:b/>
          <w:sz w:val="20"/>
          <w:szCs w:val="20"/>
        </w:rPr>
      </w:pPr>
      <w:r>
        <w:rPr>
          <w:b/>
          <w:sz w:val="20"/>
          <w:szCs w:val="20"/>
        </w:rPr>
        <w:t>1. Programación de la producción de bienes y servicios</w:t>
      </w:r>
    </w:p>
    <w:p w14:paraId="00000021" w14:textId="77777777" w:rsidR="00FB631D" w:rsidRDefault="006160CF">
      <w:pPr>
        <w:pBdr>
          <w:top w:val="nil"/>
          <w:left w:val="nil"/>
          <w:bottom w:val="nil"/>
          <w:right w:val="nil"/>
          <w:between w:val="nil"/>
        </w:pBdr>
        <w:rPr>
          <w:sz w:val="20"/>
          <w:szCs w:val="20"/>
        </w:rPr>
      </w:pPr>
      <w:r>
        <w:rPr>
          <w:sz w:val="20"/>
          <w:szCs w:val="20"/>
        </w:rPr>
        <w:t>1.1 Funciones del área de producción y servicios</w:t>
      </w:r>
    </w:p>
    <w:p w14:paraId="00000022" w14:textId="77777777" w:rsidR="00FB631D" w:rsidRDefault="006160CF">
      <w:pPr>
        <w:pBdr>
          <w:top w:val="nil"/>
          <w:left w:val="nil"/>
          <w:bottom w:val="nil"/>
          <w:right w:val="nil"/>
          <w:between w:val="nil"/>
        </w:pBdr>
        <w:rPr>
          <w:sz w:val="20"/>
          <w:szCs w:val="20"/>
        </w:rPr>
      </w:pPr>
      <w:r>
        <w:rPr>
          <w:sz w:val="20"/>
          <w:szCs w:val="20"/>
        </w:rPr>
        <w:t xml:space="preserve">1.2 Modelos de planeación y control de procesos </w:t>
      </w:r>
    </w:p>
    <w:p w14:paraId="00000023" w14:textId="3720E6CC" w:rsidR="00FB631D" w:rsidRDefault="006160CF">
      <w:pPr>
        <w:pBdr>
          <w:top w:val="nil"/>
          <w:left w:val="nil"/>
          <w:bottom w:val="nil"/>
          <w:right w:val="nil"/>
          <w:between w:val="nil"/>
        </w:pBdr>
        <w:rPr>
          <w:sz w:val="20"/>
          <w:szCs w:val="20"/>
        </w:rPr>
      </w:pPr>
      <w:r>
        <w:rPr>
          <w:sz w:val="20"/>
          <w:szCs w:val="20"/>
        </w:rPr>
        <w:t xml:space="preserve">1.3 Sistemas de producción en la transformación de bienes y servicios </w:t>
      </w:r>
    </w:p>
    <w:p w14:paraId="0443039E" w14:textId="388B38A7" w:rsidR="00B93BD1" w:rsidRDefault="00B93BD1" w:rsidP="00B93BD1">
      <w:pPr>
        <w:pBdr>
          <w:top w:val="nil"/>
          <w:left w:val="nil"/>
          <w:bottom w:val="nil"/>
          <w:right w:val="nil"/>
          <w:between w:val="nil"/>
        </w:pBdr>
        <w:ind w:left="284"/>
        <w:rPr>
          <w:i/>
          <w:iCs/>
          <w:sz w:val="20"/>
          <w:szCs w:val="20"/>
        </w:rPr>
      </w:pPr>
      <w:r w:rsidRPr="00B93BD1">
        <w:rPr>
          <w:i/>
          <w:iCs/>
          <w:sz w:val="20"/>
          <w:szCs w:val="20"/>
        </w:rPr>
        <w:t>1.3.1. Sistema de producción continua</w:t>
      </w:r>
    </w:p>
    <w:p w14:paraId="50094026" w14:textId="1A382E59" w:rsidR="002B6F3F" w:rsidRDefault="002B6F3F" w:rsidP="00B93BD1">
      <w:pPr>
        <w:pBdr>
          <w:top w:val="nil"/>
          <w:left w:val="nil"/>
          <w:bottom w:val="nil"/>
          <w:right w:val="nil"/>
          <w:between w:val="nil"/>
        </w:pBdr>
        <w:ind w:left="284"/>
        <w:rPr>
          <w:i/>
          <w:iCs/>
          <w:sz w:val="20"/>
          <w:szCs w:val="20"/>
        </w:rPr>
      </w:pPr>
      <w:r w:rsidRPr="002B6F3F">
        <w:rPr>
          <w:i/>
          <w:iCs/>
          <w:sz w:val="20"/>
          <w:szCs w:val="20"/>
        </w:rPr>
        <w:t>1.3.2. Sistema de producción por lotes</w:t>
      </w:r>
    </w:p>
    <w:p w14:paraId="7856DB4E" w14:textId="4FC4BCA6" w:rsidR="00582DD3" w:rsidRPr="00B93BD1" w:rsidRDefault="00582DD3" w:rsidP="00B93BD1">
      <w:pPr>
        <w:pBdr>
          <w:top w:val="nil"/>
          <w:left w:val="nil"/>
          <w:bottom w:val="nil"/>
          <w:right w:val="nil"/>
          <w:between w:val="nil"/>
        </w:pBdr>
        <w:ind w:left="284"/>
        <w:rPr>
          <w:i/>
          <w:iCs/>
          <w:sz w:val="20"/>
          <w:szCs w:val="20"/>
        </w:rPr>
      </w:pPr>
      <w:r w:rsidRPr="00582DD3">
        <w:rPr>
          <w:i/>
          <w:iCs/>
          <w:sz w:val="20"/>
          <w:szCs w:val="20"/>
        </w:rPr>
        <w:t>1.3.3. Sistema de producción por encargo</w:t>
      </w:r>
    </w:p>
    <w:p w14:paraId="00000024" w14:textId="77777777" w:rsidR="00FB631D" w:rsidRDefault="006160CF">
      <w:pPr>
        <w:pBdr>
          <w:top w:val="nil"/>
          <w:left w:val="nil"/>
          <w:bottom w:val="nil"/>
          <w:right w:val="nil"/>
          <w:between w:val="nil"/>
        </w:pBdr>
        <w:rPr>
          <w:sz w:val="20"/>
          <w:szCs w:val="20"/>
        </w:rPr>
      </w:pPr>
      <w:r>
        <w:rPr>
          <w:sz w:val="20"/>
          <w:szCs w:val="20"/>
        </w:rPr>
        <w:lastRenderedPageBreak/>
        <w:t>1.4 Control de calidad en los sistemas de producción</w:t>
      </w:r>
    </w:p>
    <w:p w14:paraId="00000025" w14:textId="77777777" w:rsidR="00FB631D" w:rsidRDefault="006160CF">
      <w:pPr>
        <w:pBdr>
          <w:top w:val="nil"/>
          <w:left w:val="nil"/>
          <w:bottom w:val="nil"/>
          <w:right w:val="nil"/>
          <w:between w:val="nil"/>
        </w:pBdr>
        <w:rPr>
          <w:sz w:val="20"/>
          <w:szCs w:val="20"/>
        </w:rPr>
      </w:pPr>
      <w:r>
        <w:rPr>
          <w:sz w:val="20"/>
          <w:szCs w:val="20"/>
        </w:rPr>
        <w:t>1.5 Procesamiento de órdenes de pr</w:t>
      </w:r>
      <w:r>
        <w:rPr>
          <w:sz w:val="20"/>
          <w:szCs w:val="20"/>
        </w:rPr>
        <w:t>oducción y servicios</w:t>
      </w:r>
    </w:p>
    <w:p w14:paraId="00000026" w14:textId="77777777" w:rsidR="00FB631D" w:rsidRDefault="00FB631D">
      <w:pPr>
        <w:pBdr>
          <w:top w:val="nil"/>
          <w:left w:val="nil"/>
          <w:bottom w:val="nil"/>
          <w:right w:val="nil"/>
          <w:between w:val="nil"/>
        </w:pBdr>
        <w:rPr>
          <w:sz w:val="20"/>
          <w:szCs w:val="20"/>
        </w:rPr>
      </w:pPr>
    </w:p>
    <w:p w14:paraId="00000027" w14:textId="77777777" w:rsidR="00FB631D" w:rsidRDefault="006160CF">
      <w:pPr>
        <w:pBdr>
          <w:top w:val="nil"/>
          <w:left w:val="nil"/>
          <w:bottom w:val="nil"/>
          <w:right w:val="nil"/>
          <w:between w:val="nil"/>
        </w:pBdr>
        <w:rPr>
          <w:b/>
          <w:sz w:val="20"/>
          <w:szCs w:val="20"/>
        </w:rPr>
      </w:pPr>
      <w:r>
        <w:rPr>
          <w:b/>
          <w:sz w:val="20"/>
          <w:szCs w:val="20"/>
        </w:rPr>
        <w:t>2. Logística inversa en la cadena de suministros</w:t>
      </w:r>
    </w:p>
    <w:p w14:paraId="00000028" w14:textId="77777777" w:rsidR="00FB631D" w:rsidRDefault="006160CF">
      <w:pPr>
        <w:pBdr>
          <w:top w:val="nil"/>
          <w:left w:val="nil"/>
          <w:bottom w:val="nil"/>
          <w:right w:val="nil"/>
          <w:between w:val="nil"/>
        </w:pBdr>
        <w:rPr>
          <w:sz w:val="20"/>
          <w:szCs w:val="20"/>
        </w:rPr>
      </w:pPr>
      <w:r>
        <w:rPr>
          <w:sz w:val="20"/>
          <w:szCs w:val="20"/>
        </w:rPr>
        <w:t xml:space="preserve">2.1 Aprovisionamiento sostenible de materias primas e insumos </w:t>
      </w:r>
    </w:p>
    <w:p w14:paraId="00000029" w14:textId="3C19B989" w:rsidR="00FB631D" w:rsidRDefault="006160CF">
      <w:pPr>
        <w:pBdr>
          <w:top w:val="nil"/>
          <w:left w:val="nil"/>
          <w:bottom w:val="nil"/>
          <w:right w:val="nil"/>
          <w:between w:val="nil"/>
        </w:pBdr>
        <w:ind w:left="284"/>
        <w:rPr>
          <w:i/>
          <w:sz w:val="20"/>
          <w:szCs w:val="20"/>
        </w:rPr>
      </w:pPr>
      <w:r>
        <w:rPr>
          <w:i/>
          <w:sz w:val="20"/>
          <w:szCs w:val="20"/>
        </w:rPr>
        <w:t>2.1.1. Conceptos generale</w:t>
      </w:r>
      <w:r w:rsidR="005D416C">
        <w:rPr>
          <w:i/>
          <w:sz w:val="20"/>
          <w:szCs w:val="20"/>
        </w:rPr>
        <w:t>s</w:t>
      </w:r>
    </w:p>
    <w:p w14:paraId="0000002A" w14:textId="41EF9F86" w:rsidR="00FB631D" w:rsidRDefault="006160CF">
      <w:pPr>
        <w:pBdr>
          <w:top w:val="nil"/>
          <w:left w:val="nil"/>
          <w:bottom w:val="nil"/>
          <w:right w:val="nil"/>
          <w:between w:val="nil"/>
        </w:pBdr>
        <w:ind w:left="284"/>
        <w:rPr>
          <w:i/>
          <w:sz w:val="20"/>
          <w:szCs w:val="20"/>
        </w:rPr>
      </w:pPr>
      <w:r>
        <w:rPr>
          <w:i/>
          <w:sz w:val="20"/>
          <w:szCs w:val="20"/>
        </w:rPr>
        <w:t>2.1.2. Principios básicos para la compra sostenible</w:t>
      </w:r>
    </w:p>
    <w:p w14:paraId="0000002B" w14:textId="20C7C0F5" w:rsidR="00FB631D" w:rsidRDefault="006160CF">
      <w:pPr>
        <w:pBdr>
          <w:top w:val="nil"/>
          <w:left w:val="nil"/>
          <w:bottom w:val="nil"/>
          <w:right w:val="nil"/>
          <w:between w:val="nil"/>
        </w:pBdr>
        <w:ind w:left="284"/>
        <w:rPr>
          <w:i/>
          <w:sz w:val="20"/>
          <w:szCs w:val="20"/>
        </w:rPr>
      </w:pPr>
      <w:r>
        <w:rPr>
          <w:i/>
          <w:sz w:val="20"/>
          <w:szCs w:val="20"/>
        </w:rPr>
        <w:t>2.1.3. Ventajas de la gestión verde</w:t>
      </w:r>
    </w:p>
    <w:p w14:paraId="0000002C" w14:textId="489254C7" w:rsidR="00FB631D" w:rsidRDefault="006160CF">
      <w:pPr>
        <w:pBdr>
          <w:top w:val="nil"/>
          <w:left w:val="nil"/>
          <w:bottom w:val="nil"/>
          <w:right w:val="nil"/>
          <w:between w:val="nil"/>
        </w:pBdr>
        <w:ind w:left="284"/>
        <w:rPr>
          <w:i/>
          <w:sz w:val="20"/>
          <w:szCs w:val="20"/>
        </w:rPr>
      </w:pPr>
      <w:r>
        <w:rPr>
          <w:i/>
          <w:sz w:val="20"/>
          <w:szCs w:val="20"/>
        </w:rPr>
        <w:t>2.1.4 Estrategias de la logística inversa</w:t>
      </w:r>
    </w:p>
    <w:p w14:paraId="0000002D" w14:textId="30CB24F8" w:rsidR="00FB631D" w:rsidRDefault="006160CF">
      <w:pPr>
        <w:pBdr>
          <w:top w:val="nil"/>
          <w:left w:val="nil"/>
          <w:bottom w:val="nil"/>
          <w:right w:val="nil"/>
          <w:between w:val="nil"/>
        </w:pBdr>
        <w:ind w:left="284"/>
        <w:rPr>
          <w:i/>
          <w:sz w:val="20"/>
          <w:szCs w:val="20"/>
        </w:rPr>
      </w:pPr>
      <w:r>
        <w:rPr>
          <w:i/>
          <w:sz w:val="20"/>
          <w:szCs w:val="20"/>
        </w:rPr>
        <w:t>2.1.5 Definición, características</w:t>
      </w:r>
    </w:p>
    <w:p w14:paraId="0000002E" w14:textId="7C560D4A" w:rsidR="00FB631D" w:rsidRDefault="006160CF">
      <w:pPr>
        <w:pBdr>
          <w:top w:val="nil"/>
          <w:left w:val="nil"/>
          <w:bottom w:val="nil"/>
          <w:right w:val="nil"/>
          <w:between w:val="nil"/>
        </w:pBdr>
        <w:ind w:left="284"/>
        <w:rPr>
          <w:i/>
          <w:sz w:val="20"/>
          <w:szCs w:val="20"/>
        </w:rPr>
      </w:pPr>
      <w:r>
        <w:rPr>
          <w:i/>
          <w:sz w:val="20"/>
          <w:szCs w:val="20"/>
        </w:rPr>
        <w:t>2.1.6 Exceso de inventarios, devoluciones, servicio posventa, garantías y productos obsoletos e inventarios estacionales</w:t>
      </w:r>
    </w:p>
    <w:p w14:paraId="0000002F" w14:textId="77777777" w:rsidR="00FB631D" w:rsidRDefault="006160CF">
      <w:pPr>
        <w:pBdr>
          <w:top w:val="nil"/>
          <w:left w:val="nil"/>
          <w:bottom w:val="nil"/>
          <w:right w:val="nil"/>
          <w:between w:val="nil"/>
        </w:pBdr>
        <w:rPr>
          <w:sz w:val="20"/>
          <w:szCs w:val="20"/>
        </w:rPr>
      </w:pPr>
      <w:r>
        <w:rPr>
          <w:sz w:val="20"/>
          <w:szCs w:val="20"/>
        </w:rPr>
        <w:t>2.2 Canales de distribución del producto y/o servicio</w:t>
      </w:r>
    </w:p>
    <w:p w14:paraId="00000030" w14:textId="77777777" w:rsidR="00FB631D" w:rsidRDefault="00FB631D">
      <w:pPr>
        <w:pBdr>
          <w:top w:val="nil"/>
          <w:left w:val="nil"/>
          <w:bottom w:val="nil"/>
          <w:right w:val="nil"/>
          <w:between w:val="nil"/>
        </w:pBdr>
        <w:rPr>
          <w:b/>
          <w:sz w:val="20"/>
          <w:szCs w:val="20"/>
        </w:rPr>
      </w:pPr>
    </w:p>
    <w:p w14:paraId="00000031" w14:textId="77777777" w:rsidR="00FB631D" w:rsidRDefault="006160CF">
      <w:pPr>
        <w:pBdr>
          <w:top w:val="nil"/>
          <w:left w:val="nil"/>
          <w:bottom w:val="nil"/>
          <w:right w:val="nil"/>
          <w:between w:val="nil"/>
        </w:pBdr>
        <w:rPr>
          <w:b/>
          <w:sz w:val="20"/>
          <w:szCs w:val="20"/>
        </w:rPr>
      </w:pPr>
      <w:r>
        <w:rPr>
          <w:b/>
          <w:sz w:val="20"/>
          <w:szCs w:val="20"/>
        </w:rPr>
        <w:t>Síntesis</w:t>
      </w:r>
    </w:p>
    <w:p w14:paraId="00000032" w14:textId="77777777" w:rsidR="00FB631D" w:rsidRDefault="00FB631D">
      <w:pPr>
        <w:pBdr>
          <w:top w:val="nil"/>
          <w:left w:val="nil"/>
          <w:bottom w:val="nil"/>
          <w:right w:val="nil"/>
          <w:between w:val="nil"/>
        </w:pBdr>
        <w:rPr>
          <w:b/>
          <w:sz w:val="20"/>
          <w:szCs w:val="20"/>
        </w:rPr>
      </w:pPr>
    </w:p>
    <w:p w14:paraId="00000033" w14:textId="77777777" w:rsidR="00FB631D" w:rsidRDefault="00FB631D">
      <w:pPr>
        <w:pBdr>
          <w:top w:val="nil"/>
          <w:left w:val="nil"/>
          <w:bottom w:val="nil"/>
          <w:right w:val="nil"/>
          <w:between w:val="nil"/>
        </w:pBdr>
        <w:rPr>
          <w:b/>
          <w:sz w:val="20"/>
          <w:szCs w:val="20"/>
        </w:rPr>
      </w:pPr>
    </w:p>
    <w:p w14:paraId="00000034" w14:textId="605B0E0D" w:rsidR="00FB631D" w:rsidRDefault="005D416C" w:rsidP="005D416C">
      <w:pPr>
        <w:pBdr>
          <w:top w:val="nil"/>
          <w:left w:val="nil"/>
          <w:bottom w:val="nil"/>
          <w:right w:val="nil"/>
          <w:between w:val="nil"/>
        </w:pBdr>
        <w:jc w:val="center"/>
        <w:rPr>
          <w:b/>
          <w:sz w:val="20"/>
          <w:szCs w:val="20"/>
        </w:rPr>
      </w:pPr>
      <w:r>
        <w:rPr>
          <w:b/>
          <w:sz w:val="20"/>
          <w:szCs w:val="20"/>
        </w:rPr>
        <w:t>INTRODUCCIÓN</w:t>
      </w:r>
    </w:p>
    <w:p w14:paraId="00000035" w14:textId="77777777" w:rsidR="00FB631D" w:rsidRDefault="00FB631D">
      <w:pPr>
        <w:pBdr>
          <w:top w:val="nil"/>
          <w:left w:val="nil"/>
          <w:bottom w:val="nil"/>
          <w:right w:val="nil"/>
          <w:between w:val="nil"/>
        </w:pBdr>
        <w:jc w:val="both"/>
        <w:rPr>
          <w:b/>
          <w:sz w:val="20"/>
          <w:szCs w:val="20"/>
        </w:rPr>
      </w:pPr>
    </w:p>
    <w:p w14:paraId="00000036" w14:textId="77777777" w:rsidR="00FB631D" w:rsidRDefault="006160CF" w:rsidP="00D509C2">
      <w:pPr>
        <w:spacing w:before="240" w:after="240" w:line="360" w:lineRule="auto"/>
        <w:jc w:val="both"/>
        <w:rPr>
          <w:sz w:val="20"/>
          <w:szCs w:val="20"/>
        </w:rPr>
      </w:pPr>
      <w:r>
        <w:rPr>
          <w:sz w:val="20"/>
          <w:szCs w:val="20"/>
        </w:rPr>
        <w:t>La gestión de las operaciones en la fabricación de bie</w:t>
      </w:r>
      <w:r>
        <w:rPr>
          <w:sz w:val="20"/>
          <w:szCs w:val="20"/>
        </w:rPr>
        <w:t>nes y servicios direcciona la rentabilidad y garantiza la oportunidad de demanda y el crecimiento económico, puesto que la empresa no tiene que pronosticar sus pedidos, ya que previamente con la planeación ha proyectado volúmenes de piezas por fabricar par</w:t>
      </w:r>
      <w:r>
        <w:rPr>
          <w:sz w:val="20"/>
          <w:szCs w:val="20"/>
        </w:rPr>
        <w:t>a innumerables órdenes de compra que se presenten. Ahora bien, si se descuida algún proceso que intervenga en la programación quien sufre las consecuencias son las entregas de pedidos de la empresa, pues se está enfrentado a que por desatender ciertos aspe</w:t>
      </w:r>
      <w:r>
        <w:rPr>
          <w:sz w:val="20"/>
          <w:szCs w:val="20"/>
        </w:rPr>
        <w:t>ctos del programa tales como el sistema, los recursos, las actividades, las órdenes de producción, entre otros, surjan problemas tarde o temprano. En el siguiente video se puede apreciar los aspectos que se deben tener en cuenta en los procesos de producci</w:t>
      </w:r>
      <w:r>
        <w:rPr>
          <w:sz w:val="20"/>
          <w:szCs w:val="20"/>
        </w:rPr>
        <w:t>ón como un abrebocas de lo que se desarrollará en este componente.</w:t>
      </w:r>
    </w:p>
    <w:p w14:paraId="00000037" w14:textId="24205FAB" w:rsidR="00FB631D" w:rsidRDefault="005D416C">
      <w:pPr>
        <w:spacing w:before="240" w:after="240"/>
        <w:jc w:val="both"/>
        <w:rPr>
          <w:sz w:val="20"/>
          <w:szCs w:val="20"/>
        </w:rPr>
      </w:pPr>
      <w:r>
        <w:rPr>
          <w:noProof/>
        </w:rPr>
        <mc:AlternateContent>
          <mc:Choice Requires="wps">
            <w:drawing>
              <wp:anchor distT="0" distB="0" distL="114300" distR="114300" simplePos="0" relativeHeight="251658240" behindDoc="0" locked="0" layoutInCell="1" hidden="0" allowOverlap="1" wp14:anchorId="65FDF055" wp14:editId="6DD01596">
                <wp:simplePos x="0" y="0"/>
                <wp:positionH relativeFrom="column">
                  <wp:posOffset>-2914</wp:posOffset>
                </wp:positionH>
                <wp:positionV relativeFrom="paragraph">
                  <wp:posOffset>1457</wp:posOffset>
                </wp:positionV>
                <wp:extent cx="6400800" cy="519953"/>
                <wp:effectExtent l="0" t="0" r="12700" b="13970"/>
                <wp:wrapNone/>
                <wp:docPr id="160" name="Rectángulo 160"/>
                <wp:cNvGraphicFramePr/>
                <a:graphic xmlns:a="http://schemas.openxmlformats.org/drawingml/2006/main">
                  <a:graphicData uri="http://schemas.microsoft.com/office/word/2010/wordprocessingShape">
                    <wps:wsp>
                      <wps:cNvSpPr/>
                      <wps:spPr>
                        <a:xfrm>
                          <a:off x="0" y="0"/>
                          <a:ext cx="6400800" cy="519953"/>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128FBF13" w14:textId="77777777" w:rsidR="00FB631D" w:rsidRPr="005D416C" w:rsidRDefault="006160CF">
                            <w:pPr>
                              <w:spacing w:line="275" w:lineRule="auto"/>
                              <w:jc w:val="center"/>
                              <w:textDirection w:val="btLr"/>
                              <w:rPr>
                                <w:sz w:val="28"/>
                                <w:szCs w:val="28"/>
                              </w:rPr>
                            </w:pPr>
                            <w:r w:rsidRPr="005D416C">
                              <w:rPr>
                                <w:color w:val="FFFFFF"/>
                                <w:sz w:val="28"/>
                                <w:szCs w:val="28"/>
                              </w:rPr>
                              <w:t>CF012_Video_Introducción</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65FDF055" id="Rectángulo 160" o:spid="_x0000_s1026" style="position:absolute;left:0;text-align:left;margin-left:-.25pt;margin-top:.1pt;width:7in;height:40.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" fillcolor="#ed7d31" strokecolor="#42719b" strokeweight="1pt">
                <v:stroke startarrowwidth="narrow" startarrowlength="short" endarrowwidth="narrow" endarrowlength="short" miterlimit="5243f"/>
                <v:textbox inset="2.53958mm,1.2694mm,2.53958mm,1.2694mm">
                  <w:txbxContent>
                    <w:p w14:paraId="128FBF13" w14:textId="77777777" w:rsidR="00FB631D" w:rsidRPr="005D416C" w:rsidRDefault="006160CF">
                      <w:pPr>
                        <w:spacing w:line="275" w:lineRule="auto"/>
                        <w:jc w:val="center"/>
                        <w:textDirection w:val="btLr"/>
                        <w:rPr>
                          <w:sz w:val="28"/>
                          <w:szCs w:val="28"/>
                        </w:rPr>
                      </w:pPr>
                      <w:r w:rsidRPr="005D416C">
                        <w:rPr>
                          <w:color w:val="FFFFFF"/>
                          <w:sz w:val="28"/>
                          <w:szCs w:val="28"/>
                        </w:rPr>
                        <w:t>CF012_Video_Introducción</w:t>
                      </w:r>
                    </w:p>
                  </w:txbxContent>
                </v:textbox>
              </v:rect>
            </w:pict>
          </mc:Fallback>
        </mc:AlternateContent>
      </w:r>
      <w:sdt>
        <w:sdtPr>
          <w:tag w:val="goog_rdk_0"/>
          <w:id w:val="-408387958"/>
        </w:sdtPr>
        <w:sdtEndPr/>
        <w:sdtContent>
          <w:commentRangeStart w:id="0"/>
        </w:sdtContent>
      </w:sdt>
    </w:p>
    <w:commentRangeEnd w:id="0"/>
    <w:p w14:paraId="00000038" w14:textId="77777777" w:rsidR="00FB631D" w:rsidRDefault="006160CF">
      <w:pPr>
        <w:spacing w:before="240" w:after="240"/>
        <w:jc w:val="both"/>
        <w:rPr>
          <w:sz w:val="20"/>
          <w:szCs w:val="20"/>
        </w:rPr>
      </w:pPr>
      <w:r>
        <w:commentReference w:id="0"/>
      </w:r>
    </w:p>
    <w:p w14:paraId="3ADDB1E2" w14:textId="77777777" w:rsidR="00565D34" w:rsidRDefault="00565D34" w:rsidP="00565D34">
      <w:pPr>
        <w:pBdr>
          <w:top w:val="nil"/>
          <w:left w:val="nil"/>
          <w:bottom w:val="nil"/>
          <w:right w:val="nil"/>
          <w:between w:val="nil"/>
        </w:pBdr>
        <w:jc w:val="center"/>
        <w:rPr>
          <w:b/>
          <w:color w:val="000000"/>
          <w:sz w:val="20"/>
          <w:szCs w:val="20"/>
        </w:rPr>
      </w:pPr>
    </w:p>
    <w:p w14:paraId="0000003B" w14:textId="62D90690" w:rsidR="00FB631D" w:rsidRDefault="006160CF" w:rsidP="00565D34">
      <w:pPr>
        <w:pBdr>
          <w:top w:val="nil"/>
          <w:left w:val="nil"/>
          <w:bottom w:val="nil"/>
          <w:right w:val="nil"/>
          <w:between w:val="nil"/>
        </w:pBdr>
        <w:jc w:val="center"/>
        <w:rPr>
          <w:b/>
          <w:color w:val="000000"/>
          <w:sz w:val="20"/>
          <w:szCs w:val="20"/>
        </w:rPr>
      </w:pPr>
      <w:r>
        <w:rPr>
          <w:b/>
          <w:color w:val="000000"/>
          <w:sz w:val="20"/>
          <w:szCs w:val="20"/>
        </w:rPr>
        <w:t>b. DESARROLLO DE CONTENIDOS</w:t>
      </w:r>
    </w:p>
    <w:p w14:paraId="0000003C" w14:textId="77777777" w:rsidR="00FB631D" w:rsidRDefault="00FB631D">
      <w:pPr>
        <w:pBdr>
          <w:top w:val="nil"/>
          <w:left w:val="nil"/>
          <w:bottom w:val="nil"/>
          <w:right w:val="nil"/>
          <w:between w:val="nil"/>
        </w:pBdr>
        <w:ind w:left="720"/>
        <w:jc w:val="both"/>
        <w:rPr>
          <w:b/>
          <w:sz w:val="20"/>
          <w:szCs w:val="20"/>
        </w:rPr>
      </w:pPr>
    </w:p>
    <w:p w14:paraId="0000003D" w14:textId="77777777" w:rsidR="00FB631D" w:rsidRDefault="006160CF">
      <w:pPr>
        <w:spacing w:before="240" w:after="240"/>
        <w:jc w:val="both"/>
        <w:rPr>
          <w:b/>
          <w:sz w:val="20"/>
          <w:szCs w:val="20"/>
        </w:rPr>
      </w:pPr>
      <w:r>
        <w:rPr>
          <w:b/>
          <w:sz w:val="20"/>
          <w:szCs w:val="20"/>
        </w:rPr>
        <w:t>1. Programación de la producción de bienes y servicios</w:t>
      </w:r>
    </w:p>
    <w:p w14:paraId="0000003E" w14:textId="4FADE74B" w:rsidR="00FB631D" w:rsidRDefault="006160CF" w:rsidP="00D509C2">
      <w:pPr>
        <w:spacing w:before="240" w:after="240" w:line="360" w:lineRule="auto"/>
        <w:jc w:val="both"/>
        <w:rPr>
          <w:sz w:val="20"/>
          <w:szCs w:val="20"/>
        </w:rPr>
      </w:pPr>
      <w:r>
        <w:rPr>
          <w:sz w:val="20"/>
          <w:szCs w:val="20"/>
        </w:rPr>
        <w:t>Conforma el crecimiento económico de un país que puede ser comparado entre vigencias actuales y anteriores. Cuando el valor de la producción de bienes y servicios aumenta genera como resultados grandes ganancias para la empresa y, por ende, el alza a los p</w:t>
      </w:r>
      <w:r>
        <w:rPr>
          <w:sz w:val="20"/>
          <w:szCs w:val="20"/>
        </w:rPr>
        <w:t>recios de acciones más altos</w:t>
      </w:r>
      <w:r w:rsidR="0000621A" w:rsidRPr="0000621A">
        <w:rPr>
          <w:sz w:val="20"/>
          <w:szCs w:val="20"/>
          <w:highlight w:val="cyan"/>
        </w:rPr>
        <w:t>,</w:t>
      </w:r>
      <w:r>
        <w:rPr>
          <w:sz w:val="20"/>
          <w:szCs w:val="20"/>
        </w:rPr>
        <w:t xml:space="preserve"> que contribuyen a la contratación de talento humano necesario para cumplir con la entrega de la producción. En el accionar del crecimiento económico, siendo este uno de los indicadores que se observan en el mercado, como tal se</w:t>
      </w:r>
      <w:r>
        <w:rPr>
          <w:sz w:val="20"/>
          <w:szCs w:val="20"/>
        </w:rPr>
        <w:t xml:space="preserve"> tienen en cuenta la inflación, el producto </w:t>
      </w:r>
      <w:r>
        <w:rPr>
          <w:sz w:val="20"/>
          <w:szCs w:val="20"/>
        </w:rPr>
        <w:lastRenderedPageBreak/>
        <w:t>nacional bruto y el producto interno bruto, mediciones que se estudian para establecer el impacto económico y, por tanto, la versatilidad de los bienes y servicios.</w:t>
      </w:r>
    </w:p>
    <w:p w14:paraId="0000003F" w14:textId="77777777" w:rsidR="00FB631D" w:rsidRDefault="006160CF" w:rsidP="00D509C2">
      <w:pPr>
        <w:spacing w:before="240" w:after="240" w:line="360" w:lineRule="auto"/>
        <w:jc w:val="both"/>
        <w:rPr>
          <w:sz w:val="20"/>
          <w:szCs w:val="20"/>
        </w:rPr>
      </w:pPr>
      <w:r>
        <w:rPr>
          <w:sz w:val="20"/>
          <w:szCs w:val="20"/>
        </w:rPr>
        <w:t>La programación de la producción consiste en la</w:t>
      </w:r>
      <w:r>
        <w:rPr>
          <w:sz w:val="20"/>
          <w:szCs w:val="20"/>
        </w:rPr>
        <w:t xml:space="preserve"> asignación de material (materia prima), mano de obra y procesos para fabricar bienes para los clientes. Incluye acciones tales como la distribución de horas en las que estarán operando las máquinas (hora de inicio y finalización de los procesos de producc</w:t>
      </w:r>
      <w:r>
        <w:rPr>
          <w:sz w:val="20"/>
          <w:szCs w:val="20"/>
        </w:rPr>
        <w:t xml:space="preserve">ión) y la mano de obra que las manipula, cumpliendo así con los tiempos pactados. También, tiene en cuenta otros aspectos involucrados como el </w:t>
      </w:r>
      <w:r>
        <w:rPr>
          <w:i/>
          <w:sz w:val="20"/>
          <w:szCs w:val="20"/>
        </w:rPr>
        <w:t>stock</w:t>
      </w:r>
      <w:r>
        <w:rPr>
          <w:sz w:val="20"/>
          <w:szCs w:val="20"/>
        </w:rPr>
        <w:t xml:space="preserve"> para evitar que disminuya el curso de producción y se conserve con lo planificado por la empresa.</w:t>
      </w:r>
    </w:p>
    <w:p w14:paraId="00000040" w14:textId="77777777" w:rsidR="00FB631D" w:rsidRDefault="006160CF" w:rsidP="00D509C2">
      <w:pPr>
        <w:spacing w:before="240" w:after="240" w:line="360" w:lineRule="auto"/>
        <w:jc w:val="both"/>
        <w:rPr>
          <w:sz w:val="20"/>
          <w:szCs w:val="20"/>
        </w:rPr>
      </w:pPr>
      <w:r>
        <w:rPr>
          <w:sz w:val="20"/>
          <w:szCs w:val="20"/>
        </w:rPr>
        <w:t xml:space="preserve">En otras </w:t>
      </w:r>
      <w:r>
        <w:rPr>
          <w:sz w:val="20"/>
          <w:szCs w:val="20"/>
        </w:rPr>
        <w:t xml:space="preserve">palabras, la programación de la producción busca que el proceso funcione adecuadamente tanto en los recursos de producción como con los requisitos disponibles de la manera más rentable posible. </w:t>
      </w:r>
    </w:p>
    <w:tbl>
      <w:tblPr>
        <w:tblStyle w:val="affff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88"/>
        <w:gridCol w:w="4974"/>
      </w:tblGrid>
      <w:tr w:rsidR="00FB631D" w14:paraId="7505F86B" w14:textId="77777777">
        <w:tc>
          <w:tcPr>
            <w:tcW w:w="4988" w:type="dxa"/>
          </w:tcPr>
          <w:p w14:paraId="00000041" w14:textId="77777777" w:rsidR="00FB631D" w:rsidRDefault="006160CF">
            <w:sdt>
              <w:sdtPr>
                <w:tag w:val="goog_rdk_1"/>
                <w:id w:val="-559477161"/>
              </w:sdtPr>
              <w:sdtEndPr/>
              <w:sdtContent>
                <w:commentRangeStart w:id="1"/>
              </w:sdtContent>
            </w:sdt>
            <w:r>
              <w:rPr>
                <w:noProof/>
              </w:rPr>
              <w:drawing>
                <wp:inline distT="0" distB="0" distL="0" distR="0" wp14:anchorId="59F9E6C9" wp14:editId="63179B2A">
                  <wp:extent cx="3030793" cy="2018705"/>
                  <wp:effectExtent l="0" t="0" r="0" b="0"/>
                  <wp:docPr id="167" name="image2.jpg" descr="Trabajadores de la fábrica analizando los resultados de producción en una gran nave industrial"/>
                  <wp:cNvGraphicFramePr/>
                  <a:graphic xmlns:a="http://schemas.openxmlformats.org/drawingml/2006/main">
                    <a:graphicData uri="http://schemas.openxmlformats.org/drawingml/2006/picture">
                      <pic:pic xmlns:pic="http://schemas.openxmlformats.org/drawingml/2006/picture">
                        <pic:nvPicPr>
                          <pic:cNvPr id="0" name="image2.jpg" descr="Trabajadores de la fábrica analizando los resultados de producción en una gran nave industrial"/>
                          <pic:cNvPicPr preferRelativeResize="0"/>
                        </pic:nvPicPr>
                        <pic:blipFill>
                          <a:blip r:embed="rId14"/>
                          <a:srcRect/>
                          <a:stretch>
                            <a:fillRect/>
                          </a:stretch>
                        </pic:blipFill>
                        <pic:spPr>
                          <a:xfrm>
                            <a:off x="0" y="0"/>
                            <a:ext cx="3030793" cy="2018705"/>
                          </a:xfrm>
                          <a:prstGeom prst="rect">
                            <a:avLst/>
                          </a:prstGeom>
                          <a:ln/>
                        </pic:spPr>
                      </pic:pic>
                    </a:graphicData>
                  </a:graphic>
                </wp:inline>
              </w:drawing>
            </w:r>
            <w:commentRangeEnd w:id="1"/>
            <w:r>
              <w:commentReference w:id="1"/>
            </w:r>
          </w:p>
        </w:tc>
        <w:tc>
          <w:tcPr>
            <w:tcW w:w="4974" w:type="dxa"/>
            <w:shd w:val="clear" w:color="auto" w:fill="C6D9F1"/>
          </w:tcPr>
          <w:p w14:paraId="00000042" w14:textId="77777777" w:rsidR="00FB631D" w:rsidRDefault="00FB631D">
            <w:pPr>
              <w:spacing w:before="240" w:after="240"/>
              <w:jc w:val="both"/>
              <w:rPr>
                <w:sz w:val="20"/>
                <w:szCs w:val="20"/>
              </w:rPr>
            </w:pPr>
          </w:p>
          <w:p w14:paraId="00000043" w14:textId="77777777" w:rsidR="00FB631D" w:rsidRDefault="006160CF">
            <w:pPr>
              <w:spacing w:before="240" w:after="240"/>
              <w:jc w:val="both"/>
              <w:rPr>
                <w:b w:val="0"/>
                <w:sz w:val="20"/>
                <w:szCs w:val="20"/>
              </w:rPr>
            </w:pPr>
            <w:r>
              <w:rPr>
                <w:b w:val="0"/>
                <w:sz w:val="20"/>
                <w:szCs w:val="20"/>
              </w:rPr>
              <w:t>Si la gestión en la programación es sólida sumados a la técnica de planeación de la producción, entonces, se encuentra frente a mejores fabricaciones y es así como, incluso, el negocio más pequeño puede hacer la diferencia, destacándose en el manejo y prog</w:t>
            </w:r>
            <w:r>
              <w:rPr>
                <w:b w:val="0"/>
                <w:sz w:val="20"/>
                <w:szCs w:val="20"/>
              </w:rPr>
              <w:t xml:space="preserve">rama de la </w:t>
            </w:r>
            <w:sdt>
              <w:sdtPr>
                <w:tag w:val="goog_rdk_2"/>
                <w:id w:val="-495104116"/>
              </w:sdtPr>
              <w:sdtEndPr/>
              <w:sdtContent>
                <w:commentRangeStart w:id="2"/>
              </w:sdtContent>
            </w:sdt>
            <w:r>
              <w:rPr>
                <w:b w:val="0"/>
                <w:sz w:val="20"/>
                <w:szCs w:val="20"/>
              </w:rPr>
              <w:t>producción</w:t>
            </w:r>
            <w:commentRangeEnd w:id="2"/>
            <w:r>
              <w:commentReference w:id="2"/>
            </w:r>
            <w:r>
              <w:rPr>
                <w:b w:val="0"/>
                <w:sz w:val="20"/>
                <w:szCs w:val="20"/>
              </w:rPr>
              <w:t>.</w:t>
            </w:r>
          </w:p>
        </w:tc>
      </w:tr>
    </w:tbl>
    <w:p w14:paraId="00000044" w14:textId="307F7ACE" w:rsidR="00FB631D" w:rsidRDefault="0000621A">
      <w:pPr>
        <w:spacing w:before="240" w:after="240"/>
        <w:jc w:val="both"/>
        <w:rPr>
          <w:sz w:val="20"/>
          <w:szCs w:val="20"/>
        </w:rPr>
      </w:pPr>
      <w:r>
        <w:rPr>
          <w:noProof/>
        </w:rPr>
        <mc:AlternateContent>
          <mc:Choice Requires="wps">
            <w:drawing>
              <wp:anchor distT="0" distB="0" distL="114300" distR="114300" simplePos="0" relativeHeight="251659264" behindDoc="0" locked="0" layoutInCell="1" hidden="0" allowOverlap="1" wp14:anchorId="1BA8748D" wp14:editId="7F713822">
                <wp:simplePos x="0" y="0"/>
                <wp:positionH relativeFrom="column">
                  <wp:posOffset>-2914</wp:posOffset>
                </wp:positionH>
                <wp:positionV relativeFrom="paragraph">
                  <wp:posOffset>443081</wp:posOffset>
                </wp:positionV>
                <wp:extent cx="6400800" cy="600635"/>
                <wp:effectExtent l="0" t="0" r="12700" b="9525"/>
                <wp:wrapNone/>
                <wp:docPr id="136" name="Rectángulo 136"/>
                <wp:cNvGraphicFramePr/>
                <a:graphic xmlns:a="http://schemas.openxmlformats.org/drawingml/2006/main">
                  <a:graphicData uri="http://schemas.microsoft.com/office/word/2010/wordprocessingShape">
                    <wps:wsp>
                      <wps:cNvSpPr/>
                      <wps:spPr>
                        <a:xfrm>
                          <a:off x="0" y="0"/>
                          <a:ext cx="6400800" cy="60063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2DC8958B" w14:textId="775D11EF" w:rsidR="00FB631D" w:rsidRPr="0000621A" w:rsidRDefault="006160CF">
                            <w:pPr>
                              <w:spacing w:line="275" w:lineRule="auto"/>
                              <w:jc w:val="center"/>
                              <w:textDirection w:val="btLr"/>
                              <w:rPr>
                                <w:sz w:val="28"/>
                                <w:szCs w:val="28"/>
                              </w:rPr>
                            </w:pPr>
                            <w:r w:rsidRPr="0000621A">
                              <w:rPr>
                                <w:color w:val="FFFFFF"/>
                                <w:sz w:val="28"/>
                                <w:szCs w:val="28"/>
                              </w:rPr>
                              <w:t xml:space="preserve">CF012_1_Pestañas </w:t>
                            </w:r>
                            <w:proofErr w:type="spellStart"/>
                            <w:r w:rsidR="00D509C2">
                              <w:rPr>
                                <w:color w:val="FFFFFF"/>
                                <w:sz w:val="28"/>
                                <w:szCs w:val="28"/>
                              </w:rPr>
                              <w:t>horizontales</w:t>
                            </w:r>
                            <w:r w:rsidRPr="0000621A">
                              <w:rPr>
                                <w:color w:val="FFFFFF"/>
                                <w:sz w:val="28"/>
                                <w:szCs w:val="28"/>
                              </w:rPr>
                              <w:t>_actividades</w:t>
                            </w:r>
                            <w:proofErr w:type="spellEnd"/>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1BA8748D" id="Rectángulo 136" o:spid="_x0000_s1027" style="position:absolute;left:0;text-align:left;margin-left:-.25pt;margin-top:34.9pt;width:7in;height:47.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" fillcolor="#ed7d31" strokecolor="#42719b" strokeweight="1pt">
                <v:stroke startarrowwidth="narrow" startarrowlength="short" endarrowwidth="narrow" endarrowlength="short" miterlimit="5243f"/>
                <v:textbox inset="2.53958mm,1.2694mm,2.53958mm,1.2694mm">
                  <w:txbxContent>
                    <w:p w14:paraId="2DC8958B" w14:textId="775D11EF" w:rsidR="00FB631D" w:rsidRPr="0000621A" w:rsidRDefault="006160CF">
                      <w:pPr>
                        <w:spacing w:line="275" w:lineRule="auto"/>
                        <w:jc w:val="center"/>
                        <w:textDirection w:val="btLr"/>
                        <w:rPr>
                          <w:sz w:val="28"/>
                          <w:szCs w:val="28"/>
                        </w:rPr>
                      </w:pPr>
                      <w:r w:rsidRPr="0000621A">
                        <w:rPr>
                          <w:color w:val="FFFFFF"/>
                          <w:sz w:val="28"/>
                          <w:szCs w:val="28"/>
                        </w:rPr>
                        <w:t xml:space="preserve">CF012_1_Pestañas </w:t>
                      </w:r>
                      <w:proofErr w:type="spellStart"/>
                      <w:r w:rsidR="00D509C2">
                        <w:rPr>
                          <w:color w:val="FFFFFF"/>
                          <w:sz w:val="28"/>
                          <w:szCs w:val="28"/>
                        </w:rPr>
                        <w:t>horizontales</w:t>
                      </w:r>
                      <w:r w:rsidRPr="0000621A">
                        <w:rPr>
                          <w:color w:val="FFFFFF"/>
                          <w:sz w:val="28"/>
                          <w:szCs w:val="28"/>
                        </w:rPr>
                        <w:t>_actividades</w:t>
                      </w:r>
                      <w:proofErr w:type="spellEnd"/>
                    </w:p>
                  </w:txbxContent>
                </v:textbox>
              </v:rect>
            </w:pict>
          </mc:Fallback>
        </mc:AlternateContent>
      </w:r>
      <w:r w:rsidR="006160CF">
        <w:rPr>
          <w:sz w:val="20"/>
          <w:szCs w:val="20"/>
        </w:rPr>
        <w:t>Dentro de las actividades de programación es necesario tener en cuenta las siguientes:</w:t>
      </w:r>
    </w:p>
    <w:p w14:paraId="00000045" w14:textId="77777777" w:rsidR="00FB631D" w:rsidRDefault="006160CF">
      <w:pPr>
        <w:spacing w:before="240" w:after="240"/>
        <w:jc w:val="both"/>
        <w:rPr>
          <w:sz w:val="20"/>
          <w:szCs w:val="20"/>
        </w:rPr>
      </w:pPr>
      <w:sdt>
        <w:sdtPr>
          <w:tag w:val="goog_rdk_3"/>
          <w:id w:val="104549588"/>
        </w:sdtPr>
        <w:sdtEndPr/>
        <w:sdtContent>
          <w:commentRangeStart w:id="3"/>
        </w:sdtContent>
      </w:sdt>
    </w:p>
    <w:commentRangeEnd w:id="3"/>
    <w:p w14:paraId="00000046" w14:textId="77777777" w:rsidR="00FB631D" w:rsidRDefault="006160CF">
      <w:pPr>
        <w:spacing w:before="240" w:after="240"/>
        <w:jc w:val="both"/>
        <w:rPr>
          <w:sz w:val="20"/>
          <w:szCs w:val="20"/>
        </w:rPr>
      </w:pPr>
      <w:r>
        <w:commentReference w:id="3"/>
      </w:r>
    </w:p>
    <w:tbl>
      <w:tblPr>
        <w:tblStyle w:val="affff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FB631D" w14:paraId="68A4FE47" w14:textId="77777777">
        <w:tc>
          <w:tcPr>
            <w:tcW w:w="9962" w:type="dxa"/>
            <w:shd w:val="clear" w:color="auto" w:fill="8064A2"/>
          </w:tcPr>
          <w:p w14:paraId="00000049" w14:textId="7BDBAD88" w:rsidR="00FB631D" w:rsidRDefault="006160CF">
            <w:pPr>
              <w:spacing w:before="240" w:after="240"/>
              <w:jc w:val="both"/>
              <w:rPr>
                <w:b w:val="0"/>
                <w:sz w:val="20"/>
                <w:szCs w:val="20"/>
              </w:rPr>
            </w:pPr>
            <w:r>
              <w:rPr>
                <w:rFonts w:ascii="Times New Roman" w:eastAsia="Times New Roman" w:hAnsi="Times New Roman" w:cs="Times New Roman"/>
                <w:sz w:val="14"/>
                <w:szCs w:val="14"/>
              </w:rPr>
              <w:t xml:space="preserve"> </w:t>
            </w:r>
            <w:r>
              <w:rPr>
                <w:b w:val="0"/>
                <w:color w:val="FFFFFF"/>
                <w:sz w:val="20"/>
                <w:szCs w:val="20"/>
              </w:rPr>
              <w:t>La calidad y cantidad de la producción diagnostica el impulso o estancamiento del crecimiento económico, donde además se extraen datos, tales como la materia prima o los recursos utilizados para crear el bien o servicio que promueve la empresa. Los insumos</w:t>
            </w:r>
            <w:r>
              <w:rPr>
                <w:b w:val="0"/>
                <w:color w:val="FFFFFF"/>
                <w:sz w:val="20"/>
                <w:szCs w:val="20"/>
              </w:rPr>
              <w:t xml:space="preserve"> o recursos necesarios para fabricar estos bienes y servicios son parte indispensable para el área de producción de la empresa, pues es así como le permiten generar las ganancias y la </w:t>
            </w:r>
            <w:sdt>
              <w:sdtPr>
                <w:tag w:val="goog_rdk_4"/>
                <w:id w:val="1212069387"/>
              </w:sdtPr>
              <w:sdtEndPr/>
              <w:sdtContent>
                <w:commentRangeStart w:id="4"/>
              </w:sdtContent>
            </w:sdt>
            <w:r>
              <w:rPr>
                <w:b w:val="0"/>
                <w:color w:val="FFFFFF"/>
                <w:sz w:val="20"/>
                <w:szCs w:val="20"/>
              </w:rPr>
              <w:t>rentabilidad</w:t>
            </w:r>
            <w:commentRangeEnd w:id="4"/>
            <w:r>
              <w:commentReference w:id="4"/>
            </w:r>
            <w:r>
              <w:rPr>
                <w:b w:val="0"/>
                <w:color w:val="FFFFFF"/>
                <w:sz w:val="20"/>
                <w:szCs w:val="20"/>
              </w:rPr>
              <w:t>.</w:t>
            </w:r>
          </w:p>
        </w:tc>
      </w:tr>
    </w:tbl>
    <w:p w14:paraId="0000004A" w14:textId="77777777" w:rsidR="00FB631D" w:rsidRDefault="006160CF">
      <w:pPr>
        <w:spacing w:before="240" w:after="240" w:line="360" w:lineRule="auto"/>
        <w:jc w:val="both"/>
        <w:rPr>
          <w:sz w:val="20"/>
          <w:szCs w:val="20"/>
        </w:rPr>
      </w:pPr>
      <w:r>
        <w:rPr>
          <w:sz w:val="20"/>
          <w:szCs w:val="20"/>
        </w:rPr>
        <w:t>Dentro de las herramientas clave para el crecimiento</w:t>
      </w:r>
      <w:r>
        <w:rPr>
          <w:sz w:val="20"/>
          <w:szCs w:val="20"/>
        </w:rPr>
        <w:t xml:space="preserve"> económico se encuentra la tecnología, siendo esta la que gestiona los procesos de producción de manera rápida y eficaz, traduciéndose en agilidad en la producción de bienes. Las empresas pueden producir más bienes y servicios en menos tiempo; sin embargo,</w:t>
      </w:r>
      <w:r>
        <w:rPr>
          <w:sz w:val="20"/>
          <w:szCs w:val="20"/>
        </w:rPr>
        <w:t xml:space="preserve"> la tecnología a menudo conduce a la automatización en la producción de bienes y servicios, dando como resultado una reducción de puestos de trabajo. Este proceso queda claramente demostrado cuando una economía pasa por la </w:t>
      </w:r>
      <w:r>
        <w:rPr>
          <w:sz w:val="20"/>
          <w:szCs w:val="20"/>
        </w:rPr>
        <w:lastRenderedPageBreak/>
        <w:t>industrialización u otras revoluc</w:t>
      </w:r>
      <w:r>
        <w:rPr>
          <w:sz w:val="20"/>
          <w:szCs w:val="20"/>
        </w:rPr>
        <w:t>iones tecnológicas; cada hora de trabajo puede generar cantidades crecientes de bienes valiosos.</w:t>
      </w:r>
    </w:p>
    <w:p w14:paraId="68438E01" w14:textId="13BB6DEF" w:rsidR="00D509C2" w:rsidRDefault="00582DD3">
      <w:pPr>
        <w:spacing w:before="240" w:after="240"/>
        <w:jc w:val="both"/>
        <w:rPr>
          <w:sz w:val="20"/>
          <w:szCs w:val="20"/>
        </w:rPr>
      </w:pPr>
      <w:r>
        <w:rPr>
          <w:noProof/>
        </w:rPr>
        <mc:AlternateContent>
          <mc:Choice Requires="wps">
            <w:drawing>
              <wp:anchor distT="0" distB="0" distL="114300" distR="114300" simplePos="0" relativeHeight="251660288" behindDoc="0" locked="0" layoutInCell="1" hidden="0" allowOverlap="1" wp14:anchorId="1C1BA4D9" wp14:editId="1647DF7A">
                <wp:simplePos x="0" y="0"/>
                <wp:positionH relativeFrom="column">
                  <wp:posOffset>-2540</wp:posOffset>
                </wp:positionH>
                <wp:positionV relativeFrom="paragraph">
                  <wp:posOffset>315595</wp:posOffset>
                </wp:positionV>
                <wp:extent cx="6400800" cy="609600"/>
                <wp:effectExtent l="0" t="0" r="12700" b="12700"/>
                <wp:wrapNone/>
                <wp:docPr id="162" name="Rectángulo 162"/>
                <wp:cNvGraphicFramePr/>
                <a:graphic xmlns:a="http://schemas.openxmlformats.org/drawingml/2006/main">
                  <a:graphicData uri="http://schemas.microsoft.com/office/word/2010/wordprocessingShape">
                    <wps:wsp>
                      <wps:cNvSpPr/>
                      <wps:spPr>
                        <a:xfrm>
                          <a:off x="0" y="0"/>
                          <a:ext cx="6400800" cy="6096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0ADB4363" w14:textId="3B9C3467" w:rsidR="00FB631D" w:rsidRPr="00D509C2" w:rsidRDefault="006160CF">
                            <w:pPr>
                              <w:spacing w:line="275" w:lineRule="auto"/>
                              <w:jc w:val="center"/>
                              <w:textDirection w:val="btLr"/>
                              <w:rPr>
                                <w:sz w:val="28"/>
                                <w:szCs w:val="28"/>
                              </w:rPr>
                            </w:pPr>
                            <w:r w:rsidRPr="00D509C2">
                              <w:rPr>
                                <w:color w:val="FFFFFF"/>
                                <w:sz w:val="28"/>
                                <w:szCs w:val="28"/>
                              </w:rPr>
                              <w:t>CF012_1_</w:t>
                            </w:r>
                            <w:r w:rsidRPr="00D509C2">
                              <w:rPr>
                                <w:color w:val="FFFFFF"/>
                                <w:sz w:val="28"/>
                                <w:szCs w:val="28"/>
                              </w:rPr>
                              <w:t>Pestañas</w:t>
                            </w:r>
                            <w:r w:rsidRPr="00D509C2">
                              <w:rPr>
                                <w:color w:val="FFFFFF"/>
                                <w:sz w:val="28"/>
                                <w:szCs w:val="28"/>
                              </w:rPr>
                              <w:t xml:space="preserve"> </w:t>
                            </w:r>
                            <w:proofErr w:type="spellStart"/>
                            <w:r w:rsidR="007E49C8">
                              <w:rPr>
                                <w:color w:val="FFFFFF"/>
                                <w:sz w:val="28"/>
                                <w:szCs w:val="28"/>
                              </w:rPr>
                              <w:t>horizontales</w:t>
                            </w:r>
                            <w:r w:rsidRPr="00D509C2">
                              <w:rPr>
                                <w:color w:val="FFFFFF"/>
                                <w:sz w:val="28"/>
                                <w:szCs w:val="28"/>
                              </w:rPr>
                              <w:t>_recursos</w:t>
                            </w:r>
                            <w:proofErr w:type="spellEnd"/>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1C1BA4D9" id="Rectángulo 162" o:spid="_x0000_s1028" style="position:absolute;left:0;text-align:left;margin-left:-.2pt;margin-top:24.85pt;width:7in;height: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" fillcolor="#ed7d31" strokecolor="#42719b" strokeweight="1pt">
                <v:stroke startarrowwidth="narrow" startarrowlength="short" endarrowwidth="narrow" endarrowlength="short" miterlimit="5243f"/>
                <v:textbox inset="2.53958mm,1.2694mm,2.53958mm,1.2694mm">
                  <w:txbxContent>
                    <w:p w14:paraId="0ADB4363" w14:textId="3B9C3467" w:rsidR="00FB631D" w:rsidRPr="00D509C2" w:rsidRDefault="006160CF">
                      <w:pPr>
                        <w:spacing w:line="275" w:lineRule="auto"/>
                        <w:jc w:val="center"/>
                        <w:textDirection w:val="btLr"/>
                        <w:rPr>
                          <w:sz w:val="28"/>
                          <w:szCs w:val="28"/>
                        </w:rPr>
                      </w:pPr>
                      <w:r w:rsidRPr="00D509C2">
                        <w:rPr>
                          <w:color w:val="FFFFFF"/>
                          <w:sz w:val="28"/>
                          <w:szCs w:val="28"/>
                        </w:rPr>
                        <w:t>CF012_1_</w:t>
                      </w:r>
                      <w:r w:rsidRPr="00D509C2">
                        <w:rPr>
                          <w:color w:val="FFFFFF"/>
                          <w:sz w:val="28"/>
                          <w:szCs w:val="28"/>
                        </w:rPr>
                        <w:t>Pestañas</w:t>
                      </w:r>
                      <w:r w:rsidRPr="00D509C2">
                        <w:rPr>
                          <w:color w:val="FFFFFF"/>
                          <w:sz w:val="28"/>
                          <w:szCs w:val="28"/>
                        </w:rPr>
                        <w:t xml:space="preserve"> </w:t>
                      </w:r>
                      <w:proofErr w:type="spellStart"/>
                      <w:r w:rsidR="007E49C8">
                        <w:rPr>
                          <w:color w:val="FFFFFF"/>
                          <w:sz w:val="28"/>
                          <w:szCs w:val="28"/>
                        </w:rPr>
                        <w:t>horizontales</w:t>
                      </w:r>
                      <w:r w:rsidRPr="00D509C2">
                        <w:rPr>
                          <w:color w:val="FFFFFF"/>
                          <w:sz w:val="28"/>
                          <w:szCs w:val="28"/>
                        </w:rPr>
                        <w:t>_recursos</w:t>
                      </w:r>
                      <w:proofErr w:type="spellEnd"/>
                    </w:p>
                  </w:txbxContent>
                </v:textbox>
              </v:rect>
            </w:pict>
          </mc:Fallback>
        </mc:AlternateContent>
      </w:r>
      <w:r w:rsidR="006160CF">
        <w:rPr>
          <w:sz w:val="20"/>
          <w:szCs w:val="20"/>
        </w:rPr>
        <w:t>Dentro de estos recursos de producción de bienes y servicios se encuentran los siguientes:</w:t>
      </w:r>
    </w:p>
    <w:p w14:paraId="0000004C" w14:textId="46A71AC9" w:rsidR="00FB631D" w:rsidRDefault="006160CF">
      <w:pPr>
        <w:spacing w:before="240" w:after="240"/>
        <w:jc w:val="both"/>
        <w:rPr>
          <w:sz w:val="20"/>
          <w:szCs w:val="20"/>
        </w:rPr>
      </w:pPr>
      <w:sdt>
        <w:sdtPr>
          <w:tag w:val="goog_rdk_5"/>
          <w:id w:val="829021830"/>
        </w:sdtPr>
        <w:sdtEndPr/>
        <w:sdtContent>
          <w:commentRangeStart w:id="5"/>
        </w:sdtContent>
      </w:sdt>
    </w:p>
    <w:commentRangeEnd w:id="5"/>
    <w:p w14:paraId="0000004D" w14:textId="77777777" w:rsidR="00FB631D" w:rsidRDefault="006160CF">
      <w:pPr>
        <w:spacing w:before="240" w:after="240"/>
        <w:jc w:val="both"/>
        <w:rPr>
          <w:sz w:val="20"/>
          <w:szCs w:val="20"/>
        </w:rPr>
      </w:pPr>
      <w:r>
        <w:commentReference w:id="5"/>
      </w:r>
    </w:p>
    <w:p w14:paraId="0000004E" w14:textId="77777777" w:rsidR="00FB631D" w:rsidRDefault="00FB631D">
      <w:pPr>
        <w:spacing w:before="240" w:after="240"/>
        <w:jc w:val="both"/>
        <w:rPr>
          <w:sz w:val="20"/>
          <w:szCs w:val="20"/>
        </w:rPr>
      </w:pPr>
    </w:p>
    <w:tbl>
      <w:tblPr>
        <w:tblStyle w:val="affff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FB631D" w14:paraId="2C71A3DC" w14:textId="77777777">
        <w:tc>
          <w:tcPr>
            <w:tcW w:w="9962" w:type="dxa"/>
            <w:shd w:val="clear" w:color="auto" w:fill="8064A2"/>
          </w:tcPr>
          <w:p w14:paraId="00000050" w14:textId="0BFB10FB" w:rsidR="00FB631D" w:rsidRDefault="006160CF">
            <w:pPr>
              <w:spacing w:before="240" w:after="240"/>
              <w:jc w:val="both"/>
              <w:rPr>
                <w:b w:val="0"/>
                <w:sz w:val="20"/>
                <w:szCs w:val="20"/>
              </w:rPr>
            </w:pPr>
            <w:r>
              <w:rPr>
                <w:rFonts w:ascii="Times New Roman" w:eastAsia="Times New Roman" w:hAnsi="Times New Roman" w:cs="Times New Roman"/>
                <w:sz w:val="14"/>
                <w:szCs w:val="14"/>
              </w:rPr>
              <w:t xml:space="preserve"> </w:t>
            </w:r>
            <w:r>
              <w:rPr>
                <w:b w:val="0"/>
                <w:color w:val="FFFFFF"/>
                <w:sz w:val="20"/>
                <w:szCs w:val="20"/>
              </w:rPr>
              <w:t>Cuando las empresas pueden optimizar la eficiencia de los recursos de producción es lógico que puedan incrementar la producción y creación de bienes de mayor calidad a precios más bajos. Cualquier aumento en la producción conduce al crecimiento económico m</w:t>
            </w:r>
            <w:r>
              <w:rPr>
                <w:b w:val="0"/>
                <w:color w:val="FFFFFF"/>
                <w:sz w:val="20"/>
                <w:szCs w:val="20"/>
              </w:rPr>
              <w:t xml:space="preserve">edido por el PIB. Esta métrica simplemente representa la producción total de todos los bienes y servicios en una economía. Un mayor crecimiento económico eleva el nivel de vida al reducir los costos y aumentar los </w:t>
            </w:r>
            <w:sdt>
              <w:sdtPr>
                <w:tag w:val="goog_rdk_6"/>
                <w:id w:val="-1886167279"/>
              </w:sdtPr>
              <w:sdtEndPr/>
              <w:sdtContent>
                <w:commentRangeStart w:id="6"/>
              </w:sdtContent>
            </w:sdt>
            <w:r>
              <w:rPr>
                <w:b w:val="0"/>
                <w:color w:val="FFFFFF"/>
                <w:sz w:val="20"/>
                <w:szCs w:val="20"/>
              </w:rPr>
              <w:t>salarios</w:t>
            </w:r>
            <w:commentRangeEnd w:id="6"/>
            <w:r>
              <w:commentReference w:id="6"/>
            </w:r>
            <w:r>
              <w:rPr>
                <w:b w:val="0"/>
                <w:color w:val="FFFFFF"/>
                <w:sz w:val="20"/>
                <w:szCs w:val="20"/>
              </w:rPr>
              <w:t>.</w:t>
            </w:r>
          </w:p>
        </w:tc>
      </w:tr>
    </w:tbl>
    <w:p w14:paraId="27C1601C" w14:textId="77777777" w:rsidR="005E027B" w:rsidRDefault="005E027B">
      <w:pPr>
        <w:spacing w:before="240" w:after="240"/>
        <w:jc w:val="both"/>
        <w:rPr>
          <w:b/>
          <w:sz w:val="20"/>
          <w:szCs w:val="20"/>
        </w:rPr>
      </w:pPr>
    </w:p>
    <w:p w14:paraId="00000051" w14:textId="17D6D54B" w:rsidR="00FB631D" w:rsidRDefault="006160CF">
      <w:pPr>
        <w:spacing w:before="240" w:after="240"/>
        <w:jc w:val="both"/>
        <w:rPr>
          <w:b/>
          <w:sz w:val="20"/>
          <w:szCs w:val="20"/>
        </w:rPr>
      </w:pPr>
      <w:r>
        <w:rPr>
          <w:b/>
          <w:sz w:val="20"/>
          <w:szCs w:val="20"/>
        </w:rPr>
        <w:t>1.1.</w:t>
      </w:r>
      <w:r>
        <w:rPr>
          <w:rFonts w:ascii="Times New Roman" w:eastAsia="Times New Roman" w:hAnsi="Times New Roman" w:cs="Times New Roman"/>
          <w:sz w:val="14"/>
          <w:szCs w:val="14"/>
        </w:rPr>
        <w:t xml:space="preserve">  </w:t>
      </w:r>
      <w:r>
        <w:rPr>
          <w:b/>
          <w:sz w:val="20"/>
          <w:szCs w:val="20"/>
        </w:rPr>
        <w:t>Funciones del área de producción y servicios</w:t>
      </w:r>
    </w:p>
    <w:p w14:paraId="00000052" w14:textId="77777777" w:rsidR="00FB631D" w:rsidRDefault="006160CF">
      <w:pPr>
        <w:spacing w:before="240" w:after="240" w:line="360" w:lineRule="auto"/>
        <w:jc w:val="both"/>
        <w:rPr>
          <w:sz w:val="20"/>
          <w:szCs w:val="20"/>
        </w:rPr>
      </w:pPr>
      <w:r>
        <w:rPr>
          <w:sz w:val="20"/>
          <w:szCs w:val="20"/>
        </w:rPr>
        <w:t xml:space="preserve">El área de producción es la columna vertebral de la empresa, pues su posición dentro de la misma es equilibrar las necesidades del proceso de fabricación y así mismo, generar retorno para la empresa a través de </w:t>
      </w:r>
      <w:r>
        <w:rPr>
          <w:sz w:val="20"/>
          <w:szCs w:val="20"/>
        </w:rPr>
        <w:t>las ganancias y ofrecer a los consumidores lo que quieren de manera técnica y operativa. La gestión de la producción se refiere a planear, coordinar, dirigir y controlar todos los procesos que intervienen en la creación del bien o servicio.</w:t>
      </w:r>
    </w:p>
    <w:p w14:paraId="00000053" w14:textId="77777777" w:rsidR="00FB631D" w:rsidRDefault="006160CF">
      <w:pPr>
        <w:spacing w:before="240" w:after="240" w:line="360" w:lineRule="auto"/>
        <w:jc w:val="both"/>
        <w:rPr>
          <w:sz w:val="20"/>
          <w:szCs w:val="20"/>
        </w:rPr>
      </w:pPr>
      <w:r>
        <w:rPr>
          <w:sz w:val="20"/>
          <w:szCs w:val="20"/>
        </w:rPr>
        <w:t>La principal fu</w:t>
      </w:r>
      <w:r>
        <w:rPr>
          <w:sz w:val="20"/>
          <w:szCs w:val="20"/>
        </w:rPr>
        <w:t>nción del área de producción es generar valor a través de lo que fabrica. La calidad en la creación y entrega del producto o servicio fortalece la relación entre las partes (empresa-cliente), en donde además juega un papel relevante quienes distribuyen los</w:t>
      </w:r>
      <w:r>
        <w:rPr>
          <w:sz w:val="20"/>
          <w:szCs w:val="20"/>
        </w:rPr>
        <w:t xml:space="preserve"> productos a los clientes y recolectan cierta información crucial, que posteriormente puede ser debatida en el área de producción al ser, por ejemplo, retroalimentaciones de clientes o consumidores.</w:t>
      </w:r>
    </w:p>
    <w:p w14:paraId="00000054" w14:textId="77777777" w:rsidR="00FB631D" w:rsidRDefault="006160CF">
      <w:pPr>
        <w:spacing w:before="240" w:after="240" w:line="360" w:lineRule="auto"/>
        <w:jc w:val="both"/>
        <w:rPr>
          <w:sz w:val="20"/>
          <w:szCs w:val="20"/>
        </w:rPr>
      </w:pPr>
      <w:r>
        <w:rPr>
          <w:sz w:val="20"/>
          <w:szCs w:val="20"/>
        </w:rPr>
        <w:t>Dentro de las responsabilidades de producción se encuentr</w:t>
      </w:r>
      <w:r>
        <w:rPr>
          <w:sz w:val="20"/>
          <w:szCs w:val="20"/>
        </w:rPr>
        <w:t>a el garantizar que se entreguen los productos a tiempo y con alta calidad, permitiendo así no solo satisfacer la necesidad del consumidor, sino que además pueda posicionarse en el mercado por su excelencia. Hay otras responsabilidades de producción que, a</w:t>
      </w:r>
      <w:r>
        <w:rPr>
          <w:sz w:val="20"/>
          <w:szCs w:val="20"/>
        </w:rPr>
        <w:t xml:space="preserve">unque menos trascendentales que la citada anteriormente, se deben considerar las que se presentan a continuación:  </w:t>
      </w:r>
    </w:p>
    <w:p w14:paraId="00000055" w14:textId="3B7318C4" w:rsidR="00FB631D" w:rsidRDefault="00740B10">
      <w:pPr>
        <w:spacing w:before="240" w:after="240" w:line="360" w:lineRule="auto"/>
        <w:jc w:val="both"/>
        <w:rPr>
          <w:sz w:val="20"/>
          <w:szCs w:val="20"/>
        </w:rPr>
      </w:pPr>
      <w:r>
        <w:rPr>
          <w:noProof/>
        </w:rPr>
        <mc:AlternateContent>
          <mc:Choice Requires="wps">
            <w:drawing>
              <wp:anchor distT="0" distB="0" distL="114300" distR="114300" simplePos="0" relativeHeight="251661312" behindDoc="0" locked="0" layoutInCell="1" hidden="0" allowOverlap="1" wp14:anchorId="0AF63253" wp14:editId="16E02AF6">
                <wp:simplePos x="0" y="0"/>
                <wp:positionH relativeFrom="column">
                  <wp:posOffset>-2540</wp:posOffset>
                </wp:positionH>
                <wp:positionV relativeFrom="paragraph">
                  <wp:posOffset>62043</wp:posOffset>
                </wp:positionV>
                <wp:extent cx="6400800" cy="591671"/>
                <wp:effectExtent l="0" t="0" r="12700" b="18415"/>
                <wp:wrapNone/>
                <wp:docPr id="161" name="Rectángulo 161"/>
                <wp:cNvGraphicFramePr/>
                <a:graphic xmlns:a="http://schemas.openxmlformats.org/drawingml/2006/main">
                  <a:graphicData uri="http://schemas.microsoft.com/office/word/2010/wordprocessingShape">
                    <wps:wsp>
                      <wps:cNvSpPr/>
                      <wps:spPr>
                        <a:xfrm>
                          <a:off x="0" y="0"/>
                          <a:ext cx="6400800" cy="591671"/>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50EDA81C" w14:textId="293CD708" w:rsidR="00FB631D" w:rsidRPr="00740B10" w:rsidRDefault="006160CF">
                            <w:pPr>
                              <w:spacing w:line="275" w:lineRule="auto"/>
                              <w:jc w:val="center"/>
                              <w:textDirection w:val="btLr"/>
                              <w:rPr>
                                <w:sz w:val="28"/>
                                <w:szCs w:val="28"/>
                              </w:rPr>
                            </w:pPr>
                            <w:r w:rsidRPr="00740B10">
                              <w:rPr>
                                <w:color w:val="FFFFFF"/>
                                <w:sz w:val="28"/>
                                <w:szCs w:val="28"/>
                              </w:rPr>
                              <w:t>CF012_1_1_I</w:t>
                            </w:r>
                            <w:r w:rsidR="00467DD0">
                              <w:rPr>
                                <w:color w:val="FFFFFF"/>
                                <w:sz w:val="28"/>
                                <w:szCs w:val="28"/>
                              </w:rPr>
                              <w:t xml:space="preserve">nfografía </w:t>
                            </w:r>
                            <w:proofErr w:type="spellStart"/>
                            <w:r w:rsidR="00467DD0">
                              <w:rPr>
                                <w:color w:val="FFFFFF"/>
                                <w:sz w:val="28"/>
                                <w:szCs w:val="28"/>
                              </w:rPr>
                              <w:t>interactiva</w:t>
                            </w:r>
                            <w:r w:rsidRPr="00740B10">
                              <w:rPr>
                                <w:color w:val="FFFFFF"/>
                                <w:sz w:val="28"/>
                                <w:szCs w:val="28"/>
                              </w:rPr>
                              <w:t>_responsabilidades</w:t>
                            </w:r>
                            <w:proofErr w:type="spellEnd"/>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AF63253" id="Rectángulo 161" o:spid="_x0000_s1029" style="position:absolute;left:0;text-align:left;margin-left:-.2pt;margin-top:4.9pt;width:7in;height:46.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" fillcolor="#ed7d31" strokecolor="#42719b" strokeweight="1pt">
                <v:stroke startarrowwidth="narrow" startarrowlength="short" endarrowwidth="narrow" endarrowlength="short" miterlimit="5243f"/>
                <v:textbox inset="2.53958mm,1.2694mm,2.53958mm,1.2694mm">
                  <w:txbxContent>
                    <w:p w14:paraId="50EDA81C" w14:textId="293CD708" w:rsidR="00FB631D" w:rsidRPr="00740B10" w:rsidRDefault="006160CF">
                      <w:pPr>
                        <w:spacing w:line="275" w:lineRule="auto"/>
                        <w:jc w:val="center"/>
                        <w:textDirection w:val="btLr"/>
                        <w:rPr>
                          <w:sz w:val="28"/>
                          <w:szCs w:val="28"/>
                        </w:rPr>
                      </w:pPr>
                      <w:r w:rsidRPr="00740B10">
                        <w:rPr>
                          <w:color w:val="FFFFFF"/>
                          <w:sz w:val="28"/>
                          <w:szCs w:val="28"/>
                        </w:rPr>
                        <w:t>CF012_1_1_I</w:t>
                      </w:r>
                      <w:r w:rsidR="00467DD0">
                        <w:rPr>
                          <w:color w:val="FFFFFF"/>
                          <w:sz w:val="28"/>
                          <w:szCs w:val="28"/>
                        </w:rPr>
                        <w:t xml:space="preserve">nfografía </w:t>
                      </w:r>
                      <w:proofErr w:type="spellStart"/>
                      <w:r w:rsidR="00467DD0">
                        <w:rPr>
                          <w:color w:val="FFFFFF"/>
                          <w:sz w:val="28"/>
                          <w:szCs w:val="28"/>
                        </w:rPr>
                        <w:t>interactiva</w:t>
                      </w:r>
                      <w:r w:rsidRPr="00740B10">
                        <w:rPr>
                          <w:color w:val="FFFFFF"/>
                          <w:sz w:val="28"/>
                          <w:szCs w:val="28"/>
                        </w:rPr>
                        <w:t>_responsabilidades</w:t>
                      </w:r>
                      <w:proofErr w:type="spellEnd"/>
                    </w:p>
                  </w:txbxContent>
                </v:textbox>
              </v:rect>
            </w:pict>
          </mc:Fallback>
        </mc:AlternateContent>
      </w:r>
    </w:p>
    <w:p w14:paraId="00000056" w14:textId="65F67854" w:rsidR="00FB631D" w:rsidRDefault="006160CF">
      <w:pPr>
        <w:spacing w:before="240" w:after="240" w:line="360" w:lineRule="auto"/>
        <w:jc w:val="both"/>
        <w:rPr>
          <w:sz w:val="20"/>
          <w:szCs w:val="20"/>
        </w:rPr>
      </w:pPr>
      <w:sdt>
        <w:sdtPr>
          <w:tag w:val="goog_rdk_7"/>
          <w:id w:val="1028609187"/>
        </w:sdtPr>
        <w:sdtEndPr/>
        <w:sdtContent>
          <w:commentRangeStart w:id="7"/>
        </w:sdtContent>
      </w:sdt>
    </w:p>
    <w:commentRangeEnd w:id="7"/>
    <w:p w14:paraId="00000057" w14:textId="77777777" w:rsidR="00FB631D" w:rsidRDefault="006160CF">
      <w:pPr>
        <w:spacing w:before="240" w:after="240" w:line="360" w:lineRule="auto"/>
        <w:jc w:val="both"/>
        <w:rPr>
          <w:sz w:val="20"/>
          <w:szCs w:val="20"/>
        </w:rPr>
      </w:pPr>
      <w:r>
        <w:commentReference w:id="7"/>
      </w:r>
    </w:p>
    <w:p w14:paraId="0000005A" w14:textId="77777777" w:rsidR="00FB631D" w:rsidRDefault="006160CF">
      <w:pPr>
        <w:spacing w:before="240" w:after="240" w:line="360" w:lineRule="auto"/>
        <w:jc w:val="both"/>
        <w:rPr>
          <w:sz w:val="20"/>
          <w:szCs w:val="20"/>
        </w:rPr>
      </w:pPr>
      <w:r>
        <w:rPr>
          <w:sz w:val="20"/>
          <w:szCs w:val="20"/>
        </w:rPr>
        <w:lastRenderedPageBreak/>
        <w:t>Ayudar a las empresas a cumplir sus objetivos tiene su génesis en las áreas de producción y servicios. El pilar o la mina de oro se esconde en las necesidades humanas a satisfacer, por tanto, el cliente o consumidor tendrá las expectativas y deseos puestos</w:t>
      </w:r>
      <w:r>
        <w:rPr>
          <w:sz w:val="20"/>
          <w:szCs w:val="20"/>
        </w:rPr>
        <w:t xml:space="preserve"> en los resultados de esta área de producción, quien viene a ser el engranaje con las demás áreas que conforman la empresa. </w:t>
      </w:r>
    </w:p>
    <w:p w14:paraId="0000005B" w14:textId="77777777" w:rsidR="00FB631D" w:rsidRDefault="006160CF">
      <w:pPr>
        <w:spacing w:before="240" w:after="240" w:line="360" w:lineRule="auto"/>
        <w:jc w:val="both"/>
        <w:rPr>
          <w:sz w:val="20"/>
          <w:szCs w:val="20"/>
        </w:rPr>
      </w:pPr>
      <w:r>
        <w:rPr>
          <w:sz w:val="20"/>
          <w:szCs w:val="20"/>
        </w:rPr>
        <w:t>La introducción de nuevos productos en el mercado viene respaldada por la información recolectada por el consumidor y el cliente; p</w:t>
      </w:r>
      <w:r>
        <w:rPr>
          <w:sz w:val="20"/>
          <w:szCs w:val="20"/>
        </w:rPr>
        <w:t>ero adicional a ello, es la gestión de la producción la que avala la credibilidad, la imagen corporativa y el crecimiento de la economía. No obstante, también pueden desarrollar productos innovadores que retornen inversión a la empresa y aumenten sus ingre</w:t>
      </w:r>
      <w:r>
        <w:rPr>
          <w:sz w:val="20"/>
          <w:szCs w:val="20"/>
        </w:rPr>
        <w:t>sos con productos de calidad a precios justos.</w:t>
      </w:r>
    </w:p>
    <w:tbl>
      <w:tblPr>
        <w:tblStyle w:val="affff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16"/>
        <w:gridCol w:w="5946"/>
      </w:tblGrid>
      <w:tr w:rsidR="00FB631D" w14:paraId="02B0254D" w14:textId="77777777">
        <w:tc>
          <w:tcPr>
            <w:tcW w:w="4016" w:type="dxa"/>
          </w:tcPr>
          <w:p w14:paraId="0000005C" w14:textId="77777777" w:rsidR="00FB631D" w:rsidRDefault="006160CF">
            <w:sdt>
              <w:sdtPr>
                <w:tag w:val="goog_rdk_8"/>
                <w:id w:val="-1542743426"/>
              </w:sdtPr>
              <w:sdtEndPr/>
              <w:sdtContent>
                <w:commentRangeStart w:id="8"/>
              </w:sdtContent>
            </w:sdt>
            <w:r>
              <w:rPr>
                <w:noProof/>
              </w:rPr>
              <w:drawing>
                <wp:inline distT="0" distB="0" distL="0" distR="0" wp14:anchorId="5D170F7C" wp14:editId="58B9E1E2">
                  <wp:extent cx="2432483" cy="1620192"/>
                  <wp:effectExtent l="0" t="0" r="0" b="0"/>
                  <wp:docPr id="169" name="image15.jpg" descr="Finanzas"/>
                  <wp:cNvGraphicFramePr/>
                  <a:graphic xmlns:a="http://schemas.openxmlformats.org/drawingml/2006/main">
                    <a:graphicData uri="http://schemas.openxmlformats.org/drawingml/2006/picture">
                      <pic:pic xmlns:pic="http://schemas.openxmlformats.org/drawingml/2006/picture">
                        <pic:nvPicPr>
                          <pic:cNvPr id="0" name="image15.jpg" descr="Finanzas"/>
                          <pic:cNvPicPr preferRelativeResize="0"/>
                        </pic:nvPicPr>
                        <pic:blipFill>
                          <a:blip r:embed="rId15"/>
                          <a:srcRect/>
                          <a:stretch>
                            <a:fillRect/>
                          </a:stretch>
                        </pic:blipFill>
                        <pic:spPr>
                          <a:xfrm>
                            <a:off x="0" y="0"/>
                            <a:ext cx="2432483" cy="1620192"/>
                          </a:xfrm>
                          <a:prstGeom prst="rect">
                            <a:avLst/>
                          </a:prstGeom>
                          <a:ln/>
                        </pic:spPr>
                      </pic:pic>
                    </a:graphicData>
                  </a:graphic>
                </wp:inline>
              </w:drawing>
            </w:r>
            <w:commentRangeEnd w:id="8"/>
            <w:r>
              <w:commentReference w:id="8"/>
            </w:r>
          </w:p>
        </w:tc>
        <w:tc>
          <w:tcPr>
            <w:tcW w:w="5946" w:type="dxa"/>
            <w:shd w:val="clear" w:color="auto" w:fill="C6D9F1"/>
          </w:tcPr>
          <w:p w14:paraId="0000005D" w14:textId="77777777" w:rsidR="00FB631D" w:rsidRDefault="006160CF">
            <w:pPr>
              <w:spacing w:before="240" w:after="240"/>
              <w:jc w:val="both"/>
              <w:rPr>
                <w:b w:val="0"/>
                <w:sz w:val="20"/>
                <w:szCs w:val="20"/>
              </w:rPr>
            </w:pPr>
            <w:r>
              <w:rPr>
                <w:b w:val="0"/>
                <w:sz w:val="20"/>
                <w:szCs w:val="20"/>
              </w:rPr>
              <w:t>Cuando las empresas pueden optimizar la eficiencia de los recursos de producción es lógico que puedan incrementar la producción y creación de bienes de mayor calidad a precios más bajos. Cualquier aumen</w:t>
            </w:r>
            <w:r>
              <w:rPr>
                <w:b w:val="0"/>
                <w:sz w:val="20"/>
                <w:szCs w:val="20"/>
              </w:rPr>
              <w:t>to en la producción conduce al crecimiento económico medido por el PIB. Esta métrica simplemente representa la producción total de todos los bienes y servicios en una economía. Un mayor crecimiento económico eleva el nivel de vida al reducir los costos y a</w:t>
            </w:r>
            <w:r>
              <w:rPr>
                <w:b w:val="0"/>
                <w:sz w:val="20"/>
                <w:szCs w:val="20"/>
              </w:rPr>
              <w:t xml:space="preserve">umentar los </w:t>
            </w:r>
            <w:sdt>
              <w:sdtPr>
                <w:tag w:val="goog_rdk_9"/>
                <w:id w:val="-237788163"/>
              </w:sdtPr>
              <w:sdtEndPr/>
              <w:sdtContent>
                <w:commentRangeStart w:id="9"/>
              </w:sdtContent>
            </w:sdt>
            <w:r>
              <w:rPr>
                <w:b w:val="0"/>
                <w:sz w:val="20"/>
                <w:szCs w:val="20"/>
              </w:rPr>
              <w:t>salarios</w:t>
            </w:r>
            <w:commentRangeEnd w:id="9"/>
            <w:r>
              <w:commentReference w:id="9"/>
            </w:r>
            <w:r>
              <w:rPr>
                <w:b w:val="0"/>
                <w:sz w:val="20"/>
                <w:szCs w:val="20"/>
              </w:rPr>
              <w:t>.</w:t>
            </w:r>
          </w:p>
        </w:tc>
      </w:tr>
    </w:tbl>
    <w:p w14:paraId="71BBCC04" w14:textId="0499A631" w:rsidR="004D6ABF" w:rsidRDefault="006160CF">
      <w:pPr>
        <w:spacing w:before="240" w:after="240" w:line="360" w:lineRule="auto"/>
        <w:jc w:val="both"/>
        <w:rPr>
          <w:sz w:val="20"/>
          <w:szCs w:val="20"/>
        </w:rPr>
      </w:pPr>
      <w:r>
        <w:rPr>
          <w:sz w:val="20"/>
          <w:szCs w:val="20"/>
        </w:rPr>
        <w:t>Las necesidades humanas son ilimitadas e insaciables, por lo que el ser humano busca satisfacerlas con bienes y servicios que se transportan a través de diversas actividades económicas</w:t>
      </w:r>
      <w:r w:rsidR="004D6ABF" w:rsidRPr="004D6ABF">
        <w:rPr>
          <w:sz w:val="20"/>
          <w:szCs w:val="20"/>
          <w:highlight w:val="cyan"/>
        </w:rPr>
        <w:t>;</w:t>
      </w:r>
      <w:r>
        <w:rPr>
          <w:sz w:val="20"/>
          <w:szCs w:val="20"/>
        </w:rPr>
        <w:t xml:space="preserve"> ejemplificando lo dicho anteriormente</w:t>
      </w:r>
      <w:r w:rsidR="004D6ABF" w:rsidRPr="004D6ABF">
        <w:rPr>
          <w:sz w:val="20"/>
          <w:szCs w:val="20"/>
          <w:highlight w:val="cyan"/>
        </w:rPr>
        <w:t>,</w:t>
      </w:r>
      <w:r>
        <w:rPr>
          <w:sz w:val="20"/>
          <w:szCs w:val="20"/>
        </w:rPr>
        <w:t xml:space="preserve"> se p</w:t>
      </w:r>
      <w:r>
        <w:rPr>
          <w:sz w:val="20"/>
          <w:szCs w:val="20"/>
        </w:rPr>
        <w:t>uede decir que hay gran variedad de bienes y servicios que movilizan la economía, tal como se muestra en el siguiente gráfico.</w:t>
      </w:r>
    </w:p>
    <w:p w14:paraId="15895E60" w14:textId="5FE064BF" w:rsidR="00ED4814" w:rsidRPr="00C9327B" w:rsidRDefault="00ED4814" w:rsidP="00C9327B">
      <w:pPr>
        <w:spacing w:before="240" w:after="240" w:line="240" w:lineRule="auto"/>
        <w:jc w:val="both"/>
        <w:rPr>
          <w:b/>
          <w:bCs/>
          <w:sz w:val="20"/>
          <w:szCs w:val="20"/>
        </w:rPr>
      </w:pPr>
      <w:r w:rsidRPr="00C9327B">
        <w:rPr>
          <w:b/>
          <w:bCs/>
          <w:sz w:val="20"/>
          <w:szCs w:val="20"/>
        </w:rPr>
        <w:t>Figura 1</w:t>
      </w:r>
    </w:p>
    <w:p w14:paraId="3E85D252" w14:textId="7BF16417" w:rsidR="00ED4814" w:rsidRPr="00C9327B" w:rsidRDefault="00C9327B" w:rsidP="00C9327B">
      <w:pPr>
        <w:spacing w:before="240" w:after="240" w:line="240" w:lineRule="auto"/>
        <w:jc w:val="both"/>
        <w:rPr>
          <w:i/>
          <w:iCs/>
          <w:sz w:val="20"/>
          <w:szCs w:val="20"/>
        </w:rPr>
      </w:pPr>
      <w:r w:rsidRPr="00C9327B">
        <w:rPr>
          <w:i/>
          <w:iCs/>
          <w:sz w:val="20"/>
          <w:szCs w:val="20"/>
        </w:rPr>
        <w:t>Ejemplos de bienes y servicios</w:t>
      </w:r>
    </w:p>
    <w:p w14:paraId="193DA6D2" w14:textId="450A4423" w:rsidR="004D6ABF" w:rsidRDefault="004D6ABF">
      <w:pPr>
        <w:spacing w:before="240" w:after="240" w:line="360" w:lineRule="auto"/>
        <w:jc w:val="both"/>
        <w:rPr>
          <w:sz w:val="20"/>
          <w:szCs w:val="20"/>
        </w:rPr>
      </w:pPr>
      <w:r>
        <w:rPr>
          <w:noProof/>
        </w:rPr>
        <mc:AlternateContent>
          <mc:Choice Requires="wps">
            <w:drawing>
              <wp:anchor distT="0" distB="0" distL="114300" distR="114300" simplePos="0" relativeHeight="251662336" behindDoc="0" locked="0" layoutInCell="1" hidden="0" allowOverlap="1" wp14:anchorId="6E1B9322" wp14:editId="56243886">
                <wp:simplePos x="0" y="0"/>
                <wp:positionH relativeFrom="column">
                  <wp:posOffset>-2540</wp:posOffset>
                </wp:positionH>
                <wp:positionV relativeFrom="paragraph">
                  <wp:posOffset>62753</wp:posOffset>
                </wp:positionV>
                <wp:extent cx="6400800" cy="639296"/>
                <wp:effectExtent l="0" t="0" r="12700" b="8890"/>
                <wp:wrapNone/>
                <wp:docPr id="146" name="Rectángulo 146"/>
                <wp:cNvGraphicFramePr/>
                <a:graphic xmlns:a="http://schemas.openxmlformats.org/drawingml/2006/main">
                  <a:graphicData uri="http://schemas.microsoft.com/office/word/2010/wordprocessingShape">
                    <wps:wsp>
                      <wps:cNvSpPr/>
                      <wps:spPr>
                        <a:xfrm>
                          <a:off x="0" y="0"/>
                          <a:ext cx="6400800" cy="639296"/>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2F20311C" w14:textId="77777777" w:rsidR="00FB631D" w:rsidRPr="004D6ABF" w:rsidRDefault="006160CF">
                            <w:pPr>
                              <w:spacing w:line="275" w:lineRule="auto"/>
                              <w:jc w:val="center"/>
                              <w:textDirection w:val="btLr"/>
                              <w:rPr>
                                <w:sz w:val="28"/>
                                <w:szCs w:val="28"/>
                              </w:rPr>
                            </w:pPr>
                            <w:r w:rsidRPr="004D6ABF">
                              <w:rPr>
                                <w:color w:val="FFFFFF"/>
                                <w:sz w:val="28"/>
                                <w:szCs w:val="28"/>
                              </w:rPr>
                              <w:t>CF012_1_1_gráfico_ejemplos</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6E1B9322" id="Rectángulo 146" o:spid="_x0000_s1030" style="position:absolute;left:0;text-align:left;margin-left:-.2pt;margin-top:4.95pt;width:7in;height:50.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" fillcolor="#ed7d31" strokecolor="#42719b" strokeweight="1pt">
                <v:stroke startarrowwidth="narrow" startarrowlength="short" endarrowwidth="narrow" endarrowlength="short" miterlimit="5243f"/>
                <v:textbox inset="2.53958mm,1.2694mm,2.53958mm,1.2694mm">
                  <w:txbxContent>
                    <w:p w14:paraId="2F20311C" w14:textId="77777777" w:rsidR="00FB631D" w:rsidRPr="004D6ABF" w:rsidRDefault="006160CF">
                      <w:pPr>
                        <w:spacing w:line="275" w:lineRule="auto"/>
                        <w:jc w:val="center"/>
                        <w:textDirection w:val="btLr"/>
                        <w:rPr>
                          <w:sz w:val="28"/>
                          <w:szCs w:val="28"/>
                        </w:rPr>
                      </w:pPr>
                      <w:r w:rsidRPr="004D6ABF">
                        <w:rPr>
                          <w:color w:val="FFFFFF"/>
                          <w:sz w:val="28"/>
                          <w:szCs w:val="28"/>
                        </w:rPr>
                        <w:t>CF012_1_1_gráfico_ejemplos</w:t>
                      </w:r>
                    </w:p>
                  </w:txbxContent>
                </v:textbox>
              </v:rect>
            </w:pict>
          </mc:Fallback>
        </mc:AlternateContent>
      </w:r>
    </w:p>
    <w:p w14:paraId="0000005E" w14:textId="14E76F58" w:rsidR="00FB631D" w:rsidRDefault="006160CF">
      <w:pPr>
        <w:spacing w:before="240" w:after="240" w:line="360" w:lineRule="auto"/>
        <w:jc w:val="both"/>
        <w:rPr>
          <w:sz w:val="20"/>
          <w:szCs w:val="20"/>
        </w:rPr>
      </w:pPr>
      <w:sdt>
        <w:sdtPr>
          <w:tag w:val="goog_rdk_10"/>
          <w:id w:val="1965465270"/>
        </w:sdtPr>
        <w:sdtEndPr/>
        <w:sdtContent>
          <w:commentRangeStart w:id="10"/>
        </w:sdtContent>
      </w:sdt>
    </w:p>
    <w:commentRangeEnd w:id="10"/>
    <w:p w14:paraId="0EDF0A37" w14:textId="77777777" w:rsidR="00582DD3" w:rsidRDefault="006160CF">
      <w:pPr>
        <w:spacing w:before="240" w:after="240" w:line="360" w:lineRule="auto"/>
        <w:jc w:val="both"/>
        <w:rPr>
          <w:sz w:val="20"/>
          <w:szCs w:val="20"/>
        </w:rPr>
      </w:pPr>
      <w:r>
        <w:commentReference w:id="10"/>
      </w:r>
    </w:p>
    <w:p w14:paraId="00000062" w14:textId="6A91FE0F" w:rsidR="00FB631D" w:rsidRDefault="006160CF">
      <w:pPr>
        <w:spacing w:before="240" w:after="240" w:line="360" w:lineRule="auto"/>
        <w:jc w:val="both"/>
        <w:rPr>
          <w:sz w:val="20"/>
          <w:szCs w:val="20"/>
        </w:rPr>
      </w:pPr>
      <w:r>
        <w:rPr>
          <w:sz w:val="20"/>
          <w:szCs w:val="20"/>
        </w:rPr>
        <w:t>Los servicios, al igual que los bienes en la empresa son otro factor que mueve masas económicas. La siguiente tabla presenta una comparación entre ambas salidas de valor.</w:t>
      </w:r>
    </w:p>
    <w:p w14:paraId="7DCC874C" w14:textId="2A6F667F" w:rsidR="00582DD3" w:rsidRDefault="00582DD3">
      <w:pPr>
        <w:spacing w:before="240" w:after="240" w:line="360" w:lineRule="auto"/>
        <w:jc w:val="both"/>
        <w:rPr>
          <w:sz w:val="20"/>
          <w:szCs w:val="20"/>
        </w:rPr>
      </w:pPr>
    </w:p>
    <w:p w14:paraId="0EBBE198" w14:textId="77777777" w:rsidR="00582DD3" w:rsidRDefault="00582DD3">
      <w:pPr>
        <w:spacing w:before="240" w:after="240" w:line="360" w:lineRule="auto"/>
        <w:jc w:val="both"/>
        <w:rPr>
          <w:sz w:val="20"/>
          <w:szCs w:val="20"/>
        </w:rPr>
      </w:pPr>
    </w:p>
    <w:p w14:paraId="00000063" w14:textId="77777777" w:rsidR="00FB631D" w:rsidRDefault="006160CF">
      <w:pPr>
        <w:spacing w:before="240" w:after="240" w:line="240" w:lineRule="auto"/>
        <w:jc w:val="both"/>
        <w:rPr>
          <w:b/>
          <w:sz w:val="20"/>
          <w:szCs w:val="20"/>
        </w:rPr>
      </w:pPr>
      <w:r>
        <w:rPr>
          <w:b/>
          <w:sz w:val="20"/>
          <w:szCs w:val="20"/>
        </w:rPr>
        <w:lastRenderedPageBreak/>
        <w:t>Tabla 1</w:t>
      </w:r>
    </w:p>
    <w:p w14:paraId="00000064" w14:textId="77777777" w:rsidR="00FB631D" w:rsidRDefault="006160CF">
      <w:pPr>
        <w:spacing w:before="240" w:after="240" w:line="240" w:lineRule="auto"/>
        <w:jc w:val="both"/>
        <w:rPr>
          <w:i/>
          <w:sz w:val="20"/>
          <w:szCs w:val="20"/>
        </w:rPr>
      </w:pPr>
      <w:r>
        <w:rPr>
          <w:i/>
          <w:sz w:val="20"/>
          <w:szCs w:val="20"/>
        </w:rPr>
        <w:t>Comparación entre bienes y servicios</w:t>
      </w:r>
    </w:p>
    <w:tbl>
      <w:tblPr>
        <w:tblStyle w:val="afffff8"/>
        <w:tblW w:w="85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06"/>
        <w:gridCol w:w="4394"/>
      </w:tblGrid>
      <w:tr w:rsidR="00FB631D" w14:paraId="4C269200" w14:textId="77777777">
        <w:tc>
          <w:tcPr>
            <w:tcW w:w="4106" w:type="dxa"/>
            <w:shd w:val="clear" w:color="auto" w:fill="F79646"/>
          </w:tcPr>
          <w:p w14:paraId="00000065" w14:textId="77777777" w:rsidR="00FB631D" w:rsidRDefault="006160CF">
            <w:pPr>
              <w:jc w:val="center"/>
              <w:rPr>
                <w:color w:val="FFFFFF"/>
                <w:sz w:val="20"/>
                <w:szCs w:val="20"/>
              </w:rPr>
            </w:pPr>
            <w:r>
              <w:rPr>
                <w:color w:val="FFFFFF"/>
                <w:sz w:val="20"/>
                <w:szCs w:val="20"/>
              </w:rPr>
              <w:t>Bienes</w:t>
            </w:r>
          </w:p>
        </w:tc>
        <w:tc>
          <w:tcPr>
            <w:tcW w:w="4394" w:type="dxa"/>
            <w:shd w:val="clear" w:color="auto" w:fill="F79646"/>
          </w:tcPr>
          <w:p w14:paraId="00000066" w14:textId="77777777" w:rsidR="00FB631D" w:rsidRDefault="006160CF">
            <w:pPr>
              <w:jc w:val="center"/>
              <w:rPr>
                <w:color w:val="FFFFFF"/>
                <w:sz w:val="20"/>
                <w:szCs w:val="20"/>
              </w:rPr>
            </w:pPr>
            <w:r>
              <w:rPr>
                <w:color w:val="FFFFFF"/>
                <w:sz w:val="20"/>
                <w:szCs w:val="20"/>
              </w:rPr>
              <w:t>Servicios</w:t>
            </w:r>
          </w:p>
        </w:tc>
      </w:tr>
      <w:tr w:rsidR="00FB631D" w14:paraId="7EBBF8AB" w14:textId="77777777">
        <w:tc>
          <w:tcPr>
            <w:tcW w:w="4106" w:type="dxa"/>
          </w:tcPr>
          <w:p w14:paraId="00000067" w14:textId="77777777" w:rsidR="00FB631D" w:rsidRDefault="006160CF">
            <w:pPr>
              <w:jc w:val="both"/>
              <w:rPr>
                <w:b w:val="0"/>
                <w:sz w:val="20"/>
                <w:szCs w:val="20"/>
              </w:rPr>
            </w:pPr>
            <w:r>
              <w:rPr>
                <w:b w:val="0"/>
                <w:sz w:val="20"/>
                <w:szCs w:val="20"/>
              </w:rPr>
              <w:t>Tangibles</w:t>
            </w:r>
          </w:p>
        </w:tc>
        <w:tc>
          <w:tcPr>
            <w:tcW w:w="4394" w:type="dxa"/>
          </w:tcPr>
          <w:p w14:paraId="00000068" w14:textId="77777777" w:rsidR="00FB631D" w:rsidRDefault="006160CF">
            <w:pPr>
              <w:jc w:val="both"/>
              <w:rPr>
                <w:b w:val="0"/>
                <w:sz w:val="20"/>
                <w:szCs w:val="20"/>
              </w:rPr>
            </w:pPr>
            <w:r>
              <w:rPr>
                <w:b w:val="0"/>
                <w:sz w:val="20"/>
                <w:szCs w:val="20"/>
              </w:rPr>
              <w:t>No tangibles</w:t>
            </w:r>
          </w:p>
        </w:tc>
      </w:tr>
      <w:tr w:rsidR="00FB631D" w14:paraId="0C3FA84B" w14:textId="77777777">
        <w:tc>
          <w:tcPr>
            <w:tcW w:w="4106" w:type="dxa"/>
          </w:tcPr>
          <w:p w14:paraId="00000069" w14:textId="77777777" w:rsidR="00FB631D" w:rsidRDefault="006160CF">
            <w:pPr>
              <w:jc w:val="both"/>
              <w:rPr>
                <w:b w:val="0"/>
                <w:sz w:val="20"/>
                <w:szCs w:val="20"/>
              </w:rPr>
            </w:pPr>
            <w:r>
              <w:rPr>
                <w:b w:val="0"/>
                <w:sz w:val="20"/>
                <w:szCs w:val="20"/>
              </w:rPr>
              <w:t>Producción primero y consumo después</w:t>
            </w:r>
          </w:p>
        </w:tc>
        <w:tc>
          <w:tcPr>
            <w:tcW w:w="4394" w:type="dxa"/>
          </w:tcPr>
          <w:p w14:paraId="0000006A" w14:textId="77777777" w:rsidR="00FB631D" w:rsidRDefault="006160CF">
            <w:pPr>
              <w:jc w:val="both"/>
              <w:rPr>
                <w:b w:val="0"/>
                <w:sz w:val="20"/>
                <w:szCs w:val="20"/>
              </w:rPr>
            </w:pPr>
            <w:r>
              <w:rPr>
                <w:b w:val="0"/>
                <w:sz w:val="20"/>
                <w:szCs w:val="20"/>
              </w:rPr>
              <w:t>Producción y consumo en simultáneo</w:t>
            </w:r>
          </w:p>
        </w:tc>
      </w:tr>
      <w:tr w:rsidR="00FB631D" w14:paraId="0127F594" w14:textId="77777777">
        <w:tc>
          <w:tcPr>
            <w:tcW w:w="4106" w:type="dxa"/>
          </w:tcPr>
          <w:p w14:paraId="0000006B" w14:textId="77777777" w:rsidR="00FB631D" w:rsidRDefault="006160CF">
            <w:pPr>
              <w:jc w:val="both"/>
              <w:rPr>
                <w:b w:val="0"/>
                <w:sz w:val="20"/>
                <w:szCs w:val="20"/>
              </w:rPr>
            </w:pPr>
            <w:r>
              <w:rPr>
                <w:b w:val="0"/>
                <w:sz w:val="20"/>
                <w:szCs w:val="20"/>
              </w:rPr>
              <w:t>Almacenamiento</w:t>
            </w:r>
          </w:p>
        </w:tc>
        <w:tc>
          <w:tcPr>
            <w:tcW w:w="4394" w:type="dxa"/>
          </w:tcPr>
          <w:p w14:paraId="0000006C" w14:textId="77777777" w:rsidR="00FB631D" w:rsidRDefault="006160CF">
            <w:pPr>
              <w:jc w:val="both"/>
              <w:rPr>
                <w:b w:val="0"/>
                <w:sz w:val="20"/>
                <w:szCs w:val="20"/>
              </w:rPr>
            </w:pPr>
            <w:r>
              <w:rPr>
                <w:b w:val="0"/>
                <w:sz w:val="20"/>
                <w:szCs w:val="20"/>
              </w:rPr>
              <w:t>No almacenamiento</w:t>
            </w:r>
          </w:p>
        </w:tc>
      </w:tr>
      <w:tr w:rsidR="00FB631D" w14:paraId="7504E84F" w14:textId="77777777">
        <w:tc>
          <w:tcPr>
            <w:tcW w:w="4106" w:type="dxa"/>
          </w:tcPr>
          <w:p w14:paraId="0000006D" w14:textId="77777777" w:rsidR="00FB631D" w:rsidRDefault="006160CF">
            <w:pPr>
              <w:jc w:val="both"/>
              <w:rPr>
                <w:b w:val="0"/>
                <w:sz w:val="20"/>
                <w:szCs w:val="20"/>
              </w:rPr>
            </w:pPr>
            <w:r>
              <w:rPr>
                <w:b w:val="0"/>
                <w:sz w:val="20"/>
                <w:szCs w:val="20"/>
              </w:rPr>
              <w:t>Bienes gratuitos</w:t>
            </w:r>
          </w:p>
        </w:tc>
        <w:tc>
          <w:tcPr>
            <w:tcW w:w="4394" w:type="dxa"/>
          </w:tcPr>
          <w:p w14:paraId="0000006E" w14:textId="77777777" w:rsidR="00FB631D" w:rsidRDefault="006160CF">
            <w:pPr>
              <w:jc w:val="both"/>
              <w:rPr>
                <w:b w:val="0"/>
                <w:sz w:val="20"/>
                <w:szCs w:val="20"/>
              </w:rPr>
            </w:pPr>
            <w:r>
              <w:rPr>
                <w:b w:val="0"/>
                <w:sz w:val="20"/>
                <w:szCs w:val="20"/>
              </w:rPr>
              <w:t>Servicios gratuitos</w:t>
            </w:r>
          </w:p>
        </w:tc>
      </w:tr>
      <w:tr w:rsidR="00FB631D" w14:paraId="58510BB8" w14:textId="77777777">
        <w:tc>
          <w:tcPr>
            <w:tcW w:w="4106" w:type="dxa"/>
          </w:tcPr>
          <w:p w14:paraId="0000006F" w14:textId="77777777" w:rsidR="00FB631D" w:rsidRDefault="006160CF">
            <w:pPr>
              <w:jc w:val="both"/>
              <w:rPr>
                <w:b w:val="0"/>
                <w:sz w:val="20"/>
                <w:szCs w:val="20"/>
              </w:rPr>
            </w:pPr>
            <w:r>
              <w:rPr>
                <w:b w:val="0"/>
                <w:sz w:val="20"/>
                <w:szCs w:val="20"/>
              </w:rPr>
              <w:t>Bienes económicos</w:t>
            </w:r>
          </w:p>
        </w:tc>
        <w:tc>
          <w:tcPr>
            <w:tcW w:w="4394" w:type="dxa"/>
          </w:tcPr>
          <w:p w14:paraId="00000070" w14:textId="77777777" w:rsidR="00FB631D" w:rsidRDefault="006160CF">
            <w:pPr>
              <w:jc w:val="both"/>
              <w:rPr>
                <w:b w:val="0"/>
                <w:sz w:val="20"/>
                <w:szCs w:val="20"/>
              </w:rPr>
            </w:pPr>
            <w:r>
              <w:rPr>
                <w:b w:val="0"/>
                <w:sz w:val="20"/>
                <w:szCs w:val="20"/>
              </w:rPr>
              <w:t>Servicios económicos</w:t>
            </w:r>
          </w:p>
        </w:tc>
      </w:tr>
      <w:tr w:rsidR="00FB631D" w14:paraId="383B8250" w14:textId="77777777">
        <w:tc>
          <w:tcPr>
            <w:tcW w:w="4106" w:type="dxa"/>
          </w:tcPr>
          <w:p w14:paraId="00000071" w14:textId="77777777" w:rsidR="00FB631D" w:rsidRDefault="006160CF">
            <w:pPr>
              <w:jc w:val="both"/>
              <w:rPr>
                <w:b w:val="0"/>
                <w:sz w:val="20"/>
                <w:szCs w:val="20"/>
              </w:rPr>
            </w:pPr>
            <w:r>
              <w:rPr>
                <w:b w:val="0"/>
                <w:sz w:val="20"/>
                <w:szCs w:val="20"/>
              </w:rPr>
              <w:t>Bienes de consumo</w:t>
            </w:r>
          </w:p>
        </w:tc>
        <w:tc>
          <w:tcPr>
            <w:tcW w:w="4394" w:type="dxa"/>
          </w:tcPr>
          <w:p w14:paraId="00000072" w14:textId="77777777" w:rsidR="00FB631D" w:rsidRDefault="006160CF">
            <w:pPr>
              <w:jc w:val="both"/>
              <w:rPr>
                <w:b w:val="0"/>
                <w:sz w:val="20"/>
                <w:szCs w:val="20"/>
              </w:rPr>
            </w:pPr>
            <w:r>
              <w:rPr>
                <w:b w:val="0"/>
                <w:sz w:val="20"/>
                <w:szCs w:val="20"/>
              </w:rPr>
              <w:t>Servicios al consumidor</w:t>
            </w:r>
          </w:p>
        </w:tc>
      </w:tr>
      <w:tr w:rsidR="00FB631D" w14:paraId="5E030330" w14:textId="77777777">
        <w:tc>
          <w:tcPr>
            <w:tcW w:w="4106" w:type="dxa"/>
          </w:tcPr>
          <w:p w14:paraId="00000073" w14:textId="77777777" w:rsidR="00FB631D" w:rsidRDefault="006160CF">
            <w:pPr>
              <w:jc w:val="both"/>
              <w:rPr>
                <w:b w:val="0"/>
                <w:sz w:val="20"/>
                <w:szCs w:val="20"/>
              </w:rPr>
            </w:pPr>
            <w:r>
              <w:rPr>
                <w:b w:val="0"/>
                <w:sz w:val="20"/>
                <w:szCs w:val="20"/>
              </w:rPr>
              <w:t>Bienes de producción</w:t>
            </w:r>
          </w:p>
        </w:tc>
        <w:tc>
          <w:tcPr>
            <w:tcW w:w="4394" w:type="dxa"/>
          </w:tcPr>
          <w:p w14:paraId="00000074" w14:textId="77777777" w:rsidR="00FB631D" w:rsidRDefault="006160CF">
            <w:pPr>
              <w:jc w:val="both"/>
              <w:rPr>
                <w:b w:val="0"/>
                <w:sz w:val="20"/>
                <w:szCs w:val="20"/>
              </w:rPr>
            </w:pPr>
            <w:r>
              <w:rPr>
                <w:b w:val="0"/>
                <w:sz w:val="20"/>
                <w:szCs w:val="20"/>
              </w:rPr>
              <w:t>Servicios al productor</w:t>
            </w:r>
          </w:p>
        </w:tc>
      </w:tr>
      <w:tr w:rsidR="00FB631D" w14:paraId="349E3742" w14:textId="77777777">
        <w:tc>
          <w:tcPr>
            <w:tcW w:w="4106" w:type="dxa"/>
          </w:tcPr>
          <w:p w14:paraId="00000075" w14:textId="77777777" w:rsidR="00FB631D" w:rsidRDefault="006160CF">
            <w:pPr>
              <w:jc w:val="both"/>
              <w:rPr>
                <w:b w:val="0"/>
                <w:sz w:val="20"/>
                <w:szCs w:val="20"/>
              </w:rPr>
            </w:pPr>
            <w:r>
              <w:rPr>
                <w:b w:val="0"/>
                <w:sz w:val="20"/>
                <w:szCs w:val="20"/>
              </w:rPr>
              <w:t>Bienes públicos y privados</w:t>
            </w:r>
          </w:p>
        </w:tc>
        <w:tc>
          <w:tcPr>
            <w:tcW w:w="4394" w:type="dxa"/>
          </w:tcPr>
          <w:p w14:paraId="00000076" w14:textId="77777777" w:rsidR="00FB631D" w:rsidRDefault="006160CF">
            <w:pPr>
              <w:jc w:val="both"/>
              <w:rPr>
                <w:b w:val="0"/>
                <w:sz w:val="20"/>
                <w:szCs w:val="20"/>
              </w:rPr>
            </w:pPr>
            <w:r>
              <w:rPr>
                <w:b w:val="0"/>
                <w:sz w:val="20"/>
                <w:szCs w:val="20"/>
              </w:rPr>
              <w:t>Servicios públicos y privados</w:t>
            </w:r>
          </w:p>
        </w:tc>
      </w:tr>
    </w:tbl>
    <w:p w14:paraId="00000077" w14:textId="58CA3452" w:rsidR="00FB631D" w:rsidRDefault="006160CF">
      <w:pPr>
        <w:spacing w:before="240" w:after="240" w:line="360" w:lineRule="auto"/>
        <w:jc w:val="both"/>
        <w:rPr>
          <w:sz w:val="20"/>
          <w:szCs w:val="20"/>
        </w:rPr>
      </w:pPr>
      <w:r>
        <w:rPr>
          <w:sz w:val="20"/>
          <w:szCs w:val="20"/>
        </w:rPr>
        <w:t>Ahora conoce que tanto los bienes como los servicios son importantes para satisfacer las necesidades de la humanidad. La calidad y la cantidad de bienes y servicios determinan el nivel de producción, inversión, consumo y satisfacción de las necesidades hum</w:t>
      </w:r>
      <w:r>
        <w:rPr>
          <w:sz w:val="20"/>
          <w:szCs w:val="20"/>
        </w:rPr>
        <w:t>anas.</w:t>
      </w:r>
    </w:p>
    <w:p w14:paraId="60461F27" w14:textId="77777777" w:rsidR="00582DD3" w:rsidRDefault="00582DD3">
      <w:pPr>
        <w:spacing w:before="240" w:after="240" w:line="360" w:lineRule="auto"/>
        <w:jc w:val="both"/>
        <w:rPr>
          <w:sz w:val="20"/>
          <w:szCs w:val="20"/>
        </w:rPr>
      </w:pPr>
    </w:p>
    <w:p w14:paraId="00000078" w14:textId="77777777" w:rsidR="00FB631D" w:rsidRDefault="006160CF">
      <w:pPr>
        <w:spacing w:before="240" w:after="240"/>
        <w:jc w:val="both"/>
        <w:rPr>
          <w:b/>
          <w:sz w:val="20"/>
          <w:szCs w:val="20"/>
        </w:rPr>
      </w:pPr>
      <w:r>
        <w:rPr>
          <w:b/>
          <w:sz w:val="20"/>
          <w:szCs w:val="20"/>
        </w:rPr>
        <w:t>1.2.</w:t>
      </w:r>
      <w:r>
        <w:rPr>
          <w:rFonts w:ascii="Times New Roman" w:eastAsia="Times New Roman" w:hAnsi="Times New Roman" w:cs="Times New Roman"/>
          <w:sz w:val="14"/>
          <w:szCs w:val="14"/>
        </w:rPr>
        <w:t xml:space="preserve">  </w:t>
      </w:r>
      <w:r>
        <w:rPr>
          <w:b/>
          <w:sz w:val="20"/>
          <w:szCs w:val="20"/>
        </w:rPr>
        <w:t>Modelos de planeación y control de procesos</w:t>
      </w:r>
    </w:p>
    <w:p w14:paraId="00000079" w14:textId="77777777" w:rsidR="00FB631D" w:rsidRDefault="006160CF">
      <w:pPr>
        <w:spacing w:before="240" w:after="240" w:line="360" w:lineRule="auto"/>
        <w:jc w:val="both"/>
        <w:rPr>
          <w:sz w:val="20"/>
          <w:szCs w:val="20"/>
        </w:rPr>
      </w:pPr>
      <w:r>
        <w:rPr>
          <w:sz w:val="20"/>
          <w:szCs w:val="20"/>
        </w:rPr>
        <w:t>Los estándares de la planeación son responsables de analizar e interpretar, a través de factores</w:t>
      </w:r>
      <w:r>
        <w:rPr>
          <w:sz w:val="20"/>
          <w:szCs w:val="20"/>
          <w:highlight w:val="white"/>
        </w:rPr>
        <w:t xml:space="preserve"> </w:t>
      </w:r>
      <w:r>
        <w:rPr>
          <w:sz w:val="20"/>
          <w:szCs w:val="20"/>
        </w:rPr>
        <w:t xml:space="preserve">cualitativos o cuantitativos en los que se pueda establecer esquemas para dirigir la planificación de la demanda, la producción futura y las operaciones financieras y de </w:t>
      </w:r>
      <w:r>
        <w:rPr>
          <w:i/>
          <w:sz w:val="20"/>
          <w:szCs w:val="20"/>
        </w:rPr>
        <w:t xml:space="preserve">marketing </w:t>
      </w:r>
      <w:r>
        <w:rPr>
          <w:sz w:val="20"/>
          <w:szCs w:val="20"/>
        </w:rPr>
        <w:t>en la empresa, es decir, que los modelos de planeación son transversales con</w:t>
      </w:r>
      <w:r>
        <w:rPr>
          <w:sz w:val="20"/>
          <w:szCs w:val="20"/>
        </w:rPr>
        <w:t xml:space="preserve"> la previsión empresarial en donde se efectúan estimaciones acerca del futuro en las operaciones de producción y comercialización diagnosticada por la investigación.</w:t>
      </w:r>
    </w:p>
    <w:p w14:paraId="0000007A" w14:textId="063262EA" w:rsidR="00FB631D" w:rsidRPr="00FA3542" w:rsidRDefault="006160CF">
      <w:pPr>
        <w:spacing w:before="240" w:after="240" w:line="360" w:lineRule="auto"/>
        <w:jc w:val="both"/>
        <w:rPr>
          <w:b/>
          <w:bCs/>
          <w:sz w:val="20"/>
          <w:szCs w:val="20"/>
        </w:rPr>
      </w:pPr>
      <w:r>
        <w:rPr>
          <w:sz w:val="20"/>
          <w:szCs w:val="20"/>
        </w:rPr>
        <w:t xml:space="preserve">Uno de los modelos que se planifica en el área de producción es el </w:t>
      </w:r>
      <w:r>
        <w:rPr>
          <w:sz w:val="20"/>
          <w:szCs w:val="20"/>
        </w:rPr>
        <w:t>de pronósticos, pues e</w:t>
      </w:r>
      <w:r>
        <w:rPr>
          <w:sz w:val="20"/>
          <w:szCs w:val="20"/>
        </w:rPr>
        <w:t>n este se encuentran pronósticos cuantitativos, cualitativos</w:t>
      </w:r>
      <w:r w:rsidR="00F32AFF">
        <w:rPr>
          <w:sz w:val="20"/>
          <w:szCs w:val="20"/>
        </w:rPr>
        <w:t xml:space="preserve"> </w:t>
      </w:r>
      <w:r w:rsidR="00F32AFF" w:rsidRPr="00F32AFF">
        <w:rPr>
          <w:sz w:val="20"/>
          <w:szCs w:val="20"/>
          <w:highlight w:val="cyan"/>
        </w:rPr>
        <w:t>y</w:t>
      </w:r>
      <w:r>
        <w:rPr>
          <w:sz w:val="20"/>
          <w:szCs w:val="20"/>
        </w:rPr>
        <w:t xml:space="preserve"> la previsión de la demanda, enfocados en evitar la sobreproducción y la </w:t>
      </w:r>
      <w:proofErr w:type="spellStart"/>
      <w:r>
        <w:rPr>
          <w:sz w:val="20"/>
          <w:szCs w:val="20"/>
        </w:rPr>
        <w:t>subproducción</w:t>
      </w:r>
      <w:proofErr w:type="spellEnd"/>
      <w:r>
        <w:rPr>
          <w:sz w:val="20"/>
          <w:szCs w:val="20"/>
        </w:rPr>
        <w:t>. Para realizar un pronóstico de demanda sistemático y científico los analistas deben determinar lo que están</w:t>
      </w:r>
      <w:r>
        <w:rPr>
          <w:sz w:val="20"/>
          <w:szCs w:val="20"/>
        </w:rPr>
        <w:t xml:space="preserve"> midiendo y la perspectiva de tiempo, seleccionar un tipo y método de pronóstico de demanda y luego recopilar, analizar e interpretar los resultados. </w:t>
      </w:r>
      <w:r w:rsidR="000B37EF" w:rsidRPr="000C1311">
        <w:rPr>
          <w:sz w:val="20"/>
          <w:szCs w:val="20"/>
          <w:highlight w:val="cyan"/>
        </w:rPr>
        <w:t>A</w:t>
      </w:r>
      <w:r w:rsidRPr="000C1311">
        <w:rPr>
          <w:sz w:val="20"/>
          <w:szCs w:val="20"/>
          <w:highlight w:val="cyan"/>
        </w:rPr>
        <w:t>lgunos de estos modelos</w:t>
      </w:r>
      <w:r w:rsidR="000B37EF" w:rsidRPr="000C1311">
        <w:rPr>
          <w:sz w:val="20"/>
          <w:szCs w:val="20"/>
          <w:highlight w:val="cyan"/>
        </w:rPr>
        <w:t xml:space="preserve"> son: </w:t>
      </w:r>
      <w:r w:rsidR="000B37EF" w:rsidRPr="000C1311">
        <w:rPr>
          <w:b/>
          <w:bCs/>
          <w:sz w:val="20"/>
          <w:szCs w:val="20"/>
          <w:highlight w:val="cyan"/>
        </w:rPr>
        <w:t xml:space="preserve">modelos pronóstico, sistemas ERP </w:t>
      </w:r>
      <w:r w:rsidR="000B37EF" w:rsidRPr="000C1311">
        <w:rPr>
          <w:sz w:val="20"/>
          <w:szCs w:val="20"/>
          <w:highlight w:val="cyan"/>
        </w:rPr>
        <w:t>y</w:t>
      </w:r>
      <w:r w:rsidR="000B37EF" w:rsidRPr="000C1311">
        <w:rPr>
          <w:b/>
          <w:bCs/>
          <w:sz w:val="20"/>
          <w:szCs w:val="20"/>
          <w:highlight w:val="cyan"/>
        </w:rPr>
        <w:t xml:space="preserve"> MRP.</w:t>
      </w:r>
    </w:p>
    <w:p w14:paraId="514B8F2F" w14:textId="679A52C0" w:rsidR="000B37EF" w:rsidRDefault="000B37EF">
      <w:pPr>
        <w:spacing w:before="240" w:after="240" w:line="360" w:lineRule="auto"/>
        <w:jc w:val="both"/>
        <w:rPr>
          <w:b/>
          <w:bCs/>
          <w:sz w:val="20"/>
          <w:szCs w:val="20"/>
        </w:rPr>
      </w:pPr>
      <w:r w:rsidRPr="000C1311">
        <w:rPr>
          <w:b/>
          <w:bCs/>
          <w:sz w:val="20"/>
          <w:szCs w:val="20"/>
          <w:highlight w:val="cyan"/>
        </w:rPr>
        <w:t>Modelos pronóstico</w:t>
      </w:r>
    </w:p>
    <w:p w14:paraId="26656C10" w14:textId="465195D0" w:rsidR="004C2F71" w:rsidRDefault="004C2F71">
      <w:pPr>
        <w:spacing w:before="240" w:after="240" w:line="360" w:lineRule="auto"/>
        <w:jc w:val="both"/>
        <w:rPr>
          <w:b/>
          <w:bCs/>
          <w:sz w:val="20"/>
          <w:szCs w:val="20"/>
        </w:rPr>
      </w:pPr>
      <w:r w:rsidRPr="004C2F71">
        <w:rPr>
          <w:sz w:val="20"/>
          <w:szCs w:val="20"/>
          <w:highlight w:val="cyan"/>
          <w:lang w:val="es-ES"/>
        </w:rPr>
        <w:t xml:space="preserve">El siguiente video describe </w:t>
      </w:r>
      <w:r w:rsidRPr="00BC67B8">
        <w:rPr>
          <w:sz w:val="20"/>
          <w:szCs w:val="20"/>
          <w:highlight w:val="cyan"/>
          <w:lang w:val="es-ES"/>
        </w:rPr>
        <w:t xml:space="preserve">cada uno de los modelos de pronóstico </w:t>
      </w:r>
      <w:r w:rsidRPr="004C2F71">
        <w:rPr>
          <w:sz w:val="20"/>
          <w:szCs w:val="20"/>
          <w:highlight w:val="cyan"/>
          <w:lang w:val="es-ES"/>
        </w:rPr>
        <w:t xml:space="preserve">para </w:t>
      </w:r>
      <w:r w:rsidRPr="00BC67B8">
        <w:rPr>
          <w:sz w:val="20"/>
          <w:szCs w:val="20"/>
          <w:highlight w:val="cyan"/>
          <w:lang w:val="es-ES"/>
        </w:rPr>
        <w:t>planificar el área de producción.</w:t>
      </w:r>
    </w:p>
    <w:tbl>
      <w:tblPr>
        <w:tblStyle w:val="Tablaconcuadrcula"/>
        <w:tblW w:w="0" w:type="auto"/>
        <w:tblLook w:val="04A0" w:firstRow="1" w:lastRow="0" w:firstColumn="1" w:lastColumn="0" w:noHBand="0" w:noVBand="1"/>
      </w:tblPr>
      <w:tblGrid>
        <w:gridCol w:w="9962"/>
      </w:tblGrid>
      <w:tr w:rsidR="000B37EF" w14:paraId="76A0B1FA" w14:textId="77777777" w:rsidTr="000B37EF">
        <w:tc>
          <w:tcPr>
            <w:tcW w:w="9962" w:type="dxa"/>
            <w:shd w:val="clear" w:color="auto" w:fill="E36C0A" w:themeFill="accent6" w:themeFillShade="BF"/>
          </w:tcPr>
          <w:p w14:paraId="63EF83D0" w14:textId="48981B48" w:rsidR="000B37EF" w:rsidRPr="000B37EF" w:rsidRDefault="000B37EF" w:rsidP="000B37EF">
            <w:pPr>
              <w:spacing w:before="240" w:after="240" w:line="360" w:lineRule="auto"/>
              <w:jc w:val="center"/>
              <w:rPr>
                <w:b/>
                <w:bCs/>
                <w:sz w:val="24"/>
                <w:szCs w:val="24"/>
              </w:rPr>
            </w:pPr>
            <w:r w:rsidRPr="000B37EF">
              <w:rPr>
                <w:b/>
                <w:bCs/>
                <w:color w:val="FFFFFF" w:themeColor="background1"/>
                <w:sz w:val="24"/>
                <w:szCs w:val="24"/>
              </w:rPr>
              <w:t xml:space="preserve">CF012_1_2_Video_modelo de </w:t>
            </w:r>
            <w:commentRangeStart w:id="11"/>
            <w:r w:rsidRPr="000B37EF">
              <w:rPr>
                <w:b/>
                <w:bCs/>
                <w:color w:val="FFFFFF" w:themeColor="background1"/>
                <w:sz w:val="24"/>
                <w:szCs w:val="24"/>
              </w:rPr>
              <w:t>pronóstico</w:t>
            </w:r>
            <w:commentRangeEnd w:id="11"/>
            <w:r w:rsidR="00A0771A">
              <w:rPr>
                <w:rStyle w:val="Refdecomentario"/>
              </w:rPr>
              <w:commentReference w:id="11"/>
            </w:r>
          </w:p>
        </w:tc>
      </w:tr>
    </w:tbl>
    <w:p w14:paraId="423818AC" w14:textId="5F09C30A" w:rsidR="000B37EF" w:rsidRPr="000B37EF" w:rsidRDefault="000B37EF">
      <w:pPr>
        <w:spacing w:before="240" w:after="240" w:line="360" w:lineRule="auto"/>
        <w:jc w:val="both"/>
        <w:rPr>
          <w:b/>
          <w:bCs/>
          <w:sz w:val="20"/>
          <w:szCs w:val="20"/>
        </w:rPr>
      </w:pPr>
    </w:p>
    <w:p w14:paraId="42908552" w14:textId="1DC23974" w:rsidR="000B37EF" w:rsidRDefault="000B37EF">
      <w:pPr>
        <w:spacing w:before="240" w:after="240" w:line="360" w:lineRule="auto"/>
        <w:jc w:val="both"/>
        <w:rPr>
          <w:b/>
          <w:bCs/>
          <w:sz w:val="20"/>
          <w:szCs w:val="20"/>
        </w:rPr>
      </w:pPr>
      <w:r w:rsidRPr="000C1311">
        <w:rPr>
          <w:b/>
          <w:bCs/>
          <w:sz w:val="20"/>
          <w:szCs w:val="20"/>
          <w:highlight w:val="cyan"/>
        </w:rPr>
        <w:lastRenderedPageBreak/>
        <w:t>Sistemas ERP y MRP</w:t>
      </w:r>
    </w:p>
    <w:p w14:paraId="3F22C66C" w14:textId="4487BB8E" w:rsidR="004C2F71" w:rsidRPr="004C2F71" w:rsidRDefault="004C2F71">
      <w:pPr>
        <w:spacing w:before="240" w:after="240" w:line="360" w:lineRule="auto"/>
        <w:jc w:val="both"/>
        <w:rPr>
          <w:sz w:val="20"/>
          <w:szCs w:val="20"/>
        </w:rPr>
      </w:pPr>
      <w:r w:rsidRPr="004C2F71">
        <w:rPr>
          <w:sz w:val="20"/>
          <w:szCs w:val="20"/>
          <w:highlight w:val="cyan"/>
        </w:rPr>
        <w:t>El siguiente recurso desarrolla en qué consiste cada uno de estos modelos.</w:t>
      </w:r>
    </w:p>
    <w:p w14:paraId="0000007B" w14:textId="3F483F1C" w:rsidR="00FB631D" w:rsidRDefault="00F32AFF">
      <w:pPr>
        <w:spacing w:before="240" w:after="240" w:line="360" w:lineRule="auto"/>
        <w:jc w:val="both"/>
        <w:rPr>
          <w:sz w:val="20"/>
          <w:szCs w:val="20"/>
        </w:rPr>
      </w:pPr>
      <w:r>
        <w:rPr>
          <w:noProof/>
        </w:rPr>
        <mc:AlternateContent>
          <mc:Choice Requires="wps">
            <w:drawing>
              <wp:anchor distT="0" distB="0" distL="114300" distR="114300" simplePos="0" relativeHeight="251663360" behindDoc="0" locked="0" layoutInCell="1" hidden="0" allowOverlap="1" wp14:anchorId="1C60FD1C" wp14:editId="7CCF2177">
                <wp:simplePos x="0" y="0"/>
                <wp:positionH relativeFrom="column">
                  <wp:posOffset>-2914</wp:posOffset>
                </wp:positionH>
                <wp:positionV relativeFrom="paragraph">
                  <wp:posOffset>3550</wp:posOffset>
                </wp:positionV>
                <wp:extent cx="6400800" cy="564776"/>
                <wp:effectExtent l="0" t="0" r="12700" b="6985"/>
                <wp:wrapNone/>
                <wp:docPr id="153" name="Rectángulo 153"/>
                <wp:cNvGraphicFramePr/>
                <a:graphic xmlns:a="http://schemas.openxmlformats.org/drawingml/2006/main">
                  <a:graphicData uri="http://schemas.microsoft.com/office/word/2010/wordprocessingShape">
                    <wps:wsp>
                      <wps:cNvSpPr/>
                      <wps:spPr>
                        <a:xfrm>
                          <a:off x="0" y="0"/>
                          <a:ext cx="6400800" cy="564776"/>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3809028A" w14:textId="77777777" w:rsidR="00FB631D" w:rsidRPr="00F32AFF" w:rsidRDefault="006160CF">
                            <w:pPr>
                              <w:spacing w:line="275" w:lineRule="auto"/>
                              <w:jc w:val="center"/>
                              <w:textDirection w:val="btLr"/>
                              <w:rPr>
                                <w:sz w:val="28"/>
                                <w:szCs w:val="28"/>
                              </w:rPr>
                            </w:pPr>
                            <w:r w:rsidRPr="00F32AFF">
                              <w:rPr>
                                <w:color w:val="FFFFFF"/>
                                <w:sz w:val="28"/>
                                <w:szCs w:val="28"/>
                              </w:rPr>
                              <w:t>CF012_1_2_Acordeon_modelos</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1C60FD1C" id="Rectángulo 153" o:spid="_x0000_s1031" style="position:absolute;left:0;text-align:left;margin-left:-.25pt;margin-top:.3pt;width:7in;height:44.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" fillcolor="#ed7d31" strokecolor="#42719b" strokeweight="1pt">
                <v:stroke startarrowwidth="narrow" startarrowlength="short" endarrowwidth="narrow" endarrowlength="short" miterlimit="5243f"/>
                <v:textbox inset="2.53958mm,1.2694mm,2.53958mm,1.2694mm">
                  <w:txbxContent>
                    <w:p w14:paraId="3809028A" w14:textId="77777777" w:rsidR="00FB631D" w:rsidRPr="00F32AFF" w:rsidRDefault="006160CF">
                      <w:pPr>
                        <w:spacing w:line="275" w:lineRule="auto"/>
                        <w:jc w:val="center"/>
                        <w:textDirection w:val="btLr"/>
                        <w:rPr>
                          <w:sz w:val="28"/>
                          <w:szCs w:val="28"/>
                        </w:rPr>
                      </w:pPr>
                      <w:r w:rsidRPr="00F32AFF">
                        <w:rPr>
                          <w:color w:val="FFFFFF"/>
                          <w:sz w:val="28"/>
                          <w:szCs w:val="28"/>
                        </w:rPr>
                        <w:t>CF012_1_2_Acordeon_modelos</w:t>
                      </w:r>
                    </w:p>
                  </w:txbxContent>
                </v:textbox>
              </v:rect>
            </w:pict>
          </mc:Fallback>
        </mc:AlternateContent>
      </w:r>
      <w:sdt>
        <w:sdtPr>
          <w:tag w:val="goog_rdk_11"/>
          <w:id w:val="1769271440"/>
        </w:sdtPr>
        <w:sdtEndPr/>
        <w:sdtContent>
          <w:commentRangeStart w:id="12"/>
        </w:sdtContent>
      </w:sdt>
    </w:p>
    <w:commentRangeEnd w:id="12"/>
    <w:p w14:paraId="0000007C" w14:textId="77777777" w:rsidR="00FB631D" w:rsidRDefault="006160CF">
      <w:pPr>
        <w:spacing w:before="240" w:after="240" w:line="360" w:lineRule="auto"/>
        <w:jc w:val="both"/>
        <w:rPr>
          <w:sz w:val="20"/>
          <w:szCs w:val="20"/>
        </w:rPr>
      </w:pPr>
      <w:r>
        <w:commentReference w:id="12"/>
      </w:r>
    </w:p>
    <w:p w14:paraId="0000007E" w14:textId="69A61754" w:rsidR="00FB631D" w:rsidRDefault="006160CF">
      <w:pPr>
        <w:spacing w:before="240" w:after="240" w:line="360" w:lineRule="auto"/>
        <w:jc w:val="both"/>
        <w:rPr>
          <w:sz w:val="20"/>
          <w:szCs w:val="20"/>
        </w:rPr>
      </w:pPr>
      <w:r>
        <w:rPr>
          <w:sz w:val="20"/>
          <w:szCs w:val="20"/>
        </w:rPr>
        <w:t>Frente a las t</w:t>
      </w:r>
      <w:r>
        <w:rPr>
          <w:sz w:val="20"/>
          <w:szCs w:val="20"/>
        </w:rPr>
        <w:t>écnicas de análisis del flujo de los procesos</w:t>
      </w:r>
      <w:r w:rsidR="00AC4568" w:rsidRPr="00AC4568">
        <w:rPr>
          <w:sz w:val="20"/>
          <w:szCs w:val="20"/>
          <w:highlight w:val="cyan"/>
        </w:rPr>
        <w:t>,</w:t>
      </w:r>
      <w:r>
        <w:rPr>
          <w:sz w:val="20"/>
          <w:szCs w:val="20"/>
        </w:rPr>
        <w:t xml:space="preserve"> existen herramientas que se usan para comprender el bienestar de las operaciones de la empresa en donde se mejore la eficiencia de los procesos dentro del contexto comercial. La gestión de los procesos se anali</w:t>
      </w:r>
      <w:r>
        <w:rPr>
          <w:sz w:val="20"/>
          <w:szCs w:val="20"/>
        </w:rPr>
        <w:t>za identificando los elementos que son perjudiciales e interpretando cómo se van a superar los obstáculos, pues no por presionar más hay mejores resultados. A continuación algunas de estas técnicas que permiten analizar los procesos:</w:t>
      </w:r>
    </w:p>
    <w:p w14:paraId="0000007F" w14:textId="0A3721FD" w:rsidR="00FB631D" w:rsidRDefault="00AC4568">
      <w:pPr>
        <w:spacing w:before="240" w:after="240" w:line="360" w:lineRule="auto"/>
        <w:jc w:val="both"/>
        <w:rPr>
          <w:sz w:val="20"/>
          <w:szCs w:val="20"/>
        </w:rPr>
      </w:pPr>
      <w:r>
        <w:rPr>
          <w:noProof/>
        </w:rPr>
        <mc:AlternateContent>
          <mc:Choice Requires="wps">
            <w:drawing>
              <wp:anchor distT="0" distB="0" distL="114300" distR="114300" simplePos="0" relativeHeight="251664384" behindDoc="0" locked="0" layoutInCell="1" hidden="0" allowOverlap="1" wp14:anchorId="1CE5320D" wp14:editId="7B6AF054">
                <wp:simplePos x="0" y="0"/>
                <wp:positionH relativeFrom="column">
                  <wp:posOffset>-2914</wp:posOffset>
                </wp:positionH>
                <wp:positionV relativeFrom="paragraph">
                  <wp:posOffset>1494</wp:posOffset>
                </wp:positionV>
                <wp:extent cx="6400800" cy="564777"/>
                <wp:effectExtent l="0" t="0" r="12700" b="6985"/>
                <wp:wrapNone/>
                <wp:docPr id="140" name="Rectángulo 140"/>
                <wp:cNvGraphicFramePr/>
                <a:graphic xmlns:a="http://schemas.openxmlformats.org/drawingml/2006/main">
                  <a:graphicData uri="http://schemas.microsoft.com/office/word/2010/wordprocessingShape">
                    <wps:wsp>
                      <wps:cNvSpPr/>
                      <wps:spPr>
                        <a:xfrm>
                          <a:off x="0" y="0"/>
                          <a:ext cx="6400800" cy="564777"/>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26718D86" w14:textId="1B6621B1" w:rsidR="00FB631D" w:rsidRPr="00AC4568" w:rsidRDefault="006160CF">
                            <w:pPr>
                              <w:spacing w:line="275" w:lineRule="auto"/>
                              <w:jc w:val="center"/>
                              <w:textDirection w:val="btLr"/>
                              <w:rPr>
                                <w:sz w:val="28"/>
                                <w:szCs w:val="28"/>
                              </w:rPr>
                            </w:pPr>
                            <w:r w:rsidRPr="00AC4568">
                              <w:rPr>
                                <w:color w:val="FFFFFF"/>
                                <w:sz w:val="28"/>
                                <w:szCs w:val="28"/>
                              </w:rPr>
                              <w:t>CF012_1_2_Pestaña</w:t>
                            </w:r>
                            <w:r w:rsidRPr="00AC4568">
                              <w:rPr>
                                <w:color w:val="FFFFFF"/>
                                <w:sz w:val="28"/>
                                <w:szCs w:val="28"/>
                              </w:rPr>
                              <w:t xml:space="preserve">s </w:t>
                            </w:r>
                            <w:proofErr w:type="spellStart"/>
                            <w:r w:rsidR="00B71742">
                              <w:rPr>
                                <w:color w:val="FFFFFF"/>
                                <w:sz w:val="28"/>
                                <w:szCs w:val="28"/>
                              </w:rPr>
                              <w:t>verticales</w:t>
                            </w:r>
                            <w:r w:rsidRPr="00AC4568">
                              <w:rPr>
                                <w:color w:val="FFFFFF"/>
                                <w:sz w:val="28"/>
                                <w:szCs w:val="28"/>
                              </w:rPr>
                              <w:t>_técnicas</w:t>
                            </w:r>
                            <w:proofErr w:type="spellEnd"/>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1CE5320D" id="Rectángulo 140" o:spid="_x0000_s1032" style="position:absolute;left:0;text-align:left;margin-left:-.25pt;margin-top:.1pt;width:7in;height:44.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" fillcolor="#ed7d31" strokecolor="#42719b" strokeweight="1pt">
                <v:stroke startarrowwidth="narrow" startarrowlength="short" endarrowwidth="narrow" endarrowlength="short" miterlimit="5243f"/>
                <v:textbox inset="2.53958mm,1.2694mm,2.53958mm,1.2694mm">
                  <w:txbxContent>
                    <w:p w14:paraId="26718D86" w14:textId="1B6621B1" w:rsidR="00FB631D" w:rsidRPr="00AC4568" w:rsidRDefault="006160CF">
                      <w:pPr>
                        <w:spacing w:line="275" w:lineRule="auto"/>
                        <w:jc w:val="center"/>
                        <w:textDirection w:val="btLr"/>
                        <w:rPr>
                          <w:sz w:val="28"/>
                          <w:szCs w:val="28"/>
                        </w:rPr>
                      </w:pPr>
                      <w:r w:rsidRPr="00AC4568">
                        <w:rPr>
                          <w:color w:val="FFFFFF"/>
                          <w:sz w:val="28"/>
                          <w:szCs w:val="28"/>
                        </w:rPr>
                        <w:t>CF012_1_2_Pestaña</w:t>
                      </w:r>
                      <w:r w:rsidRPr="00AC4568">
                        <w:rPr>
                          <w:color w:val="FFFFFF"/>
                          <w:sz w:val="28"/>
                          <w:szCs w:val="28"/>
                        </w:rPr>
                        <w:t xml:space="preserve">s </w:t>
                      </w:r>
                      <w:proofErr w:type="spellStart"/>
                      <w:r w:rsidR="00B71742">
                        <w:rPr>
                          <w:color w:val="FFFFFF"/>
                          <w:sz w:val="28"/>
                          <w:szCs w:val="28"/>
                        </w:rPr>
                        <w:t>verticales</w:t>
                      </w:r>
                      <w:r w:rsidRPr="00AC4568">
                        <w:rPr>
                          <w:color w:val="FFFFFF"/>
                          <w:sz w:val="28"/>
                          <w:szCs w:val="28"/>
                        </w:rPr>
                        <w:t>_técnicas</w:t>
                      </w:r>
                      <w:proofErr w:type="spellEnd"/>
                    </w:p>
                  </w:txbxContent>
                </v:textbox>
              </v:rect>
            </w:pict>
          </mc:Fallback>
        </mc:AlternateContent>
      </w:r>
      <w:sdt>
        <w:sdtPr>
          <w:tag w:val="goog_rdk_12"/>
          <w:id w:val="641939304"/>
        </w:sdtPr>
        <w:sdtEndPr/>
        <w:sdtContent>
          <w:commentRangeStart w:id="13"/>
        </w:sdtContent>
      </w:sdt>
    </w:p>
    <w:commentRangeEnd w:id="13"/>
    <w:p w14:paraId="00000080" w14:textId="77777777" w:rsidR="00FB631D" w:rsidRDefault="006160CF">
      <w:pPr>
        <w:spacing w:before="240" w:after="240" w:line="360" w:lineRule="auto"/>
        <w:jc w:val="both"/>
        <w:rPr>
          <w:sz w:val="20"/>
          <w:szCs w:val="20"/>
        </w:rPr>
      </w:pPr>
      <w:r>
        <w:commentReference w:id="13"/>
      </w:r>
    </w:p>
    <w:p w14:paraId="00000082" w14:textId="5092BA0E" w:rsidR="00FB631D" w:rsidRDefault="006160CF">
      <w:pPr>
        <w:spacing w:before="240" w:after="240"/>
        <w:jc w:val="both"/>
        <w:rPr>
          <w:sz w:val="20"/>
          <w:szCs w:val="20"/>
        </w:rPr>
      </w:pPr>
      <w:r>
        <w:rPr>
          <w:sz w:val="20"/>
          <w:szCs w:val="20"/>
        </w:rPr>
        <w:t>Ahora bien, existen algunas pautas en la teoría de las restricciones a tener presente.</w:t>
      </w:r>
    </w:p>
    <w:p w14:paraId="27F88886" w14:textId="15D294FB" w:rsidR="00A46A46" w:rsidRPr="00A46A46" w:rsidRDefault="00A46A46" w:rsidP="00A46A46">
      <w:pPr>
        <w:spacing w:before="240" w:after="240" w:line="240" w:lineRule="auto"/>
        <w:jc w:val="both"/>
        <w:rPr>
          <w:b/>
          <w:bCs/>
          <w:sz w:val="20"/>
          <w:szCs w:val="20"/>
        </w:rPr>
      </w:pPr>
      <w:r w:rsidRPr="00A46A46">
        <w:rPr>
          <w:b/>
          <w:bCs/>
          <w:sz w:val="20"/>
          <w:szCs w:val="20"/>
        </w:rPr>
        <w:t>Figura 2</w:t>
      </w:r>
    </w:p>
    <w:p w14:paraId="4AAA316E" w14:textId="281F7A6E" w:rsidR="00A46A46" w:rsidRPr="00A46A46" w:rsidRDefault="00A46A46" w:rsidP="00A46A46">
      <w:pPr>
        <w:spacing w:before="240" w:after="240" w:line="240" w:lineRule="auto"/>
        <w:jc w:val="both"/>
        <w:rPr>
          <w:i/>
          <w:iCs/>
          <w:sz w:val="20"/>
          <w:szCs w:val="20"/>
        </w:rPr>
      </w:pPr>
      <w:r>
        <w:rPr>
          <w:noProof/>
        </w:rPr>
        <mc:AlternateContent>
          <mc:Choice Requires="wps">
            <w:drawing>
              <wp:anchor distT="0" distB="0" distL="114300" distR="114300" simplePos="0" relativeHeight="251665408" behindDoc="0" locked="0" layoutInCell="1" hidden="0" allowOverlap="1" wp14:anchorId="51059965" wp14:editId="17FFF634">
                <wp:simplePos x="0" y="0"/>
                <wp:positionH relativeFrom="column">
                  <wp:posOffset>-2914</wp:posOffset>
                </wp:positionH>
                <wp:positionV relativeFrom="paragraph">
                  <wp:posOffset>294230</wp:posOffset>
                </wp:positionV>
                <wp:extent cx="6400800" cy="555812"/>
                <wp:effectExtent l="0" t="0" r="12700" b="15875"/>
                <wp:wrapNone/>
                <wp:docPr id="163" name="Rectángulo 163"/>
                <wp:cNvGraphicFramePr/>
                <a:graphic xmlns:a="http://schemas.openxmlformats.org/drawingml/2006/main">
                  <a:graphicData uri="http://schemas.microsoft.com/office/word/2010/wordprocessingShape">
                    <wps:wsp>
                      <wps:cNvSpPr/>
                      <wps:spPr>
                        <a:xfrm>
                          <a:off x="0" y="0"/>
                          <a:ext cx="6400800" cy="555812"/>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6AA61608" w14:textId="77777777" w:rsidR="00FB631D" w:rsidRPr="00A46A46" w:rsidRDefault="006160CF">
                            <w:pPr>
                              <w:spacing w:line="275" w:lineRule="auto"/>
                              <w:jc w:val="center"/>
                              <w:textDirection w:val="btLr"/>
                              <w:rPr>
                                <w:sz w:val="28"/>
                                <w:szCs w:val="28"/>
                              </w:rPr>
                            </w:pPr>
                            <w:r w:rsidRPr="00A46A46">
                              <w:rPr>
                                <w:color w:val="FFFFFF"/>
                                <w:sz w:val="28"/>
                                <w:szCs w:val="28"/>
                              </w:rPr>
                              <w:t>CF012_1_2_gráfico_pautas</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51059965" id="Rectángulo 163" o:spid="_x0000_s1033" style="position:absolute;left:0;text-align:left;margin-left:-.25pt;margin-top:23.15pt;width:7in;height:4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" fillcolor="#ed7d31" strokecolor="#42719b" strokeweight="1pt">
                <v:stroke startarrowwidth="narrow" startarrowlength="short" endarrowwidth="narrow" endarrowlength="short" miterlimit="5243f"/>
                <v:textbox inset="2.53958mm,1.2694mm,2.53958mm,1.2694mm">
                  <w:txbxContent>
                    <w:p w14:paraId="6AA61608" w14:textId="77777777" w:rsidR="00FB631D" w:rsidRPr="00A46A46" w:rsidRDefault="006160CF">
                      <w:pPr>
                        <w:spacing w:line="275" w:lineRule="auto"/>
                        <w:jc w:val="center"/>
                        <w:textDirection w:val="btLr"/>
                        <w:rPr>
                          <w:sz w:val="28"/>
                          <w:szCs w:val="28"/>
                        </w:rPr>
                      </w:pPr>
                      <w:r w:rsidRPr="00A46A46">
                        <w:rPr>
                          <w:color w:val="FFFFFF"/>
                          <w:sz w:val="28"/>
                          <w:szCs w:val="28"/>
                        </w:rPr>
                        <w:t>CF012_1_2_gráfico_pautas</w:t>
                      </w:r>
                    </w:p>
                  </w:txbxContent>
                </v:textbox>
              </v:rect>
            </w:pict>
          </mc:Fallback>
        </mc:AlternateContent>
      </w:r>
      <w:r w:rsidRPr="00A46A46">
        <w:rPr>
          <w:i/>
          <w:iCs/>
          <w:sz w:val="20"/>
          <w:szCs w:val="20"/>
        </w:rPr>
        <w:t>Pautas en la teoría de restricciones</w:t>
      </w:r>
    </w:p>
    <w:p w14:paraId="00000083" w14:textId="47DDEED0" w:rsidR="00FB631D" w:rsidRDefault="006160CF">
      <w:pPr>
        <w:spacing w:before="240" w:after="240"/>
        <w:jc w:val="both"/>
        <w:rPr>
          <w:sz w:val="20"/>
          <w:szCs w:val="20"/>
        </w:rPr>
      </w:pPr>
      <w:sdt>
        <w:sdtPr>
          <w:tag w:val="goog_rdk_13"/>
          <w:id w:val="511570663"/>
        </w:sdtPr>
        <w:sdtEndPr/>
        <w:sdtContent>
          <w:commentRangeStart w:id="14"/>
        </w:sdtContent>
      </w:sdt>
    </w:p>
    <w:commentRangeEnd w:id="14"/>
    <w:p w14:paraId="00000084" w14:textId="77777777" w:rsidR="00FB631D" w:rsidRDefault="006160CF">
      <w:pPr>
        <w:spacing w:before="240" w:after="240"/>
        <w:jc w:val="both"/>
        <w:rPr>
          <w:sz w:val="20"/>
          <w:szCs w:val="20"/>
        </w:rPr>
      </w:pPr>
      <w:r>
        <w:commentReference w:id="14"/>
      </w:r>
    </w:p>
    <w:p w14:paraId="00000086" w14:textId="77777777" w:rsidR="00FB631D" w:rsidRDefault="00FB631D">
      <w:pPr>
        <w:spacing w:before="240" w:after="240"/>
        <w:jc w:val="both"/>
        <w:rPr>
          <w:b/>
          <w:sz w:val="20"/>
          <w:szCs w:val="20"/>
        </w:rPr>
      </w:pPr>
    </w:p>
    <w:p w14:paraId="00000087" w14:textId="77777777" w:rsidR="00FB631D" w:rsidRDefault="006160CF">
      <w:pPr>
        <w:spacing w:before="240" w:after="240"/>
        <w:jc w:val="both"/>
        <w:rPr>
          <w:b/>
          <w:sz w:val="20"/>
          <w:szCs w:val="20"/>
        </w:rPr>
      </w:pPr>
      <w:r>
        <w:rPr>
          <w:b/>
          <w:sz w:val="20"/>
          <w:szCs w:val="20"/>
        </w:rPr>
        <w:t>1.3 Sistemas de producción en la transformación de bienes y servicios</w:t>
      </w:r>
    </w:p>
    <w:p w14:paraId="00000088" w14:textId="38BCB69A" w:rsidR="00FB631D" w:rsidRDefault="006160CF">
      <w:pPr>
        <w:spacing w:before="240" w:after="240" w:line="360" w:lineRule="auto"/>
        <w:jc w:val="both"/>
        <w:rPr>
          <w:sz w:val="20"/>
          <w:szCs w:val="20"/>
        </w:rPr>
      </w:pPr>
      <w:r>
        <w:rPr>
          <w:sz w:val="20"/>
          <w:szCs w:val="20"/>
        </w:rPr>
        <w:t xml:space="preserve">Dentro de las decisiones que toman las personas que </w:t>
      </w:r>
      <w:r w:rsidR="00232D39" w:rsidRPr="00232D39">
        <w:rPr>
          <w:sz w:val="20"/>
          <w:szCs w:val="20"/>
          <w:highlight w:val="cyan"/>
        </w:rPr>
        <w:t>están</w:t>
      </w:r>
      <w:r>
        <w:rPr>
          <w:sz w:val="20"/>
          <w:szCs w:val="20"/>
        </w:rPr>
        <w:t xml:space="preserve"> al frente de la producción de bienes y servicios se encuentran las de incluir la elección de equipos y herramientas, los</w:t>
      </w:r>
      <w:r>
        <w:rPr>
          <w:sz w:val="20"/>
          <w:szCs w:val="20"/>
        </w:rPr>
        <w:t xml:space="preserve"> diseños de los procesos, la selección de mano de obra y la elección de la tecnología que se utilizará. La capacidad del sistema está diseñada para ser una función de la cantidad de capital disponible, el pronóstico de demanda para la producción de la inst</w:t>
      </w:r>
      <w:r>
        <w:rPr>
          <w:sz w:val="20"/>
          <w:szCs w:val="20"/>
        </w:rPr>
        <w:t>alación y muchos otros factores menores. Con todo lo anterior se disminuye el riesgo de perder competitividad o capacidad de posicionamiento en el mercado.</w:t>
      </w:r>
    </w:p>
    <w:tbl>
      <w:tblPr>
        <w:tblStyle w:val="afffff9"/>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81"/>
        <w:gridCol w:w="4981"/>
      </w:tblGrid>
      <w:tr w:rsidR="00FB631D" w14:paraId="678C40C5" w14:textId="77777777">
        <w:tc>
          <w:tcPr>
            <w:tcW w:w="4981" w:type="dxa"/>
          </w:tcPr>
          <w:p w14:paraId="00000089" w14:textId="77777777" w:rsidR="00FB631D" w:rsidRDefault="006160CF">
            <w:sdt>
              <w:sdtPr>
                <w:tag w:val="goog_rdk_14"/>
                <w:id w:val="-1656911896"/>
              </w:sdtPr>
              <w:sdtEndPr/>
              <w:sdtContent>
                <w:commentRangeStart w:id="15"/>
              </w:sdtContent>
            </w:sdt>
            <w:r>
              <w:rPr>
                <w:noProof/>
              </w:rPr>
              <w:drawing>
                <wp:inline distT="0" distB="0" distL="0" distR="0" wp14:anchorId="041628AD" wp14:editId="612316DD">
                  <wp:extent cx="2873610" cy="1596942"/>
                  <wp:effectExtent l="0" t="0" r="0" b="0"/>
                  <wp:docPr id="168" name="image6.jpg" descr="Businessman holding virtual interface panel of global logistics network distribution and transportation with robotics process automation, Smart logistics, Innovation future of transport."/>
                  <wp:cNvGraphicFramePr/>
                  <a:graphic xmlns:a="http://schemas.openxmlformats.org/drawingml/2006/main">
                    <a:graphicData uri="http://schemas.openxmlformats.org/drawingml/2006/picture">
                      <pic:pic xmlns:pic="http://schemas.openxmlformats.org/drawingml/2006/picture">
                        <pic:nvPicPr>
                          <pic:cNvPr id="0" name="image6.jpg" descr="Businessman holding virtual interface panel of global logistics network distribution and transportation with robotics process automation, Smart logistics, Innovation future of transport."/>
                          <pic:cNvPicPr preferRelativeResize="0"/>
                        </pic:nvPicPr>
                        <pic:blipFill>
                          <a:blip r:embed="rId17"/>
                          <a:srcRect l="23384" r="9107"/>
                          <a:stretch>
                            <a:fillRect/>
                          </a:stretch>
                        </pic:blipFill>
                        <pic:spPr>
                          <a:xfrm>
                            <a:off x="0" y="0"/>
                            <a:ext cx="2873610" cy="1596942"/>
                          </a:xfrm>
                          <a:prstGeom prst="rect">
                            <a:avLst/>
                          </a:prstGeom>
                          <a:ln/>
                        </pic:spPr>
                      </pic:pic>
                    </a:graphicData>
                  </a:graphic>
                </wp:inline>
              </w:drawing>
            </w:r>
            <w:commentRangeEnd w:id="15"/>
            <w:r>
              <w:commentReference w:id="15"/>
            </w:r>
          </w:p>
        </w:tc>
        <w:tc>
          <w:tcPr>
            <w:tcW w:w="4981" w:type="dxa"/>
          </w:tcPr>
          <w:p w14:paraId="0000008A" w14:textId="77777777" w:rsidR="00FB631D" w:rsidRDefault="006160CF">
            <w:pPr>
              <w:spacing w:before="240" w:after="240"/>
              <w:jc w:val="both"/>
              <w:rPr>
                <w:b w:val="0"/>
                <w:sz w:val="20"/>
                <w:szCs w:val="20"/>
              </w:rPr>
            </w:pPr>
            <w:r>
              <w:rPr>
                <w:b w:val="0"/>
                <w:sz w:val="20"/>
                <w:szCs w:val="20"/>
              </w:rPr>
              <w:t>Es importante que los fabricantes elijan el mejor método de producción desde el principio. Los fabricantes deben planificar y diseñar cuidadosamente el proceso de producción y considerar los recursos y la maquinaria necesarios para alcanzar los objetivos d</w:t>
            </w:r>
            <w:r>
              <w:rPr>
                <w:b w:val="0"/>
                <w:sz w:val="20"/>
                <w:szCs w:val="20"/>
              </w:rPr>
              <w:t xml:space="preserve">e la empresa. Cualquier error al principio de la operación puede hacer retroceder a las empresas y requerir un capital sustancial para </w:t>
            </w:r>
            <w:sdt>
              <w:sdtPr>
                <w:tag w:val="goog_rdk_15"/>
                <w:id w:val="-1988003285"/>
              </w:sdtPr>
              <w:sdtEndPr/>
              <w:sdtContent>
                <w:commentRangeStart w:id="16"/>
              </w:sdtContent>
            </w:sdt>
            <w:r>
              <w:rPr>
                <w:b w:val="0"/>
                <w:sz w:val="20"/>
                <w:szCs w:val="20"/>
              </w:rPr>
              <w:t>corregirlo</w:t>
            </w:r>
            <w:commentRangeEnd w:id="16"/>
            <w:r>
              <w:commentReference w:id="16"/>
            </w:r>
            <w:r>
              <w:rPr>
                <w:b w:val="0"/>
                <w:sz w:val="20"/>
                <w:szCs w:val="20"/>
              </w:rPr>
              <w:t>.</w:t>
            </w:r>
          </w:p>
        </w:tc>
      </w:tr>
    </w:tbl>
    <w:p w14:paraId="0000008B" w14:textId="77777777" w:rsidR="00FB631D" w:rsidRDefault="006160CF">
      <w:pPr>
        <w:spacing w:before="240" w:after="240" w:line="360" w:lineRule="auto"/>
        <w:jc w:val="both"/>
        <w:rPr>
          <w:sz w:val="20"/>
          <w:szCs w:val="20"/>
        </w:rPr>
      </w:pPr>
      <w:r>
        <w:rPr>
          <w:sz w:val="20"/>
          <w:szCs w:val="20"/>
        </w:rPr>
        <w:t>En la mayoría de los sistemas de producción la capacidad se ajusta contratando o despidiendo trabajadores, programando horas extras o recortando las horas de trabajo, agregando o apagando máquinas o departamentos completos o áreas de la instalación, o camb</w:t>
      </w:r>
      <w:r>
        <w:rPr>
          <w:sz w:val="20"/>
          <w:szCs w:val="20"/>
        </w:rPr>
        <w:t xml:space="preserve">iando la tasa de producción dentro de límites razonables. La eficacia de cualquiera de estos mecanismos de ajuste depende en gran medida de las limitaciones tecnológicas del proceso mismo, la economía de la industria y la naturaleza de la competencia. </w:t>
      </w:r>
    </w:p>
    <w:p w14:paraId="0000008C" w14:textId="77777777" w:rsidR="00FB631D" w:rsidRDefault="006160CF">
      <w:pPr>
        <w:spacing w:before="240" w:after="240" w:line="360" w:lineRule="auto"/>
        <w:jc w:val="both"/>
        <w:rPr>
          <w:sz w:val="20"/>
          <w:szCs w:val="20"/>
        </w:rPr>
      </w:pPr>
      <w:r>
        <w:rPr>
          <w:sz w:val="20"/>
          <w:szCs w:val="20"/>
        </w:rPr>
        <w:t xml:space="preserve">En </w:t>
      </w:r>
      <w:r>
        <w:rPr>
          <w:sz w:val="20"/>
          <w:szCs w:val="20"/>
        </w:rPr>
        <w:t>algunas industrias el ajuste de la capacidad es una tarea muy difícil. Las líneas de montaje con equipo especializado, por ejemplo, son más eficientes cuando funcionan a una velocidad y no se pueden reducir, ni detener de forma intermitente sin graves pérd</w:t>
      </w:r>
      <w:r>
        <w:rPr>
          <w:sz w:val="20"/>
          <w:szCs w:val="20"/>
        </w:rPr>
        <w:t>idas económicas. En tales casos, la atención cuidadosa al diseño fundamental del sistema de producción es un factor crítico en el éxito general del negocio.</w:t>
      </w:r>
    </w:p>
    <w:p w14:paraId="0EDE9DB9" w14:textId="66465FA2" w:rsidR="006A5119" w:rsidRDefault="006A5119" w:rsidP="00B93BD1">
      <w:pPr>
        <w:spacing w:before="240" w:after="240" w:line="360" w:lineRule="auto"/>
        <w:jc w:val="both"/>
        <w:rPr>
          <w:sz w:val="20"/>
          <w:szCs w:val="20"/>
        </w:rPr>
      </w:pPr>
      <w:r w:rsidRPr="006A5119">
        <w:rPr>
          <w:sz w:val="20"/>
          <w:szCs w:val="20"/>
        </w:rPr>
        <w:t>Cuando se trata de elegir un método de producción, los fabricantes tienen tres tipos de sistemas que pueden escoger de acuerdo con la necesidad:</w:t>
      </w:r>
      <w:r>
        <w:rPr>
          <w:sz w:val="20"/>
          <w:szCs w:val="20"/>
        </w:rPr>
        <w:t xml:space="preserve"> </w:t>
      </w:r>
      <w:r w:rsidRPr="00B93BD1">
        <w:rPr>
          <w:b/>
          <w:bCs/>
          <w:sz w:val="20"/>
          <w:szCs w:val="20"/>
        </w:rPr>
        <w:t>s</w:t>
      </w:r>
      <w:r w:rsidRPr="006A5119">
        <w:rPr>
          <w:b/>
          <w:bCs/>
          <w:sz w:val="20"/>
          <w:szCs w:val="20"/>
        </w:rPr>
        <w:t>istema de producción continua</w:t>
      </w:r>
      <w:r>
        <w:rPr>
          <w:sz w:val="20"/>
          <w:szCs w:val="20"/>
        </w:rPr>
        <w:t xml:space="preserve">, </w:t>
      </w:r>
      <w:r w:rsidRPr="00B93BD1">
        <w:rPr>
          <w:b/>
          <w:bCs/>
          <w:sz w:val="20"/>
          <w:szCs w:val="20"/>
        </w:rPr>
        <w:t>s</w:t>
      </w:r>
      <w:r w:rsidRPr="006A5119">
        <w:rPr>
          <w:b/>
          <w:bCs/>
          <w:sz w:val="20"/>
          <w:szCs w:val="20"/>
        </w:rPr>
        <w:t>istema de producción por lotes</w:t>
      </w:r>
      <w:r>
        <w:rPr>
          <w:sz w:val="20"/>
          <w:szCs w:val="20"/>
        </w:rPr>
        <w:t xml:space="preserve"> y </w:t>
      </w:r>
      <w:r w:rsidRPr="00B93BD1">
        <w:rPr>
          <w:b/>
          <w:bCs/>
          <w:sz w:val="20"/>
          <w:szCs w:val="20"/>
        </w:rPr>
        <w:t>s</w:t>
      </w:r>
      <w:r w:rsidRPr="00B93BD1">
        <w:rPr>
          <w:b/>
          <w:bCs/>
          <w:sz w:val="20"/>
          <w:szCs w:val="20"/>
        </w:rPr>
        <w:t>istema de producción por encargo</w:t>
      </w:r>
      <w:r w:rsidRPr="006A5119">
        <w:rPr>
          <w:sz w:val="20"/>
          <w:szCs w:val="20"/>
        </w:rPr>
        <w:t>.</w:t>
      </w:r>
    </w:p>
    <w:p w14:paraId="22A78B37" w14:textId="0464FFB8" w:rsidR="006A5119" w:rsidRPr="00041B29" w:rsidRDefault="00B93BD1" w:rsidP="00B93BD1">
      <w:pPr>
        <w:spacing w:before="240" w:after="240" w:line="360" w:lineRule="auto"/>
        <w:jc w:val="both"/>
        <w:rPr>
          <w:b/>
          <w:bCs/>
          <w:sz w:val="20"/>
          <w:szCs w:val="20"/>
        </w:rPr>
      </w:pPr>
      <w:r w:rsidRPr="002F25BE">
        <w:rPr>
          <w:b/>
          <w:bCs/>
          <w:sz w:val="20"/>
          <w:szCs w:val="20"/>
          <w:highlight w:val="cyan"/>
        </w:rPr>
        <w:t xml:space="preserve">1.3.1. </w:t>
      </w:r>
      <w:r w:rsidR="00041B29" w:rsidRPr="002F25BE">
        <w:rPr>
          <w:b/>
          <w:bCs/>
          <w:sz w:val="20"/>
          <w:szCs w:val="20"/>
          <w:highlight w:val="cyan"/>
        </w:rPr>
        <w:t>Sistema de producción</w:t>
      </w:r>
      <w:r w:rsidRPr="002F25BE">
        <w:rPr>
          <w:b/>
          <w:bCs/>
          <w:sz w:val="20"/>
          <w:szCs w:val="20"/>
          <w:highlight w:val="cyan"/>
        </w:rPr>
        <w:t xml:space="preserve"> </w:t>
      </w:r>
      <w:commentRangeStart w:id="17"/>
      <w:r w:rsidRPr="002F25BE">
        <w:rPr>
          <w:b/>
          <w:bCs/>
          <w:sz w:val="20"/>
          <w:szCs w:val="20"/>
          <w:highlight w:val="cyan"/>
        </w:rPr>
        <w:t>continua</w:t>
      </w:r>
      <w:commentRangeEnd w:id="17"/>
      <w:r w:rsidR="002F25BE">
        <w:rPr>
          <w:rStyle w:val="Refdecomentario"/>
        </w:rPr>
        <w:commentReference w:id="17"/>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6"/>
        <w:gridCol w:w="4776"/>
      </w:tblGrid>
      <w:tr w:rsidR="00B93BD1" w14:paraId="63952D04" w14:textId="77777777" w:rsidTr="00745597">
        <w:tc>
          <w:tcPr>
            <w:tcW w:w="5240" w:type="dxa"/>
          </w:tcPr>
          <w:p w14:paraId="6CECE28B" w14:textId="77777777" w:rsidR="00745597" w:rsidRPr="00745597" w:rsidRDefault="00745597" w:rsidP="00B93BD1">
            <w:pPr>
              <w:spacing w:before="240" w:after="240" w:line="360" w:lineRule="auto"/>
              <w:jc w:val="both"/>
              <w:rPr>
                <w:sz w:val="20"/>
                <w:szCs w:val="20"/>
              </w:rPr>
            </w:pPr>
            <w:r w:rsidRPr="00745597">
              <w:rPr>
                <w:sz w:val="20"/>
                <w:szCs w:val="20"/>
                <w:lang w:val="es-ES"/>
              </w:rPr>
              <w:t xml:space="preserve">Según lo inferido por Velasco (2015) determina que este tipo de fabricación no se somete a problemas complejos, puesto que la línea de producción es fija. Es un método que produce eficientemente grandes cantidades en un corto período de tiempo. </w:t>
            </w:r>
          </w:p>
          <w:p w14:paraId="631AA5C6" w14:textId="013A2C5E" w:rsidR="00745597" w:rsidRDefault="00745597" w:rsidP="00B93BD1">
            <w:pPr>
              <w:spacing w:before="240" w:after="240" w:line="360" w:lineRule="auto"/>
              <w:jc w:val="both"/>
              <w:rPr>
                <w:sz w:val="20"/>
                <w:szCs w:val="20"/>
                <w:lang w:val="es-ES"/>
              </w:rPr>
            </w:pPr>
            <w:r w:rsidRPr="00745597">
              <w:rPr>
                <w:sz w:val="20"/>
                <w:szCs w:val="20"/>
                <w:lang w:val="es-ES"/>
              </w:rPr>
              <w:t xml:space="preserve">Es un sistema organizado que involucra maquinaria avanzada y produce grandes cantidades, asumiendo así tareas específicas, maquinaria especializada que entrega como resultado productos idénticos y la potencial optimización automatizada. Durante el procesamiento continuo, distintas partes fluyen de una máquina a la siguiente para hacer un producto </w:t>
            </w:r>
            <w:r w:rsidRPr="00745597">
              <w:rPr>
                <w:sz w:val="20"/>
                <w:szCs w:val="20"/>
                <w:lang w:val="es-ES"/>
              </w:rPr>
              <w:lastRenderedPageBreak/>
              <w:t>terminado. No hay interrupciones entre las etapas de producción.</w:t>
            </w:r>
          </w:p>
        </w:tc>
        <w:commentRangeStart w:id="18"/>
        <w:tc>
          <w:tcPr>
            <w:tcW w:w="4722" w:type="dxa"/>
          </w:tcPr>
          <w:p w14:paraId="007E0F00" w14:textId="0130A0C4" w:rsidR="00B93BD1" w:rsidRDefault="00B93BD1" w:rsidP="00B93BD1">
            <w:r>
              <w:lastRenderedPageBreak/>
              <w:fldChar w:fldCharType="begin"/>
            </w:r>
            <w:r>
              <w:instrText xml:space="preserve"> INCLUDEPICTURE "https://as2.ftcdn.net/v2/jpg/06/45/37/15/1000_F_645371549_yvg4MZDpd5tJCIBGIT1b8VkDzCAQLm2D.jpg" \* MERGEFORMATINET </w:instrText>
            </w:r>
            <w:r>
              <w:fldChar w:fldCharType="separate"/>
            </w:r>
            <w:r>
              <w:rPr>
                <w:noProof/>
              </w:rPr>
              <w:drawing>
                <wp:inline distT="0" distB="0" distL="0" distR="0" wp14:anchorId="62BCCFD5" wp14:editId="2BEFEA10">
                  <wp:extent cx="2891247" cy="2868706"/>
                  <wp:effectExtent l="0" t="0" r="4445" b="1905"/>
                  <wp:docPr id="5" name="Imagen 5" descr="Conveyor belt with bottles of milk at a modern dairy 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veyor belt with bottles of milk at a modern dairy plant."/>
                          <pic:cNvPicPr>
                            <a:picLocks noChangeAspect="1" noChangeArrowheads="1"/>
                          </pic:cNvPicPr>
                        </pic:nvPicPr>
                        <pic:blipFill rotWithShape="1">
                          <a:blip r:embed="rId18">
                            <a:extLst>
                              <a:ext uri="{28A0092B-C50C-407E-A947-70E740481C1C}">
                                <a14:useLocalDpi xmlns:a14="http://schemas.microsoft.com/office/drawing/2010/main" val="0"/>
                              </a:ext>
                            </a:extLst>
                          </a:blip>
                          <a:srcRect l="22001" r="21602"/>
                          <a:stretch/>
                        </pic:blipFill>
                        <pic:spPr bwMode="auto">
                          <a:xfrm>
                            <a:off x="0" y="0"/>
                            <a:ext cx="2933805" cy="2910932"/>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commentRangeEnd w:id="18"/>
            <w:r>
              <w:rPr>
                <w:rStyle w:val="Refdecomentario"/>
              </w:rPr>
              <w:commentReference w:id="18"/>
            </w:r>
          </w:p>
          <w:p w14:paraId="7C31C4AC" w14:textId="17B163C4" w:rsidR="00B93BD1" w:rsidRDefault="00B93BD1" w:rsidP="00B93BD1"/>
          <w:p w14:paraId="10568E13" w14:textId="77777777" w:rsidR="00745597" w:rsidRDefault="00745597" w:rsidP="00B93BD1">
            <w:pPr>
              <w:spacing w:before="240" w:after="240" w:line="360" w:lineRule="auto"/>
              <w:jc w:val="both"/>
              <w:rPr>
                <w:sz w:val="20"/>
                <w:szCs w:val="20"/>
                <w:lang w:val="es-ES"/>
              </w:rPr>
            </w:pPr>
          </w:p>
        </w:tc>
      </w:tr>
    </w:tbl>
    <w:p w14:paraId="29B2894E" w14:textId="624DCBEF" w:rsidR="0022775C" w:rsidRDefault="0022775C" w:rsidP="00B93BD1">
      <w:pPr>
        <w:spacing w:before="240" w:after="240" w:line="360" w:lineRule="auto"/>
        <w:jc w:val="both"/>
        <w:rPr>
          <w:sz w:val="20"/>
          <w:szCs w:val="20"/>
          <w:lang w:val="es-ES"/>
        </w:rPr>
      </w:pPr>
      <w:r>
        <w:rPr>
          <w:sz w:val="20"/>
          <w:szCs w:val="20"/>
          <w:lang w:val="es-ES"/>
        </w:rPr>
        <w:lastRenderedPageBreak/>
        <w:t>Algunos ejemplos de este contexto se presentan en la siguiente tabla.</w:t>
      </w:r>
    </w:p>
    <w:p w14:paraId="1602E58D" w14:textId="36D933EF" w:rsidR="0022775C" w:rsidRPr="0022775C" w:rsidRDefault="0022775C" w:rsidP="002925AF">
      <w:pPr>
        <w:spacing w:line="360" w:lineRule="auto"/>
        <w:jc w:val="both"/>
        <w:rPr>
          <w:b/>
          <w:bCs/>
          <w:sz w:val="20"/>
          <w:szCs w:val="20"/>
          <w:lang w:val="es-ES"/>
        </w:rPr>
      </w:pPr>
      <w:r w:rsidRPr="0022775C">
        <w:rPr>
          <w:b/>
          <w:bCs/>
          <w:sz w:val="20"/>
          <w:szCs w:val="20"/>
          <w:lang w:val="es-ES"/>
        </w:rPr>
        <w:t>Tabla 2</w:t>
      </w:r>
    </w:p>
    <w:p w14:paraId="45AA2740" w14:textId="6F3F4131" w:rsidR="0022775C" w:rsidRDefault="0022775C" w:rsidP="002925AF">
      <w:pPr>
        <w:spacing w:line="360" w:lineRule="auto"/>
        <w:jc w:val="both"/>
        <w:rPr>
          <w:i/>
          <w:iCs/>
          <w:sz w:val="20"/>
          <w:szCs w:val="20"/>
          <w:lang w:val="es-ES"/>
        </w:rPr>
      </w:pPr>
      <w:r w:rsidRPr="0022775C">
        <w:rPr>
          <w:i/>
          <w:iCs/>
          <w:sz w:val="20"/>
          <w:szCs w:val="20"/>
          <w:lang w:val="es-ES"/>
        </w:rPr>
        <w:t>Ejemplos de los sectores económicos y su maquinaria</w:t>
      </w:r>
    </w:p>
    <w:p w14:paraId="68B4D5D5" w14:textId="77777777" w:rsidR="002925AF" w:rsidRPr="0022775C" w:rsidRDefault="002925AF" w:rsidP="002925AF">
      <w:pPr>
        <w:spacing w:line="240" w:lineRule="auto"/>
        <w:jc w:val="both"/>
        <w:rPr>
          <w:i/>
          <w:iCs/>
          <w:sz w:val="20"/>
          <w:szCs w:val="20"/>
          <w:lang w:val="es-ES"/>
        </w:rPr>
      </w:pPr>
    </w:p>
    <w:tbl>
      <w:tblPr>
        <w:tblStyle w:val="Tablaconcuadrcula"/>
        <w:tblW w:w="0" w:type="auto"/>
        <w:tblLook w:val="04A0" w:firstRow="1" w:lastRow="0" w:firstColumn="1" w:lastColumn="0" w:noHBand="0" w:noVBand="1"/>
      </w:tblPr>
      <w:tblGrid>
        <w:gridCol w:w="2547"/>
        <w:gridCol w:w="7371"/>
      </w:tblGrid>
      <w:tr w:rsidR="0022775C" w14:paraId="51F5192D" w14:textId="77777777" w:rsidTr="002925AF">
        <w:trPr>
          <w:trHeight w:val="605"/>
        </w:trPr>
        <w:tc>
          <w:tcPr>
            <w:tcW w:w="2547" w:type="dxa"/>
            <w:shd w:val="clear" w:color="auto" w:fill="F2F2F2" w:themeFill="background1" w:themeFillShade="F2"/>
            <w:vAlign w:val="center"/>
          </w:tcPr>
          <w:p w14:paraId="47B5E718" w14:textId="2730731B" w:rsidR="0022775C" w:rsidRPr="0022775C" w:rsidRDefault="0022775C" w:rsidP="002925AF">
            <w:pPr>
              <w:rPr>
                <w:b/>
                <w:bCs/>
                <w:sz w:val="20"/>
                <w:szCs w:val="20"/>
                <w:lang w:val="es-ES"/>
              </w:rPr>
            </w:pPr>
            <w:r w:rsidRPr="0022775C">
              <w:rPr>
                <w:b/>
                <w:bCs/>
                <w:sz w:val="20"/>
                <w:szCs w:val="20"/>
                <w:lang w:val="es-ES"/>
              </w:rPr>
              <w:t>Actividad económica</w:t>
            </w:r>
          </w:p>
        </w:tc>
        <w:tc>
          <w:tcPr>
            <w:tcW w:w="7371" w:type="dxa"/>
            <w:shd w:val="clear" w:color="auto" w:fill="F2F2F2" w:themeFill="background1" w:themeFillShade="F2"/>
            <w:vAlign w:val="center"/>
          </w:tcPr>
          <w:p w14:paraId="286F53F8" w14:textId="65BF5CE4" w:rsidR="0022775C" w:rsidRPr="0022775C" w:rsidRDefault="0022775C" w:rsidP="002925AF">
            <w:pPr>
              <w:rPr>
                <w:b/>
                <w:bCs/>
                <w:sz w:val="20"/>
                <w:szCs w:val="20"/>
                <w:lang w:val="es-ES"/>
              </w:rPr>
            </w:pPr>
            <w:r w:rsidRPr="0022775C">
              <w:rPr>
                <w:b/>
                <w:bCs/>
                <w:sz w:val="20"/>
                <w:szCs w:val="20"/>
                <w:lang w:val="es-ES"/>
              </w:rPr>
              <w:t>Maquinaria</w:t>
            </w:r>
          </w:p>
        </w:tc>
      </w:tr>
      <w:tr w:rsidR="0022775C" w14:paraId="02D88A37" w14:textId="77777777" w:rsidTr="002925AF">
        <w:tc>
          <w:tcPr>
            <w:tcW w:w="2547" w:type="dxa"/>
            <w:vAlign w:val="center"/>
          </w:tcPr>
          <w:p w14:paraId="42D3A325" w14:textId="2CA0ADA0" w:rsidR="0022775C" w:rsidRDefault="0022775C" w:rsidP="002925AF">
            <w:pPr>
              <w:rPr>
                <w:sz w:val="20"/>
                <w:szCs w:val="20"/>
                <w:lang w:val="es-ES"/>
              </w:rPr>
            </w:pPr>
            <w:r>
              <w:rPr>
                <w:sz w:val="20"/>
                <w:szCs w:val="20"/>
                <w:lang w:val="es-ES"/>
              </w:rPr>
              <w:t>Petróleo</w:t>
            </w:r>
          </w:p>
        </w:tc>
        <w:tc>
          <w:tcPr>
            <w:tcW w:w="7371" w:type="dxa"/>
            <w:vAlign w:val="center"/>
          </w:tcPr>
          <w:p w14:paraId="4C26AD70" w14:textId="1A247354" w:rsidR="0022775C" w:rsidRDefault="0022775C" w:rsidP="002925AF">
            <w:pPr>
              <w:rPr>
                <w:sz w:val="20"/>
                <w:szCs w:val="20"/>
                <w:lang w:val="es-ES"/>
              </w:rPr>
            </w:pPr>
            <w:r w:rsidRPr="0022775C">
              <w:rPr>
                <w:sz w:val="20"/>
                <w:szCs w:val="20"/>
                <w:lang w:val="es-ES"/>
              </w:rPr>
              <w:t>Refinería de petróleo: combustible, gasolina, plástico, entre otros…</w:t>
            </w:r>
          </w:p>
        </w:tc>
      </w:tr>
      <w:tr w:rsidR="0022775C" w14:paraId="2F9B9BFC" w14:textId="77777777" w:rsidTr="002925AF">
        <w:tc>
          <w:tcPr>
            <w:tcW w:w="2547" w:type="dxa"/>
            <w:vAlign w:val="center"/>
          </w:tcPr>
          <w:p w14:paraId="483B225E" w14:textId="35819E5F" w:rsidR="0022775C" w:rsidRDefault="0022775C" w:rsidP="002925AF">
            <w:pPr>
              <w:rPr>
                <w:sz w:val="20"/>
                <w:szCs w:val="20"/>
                <w:lang w:val="es-ES"/>
              </w:rPr>
            </w:pPr>
            <w:r>
              <w:rPr>
                <w:sz w:val="20"/>
                <w:szCs w:val="20"/>
                <w:lang w:val="es-ES"/>
              </w:rPr>
              <w:t>Bebidas</w:t>
            </w:r>
          </w:p>
        </w:tc>
        <w:tc>
          <w:tcPr>
            <w:tcW w:w="7371" w:type="dxa"/>
            <w:vAlign w:val="center"/>
          </w:tcPr>
          <w:p w14:paraId="1FA24772" w14:textId="3C6C6CA5" w:rsidR="0022775C" w:rsidRDefault="0022775C" w:rsidP="002925AF">
            <w:pPr>
              <w:rPr>
                <w:sz w:val="20"/>
                <w:szCs w:val="20"/>
                <w:lang w:val="es-ES"/>
              </w:rPr>
            </w:pPr>
            <w:r w:rsidRPr="0022775C">
              <w:rPr>
                <w:sz w:val="20"/>
                <w:szCs w:val="20"/>
                <w:lang w:val="es-ES"/>
              </w:rPr>
              <w:t>Plantas tecnológicas: productos de Coca-Cola</w:t>
            </w:r>
          </w:p>
        </w:tc>
      </w:tr>
      <w:tr w:rsidR="0022775C" w14:paraId="48DF1507" w14:textId="77777777" w:rsidTr="002925AF">
        <w:trPr>
          <w:trHeight w:val="371"/>
        </w:trPr>
        <w:tc>
          <w:tcPr>
            <w:tcW w:w="2547" w:type="dxa"/>
            <w:vAlign w:val="center"/>
          </w:tcPr>
          <w:p w14:paraId="7FBBD587" w14:textId="6438FCB1" w:rsidR="0022775C" w:rsidRDefault="0022775C" w:rsidP="002925AF">
            <w:pPr>
              <w:rPr>
                <w:sz w:val="20"/>
                <w:szCs w:val="20"/>
                <w:lang w:val="es-ES"/>
              </w:rPr>
            </w:pPr>
            <w:r>
              <w:rPr>
                <w:sz w:val="20"/>
                <w:szCs w:val="20"/>
                <w:lang w:val="es-ES"/>
              </w:rPr>
              <w:t>Papel</w:t>
            </w:r>
          </w:p>
        </w:tc>
        <w:tc>
          <w:tcPr>
            <w:tcW w:w="7371" w:type="dxa"/>
            <w:vAlign w:val="center"/>
          </w:tcPr>
          <w:p w14:paraId="63FBAB14" w14:textId="3FDA7978" w:rsidR="0022775C" w:rsidRDefault="0022775C" w:rsidP="002925AF">
            <w:pPr>
              <w:rPr>
                <w:sz w:val="20"/>
                <w:szCs w:val="20"/>
                <w:lang w:val="es-ES"/>
              </w:rPr>
            </w:pPr>
            <w:r w:rsidRPr="0022775C">
              <w:rPr>
                <w:sz w:val="20"/>
                <w:szCs w:val="20"/>
                <w:lang w:val="es-ES"/>
              </w:rPr>
              <w:t>Máquinas, digestor: libros, resmas, cuadernos</w:t>
            </w:r>
          </w:p>
        </w:tc>
      </w:tr>
    </w:tbl>
    <w:p w14:paraId="389C9D49" w14:textId="0C593219" w:rsidR="00745597" w:rsidRDefault="00745597" w:rsidP="00B93BD1">
      <w:pPr>
        <w:spacing w:before="240" w:after="240" w:line="360" w:lineRule="auto"/>
        <w:jc w:val="both"/>
        <w:rPr>
          <w:sz w:val="20"/>
          <w:szCs w:val="20"/>
          <w:lang w:val="es-ES"/>
        </w:rPr>
      </w:pPr>
      <w:r w:rsidRPr="00745597">
        <w:rPr>
          <w:sz w:val="20"/>
          <w:szCs w:val="20"/>
          <w:lang w:val="es-ES"/>
        </w:rPr>
        <w:t>La producción continua maneja un ciclo de tiempo de 24/7, es decir, las máquinas no paran, se encuentran activas las veinticuatro horas del día de los siete días de la semana, es por ello que se le denomina así a este tipo de sistema. Como sugerencia en el tiempo de producción no se pueden apagar las máquinas, ya que se debilita la calidad del producto terminado, generando un producto menos calificado que los demás. El descanso de las máquinas proviene previamente de una planeación socializada por el equipo de trabajo, en donde se ha establecido el horario para apagar las máquinas y aprovechar su descanso para hacer verificación, mantenimiento y vida útil o poder instalar nuevos equipos.</w:t>
      </w:r>
    </w:p>
    <w:tbl>
      <w:tblPr>
        <w:tblStyle w:val="Tablaconcuadrcula"/>
        <w:tblW w:w="0" w:type="auto"/>
        <w:tblLook w:val="04A0" w:firstRow="1" w:lastRow="0" w:firstColumn="1" w:lastColumn="0" w:noHBand="0" w:noVBand="1"/>
      </w:tblPr>
      <w:tblGrid>
        <w:gridCol w:w="3823"/>
        <w:gridCol w:w="6139"/>
      </w:tblGrid>
      <w:tr w:rsidR="00B93BD1" w14:paraId="390BDD1F" w14:textId="77777777" w:rsidTr="002D6D98">
        <w:tc>
          <w:tcPr>
            <w:tcW w:w="3823" w:type="dxa"/>
            <w:shd w:val="clear" w:color="auto" w:fill="DBE5F1" w:themeFill="accent1" w:themeFillTint="33"/>
          </w:tcPr>
          <w:p w14:paraId="3AAF2EFC" w14:textId="77777777" w:rsidR="00B93BD1" w:rsidRDefault="00B93BD1" w:rsidP="00B93BD1">
            <w:pPr>
              <w:spacing w:before="240" w:after="240" w:line="360" w:lineRule="auto"/>
              <w:jc w:val="both"/>
              <w:rPr>
                <w:sz w:val="20"/>
                <w:szCs w:val="20"/>
              </w:rPr>
            </w:pPr>
            <w:commentRangeStart w:id="19"/>
            <w:r w:rsidRPr="00745597">
              <w:rPr>
                <w:sz w:val="20"/>
                <w:szCs w:val="20"/>
              </w:rPr>
              <w:drawing>
                <wp:inline distT="0" distB="0" distL="0" distR="0" wp14:anchorId="172EC901" wp14:editId="00F91809">
                  <wp:extent cx="2210547" cy="2138829"/>
                  <wp:effectExtent l="12700" t="12700" r="12065" b="7620"/>
                  <wp:docPr id="3" name="Google Shape;170;p22"/>
                  <wp:cNvGraphicFramePr/>
                  <a:graphic xmlns:a="http://schemas.openxmlformats.org/drawingml/2006/main">
                    <a:graphicData uri="http://schemas.openxmlformats.org/drawingml/2006/picture">
                      <pic:pic xmlns:pic="http://schemas.openxmlformats.org/drawingml/2006/picture">
                        <pic:nvPicPr>
                          <pic:cNvPr id="170" name="Google Shape;170;p22"/>
                          <pic:cNvPicPr preferRelativeResize="0"/>
                        </pic:nvPicPr>
                        <pic:blipFill rotWithShape="1">
                          <a:blip r:embed="rId19">
                            <a:alphaModFix/>
                          </a:blip>
                          <a:srcRect l="8017" r="4924"/>
                          <a:stretch/>
                        </pic:blipFill>
                        <pic:spPr>
                          <a:xfrm>
                            <a:off x="0" y="0"/>
                            <a:ext cx="2228073" cy="2155786"/>
                          </a:xfrm>
                          <a:prstGeom prst="rect">
                            <a:avLst/>
                          </a:prstGeom>
                          <a:noFill/>
                          <a:ln w="9525" cap="flat" cmpd="sng">
                            <a:solidFill>
                              <a:schemeClr val="lt1"/>
                            </a:solidFill>
                            <a:prstDash val="solid"/>
                            <a:round/>
                            <a:headEnd type="none" w="sm" len="sm"/>
                            <a:tailEnd type="none" w="sm" len="sm"/>
                          </a:ln>
                        </pic:spPr>
                      </pic:pic>
                    </a:graphicData>
                  </a:graphic>
                </wp:inline>
              </w:drawing>
            </w:r>
            <w:commentRangeEnd w:id="19"/>
            <w:r>
              <w:rPr>
                <w:rStyle w:val="Refdecomentario"/>
              </w:rPr>
              <w:commentReference w:id="19"/>
            </w:r>
          </w:p>
        </w:tc>
        <w:tc>
          <w:tcPr>
            <w:tcW w:w="6139" w:type="dxa"/>
            <w:shd w:val="clear" w:color="auto" w:fill="DBE5F1" w:themeFill="accent1" w:themeFillTint="33"/>
            <w:vAlign w:val="center"/>
          </w:tcPr>
          <w:p w14:paraId="6DAA4AFE" w14:textId="77777777" w:rsidR="00B93BD1" w:rsidRDefault="00B93BD1" w:rsidP="00B93BD1">
            <w:pPr>
              <w:spacing w:before="240" w:after="240" w:line="360" w:lineRule="auto"/>
              <w:rPr>
                <w:sz w:val="20"/>
                <w:szCs w:val="20"/>
              </w:rPr>
            </w:pPr>
            <w:r w:rsidRPr="00745597">
              <w:rPr>
                <w:sz w:val="20"/>
                <w:szCs w:val="20"/>
                <w:lang w:val="es-ES"/>
              </w:rPr>
              <w:t>Para afianzar el desarrollo de los ejemplos anteriores, se ha tomado uno en particular, l</w:t>
            </w:r>
            <w:r w:rsidRPr="00745597">
              <w:rPr>
                <w:b/>
                <w:bCs/>
                <w:sz w:val="20"/>
                <w:szCs w:val="20"/>
                <w:lang w:val="es-ES"/>
              </w:rPr>
              <w:t xml:space="preserve">a industria del papel. </w:t>
            </w:r>
            <w:r w:rsidRPr="00745597">
              <w:rPr>
                <w:sz w:val="20"/>
                <w:szCs w:val="20"/>
                <w:lang w:val="es-ES"/>
              </w:rPr>
              <w:t>Abarca varias máquinas para llevar a cabo los procesos de fabricación. Las máquinas vuelven los troncos en astillas, que luego se cocinan en el digestor que tiene la capacidad de recibir grandes volúmenes. Se convierten las astillas en pulpa, que será procesada por rodillos que se encuentran en máquinas automáticas para posteriormente ser secadas.</w:t>
            </w:r>
          </w:p>
        </w:tc>
      </w:tr>
    </w:tbl>
    <w:p w14:paraId="525CCC3C" w14:textId="7C7C2EE8" w:rsidR="00B93BD1" w:rsidRDefault="00554E57" w:rsidP="00B93BD1">
      <w:pPr>
        <w:spacing w:before="240" w:after="240" w:line="360" w:lineRule="auto"/>
        <w:jc w:val="both"/>
        <w:rPr>
          <w:sz w:val="20"/>
          <w:szCs w:val="20"/>
          <w:lang w:val="es-ES"/>
        </w:rPr>
      </w:pPr>
      <w:r>
        <w:rPr>
          <w:sz w:val="20"/>
          <w:szCs w:val="20"/>
          <w:lang w:val="es-ES"/>
        </w:rPr>
        <w:t>Finalmente, l</w:t>
      </w:r>
      <w:r w:rsidR="00B93BD1">
        <w:rPr>
          <w:sz w:val="20"/>
          <w:szCs w:val="20"/>
          <w:lang w:val="es-ES"/>
        </w:rPr>
        <w:t>os b</w:t>
      </w:r>
      <w:r w:rsidR="00B93BD1" w:rsidRPr="00B93BD1">
        <w:rPr>
          <w:sz w:val="20"/>
          <w:szCs w:val="20"/>
          <w:lang w:val="es-ES"/>
        </w:rPr>
        <w:t>eneficios de la implementación de la producción continua</w:t>
      </w:r>
      <w:r w:rsidR="00B93BD1">
        <w:rPr>
          <w:sz w:val="20"/>
          <w:szCs w:val="20"/>
          <w:lang w:val="es-ES"/>
        </w:rPr>
        <w:t xml:space="preserve"> son</w:t>
      </w:r>
      <w:r w:rsidR="00B93BD1" w:rsidRPr="00B93BD1">
        <w:rPr>
          <w:sz w:val="20"/>
          <w:szCs w:val="20"/>
          <w:lang w:val="es-ES"/>
        </w:rPr>
        <w:t>:</w:t>
      </w:r>
    </w:p>
    <w:p w14:paraId="43207504" w14:textId="4F35E24F" w:rsidR="002925AF" w:rsidRDefault="002925AF" w:rsidP="00B93BD1">
      <w:pPr>
        <w:spacing w:before="240" w:after="240" w:line="360" w:lineRule="auto"/>
        <w:jc w:val="both"/>
        <w:rPr>
          <w:sz w:val="20"/>
          <w:szCs w:val="20"/>
          <w:lang w:val="es-ES"/>
        </w:rPr>
      </w:pPr>
    </w:p>
    <w:p w14:paraId="6137D1F4" w14:textId="77777777" w:rsidR="002925AF" w:rsidRDefault="002925AF" w:rsidP="00B93BD1">
      <w:pPr>
        <w:spacing w:before="240" w:after="240" w:line="360" w:lineRule="auto"/>
        <w:jc w:val="both"/>
        <w:rPr>
          <w:sz w:val="20"/>
          <w:szCs w:val="20"/>
          <w:lang w:val="es-ES"/>
        </w:rPr>
      </w:pPr>
    </w:p>
    <w:p w14:paraId="23BF3013" w14:textId="59188280" w:rsidR="00B93BD1" w:rsidRPr="00B93BD1" w:rsidRDefault="00B93BD1" w:rsidP="002925AF">
      <w:pPr>
        <w:spacing w:before="240" w:after="240"/>
        <w:jc w:val="both"/>
        <w:rPr>
          <w:b/>
          <w:bCs/>
          <w:sz w:val="20"/>
          <w:szCs w:val="20"/>
          <w:lang w:val="es-ES"/>
        </w:rPr>
      </w:pPr>
      <w:r w:rsidRPr="00B93BD1">
        <w:rPr>
          <w:b/>
          <w:bCs/>
          <w:sz w:val="20"/>
          <w:szCs w:val="20"/>
          <w:lang w:val="es-ES"/>
        </w:rPr>
        <w:lastRenderedPageBreak/>
        <w:t>Figura 3</w:t>
      </w:r>
    </w:p>
    <w:p w14:paraId="1C5356A6" w14:textId="45D35B19" w:rsidR="00B93BD1" w:rsidRDefault="00B93BD1" w:rsidP="002925AF">
      <w:pPr>
        <w:spacing w:before="240" w:after="240"/>
        <w:jc w:val="both"/>
        <w:rPr>
          <w:i/>
          <w:iCs/>
          <w:sz w:val="20"/>
          <w:szCs w:val="20"/>
          <w:lang w:val="es-ES"/>
        </w:rPr>
      </w:pPr>
      <w:r w:rsidRPr="00B93BD1">
        <w:rPr>
          <w:i/>
          <w:iCs/>
          <w:sz w:val="20"/>
          <w:szCs w:val="20"/>
          <w:lang w:val="es-ES"/>
        </w:rPr>
        <w:t>Beneficios de la implementación</w:t>
      </w:r>
    </w:p>
    <w:tbl>
      <w:tblPr>
        <w:tblStyle w:val="Tablaconcuadrcula"/>
        <w:tblW w:w="0" w:type="auto"/>
        <w:tblLook w:val="04A0" w:firstRow="1" w:lastRow="0" w:firstColumn="1" w:lastColumn="0" w:noHBand="0" w:noVBand="1"/>
      </w:tblPr>
      <w:tblGrid>
        <w:gridCol w:w="9962"/>
      </w:tblGrid>
      <w:tr w:rsidR="00BB247B" w14:paraId="2A99D8A6" w14:textId="77777777" w:rsidTr="00BB247B">
        <w:tc>
          <w:tcPr>
            <w:tcW w:w="9962" w:type="dxa"/>
            <w:shd w:val="clear" w:color="auto" w:fill="E36C0A" w:themeFill="accent6" w:themeFillShade="BF"/>
          </w:tcPr>
          <w:p w14:paraId="1A07717F" w14:textId="0FE26A3B" w:rsidR="00BB247B" w:rsidRPr="00BB247B" w:rsidRDefault="00BB247B" w:rsidP="00BB247B">
            <w:pPr>
              <w:spacing w:before="240" w:after="240" w:line="360" w:lineRule="auto"/>
              <w:jc w:val="center"/>
              <w:rPr>
                <w:sz w:val="26"/>
                <w:szCs w:val="26"/>
                <w:lang w:val="es-ES"/>
              </w:rPr>
            </w:pPr>
            <w:r w:rsidRPr="00BB247B">
              <w:rPr>
                <w:color w:val="FFFFFF" w:themeColor="background1"/>
                <w:sz w:val="26"/>
                <w:szCs w:val="26"/>
                <w:lang w:val="es-ES"/>
              </w:rPr>
              <w:t>CF012_1_3_gráfico_</w:t>
            </w:r>
            <w:commentRangeStart w:id="20"/>
            <w:r w:rsidRPr="00BB247B">
              <w:rPr>
                <w:color w:val="FFFFFF" w:themeColor="background1"/>
                <w:sz w:val="26"/>
                <w:szCs w:val="26"/>
                <w:lang w:val="es-ES"/>
              </w:rPr>
              <w:t>beneficios</w:t>
            </w:r>
            <w:commentRangeEnd w:id="20"/>
            <w:r>
              <w:rPr>
                <w:rStyle w:val="Refdecomentario"/>
              </w:rPr>
              <w:commentReference w:id="20"/>
            </w:r>
          </w:p>
        </w:tc>
      </w:tr>
    </w:tbl>
    <w:p w14:paraId="585A9E1B" w14:textId="77777777" w:rsidR="00BB247B" w:rsidRPr="00BB247B" w:rsidRDefault="00BB247B" w:rsidP="00B93BD1">
      <w:pPr>
        <w:spacing w:before="240" w:after="240" w:line="360" w:lineRule="auto"/>
        <w:jc w:val="both"/>
        <w:rPr>
          <w:sz w:val="20"/>
          <w:szCs w:val="20"/>
          <w:lang w:val="es-ES"/>
        </w:rPr>
      </w:pPr>
    </w:p>
    <w:p w14:paraId="0BD58A09" w14:textId="15761B4C" w:rsidR="00B93BD1" w:rsidRPr="002B6F3F" w:rsidRDefault="002B6F3F" w:rsidP="00B93BD1">
      <w:pPr>
        <w:spacing w:before="240" w:after="240" w:line="360" w:lineRule="auto"/>
        <w:jc w:val="both"/>
        <w:rPr>
          <w:b/>
          <w:bCs/>
          <w:sz w:val="20"/>
          <w:szCs w:val="20"/>
          <w:lang w:val="es-ES"/>
        </w:rPr>
      </w:pPr>
      <w:r w:rsidRPr="00E16697">
        <w:rPr>
          <w:b/>
          <w:bCs/>
          <w:sz w:val="20"/>
          <w:szCs w:val="20"/>
          <w:highlight w:val="cyan"/>
          <w:lang w:val="es-ES"/>
        </w:rPr>
        <w:t xml:space="preserve">1.3.2. Sistema de producción por </w:t>
      </w:r>
      <w:commentRangeStart w:id="21"/>
      <w:r w:rsidRPr="00E16697">
        <w:rPr>
          <w:b/>
          <w:bCs/>
          <w:sz w:val="20"/>
          <w:szCs w:val="20"/>
          <w:highlight w:val="cyan"/>
          <w:lang w:val="es-ES"/>
        </w:rPr>
        <w:t>lotes</w:t>
      </w:r>
      <w:commentRangeEnd w:id="21"/>
      <w:r w:rsidR="00E16697">
        <w:rPr>
          <w:rStyle w:val="Refdecomentario"/>
        </w:rPr>
        <w:commentReference w:id="21"/>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6"/>
        <w:gridCol w:w="4996"/>
      </w:tblGrid>
      <w:tr w:rsidR="0080604D" w14:paraId="1F3B58E6" w14:textId="77777777" w:rsidTr="001F4FA8">
        <w:tc>
          <w:tcPr>
            <w:tcW w:w="4976" w:type="dxa"/>
          </w:tcPr>
          <w:p w14:paraId="21729F39" w14:textId="29D1BC92" w:rsidR="0080604D" w:rsidRPr="0080604D" w:rsidRDefault="0080604D" w:rsidP="0080604D">
            <w:pPr>
              <w:spacing w:before="240" w:after="240" w:line="360" w:lineRule="auto"/>
              <w:jc w:val="both"/>
              <w:rPr>
                <w:sz w:val="20"/>
                <w:szCs w:val="20"/>
              </w:rPr>
            </w:pPr>
            <w:r w:rsidRPr="0080604D">
              <w:rPr>
                <w:sz w:val="20"/>
                <w:szCs w:val="20"/>
                <w:lang w:val="es-ES"/>
              </w:rPr>
              <w:t>Dentro de sus atributos</w:t>
            </w:r>
            <w:r>
              <w:rPr>
                <w:sz w:val="20"/>
                <w:szCs w:val="20"/>
                <w:lang w:val="es-ES"/>
              </w:rPr>
              <w:t>,</w:t>
            </w:r>
            <w:r w:rsidRPr="0080604D">
              <w:rPr>
                <w:sz w:val="20"/>
                <w:szCs w:val="20"/>
                <w:lang w:val="es-ES"/>
              </w:rPr>
              <w:t xml:space="preserve"> se encuentran las series de producción de diferentes tamaños, permitiendo que los productos se fabriquen por lotes con modificaciones importantes en el producto. Dicho en otras palabras, este método de fabricación se utiliza para producir artículos similares que requieren de ciertos ajustes durante el proceso de producción. El sistema radica en que cada lote pasa por una sola fase del proceso antes de pasar a la siguiente fase de fabricación, siendo el atractivo clave y principal que mueve a las empresas a utilizar esta solución de la diversidad de tamaños en la industria.</w:t>
            </w:r>
          </w:p>
        </w:tc>
        <w:commentRangeStart w:id="22"/>
        <w:tc>
          <w:tcPr>
            <w:tcW w:w="4996" w:type="dxa"/>
          </w:tcPr>
          <w:p w14:paraId="45531437" w14:textId="04125D8E" w:rsidR="0080604D" w:rsidRPr="001F4FA8" w:rsidRDefault="001F4FA8" w:rsidP="001F4FA8">
            <w:r>
              <w:fldChar w:fldCharType="begin"/>
            </w:r>
            <w:r>
              <w:instrText xml:space="preserve"> INCLUDEPICTURE "https://as1.ftcdn.net/v2/jpg/03/34/79/68/1000_F_334796865_VVTjg49nbLgQPG6rgKDjVqSb5XUhBVsW.jpg" \* MERGEFORMATINET </w:instrText>
            </w:r>
            <w:r>
              <w:fldChar w:fldCharType="separate"/>
            </w:r>
            <w:r>
              <w:rPr>
                <w:noProof/>
              </w:rPr>
              <w:drawing>
                <wp:inline distT="0" distB="0" distL="0" distR="0" wp14:anchorId="509CE958" wp14:editId="11D9E3AD">
                  <wp:extent cx="3029242" cy="2630805"/>
                  <wp:effectExtent l="0" t="0" r="6350" b="0"/>
                  <wp:docPr id="7" name="Imagen 7" descr="Trendy cotton Men shirt display on mannequin in clothes shop. Summer collection fashion product samples in clothing store for selling. Textile industry and business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endy cotton Men shirt display on mannequin in clothes shop. Summer collection fashion product samples in clothing store for selling. Textile industry and business concept"/>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7440" r="6015"/>
                          <a:stretch/>
                        </pic:blipFill>
                        <pic:spPr bwMode="auto">
                          <a:xfrm>
                            <a:off x="0" y="0"/>
                            <a:ext cx="3042411" cy="2642242"/>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commentRangeEnd w:id="22"/>
            <w:r>
              <w:rPr>
                <w:rStyle w:val="Refdecomentario"/>
              </w:rPr>
              <w:commentReference w:id="22"/>
            </w:r>
          </w:p>
        </w:tc>
      </w:tr>
    </w:tbl>
    <w:p w14:paraId="0BE16574" w14:textId="60FDCF9B" w:rsidR="001F4FA8" w:rsidRDefault="001F4FA8" w:rsidP="0080604D">
      <w:pPr>
        <w:spacing w:before="240" w:after="240" w:line="360" w:lineRule="auto"/>
        <w:jc w:val="both"/>
        <w:rPr>
          <w:sz w:val="20"/>
          <w:szCs w:val="20"/>
          <w:lang w:val="es-ES"/>
        </w:rPr>
      </w:pPr>
      <w:r w:rsidRPr="0080604D">
        <w:rPr>
          <w:sz w:val="20"/>
          <w:szCs w:val="20"/>
          <w:lang w:val="es-ES"/>
        </w:rPr>
        <w:t>Pueden ocurrir cambios entre diferentes lotes, como productos construidos en diferentes colores, tamaños y estilos. Si es necesario modificar un producto, esta variación se puede cambiar a medida que el proceso de producción cambia de un estilo de lote a otro. Es decir que, los artículos individuales no pasan a la siguiente fase de valor agregado hasta que todos los productos del lote hayan pasado por la anterior, creando un lote de productos terminados a la vez.</w:t>
      </w:r>
    </w:p>
    <w:p w14:paraId="46971EE3" w14:textId="357E7501" w:rsidR="0080604D" w:rsidRDefault="0080604D" w:rsidP="0080604D">
      <w:pPr>
        <w:spacing w:before="240" w:after="240" w:line="360" w:lineRule="auto"/>
        <w:jc w:val="both"/>
        <w:rPr>
          <w:sz w:val="20"/>
          <w:szCs w:val="20"/>
          <w:lang w:val="es-ES"/>
        </w:rPr>
      </w:pPr>
      <w:r w:rsidRPr="0080604D">
        <w:rPr>
          <w:sz w:val="20"/>
          <w:szCs w:val="20"/>
          <w:lang w:val="es-ES"/>
        </w:rPr>
        <w:t>La producción por lotes se asocia más comúnmente con las operaciones de fabricación de procesos en las que los bienes se producen mezclando o combinando componentes en un proceso, como alimentos, productos químicos, farmacéuticos, etc.; sin embargo, también se puede utilizar en la fabricación discreta donde los productos se ensamblan a partir de separar los componentes y luego se pueden desmontar, como equipos electrónicos o industriales.</w:t>
      </w:r>
      <w:r>
        <w:rPr>
          <w:sz w:val="20"/>
          <w:szCs w:val="20"/>
          <w:lang w:val="es-ES"/>
        </w:rPr>
        <w:t xml:space="preserve"> Algunos ejemplos de este sector se presentan en la siguiente tabla.</w:t>
      </w:r>
    </w:p>
    <w:p w14:paraId="4F5B6867" w14:textId="00C10460" w:rsidR="002925AF" w:rsidRDefault="002925AF" w:rsidP="0080604D">
      <w:pPr>
        <w:spacing w:before="240" w:after="240" w:line="360" w:lineRule="auto"/>
        <w:jc w:val="both"/>
        <w:rPr>
          <w:sz w:val="20"/>
          <w:szCs w:val="20"/>
          <w:lang w:val="es-ES"/>
        </w:rPr>
      </w:pPr>
    </w:p>
    <w:p w14:paraId="07D178E5" w14:textId="77777777" w:rsidR="002925AF" w:rsidRPr="0080604D" w:rsidRDefault="002925AF" w:rsidP="0080604D">
      <w:pPr>
        <w:spacing w:before="240" w:after="240" w:line="360" w:lineRule="auto"/>
        <w:jc w:val="both"/>
        <w:rPr>
          <w:sz w:val="20"/>
          <w:szCs w:val="20"/>
        </w:rPr>
      </w:pPr>
    </w:p>
    <w:p w14:paraId="2966FF22" w14:textId="38A87000" w:rsidR="0080604D" w:rsidRPr="0022775C" w:rsidRDefault="0080604D" w:rsidP="002925AF">
      <w:pPr>
        <w:spacing w:line="360" w:lineRule="auto"/>
        <w:jc w:val="both"/>
        <w:rPr>
          <w:b/>
          <w:bCs/>
          <w:sz w:val="20"/>
          <w:szCs w:val="20"/>
          <w:lang w:val="es-ES"/>
        </w:rPr>
      </w:pPr>
      <w:r w:rsidRPr="0022775C">
        <w:rPr>
          <w:b/>
          <w:bCs/>
          <w:sz w:val="20"/>
          <w:szCs w:val="20"/>
          <w:lang w:val="es-ES"/>
        </w:rPr>
        <w:lastRenderedPageBreak/>
        <w:t xml:space="preserve">Tabla </w:t>
      </w:r>
      <w:r>
        <w:rPr>
          <w:b/>
          <w:bCs/>
          <w:sz w:val="20"/>
          <w:szCs w:val="20"/>
          <w:lang w:val="es-ES"/>
        </w:rPr>
        <w:t>3</w:t>
      </w:r>
    </w:p>
    <w:p w14:paraId="6F568B26" w14:textId="3B5EC279" w:rsidR="0080604D" w:rsidRDefault="0080604D" w:rsidP="002925AF">
      <w:pPr>
        <w:spacing w:line="360" w:lineRule="auto"/>
        <w:jc w:val="both"/>
        <w:rPr>
          <w:i/>
          <w:iCs/>
          <w:sz w:val="20"/>
          <w:szCs w:val="20"/>
          <w:lang w:val="es-ES"/>
        </w:rPr>
      </w:pPr>
      <w:r w:rsidRPr="0022775C">
        <w:rPr>
          <w:i/>
          <w:iCs/>
          <w:sz w:val="20"/>
          <w:szCs w:val="20"/>
          <w:lang w:val="es-ES"/>
        </w:rPr>
        <w:t xml:space="preserve">Ejemplos de sectores económicos </w:t>
      </w:r>
      <w:r>
        <w:rPr>
          <w:i/>
          <w:iCs/>
          <w:sz w:val="20"/>
          <w:szCs w:val="20"/>
          <w:lang w:val="es-ES"/>
        </w:rPr>
        <w:t>en la producción por lotes</w:t>
      </w:r>
    </w:p>
    <w:p w14:paraId="3D577BF1" w14:textId="77777777" w:rsidR="002925AF" w:rsidRDefault="002925AF" w:rsidP="002925AF">
      <w:pPr>
        <w:spacing w:line="240" w:lineRule="auto"/>
        <w:jc w:val="both"/>
        <w:rPr>
          <w:i/>
          <w:iCs/>
          <w:sz w:val="20"/>
          <w:szCs w:val="20"/>
          <w:lang w:val="es-ES"/>
        </w:rPr>
      </w:pPr>
    </w:p>
    <w:tbl>
      <w:tblPr>
        <w:tblStyle w:val="Tablaconcuadrcula"/>
        <w:tblW w:w="0" w:type="auto"/>
        <w:tblLook w:val="04A0" w:firstRow="1" w:lastRow="0" w:firstColumn="1" w:lastColumn="0" w:noHBand="0" w:noVBand="1"/>
      </w:tblPr>
      <w:tblGrid>
        <w:gridCol w:w="2405"/>
        <w:gridCol w:w="7371"/>
      </w:tblGrid>
      <w:tr w:rsidR="0080604D" w:rsidRPr="0080604D" w14:paraId="458632A5" w14:textId="77777777" w:rsidTr="002925AF">
        <w:trPr>
          <w:trHeight w:val="446"/>
        </w:trPr>
        <w:tc>
          <w:tcPr>
            <w:tcW w:w="2405" w:type="dxa"/>
            <w:shd w:val="clear" w:color="auto" w:fill="D9D9D9" w:themeFill="background1" w:themeFillShade="D9"/>
            <w:vAlign w:val="center"/>
            <w:hideMark/>
          </w:tcPr>
          <w:p w14:paraId="5DBCE27B" w14:textId="77777777" w:rsidR="0080604D" w:rsidRPr="0080604D" w:rsidRDefault="0080604D" w:rsidP="002925AF">
            <w:pPr>
              <w:rPr>
                <w:sz w:val="20"/>
                <w:szCs w:val="20"/>
              </w:rPr>
            </w:pPr>
            <w:r w:rsidRPr="0080604D">
              <w:rPr>
                <w:b/>
                <w:bCs/>
                <w:sz w:val="20"/>
                <w:szCs w:val="20"/>
                <w:lang w:val="es-ES"/>
              </w:rPr>
              <w:t>Actividad económica</w:t>
            </w:r>
          </w:p>
        </w:tc>
        <w:tc>
          <w:tcPr>
            <w:tcW w:w="7371" w:type="dxa"/>
            <w:shd w:val="clear" w:color="auto" w:fill="D9D9D9" w:themeFill="background1" w:themeFillShade="D9"/>
            <w:vAlign w:val="center"/>
            <w:hideMark/>
          </w:tcPr>
          <w:p w14:paraId="32496A77" w14:textId="77777777" w:rsidR="0080604D" w:rsidRPr="0080604D" w:rsidRDefault="0080604D" w:rsidP="002925AF">
            <w:pPr>
              <w:rPr>
                <w:sz w:val="20"/>
                <w:szCs w:val="20"/>
              </w:rPr>
            </w:pPr>
            <w:r w:rsidRPr="0080604D">
              <w:rPr>
                <w:b/>
                <w:bCs/>
                <w:sz w:val="20"/>
                <w:szCs w:val="20"/>
                <w:lang w:val="es-ES"/>
              </w:rPr>
              <w:t>Maquinaria</w:t>
            </w:r>
          </w:p>
        </w:tc>
      </w:tr>
      <w:tr w:rsidR="0080604D" w:rsidRPr="0080604D" w14:paraId="173AD536" w14:textId="77777777" w:rsidTr="002925AF">
        <w:trPr>
          <w:trHeight w:val="595"/>
        </w:trPr>
        <w:tc>
          <w:tcPr>
            <w:tcW w:w="2405" w:type="dxa"/>
            <w:vAlign w:val="center"/>
            <w:hideMark/>
          </w:tcPr>
          <w:p w14:paraId="4851AE7F" w14:textId="77777777" w:rsidR="0080604D" w:rsidRPr="0080604D" w:rsidRDefault="0080604D" w:rsidP="002925AF">
            <w:pPr>
              <w:rPr>
                <w:sz w:val="20"/>
                <w:szCs w:val="20"/>
              </w:rPr>
            </w:pPr>
            <w:r w:rsidRPr="0080604D">
              <w:rPr>
                <w:sz w:val="20"/>
                <w:szCs w:val="20"/>
                <w:lang w:val="es-ES"/>
              </w:rPr>
              <w:t>Pan</w:t>
            </w:r>
          </w:p>
        </w:tc>
        <w:tc>
          <w:tcPr>
            <w:tcW w:w="7371" w:type="dxa"/>
            <w:vAlign w:val="center"/>
            <w:hideMark/>
          </w:tcPr>
          <w:p w14:paraId="00A00DB7" w14:textId="77777777" w:rsidR="0080604D" w:rsidRPr="0080604D" w:rsidRDefault="0080604D" w:rsidP="002925AF">
            <w:pPr>
              <w:rPr>
                <w:sz w:val="20"/>
                <w:szCs w:val="20"/>
              </w:rPr>
            </w:pPr>
            <w:r w:rsidRPr="0080604D">
              <w:rPr>
                <w:sz w:val="20"/>
                <w:szCs w:val="20"/>
                <w:lang w:val="es-ES"/>
              </w:rPr>
              <w:t>Pan Integral, blanco, bizcochos.</w:t>
            </w:r>
          </w:p>
        </w:tc>
      </w:tr>
      <w:tr w:rsidR="0080604D" w:rsidRPr="0080604D" w14:paraId="6E93726E" w14:textId="77777777" w:rsidTr="002925AF">
        <w:trPr>
          <w:trHeight w:val="595"/>
        </w:trPr>
        <w:tc>
          <w:tcPr>
            <w:tcW w:w="2405" w:type="dxa"/>
            <w:vAlign w:val="center"/>
            <w:hideMark/>
          </w:tcPr>
          <w:p w14:paraId="47124725" w14:textId="77777777" w:rsidR="0080604D" w:rsidRPr="0080604D" w:rsidRDefault="0080604D" w:rsidP="002925AF">
            <w:pPr>
              <w:rPr>
                <w:sz w:val="20"/>
                <w:szCs w:val="20"/>
              </w:rPr>
            </w:pPr>
            <w:r w:rsidRPr="0080604D">
              <w:rPr>
                <w:sz w:val="20"/>
                <w:szCs w:val="20"/>
                <w:lang w:val="es-ES"/>
              </w:rPr>
              <w:t>Ropa</w:t>
            </w:r>
          </w:p>
        </w:tc>
        <w:tc>
          <w:tcPr>
            <w:tcW w:w="7371" w:type="dxa"/>
            <w:vAlign w:val="center"/>
            <w:hideMark/>
          </w:tcPr>
          <w:p w14:paraId="23402335" w14:textId="77777777" w:rsidR="0080604D" w:rsidRPr="0080604D" w:rsidRDefault="0080604D" w:rsidP="002925AF">
            <w:pPr>
              <w:rPr>
                <w:sz w:val="20"/>
                <w:szCs w:val="20"/>
              </w:rPr>
            </w:pPr>
            <w:r w:rsidRPr="0080604D">
              <w:rPr>
                <w:sz w:val="20"/>
                <w:szCs w:val="20"/>
                <w:lang w:val="es-ES"/>
              </w:rPr>
              <w:t>Camisetas de diferentes tamaños, colores y estampados.</w:t>
            </w:r>
          </w:p>
        </w:tc>
      </w:tr>
      <w:tr w:rsidR="0080604D" w:rsidRPr="0080604D" w14:paraId="652EEB8F" w14:textId="77777777" w:rsidTr="002925AF">
        <w:trPr>
          <w:trHeight w:val="365"/>
        </w:trPr>
        <w:tc>
          <w:tcPr>
            <w:tcW w:w="2405" w:type="dxa"/>
            <w:vAlign w:val="center"/>
            <w:hideMark/>
          </w:tcPr>
          <w:p w14:paraId="2999DF6C" w14:textId="77777777" w:rsidR="0080604D" w:rsidRPr="0080604D" w:rsidRDefault="0080604D" w:rsidP="002925AF">
            <w:pPr>
              <w:rPr>
                <w:sz w:val="20"/>
                <w:szCs w:val="20"/>
              </w:rPr>
            </w:pPr>
            <w:r w:rsidRPr="0080604D">
              <w:rPr>
                <w:sz w:val="20"/>
                <w:szCs w:val="20"/>
                <w:lang w:val="es-ES"/>
              </w:rPr>
              <w:t>Muebles</w:t>
            </w:r>
          </w:p>
        </w:tc>
        <w:tc>
          <w:tcPr>
            <w:tcW w:w="7371" w:type="dxa"/>
            <w:vAlign w:val="center"/>
            <w:hideMark/>
          </w:tcPr>
          <w:p w14:paraId="0F1CF6A6" w14:textId="77777777" w:rsidR="0080604D" w:rsidRPr="0080604D" w:rsidRDefault="0080604D" w:rsidP="002925AF">
            <w:pPr>
              <w:rPr>
                <w:sz w:val="20"/>
                <w:szCs w:val="20"/>
              </w:rPr>
            </w:pPr>
            <w:r w:rsidRPr="0080604D">
              <w:rPr>
                <w:sz w:val="20"/>
                <w:szCs w:val="20"/>
                <w:lang w:val="es-ES"/>
              </w:rPr>
              <w:t xml:space="preserve">Planos, </w:t>
            </w:r>
            <w:proofErr w:type="spellStart"/>
            <w:r w:rsidRPr="0080604D">
              <w:rPr>
                <w:sz w:val="20"/>
                <w:szCs w:val="20"/>
                <w:lang w:val="es-ES"/>
              </w:rPr>
              <w:t>autoensamblaje</w:t>
            </w:r>
            <w:proofErr w:type="spellEnd"/>
            <w:r w:rsidRPr="0080604D">
              <w:rPr>
                <w:sz w:val="20"/>
                <w:szCs w:val="20"/>
                <w:lang w:val="es-ES"/>
              </w:rPr>
              <w:t>.</w:t>
            </w:r>
          </w:p>
        </w:tc>
      </w:tr>
      <w:tr w:rsidR="0080604D" w:rsidRPr="0080604D" w14:paraId="131633AE" w14:textId="77777777" w:rsidTr="002925AF">
        <w:trPr>
          <w:trHeight w:val="365"/>
        </w:trPr>
        <w:tc>
          <w:tcPr>
            <w:tcW w:w="2405" w:type="dxa"/>
            <w:vAlign w:val="center"/>
            <w:hideMark/>
          </w:tcPr>
          <w:p w14:paraId="540FC210" w14:textId="77777777" w:rsidR="0080604D" w:rsidRPr="0080604D" w:rsidRDefault="0080604D" w:rsidP="002925AF">
            <w:pPr>
              <w:rPr>
                <w:sz w:val="20"/>
                <w:szCs w:val="20"/>
              </w:rPr>
            </w:pPr>
            <w:r w:rsidRPr="0080604D">
              <w:rPr>
                <w:sz w:val="20"/>
                <w:szCs w:val="20"/>
                <w:lang w:val="es-ES"/>
              </w:rPr>
              <w:t>Jabones</w:t>
            </w:r>
          </w:p>
        </w:tc>
        <w:tc>
          <w:tcPr>
            <w:tcW w:w="7371" w:type="dxa"/>
            <w:vAlign w:val="center"/>
            <w:hideMark/>
          </w:tcPr>
          <w:p w14:paraId="7B94B5FA" w14:textId="77777777" w:rsidR="0080604D" w:rsidRPr="0080604D" w:rsidRDefault="0080604D" w:rsidP="002925AF">
            <w:pPr>
              <w:rPr>
                <w:sz w:val="20"/>
                <w:szCs w:val="20"/>
              </w:rPr>
            </w:pPr>
            <w:r w:rsidRPr="0080604D">
              <w:rPr>
                <w:sz w:val="20"/>
                <w:szCs w:val="20"/>
                <w:lang w:val="es-ES"/>
              </w:rPr>
              <w:t>Aromas e ingredientes.</w:t>
            </w:r>
          </w:p>
        </w:tc>
      </w:tr>
    </w:tbl>
    <w:p w14:paraId="7A9BFC40" w14:textId="4C06D27F" w:rsidR="0080604D" w:rsidRDefault="0080604D" w:rsidP="0080604D">
      <w:pPr>
        <w:spacing w:before="240" w:after="240" w:line="360" w:lineRule="auto"/>
        <w:jc w:val="both"/>
        <w:rPr>
          <w:i/>
          <w:iCs/>
          <w:sz w:val="20"/>
          <w:szCs w:val="20"/>
          <w:lang w:val="es-ES"/>
        </w:rPr>
      </w:pPr>
    </w:p>
    <w:tbl>
      <w:tblPr>
        <w:tblStyle w:val="Tablaconcuadrcula"/>
        <w:tblW w:w="0" w:type="auto"/>
        <w:tblLook w:val="04A0" w:firstRow="1" w:lastRow="0" w:firstColumn="1" w:lastColumn="0" w:noHBand="0" w:noVBand="1"/>
      </w:tblPr>
      <w:tblGrid>
        <w:gridCol w:w="4106"/>
        <w:gridCol w:w="5856"/>
      </w:tblGrid>
      <w:tr w:rsidR="0080604D" w14:paraId="1762A901" w14:textId="77777777" w:rsidTr="0080604D">
        <w:trPr>
          <w:trHeight w:val="3087"/>
        </w:trPr>
        <w:tc>
          <w:tcPr>
            <w:tcW w:w="4106" w:type="dxa"/>
            <w:shd w:val="clear" w:color="auto" w:fill="DBE5F1" w:themeFill="accent1" w:themeFillTint="33"/>
          </w:tcPr>
          <w:p w14:paraId="1C910BF7" w14:textId="22636489" w:rsidR="0080604D" w:rsidRDefault="0080604D" w:rsidP="0080604D">
            <w:pPr>
              <w:spacing w:before="240" w:after="240" w:line="360" w:lineRule="auto"/>
              <w:jc w:val="both"/>
              <w:rPr>
                <w:sz w:val="20"/>
                <w:szCs w:val="20"/>
                <w:lang w:val="es-ES"/>
              </w:rPr>
            </w:pPr>
            <w:commentRangeStart w:id="23"/>
            <w:r w:rsidRPr="0080604D">
              <w:rPr>
                <w:sz w:val="20"/>
                <w:szCs w:val="20"/>
              </w:rPr>
              <w:drawing>
                <wp:inline distT="0" distB="0" distL="0" distR="0" wp14:anchorId="5A1490BE" wp14:editId="1845B4C8">
                  <wp:extent cx="2237441" cy="1708524"/>
                  <wp:effectExtent l="12700" t="12700" r="10795" b="19050"/>
                  <wp:docPr id="267" name="Google Shape;267;p25"/>
                  <wp:cNvGraphicFramePr/>
                  <a:graphic xmlns:a="http://schemas.openxmlformats.org/drawingml/2006/main">
                    <a:graphicData uri="http://schemas.openxmlformats.org/drawingml/2006/picture">
                      <pic:pic xmlns:pic="http://schemas.openxmlformats.org/drawingml/2006/picture">
                        <pic:nvPicPr>
                          <pic:cNvPr id="267" name="Google Shape;267;p25"/>
                          <pic:cNvPicPr preferRelativeResize="0"/>
                        </pic:nvPicPr>
                        <pic:blipFill rotWithShape="1">
                          <a:blip r:embed="rId21">
                            <a:alphaModFix/>
                          </a:blip>
                          <a:srcRect l="2709"/>
                          <a:stretch/>
                        </pic:blipFill>
                        <pic:spPr>
                          <a:xfrm>
                            <a:off x="0" y="0"/>
                            <a:ext cx="2254378" cy="1721457"/>
                          </a:xfrm>
                          <a:prstGeom prst="rect">
                            <a:avLst/>
                          </a:prstGeom>
                          <a:noFill/>
                          <a:ln w="12700" cap="flat" cmpd="sng">
                            <a:solidFill>
                              <a:schemeClr val="lt1"/>
                            </a:solidFill>
                            <a:prstDash val="solid"/>
                            <a:round/>
                            <a:headEnd type="none" w="sm" len="sm"/>
                            <a:tailEnd type="none" w="sm" len="sm"/>
                          </a:ln>
                        </pic:spPr>
                      </pic:pic>
                    </a:graphicData>
                  </a:graphic>
                </wp:inline>
              </w:drawing>
            </w:r>
            <w:commentRangeEnd w:id="23"/>
            <w:r w:rsidR="00E16697">
              <w:rPr>
                <w:rStyle w:val="Refdecomentario"/>
              </w:rPr>
              <w:commentReference w:id="23"/>
            </w:r>
          </w:p>
        </w:tc>
        <w:tc>
          <w:tcPr>
            <w:tcW w:w="5856" w:type="dxa"/>
            <w:shd w:val="clear" w:color="auto" w:fill="DBE5F1" w:themeFill="accent1" w:themeFillTint="33"/>
            <w:vAlign w:val="center"/>
          </w:tcPr>
          <w:p w14:paraId="0384C412" w14:textId="7AC6AB93" w:rsidR="0080604D" w:rsidRPr="0080604D" w:rsidRDefault="0080604D" w:rsidP="0080604D">
            <w:pPr>
              <w:spacing w:before="240" w:after="240" w:line="360" w:lineRule="auto"/>
              <w:rPr>
                <w:sz w:val="20"/>
                <w:szCs w:val="20"/>
              </w:rPr>
            </w:pPr>
            <w:r w:rsidRPr="0080604D">
              <w:rPr>
                <w:sz w:val="20"/>
                <w:szCs w:val="20"/>
                <w:lang w:val="es-ES"/>
              </w:rPr>
              <w:t xml:space="preserve">Para afianzar más el desarrollo de los ejemplos anteriores se ha tomado uno en particular: </w:t>
            </w:r>
            <w:r w:rsidRPr="0080604D">
              <w:rPr>
                <w:b/>
                <w:bCs/>
                <w:sz w:val="20"/>
                <w:szCs w:val="20"/>
                <w:lang w:val="es-ES"/>
              </w:rPr>
              <w:t>la panadería</w:t>
            </w:r>
            <w:r w:rsidRPr="0080604D">
              <w:rPr>
                <w:sz w:val="20"/>
                <w:szCs w:val="20"/>
                <w:lang w:val="es-ES"/>
              </w:rPr>
              <w:t>. Esta actividad económica produce lotes a razón de diferentes productos de consumo con la misma maquinaria.</w:t>
            </w:r>
          </w:p>
        </w:tc>
      </w:tr>
    </w:tbl>
    <w:p w14:paraId="065F9E37" w14:textId="31712B34" w:rsidR="0080604D" w:rsidRDefault="0080604D" w:rsidP="0080604D">
      <w:pPr>
        <w:spacing w:before="240" w:after="240" w:line="360" w:lineRule="auto"/>
        <w:jc w:val="both"/>
        <w:rPr>
          <w:sz w:val="20"/>
          <w:szCs w:val="20"/>
          <w:lang w:val="es-ES"/>
        </w:rPr>
      </w:pPr>
      <w:r>
        <w:rPr>
          <w:sz w:val="20"/>
          <w:szCs w:val="20"/>
          <w:lang w:val="es-ES"/>
        </w:rPr>
        <w:t>Finalmente, los b</w:t>
      </w:r>
      <w:r w:rsidRPr="00B93BD1">
        <w:rPr>
          <w:sz w:val="20"/>
          <w:szCs w:val="20"/>
          <w:lang w:val="es-ES"/>
        </w:rPr>
        <w:t xml:space="preserve">eneficios de la implementación de la producción </w:t>
      </w:r>
      <w:r>
        <w:rPr>
          <w:sz w:val="20"/>
          <w:szCs w:val="20"/>
          <w:lang w:val="es-ES"/>
        </w:rPr>
        <w:t>por lotes</w:t>
      </w:r>
      <w:r>
        <w:rPr>
          <w:sz w:val="20"/>
          <w:szCs w:val="20"/>
          <w:lang w:val="es-ES"/>
        </w:rPr>
        <w:t xml:space="preserve"> son</w:t>
      </w:r>
      <w:r w:rsidRPr="00B93BD1">
        <w:rPr>
          <w:sz w:val="20"/>
          <w:szCs w:val="20"/>
          <w:lang w:val="es-ES"/>
        </w:rPr>
        <w:t>:</w:t>
      </w:r>
    </w:p>
    <w:p w14:paraId="606EF88A" w14:textId="6422172C" w:rsidR="00E16697" w:rsidRPr="00B93BD1" w:rsidRDefault="00E16697" w:rsidP="00E16697">
      <w:pPr>
        <w:spacing w:before="240" w:after="240" w:line="360" w:lineRule="auto"/>
        <w:jc w:val="both"/>
        <w:rPr>
          <w:b/>
          <w:bCs/>
          <w:sz w:val="20"/>
          <w:szCs w:val="20"/>
          <w:lang w:val="es-ES"/>
        </w:rPr>
      </w:pPr>
      <w:r w:rsidRPr="00B93BD1">
        <w:rPr>
          <w:b/>
          <w:bCs/>
          <w:sz w:val="20"/>
          <w:szCs w:val="20"/>
          <w:lang w:val="es-ES"/>
        </w:rPr>
        <w:t xml:space="preserve">Figura </w:t>
      </w:r>
      <w:r>
        <w:rPr>
          <w:b/>
          <w:bCs/>
          <w:sz w:val="20"/>
          <w:szCs w:val="20"/>
          <w:lang w:val="es-ES"/>
        </w:rPr>
        <w:t>4</w:t>
      </w:r>
    </w:p>
    <w:p w14:paraId="1C41A392" w14:textId="12DFF343" w:rsidR="00E16697" w:rsidRDefault="00E16697" w:rsidP="00E16697">
      <w:pPr>
        <w:spacing w:before="240" w:after="240" w:line="360" w:lineRule="auto"/>
        <w:jc w:val="both"/>
        <w:rPr>
          <w:i/>
          <w:iCs/>
          <w:sz w:val="20"/>
          <w:szCs w:val="20"/>
          <w:lang w:val="es-ES"/>
        </w:rPr>
      </w:pPr>
      <w:r w:rsidRPr="00B93BD1">
        <w:rPr>
          <w:i/>
          <w:iCs/>
          <w:sz w:val="20"/>
          <w:szCs w:val="20"/>
          <w:lang w:val="es-ES"/>
        </w:rPr>
        <w:t>Beneficios de la implementación</w:t>
      </w:r>
      <w:r>
        <w:rPr>
          <w:i/>
          <w:iCs/>
          <w:sz w:val="20"/>
          <w:szCs w:val="20"/>
          <w:lang w:val="es-ES"/>
        </w:rPr>
        <w:t xml:space="preserve"> por lotes</w:t>
      </w:r>
    </w:p>
    <w:tbl>
      <w:tblPr>
        <w:tblStyle w:val="Tablaconcuadrcula"/>
        <w:tblW w:w="0" w:type="auto"/>
        <w:tblLook w:val="04A0" w:firstRow="1" w:lastRow="0" w:firstColumn="1" w:lastColumn="0" w:noHBand="0" w:noVBand="1"/>
      </w:tblPr>
      <w:tblGrid>
        <w:gridCol w:w="9962"/>
      </w:tblGrid>
      <w:tr w:rsidR="002925AF" w14:paraId="392DE63B" w14:textId="77777777" w:rsidTr="005C5484">
        <w:tc>
          <w:tcPr>
            <w:tcW w:w="9962" w:type="dxa"/>
            <w:shd w:val="clear" w:color="auto" w:fill="E36C0A" w:themeFill="accent6" w:themeFillShade="BF"/>
          </w:tcPr>
          <w:p w14:paraId="54CF8BAA" w14:textId="1967EF38" w:rsidR="002925AF" w:rsidRPr="00BB247B" w:rsidRDefault="002925AF" w:rsidP="005C5484">
            <w:pPr>
              <w:spacing w:before="240" w:after="240" w:line="360" w:lineRule="auto"/>
              <w:jc w:val="center"/>
              <w:rPr>
                <w:sz w:val="26"/>
                <w:szCs w:val="26"/>
                <w:lang w:val="es-ES"/>
              </w:rPr>
            </w:pPr>
            <w:r w:rsidRPr="00BB247B">
              <w:rPr>
                <w:color w:val="FFFFFF" w:themeColor="background1"/>
                <w:sz w:val="26"/>
                <w:szCs w:val="26"/>
                <w:lang w:val="es-ES"/>
              </w:rPr>
              <w:t>CF012_1_3_gráfico_</w:t>
            </w:r>
            <w:commentRangeStart w:id="24"/>
            <w:r w:rsidRPr="00BB247B">
              <w:rPr>
                <w:color w:val="FFFFFF" w:themeColor="background1"/>
                <w:sz w:val="26"/>
                <w:szCs w:val="26"/>
                <w:lang w:val="es-ES"/>
              </w:rPr>
              <w:t>beneficios</w:t>
            </w:r>
            <w:commentRangeEnd w:id="24"/>
            <w:r>
              <w:rPr>
                <w:rStyle w:val="Refdecomentario"/>
              </w:rPr>
              <w:commentReference w:id="24"/>
            </w:r>
            <w:r>
              <w:rPr>
                <w:color w:val="FFFFFF" w:themeColor="background1"/>
                <w:sz w:val="26"/>
                <w:szCs w:val="26"/>
                <w:lang w:val="es-ES"/>
              </w:rPr>
              <w:t>_lotes</w:t>
            </w:r>
          </w:p>
        </w:tc>
      </w:tr>
    </w:tbl>
    <w:p w14:paraId="364197AC" w14:textId="352060FB" w:rsidR="00582DD3" w:rsidRDefault="00582DD3" w:rsidP="0080604D">
      <w:pPr>
        <w:spacing w:before="240" w:after="240" w:line="360" w:lineRule="auto"/>
        <w:jc w:val="both"/>
        <w:rPr>
          <w:b/>
          <w:bCs/>
          <w:sz w:val="20"/>
          <w:szCs w:val="20"/>
          <w:highlight w:val="cyan"/>
          <w:lang w:val="es-ES"/>
        </w:rPr>
      </w:pPr>
    </w:p>
    <w:p w14:paraId="36354185" w14:textId="341F57F8" w:rsidR="006B17AE" w:rsidRDefault="006B17AE" w:rsidP="0080604D">
      <w:pPr>
        <w:spacing w:before="240" w:after="240" w:line="360" w:lineRule="auto"/>
        <w:jc w:val="both"/>
        <w:rPr>
          <w:b/>
          <w:bCs/>
          <w:sz w:val="20"/>
          <w:szCs w:val="20"/>
          <w:highlight w:val="cyan"/>
          <w:lang w:val="es-ES"/>
        </w:rPr>
      </w:pPr>
    </w:p>
    <w:p w14:paraId="317E97F7" w14:textId="6098B486" w:rsidR="006B17AE" w:rsidRDefault="006B17AE" w:rsidP="0080604D">
      <w:pPr>
        <w:spacing w:before="240" w:after="240" w:line="360" w:lineRule="auto"/>
        <w:jc w:val="both"/>
        <w:rPr>
          <w:b/>
          <w:bCs/>
          <w:sz w:val="20"/>
          <w:szCs w:val="20"/>
          <w:highlight w:val="cyan"/>
          <w:lang w:val="es-ES"/>
        </w:rPr>
      </w:pPr>
    </w:p>
    <w:p w14:paraId="5D5251B1" w14:textId="77777777" w:rsidR="006B17AE" w:rsidRDefault="006B17AE" w:rsidP="0080604D">
      <w:pPr>
        <w:spacing w:before="240" w:after="240" w:line="360" w:lineRule="auto"/>
        <w:jc w:val="both"/>
        <w:rPr>
          <w:b/>
          <w:bCs/>
          <w:sz w:val="20"/>
          <w:szCs w:val="20"/>
          <w:highlight w:val="cyan"/>
          <w:lang w:val="es-ES"/>
        </w:rPr>
      </w:pPr>
    </w:p>
    <w:p w14:paraId="3CC6338B" w14:textId="37EDBB92" w:rsidR="0080604D" w:rsidRPr="00582DD3" w:rsidRDefault="00582DD3" w:rsidP="0080604D">
      <w:pPr>
        <w:spacing w:before="240" w:after="240" w:line="360" w:lineRule="auto"/>
        <w:jc w:val="both"/>
        <w:rPr>
          <w:b/>
          <w:bCs/>
          <w:sz w:val="20"/>
          <w:szCs w:val="20"/>
          <w:lang w:val="es-ES"/>
        </w:rPr>
      </w:pPr>
      <w:r w:rsidRPr="00582DD3">
        <w:rPr>
          <w:b/>
          <w:bCs/>
          <w:sz w:val="20"/>
          <w:szCs w:val="20"/>
          <w:highlight w:val="cyan"/>
          <w:lang w:val="es-ES"/>
        </w:rPr>
        <w:lastRenderedPageBreak/>
        <w:t xml:space="preserve">1.3.3. Sistema de producción por </w:t>
      </w:r>
      <w:commentRangeStart w:id="25"/>
      <w:r w:rsidRPr="00582DD3">
        <w:rPr>
          <w:b/>
          <w:bCs/>
          <w:sz w:val="20"/>
          <w:szCs w:val="20"/>
          <w:highlight w:val="cyan"/>
          <w:lang w:val="es-ES"/>
        </w:rPr>
        <w:t>encargo</w:t>
      </w:r>
      <w:commentRangeEnd w:id="25"/>
      <w:r>
        <w:rPr>
          <w:rStyle w:val="Refdecomentario"/>
        </w:rPr>
        <w:commentReference w:id="25"/>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6"/>
        <w:gridCol w:w="4916"/>
      </w:tblGrid>
      <w:tr w:rsidR="006B17AE" w14:paraId="507C9E9B" w14:textId="77777777" w:rsidTr="00686923">
        <w:tc>
          <w:tcPr>
            <w:tcW w:w="5056" w:type="dxa"/>
          </w:tcPr>
          <w:p w14:paraId="151B9AFB" w14:textId="15E7041C" w:rsidR="006B17AE" w:rsidRPr="006B17AE" w:rsidRDefault="006B17AE" w:rsidP="006B17AE">
            <w:pPr>
              <w:spacing w:before="240" w:after="240" w:line="360" w:lineRule="auto"/>
              <w:jc w:val="both"/>
              <w:rPr>
                <w:sz w:val="20"/>
                <w:szCs w:val="20"/>
              </w:rPr>
            </w:pPr>
            <w:r w:rsidRPr="006B17AE">
              <w:rPr>
                <w:sz w:val="20"/>
                <w:szCs w:val="20"/>
                <w:lang w:val="es-ES"/>
              </w:rPr>
              <w:t xml:space="preserve">Conocida también como producción personalizada. Se centra en fabricar cantidades pequeñas para satisfacer las necesidades que para el método son específicas. Es así como el cliente tiene protagonismo en este método, puesto que las empresas utilizan los datos y aportes que el cliente suministra para fabricar productos por encargo o de manera personalizada. Aunque es un poco lenta comparada con los anteriores sistemas, las líneas de montaje siguen un orden específico de pautas. </w:t>
            </w:r>
          </w:p>
        </w:tc>
        <w:commentRangeStart w:id="26"/>
        <w:tc>
          <w:tcPr>
            <w:tcW w:w="4916" w:type="dxa"/>
          </w:tcPr>
          <w:p w14:paraId="5F155577" w14:textId="6B270046" w:rsidR="006B17AE" w:rsidRPr="00686923" w:rsidRDefault="00686923" w:rsidP="00686923">
            <w:r>
              <w:fldChar w:fldCharType="begin"/>
            </w:r>
            <w:r>
              <w:instrText xml:space="preserve"> INCLUDEPICTURE "https://as2.ftcdn.net/v2/jpg/00/23/46/71/1000_F_23467156_14WIK8OoxkEMYoZpJMKkHXqmhma6c4FT.jpg" \* MERGEFORMATINET </w:instrText>
            </w:r>
            <w:r>
              <w:fldChar w:fldCharType="separate"/>
            </w:r>
            <w:r>
              <w:rPr>
                <w:noProof/>
              </w:rPr>
              <w:drawing>
                <wp:inline distT="0" distB="0" distL="0" distR="0" wp14:anchorId="06954063" wp14:editId="3CE5A9CA">
                  <wp:extent cx="2984424" cy="1990215"/>
                  <wp:effectExtent l="0" t="0" r="635" b="3810"/>
                  <wp:docPr id="9" name="Imagen 9" descr="female orthodontist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emale orthodontist work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12275" cy="2008788"/>
                          </a:xfrm>
                          <a:prstGeom prst="rect">
                            <a:avLst/>
                          </a:prstGeom>
                          <a:noFill/>
                          <a:ln>
                            <a:noFill/>
                          </a:ln>
                        </pic:spPr>
                      </pic:pic>
                    </a:graphicData>
                  </a:graphic>
                </wp:inline>
              </w:drawing>
            </w:r>
            <w:r>
              <w:fldChar w:fldCharType="end"/>
            </w:r>
            <w:commentRangeEnd w:id="26"/>
            <w:r>
              <w:rPr>
                <w:rStyle w:val="Refdecomentario"/>
              </w:rPr>
              <w:commentReference w:id="26"/>
            </w:r>
          </w:p>
        </w:tc>
      </w:tr>
    </w:tbl>
    <w:p w14:paraId="3279DA7D" w14:textId="07BFC89A" w:rsidR="00686923" w:rsidRDefault="00686923" w:rsidP="006B17AE">
      <w:pPr>
        <w:spacing w:before="240" w:after="240" w:line="360" w:lineRule="auto"/>
        <w:jc w:val="both"/>
        <w:rPr>
          <w:sz w:val="20"/>
          <w:szCs w:val="20"/>
          <w:lang w:val="es-ES"/>
        </w:rPr>
      </w:pPr>
      <w:r w:rsidRPr="006B17AE">
        <w:rPr>
          <w:sz w:val="20"/>
          <w:szCs w:val="20"/>
          <w:lang w:val="es-ES"/>
        </w:rPr>
        <w:t>La producción por encargo se caracteriza por su agilidad y capacidad para diseñar y fabricar productos únicos destinados a adaptarse a funciones o requisitos específicos. A diferencia de los productos producidos en masa, los productos hechos a medida se fabrican en cantidades más pequeñas sobre la base de un pedido.</w:t>
      </w:r>
    </w:p>
    <w:p w14:paraId="58CB9B00" w14:textId="5A95736C" w:rsidR="006B17AE" w:rsidRPr="006B17AE" w:rsidRDefault="006B17AE" w:rsidP="006B17AE">
      <w:pPr>
        <w:spacing w:before="240" w:after="240" w:line="360" w:lineRule="auto"/>
        <w:jc w:val="both"/>
        <w:rPr>
          <w:sz w:val="20"/>
          <w:szCs w:val="20"/>
        </w:rPr>
      </w:pPr>
      <w:r w:rsidRPr="006B17AE">
        <w:rPr>
          <w:sz w:val="20"/>
          <w:szCs w:val="20"/>
          <w:lang w:val="es-ES"/>
        </w:rPr>
        <w:t>Con este mecanismo tiende a surgir estrecha relación entre quienes fabrican y el cliente, especialmente al principio, cuando se revisan los requisitos y se definen los pasos del proceso. Naturalmente, los productos personalizados también pueden requerir un mayor grado de garantía de calidad, ya que lo que es importante inspeccionar, medir y probar puede variar de un producto a otro, lo que hace que la metodología sea menos estándar.</w:t>
      </w:r>
    </w:p>
    <w:tbl>
      <w:tblPr>
        <w:tblStyle w:val="Tablaconcuadrcula"/>
        <w:tblW w:w="0" w:type="auto"/>
        <w:tblLook w:val="04A0" w:firstRow="1" w:lastRow="0" w:firstColumn="1" w:lastColumn="0" w:noHBand="0" w:noVBand="1"/>
      </w:tblPr>
      <w:tblGrid>
        <w:gridCol w:w="3681"/>
        <w:gridCol w:w="6281"/>
      </w:tblGrid>
      <w:tr w:rsidR="006B17AE" w14:paraId="3EFB8F50" w14:textId="77777777" w:rsidTr="005F012A">
        <w:tc>
          <w:tcPr>
            <w:tcW w:w="3681" w:type="dxa"/>
            <w:shd w:val="clear" w:color="auto" w:fill="DBE5F1" w:themeFill="accent1" w:themeFillTint="33"/>
          </w:tcPr>
          <w:commentRangeStart w:id="27"/>
          <w:p w14:paraId="762D2629" w14:textId="40EA7343" w:rsidR="006B17AE" w:rsidRPr="005F012A" w:rsidRDefault="005F012A" w:rsidP="005F012A">
            <w:r>
              <w:fldChar w:fldCharType="begin"/>
            </w:r>
            <w:r>
              <w:instrText xml:space="preserve"> INCLUDEPICTURE "https://img.freepik.com/vector-gratis/iconos-concepto-maquinaria-industrial-simbolos-fresadora-isometrica-aislado_1284-27600.jpg" \* MERGEFORMATINET </w:instrText>
            </w:r>
            <w:r>
              <w:fldChar w:fldCharType="separate"/>
            </w:r>
            <w:r>
              <w:rPr>
                <w:noProof/>
              </w:rPr>
              <w:drawing>
                <wp:inline distT="0" distB="0" distL="0" distR="0" wp14:anchorId="24B43702" wp14:editId="15FDB3E1">
                  <wp:extent cx="1900518" cy="1726482"/>
                  <wp:effectExtent l="0" t="0" r="5080" b="1270"/>
                  <wp:docPr id="8" name="Imagen 8" descr="Iconos de concepto de maquinaria industrial con símbolos de fresadora isométrica ais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conos de concepto de maquinaria industrial con símbolos de fresadora isométrica aislado"/>
                          <pic:cNvPicPr>
                            <a:picLocks noChangeAspect="1" noChangeArrowheads="1"/>
                          </pic:cNvPicPr>
                        </pic:nvPicPr>
                        <pic:blipFill rotWithShape="1">
                          <a:blip r:embed="rId23">
                            <a:extLst>
                              <a:ext uri="{28A0092B-C50C-407E-A947-70E740481C1C}">
                                <a14:useLocalDpi xmlns:a14="http://schemas.microsoft.com/office/drawing/2010/main" val="0"/>
                              </a:ext>
                            </a:extLst>
                          </a:blip>
                          <a:srcRect l="5947" t="11327" r="53847" b="52149"/>
                          <a:stretch/>
                        </pic:blipFill>
                        <pic:spPr bwMode="auto">
                          <a:xfrm>
                            <a:off x="0" y="0"/>
                            <a:ext cx="1907750" cy="1733052"/>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commentRangeEnd w:id="27"/>
            <w:r>
              <w:rPr>
                <w:rStyle w:val="Refdecomentario"/>
              </w:rPr>
              <w:commentReference w:id="27"/>
            </w:r>
          </w:p>
        </w:tc>
        <w:tc>
          <w:tcPr>
            <w:tcW w:w="6281" w:type="dxa"/>
            <w:shd w:val="clear" w:color="auto" w:fill="DBE5F1" w:themeFill="accent1" w:themeFillTint="33"/>
            <w:vAlign w:val="center"/>
          </w:tcPr>
          <w:p w14:paraId="7E89C11A" w14:textId="2337F334" w:rsidR="006B17AE" w:rsidRDefault="006B17AE" w:rsidP="005F012A">
            <w:pPr>
              <w:rPr>
                <w:sz w:val="20"/>
                <w:szCs w:val="20"/>
                <w:lang w:val="es-ES"/>
              </w:rPr>
            </w:pPr>
            <w:r w:rsidRPr="006B17AE">
              <w:rPr>
                <w:sz w:val="20"/>
                <w:szCs w:val="20"/>
                <w:lang w:val="es-ES"/>
              </w:rPr>
              <w:t>Algunos ejemplos de actividades económicas que implementan este sistema de producción son:</w:t>
            </w:r>
          </w:p>
          <w:p w14:paraId="3479DF25" w14:textId="77777777" w:rsidR="006B17AE" w:rsidRPr="006B17AE" w:rsidRDefault="006B17AE" w:rsidP="005F012A">
            <w:pPr>
              <w:rPr>
                <w:sz w:val="20"/>
                <w:szCs w:val="20"/>
              </w:rPr>
            </w:pPr>
          </w:p>
          <w:p w14:paraId="05C1F5C4" w14:textId="7E42A87F" w:rsidR="006B17AE" w:rsidRPr="006B17AE" w:rsidRDefault="006B17AE" w:rsidP="005F012A">
            <w:pPr>
              <w:pStyle w:val="Prrafodelista"/>
              <w:numPr>
                <w:ilvl w:val="0"/>
                <w:numId w:val="7"/>
              </w:numPr>
              <w:rPr>
                <w:sz w:val="20"/>
                <w:szCs w:val="20"/>
              </w:rPr>
            </w:pPr>
            <w:r w:rsidRPr="006B17AE">
              <w:rPr>
                <w:sz w:val="20"/>
                <w:szCs w:val="20"/>
                <w:lang w:val="es-ES"/>
              </w:rPr>
              <w:t>Instalación de aplicaciones</w:t>
            </w:r>
            <w:r>
              <w:rPr>
                <w:sz w:val="20"/>
                <w:szCs w:val="20"/>
                <w:lang w:val="es-ES"/>
              </w:rPr>
              <w:t>.</w:t>
            </w:r>
          </w:p>
          <w:p w14:paraId="7CFE024B" w14:textId="5E47070C" w:rsidR="006B17AE" w:rsidRPr="006B17AE" w:rsidRDefault="006B17AE" w:rsidP="005F012A">
            <w:pPr>
              <w:pStyle w:val="Prrafodelista"/>
              <w:numPr>
                <w:ilvl w:val="0"/>
                <w:numId w:val="7"/>
              </w:numPr>
              <w:rPr>
                <w:sz w:val="20"/>
                <w:szCs w:val="20"/>
              </w:rPr>
            </w:pPr>
            <w:r w:rsidRPr="006B17AE">
              <w:rPr>
                <w:sz w:val="20"/>
                <w:szCs w:val="20"/>
                <w:lang w:val="es-ES"/>
              </w:rPr>
              <w:t>Fabricación de moldes</w:t>
            </w:r>
            <w:r>
              <w:rPr>
                <w:sz w:val="20"/>
                <w:szCs w:val="20"/>
                <w:lang w:val="es-ES"/>
              </w:rPr>
              <w:t>.</w:t>
            </w:r>
          </w:p>
          <w:p w14:paraId="37AAE9E3" w14:textId="65E63B63" w:rsidR="006B17AE" w:rsidRPr="006B17AE" w:rsidRDefault="006B17AE" w:rsidP="005F012A">
            <w:pPr>
              <w:pStyle w:val="Prrafodelista"/>
              <w:numPr>
                <w:ilvl w:val="0"/>
                <w:numId w:val="7"/>
              </w:numPr>
              <w:rPr>
                <w:sz w:val="20"/>
                <w:szCs w:val="20"/>
              </w:rPr>
            </w:pPr>
            <w:r w:rsidRPr="006B17AE">
              <w:rPr>
                <w:sz w:val="20"/>
                <w:szCs w:val="20"/>
                <w:lang w:val="es-ES"/>
              </w:rPr>
              <w:t>Placas de circuito impreso</w:t>
            </w:r>
            <w:r>
              <w:rPr>
                <w:sz w:val="20"/>
                <w:szCs w:val="20"/>
                <w:lang w:val="es-ES"/>
              </w:rPr>
              <w:t>.</w:t>
            </w:r>
          </w:p>
          <w:p w14:paraId="32DB8002" w14:textId="4C81319C" w:rsidR="006B17AE" w:rsidRPr="006B17AE" w:rsidRDefault="006B17AE" w:rsidP="005F012A">
            <w:pPr>
              <w:pStyle w:val="Prrafodelista"/>
              <w:numPr>
                <w:ilvl w:val="0"/>
                <w:numId w:val="7"/>
              </w:numPr>
              <w:rPr>
                <w:sz w:val="20"/>
                <w:szCs w:val="20"/>
              </w:rPr>
            </w:pPr>
            <w:r w:rsidRPr="006B17AE">
              <w:rPr>
                <w:sz w:val="20"/>
                <w:szCs w:val="20"/>
                <w:lang w:val="es-ES"/>
              </w:rPr>
              <w:t>Polímeros y plásticos</w:t>
            </w:r>
            <w:r>
              <w:rPr>
                <w:sz w:val="20"/>
                <w:szCs w:val="20"/>
                <w:lang w:val="es-ES"/>
              </w:rPr>
              <w:t>.</w:t>
            </w:r>
          </w:p>
          <w:p w14:paraId="3D1DE589" w14:textId="1359160D" w:rsidR="006B17AE" w:rsidRPr="006B17AE" w:rsidRDefault="006B17AE" w:rsidP="005F012A">
            <w:pPr>
              <w:pStyle w:val="Prrafodelista"/>
              <w:numPr>
                <w:ilvl w:val="0"/>
                <w:numId w:val="7"/>
              </w:numPr>
              <w:rPr>
                <w:sz w:val="20"/>
                <w:szCs w:val="20"/>
              </w:rPr>
            </w:pPr>
            <w:r w:rsidRPr="006B17AE">
              <w:rPr>
                <w:sz w:val="20"/>
                <w:szCs w:val="20"/>
                <w:lang w:val="es-ES"/>
              </w:rPr>
              <w:t>Componentes ópticos</w:t>
            </w:r>
            <w:r>
              <w:rPr>
                <w:sz w:val="20"/>
                <w:szCs w:val="20"/>
                <w:lang w:val="es-ES"/>
              </w:rPr>
              <w:t>.</w:t>
            </w:r>
          </w:p>
        </w:tc>
      </w:tr>
    </w:tbl>
    <w:p w14:paraId="5307FF69" w14:textId="7E71A213" w:rsidR="000331C0" w:rsidRDefault="000331C0" w:rsidP="000331C0">
      <w:pPr>
        <w:spacing w:before="240" w:after="240" w:line="360" w:lineRule="auto"/>
        <w:jc w:val="both"/>
        <w:rPr>
          <w:sz w:val="20"/>
          <w:szCs w:val="20"/>
          <w:lang w:val="es-ES"/>
        </w:rPr>
      </w:pPr>
      <w:r>
        <w:rPr>
          <w:sz w:val="20"/>
          <w:szCs w:val="20"/>
        </w:rPr>
        <w:t>Finalmente, los b</w:t>
      </w:r>
      <w:proofErr w:type="spellStart"/>
      <w:r w:rsidRPr="000331C0">
        <w:rPr>
          <w:sz w:val="20"/>
          <w:szCs w:val="20"/>
          <w:lang w:val="es-ES"/>
        </w:rPr>
        <w:t>eneficios</w:t>
      </w:r>
      <w:proofErr w:type="spellEnd"/>
      <w:r w:rsidRPr="000331C0">
        <w:rPr>
          <w:sz w:val="20"/>
          <w:szCs w:val="20"/>
          <w:lang w:val="es-ES"/>
        </w:rPr>
        <w:t xml:space="preserve"> de la implementación de la producción por encargo</w:t>
      </w:r>
      <w:r>
        <w:rPr>
          <w:sz w:val="20"/>
          <w:szCs w:val="20"/>
          <w:lang w:val="es-ES"/>
        </w:rPr>
        <w:t xml:space="preserve"> son</w:t>
      </w:r>
      <w:r w:rsidRPr="000331C0">
        <w:rPr>
          <w:sz w:val="20"/>
          <w:szCs w:val="20"/>
          <w:lang w:val="es-ES"/>
        </w:rPr>
        <w:t>:</w:t>
      </w:r>
    </w:p>
    <w:p w14:paraId="4CB1BD70" w14:textId="7979C808" w:rsidR="000331C0" w:rsidRPr="00B93BD1" w:rsidRDefault="000331C0" w:rsidP="000331C0">
      <w:pPr>
        <w:spacing w:before="240" w:after="240" w:line="360" w:lineRule="auto"/>
        <w:jc w:val="both"/>
        <w:rPr>
          <w:b/>
          <w:bCs/>
          <w:sz w:val="20"/>
          <w:szCs w:val="20"/>
          <w:lang w:val="es-ES"/>
        </w:rPr>
      </w:pPr>
      <w:r w:rsidRPr="00B93BD1">
        <w:rPr>
          <w:b/>
          <w:bCs/>
          <w:sz w:val="20"/>
          <w:szCs w:val="20"/>
          <w:lang w:val="es-ES"/>
        </w:rPr>
        <w:t xml:space="preserve">Figura </w:t>
      </w:r>
      <w:r>
        <w:rPr>
          <w:b/>
          <w:bCs/>
          <w:sz w:val="20"/>
          <w:szCs w:val="20"/>
          <w:lang w:val="es-ES"/>
        </w:rPr>
        <w:t>5</w:t>
      </w:r>
    </w:p>
    <w:p w14:paraId="59BD5D82" w14:textId="1D27503F" w:rsidR="000331C0" w:rsidRDefault="000331C0" w:rsidP="000331C0">
      <w:pPr>
        <w:spacing w:before="240" w:after="240" w:line="360" w:lineRule="auto"/>
        <w:jc w:val="both"/>
        <w:rPr>
          <w:i/>
          <w:iCs/>
          <w:sz w:val="20"/>
          <w:szCs w:val="20"/>
          <w:lang w:val="es-ES"/>
        </w:rPr>
      </w:pPr>
      <w:r w:rsidRPr="00B93BD1">
        <w:rPr>
          <w:i/>
          <w:iCs/>
          <w:sz w:val="20"/>
          <w:szCs w:val="20"/>
          <w:lang w:val="es-ES"/>
        </w:rPr>
        <w:t>Beneficios de la implementación</w:t>
      </w:r>
      <w:r>
        <w:rPr>
          <w:i/>
          <w:iCs/>
          <w:sz w:val="20"/>
          <w:szCs w:val="20"/>
          <w:lang w:val="es-ES"/>
        </w:rPr>
        <w:t xml:space="preserve"> por </w:t>
      </w:r>
      <w:r>
        <w:rPr>
          <w:i/>
          <w:iCs/>
          <w:sz w:val="20"/>
          <w:szCs w:val="20"/>
          <w:lang w:val="es-ES"/>
        </w:rPr>
        <w:t>encargo</w:t>
      </w:r>
    </w:p>
    <w:tbl>
      <w:tblPr>
        <w:tblStyle w:val="Tablaconcuadrcula"/>
        <w:tblW w:w="0" w:type="auto"/>
        <w:tblLook w:val="04A0" w:firstRow="1" w:lastRow="0" w:firstColumn="1" w:lastColumn="0" w:noHBand="0" w:noVBand="1"/>
      </w:tblPr>
      <w:tblGrid>
        <w:gridCol w:w="9962"/>
      </w:tblGrid>
      <w:tr w:rsidR="000331C0" w14:paraId="6AF3CAA0" w14:textId="77777777" w:rsidTr="005C5484">
        <w:tc>
          <w:tcPr>
            <w:tcW w:w="9962" w:type="dxa"/>
            <w:shd w:val="clear" w:color="auto" w:fill="E36C0A" w:themeFill="accent6" w:themeFillShade="BF"/>
          </w:tcPr>
          <w:p w14:paraId="50B92CAD" w14:textId="3C01F194" w:rsidR="000331C0" w:rsidRPr="00BB247B" w:rsidRDefault="000331C0" w:rsidP="005C5484">
            <w:pPr>
              <w:spacing w:before="240" w:after="240" w:line="360" w:lineRule="auto"/>
              <w:jc w:val="center"/>
              <w:rPr>
                <w:sz w:val="26"/>
                <w:szCs w:val="26"/>
                <w:lang w:val="es-ES"/>
              </w:rPr>
            </w:pPr>
            <w:r w:rsidRPr="00BB247B">
              <w:rPr>
                <w:color w:val="FFFFFF" w:themeColor="background1"/>
                <w:sz w:val="26"/>
                <w:szCs w:val="26"/>
                <w:lang w:val="es-ES"/>
              </w:rPr>
              <w:lastRenderedPageBreak/>
              <w:t>CF012_1_3_gráfico_</w:t>
            </w:r>
            <w:commentRangeStart w:id="28"/>
            <w:r w:rsidRPr="00BB247B">
              <w:rPr>
                <w:color w:val="FFFFFF" w:themeColor="background1"/>
                <w:sz w:val="26"/>
                <w:szCs w:val="26"/>
                <w:lang w:val="es-ES"/>
              </w:rPr>
              <w:t>beneficios</w:t>
            </w:r>
            <w:commentRangeEnd w:id="28"/>
            <w:r>
              <w:rPr>
                <w:rStyle w:val="Refdecomentario"/>
              </w:rPr>
              <w:commentReference w:id="28"/>
            </w:r>
            <w:r>
              <w:rPr>
                <w:color w:val="FFFFFF" w:themeColor="background1"/>
                <w:sz w:val="26"/>
                <w:szCs w:val="26"/>
                <w:lang w:val="es-ES"/>
              </w:rPr>
              <w:t>_</w:t>
            </w:r>
            <w:r>
              <w:rPr>
                <w:color w:val="FFFFFF" w:themeColor="background1"/>
                <w:sz w:val="26"/>
                <w:szCs w:val="26"/>
                <w:lang w:val="es-ES"/>
              </w:rPr>
              <w:t>encargo</w:t>
            </w:r>
          </w:p>
        </w:tc>
      </w:tr>
    </w:tbl>
    <w:p w14:paraId="128C14DD" w14:textId="4A2ECB75" w:rsidR="000331C0" w:rsidRDefault="000331C0">
      <w:pPr>
        <w:spacing w:before="240" w:after="240"/>
        <w:jc w:val="both"/>
      </w:pPr>
    </w:p>
    <w:tbl>
      <w:tblPr>
        <w:tblStyle w:val="Tablaconcuadrcula"/>
        <w:tblW w:w="0" w:type="auto"/>
        <w:tblLook w:val="04A0" w:firstRow="1" w:lastRow="0" w:firstColumn="1" w:lastColumn="0" w:noHBand="0" w:noVBand="1"/>
      </w:tblPr>
      <w:tblGrid>
        <w:gridCol w:w="9962"/>
      </w:tblGrid>
      <w:tr w:rsidR="000331C0" w14:paraId="7D9A60FC" w14:textId="77777777" w:rsidTr="000331C0">
        <w:tc>
          <w:tcPr>
            <w:tcW w:w="9962" w:type="dxa"/>
            <w:shd w:val="clear" w:color="auto" w:fill="7030A0"/>
          </w:tcPr>
          <w:p w14:paraId="184080D0" w14:textId="11936277" w:rsidR="000331C0" w:rsidRDefault="000331C0">
            <w:pPr>
              <w:spacing w:before="240" w:after="240"/>
              <w:jc w:val="both"/>
              <w:rPr>
                <w:sz w:val="20"/>
                <w:szCs w:val="20"/>
              </w:rPr>
            </w:pPr>
            <w:proofErr w:type="spellStart"/>
            <w:r w:rsidRPr="000331C0">
              <w:rPr>
                <w:color w:val="FFFFFF" w:themeColor="background1"/>
                <w:sz w:val="20"/>
                <w:szCs w:val="20"/>
                <w:lang w:val="es-ES"/>
              </w:rPr>
              <w:t>Recuerd</w:t>
            </w:r>
            <w:r>
              <w:rPr>
                <w:color w:val="FFFFFF" w:themeColor="background1"/>
                <w:sz w:val="20"/>
                <w:szCs w:val="20"/>
                <w:lang w:val="es-ES"/>
              </w:rPr>
              <w:t>ar</w:t>
            </w:r>
            <w:proofErr w:type="spellEnd"/>
            <w:r w:rsidRPr="000331C0">
              <w:rPr>
                <w:color w:val="FFFFFF" w:themeColor="background1"/>
                <w:sz w:val="20"/>
                <w:szCs w:val="20"/>
                <w:lang w:val="es-ES"/>
              </w:rPr>
              <w:t xml:space="preserve"> siempre que la atención al diseño del sistema de producción es un factor crítico y fundamental en la selección del sistema de producción y por ende, en el éxito general del negocio.</w:t>
            </w:r>
          </w:p>
        </w:tc>
      </w:tr>
    </w:tbl>
    <w:p w14:paraId="35E91DCA" w14:textId="77777777" w:rsidR="000331C0" w:rsidRDefault="000331C0">
      <w:pPr>
        <w:spacing w:before="240" w:after="240"/>
        <w:jc w:val="both"/>
        <w:rPr>
          <w:b/>
          <w:sz w:val="20"/>
          <w:szCs w:val="20"/>
        </w:rPr>
      </w:pPr>
    </w:p>
    <w:p w14:paraId="00000092" w14:textId="5E351811" w:rsidR="00FB631D" w:rsidRDefault="006160CF">
      <w:pPr>
        <w:spacing w:before="240" w:after="240"/>
        <w:jc w:val="both"/>
        <w:rPr>
          <w:b/>
          <w:sz w:val="20"/>
          <w:szCs w:val="20"/>
        </w:rPr>
      </w:pPr>
      <w:r>
        <w:rPr>
          <w:b/>
          <w:sz w:val="20"/>
          <w:szCs w:val="20"/>
        </w:rPr>
        <w:t>1.4 Control de calidad en los sistemas de producción</w:t>
      </w:r>
    </w:p>
    <w:p w14:paraId="00000093" w14:textId="7BCAAE09" w:rsidR="00FB631D" w:rsidRDefault="006160CF">
      <w:pPr>
        <w:spacing w:before="240" w:after="240" w:line="360" w:lineRule="auto"/>
        <w:jc w:val="both"/>
        <w:rPr>
          <w:sz w:val="20"/>
          <w:szCs w:val="20"/>
        </w:rPr>
      </w:pPr>
      <w:r>
        <w:rPr>
          <w:sz w:val="20"/>
          <w:szCs w:val="20"/>
        </w:rPr>
        <w:t>Antes de profundizar en las herramientas que aseguran la calidad en la fabricación de l</w:t>
      </w:r>
      <w:r>
        <w:rPr>
          <w:sz w:val="20"/>
          <w:szCs w:val="20"/>
        </w:rPr>
        <w:t>os productos</w:t>
      </w:r>
      <w:r w:rsidR="00E962C1" w:rsidRPr="00E962C1">
        <w:rPr>
          <w:sz w:val="20"/>
          <w:szCs w:val="20"/>
          <w:highlight w:val="cyan"/>
        </w:rPr>
        <w:t>,</w:t>
      </w:r>
      <w:r>
        <w:rPr>
          <w:sz w:val="20"/>
          <w:szCs w:val="20"/>
        </w:rPr>
        <w:t xml:space="preserve"> es necesario comprender qué se busca con la observación de la calidad. </w:t>
      </w:r>
    </w:p>
    <w:p w14:paraId="33726BDD" w14:textId="60B2CAA6" w:rsidR="00E338E9" w:rsidRPr="00B93BD1" w:rsidRDefault="00E338E9" w:rsidP="00E338E9">
      <w:pPr>
        <w:spacing w:before="240" w:after="240" w:line="360" w:lineRule="auto"/>
        <w:jc w:val="both"/>
        <w:rPr>
          <w:b/>
          <w:bCs/>
          <w:sz w:val="20"/>
          <w:szCs w:val="20"/>
          <w:lang w:val="es-ES"/>
        </w:rPr>
      </w:pPr>
      <w:r w:rsidRPr="00B93BD1">
        <w:rPr>
          <w:b/>
          <w:bCs/>
          <w:sz w:val="20"/>
          <w:szCs w:val="20"/>
          <w:lang w:val="es-ES"/>
        </w:rPr>
        <w:t xml:space="preserve">Figura </w:t>
      </w:r>
      <w:r>
        <w:rPr>
          <w:b/>
          <w:bCs/>
          <w:sz w:val="20"/>
          <w:szCs w:val="20"/>
          <w:lang w:val="es-ES"/>
        </w:rPr>
        <w:t>6</w:t>
      </w:r>
    </w:p>
    <w:p w14:paraId="47A0BA0D" w14:textId="751A1533" w:rsidR="00E338E9" w:rsidRDefault="004F0B16" w:rsidP="00E338E9">
      <w:pPr>
        <w:spacing w:before="240" w:after="240" w:line="360" w:lineRule="auto"/>
        <w:jc w:val="both"/>
        <w:rPr>
          <w:i/>
          <w:iCs/>
          <w:sz w:val="20"/>
          <w:szCs w:val="20"/>
          <w:lang w:val="es-ES"/>
        </w:rPr>
      </w:pPr>
      <w:r>
        <w:rPr>
          <w:noProof/>
        </w:rPr>
        <mc:AlternateContent>
          <mc:Choice Requires="wps">
            <w:drawing>
              <wp:anchor distT="0" distB="0" distL="114300" distR="114300" simplePos="0" relativeHeight="251667456" behindDoc="0" locked="0" layoutInCell="1" hidden="0" allowOverlap="1" wp14:anchorId="5351DDFA" wp14:editId="0BB2B26D">
                <wp:simplePos x="0" y="0"/>
                <wp:positionH relativeFrom="column">
                  <wp:posOffset>-66040</wp:posOffset>
                </wp:positionH>
                <wp:positionV relativeFrom="paragraph">
                  <wp:posOffset>321198</wp:posOffset>
                </wp:positionV>
                <wp:extent cx="6437630" cy="564777"/>
                <wp:effectExtent l="0" t="0" r="13970" b="6985"/>
                <wp:wrapNone/>
                <wp:docPr id="164" name="Rectángulo 164"/>
                <wp:cNvGraphicFramePr/>
                <a:graphic xmlns:a="http://schemas.openxmlformats.org/drawingml/2006/main">
                  <a:graphicData uri="http://schemas.microsoft.com/office/word/2010/wordprocessingShape">
                    <wps:wsp>
                      <wps:cNvSpPr/>
                      <wps:spPr>
                        <a:xfrm>
                          <a:off x="0" y="0"/>
                          <a:ext cx="6437630" cy="564777"/>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0FA0865C" w14:textId="77777777" w:rsidR="00FB631D" w:rsidRPr="00E962C1" w:rsidRDefault="006160CF">
                            <w:pPr>
                              <w:spacing w:line="275" w:lineRule="auto"/>
                              <w:jc w:val="center"/>
                              <w:textDirection w:val="btLr"/>
                              <w:rPr>
                                <w:sz w:val="28"/>
                                <w:szCs w:val="28"/>
                              </w:rPr>
                            </w:pPr>
                            <w:r w:rsidRPr="00E962C1">
                              <w:rPr>
                                <w:color w:val="FFFFFF"/>
                                <w:sz w:val="28"/>
                                <w:szCs w:val="28"/>
                              </w:rPr>
                              <w:t>CF012_1_4_infografía_control de calidad</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5351DDFA" id="Rectángulo 164" o:spid="_x0000_s1034" style="position:absolute;left:0;text-align:left;margin-left:-5.2pt;margin-top:25.3pt;width:506.9pt;height:44.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" fillcolor="#ed7d31" strokecolor="#42719b" strokeweight="1pt">
                <v:stroke startarrowwidth="narrow" startarrowlength="short" endarrowwidth="narrow" endarrowlength="short" miterlimit="5243f"/>
                <v:textbox inset="2.53958mm,1.2694mm,2.53958mm,1.2694mm">
                  <w:txbxContent>
                    <w:p w14:paraId="0FA0865C" w14:textId="77777777" w:rsidR="00FB631D" w:rsidRPr="00E962C1" w:rsidRDefault="006160CF">
                      <w:pPr>
                        <w:spacing w:line="275" w:lineRule="auto"/>
                        <w:jc w:val="center"/>
                        <w:textDirection w:val="btLr"/>
                        <w:rPr>
                          <w:sz w:val="28"/>
                          <w:szCs w:val="28"/>
                        </w:rPr>
                      </w:pPr>
                      <w:r w:rsidRPr="00E962C1">
                        <w:rPr>
                          <w:color w:val="FFFFFF"/>
                          <w:sz w:val="28"/>
                          <w:szCs w:val="28"/>
                        </w:rPr>
                        <w:t>CF012_1_4_infografía_control de calidad</w:t>
                      </w:r>
                    </w:p>
                  </w:txbxContent>
                </v:textbox>
              </v:rect>
            </w:pict>
          </mc:Fallback>
        </mc:AlternateContent>
      </w:r>
      <w:r w:rsidR="00E338E9">
        <w:rPr>
          <w:i/>
          <w:iCs/>
          <w:sz w:val="20"/>
          <w:szCs w:val="20"/>
          <w:lang w:val="es-ES"/>
        </w:rPr>
        <w:t>Control de la calidad</w:t>
      </w:r>
    </w:p>
    <w:p w14:paraId="7ED4594A" w14:textId="6BF019C9" w:rsidR="00E338E9" w:rsidRDefault="00E338E9">
      <w:pPr>
        <w:spacing w:before="240" w:after="240" w:line="360" w:lineRule="auto"/>
        <w:jc w:val="both"/>
        <w:rPr>
          <w:sz w:val="20"/>
          <w:szCs w:val="20"/>
        </w:rPr>
      </w:pPr>
    </w:p>
    <w:p w14:paraId="00000094" w14:textId="0D9AB91D" w:rsidR="00FB631D" w:rsidRDefault="006160CF">
      <w:pPr>
        <w:spacing w:before="240" w:after="240" w:line="360" w:lineRule="auto"/>
        <w:jc w:val="both"/>
        <w:rPr>
          <w:sz w:val="20"/>
          <w:szCs w:val="20"/>
        </w:rPr>
      </w:pPr>
      <w:sdt>
        <w:sdtPr>
          <w:tag w:val="goog_rdk_17"/>
          <w:id w:val="108320302"/>
        </w:sdtPr>
        <w:sdtEndPr/>
        <w:sdtContent>
          <w:commentRangeStart w:id="29"/>
        </w:sdtContent>
      </w:sdt>
    </w:p>
    <w:commentRangeEnd w:id="29"/>
    <w:p w14:paraId="00000098" w14:textId="6BFD76FA" w:rsidR="00FB631D" w:rsidRDefault="00EA277E">
      <w:pPr>
        <w:spacing w:before="240" w:after="240" w:line="360" w:lineRule="auto"/>
        <w:jc w:val="both"/>
        <w:rPr>
          <w:sz w:val="20"/>
          <w:szCs w:val="20"/>
        </w:rPr>
      </w:pPr>
      <w:r>
        <w:rPr>
          <w:noProof/>
        </w:rPr>
        <mc:AlternateContent>
          <mc:Choice Requires="wps">
            <w:drawing>
              <wp:anchor distT="0" distB="0" distL="114300" distR="114300" simplePos="0" relativeHeight="251668480" behindDoc="0" locked="0" layoutInCell="1" hidden="0" allowOverlap="1" wp14:anchorId="32DC58A5" wp14:editId="7676CD9E">
                <wp:simplePos x="0" y="0"/>
                <wp:positionH relativeFrom="column">
                  <wp:posOffset>-2018</wp:posOffset>
                </wp:positionH>
                <wp:positionV relativeFrom="paragraph">
                  <wp:posOffset>1210908</wp:posOffset>
                </wp:positionV>
                <wp:extent cx="6450330" cy="655245"/>
                <wp:effectExtent l="0" t="0" r="13970" b="18415"/>
                <wp:wrapNone/>
                <wp:docPr id="148" name="Rectángulo 148"/>
                <wp:cNvGraphicFramePr/>
                <a:graphic xmlns:a="http://schemas.openxmlformats.org/drawingml/2006/main">
                  <a:graphicData uri="http://schemas.microsoft.com/office/word/2010/wordprocessingShape">
                    <wps:wsp>
                      <wps:cNvSpPr/>
                      <wps:spPr>
                        <a:xfrm>
                          <a:off x="0" y="0"/>
                          <a:ext cx="6450330" cy="65524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3E17656F" w14:textId="4DEA0853" w:rsidR="00FB631D" w:rsidRPr="00EA277E" w:rsidRDefault="006160CF">
                            <w:pPr>
                              <w:spacing w:line="275" w:lineRule="auto"/>
                              <w:jc w:val="center"/>
                              <w:textDirection w:val="btLr"/>
                              <w:rPr>
                                <w:sz w:val="28"/>
                                <w:szCs w:val="28"/>
                              </w:rPr>
                            </w:pPr>
                            <w:r w:rsidRPr="00EA277E">
                              <w:rPr>
                                <w:color w:val="FFFFFF"/>
                                <w:sz w:val="28"/>
                                <w:szCs w:val="28"/>
                              </w:rPr>
                              <w:t>CF012_1_4_</w:t>
                            </w:r>
                            <w:r w:rsidR="005A1351">
                              <w:rPr>
                                <w:color w:val="FFFFFF"/>
                                <w:sz w:val="28"/>
                                <w:szCs w:val="28"/>
                              </w:rPr>
                              <w:t xml:space="preserve">pasos </w:t>
                            </w:r>
                            <w:proofErr w:type="spellStart"/>
                            <w:r w:rsidR="005A1351">
                              <w:rPr>
                                <w:color w:val="FFFFFF"/>
                                <w:sz w:val="28"/>
                                <w:szCs w:val="28"/>
                              </w:rPr>
                              <w:t>horizontales</w:t>
                            </w:r>
                            <w:r w:rsidRPr="00EA277E">
                              <w:rPr>
                                <w:color w:val="FFFFFF"/>
                                <w:sz w:val="28"/>
                                <w:szCs w:val="28"/>
                              </w:rPr>
                              <w:t>_programas</w:t>
                            </w:r>
                            <w:proofErr w:type="spellEnd"/>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32DC58A5" id="Rectángulo 148" o:spid="_x0000_s1035" style="position:absolute;left:0;text-align:left;margin-left:-.15pt;margin-top:95.35pt;width:507.9pt;height:51.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" fillcolor="#ed7d31" strokecolor="#42719b" strokeweight="1pt">
                <v:stroke startarrowwidth="narrow" startarrowlength="short" endarrowwidth="narrow" endarrowlength="short" miterlimit="5243f"/>
                <v:textbox inset="2.53958mm,1.2694mm,2.53958mm,1.2694mm">
                  <w:txbxContent>
                    <w:p w14:paraId="3E17656F" w14:textId="4DEA0853" w:rsidR="00FB631D" w:rsidRPr="00EA277E" w:rsidRDefault="006160CF">
                      <w:pPr>
                        <w:spacing w:line="275" w:lineRule="auto"/>
                        <w:jc w:val="center"/>
                        <w:textDirection w:val="btLr"/>
                        <w:rPr>
                          <w:sz w:val="28"/>
                          <w:szCs w:val="28"/>
                        </w:rPr>
                      </w:pPr>
                      <w:r w:rsidRPr="00EA277E">
                        <w:rPr>
                          <w:color w:val="FFFFFF"/>
                          <w:sz w:val="28"/>
                          <w:szCs w:val="28"/>
                        </w:rPr>
                        <w:t>CF012_1_4_</w:t>
                      </w:r>
                      <w:r w:rsidR="005A1351">
                        <w:rPr>
                          <w:color w:val="FFFFFF"/>
                          <w:sz w:val="28"/>
                          <w:szCs w:val="28"/>
                        </w:rPr>
                        <w:t xml:space="preserve">pasos </w:t>
                      </w:r>
                      <w:proofErr w:type="spellStart"/>
                      <w:r w:rsidR="005A1351">
                        <w:rPr>
                          <w:color w:val="FFFFFF"/>
                          <w:sz w:val="28"/>
                          <w:szCs w:val="28"/>
                        </w:rPr>
                        <w:t>horizontales</w:t>
                      </w:r>
                      <w:r w:rsidRPr="00EA277E">
                        <w:rPr>
                          <w:color w:val="FFFFFF"/>
                          <w:sz w:val="28"/>
                          <w:szCs w:val="28"/>
                        </w:rPr>
                        <w:t>_programas</w:t>
                      </w:r>
                      <w:proofErr w:type="spellEnd"/>
                    </w:p>
                  </w:txbxContent>
                </v:textbox>
              </v:rect>
            </w:pict>
          </mc:Fallback>
        </mc:AlternateContent>
      </w:r>
      <w:r w:rsidR="006160CF">
        <w:commentReference w:id="29"/>
      </w:r>
      <w:r w:rsidR="006160CF">
        <w:rPr>
          <w:sz w:val="20"/>
          <w:szCs w:val="20"/>
        </w:rPr>
        <w:t xml:space="preserve">Cuando las empresas se arman con los instrumentos que solidifican el seguimiento a los procesos reducen riesgos tales como piezas defectuosas, cuellos de botella, entre otros hallazgos que suceden por no evidenciar e implementar controles para asegurar la </w:t>
      </w:r>
      <w:r w:rsidR="006160CF">
        <w:rPr>
          <w:sz w:val="20"/>
          <w:szCs w:val="20"/>
        </w:rPr>
        <w:t>calidad de los bienes y servicios. A partir</w:t>
      </w:r>
      <w:r w:rsidR="006160CF">
        <w:rPr>
          <w:sz w:val="20"/>
          <w:szCs w:val="20"/>
        </w:rPr>
        <w:t xml:space="preserve"> de la importancia de los programas informáticos para controlar que la producción sea idéntica en todos los lotes, se citan a continuación algunos de estos sistemas.</w:t>
      </w:r>
    </w:p>
    <w:p w14:paraId="00000099" w14:textId="198B26D9" w:rsidR="00FB631D" w:rsidRDefault="006160CF">
      <w:pPr>
        <w:spacing w:before="240" w:after="240" w:line="360" w:lineRule="auto"/>
        <w:jc w:val="both"/>
        <w:rPr>
          <w:sz w:val="20"/>
          <w:szCs w:val="20"/>
        </w:rPr>
      </w:pPr>
      <w:sdt>
        <w:sdtPr>
          <w:tag w:val="goog_rdk_18"/>
          <w:id w:val="1207843768"/>
        </w:sdtPr>
        <w:sdtEndPr/>
        <w:sdtContent>
          <w:commentRangeStart w:id="30"/>
        </w:sdtContent>
      </w:sdt>
    </w:p>
    <w:commentRangeEnd w:id="30"/>
    <w:p w14:paraId="0000009A" w14:textId="77777777" w:rsidR="00FB631D" w:rsidRDefault="006160CF">
      <w:pPr>
        <w:spacing w:before="240" w:after="240" w:line="360" w:lineRule="auto"/>
        <w:jc w:val="both"/>
        <w:rPr>
          <w:sz w:val="20"/>
          <w:szCs w:val="20"/>
        </w:rPr>
      </w:pPr>
      <w:r>
        <w:commentReference w:id="30"/>
      </w:r>
    </w:p>
    <w:p w14:paraId="0000009C" w14:textId="069C6904" w:rsidR="00FB631D" w:rsidRDefault="006160CF">
      <w:pPr>
        <w:spacing w:before="240" w:after="240" w:line="360" w:lineRule="auto"/>
        <w:jc w:val="both"/>
        <w:rPr>
          <w:sz w:val="20"/>
          <w:szCs w:val="20"/>
        </w:rPr>
      </w:pPr>
      <w:r>
        <w:rPr>
          <w:sz w:val="20"/>
          <w:szCs w:val="20"/>
        </w:rPr>
        <w:t>Mejorar la calidad, eliminar defectos y aumentar las ganancias depende de las herramientas que utilice la empresa</w:t>
      </w:r>
      <w:r w:rsidR="00C81797">
        <w:rPr>
          <w:sz w:val="20"/>
          <w:szCs w:val="20"/>
        </w:rPr>
        <w:t>.</w:t>
      </w:r>
      <w:r>
        <w:rPr>
          <w:sz w:val="20"/>
          <w:szCs w:val="20"/>
        </w:rPr>
        <w:t xml:space="preserve"> </w:t>
      </w:r>
      <w:r>
        <w:rPr>
          <w:sz w:val="20"/>
          <w:szCs w:val="20"/>
        </w:rPr>
        <w:t xml:space="preserve">Ahora bien, para ofrecer calidad en los productos que van a parar en el mercado, </w:t>
      </w:r>
      <w:r w:rsidR="00C81797" w:rsidRPr="00C81797">
        <w:rPr>
          <w:sz w:val="20"/>
          <w:szCs w:val="20"/>
          <w:highlight w:val="cyan"/>
        </w:rPr>
        <w:t xml:space="preserve">se debe tener </w:t>
      </w:r>
      <w:r w:rsidRPr="00C81797">
        <w:rPr>
          <w:sz w:val="20"/>
          <w:szCs w:val="20"/>
          <w:highlight w:val="cyan"/>
        </w:rPr>
        <w:t>en</w:t>
      </w:r>
      <w:r>
        <w:rPr>
          <w:sz w:val="20"/>
          <w:szCs w:val="20"/>
        </w:rPr>
        <w:t xml:space="preserve"> cuenta las recomendaciones necesarias en la impl</w:t>
      </w:r>
      <w:r>
        <w:rPr>
          <w:sz w:val="20"/>
          <w:szCs w:val="20"/>
        </w:rPr>
        <w:t>ementación de estos controles en el área de producción:</w:t>
      </w:r>
    </w:p>
    <w:p w14:paraId="0000009D" w14:textId="7651ED93" w:rsidR="00FB631D" w:rsidRDefault="00FB631D">
      <w:pPr>
        <w:spacing w:before="240" w:after="240" w:line="360" w:lineRule="auto"/>
        <w:jc w:val="both"/>
        <w:rPr>
          <w:sz w:val="20"/>
          <w:szCs w:val="20"/>
        </w:rPr>
      </w:pPr>
    </w:p>
    <w:p w14:paraId="0000009E" w14:textId="7AE5E234" w:rsidR="00FB631D" w:rsidRDefault="00FB631D">
      <w:pPr>
        <w:spacing w:before="240" w:after="240" w:line="360" w:lineRule="auto"/>
        <w:jc w:val="both"/>
        <w:rPr>
          <w:sz w:val="20"/>
          <w:szCs w:val="20"/>
        </w:rPr>
      </w:pPr>
    </w:p>
    <w:p w14:paraId="0000009F" w14:textId="401416DD" w:rsidR="00FB631D" w:rsidRDefault="00A7556F">
      <w:pPr>
        <w:spacing w:before="240" w:after="240"/>
        <w:jc w:val="both"/>
        <w:rPr>
          <w:sz w:val="20"/>
          <w:szCs w:val="20"/>
        </w:rPr>
      </w:pPr>
      <w:r>
        <w:rPr>
          <w:noProof/>
        </w:rPr>
        <w:lastRenderedPageBreak/>
        <mc:AlternateContent>
          <mc:Choice Requires="wps">
            <w:drawing>
              <wp:anchor distT="0" distB="0" distL="114300" distR="114300" simplePos="0" relativeHeight="251669504" behindDoc="0" locked="0" layoutInCell="1" hidden="0" allowOverlap="1" wp14:anchorId="4E7FB621" wp14:editId="6FB635B5">
                <wp:simplePos x="0" y="0"/>
                <wp:positionH relativeFrom="column">
                  <wp:posOffset>-1121</wp:posOffset>
                </wp:positionH>
                <wp:positionV relativeFrom="paragraph">
                  <wp:posOffset>-214555</wp:posOffset>
                </wp:positionV>
                <wp:extent cx="6463030" cy="636495"/>
                <wp:effectExtent l="0" t="0" r="13970" b="11430"/>
                <wp:wrapNone/>
                <wp:docPr id="141" name="Rectángulo 141"/>
                <wp:cNvGraphicFramePr/>
                <a:graphic xmlns:a="http://schemas.openxmlformats.org/drawingml/2006/main">
                  <a:graphicData uri="http://schemas.microsoft.com/office/word/2010/wordprocessingShape">
                    <wps:wsp>
                      <wps:cNvSpPr/>
                      <wps:spPr>
                        <a:xfrm>
                          <a:off x="0" y="0"/>
                          <a:ext cx="6463030" cy="63649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7EE40F5F" w14:textId="77777777" w:rsidR="00FB631D" w:rsidRPr="00C81797" w:rsidRDefault="006160CF">
                            <w:pPr>
                              <w:spacing w:line="275" w:lineRule="auto"/>
                              <w:jc w:val="center"/>
                              <w:textDirection w:val="btLr"/>
                              <w:rPr>
                                <w:sz w:val="28"/>
                                <w:szCs w:val="28"/>
                              </w:rPr>
                            </w:pPr>
                            <w:r w:rsidRPr="00C81797">
                              <w:rPr>
                                <w:color w:val="FFFFFF"/>
                                <w:sz w:val="28"/>
                                <w:szCs w:val="28"/>
                              </w:rPr>
                              <w:t>CF012_1_4_gráfico_recomendaciones</w:t>
                            </w:r>
                          </w:p>
                        </w:txbxContent>
                      </wps:txbx>
                      <wps:bodyPr spcFirstLastPara="1" wrap="square" lIns="91425" tIns="45700" rIns="91425" bIns="45700" anchor="ctr" anchorCtr="0">
                        <a:noAutofit/>
                      </wps:bodyPr>
                    </wps:wsp>
                  </a:graphicData>
                </a:graphic>
                <wp14:sizeRelV relativeFrom="margin">
                  <wp14:pctHeight>0</wp14:pctHeight>
                </wp14:sizeRelV>
              </wp:anchor>
            </w:drawing>
          </mc:Choice>
          <mc:Fallback>
            <w:pict>
              <v:rect w14:anchorId="4E7FB621" id="Rectángulo 141" o:spid="_x0000_s1036" style="position:absolute;left:0;text-align:left;margin-left:-.1pt;margin-top:-16.9pt;width:508.9pt;height:50.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" fillcolor="#ed7d31" strokecolor="#42719b" strokeweight="1pt">
                <v:stroke startarrowwidth="narrow" startarrowlength="short" endarrowwidth="narrow" endarrowlength="short" miterlimit="5243f"/>
                <v:textbox inset="2.53958mm,1.2694mm,2.53958mm,1.2694mm">
                  <w:txbxContent>
                    <w:p w14:paraId="7EE40F5F" w14:textId="77777777" w:rsidR="00FB631D" w:rsidRPr="00C81797" w:rsidRDefault="006160CF">
                      <w:pPr>
                        <w:spacing w:line="275" w:lineRule="auto"/>
                        <w:jc w:val="center"/>
                        <w:textDirection w:val="btLr"/>
                        <w:rPr>
                          <w:sz w:val="28"/>
                          <w:szCs w:val="28"/>
                        </w:rPr>
                      </w:pPr>
                      <w:r w:rsidRPr="00C81797">
                        <w:rPr>
                          <w:color w:val="FFFFFF"/>
                          <w:sz w:val="28"/>
                          <w:szCs w:val="28"/>
                        </w:rPr>
                        <w:t>CF012_1_4_gráfico_recomendaciones</w:t>
                      </w:r>
                    </w:p>
                  </w:txbxContent>
                </v:textbox>
              </v:rect>
            </w:pict>
          </mc:Fallback>
        </mc:AlternateContent>
      </w:r>
      <w:sdt>
        <w:sdtPr>
          <w:tag w:val="goog_rdk_19"/>
          <w:id w:val="475880702"/>
        </w:sdtPr>
        <w:sdtEndPr/>
        <w:sdtContent>
          <w:commentRangeStart w:id="31"/>
        </w:sdtContent>
      </w:sdt>
      <w:r w:rsidR="006160CF">
        <w:rPr>
          <w:sz w:val="20"/>
          <w:szCs w:val="20"/>
        </w:rPr>
        <w:t xml:space="preserve"> </w:t>
      </w:r>
      <w:commentRangeEnd w:id="31"/>
      <w:r w:rsidR="006160CF">
        <w:commentReference w:id="31"/>
      </w:r>
    </w:p>
    <w:p w14:paraId="000000A0" w14:textId="77777777" w:rsidR="00FB631D" w:rsidRDefault="00FB631D">
      <w:pPr>
        <w:spacing w:before="240" w:after="240"/>
        <w:jc w:val="both"/>
        <w:rPr>
          <w:sz w:val="20"/>
          <w:szCs w:val="20"/>
        </w:rPr>
      </w:pPr>
    </w:p>
    <w:p w14:paraId="000000A2" w14:textId="77777777" w:rsidR="00FB631D" w:rsidRDefault="006160CF">
      <w:pPr>
        <w:spacing w:before="240" w:after="240"/>
        <w:jc w:val="both"/>
        <w:rPr>
          <w:sz w:val="20"/>
          <w:szCs w:val="20"/>
        </w:rPr>
      </w:pPr>
      <w:r>
        <w:rPr>
          <w:sz w:val="20"/>
          <w:szCs w:val="20"/>
        </w:rPr>
        <w:t xml:space="preserve">Adicional a ello, dentro de los sistemas implementados por las empresas se encuentran: </w:t>
      </w:r>
    </w:p>
    <w:p w14:paraId="000000A3" w14:textId="343314F5" w:rsidR="00FB631D" w:rsidRDefault="006160CF">
      <w:pPr>
        <w:numPr>
          <w:ilvl w:val="0"/>
          <w:numId w:val="1"/>
        </w:numPr>
        <w:spacing w:before="240" w:after="240"/>
        <w:jc w:val="both"/>
        <w:rPr>
          <w:sz w:val="20"/>
          <w:szCs w:val="20"/>
        </w:rPr>
      </w:pPr>
      <w:r>
        <w:rPr>
          <w:b/>
          <w:sz w:val="20"/>
          <w:szCs w:val="20"/>
        </w:rPr>
        <w:t xml:space="preserve">Mantenimiento productivo total - TPM: </w:t>
      </w:r>
      <w:r>
        <w:rPr>
          <w:sz w:val="20"/>
          <w:szCs w:val="20"/>
        </w:rPr>
        <w:t>elimina los defectos y accidentes</w:t>
      </w:r>
      <w:r w:rsidR="004F08DD">
        <w:rPr>
          <w:sz w:val="20"/>
          <w:szCs w:val="20"/>
        </w:rPr>
        <w:t xml:space="preserve"> </w:t>
      </w:r>
      <w:r w:rsidR="004F08DD" w:rsidRPr="004F08DD">
        <w:rPr>
          <w:sz w:val="20"/>
          <w:szCs w:val="20"/>
          <w:highlight w:val="cyan"/>
        </w:rPr>
        <w:t>y</w:t>
      </w:r>
      <w:r>
        <w:rPr>
          <w:sz w:val="20"/>
          <w:szCs w:val="20"/>
        </w:rPr>
        <w:t xml:space="preserve"> mejora la calidad del producto</w:t>
      </w:r>
      <w:r w:rsidR="004F08DD" w:rsidRPr="004F08DD">
        <w:rPr>
          <w:sz w:val="20"/>
          <w:szCs w:val="20"/>
          <w:highlight w:val="cyan"/>
        </w:rPr>
        <w:t>,</w:t>
      </w:r>
      <w:r>
        <w:rPr>
          <w:sz w:val="20"/>
          <w:szCs w:val="20"/>
        </w:rPr>
        <w:t xml:space="preserve"> ya que elimina el tiempo de inactividad. </w:t>
      </w:r>
    </w:p>
    <w:p w14:paraId="000000A4" w14:textId="77777777" w:rsidR="00FB631D" w:rsidRDefault="006160CF">
      <w:pPr>
        <w:numPr>
          <w:ilvl w:val="0"/>
          <w:numId w:val="1"/>
        </w:numPr>
        <w:spacing w:before="240" w:after="240"/>
        <w:jc w:val="both"/>
        <w:rPr>
          <w:sz w:val="20"/>
          <w:szCs w:val="20"/>
        </w:rPr>
      </w:pPr>
      <w:r>
        <w:rPr>
          <w:b/>
          <w:sz w:val="20"/>
          <w:szCs w:val="20"/>
        </w:rPr>
        <w:t xml:space="preserve">Sistema de las 5S: </w:t>
      </w:r>
      <w:r>
        <w:rPr>
          <w:sz w:val="20"/>
          <w:szCs w:val="20"/>
        </w:rPr>
        <w:t>ayuda a estandarizar el lugar de trabajo, toma el control con la implementación de buenas prácticas del sistema, ya que permite mejorar los procedimientos y eliminar errores en las instalaciones. Aunque cada instalación tiene necesidades</w:t>
      </w:r>
      <w:r>
        <w:rPr>
          <w:sz w:val="20"/>
          <w:szCs w:val="20"/>
        </w:rPr>
        <w:t xml:space="preserve"> diferentes, lo relevante de esto es que simplifica el procedimiento y reduce errores en la fabricación.</w:t>
      </w:r>
    </w:p>
    <w:p w14:paraId="000000A5" w14:textId="1222C465" w:rsidR="00FB631D" w:rsidRDefault="006160CF">
      <w:pPr>
        <w:spacing w:before="240" w:after="240" w:line="360" w:lineRule="auto"/>
        <w:jc w:val="both"/>
        <w:rPr>
          <w:sz w:val="20"/>
          <w:szCs w:val="20"/>
        </w:rPr>
      </w:pPr>
      <w:r>
        <w:rPr>
          <w:sz w:val="20"/>
          <w:szCs w:val="20"/>
        </w:rPr>
        <w:t>Teniendo en cuenta lo anterior, como pasos y sugerencias para la implementación de los programas de calidad en la empresa</w:t>
      </w:r>
      <w:r w:rsidR="004F08DD">
        <w:rPr>
          <w:sz w:val="20"/>
          <w:szCs w:val="20"/>
        </w:rPr>
        <w:t>,</w:t>
      </w:r>
      <w:r>
        <w:rPr>
          <w:sz w:val="20"/>
          <w:szCs w:val="20"/>
        </w:rPr>
        <w:t xml:space="preserve"> se pueden representar los sig</w:t>
      </w:r>
      <w:r>
        <w:rPr>
          <w:sz w:val="20"/>
          <w:szCs w:val="20"/>
        </w:rPr>
        <w:t>uientes:</w:t>
      </w:r>
    </w:p>
    <w:p w14:paraId="5AD501A0" w14:textId="299956F0" w:rsidR="001B6D65" w:rsidRPr="001B6D65" w:rsidRDefault="001B6D65">
      <w:pPr>
        <w:spacing w:before="240" w:after="240" w:line="360" w:lineRule="auto"/>
        <w:jc w:val="both"/>
        <w:rPr>
          <w:b/>
          <w:bCs/>
          <w:sz w:val="20"/>
          <w:szCs w:val="20"/>
        </w:rPr>
      </w:pPr>
      <w:r w:rsidRPr="001B6D65">
        <w:rPr>
          <w:b/>
          <w:bCs/>
          <w:sz w:val="20"/>
          <w:szCs w:val="20"/>
        </w:rPr>
        <w:t>Figura 7</w:t>
      </w:r>
    </w:p>
    <w:p w14:paraId="7AA90F40" w14:textId="2BF2DC22" w:rsidR="001B6D65" w:rsidRPr="001B6D65" w:rsidRDefault="001B6D65">
      <w:pPr>
        <w:spacing w:before="240" w:after="240" w:line="360" w:lineRule="auto"/>
        <w:jc w:val="both"/>
        <w:rPr>
          <w:i/>
          <w:iCs/>
          <w:sz w:val="20"/>
          <w:szCs w:val="20"/>
        </w:rPr>
      </w:pPr>
      <w:r w:rsidRPr="001B6D65">
        <w:rPr>
          <w:i/>
          <w:iCs/>
          <w:sz w:val="20"/>
          <w:szCs w:val="20"/>
        </w:rPr>
        <w:t>Pasos y sugerencias de implementación</w:t>
      </w:r>
    </w:p>
    <w:p w14:paraId="000000A6" w14:textId="449BDF9B" w:rsidR="00FB631D" w:rsidRDefault="007042BE">
      <w:pPr>
        <w:spacing w:before="240" w:after="240" w:line="360" w:lineRule="auto"/>
        <w:jc w:val="both"/>
        <w:rPr>
          <w:sz w:val="20"/>
          <w:szCs w:val="20"/>
        </w:rPr>
      </w:pPr>
      <w:r>
        <w:rPr>
          <w:noProof/>
        </w:rPr>
        <mc:AlternateContent>
          <mc:Choice Requires="wps">
            <w:drawing>
              <wp:anchor distT="0" distB="0" distL="114300" distR="114300" simplePos="0" relativeHeight="251670528" behindDoc="0" locked="0" layoutInCell="1" hidden="0" allowOverlap="1" wp14:anchorId="4DFE326F" wp14:editId="22A6FB73">
                <wp:simplePos x="0" y="0"/>
                <wp:positionH relativeFrom="column">
                  <wp:posOffset>-2540</wp:posOffset>
                </wp:positionH>
                <wp:positionV relativeFrom="paragraph">
                  <wp:posOffset>635</wp:posOffset>
                </wp:positionV>
                <wp:extent cx="6437630" cy="601345"/>
                <wp:effectExtent l="0" t="0" r="13970" b="8255"/>
                <wp:wrapNone/>
                <wp:docPr id="157" name="Rectángulo 157"/>
                <wp:cNvGraphicFramePr/>
                <a:graphic xmlns:a="http://schemas.openxmlformats.org/drawingml/2006/main">
                  <a:graphicData uri="http://schemas.microsoft.com/office/word/2010/wordprocessingShape">
                    <wps:wsp>
                      <wps:cNvSpPr/>
                      <wps:spPr>
                        <a:xfrm>
                          <a:off x="0" y="0"/>
                          <a:ext cx="6437630" cy="60134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0AEB9FF4" w14:textId="77777777" w:rsidR="00FB631D" w:rsidRPr="007042BE" w:rsidRDefault="006160CF">
                            <w:pPr>
                              <w:spacing w:line="275" w:lineRule="auto"/>
                              <w:jc w:val="center"/>
                              <w:textDirection w:val="btLr"/>
                              <w:rPr>
                                <w:sz w:val="28"/>
                                <w:szCs w:val="28"/>
                              </w:rPr>
                            </w:pPr>
                            <w:r w:rsidRPr="007042BE">
                              <w:rPr>
                                <w:color w:val="FFFFFF"/>
                                <w:sz w:val="28"/>
                                <w:szCs w:val="28"/>
                              </w:rPr>
                              <w:t>CF012_1_4_gráfico_pasos</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4DFE326F" id="Rectángulo 157" o:spid="_x0000_s1037" style="position:absolute;left:0;text-align:left;margin-left:-.2pt;margin-top:.05pt;width:506.9pt;height:47.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" fillcolor="#ed7d31" strokecolor="#42719b" strokeweight="1pt">
                <v:stroke startarrowwidth="narrow" startarrowlength="short" endarrowwidth="narrow" endarrowlength="short" miterlimit="5243f"/>
                <v:textbox inset="2.53958mm,1.2694mm,2.53958mm,1.2694mm">
                  <w:txbxContent>
                    <w:p w14:paraId="0AEB9FF4" w14:textId="77777777" w:rsidR="00FB631D" w:rsidRPr="007042BE" w:rsidRDefault="006160CF">
                      <w:pPr>
                        <w:spacing w:line="275" w:lineRule="auto"/>
                        <w:jc w:val="center"/>
                        <w:textDirection w:val="btLr"/>
                        <w:rPr>
                          <w:sz w:val="28"/>
                          <w:szCs w:val="28"/>
                        </w:rPr>
                      </w:pPr>
                      <w:r w:rsidRPr="007042BE">
                        <w:rPr>
                          <w:color w:val="FFFFFF"/>
                          <w:sz w:val="28"/>
                          <w:szCs w:val="28"/>
                        </w:rPr>
                        <w:t>CF012_1_4_gráfico_pasos</w:t>
                      </w:r>
                    </w:p>
                  </w:txbxContent>
                </v:textbox>
              </v:rect>
            </w:pict>
          </mc:Fallback>
        </mc:AlternateContent>
      </w:r>
    </w:p>
    <w:p w14:paraId="000000A7" w14:textId="77777777" w:rsidR="00FB631D" w:rsidRDefault="006160CF">
      <w:pPr>
        <w:spacing w:before="240" w:after="240"/>
        <w:jc w:val="both"/>
        <w:rPr>
          <w:sz w:val="20"/>
          <w:szCs w:val="20"/>
        </w:rPr>
      </w:pPr>
      <w:sdt>
        <w:sdtPr>
          <w:tag w:val="goog_rdk_20"/>
          <w:id w:val="415753305"/>
        </w:sdtPr>
        <w:sdtEndPr/>
        <w:sdtContent>
          <w:commentRangeStart w:id="32"/>
        </w:sdtContent>
      </w:sdt>
      <w:r>
        <w:rPr>
          <w:sz w:val="20"/>
          <w:szCs w:val="20"/>
        </w:rPr>
        <w:t xml:space="preserve"> </w:t>
      </w:r>
      <w:commentRangeEnd w:id="32"/>
      <w:r>
        <w:commentReference w:id="32"/>
      </w:r>
    </w:p>
    <w:p w14:paraId="000000A9" w14:textId="473888BC" w:rsidR="00FB631D" w:rsidRDefault="0025627D">
      <w:pPr>
        <w:spacing w:before="240" w:after="240" w:line="360" w:lineRule="auto"/>
        <w:jc w:val="both"/>
        <w:rPr>
          <w:sz w:val="20"/>
          <w:szCs w:val="20"/>
        </w:rPr>
      </w:pPr>
      <w:r>
        <w:rPr>
          <w:noProof/>
        </w:rPr>
        <mc:AlternateContent>
          <mc:Choice Requires="wps">
            <w:drawing>
              <wp:anchor distT="0" distB="0" distL="114300" distR="114300" simplePos="0" relativeHeight="251671552" behindDoc="0" locked="0" layoutInCell="1" hidden="0" allowOverlap="1" wp14:anchorId="09155D6D" wp14:editId="79D9F395">
                <wp:simplePos x="0" y="0"/>
                <wp:positionH relativeFrom="column">
                  <wp:posOffset>-29808</wp:posOffset>
                </wp:positionH>
                <wp:positionV relativeFrom="paragraph">
                  <wp:posOffset>1014954</wp:posOffset>
                </wp:positionV>
                <wp:extent cx="6463071" cy="645459"/>
                <wp:effectExtent l="0" t="0" r="13970" b="15240"/>
                <wp:wrapNone/>
                <wp:docPr id="158" name="Rectángulo 158"/>
                <wp:cNvGraphicFramePr/>
                <a:graphic xmlns:a="http://schemas.openxmlformats.org/drawingml/2006/main">
                  <a:graphicData uri="http://schemas.microsoft.com/office/word/2010/wordprocessingShape">
                    <wps:wsp>
                      <wps:cNvSpPr/>
                      <wps:spPr>
                        <a:xfrm>
                          <a:off x="0" y="0"/>
                          <a:ext cx="6463071" cy="645459"/>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659969C4" w14:textId="77777777" w:rsidR="00FB631D" w:rsidRPr="0025627D" w:rsidRDefault="006160CF">
                            <w:pPr>
                              <w:spacing w:line="275" w:lineRule="auto"/>
                              <w:jc w:val="center"/>
                              <w:textDirection w:val="btLr"/>
                              <w:rPr>
                                <w:sz w:val="28"/>
                                <w:szCs w:val="28"/>
                              </w:rPr>
                            </w:pPr>
                            <w:r w:rsidRPr="0025627D">
                              <w:rPr>
                                <w:color w:val="FFFFFF"/>
                                <w:sz w:val="28"/>
                                <w:szCs w:val="28"/>
                              </w:rPr>
                              <w:t>CF012_1_4_tarjetas_instrumentos</w:t>
                            </w:r>
                          </w:p>
                        </w:txbxContent>
                      </wps:txbx>
                      <wps:bodyPr spcFirstLastPara="1" wrap="square" lIns="91425" tIns="45700" rIns="91425" bIns="45700" anchor="ctr" anchorCtr="0">
                        <a:noAutofit/>
                      </wps:bodyPr>
                    </wps:wsp>
                  </a:graphicData>
                </a:graphic>
                <wp14:sizeRelV relativeFrom="margin">
                  <wp14:pctHeight>0</wp14:pctHeight>
                </wp14:sizeRelV>
              </wp:anchor>
            </w:drawing>
          </mc:Choice>
          <mc:Fallback>
            <w:pict>
              <v:rect w14:anchorId="09155D6D" id="Rectángulo 158" o:spid="_x0000_s1038" style="position:absolute;left:0;text-align:left;margin-left:-2.35pt;margin-top:79.9pt;width:508.9pt;height:50.8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" fillcolor="#ed7d31" strokecolor="#42719b" strokeweight="1pt">
                <v:stroke startarrowwidth="narrow" startarrowlength="short" endarrowwidth="narrow" endarrowlength="short" miterlimit="5243f"/>
                <v:textbox inset="2.53958mm,1.2694mm,2.53958mm,1.2694mm">
                  <w:txbxContent>
                    <w:p w14:paraId="659969C4" w14:textId="77777777" w:rsidR="00FB631D" w:rsidRPr="0025627D" w:rsidRDefault="006160CF">
                      <w:pPr>
                        <w:spacing w:line="275" w:lineRule="auto"/>
                        <w:jc w:val="center"/>
                        <w:textDirection w:val="btLr"/>
                        <w:rPr>
                          <w:sz w:val="28"/>
                          <w:szCs w:val="28"/>
                        </w:rPr>
                      </w:pPr>
                      <w:r w:rsidRPr="0025627D">
                        <w:rPr>
                          <w:color w:val="FFFFFF"/>
                          <w:sz w:val="28"/>
                          <w:szCs w:val="28"/>
                        </w:rPr>
                        <w:t>CF012_1_4_tarjetas_instrumentos</w:t>
                      </w:r>
                    </w:p>
                  </w:txbxContent>
                </v:textbox>
              </v:rect>
            </w:pict>
          </mc:Fallback>
        </mc:AlternateContent>
      </w:r>
      <w:r w:rsidR="006160CF">
        <w:rPr>
          <w:sz w:val="20"/>
          <w:szCs w:val="20"/>
        </w:rPr>
        <w:t>Además de todo esto, se pueden establecer otras herramientas que vigorizan el control de calidad, asegurando todos los pasos de la implementación y que adicional ayudan, a través de los datos, a determinar la me</w:t>
      </w:r>
      <w:r w:rsidR="006160CF">
        <w:rPr>
          <w:sz w:val="20"/>
          <w:szCs w:val="20"/>
        </w:rPr>
        <w:t>jora de la producción, las decisiones más convenientes para el bienestar y la relación empresa-consumidor. En las tarjetas se puede apreciar los instrumentos desde varios escenarios de errores en la fabricación:</w:t>
      </w:r>
    </w:p>
    <w:p w14:paraId="0D20881E" w14:textId="2F20ACD4" w:rsidR="0025627D" w:rsidRDefault="0025627D">
      <w:pPr>
        <w:spacing w:before="240" w:after="240" w:line="360" w:lineRule="auto"/>
        <w:jc w:val="both"/>
        <w:rPr>
          <w:sz w:val="20"/>
          <w:szCs w:val="20"/>
        </w:rPr>
      </w:pPr>
    </w:p>
    <w:p w14:paraId="000000AA" w14:textId="32B0E471" w:rsidR="00FB631D" w:rsidRDefault="006160CF">
      <w:pPr>
        <w:spacing w:before="240" w:after="240" w:line="360" w:lineRule="auto"/>
        <w:jc w:val="both"/>
        <w:rPr>
          <w:sz w:val="20"/>
          <w:szCs w:val="20"/>
        </w:rPr>
      </w:pPr>
      <w:sdt>
        <w:sdtPr>
          <w:tag w:val="goog_rdk_21"/>
          <w:id w:val="-899282584"/>
        </w:sdtPr>
        <w:sdtEndPr/>
        <w:sdtContent>
          <w:commentRangeStart w:id="33"/>
        </w:sdtContent>
      </w:sdt>
    </w:p>
    <w:commentRangeEnd w:id="33"/>
    <w:p w14:paraId="000000AD" w14:textId="44D5C83B" w:rsidR="00FB631D" w:rsidRDefault="006160CF" w:rsidP="00BD205B">
      <w:pPr>
        <w:spacing w:before="240" w:after="240" w:line="360" w:lineRule="auto"/>
        <w:jc w:val="both"/>
        <w:rPr>
          <w:sz w:val="20"/>
          <w:szCs w:val="20"/>
        </w:rPr>
      </w:pPr>
      <w:r>
        <w:commentReference w:id="33"/>
      </w:r>
    </w:p>
    <w:p w14:paraId="000000AE" w14:textId="77777777" w:rsidR="00FB631D" w:rsidRDefault="006160CF">
      <w:pPr>
        <w:spacing w:before="240" w:after="240"/>
        <w:jc w:val="both"/>
        <w:rPr>
          <w:sz w:val="20"/>
          <w:szCs w:val="20"/>
        </w:rPr>
      </w:pPr>
      <w:r>
        <w:rPr>
          <w:b/>
          <w:sz w:val="20"/>
          <w:szCs w:val="20"/>
        </w:rPr>
        <w:t>1.5. Procesamiento de órdenes de producción y servicios</w:t>
      </w:r>
    </w:p>
    <w:p w14:paraId="000000AF" w14:textId="47F66F69" w:rsidR="00FB631D" w:rsidRDefault="006160CF">
      <w:pPr>
        <w:spacing w:before="240" w:after="240" w:line="360" w:lineRule="auto"/>
        <w:jc w:val="both"/>
        <w:rPr>
          <w:sz w:val="20"/>
          <w:szCs w:val="20"/>
        </w:rPr>
      </w:pPr>
      <w:r>
        <w:rPr>
          <w:sz w:val="20"/>
          <w:szCs w:val="20"/>
        </w:rPr>
        <w:t xml:space="preserve">Las órdenes de producción le permiten planear el proceso de producción en la fase de ejecución. Contienen toda la información requerida para </w:t>
      </w:r>
      <w:r w:rsidRPr="000C0022">
        <w:rPr>
          <w:sz w:val="20"/>
          <w:szCs w:val="20"/>
          <w:highlight w:val="cyan"/>
        </w:rPr>
        <w:t>ejecutar</w:t>
      </w:r>
      <w:r w:rsidRPr="000C0022">
        <w:rPr>
          <w:sz w:val="20"/>
          <w:szCs w:val="20"/>
          <w:highlight w:val="cyan"/>
        </w:rPr>
        <w:t>la</w:t>
      </w:r>
      <w:r w:rsidRPr="000C0022">
        <w:rPr>
          <w:sz w:val="20"/>
          <w:szCs w:val="20"/>
          <w:highlight w:val="cyan"/>
        </w:rPr>
        <w:t>,</w:t>
      </w:r>
      <w:r>
        <w:rPr>
          <w:sz w:val="20"/>
          <w:szCs w:val="20"/>
        </w:rPr>
        <w:t xml:space="preserve"> como qué actividad se llevará a cab</w:t>
      </w:r>
      <w:r>
        <w:rPr>
          <w:sz w:val="20"/>
          <w:szCs w:val="20"/>
        </w:rPr>
        <w:t>o, qué productos de entrada se requieren, qué recursos se necesitan y cuándo procesar las actividades. Una vez que se crea la orden de producción</w:t>
      </w:r>
      <w:r w:rsidR="000C0022" w:rsidRPr="000C0022">
        <w:rPr>
          <w:sz w:val="20"/>
          <w:szCs w:val="20"/>
          <w:highlight w:val="cyan"/>
        </w:rPr>
        <w:t>,</w:t>
      </w:r>
      <w:r>
        <w:rPr>
          <w:sz w:val="20"/>
          <w:szCs w:val="20"/>
        </w:rPr>
        <w:t xml:space="preserve"> el sistema calcula las cantidades planeadas, las duraciones y las fechas. Si la ejecución de la producción pro</w:t>
      </w:r>
      <w:r>
        <w:rPr>
          <w:sz w:val="20"/>
          <w:szCs w:val="20"/>
        </w:rPr>
        <w:t xml:space="preserve">duce menos o más de lo que se planeó originalmente, esto debe informarse al área de planeación. La planeación debe, entonces, considerar cómo lidiar con la demanda insatisfecha o </w:t>
      </w:r>
      <w:proofErr w:type="spellStart"/>
      <w:r>
        <w:rPr>
          <w:sz w:val="20"/>
          <w:szCs w:val="20"/>
        </w:rPr>
        <w:t>sobresatisfecha</w:t>
      </w:r>
      <w:proofErr w:type="spellEnd"/>
      <w:r>
        <w:rPr>
          <w:sz w:val="20"/>
          <w:szCs w:val="20"/>
        </w:rPr>
        <w:t>.</w:t>
      </w:r>
    </w:p>
    <w:p w14:paraId="000000B0" w14:textId="2A044A13" w:rsidR="00FB631D" w:rsidRDefault="006160CF">
      <w:pPr>
        <w:spacing w:before="240" w:after="240" w:line="360" w:lineRule="auto"/>
        <w:jc w:val="both"/>
        <w:rPr>
          <w:sz w:val="20"/>
          <w:szCs w:val="20"/>
        </w:rPr>
      </w:pPr>
      <w:r>
        <w:rPr>
          <w:sz w:val="20"/>
          <w:szCs w:val="20"/>
        </w:rPr>
        <w:lastRenderedPageBreak/>
        <w:t>Los datos más representativos que se calculan a partir de la</w:t>
      </w:r>
      <w:r>
        <w:rPr>
          <w:sz w:val="20"/>
          <w:szCs w:val="20"/>
        </w:rPr>
        <w:t>s tareas de producción se establecen en la orden, la cual muestra lo que se planeó inicialmente y cuál ha sido el desempeño y cumplimiento del plan. De ahí la importancia de conocer inicialmente cada uno de sus estados:</w:t>
      </w:r>
    </w:p>
    <w:p w14:paraId="019A80F7" w14:textId="4D1C9A32" w:rsidR="00FE76B4" w:rsidRDefault="00FE76B4">
      <w:pPr>
        <w:spacing w:before="240" w:after="240" w:line="360" w:lineRule="auto"/>
        <w:jc w:val="both"/>
        <w:rPr>
          <w:sz w:val="20"/>
          <w:szCs w:val="20"/>
        </w:rPr>
      </w:pPr>
      <w:r>
        <w:rPr>
          <w:noProof/>
        </w:rPr>
        <mc:AlternateContent>
          <mc:Choice Requires="wps">
            <w:drawing>
              <wp:anchor distT="0" distB="0" distL="114300" distR="114300" simplePos="0" relativeHeight="251672576" behindDoc="0" locked="0" layoutInCell="1" hidden="0" allowOverlap="1" wp14:anchorId="10637D6E" wp14:editId="7606DF17">
                <wp:simplePos x="0" y="0"/>
                <wp:positionH relativeFrom="column">
                  <wp:posOffset>50875</wp:posOffset>
                </wp:positionH>
                <wp:positionV relativeFrom="paragraph">
                  <wp:posOffset>109369</wp:posOffset>
                </wp:positionV>
                <wp:extent cx="6463071" cy="672353"/>
                <wp:effectExtent l="0" t="0" r="13970" b="13970"/>
                <wp:wrapNone/>
                <wp:docPr id="139" name="Rectángulo 139"/>
                <wp:cNvGraphicFramePr/>
                <a:graphic xmlns:a="http://schemas.openxmlformats.org/drawingml/2006/main">
                  <a:graphicData uri="http://schemas.microsoft.com/office/word/2010/wordprocessingShape">
                    <wps:wsp>
                      <wps:cNvSpPr/>
                      <wps:spPr>
                        <a:xfrm>
                          <a:off x="0" y="0"/>
                          <a:ext cx="6463071" cy="672353"/>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76B0921B" w14:textId="77777777" w:rsidR="00FB631D" w:rsidRPr="00FE76B4" w:rsidRDefault="006160CF">
                            <w:pPr>
                              <w:spacing w:line="275" w:lineRule="auto"/>
                              <w:jc w:val="center"/>
                              <w:textDirection w:val="btLr"/>
                              <w:rPr>
                                <w:sz w:val="28"/>
                                <w:szCs w:val="28"/>
                              </w:rPr>
                            </w:pPr>
                            <w:r w:rsidRPr="00FE76B4">
                              <w:rPr>
                                <w:color w:val="FFFFFF"/>
                                <w:sz w:val="28"/>
                                <w:szCs w:val="28"/>
                              </w:rPr>
                              <w:t>CF012_1_5_gráfico_estados</w:t>
                            </w:r>
                          </w:p>
                        </w:txbxContent>
                      </wps:txbx>
                      <wps:bodyPr spcFirstLastPara="1" wrap="square" lIns="91425" tIns="45700" rIns="91425" bIns="45700" anchor="ctr" anchorCtr="0">
                        <a:noAutofit/>
                      </wps:bodyPr>
                    </wps:wsp>
                  </a:graphicData>
                </a:graphic>
                <wp14:sizeRelV relativeFrom="margin">
                  <wp14:pctHeight>0</wp14:pctHeight>
                </wp14:sizeRelV>
              </wp:anchor>
            </w:drawing>
          </mc:Choice>
          <mc:Fallback>
            <w:pict>
              <v:rect w14:anchorId="10637D6E" id="Rectángulo 139" o:spid="_x0000_s1039" style="position:absolute;left:0;text-align:left;margin-left:4pt;margin-top:8.6pt;width:508.9pt;height:52.9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" fillcolor="#ed7d31" strokecolor="#42719b" strokeweight="1pt">
                <v:stroke startarrowwidth="narrow" startarrowlength="short" endarrowwidth="narrow" endarrowlength="short" miterlimit="5243f"/>
                <v:textbox inset="2.53958mm,1.2694mm,2.53958mm,1.2694mm">
                  <w:txbxContent>
                    <w:p w14:paraId="76B0921B" w14:textId="77777777" w:rsidR="00FB631D" w:rsidRPr="00FE76B4" w:rsidRDefault="006160CF">
                      <w:pPr>
                        <w:spacing w:line="275" w:lineRule="auto"/>
                        <w:jc w:val="center"/>
                        <w:textDirection w:val="btLr"/>
                        <w:rPr>
                          <w:sz w:val="28"/>
                          <w:szCs w:val="28"/>
                        </w:rPr>
                      </w:pPr>
                      <w:r w:rsidRPr="00FE76B4">
                        <w:rPr>
                          <w:color w:val="FFFFFF"/>
                          <w:sz w:val="28"/>
                          <w:szCs w:val="28"/>
                        </w:rPr>
                        <w:t>CF012_1_5_gráfico_estados</w:t>
                      </w:r>
                    </w:p>
                  </w:txbxContent>
                </v:textbox>
              </v:rect>
            </w:pict>
          </mc:Fallback>
        </mc:AlternateContent>
      </w:r>
    </w:p>
    <w:p w14:paraId="000000B1" w14:textId="604EE10D" w:rsidR="00FB631D" w:rsidRDefault="006160CF">
      <w:pPr>
        <w:spacing w:before="240" w:after="240" w:line="360" w:lineRule="auto"/>
        <w:jc w:val="both"/>
        <w:rPr>
          <w:sz w:val="20"/>
          <w:szCs w:val="20"/>
        </w:rPr>
      </w:pPr>
      <w:sdt>
        <w:sdtPr>
          <w:tag w:val="goog_rdk_22"/>
          <w:id w:val="1128126861"/>
        </w:sdtPr>
        <w:sdtEndPr/>
        <w:sdtContent>
          <w:commentRangeStart w:id="34"/>
        </w:sdtContent>
      </w:sdt>
    </w:p>
    <w:commentRangeEnd w:id="34"/>
    <w:p w14:paraId="000000B4" w14:textId="54454B05" w:rsidR="00FB631D" w:rsidRDefault="006160CF">
      <w:pPr>
        <w:spacing w:before="240" w:after="240" w:line="360" w:lineRule="auto"/>
        <w:jc w:val="both"/>
        <w:rPr>
          <w:sz w:val="20"/>
          <w:szCs w:val="20"/>
        </w:rPr>
      </w:pPr>
      <w:r>
        <w:commentReference w:id="34"/>
      </w:r>
    </w:p>
    <w:p w14:paraId="3D98DF6D" w14:textId="42D52C43" w:rsidR="00DA04A8" w:rsidRDefault="00DA04A8">
      <w:pPr>
        <w:spacing w:before="240" w:after="240" w:line="360" w:lineRule="auto"/>
        <w:jc w:val="both"/>
        <w:rPr>
          <w:sz w:val="20"/>
          <w:szCs w:val="20"/>
        </w:rPr>
      </w:pPr>
      <w:r>
        <w:rPr>
          <w:noProof/>
        </w:rPr>
        <mc:AlternateContent>
          <mc:Choice Requires="wps">
            <w:drawing>
              <wp:anchor distT="0" distB="0" distL="114300" distR="114300" simplePos="0" relativeHeight="251673600" behindDoc="0" locked="0" layoutInCell="1" hidden="0" allowOverlap="1" wp14:anchorId="5CB64244" wp14:editId="4081B008">
                <wp:simplePos x="0" y="0"/>
                <wp:positionH relativeFrom="column">
                  <wp:posOffset>-2914</wp:posOffset>
                </wp:positionH>
                <wp:positionV relativeFrom="paragraph">
                  <wp:posOffset>515284</wp:posOffset>
                </wp:positionV>
                <wp:extent cx="6463071" cy="699247"/>
                <wp:effectExtent l="0" t="0" r="13970" b="12065"/>
                <wp:wrapNone/>
                <wp:docPr id="144" name="Rectángulo 144"/>
                <wp:cNvGraphicFramePr/>
                <a:graphic xmlns:a="http://schemas.openxmlformats.org/drawingml/2006/main">
                  <a:graphicData uri="http://schemas.microsoft.com/office/word/2010/wordprocessingShape">
                    <wps:wsp>
                      <wps:cNvSpPr/>
                      <wps:spPr>
                        <a:xfrm>
                          <a:off x="0" y="0"/>
                          <a:ext cx="6463071" cy="699247"/>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7EE70CAB" w14:textId="37179667" w:rsidR="00FB631D" w:rsidRPr="00DA04A8" w:rsidRDefault="006160CF">
                            <w:pPr>
                              <w:spacing w:line="275" w:lineRule="auto"/>
                              <w:jc w:val="center"/>
                              <w:textDirection w:val="btLr"/>
                              <w:rPr>
                                <w:sz w:val="28"/>
                                <w:szCs w:val="28"/>
                              </w:rPr>
                            </w:pPr>
                            <w:r w:rsidRPr="00DA04A8">
                              <w:rPr>
                                <w:color w:val="FFFFFF"/>
                                <w:sz w:val="28"/>
                                <w:szCs w:val="28"/>
                              </w:rPr>
                              <w:t>CF012_1_</w:t>
                            </w:r>
                            <w:r w:rsidR="001C4102">
                              <w:rPr>
                                <w:color w:val="FFFFFF"/>
                                <w:sz w:val="28"/>
                                <w:szCs w:val="28"/>
                              </w:rPr>
                              <w:t>5_</w:t>
                            </w:r>
                            <w:r w:rsidRPr="00DA04A8">
                              <w:rPr>
                                <w:color w:val="FFFFFF"/>
                                <w:sz w:val="28"/>
                                <w:szCs w:val="28"/>
                              </w:rPr>
                              <w:t>interactivo_datos</w:t>
                            </w:r>
                          </w:p>
                        </w:txbxContent>
                      </wps:txbx>
                      <wps:bodyPr spcFirstLastPara="1" wrap="square" lIns="91425" tIns="45700" rIns="91425" bIns="45700" anchor="ctr" anchorCtr="0">
                        <a:noAutofit/>
                      </wps:bodyPr>
                    </wps:wsp>
                  </a:graphicData>
                </a:graphic>
                <wp14:sizeRelV relativeFrom="margin">
                  <wp14:pctHeight>0</wp14:pctHeight>
                </wp14:sizeRelV>
              </wp:anchor>
            </w:drawing>
          </mc:Choice>
          <mc:Fallback>
            <w:pict>
              <v:rect w14:anchorId="5CB64244" id="Rectángulo 144" o:spid="_x0000_s1040" style="position:absolute;left:0;text-align:left;margin-left:-.25pt;margin-top:40.55pt;width:508.9pt;height:55.0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" fillcolor="#ed7d31" strokecolor="#42719b" strokeweight="1pt">
                <v:stroke startarrowwidth="narrow" startarrowlength="short" endarrowwidth="narrow" endarrowlength="short" miterlimit="5243f"/>
                <v:textbox inset="2.53958mm,1.2694mm,2.53958mm,1.2694mm">
                  <w:txbxContent>
                    <w:p w14:paraId="7EE70CAB" w14:textId="37179667" w:rsidR="00FB631D" w:rsidRPr="00DA04A8" w:rsidRDefault="006160CF">
                      <w:pPr>
                        <w:spacing w:line="275" w:lineRule="auto"/>
                        <w:jc w:val="center"/>
                        <w:textDirection w:val="btLr"/>
                        <w:rPr>
                          <w:sz w:val="28"/>
                          <w:szCs w:val="28"/>
                        </w:rPr>
                      </w:pPr>
                      <w:r w:rsidRPr="00DA04A8">
                        <w:rPr>
                          <w:color w:val="FFFFFF"/>
                          <w:sz w:val="28"/>
                          <w:szCs w:val="28"/>
                        </w:rPr>
                        <w:t>CF012_1_</w:t>
                      </w:r>
                      <w:r w:rsidR="001C4102">
                        <w:rPr>
                          <w:color w:val="FFFFFF"/>
                          <w:sz w:val="28"/>
                          <w:szCs w:val="28"/>
                        </w:rPr>
                        <w:t>5_</w:t>
                      </w:r>
                      <w:r w:rsidRPr="00DA04A8">
                        <w:rPr>
                          <w:color w:val="FFFFFF"/>
                          <w:sz w:val="28"/>
                          <w:szCs w:val="28"/>
                        </w:rPr>
                        <w:t>interactivo_datos</w:t>
                      </w:r>
                    </w:p>
                  </w:txbxContent>
                </v:textbox>
              </v:rect>
            </w:pict>
          </mc:Fallback>
        </mc:AlternateContent>
      </w:r>
      <w:r w:rsidR="006160CF">
        <w:rPr>
          <w:sz w:val="20"/>
          <w:szCs w:val="20"/>
        </w:rPr>
        <w:t>A continuación se describe</w:t>
      </w:r>
      <w:r w:rsidR="000F54CB" w:rsidRPr="000F54CB">
        <w:rPr>
          <w:sz w:val="20"/>
          <w:szCs w:val="20"/>
          <w:highlight w:val="cyan"/>
        </w:rPr>
        <w:t>n</w:t>
      </w:r>
      <w:r w:rsidR="006160CF">
        <w:rPr>
          <w:sz w:val="20"/>
          <w:szCs w:val="20"/>
        </w:rPr>
        <w:t xml:space="preserve"> los principales datos que se verifican para saber hasta qué punto se ha desarrollado la planeación de la producción inicialmente con la orden de fabricación:</w:t>
      </w:r>
    </w:p>
    <w:p w14:paraId="625C26D7" w14:textId="4F5D51F6" w:rsidR="00DA04A8" w:rsidRDefault="00DA04A8">
      <w:pPr>
        <w:spacing w:before="240" w:after="240" w:line="360" w:lineRule="auto"/>
        <w:jc w:val="both"/>
        <w:rPr>
          <w:sz w:val="20"/>
          <w:szCs w:val="20"/>
        </w:rPr>
      </w:pPr>
    </w:p>
    <w:p w14:paraId="000000B5" w14:textId="6EECE8AF" w:rsidR="00FB631D" w:rsidRDefault="006160CF">
      <w:pPr>
        <w:spacing w:before="240" w:after="240" w:line="360" w:lineRule="auto"/>
        <w:jc w:val="both"/>
        <w:rPr>
          <w:sz w:val="20"/>
          <w:szCs w:val="20"/>
        </w:rPr>
      </w:pPr>
      <w:sdt>
        <w:sdtPr>
          <w:tag w:val="goog_rdk_23"/>
          <w:id w:val="-468985657"/>
        </w:sdtPr>
        <w:sdtEndPr/>
        <w:sdtContent>
          <w:commentRangeStart w:id="35"/>
        </w:sdtContent>
      </w:sdt>
    </w:p>
    <w:commentRangeEnd w:id="35"/>
    <w:p w14:paraId="000000B9" w14:textId="2DC23B87" w:rsidR="00FB631D" w:rsidRDefault="006160CF">
      <w:pPr>
        <w:spacing w:before="240" w:after="240" w:line="360" w:lineRule="auto"/>
        <w:jc w:val="both"/>
        <w:rPr>
          <w:sz w:val="20"/>
          <w:szCs w:val="20"/>
        </w:rPr>
      </w:pPr>
      <w:r>
        <w:commentReference w:id="35"/>
      </w:r>
      <w:r>
        <w:rPr>
          <w:sz w:val="20"/>
          <w:szCs w:val="20"/>
        </w:rPr>
        <w:t>U</w:t>
      </w:r>
      <w:r>
        <w:rPr>
          <w:sz w:val="20"/>
          <w:szCs w:val="20"/>
        </w:rPr>
        <w:t>na orden de producción puede tener varios puntos de notificación en los que se confirma el progreso de la misma. Los productos involucrados en una orden de producción se especifican mediante productos de entrada y de salida. Los productos de entrada son ne</w:t>
      </w:r>
      <w:r>
        <w:rPr>
          <w:sz w:val="20"/>
          <w:szCs w:val="20"/>
        </w:rPr>
        <w:t>cesarios para llevar a cabo la orden de producción y para los cuales se establecen actividades y se marcan como relevantes para el suministro de producción. Siempre que se haya liberado la orden de producción puede modificarse la cantidad planeada. El sist</w:t>
      </w:r>
      <w:r>
        <w:rPr>
          <w:sz w:val="20"/>
          <w:szCs w:val="20"/>
        </w:rPr>
        <w:t>ema notifica la cantidad cumplida para el producto de entrada en la orden de fabricación. Los productos de salida pueden ser principales o derivados, la cantidad planeada puede modificarse para el producto de salida hasta el estado de liberación de la orde</w:t>
      </w:r>
      <w:r>
        <w:rPr>
          <w:sz w:val="20"/>
          <w:szCs w:val="20"/>
        </w:rPr>
        <w:t>n de fabricación. En el informe final se comunica la cantidad de productos de salida.</w:t>
      </w:r>
    </w:p>
    <w:p w14:paraId="000000BA" w14:textId="4E0099D6" w:rsidR="00FB631D" w:rsidRDefault="006160CF">
      <w:pPr>
        <w:spacing w:before="240" w:after="240" w:line="360" w:lineRule="auto"/>
        <w:jc w:val="both"/>
        <w:rPr>
          <w:sz w:val="20"/>
          <w:szCs w:val="20"/>
        </w:rPr>
      </w:pPr>
      <w:r>
        <w:rPr>
          <w:sz w:val="20"/>
          <w:szCs w:val="20"/>
        </w:rPr>
        <w:t>Ahora bien, hay algunas acciones específicas que permiten gestionar las órdenes de fabricación, tales como:</w:t>
      </w:r>
    </w:p>
    <w:p w14:paraId="081A7D37" w14:textId="48B6500E" w:rsidR="008666A0" w:rsidRDefault="008666A0">
      <w:pPr>
        <w:spacing w:before="240" w:after="240" w:line="360" w:lineRule="auto"/>
        <w:jc w:val="both"/>
        <w:rPr>
          <w:sz w:val="20"/>
          <w:szCs w:val="20"/>
        </w:rPr>
      </w:pPr>
      <w:r>
        <w:rPr>
          <w:noProof/>
        </w:rPr>
        <mc:AlternateContent>
          <mc:Choice Requires="wps">
            <w:drawing>
              <wp:anchor distT="0" distB="0" distL="114300" distR="114300" simplePos="0" relativeHeight="251674624" behindDoc="0" locked="0" layoutInCell="1" hidden="0" allowOverlap="1" wp14:anchorId="76F82CD8" wp14:editId="3C279574">
                <wp:simplePos x="0" y="0"/>
                <wp:positionH relativeFrom="column">
                  <wp:posOffset>-2914</wp:posOffset>
                </wp:positionH>
                <wp:positionV relativeFrom="paragraph">
                  <wp:posOffset>48260</wp:posOffset>
                </wp:positionV>
                <wp:extent cx="6463071" cy="672353"/>
                <wp:effectExtent l="0" t="0" r="13970" b="13970"/>
                <wp:wrapNone/>
                <wp:docPr id="154" name="Rectángulo 154"/>
                <wp:cNvGraphicFramePr/>
                <a:graphic xmlns:a="http://schemas.openxmlformats.org/drawingml/2006/main">
                  <a:graphicData uri="http://schemas.microsoft.com/office/word/2010/wordprocessingShape">
                    <wps:wsp>
                      <wps:cNvSpPr/>
                      <wps:spPr>
                        <a:xfrm>
                          <a:off x="0" y="0"/>
                          <a:ext cx="6463071" cy="672353"/>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061F0EA5" w14:textId="77777777" w:rsidR="00FB631D" w:rsidRPr="008666A0" w:rsidRDefault="006160CF">
                            <w:pPr>
                              <w:spacing w:line="275" w:lineRule="auto"/>
                              <w:jc w:val="center"/>
                              <w:textDirection w:val="btLr"/>
                              <w:rPr>
                                <w:sz w:val="28"/>
                                <w:szCs w:val="28"/>
                              </w:rPr>
                            </w:pPr>
                            <w:r w:rsidRPr="008666A0">
                              <w:rPr>
                                <w:color w:val="FFFFFF"/>
                                <w:sz w:val="28"/>
                                <w:szCs w:val="28"/>
                              </w:rPr>
                              <w:t>CF012_1_5_gráfico_acciones</w:t>
                            </w:r>
                          </w:p>
                        </w:txbxContent>
                      </wps:txbx>
                      <wps:bodyPr spcFirstLastPara="1" wrap="square" lIns="91425" tIns="45700" rIns="91425" bIns="45700" anchor="ctr" anchorCtr="0">
                        <a:noAutofit/>
                      </wps:bodyPr>
                    </wps:wsp>
                  </a:graphicData>
                </a:graphic>
                <wp14:sizeRelV relativeFrom="margin">
                  <wp14:pctHeight>0</wp14:pctHeight>
                </wp14:sizeRelV>
              </wp:anchor>
            </w:drawing>
          </mc:Choice>
          <mc:Fallback>
            <w:pict>
              <v:rect w14:anchorId="76F82CD8" id="Rectángulo 154" o:spid="_x0000_s1041" style="position:absolute;left:0;text-align:left;margin-left:-.25pt;margin-top:3.8pt;width:508.9pt;height:52.9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" fillcolor="#ed7d31" strokecolor="#42719b" strokeweight="1pt">
                <v:stroke startarrowwidth="narrow" startarrowlength="short" endarrowwidth="narrow" endarrowlength="short" miterlimit="5243f"/>
                <v:textbox inset="2.53958mm,1.2694mm,2.53958mm,1.2694mm">
                  <w:txbxContent>
                    <w:p w14:paraId="061F0EA5" w14:textId="77777777" w:rsidR="00FB631D" w:rsidRPr="008666A0" w:rsidRDefault="006160CF">
                      <w:pPr>
                        <w:spacing w:line="275" w:lineRule="auto"/>
                        <w:jc w:val="center"/>
                        <w:textDirection w:val="btLr"/>
                        <w:rPr>
                          <w:sz w:val="28"/>
                          <w:szCs w:val="28"/>
                        </w:rPr>
                      </w:pPr>
                      <w:r w:rsidRPr="008666A0">
                        <w:rPr>
                          <w:color w:val="FFFFFF"/>
                          <w:sz w:val="28"/>
                          <w:szCs w:val="28"/>
                        </w:rPr>
                        <w:t>CF012_1_5_gráfico_acciones</w:t>
                      </w:r>
                    </w:p>
                  </w:txbxContent>
                </v:textbox>
              </v:rect>
            </w:pict>
          </mc:Fallback>
        </mc:AlternateContent>
      </w:r>
    </w:p>
    <w:p w14:paraId="000000BB" w14:textId="22603EFB" w:rsidR="00FB631D" w:rsidRDefault="006160CF">
      <w:pPr>
        <w:spacing w:before="240" w:after="240" w:line="360" w:lineRule="auto"/>
        <w:jc w:val="both"/>
        <w:rPr>
          <w:sz w:val="20"/>
          <w:szCs w:val="20"/>
        </w:rPr>
      </w:pPr>
      <w:sdt>
        <w:sdtPr>
          <w:tag w:val="goog_rdk_24"/>
          <w:id w:val="-1179201416"/>
        </w:sdtPr>
        <w:sdtEndPr/>
        <w:sdtContent>
          <w:commentRangeStart w:id="36"/>
        </w:sdtContent>
      </w:sdt>
    </w:p>
    <w:commentRangeEnd w:id="36"/>
    <w:p w14:paraId="000000BE" w14:textId="5D99D847" w:rsidR="00FB631D" w:rsidRDefault="006160CF">
      <w:pPr>
        <w:spacing w:before="240" w:after="240" w:line="360" w:lineRule="auto"/>
        <w:jc w:val="both"/>
        <w:rPr>
          <w:sz w:val="20"/>
          <w:szCs w:val="20"/>
        </w:rPr>
      </w:pPr>
      <w:r>
        <w:commentReference w:id="36"/>
      </w:r>
    </w:p>
    <w:p w14:paraId="000000BF" w14:textId="4124BE03" w:rsidR="00FB631D" w:rsidRDefault="006160CF">
      <w:pPr>
        <w:spacing w:before="240" w:after="240" w:line="360" w:lineRule="auto"/>
        <w:jc w:val="both"/>
        <w:rPr>
          <w:sz w:val="20"/>
          <w:szCs w:val="20"/>
        </w:rPr>
      </w:pPr>
      <w:r>
        <w:rPr>
          <w:sz w:val="20"/>
          <w:szCs w:val="20"/>
        </w:rPr>
        <w:t>Para que el trabajo con las órdenes de producción sea eficiente</w:t>
      </w:r>
      <w:r w:rsidR="001B34A1" w:rsidRPr="001B34A1">
        <w:rPr>
          <w:sz w:val="20"/>
          <w:szCs w:val="20"/>
          <w:highlight w:val="cyan"/>
        </w:rPr>
        <w:t>,</w:t>
      </w:r>
      <w:r>
        <w:rPr>
          <w:sz w:val="20"/>
          <w:szCs w:val="20"/>
        </w:rPr>
        <w:t xml:space="preserve"> es indispensable administrar dichas órdenes de acuerdo con sus estados, la cantidad planeada, las fechas de la liberación y que pueda acceder a órdenes individuales a modificar antes de libera</w:t>
      </w:r>
      <w:r>
        <w:rPr>
          <w:sz w:val="20"/>
          <w:szCs w:val="20"/>
        </w:rPr>
        <w:t>r. Cuando libera la orden</w:t>
      </w:r>
      <w:r w:rsidR="001B34A1" w:rsidRPr="001B34A1">
        <w:rPr>
          <w:sz w:val="20"/>
          <w:szCs w:val="20"/>
          <w:highlight w:val="cyan"/>
        </w:rPr>
        <w:t>,</w:t>
      </w:r>
      <w:r>
        <w:rPr>
          <w:sz w:val="20"/>
          <w:szCs w:val="20"/>
        </w:rPr>
        <w:t xml:space="preserve"> el sistema crea un lote de producción que almacena datos de la producción tales como fecha de inicio, cantidad confirmada y rechazo, además de considerar las tareas que se necesitan para efectuar la orden de fabricación.</w:t>
      </w:r>
    </w:p>
    <w:p w14:paraId="000000C0" w14:textId="7AB936ED" w:rsidR="00FB631D" w:rsidRDefault="006160CF">
      <w:pPr>
        <w:spacing w:before="240" w:after="240" w:line="360" w:lineRule="auto"/>
        <w:jc w:val="both"/>
        <w:rPr>
          <w:sz w:val="20"/>
          <w:szCs w:val="20"/>
        </w:rPr>
      </w:pPr>
      <w:r>
        <w:rPr>
          <w:sz w:val="20"/>
          <w:szCs w:val="20"/>
        </w:rPr>
        <w:lastRenderedPageBreak/>
        <w:t xml:space="preserve">Si desea </w:t>
      </w:r>
      <w:r>
        <w:rPr>
          <w:sz w:val="20"/>
          <w:szCs w:val="20"/>
        </w:rPr>
        <w:t xml:space="preserve">modificar datos en la orden de fabricación debe </w:t>
      </w:r>
      <w:r w:rsidRPr="001B34A1">
        <w:rPr>
          <w:sz w:val="20"/>
          <w:szCs w:val="20"/>
          <w:highlight w:val="cyan"/>
        </w:rPr>
        <w:t>realizar</w:t>
      </w:r>
      <w:r w:rsidR="001B34A1" w:rsidRPr="001B34A1">
        <w:rPr>
          <w:sz w:val="20"/>
          <w:szCs w:val="20"/>
          <w:highlight w:val="cyan"/>
        </w:rPr>
        <w:t>se</w:t>
      </w:r>
      <w:r>
        <w:rPr>
          <w:sz w:val="20"/>
          <w:szCs w:val="20"/>
        </w:rPr>
        <w:t xml:space="preserve"> en el estado de preparación, </w:t>
      </w:r>
      <w:r w:rsidR="001B34A1" w:rsidRPr="001B34A1">
        <w:rPr>
          <w:sz w:val="20"/>
          <w:szCs w:val="20"/>
          <w:highlight w:val="cyan"/>
        </w:rPr>
        <w:t xml:space="preserve">se </w:t>
      </w:r>
      <w:r w:rsidRPr="001B34A1">
        <w:rPr>
          <w:sz w:val="20"/>
          <w:szCs w:val="20"/>
          <w:highlight w:val="cyan"/>
        </w:rPr>
        <w:t>puede</w:t>
      </w:r>
      <w:r w:rsidR="001B34A1" w:rsidRPr="001B34A1">
        <w:rPr>
          <w:sz w:val="20"/>
          <w:szCs w:val="20"/>
          <w:highlight w:val="cyan"/>
        </w:rPr>
        <w:t>n</w:t>
      </w:r>
      <w:r>
        <w:rPr>
          <w:sz w:val="20"/>
          <w:szCs w:val="20"/>
        </w:rPr>
        <w:t xml:space="preserve"> cambiar datos como la cantidad planeada del producto de salida, el cálculo de desecho, la prioridad del orden de fabricación, las fechas y las horas (más temprana</w:t>
      </w:r>
      <w:r>
        <w:rPr>
          <w:sz w:val="20"/>
          <w:szCs w:val="20"/>
        </w:rPr>
        <w:t>s, finalizadas). En la siguiente tabla se comparan dos estados de orden y sus implicaciones.</w:t>
      </w:r>
    </w:p>
    <w:p w14:paraId="000000C1" w14:textId="1206F0CF" w:rsidR="00FB631D" w:rsidRDefault="006160CF">
      <w:pPr>
        <w:spacing w:before="240" w:after="240" w:line="240" w:lineRule="auto"/>
        <w:jc w:val="both"/>
        <w:rPr>
          <w:b/>
          <w:sz w:val="20"/>
          <w:szCs w:val="20"/>
        </w:rPr>
      </w:pPr>
      <w:r>
        <w:rPr>
          <w:b/>
          <w:sz w:val="20"/>
          <w:szCs w:val="20"/>
        </w:rPr>
        <w:t xml:space="preserve">Tabla </w:t>
      </w:r>
      <w:r w:rsidR="001B34A1">
        <w:rPr>
          <w:b/>
          <w:sz w:val="20"/>
          <w:szCs w:val="20"/>
        </w:rPr>
        <w:t>4</w:t>
      </w:r>
    </w:p>
    <w:p w14:paraId="000000C2" w14:textId="77777777" w:rsidR="00FB631D" w:rsidRDefault="006160CF">
      <w:pPr>
        <w:spacing w:before="240" w:after="240" w:line="240" w:lineRule="auto"/>
        <w:jc w:val="both"/>
        <w:rPr>
          <w:i/>
          <w:sz w:val="20"/>
          <w:szCs w:val="20"/>
        </w:rPr>
      </w:pPr>
      <w:r>
        <w:rPr>
          <w:i/>
          <w:sz w:val="20"/>
          <w:szCs w:val="20"/>
        </w:rPr>
        <w:t>Comparación entre dos estados de una orden de producción</w:t>
      </w:r>
    </w:p>
    <w:tbl>
      <w:tblPr>
        <w:tblStyle w:val="afffffa"/>
        <w:tblW w:w="991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5"/>
        <w:gridCol w:w="5103"/>
      </w:tblGrid>
      <w:tr w:rsidR="00FB631D" w14:paraId="70819267" w14:textId="77777777">
        <w:tc>
          <w:tcPr>
            <w:tcW w:w="4815" w:type="dxa"/>
            <w:shd w:val="clear" w:color="auto" w:fill="F79646"/>
          </w:tcPr>
          <w:p w14:paraId="000000C3" w14:textId="77777777" w:rsidR="00FB631D" w:rsidRDefault="006160CF">
            <w:pPr>
              <w:jc w:val="center"/>
              <w:rPr>
                <w:color w:val="FFFFFF"/>
                <w:sz w:val="20"/>
                <w:szCs w:val="20"/>
              </w:rPr>
            </w:pPr>
            <w:r>
              <w:rPr>
                <w:color w:val="FFFFFF"/>
                <w:sz w:val="20"/>
                <w:szCs w:val="20"/>
              </w:rPr>
              <w:t>Cancelado de la orden de producción</w:t>
            </w:r>
          </w:p>
        </w:tc>
        <w:tc>
          <w:tcPr>
            <w:tcW w:w="5103" w:type="dxa"/>
            <w:shd w:val="clear" w:color="auto" w:fill="F79646"/>
          </w:tcPr>
          <w:p w14:paraId="000000C4" w14:textId="77777777" w:rsidR="00FB631D" w:rsidRDefault="006160CF">
            <w:pPr>
              <w:jc w:val="center"/>
              <w:rPr>
                <w:color w:val="FFFFFF"/>
                <w:sz w:val="20"/>
                <w:szCs w:val="20"/>
              </w:rPr>
            </w:pPr>
            <w:r>
              <w:rPr>
                <w:color w:val="FFFFFF"/>
                <w:sz w:val="20"/>
                <w:szCs w:val="20"/>
              </w:rPr>
              <w:t>Cerrado de la orden de producción</w:t>
            </w:r>
          </w:p>
        </w:tc>
      </w:tr>
      <w:tr w:rsidR="00FB631D" w14:paraId="35DA632D" w14:textId="77777777">
        <w:tc>
          <w:tcPr>
            <w:tcW w:w="4815" w:type="dxa"/>
          </w:tcPr>
          <w:p w14:paraId="000000C5" w14:textId="77777777" w:rsidR="00FB631D" w:rsidRDefault="006160CF">
            <w:pPr>
              <w:jc w:val="both"/>
              <w:rPr>
                <w:b w:val="0"/>
                <w:sz w:val="20"/>
                <w:szCs w:val="20"/>
              </w:rPr>
            </w:pPr>
            <w:r>
              <w:rPr>
                <w:b w:val="0"/>
                <w:sz w:val="20"/>
                <w:szCs w:val="20"/>
              </w:rPr>
              <w:t>Puede cancelar una orden emitida solo cuando las tareas fundamentales no se han iniciado. Una vez que se cancela el pedido las tareas fundamentales para esos pedidos finalizan y se abre la solicitud de producción para cre</w:t>
            </w:r>
            <w:r>
              <w:rPr>
                <w:b w:val="0"/>
                <w:sz w:val="20"/>
                <w:szCs w:val="20"/>
              </w:rPr>
              <w:t>ar un nuevo pedido de producción. El estado de la orden de producción cambia a «cancelado».</w:t>
            </w:r>
          </w:p>
        </w:tc>
        <w:tc>
          <w:tcPr>
            <w:tcW w:w="5103" w:type="dxa"/>
          </w:tcPr>
          <w:p w14:paraId="000000C6" w14:textId="500553FF" w:rsidR="00FB631D" w:rsidRDefault="006160CF">
            <w:pPr>
              <w:jc w:val="both"/>
              <w:rPr>
                <w:b w:val="0"/>
                <w:sz w:val="20"/>
                <w:szCs w:val="20"/>
              </w:rPr>
            </w:pPr>
            <w:r>
              <w:rPr>
                <w:b w:val="0"/>
                <w:sz w:val="20"/>
                <w:szCs w:val="20"/>
              </w:rPr>
              <w:t>Cuando se cierra el lote de producción</w:t>
            </w:r>
            <w:r w:rsidR="00522E60" w:rsidRPr="00522E60">
              <w:rPr>
                <w:b w:val="0"/>
                <w:sz w:val="20"/>
                <w:szCs w:val="20"/>
                <w:highlight w:val="cyan"/>
              </w:rPr>
              <w:t>,</w:t>
            </w:r>
            <w:r>
              <w:rPr>
                <w:b w:val="0"/>
                <w:sz w:val="20"/>
                <w:szCs w:val="20"/>
              </w:rPr>
              <w:t xml:space="preserve"> la orden de producción también se cierra automáticamente. Una orden de producción cerrada no solo es irrelevante para la logí</w:t>
            </w:r>
            <w:r>
              <w:rPr>
                <w:b w:val="0"/>
                <w:sz w:val="20"/>
                <w:szCs w:val="20"/>
              </w:rPr>
              <w:t>stica, sino que ya no está sujeta a ningún tipo de cambios o confirmaciones.</w:t>
            </w:r>
          </w:p>
        </w:tc>
      </w:tr>
    </w:tbl>
    <w:p w14:paraId="000000C7" w14:textId="77777777" w:rsidR="00FB631D" w:rsidRDefault="00FB631D">
      <w:pPr>
        <w:spacing w:before="240" w:after="240"/>
        <w:jc w:val="both"/>
        <w:rPr>
          <w:sz w:val="20"/>
          <w:szCs w:val="20"/>
        </w:rPr>
      </w:pPr>
    </w:p>
    <w:tbl>
      <w:tblPr>
        <w:tblStyle w:val="afffff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FB631D" w14:paraId="01726719" w14:textId="77777777">
        <w:tc>
          <w:tcPr>
            <w:tcW w:w="9962" w:type="dxa"/>
            <w:shd w:val="clear" w:color="auto" w:fill="8064A2"/>
          </w:tcPr>
          <w:p w14:paraId="000000C8" w14:textId="77777777" w:rsidR="00FB631D" w:rsidRDefault="006160CF">
            <w:pPr>
              <w:spacing w:before="240" w:after="240"/>
              <w:jc w:val="both"/>
              <w:rPr>
                <w:b w:val="0"/>
                <w:sz w:val="20"/>
                <w:szCs w:val="20"/>
              </w:rPr>
            </w:pPr>
            <w:r>
              <w:rPr>
                <w:b w:val="0"/>
                <w:color w:val="FFFFFF"/>
                <w:sz w:val="20"/>
                <w:szCs w:val="20"/>
              </w:rPr>
              <w:t>Para finalizar con el procesamiento de las órdenes de producción se debe tener presente el ciclo por el que atraviesa un orden, iniciando con la propuesta de pedido, la creación de pedido, la planeación, verificación de disponibilidad, pasando por el retir</w:t>
            </w:r>
            <w:r>
              <w:rPr>
                <w:b w:val="0"/>
                <w:color w:val="FFFFFF"/>
                <w:sz w:val="20"/>
                <w:szCs w:val="20"/>
              </w:rPr>
              <w:t>o de materiales, la impresión del pedido, la nivelación de la capacidad, la entrada de mercancías y se finaliza con el asentamiento y la terminación de la planeación de la orden de producción. Además de lo anterior, cuando se está planeando la producción e</w:t>
            </w:r>
            <w:r>
              <w:rPr>
                <w:b w:val="0"/>
                <w:color w:val="FFFFFF"/>
                <w:sz w:val="20"/>
                <w:szCs w:val="20"/>
              </w:rPr>
              <w:t xml:space="preserve">s necesario determinar los periodos tales como fechas y horas en que se dará inicio a las </w:t>
            </w:r>
            <w:sdt>
              <w:sdtPr>
                <w:tag w:val="goog_rdk_25"/>
                <w:id w:val="741765385"/>
              </w:sdtPr>
              <w:sdtEndPr/>
              <w:sdtContent>
                <w:commentRangeStart w:id="37"/>
              </w:sdtContent>
            </w:sdt>
            <w:r>
              <w:rPr>
                <w:b w:val="0"/>
                <w:color w:val="FFFFFF"/>
                <w:sz w:val="20"/>
                <w:szCs w:val="20"/>
              </w:rPr>
              <w:t>órdenes</w:t>
            </w:r>
            <w:commentRangeEnd w:id="37"/>
            <w:r>
              <w:commentReference w:id="37"/>
            </w:r>
            <w:r>
              <w:rPr>
                <w:b w:val="0"/>
                <w:color w:val="FFFFFF"/>
                <w:sz w:val="20"/>
                <w:szCs w:val="20"/>
              </w:rPr>
              <w:t>.</w:t>
            </w:r>
          </w:p>
        </w:tc>
      </w:tr>
    </w:tbl>
    <w:p w14:paraId="000000C9" w14:textId="77777777" w:rsidR="00FB631D" w:rsidRDefault="00FB631D">
      <w:pPr>
        <w:spacing w:before="240" w:after="240"/>
        <w:jc w:val="both"/>
        <w:rPr>
          <w:sz w:val="20"/>
          <w:szCs w:val="20"/>
        </w:rPr>
      </w:pPr>
    </w:p>
    <w:p w14:paraId="000000CA" w14:textId="77777777" w:rsidR="00FB631D" w:rsidRDefault="006160CF">
      <w:pPr>
        <w:spacing w:before="60" w:after="60"/>
        <w:jc w:val="both"/>
        <w:rPr>
          <w:b/>
          <w:sz w:val="20"/>
          <w:szCs w:val="20"/>
        </w:rPr>
      </w:pPr>
      <w:r>
        <w:rPr>
          <w:b/>
          <w:sz w:val="20"/>
          <w:szCs w:val="20"/>
        </w:rPr>
        <w:t>2. Logística inversa en la cadena de suministros</w:t>
      </w:r>
    </w:p>
    <w:p w14:paraId="000000CB" w14:textId="4B3628AE" w:rsidR="00FB631D" w:rsidRDefault="006160CF">
      <w:pPr>
        <w:spacing w:before="240" w:after="240" w:line="360" w:lineRule="auto"/>
        <w:jc w:val="both"/>
        <w:rPr>
          <w:sz w:val="20"/>
          <w:szCs w:val="20"/>
        </w:rPr>
      </w:pPr>
      <w:r>
        <w:rPr>
          <w:sz w:val="20"/>
          <w:szCs w:val="20"/>
        </w:rPr>
        <w:t>Nace por influencia de los requerimientos medioambientales y las devoluciones. Es un sector preponder</w:t>
      </w:r>
      <w:r>
        <w:rPr>
          <w:sz w:val="20"/>
          <w:szCs w:val="20"/>
        </w:rPr>
        <w:t>ante en la actividad logística que conlleva</w:t>
      </w:r>
      <w:r w:rsidR="00472E2C">
        <w:rPr>
          <w:sz w:val="20"/>
          <w:szCs w:val="20"/>
        </w:rPr>
        <w:t xml:space="preserve"> a su vez</w:t>
      </w:r>
      <w:r>
        <w:rPr>
          <w:sz w:val="20"/>
          <w:szCs w:val="20"/>
        </w:rPr>
        <w:t xml:space="preserve"> un conjunto de actividades, el siguiente gráfico representa algunas de estas.  </w:t>
      </w:r>
    </w:p>
    <w:p w14:paraId="000000CC" w14:textId="6BE5041D" w:rsidR="00FB631D" w:rsidRDefault="00B40341">
      <w:pPr>
        <w:spacing w:before="240" w:after="240"/>
        <w:jc w:val="both"/>
        <w:rPr>
          <w:sz w:val="20"/>
          <w:szCs w:val="20"/>
        </w:rPr>
      </w:pPr>
      <w:r>
        <w:rPr>
          <w:noProof/>
        </w:rPr>
        <mc:AlternateContent>
          <mc:Choice Requires="wps">
            <w:drawing>
              <wp:anchor distT="0" distB="0" distL="114300" distR="114300" simplePos="0" relativeHeight="251675648" behindDoc="0" locked="0" layoutInCell="1" hidden="0" allowOverlap="1" wp14:anchorId="2B7C2F34" wp14:editId="1D75DE93">
                <wp:simplePos x="0" y="0"/>
                <wp:positionH relativeFrom="column">
                  <wp:posOffset>-2914</wp:posOffset>
                </wp:positionH>
                <wp:positionV relativeFrom="paragraph">
                  <wp:posOffset>2241</wp:posOffset>
                </wp:positionV>
                <wp:extent cx="6437630" cy="627530"/>
                <wp:effectExtent l="0" t="0" r="13970" b="7620"/>
                <wp:wrapNone/>
                <wp:docPr id="137" name="Rectángulo 137"/>
                <wp:cNvGraphicFramePr/>
                <a:graphic xmlns:a="http://schemas.openxmlformats.org/drawingml/2006/main">
                  <a:graphicData uri="http://schemas.microsoft.com/office/word/2010/wordprocessingShape">
                    <wps:wsp>
                      <wps:cNvSpPr/>
                      <wps:spPr>
                        <a:xfrm>
                          <a:off x="0" y="0"/>
                          <a:ext cx="6437630" cy="62753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130AA01D" w14:textId="77777777" w:rsidR="00FB631D" w:rsidRPr="00B40341" w:rsidRDefault="006160CF">
                            <w:pPr>
                              <w:spacing w:line="275" w:lineRule="auto"/>
                              <w:jc w:val="center"/>
                              <w:textDirection w:val="btLr"/>
                              <w:rPr>
                                <w:sz w:val="28"/>
                                <w:szCs w:val="28"/>
                              </w:rPr>
                            </w:pPr>
                            <w:r w:rsidRPr="00B40341">
                              <w:rPr>
                                <w:color w:val="FFFFFF"/>
                                <w:sz w:val="28"/>
                                <w:szCs w:val="28"/>
                              </w:rPr>
                              <w:t xml:space="preserve">CF012_2_gráfico_actividades de </w:t>
                            </w:r>
                            <w:proofErr w:type="spellStart"/>
                            <w:r w:rsidRPr="00B40341">
                              <w:rPr>
                                <w:color w:val="FFFFFF"/>
                                <w:sz w:val="28"/>
                                <w:szCs w:val="28"/>
                              </w:rPr>
                              <w:t>logistica</w:t>
                            </w:r>
                            <w:proofErr w:type="spellEnd"/>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2B7C2F34" id="Rectángulo 137" o:spid="_x0000_s1042" style="position:absolute;left:0;text-align:left;margin-left:-.25pt;margin-top:.2pt;width:506.9pt;height:49.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" fillcolor="#ed7d31" strokecolor="#42719b" strokeweight="1pt">
                <v:stroke startarrowwidth="narrow" startarrowlength="short" endarrowwidth="narrow" endarrowlength="short" miterlimit="5243f"/>
                <v:textbox inset="2.53958mm,1.2694mm,2.53958mm,1.2694mm">
                  <w:txbxContent>
                    <w:p w14:paraId="130AA01D" w14:textId="77777777" w:rsidR="00FB631D" w:rsidRPr="00B40341" w:rsidRDefault="006160CF">
                      <w:pPr>
                        <w:spacing w:line="275" w:lineRule="auto"/>
                        <w:jc w:val="center"/>
                        <w:textDirection w:val="btLr"/>
                        <w:rPr>
                          <w:sz w:val="28"/>
                          <w:szCs w:val="28"/>
                        </w:rPr>
                      </w:pPr>
                      <w:r w:rsidRPr="00B40341">
                        <w:rPr>
                          <w:color w:val="FFFFFF"/>
                          <w:sz w:val="28"/>
                          <w:szCs w:val="28"/>
                        </w:rPr>
                        <w:t xml:space="preserve">CF012_2_gráfico_actividades de </w:t>
                      </w:r>
                      <w:proofErr w:type="spellStart"/>
                      <w:r w:rsidRPr="00B40341">
                        <w:rPr>
                          <w:color w:val="FFFFFF"/>
                          <w:sz w:val="28"/>
                          <w:szCs w:val="28"/>
                        </w:rPr>
                        <w:t>logistica</w:t>
                      </w:r>
                      <w:proofErr w:type="spellEnd"/>
                    </w:p>
                  </w:txbxContent>
                </v:textbox>
              </v:rect>
            </w:pict>
          </mc:Fallback>
        </mc:AlternateContent>
      </w:r>
      <w:sdt>
        <w:sdtPr>
          <w:tag w:val="goog_rdk_26"/>
          <w:id w:val="970172793"/>
        </w:sdtPr>
        <w:sdtEndPr/>
        <w:sdtContent>
          <w:commentRangeStart w:id="38"/>
        </w:sdtContent>
      </w:sdt>
    </w:p>
    <w:commentRangeEnd w:id="38"/>
    <w:p w14:paraId="000000CD" w14:textId="77777777" w:rsidR="00FB631D" w:rsidRDefault="006160CF">
      <w:pPr>
        <w:spacing w:before="240" w:after="240"/>
        <w:jc w:val="both"/>
        <w:rPr>
          <w:sz w:val="20"/>
          <w:szCs w:val="20"/>
        </w:rPr>
      </w:pPr>
      <w:r>
        <w:commentReference w:id="38"/>
      </w:r>
    </w:p>
    <w:p w14:paraId="000000CF" w14:textId="77777777" w:rsidR="00FB631D" w:rsidRDefault="00FB631D">
      <w:pPr>
        <w:spacing w:before="240" w:after="240"/>
        <w:jc w:val="both"/>
        <w:rPr>
          <w:sz w:val="20"/>
          <w:szCs w:val="20"/>
        </w:rPr>
      </w:pPr>
    </w:p>
    <w:p w14:paraId="000000D0" w14:textId="77777777" w:rsidR="00FB631D" w:rsidRDefault="006160CF">
      <w:pPr>
        <w:spacing w:before="240" w:after="240" w:line="360" w:lineRule="auto"/>
        <w:jc w:val="both"/>
        <w:rPr>
          <w:sz w:val="20"/>
          <w:szCs w:val="20"/>
        </w:rPr>
      </w:pPr>
      <w:r>
        <w:rPr>
          <w:sz w:val="20"/>
          <w:szCs w:val="20"/>
        </w:rPr>
        <w:t>Este esquema trajo a la dinámica empresarial un aporte en diferentes áreas de la organización, gracias a que además de contribuir a un propósito mayor, genera beneficios en la responsabilidad social empresarial en cuanto a medioambiente. También, trajo con</w:t>
      </w:r>
      <w:r>
        <w:rPr>
          <w:sz w:val="20"/>
          <w:szCs w:val="20"/>
        </w:rPr>
        <w:t>sigo la reducción de costos por manejo posventa de productos y sus residuos, indiferente del sector al que pertenezcan e intrínsecamente conlleva al establecimiento de una cultura de autocuidado, cuidado del otro y el medioambiente. Todo esto son beneficio</w:t>
      </w:r>
      <w:r>
        <w:rPr>
          <w:sz w:val="20"/>
          <w:szCs w:val="20"/>
        </w:rPr>
        <w:t xml:space="preserve">s para la organización como el </w:t>
      </w:r>
      <w:r>
        <w:rPr>
          <w:sz w:val="20"/>
          <w:szCs w:val="20"/>
        </w:rPr>
        <w:lastRenderedPageBreak/>
        <w:t>reconocimiento por una labor empresarial responsable; en algunos países se da la excepción fiscal generando a su vez el incremento de la riqueza, mayor valor a la empresa y un impacto benéfico en su entorno como en la comunid</w:t>
      </w:r>
      <w:r>
        <w:rPr>
          <w:sz w:val="20"/>
          <w:szCs w:val="20"/>
        </w:rPr>
        <w:t>ad que le rodea.</w:t>
      </w:r>
    </w:p>
    <w:p w14:paraId="000000D1" w14:textId="7D9E0D8A" w:rsidR="00FB631D" w:rsidRDefault="006160CF">
      <w:pPr>
        <w:spacing w:before="240" w:after="240" w:line="360" w:lineRule="auto"/>
        <w:jc w:val="both"/>
        <w:rPr>
          <w:sz w:val="20"/>
          <w:szCs w:val="20"/>
        </w:rPr>
      </w:pPr>
      <w:r>
        <w:rPr>
          <w:sz w:val="20"/>
          <w:szCs w:val="20"/>
        </w:rPr>
        <w:t>La dinámica de la logística inversa tiene presencia desde hace ya varias décadas en el crecimiento de las actividades económicas de manera ordenada, controlada y segura, pues en ella no se consideran únicamente los residuos y desechos, tam</w:t>
      </w:r>
      <w:r>
        <w:rPr>
          <w:sz w:val="20"/>
          <w:szCs w:val="20"/>
        </w:rPr>
        <w:t>bién toda la información que brinde y garantice la trazabilidad de los productos a fin de realizar una gestión empresarial responsable en todos sus ámbitos de influencia, generando una cultura organizacional mayormente fundamentada en su razón de ser y pro</w:t>
      </w:r>
      <w:r>
        <w:rPr>
          <w:sz w:val="20"/>
          <w:szCs w:val="20"/>
        </w:rPr>
        <w:t>yección; lo cual no solo enfoca la rentabilidad sino que incide en una generación de mayores y mejores resultados financieros al implementar esta estrategia, que aparentemente atañe al área de producción, pero que implementado en su operación regular gener</w:t>
      </w:r>
      <w:r>
        <w:rPr>
          <w:sz w:val="20"/>
          <w:szCs w:val="20"/>
        </w:rPr>
        <w:t>a cambios aún en el pensamiento y comportamiento del ser humano. La siguiente gráfica expone un flujo de logística directa e inversa para comprender visualmente esta área organizacional.</w:t>
      </w:r>
    </w:p>
    <w:p w14:paraId="337A6D2E" w14:textId="632B4F74" w:rsidR="00B341D4" w:rsidRPr="00B341D4" w:rsidRDefault="00B341D4">
      <w:pPr>
        <w:spacing w:before="240" w:after="240" w:line="360" w:lineRule="auto"/>
        <w:jc w:val="both"/>
        <w:rPr>
          <w:b/>
          <w:bCs/>
          <w:sz w:val="20"/>
          <w:szCs w:val="20"/>
        </w:rPr>
      </w:pPr>
      <w:r w:rsidRPr="00B341D4">
        <w:rPr>
          <w:b/>
          <w:bCs/>
          <w:sz w:val="20"/>
          <w:szCs w:val="20"/>
        </w:rPr>
        <w:t>Figura 8</w:t>
      </w:r>
    </w:p>
    <w:p w14:paraId="0F93FA39" w14:textId="538EBF70" w:rsidR="00B341D4" w:rsidRPr="00B341D4" w:rsidRDefault="00B341D4">
      <w:pPr>
        <w:spacing w:before="240" w:after="240" w:line="360" w:lineRule="auto"/>
        <w:jc w:val="both"/>
        <w:rPr>
          <w:i/>
          <w:iCs/>
          <w:sz w:val="20"/>
          <w:szCs w:val="20"/>
        </w:rPr>
      </w:pPr>
      <w:r w:rsidRPr="00B341D4">
        <w:rPr>
          <w:i/>
          <w:iCs/>
          <w:sz w:val="20"/>
          <w:szCs w:val="20"/>
        </w:rPr>
        <w:t>Flujo de logística e inversa</w:t>
      </w:r>
    </w:p>
    <w:p w14:paraId="58B65263" w14:textId="6D43E31D" w:rsidR="0074477B" w:rsidRDefault="0074477B">
      <w:pPr>
        <w:spacing w:before="240" w:after="240" w:line="360" w:lineRule="auto"/>
        <w:jc w:val="both"/>
        <w:rPr>
          <w:sz w:val="20"/>
          <w:szCs w:val="20"/>
        </w:rPr>
      </w:pPr>
      <w:r>
        <w:rPr>
          <w:noProof/>
        </w:rPr>
        <mc:AlternateContent>
          <mc:Choice Requires="wps">
            <w:drawing>
              <wp:anchor distT="0" distB="0" distL="114300" distR="114300" simplePos="0" relativeHeight="251676672" behindDoc="0" locked="0" layoutInCell="1" hidden="0" allowOverlap="1" wp14:anchorId="617A290D" wp14:editId="1DA6E293">
                <wp:simplePos x="0" y="0"/>
                <wp:positionH relativeFrom="column">
                  <wp:posOffset>-38772</wp:posOffset>
                </wp:positionH>
                <wp:positionV relativeFrom="paragraph">
                  <wp:posOffset>2353</wp:posOffset>
                </wp:positionV>
                <wp:extent cx="6463071" cy="672353"/>
                <wp:effectExtent l="0" t="0" r="13970" b="13970"/>
                <wp:wrapNone/>
                <wp:docPr id="166" name="Rectángulo 166"/>
                <wp:cNvGraphicFramePr/>
                <a:graphic xmlns:a="http://schemas.openxmlformats.org/drawingml/2006/main">
                  <a:graphicData uri="http://schemas.microsoft.com/office/word/2010/wordprocessingShape">
                    <wps:wsp>
                      <wps:cNvSpPr/>
                      <wps:spPr>
                        <a:xfrm>
                          <a:off x="0" y="0"/>
                          <a:ext cx="6463071" cy="672353"/>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19E68CED" w14:textId="77777777" w:rsidR="00FB631D" w:rsidRPr="00B359AC" w:rsidRDefault="006160CF">
                            <w:pPr>
                              <w:spacing w:line="275" w:lineRule="auto"/>
                              <w:jc w:val="center"/>
                              <w:textDirection w:val="btLr"/>
                              <w:rPr>
                                <w:sz w:val="28"/>
                                <w:szCs w:val="28"/>
                              </w:rPr>
                            </w:pPr>
                            <w:r w:rsidRPr="00B359AC">
                              <w:rPr>
                                <w:color w:val="FFFFFF"/>
                                <w:sz w:val="28"/>
                                <w:szCs w:val="28"/>
                              </w:rPr>
                              <w:t>CF012_2_gráfico_flujo</w:t>
                            </w:r>
                          </w:p>
                        </w:txbxContent>
                      </wps:txbx>
                      <wps:bodyPr spcFirstLastPara="1" wrap="square" lIns="91425" tIns="45700" rIns="91425" bIns="45700" anchor="ctr" anchorCtr="0">
                        <a:noAutofit/>
                      </wps:bodyPr>
                    </wps:wsp>
                  </a:graphicData>
                </a:graphic>
                <wp14:sizeRelV relativeFrom="margin">
                  <wp14:pctHeight>0</wp14:pctHeight>
                </wp14:sizeRelV>
              </wp:anchor>
            </w:drawing>
          </mc:Choice>
          <mc:Fallback>
            <w:pict>
              <v:rect w14:anchorId="617A290D" id="Rectángulo 166" o:spid="_x0000_s1043" style="position:absolute;left:0;text-align:left;margin-left:-3.05pt;margin-top:.2pt;width:508.9pt;height:52.9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" fillcolor="#ed7d31" strokecolor="#42719b" strokeweight="1pt">
                <v:stroke startarrowwidth="narrow" startarrowlength="short" endarrowwidth="narrow" endarrowlength="short" miterlimit="5243f"/>
                <v:textbox inset="2.53958mm,1.2694mm,2.53958mm,1.2694mm">
                  <w:txbxContent>
                    <w:p w14:paraId="19E68CED" w14:textId="77777777" w:rsidR="00FB631D" w:rsidRPr="00B359AC" w:rsidRDefault="006160CF">
                      <w:pPr>
                        <w:spacing w:line="275" w:lineRule="auto"/>
                        <w:jc w:val="center"/>
                        <w:textDirection w:val="btLr"/>
                        <w:rPr>
                          <w:sz w:val="28"/>
                          <w:szCs w:val="28"/>
                        </w:rPr>
                      </w:pPr>
                      <w:r w:rsidRPr="00B359AC">
                        <w:rPr>
                          <w:color w:val="FFFFFF"/>
                          <w:sz w:val="28"/>
                          <w:szCs w:val="28"/>
                        </w:rPr>
                        <w:t>CF012_2_gráfico_flujo</w:t>
                      </w:r>
                    </w:p>
                  </w:txbxContent>
                </v:textbox>
              </v:rect>
            </w:pict>
          </mc:Fallback>
        </mc:AlternateContent>
      </w:r>
    </w:p>
    <w:p w14:paraId="000000D2" w14:textId="39BEF182" w:rsidR="00FB631D" w:rsidRDefault="006160CF">
      <w:pPr>
        <w:spacing w:before="240" w:after="240" w:line="360" w:lineRule="auto"/>
        <w:jc w:val="both"/>
        <w:rPr>
          <w:sz w:val="20"/>
          <w:szCs w:val="20"/>
        </w:rPr>
      </w:pPr>
      <w:sdt>
        <w:sdtPr>
          <w:tag w:val="goog_rdk_27"/>
          <w:id w:val="1287007061"/>
        </w:sdtPr>
        <w:sdtEndPr/>
        <w:sdtContent>
          <w:commentRangeStart w:id="39"/>
        </w:sdtContent>
      </w:sdt>
    </w:p>
    <w:commentRangeEnd w:id="39"/>
    <w:p w14:paraId="50412FE0" w14:textId="77777777" w:rsidR="00305DC4" w:rsidRDefault="006160CF" w:rsidP="00305DC4">
      <w:pPr>
        <w:spacing w:before="240" w:after="240" w:line="360" w:lineRule="auto"/>
        <w:jc w:val="both"/>
        <w:rPr>
          <w:sz w:val="20"/>
          <w:szCs w:val="20"/>
        </w:rPr>
      </w:pPr>
      <w:r>
        <w:commentReference w:id="39"/>
      </w:r>
    </w:p>
    <w:p w14:paraId="000000D8" w14:textId="4E7572C2" w:rsidR="00FB631D" w:rsidRDefault="006160CF" w:rsidP="002165FA">
      <w:pPr>
        <w:spacing w:before="240" w:after="240" w:line="360" w:lineRule="auto"/>
        <w:jc w:val="both"/>
        <w:rPr>
          <w:sz w:val="20"/>
          <w:szCs w:val="20"/>
        </w:rPr>
      </w:pPr>
      <w:r>
        <w:rPr>
          <w:sz w:val="20"/>
          <w:szCs w:val="20"/>
        </w:rPr>
        <w:t>En la actualidad</w:t>
      </w:r>
      <w:r w:rsidR="002165FA" w:rsidRPr="002165FA">
        <w:rPr>
          <w:sz w:val="20"/>
          <w:szCs w:val="20"/>
          <w:highlight w:val="cyan"/>
        </w:rPr>
        <w:t>,</w:t>
      </w:r>
      <w:r>
        <w:rPr>
          <w:sz w:val="20"/>
          <w:szCs w:val="20"/>
        </w:rPr>
        <w:t xml:space="preserve"> las organizacione</w:t>
      </w:r>
      <w:r>
        <w:rPr>
          <w:sz w:val="20"/>
          <w:szCs w:val="20"/>
        </w:rPr>
        <w:t>s se encuentran en constante búsqueda de alternativas que le permitan consolidarse como entidades competitivas, consiguiendo soluciones que les conllevan mayores retos, gracias al entorno que enfrentan como lo son la globalización y los avances tecnológico</w:t>
      </w:r>
      <w:r>
        <w:rPr>
          <w:sz w:val="20"/>
          <w:szCs w:val="20"/>
        </w:rPr>
        <w:t>s. En este sentido, cada organización requiere diseñar una estructura y procesos conforme a las exigencias de los mercados, correspondiendo al postulado de que los bienes o servicios deben ser el resultado de altos estándares de calidad para lograr una may</w:t>
      </w:r>
      <w:r>
        <w:rPr>
          <w:sz w:val="20"/>
          <w:szCs w:val="20"/>
        </w:rPr>
        <w:t>or competitividad y participación; y esto es posible, cuando se saca el mayor beneficio de los factores internos y externos, que engranados favorecen las relaciones de intercambio en cada uno de los eslabones involucrados con la producción y comercializaci</w:t>
      </w:r>
      <w:r>
        <w:rPr>
          <w:sz w:val="20"/>
          <w:szCs w:val="20"/>
        </w:rPr>
        <w:t>ón de productos.</w:t>
      </w:r>
    </w:p>
    <w:p w14:paraId="000000D9" w14:textId="77777777" w:rsidR="00FB631D" w:rsidRDefault="006160CF">
      <w:pPr>
        <w:spacing w:before="240" w:after="240"/>
        <w:jc w:val="both"/>
        <w:rPr>
          <w:b/>
          <w:sz w:val="20"/>
          <w:szCs w:val="20"/>
        </w:rPr>
      </w:pPr>
      <w:r>
        <w:rPr>
          <w:b/>
          <w:sz w:val="20"/>
          <w:szCs w:val="20"/>
        </w:rPr>
        <w:t>2.1. Aprovisionamiento sostenible de materias primas e insumos</w:t>
      </w:r>
    </w:p>
    <w:p w14:paraId="000000DA" w14:textId="77777777" w:rsidR="00FB631D" w:rsidRDefault="006160CF">
      <w:pPr>
        <w:spacing w:before="240" w:after="240" w:line="360" w:lineRule="auto"/>
        <w:jc w:val="both"/>
        <w:rPr>
          <w:sz w:val="20"/>
          <w:szCs w:val="20"/>
        </w:rPr>
      </w:pPr>
      <w:r>
        <w:rPr>
          <w:sz w:val="20"/>
          <w:szCs w:val="20"/>
        </w:rPr>
        <w:t>Para tratar el tema del aprovisionamiento necesariamente se debe considerar la cadena de suministros, gracias a su relevancia, la cual radica en el vínculo que existe entre su</w:t>
      </w:r>
      <w:r>
        <w:rPr>
          <w:sz w:val="20"/>
          <w:szCs w:val="20"/>
        </w:rPr>
        <w:t>s elementos, desde el punto de origen del producto o servicio hasta el punto de consumo, lo cual implica el estudio de un proceso a nivel gerencial, que facilita a las organizaciones la promoción a nuevos niveles de competitividad y de rentabilidad.</w:t>
      </w:r>
    </w:p>
    <w:p w14:paraId="000000DB" w14:textId="1A9A279E" w:rsidR="00FB631D" w:rsidRDefault="006160CF">
      <w:pPr>
        <w:shd w:val="clear" w:color="auto" w:fill="FFFFFF"/>
        <w:spacing w:line="360" w:lineRule="auto"/>
        <w:jc w:val="both"/>
        <w:rPr>
          <w:sz w:val="20"/>
          <w:szCs w:val="20"/>
        </w:rPr>
      </w:pPr>
      <w:r>
        <w:rPr>
          <w:sz w:val="20"/>
          <w:szCs w:val="20"/>
        </w:rPr>
        <w:lastRenderedPageBreak/>
        <w:t>En est</w:t>
      </w:r>
      <w:r>
        <w:rPr>
          <w:sz w:val="20"/>
          <w:szCs w:val="20"/>
        </w:rPr>
        <w:t>e nivel de importancia</w:t>
      </w:r>
      <w:r w:rsidR="004A4D8F" w:rsidRPr="004A4D8F">
        <w:rPr>
          <w:sz w:val="20"/>
          <w:szCs w:val="20"/>
          <w:highlight w:val="cyan"/>
        </w:rPr>
        <w:t>,</w:t>
      </w:r>
      <w:r>
        <w:rPr>
          <w:sz w:val="20"/>
          <w:szCs w:val="20"/>
        </w:rPr>
        <w:t xml:space="preserve"> la gestión de la cadena de suministro debe ser establecida más allá de los límites de la empresa, buscando abarcar toda la cadena de proveedores, los procesos productivos y el sistema de distribución en sentido vertical, implementand</w:t>
      </w:r>
      <w:r>
        <w:rPr>
          <w:sz w:val="20"/>
          <w:szCs w:val="20"/>
        </w:rPr>
        <w:t>o además la aplicación de los nuevos aportes de la informática, las comunicaciones y el surgimiento de nuevos sistemas de gestión. De esta manera, el concepto de gestión de la cadena de suministro se propaga día a día, incide en la organización, coordinaci</w:t>
      </w:r>
      <w:r>
        <w:rPr>
          <w:sz w:val="20"/>
          <w:szCs w:val="20"/>
        </w:rPr>
        <w:t xml:space="preserve">ón y planificación de las empresas y sojuzga los cambios asumidos en el mercado, producto de las innovadoras alternativas que proporciona la tecnología para optimizar los procesos. </w:t>
      </w:r>
    </w:p>
    <w:p w14:paraId="000000DC" w14:textId="77777777" w:rsidR="00FB631D" w:rsidRDefault="00FB631D">
      <w:pPr>
        <w:shd w:val="clear" w:color="auto" w:fill="FFFFFF"/>
        <w:jc w:val="both"/>
        <w:rPr>
          <w:sz w:val="20"/>
          <w:szCs w:val="20"/>
        </w:rPr>
      </w:pPr>
    </w:p>
    <w:tbl>
      <w:tblPr>
        <w:tblStyle w:val="affff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85"/>
        <w:gridCol w:w="6077"/>
      </w:tblGrid>
      <w:tr w:rsidR="00FB631D" w14:paraId="118FAD7A" w14:textId="77777777">
        <w:tc>
          <w:tcPr>
            <w:tcW w:w="3885" w:type="dxa"/>
          </w:tcPr>
          <w:p w14:paraId="000000DD" w14:textId="77777777" w:rsidR="00FB631D" w:rsidRDefault="006160CF">
            <w:sdt>
              <w:sdtPr>
                <w:tag w:val="goog_rdk_28"/>
                <w:id w:val="1303199571"/>
              </w:sdtPr>
              <w:sdtEndPr/>
              <w:sdtContent>
                <w:commentRangeStart w:id="40"/>
              </w:sdtContent>
            </w:sdt>
            <w:r>
              <w:rPr>
                <w:noProof/>
              </w:rPr>
              <w:drawing>
                <wp:inline distT="0" distB="0" distL="0" distR="0" wp14:anchorId="733304E3" wp14:editId="074F5D06">
                  <wp:extent cx="2340701" cy="1554599"/>
                  <wp:effectExtent l="0" t="0" r="0" b="0"/>
                  <wp:docPr id="171" name="image24.jpg" descr="Compañeros en equipos de seguridad en el trabajo"/>
                  <wp:cNvGraphicFramePr/>
                  <a:graphic xmlns:a="http://schemas.openxmlformats.org/drawingml/2006/main">
                    <a:graphicData uri="http://schemas.openxmlformats.org/drawingml/2006/picture">
                      <pic:pic xmlns:pic="http://schemas.openxmlformats.org/drawingml/2006/picture">
                        <pic:nvPicPr>
                          <pic:cNvPr id="0" name="image24.jpg" descr="Compañeros en equipos de seguridad en el trabajo"/>
                          <pic:cNvPicPr preferRelativeResize="0"/>
                        </pic:nvPicPr>
                        <pic:blipFill>
                          <a:blip r:embed="rId24"/>
                          <a:srcRect/>
                          <a:stretch>
                            <a:fillRect/>
                          </a:stretch>
                        </pic:blipFill>
                        <pic:spPr>
                          <a:xfrm>
                            <a:off x="0" y="0"/>
                            <a:ext cx="2340701" cy="1554599"/>
                          </a:xfrm>
                          <a:prstGeom prst="rect">
                            <a:avLst/>
                          </a:prstGeom>
                          <a:ln/>
                        </pic:spPr>
                      </pic:pic>
                    </a:graphicData>
                  </a:graphic>
                </wp:inline>
              </w:drawing>
            </w:r>
            <w:commentRangeEnd w:id="40"/>
            <w:r>
              <w:commentReference w:id="40"/>
            </w:r>
          </w:p>
        </w:tc>
        <w:tc>
          <w:tcPr>
            <w:tcW w:w="6077" w:type="dxa"/>
            <w:vAlign w:val="center"/>
          </w:tcPr>
          <w:p w14:paraId="000000DE" w14:textId="77777777" w:rsidR="00FB631D" w:rsidRDefault="006160CF">
            <w:pPr>
              <w:shd w:val="clear" w:color="auto" w:fill="FFFFFF"/>
              <w:rPr>
                <w:b w:val="0"/>
                <w:sz w:val="20"/>
                <w:szCs w:val="20"/>
              </w:rPr>
            </w:pPr>
            <w:r>
              <w:rPr>
                <w:b w:val="0"/>
                <w:sz w:val="20"/>
                <w:szCs w:val="20"/>
              </w:rPr>
              <w:t>Ahora bien, es claro que a las empresas les cuesta alcanzar y mantener altos niveles de competitividad en una economía globalizada, lo que implica enfrentarse a novedosas amenazas y oportunidades, siendo forzados a gestionar sus negocios con instrumentos g</w:t>
            </w:r>
            <w:r>
              <w:rPr>
                <w:b w:val="0"/>
                <w:sz w:val="20"/>
                <w:szCs w:val="20"/>
              </w:rPr>
              <w:t xml:space="preserve">erenciales variados para disminuir las restricciones, creando nuevas condiciones para su acceso al </w:t>
            </w:r>
            <w:sdt>
              <w:sdtPr>
                <w:tag w:val="goog_rdk_29"/>
                <w:id w:val="817697695"/>
              </w:sdtPr>
              <w:sdtEndPr/>
              <w:sdtContent>
                <w:commentRangeStart w:id="41"/>
              </w:sdtContent>
            </w:sdt>
            <w:r>
              <w:rPr>
                <w:b w:val="0"/>
                <w:sz w:val="20"/>
                <w:szCs w:val="20"/>
              </w:rPr>
              <w:t>mercado</w:t>
            </w:r>
            <w:commentRangeEnd w:id="41"/>
            <w:r>
              <w:commentReference w:id="41"/>
            </w:r>
            <w:r>
              <w:rPr>
                <w:b w:val="0"/>
                <w:sz w:val="20"/>
                <w:szCs w:val="20"/>
              </w:rPr>
              <w:t>.</w:t>
            </w:r>
          </w:p>
        </w:tc>
      </w:tr>
    </w:tbl>
    <w:p w14:paraId="000000DF" w14:textId="77777777" w:rsidR="00FB631D" w:rsidRDefault="00FB631D">
      <w:pPr>
        <w:ind w:firstLine="140"/>
        <w:jc w:val="both"/>
        <w:rPr>
          <w:sz w:val="20"/>
          <w:szCs w:val="20"/>
        </w:rPr>
      </w:pPr>
    </w:p>
    <w:p w14:paraId="000000E0" w14:textId="77777777" w:rsidR="00FB631D" w:rsidRDefault="006160CF">
      <w:pPr>
        <w:spacing w:line="360" w:lineRule="auto"/>
        <w:jc w:val="both"/>
        <w:rPr>
          <w:sz w:val="20"/>
          <w:szCs w:val="20"/>
        </w:rPr>
      </w:pPr>
      <w:r>
        <w:rPr>
          <w:sz w:val="20"/>
          <w:szCs w:val="20"/>
        </w:rPr>
        <w:t>Una cadena de suministro está compuesta por todas las partes involucradas, de manera directa o indirecta, en la satisfacción de las necesidad</w:t>
      </w:r>
      <w:r>
        <w:rPr>
          <w:sz w:val="20"/>
          <w:szCs w:val="20"/>
        </w:rPr>
        <w:t xml:space="preserve">es y expectativas de un cliente, incluye desde el fabricante y el proveedor hasta los transportadores, almacenistas, comerciantes al detal e incluso a los mismos clientes. En cada organización, para este caso de un fabricante, y en todos los niveles de la </w:t>
      </w:r>
      <w:r>
        <w:rPr>
          <w:sz w:val="20"/>
          <w:szCs w:val="20"/>
        </w:rPr>
        <w:t>cadena, desarrolla todas las funciones que se vinculan desde la recepción y el cumplimiento de una petición del cliente, las cuales no limitan la investigación y el desarrollo de nuevos productos, el mercadeo, las operaciones, la distribución, las finanzas</w:t>
      </w:r>
      <w:r>
        <w:rPr>
          <w:sz w:val="20"/>
          <w:szCs w:val="20"/>
        </w:rPr>
        <w:t xml:space="preserve"> y el servicio al cliente.</w:t>
      </w:r>
    </w:p>
    <w:p w14:paraId="000000E1" w14:textId="77777777" w:rsidR="00FB631D" w:rsidRDefault="006160CF">
      <w:pPr>
        <w:ind w:firstLine="140"/>
        <w:jc w:val="both"/>
        <w:rPr>
          <w:sz w:val="20"/>
          <w:szCs w:val="20"/>
        </w:rPr>
      </w:pPr>
      <w:r>
        <w:rPr>
          <w:sz w:val="20"/>
          <w:szCs w:val="20"/>
        </w:rPr>
        <w:t xml:space="preserve"> </w:t>
      </w:r>
    </w:p>
    <w:tbl>
      <w:tblPr>
        <w:tblStyle w:val="afffff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FB631D" w14:paraId="04F4DCDD" w14:textId="77777777">
        <w:tc>
          <w:tcPr>
            <w:tcW w:w="9962" w:type="dxa"/>
            <w:shd w:val="clear" w:color="auto" w:fill="00B0F0"/>
          </w:tcPr>
          <w:p w14:paraId="000000E2" w14:textId="2C89733B" w:rsidR="00FB631D" w:rsidRDefault="006160CF">
            <w:pPr>
              <w:spacing w:before="240" w:after="240"/>
              <w:jc w:val="both"/>
              <w:rPr>
                <w:b w:val="0"/>
                <w:sz w:val="20"/>
                <w:szCs w:val="20"/>
              </w:rPr>
            </w:pPr>
            <w:sdt>
              <w:sdtPr>
                <w:tag w:val="goog_rdk_30"/>
                <w:id w:val="-1610744466"/>
              </w:sdtPr>
              <w:sdtEndPr/>
              <w:sdtContent>
                <w:commentRangeStart w:id="42"/>
              </w:sdtContent>
            </w:sdt>
            <w:commentRangeEnd w:id="42"/>
            <w:r>
              <w:commentReference w:id="42"/>
            </w:r>
            <w:r>
              <w:rPr>
                <w:b w:val="0"/>
                <w:color w:val="FFFFFF"/>
                <w:sz w:val="20"/>
                <w:szCs w:val="20"/>
              </w:rPr>
              <w:t>Se puede evidenciar que bajo el esquema de la cadena de suministro</w:t>
            </w:r>
            <w:r w:rsidR="004A4D8F" w:rsidRPr="004A4D8F">
              <w:rPr>
                <w:b w:val="0"/>
                <w:color w:val="FFFFFF"/>
                <w:sz w:val="20"/>
                <w:szCs w:val="20"/>
                <w:highlight w:val="cyan"/>
              </w:rPr>
              <w:t>,</w:t>
            </w:r>
            <w:r>
              <w:rPr>
                <w:b w:val="0"/>
                <w:color w:val="FFFFFF"/>
                <w:sz w:val="20"/>
                <w:szCs w:val="20"/>
              </w:rPr>
              <w:t xml:space="preserve"> a través de su gestión</w:t>
            </w:r>
            <w:r w:rsidR="004A4D8F" w:rsidRPr="004A4D8F">
              <w:rPr>
                <w:b w:val="0"/>
                <w:color w:val="FFFFFF"/>
                <w:sz w:val="20"/>
                <w:szCs w:val="20"/>
                <w:highlight w:val="cyan"/>
              </w:rPr>
              <w:t>,</w:t>
            </w:r>
            <w:r>
              <w:rPr>
                <w:b w:val="0"/>
                <w:color w:val="FFFFFF"/>
                <w:sz w:val="20"/>
                <w:szCs w:val="20"/>
              </w:rPr>
              <w:t xml:space="preserve"> se consolida como objetivo maximizar el valor total generado, considerado como un efecto la suma de las actuaciones de todos sus mie</w:t>
            </w:r>
            <w:r>
              <w:rPr>
                <w:b w:val="0"/>
                <w:color w:val="FFFFFF"/>
                <w:sz w:val="20"/>
                <w:szCs w:val="20"/>
              </w:rPr>
              <w:t xml:space="preserve">mbros (Flores, 2019). </w:t>
            </w:r>
          </w:p>
        </w:tc>
      </w:tr>
    </w:tbl>
    <w:p w14:paraId="000000E3" w14:textId="77777777" w:rsidR="00FB631D" w:rsidRDefault="00FB631D">
      <w:pPr>
        <w:ind w:firstLine="140"/>
        <w:jc w:val="both"/>
        <w:rPr>
          <w:sz w:val="20"/>
          <w:szCs w:val="20"/>
        </w:rPr>
      </w:pPr>
    </w:p>
    <w:p w14:paraId="000000E4" w14:textId="30167C2C" w:rsidR="00FB631D" w:rsidRDefault="006160CF">
      <w:pPr>
        <w:spacing w:line="360" w:lineRule="auto"/>
        <w:jc w:val="both"/>
        <w:rPr>
          <w:sz w:val="20"/>
          <w:szCs w:val="20"/>
        </w:rPr>
      </w:pPr>
      <w:r>
        <w:rPr>
          <w:sz w:val="20"/>
          <w:szCs w:val="20"/>
        </w:rPr>
        <w:t>Por estas razones</w:t>
      </w:r>
      <w:r w:rsidR="004A4D8F" w:rsidRPr="004A4D8F">
        <w:rPr>
          <w:sz w:val="20"/>
          <w:szCs w:val="20"/>
          <w:highlight w:val="cyan"/>
        </w:rPr>
        <w:t>,</w:t>
      </w:r>
      <w:r>
        <w:rPr>
          <w:sz w:val="20"/>
          <w:szCs w:val="20"/>
        </w:rPr>
        <w:t xml:space="preserve"> se requiere conocer ampliamente cada una de las fases que conforman la cadena de suministro para establecer sus particularidades y funciones, con el fin de potencializar los procesos y por ende. la satisfacción del cliente, aspecto clave </w:t>
      </w:r>
      <w:r>
        <w:rPr>
          <w:sz w:val="20"/>
          <w:szCs w:val="20"/>
        </w:rPr>
        <w:t>del éxito en la gestión de la cadena de suministro de una empresa. De esta manera, a continuación se presentan las fases de la cadena de suministro para luego profundizar en el tema específico del aprovisionamiento.</w:t>
      </w:r>
    </w:p>
    <w:p w14:paraId="000000E5" w14:textId="6272E95D" w:rsidR="00FB631D" w:rsidRDefault="001C3243">
      <w:pPr>
        <w:spacing w:line="360" w:lineRule="auto"/>
        <w:jc w:val="both"/>
        <w:rPr>
          <w:sz w:val="20"/>
          <w:szCs w:val="20"/>
        </w:rPr>
      </w:pPr>
      <w:r>
        <w:rPr>
          <w:noProof/>
        </w:rPr>
        <mc:AlternateContent>
          <mc:Choice Requires="wps">
            <w:drawing>
              <wp:anchor distT="0" distB="0" distL="114300" distR="114300" simplePos="0" relativeHeight="251677696" behindDoc="0" locked="0" layoutInCell="1" hidden="0" allowOverlap="1" wp14:anchorId="0AB059AB" wp14:editId="6B089D3A">
                <wp:simplePos x="0" y="0"/>
                <wp:positionH relativeFrom="column">
                  <wp:posOffset>-2914</wp:posOffset>
                </wp:positionH>
                <wp:positionV relativeFrom="paragraph">
                  <wp:posOffset>222773</wp:posOffset>
                </wp:positionV>
                <wp:extent cx="6437630" cy="654423"/>
                <wp:effectExtent l="0" t="0" r="13970" b="19050"/>
                <wp:wrapNone/>
                <wp:docPr id="147" name="Rectángulo 147"/>
                <wp:cNvGraphicFramePr/>
                <a:graphic xmlns:a="http://schemas.openxmlformats.org/drawingml/2006/main">
                  <a:graphicData uri="http://schemas.microsoft.com/office/word/2010/wordprocessingShape">
                    <wps:wsp>
                      <wps:cNvSpPr/>
                      <wps:spPr>
                        <a:xfrm>
                          <a:off x="0" y="0"/>
                          <a:ext cx="6437630" cy="654423"/>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4FD5F786" w14:textId="0B76F376" w:rsidR="00FB631D" w:rsidRPr="001C3243" w:rsidRDefault="006160CF">
                            <w:pPr>
                              <w:spacing w:line="275" w:lineRule="auto"/>
                              <w:jc w:val="center"/>
                              <w:textDirection w:val="btLr"/>
                              <w:rPr>
                                <w:sz w:val="28"/>
                                <w:szCs w:val="28"/>
                              </w:rPr>
                            </w:pPr>
                            <w:r w:rsidRPr="001C3243">
                              <w:rPr>
                                <w:color w:val="FFFFFF"/>
                                <w:sz w:val="28"/>
                                <w:szCs w:val="28"/>
                              </w:rPr>
                              <w:t>CF012_2_1_</w:t>
                            </w:r>
                            <w:r w:rsidR="00475380">
                              <w:rPr>
                                <w:color w:val="FFFFFF"/>
                                <w:sz w:val="28"/>
                                <w:szCs w:val="28"/>
                              </w:rPr>
                              <w:t xml:space="preserve">Línea de </w:t>
                            </w:r>
                            <w:proofErr w:type="spellStart"/>
                            <w:r w:rsidR="00475380">
                              <w:rPr>
                                <w:color w:val="FFFFFF"/>
                                <w:sz w:val="28"/>
                                <w:szCs w:val="28"/>
                              </w:rPr>
                              <w:t>tiempo_horizontal</w:t>
                            </w:r>
                            <w:r w:rsidRPr="001C3243">
                              <w:rPr>
                                <w:color w:val="FFFFFF"/>
                                <w:sz w:val="28"/>
                                <w:szCs w:val="28"/>
                              </w:rPr>
                              <w:t>_fases</w:t>
                            </w:r>
                            <w:proofErr w:type="spellEnd"/>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AB059AB" id="Rectángulo 147" o:spid="_x0000_s1044" style="position:absolute;left:0;text-align:left;margin-left:-.25pt;margin-top:17.55pt;width:506.9pt;height:51.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" fillcolor="#ed7d31" strokecolor="#42719b" strokeweight="1pt">
                <v:stroke startarrowwidth="narrow" startarrowlength="short" endarrowwidth="narrow" endarrowlength="short" miterlimit="5243f"/>
                <v:textbox inset="2.53958mm,1.2694mm,2.53958mm,1.2694mm">
                  <w:txbxContent>
                    <w:p w14:paraId="4FD5F786" w14:textId="0B76F376" w:rsidR="00FB631D" w:rsidRPr="001C3243" w:rsidRDefault="006160CF">
                      <w:pPr>
                        <w:spacing w:line="275" w:lineRule="auto"/>
                        <w:jc w:val="center"/>
                        <w:textDirection w:val="btLr"/>
                        <w:rPr>
                          <w:sz w:val="28"/>
                          <w:szCs w:val="28"/>
                        </w:rPr>
                      </w:pPr>
                      <w:r w:rsidRPr="001C3243">
                        <w:rPr>
                          <w:color w:val="FFFFFF"/>
                          <w:sz w:val="28"/>
                          <w:szCs w:val="28"/>
                        </w:rPr>
                        <w:t>CF012_2_1_</w:t>
                      </w:r>
                      <w:r w:rsidR="00475380">
                        <w:rPr>
                          <w:color w:val="FFFFFF"/>
                          <w:sz w:val="28"/>
                          <w:szCs w:val="28"/>
                        </w:rPr>
                        <w:t xml:space="preserve">Línea de </w:t>
                      </w:r>
                      <w:proofErr w:type="spellStart"/>
                      <w:r w:rsidR="00475380">
                        <w:rPr>
                          <w:color w:val="FFFFFF"/>
                          <w:sz w:val="28"/>
                          <w:szCs w:val="28"/>
                        </w:rPr>
                        <w:t>tiempo_horizontal</w:t>
                      </w:r>
                      <w:r w:rsidRPr="001C3243">
                        <w:rPr>
                          <w:color w:val="FFFFFF"/>
                          <w:sz w:val="28"/>
                          <w:szCs w:val="28"/>
                        </w:rPr>
                        <w:t>_fases</w:t>
                      </w:r>
                      <w:proofErr w:type="spellEnd"/>
                    </w:p>
                  </w:txbxContent>
                </v:textbox>
              </v:rect>
            </w:pict>
          </mc:Fallback>
        </mc:AlternateContent>
      </w:r>
    </w:p>
    <w:p w14:paraId="000000E6" w14:textId="58341E15" w:rsidR="00FB631D" w:rsidRDefault="00FB631D">
      <w:pPr>
        <w:spacing w:line="360" w:lineRule="auto"/>
        <w:jc w:val="both"/>
        <w:rPr>
          <w:sz w:val="20"/>
          <w:szCs w:val="20"/>
        </w:rPr>
      </w:pPr>
    </w:p>
    <w:p w14:paraId="000000E7" w14:textId="77777777" w:rsidR="00FB631D" w:rsidRDefault="006160CF">
      <w:pPr>
        <w:spacing w:line="360" w:lineRule="auto"/>
        <w:jc w:val="both"/>
        <w:rPr>
          <w:sz w:val="20"/>
          <w:szCs w:val="20"/>
        </w:rPr>
      </w:pPr>
      <w:sdt>
        <w:sdtPr>
          <w:tag w:val="goog_rdk_31"/>
          <w:id w:val="-1123380786"/>
        </w:sdtPr>
        <w:sdtEndPr/>
        <w:sdtContent>
          <w:commentRangeStart w:id="43"/>
        </w:sdtContent>
      </w:sdt>
    </w:p>
    <w:commentRangeEnd w:id="43"/>
    <w:p w14:paraId="000000E8" w14:textId="77777777" w:rsidR="00FB631D" w:rsidRDefault="006160CF">
      <w:pPr>
        <w:spacing w:line="360" w:lineRule="auto"/>
        <w:jc w:val="both"/>
        <w:rPr>
          <w:sz w:val="20"/>
          <w:szCs w:val="20"/>
        </w:rPr>
      </w:pPr>
      <w:r>
        <w:commentReference w:id="43"/>
      </w:r>
    </w:p>
    <w:p w14:paraId="000000E9" w14:textId="77777777" w:rsidR="00FB631D" w:rsidRDefault="00FB631D">
      <w:pPr>
        <w:spacing w:line="360" w:lineRule="auto"/>
        <w:jc w:val="both"/>
        <w:rPr>
          <w:sz w:val="20"/>
          <w:szCs w:val="20"/>
        </w:rPr>
      </w:pPr>
    </w:p>
    <w:p w14:paraId="000000ED" w14:textId="77777777" w:rsidR="00FB631D" w:rsidRDefault="006160CF">
      <w:pPr>
        <w:spacing w:line="360" w:lineRule="auto"/>
        <w:jc w:val="both"/>
        <w:rPr>
          <w:color w:val="333333"/>
          <w:sz w:val="20"/>
          <w:szCs w:val="20"/>
        </w:rPr>
      </w:pPr>
      <w:r>
        <w:rPr>
          <w:sz w:val="20"/>
          <w:szCs w:val="20"/>
        </w:rPr>
        <w:lastRenderedPageBreak/>
        <w:t>La fase de aprovisionamiento es la encargada de proveer materias primas e insumos a las empresas que tendrán la función de transformarlos. Durante este eslabón de la cadena de suministro surge el proceso de abastecimient</w:t>
      </w:r>
      <w:r>
        <w:rPr>
          <w:sz w:val="20"/>
          <w:szCs w:val="20"/>
        </w:rPr>
        <w:t>o de materia prima, insumos y materiales, realizando todas las actividades dirigidas a garantizar la obtención de recursos de alta calidad y bajo costo, los cuales pasarán a la siguiente fase de la cadena para ser transformados en un producto de valor para</w:t>
      </w:r>
      <w:r>
        <w:rPr>
          <w:sz w:val="20"/>
          <w:szCs w:val="20"/>
        </w:rPr>
        <w:t xml:space="preserve"> el cliente</w:t>
      </w:r>
      <w:r>
        <w:rPr>
          <w:color w:val="333333"/>
          <w:sz w:val="20"/>
          <w:szCs w:val="20"/>
        </w:rPr>
        <w:t xml:space="preserve"> (</w:t>
      </w:r>
      <w:proofErr w:type="spellStart"/>
      <w:r>
        <w:rPr>
          <w:color w:val="333333"/>
          <w:sz w:val="20"/>
          <w:szCs w:val="20"/>
        </w:rPr>
        <w:t>Calderio</w:t>
      </w:r>
      <w:proofErr w:type="spellEnd"/>
      <w:r>
        <w:rPr>
          <w:color w:val="333333"/>
          <w:sz w:val="20"/>
          <w:szCs w:val="20"/>
        </w:rPr>
        <w:t>, 2018).</w:t>
      </w:r>
    </w:p>
    <w:p w14:paraId="000000EE" w14:textId="77777777" w:rsidR="00FB631D" w:rsidRDefault="006160CF">
      <w:pPr>
        <w:ind w:firstLine="220"/>
        <w:jc w:val="both"/>
        <w:rPr>
          <w:sz w:val="20"/>
          <w:szCs w:val="20"/>
        </w:rPr>
      </w:pPr>
      <w:r>
        <w:rPr>
          <w:sz w:val="20"/>
          <w:szCs w:val="20"/>
        </w:rPr>
        <w:t xml:space="preserve"> </w:t>
      </w:r>
    </w:p>
    <w:p w14:paraId="000000EF" w14:textId="77777777" w:rsidR="00FB631D" w:rsidRDefault="006160CF">
      <w:pPr>
        <w:spacing w:line="360" w:lineRule="auto"/>
        <w:jc w:val="both"/>
        <w:rPr>
          <w:sz w:val="20"/>
          <w:szCs w:val="20"/>
        </w:rPr>
      </w:pPr>
      <w:r>
        <w:rPr>
          <w:sz w:val="20"/>
          <w:szCs w:val="20"/>
        </w:rPr>
        <w:t>En esta fase es donde participan los actores que suministran diferentes insumos para la ejecución de la actividad productiva. Las materias primas serán variadas de acuerdo con el sector al que pertenezca la cadena de suministro, teniendo especial cuidado e</w:t>
      </w:r>
      <w:r>
        <w:rPr>
          <w:sz w:val="20"/>
          <w:szCs w:val="20"/>
        </w:rPr>
        <w:t>n cuanto al cumplimiento de tiempos y niveles de inventario para satisfacer las necesidades de producción.  Es conocida también con el término adquisición, al llevarse a cabo todas las actividades relacionadas con la compra de productos y materiales de pro</w:t>
      </w:r>
      <w:r>
        <w:rPr>
          <w:sz w:val="20"/>
          <w:szCs w:val="20"/>
        </w:rPr>
        <w:t>veedores externos. No obstante, por ser la fase inicial requiere de la planeación de recursos y decisiones contractuales para el suministro a través de técnicas de negociación, recepción y despacho de pedidos, transporte interno, inspección, almacenamiento</w:t>
      </w:r>
      <w:r>
        <w:rPr>
          <w:sz w:val="20"/>
          <w:szCs w:val="20"/>
        </w:rPr>
        <w:t xml:space="preserve"> y aseguramiento de la calidad; sumado a la necesidad de coordinar con proveedores la programación, continuidad de la provisión, protección y garantías contra pérdidas y especulación. También involucra, además, la investigación de nuevas fuentes, con el fi</w:t>
      </w:r>
      <w:r>
        <w:rPr>
          <w:sz w:val="20"/>
          <w:szCs w:val="20"/>
        </w:rPr>
        <w:t>n de aportar a la organización la fabricación o reventa a bajos costos, lo cual implica todo un conjunto de procesos organizacionales gestionados eficientemente.</w:t>
      </w:r>
    </w:p>
    <w:p w14:paraId="000000F0" w14:textId="77777777" w:rsidR="00FB631D" w:rsidRDefault="006160CF">
      <w:pPr>
        <w:ind w:firstLine="140"/>
        <w:jc w:val="both"/>
        <w:rPr>
          <w:sz w:val="20"/>
          <w:szCs w:val="20"/>
        </w:rPr>
      </w:pPr>
      <w:r>
        <w:rPr>
          <w:sz w:val="20"/>
          <w:szCs w:val="20"/>
        </w:rPr>
        <w:t xml:space="preserve"> </w:t>
      </w:r>
    </w:p>
    <w:tbl>
      <w:tblPr>
        <w:tblStyle w:val="afffff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15"/>
        <w:gridCol w:w="6547"/>
      </w:tblGrid>
      <w:tr w:rsidR="00FB631D" w14:paraId="69CDA865" w14:textId="77777777">
        <w:tc>
          <w:tcPr>
            <w:tcW w:w="3415" w:type="dxa"/>
          </w:tcPr>
          <w:p w14:paraId="000000F1" w14:textId="77777777" w:rsidR="00FB631D" w:rsidRDefault="006160CF">
            <w:sdt>
              <w:sdtPr>
                <w:tag w:val="goog_rdk_32"/>
                <w:id w:val="1859623588"/>
              </w:sdtPr>
              <w:sdtEndPr/>
              <w:sdtContent>
                <w:commentRangeStart w:id="44"/>
              </w:sdtContent>
            </w:sdt>
            <w:r>
              <w:rPr>
                <w:noProof/>
              </w:rPr>
              <w:drawing>
                <wp:inline distT="0" distB="0" distL="0" distR="0" wp14:anchorId="257E67E7" wp14:editId="7D64D08C">
                  <wp:extent cx="2037321" cy="1356987"/>
                  <wp:effectExtent l="0" t="0" r="0" b="0"/>
                  <wp:docPr id="170" name="image26.jpg" descr="Almacenamiento de material de hierro y acero"/>
                  <wp:cNvGraphicFramePr/>
                  <a:graphic xmlns:a="http://schemas.openxmlformats.org/drawingml/2006/main">
                    <a:graphicData uri="http://schemas.openxmlformats.org/drawingml/2006/picture">
                      <pic:pic xmlns:pic="http://schemas.openxmlformats.org/drawingml/2006/picture">
                        <pic:nvPicPr>
                          <pic:cNvPr id="0" name="image26.jpg" descr="Almacenamiento de material de hierro y acero"/>
                          <pic:cNvPicPr preferRelativeResize="0"/>
                        </pic:nvPicPr>
                        <pic:blipFill>
                          <a:blip r:embed="rId25"/>
                          <a:srcRect/>
                          <a:stretch>
                            <a:fillRect/>
                          </a:stretch>
                        </pic:blipFill>
                        <pic:spPr>
                          <a:xfrm>
                            <a:off x="0" y="0"/>
                            <a:ext cx="2037321" cy="1356987"/>
                          </a:xfrm>
                          <a:prstGeom prst="rect">
                            <a:avLst/>
                          </a:prstGeom>
                          <a:ln/>
                        </pic:spPr>
                      </pic:pic>
                    </a:graphicData>
                  </a:graphic>
                </wp:inline>
              </w:drawing>
            </w:r>
            <w:commentRangeEnd w:id="44"/>
            <w:r>
              <w:commentReference w:id="44"/>
            </w:r>
          </w:p>
          <w:p w14:paraId="000000F2" w14:textId="77777777" w:rsidR="00FB631D" w:rsidRDefault="00FB631D">
            <w:pPr>
              <w:jc w:val="both"/>
              <w:rPr>
                <w:sz w:val="20"/>
                <w:szCs w:val="20"/>
              </w:rPr>
            </w:pPr>
          </w:p>
        </w:tc>
        <w:tc>
          <w:tcPr>
            <w:tcW w:w="6547" w:type="dxa"/>
            <w:shd w:val="clear" w:color="auto" w:fill="DBE5F1"/>
            <w:vAlign w:val="center"/>
          </w:tcPr>
          <w:p w14:paraId="000000F3" w14:textId="77777777" w:rsidR="00FB631D" w:rsidRDefault="006160CF">
            <w:pPr>
              <w:rPr>
                <w:b w:val="0"/>
                <w:sz w:val="20"/>
                <w:szCs w:val="20"/>
              </w:rPr>
            </w:pPr>
            <w:r>
              <w:rPr>
                <w:b w:val="0"/>
                <w:sz w:val="20"/>
                <w:szCs w:val="20"/>
              </w:rPr>
              <w:t>De acuerdo con lo tratado hasta ahora, la fase de aprovisionamiento es aquella donde</w:t>
            </w:r>
            <w:r>
              <w:rPr>
                <w:b w:val="0"/>
                <w:sz w:val="20"/>
                <w:szCs w:val="20"/>
              </w:rPr>
              <w:t xml:space="preserve"> se condensan todas las actividades dirigidas a proveer la empresa de materiales, materias primas e insumos necesarios para realizar el proceso productivo y cumplir con la programación en cuanto a tiempos planificados para entrega al cliente, así como su d</w:t>
            </w:r>
            <w:r>
              <w:rPr>
                <w:b w:val="0"/>
                <w:sz w:val="20"/>
                <w:szCs w:val="20"/>
              </w:rPr>
              <w:t xml:space="preserve">esarrollo en general. En otras palabras, todo sistema productivo requiere obtener del exterior insumos y materiales a partir de los cuales se realizan los procesos de transformación, con el fin de asegurar su funcionamiento </w:t>
            </w:r>
            <w:r>
              <w:rPr>
                <w:b w:val="0"/>
                <w:color w:val="333333"/>
                <w:sz w:val="20"/>
                <w:szCs w:val="20"/>
              </w:rPr>
              <w:t xml:space="preserve">(Flores, </w:t>
            </w:r>
            <w:sdt>
              <w:sdtPr>
                <w:tag w:val="goog_rdk_33"/>
                <w:id w:val="-1487086363"/>
              </w:sdtPr>
              <w:sdtEndPr/>
              <w:sdtContent>
                <w:commentRangeStart w:id="45"/>
              </w:sdtContent>
            </w:sdt>
            <w:r>
              <w:rPr>
                <w:b w:val="0"/>
                <w:color w:val="333333"/>
                <w:sz w:val="20"/>
                <w:szCs w:val="20"/>
              </w:rPr>
              <w:t>2019</w:t>
            </w:r>
            <w:commentRangeEnd w:id="45"/>
            <w:r>
              <w:commentReference w:id="45"/>
            </w:r>
            <w:r>
              <w:rPr>
                <w:b w:val="0"/>
                <w:color w:val="333333"/>
                <w:sz w:val="20"/>
                <w:szCs w:val="20"/>
              </w:rPr>
              <w:t>).</w:t>
            </w:r>
          </w:p>
        </w:tc>
      </w:tr>
    </w:tbl>
    <w:p w14:paraId="000000F4" w14:textId="77777777" w:rsidR="00FB631D" w:rsidRDefault="00FB631D">
      <w:pPr>
        <w:ind w:firstLine="220"/>
        <w:jc w:val="both"/>
        <w:rPr>
          <w:sz w:val="20"/>
          <w:szCs w:val="20"/>
        </w:rPr>
      </w:pPr>
    </w:p>
    <w:p w14:paraId="000000F6" w14:textId="77777777" w:rsidR="00FB631D" w:rsidRDefault="006160CF">
      <w:pPr>
        <w:spacing w:line="360" w:lineRule="auto"/>
        <w:jc w:val="both"/>
        <w:rPr>
          <w:sz w:val="20"/>
          <w:szCs w:val="20"/>
        </w:rPr>
      </w:pPr>
      <w:r>
        <w:rPr>
          <w:sz w:val="20"/>
          <w:szCs w:val="20"/>
        </w:rPr>
        <w:t>En esta</w:t>
      </w:r>
      <w:r>
        <w:rPr>
          <w:sz w:val="20"/>
          <w:szCs w:val="20"/>
        </w:rPr>
        <w:t xml:space="preserve"> fase las decisiones suelen ser cruciales debido a su nivel de influencia en el nivel de eficiencia y capacidad de respuesta, lo que implica conocer la facultad con que cuenta la organización para realizar el proceso de abastecimiento, el costo a invertir </w:t>
      </w:r>
      <w:r>
        <w:rPr>
          <w:sz w:val="20"/>
          <w:szCs w:val="20"/>
        </w:rPr>
        <w:t xml:space="preserve">al apropiarse e implementarlo y el costo a asumir si decide subcontratar. Aspectos que influyen decisivamente en la fase de aprovisionamiento, implicando planificar de manera exhaustiva las diferentes opciones y proyectar resultados cuantitativos a fin de </w:t>
      </w:r>
      <w:r>
        <w:rPr>
          <w:sz w:val="20"/>
          <w:szCs w:val="20"/>
        </w:rPr>
        <w:t>obtener el mayor beneficio. De esta manera se convierte en una estrategia competitiva. Por ello, es necesario considerar las decisiones clave que se toman dentro de la compañía en esta etapa de la cadena de suministro.</w:t>
      </w:r>
    </w:p>
    <w:p w14:paraId="000000F7" w14:textId="71FF0A75" w:rsidR="00FB631D" w:rsidRDefault="00FB631D">
      <w:pPr>
        <w:spacing w:line="360" w:lineRule="auto"/>
        <w:jc w:val="both"/>
        <w:rPr>
          <w:sz w:val="20"/>
          <w:szCs w:val="20"/>
        </w:rPr>
      </w:pPr>
    </w:p>
    <w:p w14:paraId="000000F8" w14:textId="3CB7CB4D" w:rsidR="00FB631D" w:rsidRDefault="006160CF">
      <w:pPr>
        <w:spacing w:line="360" w:lineRule="auto"/>
        <w:jc w:val="both"/>
        <w:rPr>
          <w:sz w:val="20"/>
          <w:szCs w:val="20"/>
        </w:rPr>
      </w:pPr>
      <w:r>
        <w:rPr>
          <w:noProof/>
        </w:rPr>
        <mc:AlternateContent>
          <mc:Choice Requires="wps">
            <w:drawing>
              <wp:anchor distT="0" distB="0" distL="114300" distR="114300" simplePos="0" relativeHeight="251678720" behindDoc="0" locked="0" layoutInCell="1" hidden="0" allowOverlap="1" wp14:anchorId="1FA17D94" wp14:editId="0556B2FB">
                <wp:simplePos x="0" y="0"/>
                <wp:positionH relativeFrom="column">
                  <wp:posOffset>77769</wp:posOffset>
                </wp:positionH>
                <wp:positionV relativeFrom="paragraph">
                  <wp:posOffset>29434</wp:posOffset>
                </wp:positionV>
                <wp:extent cx="6437671" cy="591671"/>
                <wp:effectExtent l="0" t="0" r="13970" b="18415"/>
                <wp:wrapNone/>
                <wp:docPr id="142" name="Rectángulo 142"/>
                <wp:cNvGraphicFramePr/>
                <a:graphic xmlns:a="http://schemas.openxmlformats.org/drawingml/2006/main">
                  <a:graphicData uri="http://schemas.microsoft.com/office/word/2010/wordprocessingShape">
                    <wps:wsp>
                      <wps:cNvSpPr/>
                      <wps:spPr>
                        <a:xfrm>
                          <a:off x="0" y="0"/>
                          <a:ext cx="6437671" cy="591671"/>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23056D77" w14:textId="57F02993" w:rsidR="00FB631D" w:rsidRPr="002F3AAF" w:rsidRDefault="006160CF">
                            <w:pPr>
                              <w:spacing w:line="275" w:lineRule="auto"/>
                              <w:jc w:val="center"/>
                              <w:textDirection w:val="btLr"/>
                              <w:rPr>
                                <w:sz w:val="28"/>
                                <w:szCs w:val="28"/>
                              </w:rPr>
                            </w:pPr>
                            <w:r w:rsidRPr="002F3AAF">
                              <w:rPr>
                                <w:color w:val="FFFFFF"/>
                                <w:sz w:val="28"/>
                                <w:szCs w:val="28"/>
                              </w:rPr>
                              <w:t xml:space="preserve">CF012_2_1_pestañas </w:t>
                            </w:r>
                            <w:proofErr w:type="spellStart"/>
                            <w:r w:rsidR="00340003">
                              <w:rPr>
                                <w:color w:val="FFFFFF"/>
                                <w:sz w:val="28"/>
                                <w:szCs w:val="28"/>
                              </w:rPr>
                              <w:t>verticales</w:t>
                            </w:r>
                            <w:r w:rsidRPr="002F3AAF">
                              <w:rPr>
                                <w:color w:val="FFFFFF"/>
                                <w:sz w:val="28"/>
                                <w:szCs w:val="28"/>
                              </w:rPr>
                              <w:t>_decisiones</w:t>
                            </w:r>
                            <w:proofErr w:type="spellEnd"/>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1FA17D94" id="Rectángulo 142" o:spid="_x0000_s1045" style="position:absolute;left:0;text-align:left;margin-left:6.1pt;margin-top:2.3pt;width:506.9pt;height:46.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" fillcolor="#ed7d31" strokecolor="#42719b" strokeweight="1pt">
                <v:stroke startarrowwidth="narrow" startarrowlength="short" endarrowwidth="narrow" endarrowlength="short" miterlimit="5243f"/>
                <v:textbox inset="2.53958mm,1.2694mm,2.53958mm,1.2694mm">
                  <w:txbxContent>
                    <w:p w14:paraId="23056D77" w14:textId="57F02993" w:rsidR="00FB631D" w:rsidRPr="002F3AAF" w:rsidRDefault="006160CF">
                      <w:pPr>
                        <w:spacing w:line="275" w:lineRule="auto"/>
                        <w:jc w:val="center"/>
                        <w:textDirection w:val="btLr"/>
                        <w:rPr>
                          <w:sz w:val="28"/>
                          <w:szCs w:val="28"/>
                        </w:rPr>
                      </w:pPr>
                      <w:r w:rsidRPr="002F3AAF">
                        <w:rPr>
                          <w:color w:val="FFFFFF"/>
                          <w:sz w:val="28"/>
                          <w:szCs w:val="28"/>
                        </w:rPr>
                        <w:t xml:space="preserve">CF012_2_1_pestañas </w:t>
                      </w:r>
                      <w:proofErr w:type="spellStart"/>
                      <w:r w:rsidR="00340003">
                        <w:rPr>
                          <w:color w:val="FFFFFF"/>
                          <w:sz w:val="28"/>
                          <w:szCs w:val="28"/>
                        </w:rPr>
                        <w:t>verticales</w:t>
                      </w:r>
                      <w:r w:rsidRPr="002F3AAF">
                        <w:rPr>
                          <w:color w:val="FFFFFF"/>
                          <w:sz w:val="28"/>
                          <w:szCs w:val="28"/>
                        </w:rPr>
                        <w:t>_decisiones</w:t>
                      </w:r>
                      <w:proofErr w:type="spellEnd"/>
                    </w:p>
                  </w:txbxContent>
                </v:textbox>
              </v:rect>
            </w:pict>
          </mc:Fallback>
        </mc:AlternateContent>
      </w:r>
    </w:p>
    <w:p w14:paraId="000000F9" w14:textId="77777777" w:rsidR="00FB631D" w:rsidRDefault="006160CF">
      <w:pPr>
        <w:spacing w:line="360" w:lineRule="auto"/>
        <w:jc w:val="both"/>
        <w:rPr>
          <w:sz w:val="20"/>
          <w:szCs w:val="20"/>
        </w:rPr>
      </w:pPr>
      <w:sdt>
        <w:sdtPr>
          <w:tag w:val="goog_rdk_34"/>
          <w:id w:val="1149938949"/>
        </w:sdtPr>
        <w:sdtEndPr/>
        <w:sdtContent>
          <w:commentRangeStart w:id="46"/>
        </w:sdtContent>
      </w:sdt>
    </w:p>
    <w:commentRangeEnd w:id="46"/>
    <w:p w14:paraId="000000FA" w14:textId="77777777" w:rsidR="00FB631D" w:rsidRDefault="006160CF">
      <w:pPr>
        <w:spacing w:line="360" w:lineRule="auto"/>
        <w:jc w:val="both"/>
        <w:rPr>
          <w:sz w:val="20"/>
          <w:szCs w:val="20"/>
        </w:rPr>
      </w:pPr>
      <w:r>
        <w:commentReference w:id="46"/>
      </w:r>
    </w:p>
    <w:p w14:paraId="000000FE" w14:textId="77777777" w:rsidR="00FB631D" w:rsidRDefault="006160CF">
      <w:pPr>
        <w:spacing w:line="360" w:lineRule="auto"/>
        <w:jc w:val="both"/>
        <w:rPr>
          <w:sz w:val="20"/>
          <w:szCs w:val="20"/>
        </w:rPr>
      </w:pPr>
      <w:r>
        <w:rPr>
          <w:sz w:val="20"/>
          <w:szCs w:val="20"/>
        </w:rPr>
        <w:lastRenderedPageBreak/>
        <w:t>El efecto globalizador conlleva a modificar el actuar de las organizaciones, generando una dinámica búsqueda de prácticas o estrategias que faciliten la adecuación de las operaciones a las exigencias del mercado, propiciando el incremento de la competitivi</w:t>
      </w:r>
      <w:r>
        <w:rPr>
          <w:sz w:val="20"/>
          <w:szCs w:val="20"/>
        </w:rPr>
        <w:t>dad.</w:t>
      </w:r>
    </w:p>
    <w:p w14:paraId="000000FF" w14:textId="77777777" w:rsidR="00FB631D" w:rsidRDefault="006160CF">
      <w:pPr>
        <w:jc w:val="both"/>
        <w:rPr>
          <w:sz w:val="20"/>
          <w:szCs w:val="20"/>
        </w:rPr>
      </w:pPr>
      <w:r>
        <w:rPr>
          <w:sz w:val="20"/>
          <w:szCs w:val="20"/>
        </w:rPr>
        <w:t xml:space="preserve"> </w:t>
      </w:r>
    </w:p>
    <w:p w14:paraId="00000100" w14:textId="77777777" w:rsidR="00FB631D" w:rsidRDefault="006160CF">
      <w:pPr>
        <w:jc w:val="both"/>
        <w:rPr>
          <w:b/>
          <w:i/>
          <w:sz w:val="20"/>
          <w:szCs w:val="20"/>
        </w:rPr>
      </w:pPr>
      <w:r>
        <w:rPr>
          <w:b/>
          <w:i/>
          <w:sz w:val="20"/>
          <w:szCs w:val="20"/>
        </w:rPr>
        <w:t>2.1.1. Conceptos generales.</w:t>
      </w:r>
    </w:p>
    <w:p w14:paraId="00000101" w14:textId="77777777" w:rsidR="00FB631D" w:rsidRDefault="006160CF">
      <w:pPr>
        <w:spacing w:before="240" w:after="240" w:line="360" w:lineRule="auto"/>
        <w:jc w:val="both"/>
        <w:rPr>
          <w:sz w:val="20"/>
          <w:szCs w:val="20"/>
        </w:rPr>
      </w:pPr>
      <w:r>
        <w:rPr>
          <w:sz w:val="20"/>
          <w:szCs w:val="20"/>
        </w:rPr>
        <w:t>El componente de la logística inversa trae consigo conceptos aplicados a la logística tradicional que es pertinente mencionar, vinculando nuevos conceptos específicos, que se presentan a continuación con el fin de context</w:t>
      </w:r>
      <w:r>
        <w:rPr>
          <w:sz w:val="20"/>
          <w:szCs w:val="20"/>
        </w:rPr>
        <w:t>ualizarlos.</w:t>
      </w:r>
    </w:p>
    <w:p w14:paraId="00000102" w14:textId="2AE139BF" w:rsidR="00FB631D" w:rsidRDefault="00C9429B">
      <w:pPr>
        <w:spacing w:before="240" w:after="240" w:line="360" w:lineRule="auto"/>
        <w:jc w:val="both"/>
        <w:rPr>
          <w:sz w:val="20"/>
          <w:szCs w:val="20"/>
        </w:rPr>
      </w:pPr>
      <w:r>
        <w:rPr>
          <w:noProof/>
        </w:rPr>
        <mc:AlternateContent>
          <mc:Choice Requires="wps">
            <w:drawing>
              <wp:anchor distT="0" distB="0" distL="114300" distR="114300" simplePos="0" relativeHeight="251679744" behindDoc="0" locked="0" layoutInCell="1" hidden="0" allowOverlap="1" wp14:anchorId="76C5F7FC" wp14:editId="38C08B5C">
                <wp:simplePos x="0" y="0"/>
                <wp:positionH relativeFrom="column">
                  <wp:posOffset>-2914</wp:posOffset>
                </wp:positionH>
                <wp:positionV relativeFrom="paragraph">
                  <wp:posOffset>3735</wp:posOffset>
                </wp:positionV>
                <wp:extent cx="6437630" cy="546847"/>
                <wp:effectExtent l="0" t="0" r="13970" b="12065"/>
                <wp:wrapNone/>
                <wp:docPr id="152" name="Rectángulo 152"/>
                <wp:cNvGraphicFramePr/>
                <a:graphic xmlns:a="http://schemas.openxmlformats.org/drawingml/2006/main">
                  <a:graphicData uri="http://schemas.microsoft.com/office/word/2010/wordprocessingShape">
                    <wps:wsp>
                      <wps:cNvSpPr/>
                      <wps:spPr>
                        <a:xfrm>
                          <a:off x="0" y="0"/>
                          <a:ext cx="6437630" cy="546847"/>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26195016" w14:textId="14D9B55E" w:rsidR="00FB631D" w:rsidRPr="00C9429B" w:rsidRDefault="006160CF">
                            <w:pPr>
                              <w:spacing w:line="275" w:lineRule="auto"/>
                              <w:jc w:val="center"/>
                              <w:textDirection w:val="btLr"/>
                              <w:rPr>
                                <w:sz w:val="28"/>
                                <w:szCs w:val="28"/>
                              </w:rPr>
                            </w:pPr>
                            <w:r w:rsidRPr="00C9429B">
                              <w:rPr>
                                <w:color w:val="FFFFFF"/>
                                <w:sz w:val="28"/>
                                <w:szCs w:val="28"/>
                              </w:rPr>
                              <w:t>CF012_2_1_1_</w:t>
                            </w:r>
                            <w:r w:rsidR="002621FB">
                              <w:rPr>
                                <w:color w:val="FFFFFF"/>
                                <w:sz w:val="28"/>
                                <w:szCs w:val="28"/>
                              </w:rPr>
                              <w:t xml:space="preserve">infografía </w:t>
                            </w:r>
                            <w:proofErr w:type="spellStart"/>
                            <w:r w:rsidRPr="00C9429B">
                              <w:rPr>
                                <w:color w:val="FFFFFF"/>
                                <w:sz w:val="28"/>
                                <w:szCs w:val="28"/>
                              </w:rPr>
                              <w:t>interactiv</w:t>
                            </w:r>
                            <w:r w:rsidR="002621FB">
                              <w:rPr>
                                <w:color w:val="FFFFFF"/>
                                <w:sz w:val="28"/>
                                <w:szCs w:val="28"/>
                              </w:rPr>
                              <w:t>a</w:t>
                            </w:r>
                            <w:r w:rsidRPr="00C9429B">
                              <w:rPr>
                                <w:color w:val="FFFFFF"/>
                                <w:sz w:val="28"/>
                                <w:szCs w:val="28"/>
                              </w:rPr>
                              <w:t>_conceptos</w:t>
                            </w:r>
                            <w:proofErr w:type="spellEnd"/>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76C5F7FC" id="Rectángulo 152" o:spid="_x0000_s1046" style="position:absolute;left:0;text-align:left;margin-left:-.25pt;margin-top:.3pt;width:506.9pt;height:43.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" fillcolor="#ed7d31" strokecolor="#42719b" strokeweight="1pt">
                <v:stroke startarrowwidth="narrow" startarrowlength="short" endarrowwidth="narrow" endarrowlength="short" miterlimit="5243f"/>
                <v:textbox inset="2.53958mm,1.2694mm,2.53958mm,1.2694mm">
                  <w:txbxContent>
                    <w:p w14:paraId="26195016" w14:textId="14D9B55E" w:rsidR="00FB631D" w:rsidRPr="00C9429B" w:rsidRDefault="006160CF">
                      <w:pPr>
                        <w:spacing w:line="275" w:lineRule="auto"/>
                        <w:jc w:val="center"/>
                        <w:textDirection w:val="btLr"/>
                        <w:rPr>
                          <w:sz w:val="28"/>
                          <w:szCs w:val="28"/>
                        </w:rPr>
                      </w:pPr>
                      <w:r w:rsidRPr="00C9429B">
                        <w:rPr>
                          <w:color w:val="FFFFFF"/>
                          <w:sz w:val="28"/>
                          <w:szCs w:val="28"/>
                        </w:rPr>
                        <w:t>CF012_2_1_1_</w:t>
                      </w:r>
                      <w:r w:rsidR="002621FB">
                        <w:rPr>
                          <w:color w:val="FFFFFF"/>
                          <w:sz w:val="28"/>
                          <w:szCs w:val="28"/>
                        </w:rPr>
                        <w:t xml:space="preserve">infografía </w:t>
                      </w:r>
                      <w:proofErr w:type="spellStart"/>
                      <w:r w:rsidRPr="00C9429B">
                        <w:rPr>
                          <w:color w:val="FFFFFF"/>
                          <w:sz w:val="28"/>
                          <w:szCs w:val="28"/>
                        </w:rPr>
                        <w:t>interactiv</w:t>
                      </w:r>
                      <w:r w:rsidR="002621FB">
                        <w:rPr>
                          <w:color w:val="FFFFFF"/>
                          <w:sz w:val="28"/>
                          <w:szCs w:val="28"/>
                        </w:rPr>
                        <w:t>a</w:t>
                      </w:r>
                      <w:r w:rsidRPr="00C9429B">
                        <w:rPr>
                          <w:color w:val="FFFFFF"/>
                          <w:sz w:val="28"/>
                          <w:szCs w:val="28"/>
                        </w:rPr>
                        <w:t>_conceptos</w:t>
                      </w:r>
                      <w:proofErr w:type="spellEnd"/>
                    </w:p>
                  </w:txbxContent>
                </v:textbox>
              </v:rect>
            </w:pict>
          </mc:Fallback>
        </mc:AlternateContent>
      </w:r>
      <w:sdt>
        <w:sdtPr>
          <w:tag w:val="goog_rdk_35"/>
          <w:id w:val="-740258039"/>
        </w:sdtPr>
        <w:sdtEndPr/>
        <w:sdtContent>
          <w:commentRangeStart w:id="47"/>
        </w:sdtContent>
      </w:sdt>
    </w:p>
    <w:commentRangeEnd w:id="47"/>
    <w:p w14:paraId="00000103" w14:textId="77777777" w:rsidR="00FB631D" w:rsidRDefault="006160CF">
      <w:pPr>
        <w:spacing w:before="240" w:after="240" w:line="360" w:lineRule="auto"/>
        <w:jc w:val="both"/>
        <w:rPr>
          <w:sz w:val="20"/>
          <w:szCs w:val="20"/>
        </w:rPr>
      </w:pPr>
      <w:r>
        <w:commentReference w:id="47"/>
      </w:r>
    </w:p>
    <w:p w14:paraId="00000105" w14:textId="458529C6" w:rsidR="00FB631D" w:rsidRDefault="006160CF">
      <w:pPr>
        <w:spacing w:before="240" w:after="240" w:line="360" w:lineRule="auto"/>
        <w:jc w:val="both"/>
        <w:rPr>
          <w:b/>
          <w:sz w:val="20"/>
          <w:szCs w:val="20"/>
        </w:rPr>
      </w:pPr>
      <w:r>
        <w:rPr>
          <w:sz w:val="20"/>
          <w:szCs w:val="20"/>
        </w:rPr>
        <w:t xml:space="preserve">Todos estos conceptos son parte fundamental de la logística inversa. Definen un panorama empresarial estratégico que permite a su </w:t>
      </w:r>
      <w:r w:rsidRPr="009A0751">
        <w:rPr>
          <w:sz w:val="20"/>
          <w:szCs w:val="20"/>
          <w:highlight w:val="cyan"/>
        </w:rPr>
        <w:t>vez</w:t>
      </w:r>
      <w:r w:rsidRPr="009A0751">
        <w:rPr>
          <w:sz w:val="20"/>
          <w:szCs w:val="20"/>
          <w:highlight w:val="cyan"/>
        </w:rPr>
        <w:t xml:space="preserve"> definir</w:t>
      </w:r>
      <w:r w:rsidR="009A0751" w:rsidRPr="009A0751">
        <w:rPr>
          <w:sz w:val="20"/>
          <w:szCs w:val="20"/>
          <w:highlight w:val="cyan"/>
        </w:rPr>
        <w:t>,</w:t>
      </w:r>
      <w:r>
        <w:rPr>
          <w:sz w:val="20"/>
          <w:szCs w:val="20"/>
        </w:rPr>
        <w:t xml:space="preserve"> de forma aún más detallada</w:t>
      </w:r>
      <w:r w:rsidR="009A0751" w:rsidRPr="009A0751">
        <w:rPr>
          <w:sz w:val="20"/>
          <w:szCs w:val="20"/>
          <w:highlight w:val="cyan"/>
        </w:rPr>
        <w:t>,</w:t>
      </w:r>
      <w:r>
        <w:rPr>
          <w:sz w:val="20"/>
          <w:szCs w:val="20"/>
        </w:rPr>
        <w:t xml:space="preserve"> los procesos relacionados con</w:t>
      </w:r>
      <w:r>
        <w:rPr>
          <w:sz w:val="20"/>
          <w:szCs w:val="20"/>
        </w:rPr>
        <w:t xml:space="preserve"> la actividad económica y la cadena de suministros, la cual tiene como fin generar valor al cliente mediante la optimización de recursos y actividades en cada fase que la componen, al punto de garantizar de manera responsable que los residuos o vestigios d</w:t>
      </w:r>
      <w:r>
        <w:rPr>
          <w:sz w:val="20"/>
          <w:szCs w:val="20"/>
        </w:rPr>
        <w:t>el producto lleguen al proveedor del mismo, generando así una ventaja competitiva para la organización en cuanto a reducción de costos, cuidado del medioambiente y una imagen confiable hacia el cliente.</w:t>
      </w:r>
    </w:p>
    <w:p w14:paraId="00000106" w14:textId="77777777" w:rsidR="00FB631D" w:rsidRDefault="006160CF">
      <w:pPr>
        <w:spacing w:before="240" w:after="240"/>
        <w:jc w:val="both"/>
        <w:rPr>
          <w:b/>
          <w:i/>
          <w:sz w:val="20"/>
          <w:szCs w:val="20"/>
        </w:rPr>
      </w:pPr>
      <w:r>
        <w:rPr>
          <w:b/>
          <w:i/>
          <w:sz w:val="20"/>
          <w:szCs w:val="20"/>
        </w:rPr>
        <w:t>2.1.2. Principios básicos para la compra sostenible.</w:t>
      </w:r>
    </w:p>
    <w:p w14:paraId="00000107" w14:textId="77777777" w:rsidR="00FB631D" w:rsidRDefault="006160CF">
      <w:pPr>
        <w:spacing w:before="240" w:after="240" w:line="360" w:lineRule="auto"/>
        <w:jc w:val="both"/>
        <w:rPr>
          <w:sz w:val="20"/>
          <w:szCs w:val="20"/>
        </w:rPr>
      </w:pPr>
      <w:r>
        <w:rPr>
          <w:sz w:val="20"/>
          <w:szCs w:val="20"/>
        </w:rPr>
        <w:t>Para mencionar los principios básicos de la compra sostenible se hace necesario conocer el contexto que ha dado paso a prácticas y herramientas que facilitan una gestión más sostenible y responsable de las compras y consumo de las empresas.</w:t>
      </w:r>
    </w:p>
    <w:p w14:paraId="00000108" w14:textId="77777777" w:rsidR="00FB631D" w:rsidRDefault="006160CF">
      <w:pPr>
        <w:spacing w:before="240" w:after="240" w:line="360" w:lineRule="auto"/>
        <w:jc w:val="both"/>
        <w:rPr>
          <w:b/>
          <w:sz w:val="20"/>
          <w:szCs w:val="20"/>
        </w:rPr>
      </w:pPr>
      <w:r>
        <w:rPr>
          <w:sz w:val="20"/>
          <w:szCs w:val="20"/>
        </w:rPr>
        <w:t>Existe diferenc</w:t>
      </w:r>
      <w:r>
        <w:rPr>
          <w:sz w:val="20"/>
          <w:szCs w:val="20"/>
        </w:rPr>
        <w:t>ia entre consumo y compra sostenible, la primera hace referencia al consumo por la compra de un usuario final y la compra es considerada el proceso de abastecimiento o aprovisionamiento que realiza una organización para producir o elaborar un producto o se</w:t>
      </w:r>
      <w:r>
        <w:rPr>
          <w:sz w:val="20"/>
          <w:szCs w:val="20"/>
        </w:rPr>
        <w:t>rvicio</w:t>
      </w:r>
      <w:r>
        <w:rPr>
          <w:b/>
          <w:sz w:val="20"/>
          <w:szCs w:val="20"/>
        </w:rPr>
        <w:t>. Es por ello que al mencionar la compra sostenible se está tratando de procesos productivos normalmente vinculados a la actividad empresarial.</w:t>
      </w:r>
    </w:p>
    <w:tbl>
      <w:tblPr>
        <w:tblStyle w:val="affffff"/>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FB631D" w14:paraId="5831080B" w14:textId="77777777">
        <w:tc>
          <w:tcPr>
            <w:tcW w:w="9962" w:type="dxa"/>
            <w:shd w:val="clear" w:color="auto" w:fill="00B0F0"/>
          </w:tcPr>
          <w:p w14:paraId="00000109" w14:textId="4E74CA55" w:rsidR="00FB631D" w:rsidRDefault="006160CF">
            <w:pPr>
              <w:spacing w:before="240" w:after="240"/>
              <w:jc w:val="both"/>
              <w:rPr>
                <w:b w:val="0"/>
                <w:sz w:val="20"/>
                <w:szCs w:val="20"/>
              </w:rPr>
            </w:pPr>
            <w:r>
              <w:rPr>
                <w:b w:val="0"/>
                <w:color w:val="FFFFFF"/>
                <w:sz w:val="20"/>
                <w:szCs w:val="20"/>
              </w:rPr>
              <w:t>El término ‘sostenible’ aplica a los procesos que</w:t>
            </w:r>
            <w:r w:rsidR="001B0DC7" w:rsidRPr="001B0DC7">
              <w:rPr>
                <w:b w:val="0"/>
                <w:color w:val="FFFFFF"/>
                <w:sz w:val="20"/>
                <w:szCs w:val="20"/>
                <w:highlight w:val="cyan"/>
              </w:rPr>
              <w:t>,</w:t>
            </w:r>
            <w:r>
              <w:rPr>
                <w:b w:val="0"/>
                <w:color w:val="FFFFFF"/>
                <w:sz w:val="20"/>
                <w:szCs w:val="20"/>
              </w:rPr>
              <w:t xml:space="preserve"> además de tener en cuenta las características y particul</w:t>
            </w:r>
            <w:r>
              <w:rPr>
                <w:b w:val="0"/>
                <w:color w:val="FFFFFF"/>
                <w:sz w:val="20"/>
                <w:szCs w:val="20"/>
              </w:rPr>
              <w:t xml:space="preserve">aridades usuales del proceso, valoran los aspectos sociales y medioambientales inherentes. Por tanto, las compras sostenibles son aquellas que, más allá de precios, calidades, plazos, entre otras, tienen en cuenta los impactos pasados, presentes y futuros </w:t>
            </w:r>
            <w:r>
              <w:rPr>
                <w:b w:val="0"/>
                <w:color w:val="FFFFFF"/>
                <w:sz w:val="20"/>
                <w:szCs w:val="20"/>
              </w:rPr>
              <w:t>en el medioambiente y la sociedad del bien o servicio comprado (</w:t>
            </w:r>
            <w:proofErr w:type="spellStart"/>
            <w:r>
              <w:rPr>
                <w:b w:val="0"/>
                <w:color w:val="FFFFFF"/>
                <w:sz w:val="20"/>
                <w:szCs w:val="20"/>
              </w:rPr>
              <w:t>Fondevilla</w:t>
            </w:r>
            <w:proofErr w:type="spellEnd"/>
            <w:r>
              <w:rPr>
                <w:b w:val="0"/>
                <w:color w:val="FFFFFF"/>
                <w:sz w:val="20"/>
                <w:szCs w:val="20"/>
              </w:rPr>
              <w:t xml:space="preserve">, </w:t>
            </w:r>
            <w:sdt>
              <w:sdtPr>
                <w:tag w:val="goog_rdk_36"/>
                <w:id w:val="972639521"/>
              </w:sdtPr>
              <w:sdtEndPr/>
              <w:sdtContent>
                <w:commentRangeStart w:id="48"/>
              </w:sdtContent>
            </w:sdt>
            <w:r>
              <w:rPr>
                <w:b w:val="0"/>
                <w:color w:val="FFFFFF"/>
                <w:sz w:val="20"/>
                <w:szCs w:val="20"/>
              </w:rPr>
              <w:t>2010</w:t>
            </w:r>
            <w:commentRangeEnd w:id="48"/>
            <w:r>
              <w:commentReference w:id="48"/>
            </w:r>
            <w:r>
              <w:rPr>
                <w:b w:val="0"/>
                <w:color w:val="FFFFFF"/>
                <w:sz w:val="20"/>
                <w:szCs w:val="20"/>
              </w:rPr>
              <w:t>).</w:t>
            </w:r>
          </w:p>
        </w:tc>
      </w:tr>
    </w:tbl>
    <w:p w14:paraId="0000010A" w14:textId="77777777" w:rsidR="00FB631D" w:rsidRDefault="006160CF">
      <w:pPr>
        <w:spacing w:before="240" w:after="240" w:line="360" w:lineRule="auto"/>
        <w:jc w:val="both"/>
        <w:rPr>
          <w:sz w:val="20"/>
          <w:szCs w:val="20"/>
        </w:rPr>
      </w:pPr>
      <w:r>
        <w:rPr>
          <w:sz w:val="20"/>
          <w:szCs w:val="20"/>
        </w:rPr>
        <w:t>Ya puesto sobre la mesa el concepto del consumo y la compra sostenible es importante anotar que es una labor de las empresas tener los mecanismos que aseguren una corr</w:t>
      </w:r>
      <w:r>
        <w:rPr>
          <w:sz w:val="20"/>
          <w:szCs w:val="20"/>
        </w:rPr>
        <w:t xml:space="preserve">ecta evaluación y detección de riesgos económicos, sociales y ambientales en su cadena de valor. Por esta razón, la Norma técnica ISO 20400 de Compras </w:t>
      </w:r>
      <w:r>
        <w:rPr>
          <w:sz w:val="20"/>
          <w:szCs w:val="20"/>
        </w:rPr>
        <w:lastRenderedPageBreak/>
        <w:t>sostenibles es un instrumento que promueve el cumplimiento de los estándares de responsabilidad social co</w:t>
      </w:r>
      <w:r>
        <w:rPr>
          <w:sz w:val="20"/>
          <w:szCs w:val="20"/>
        </w:rPr>
        <w:t>ntenidos en la NTISO 26000, a fin de que fueran utilizados e integrados a la función de compras.</w:t>
      </w:r>
    </w:p>
    <w:p w14:paraId="3F0F9619" w14:textId="7CB06113" w:rsidR="0084335B" w:rsidRDefault="006160CF">
      <w:pPr>
        <w:shd w:val="clear" w:color="auto" w:fill="FFFFFF"/>
        <w:spacing w:before="240" w:after="240" w:line="360" w:lineRule="auto"/>
        <w:jc w:val="both"/>
        <w:rPr>
          <w:sz w:val="20"/>
          <w:szCs w:val="20"/>
        </w:rPr>
      </w:pPr>
      <w:r>
        <w:rPr>
          <w:sz w:val="20"/>
          <w:szCs w:val="20"/>
        </w:rPr>
        <w:t>La norma internacional sobre responsabilidad social llamada ISO 26000 establece siete puntos fundamentales que las empresas y organizaciones deben tener en cue</w:t>
      </w:r>
      <w:r>
        <w:rPr>
          <w:sz w:val="20"/>
          <w:szCs w:val="20"/>
        </w:rPr>
        <w:t>nta al definir sus estrategias de RS. Estos se presentan en el siguiente gráfico.</w:t>
      </w:r>
    </w:p>
    <w:p w14:paraId="1588FFA1" w14:textId="37ACBF3D" w:rsidR="00E124F9" w:rsidRPr="00E124F9" w:rsidRDefault="00E124F9" w:rsidP="005D6124">
      <w:pPr>
        <w:shd w:val="clear" w:color="auto" w:fill="FFFFFF"/>
        <w:spacing w:before="240" w:after="240" w:line="240" w:lineRule="auto"/>
        <w:jc w:val="both"/>
        <w:rPr>
          <w:b/>
          <w:bCs/>
          <w:sz w:val="20"/>
          <w:szCs w:val="20"/>
        </w:rPr>
      </w:pPr>
      <w:r w:rsidRPr="00E124F9">
        <w:rPr>
          <w:b/>
          <w:bCs/>
          <w:sz w:val="20"/>
          <w:szCs w:val="20"/>
        </w:rPr>
        <w:t>Figura 9</w:t>
      </w:r>
    </w:p>
    <w:p w14:paraId="793152E9" w14:textId="35D54D83" w:rsidR="00E124F9" w:rsidRPr="0029285C" w:rsidRDefault="0029285C" w:rsidP="005D6124">
      <w:pPr>
        <w:shd w:val="clear" w:color="auto" w:fill="FFFFFF"/>
        <w:spacing w:before="240" w:after="240" w:line="240" w:lineRule="auto"/>
        <w:jc w:val="both"/>
        <w:rPr>
          <w:i/>
          <w:iCs/>
          <w:sz w:val="20"/>
          <w:szCs w:val="20"/>
        </w:rPr>
      </w:pPr>
      <w:r w:rsidRPr="0029285C">
        <w:rPr>
          <w:i/>
          <w:iCs/>
          <w:sz w:val="20"/>
          <w:szCs w:val="20"/>
        </w:rPr>
        <w:t>Aspectos para definir las estrategias</w:t>
      </w:r>
    </w:p>
    <w:p w14:paraId="56E1A079" w14:textId="04925415" w:rsidR="0084335B" w:rsidRDefault="00E124F9">
      <w:pPr>
        <w:shd w:val="clear" w:color="auto" w:fill="FFFFFF"/>
        <w:spacing w:before="240" w:after="240" w:line="360" w:lineRule="auto"/>
        <w:jc w:val="both"/>
        <w:rPr>
          <w:sz w:val="20"/>
          <w:szCs w:val="20"/>
        </w:rPr>
      </w:pPr>
      <w:r>
        <w:rPr>
          <w:noProof/>
        </w:rPr>
        <mc:AlternateContent>
          <mc:Choice Requires="wps">
            <w:drawing>
              <wp:anchor distT="0" distB="0" distL="114300" distR="114300" simplePos="0" relativeHeight="251680768" behindDoc="0" locked="0" layoutInCell="1" hidden="0" allowOverlap="1" wp14:anchorId="365F289F" wp14:editId="2AC18D60">
                <wp:simplePos x="0" y="0"/>
                <wp:positionH relativeFrom="column">
                  <wp:posOffset>-47364</wp:posOffset>
                </wp:positionH>
                <wp:positionV relativeFrom="paragraph">
                  <wp:posOffset>61259</wp:posOffset>
                </wp:positionV>
                <wp:extent cx="6463071" cy="663388"/>
                <wp:effectExtent l="0" t="0" r="13970" b="10160"/>
                <wp:wrapNone/>
                <wp:docPr id="145" name="Rectángulo 145"/>
                <wp:cNvGraphicFramePr/>
                <a:graphic xmlns:a="http://schemas.openxmlformats.org/drawingml/2006/main">
                  <a:graphicData uri="http://schemas.microsoft.com/office/word/2010/wordprocessingShape">
                    <wps:wsp>
                      <wps:cNvSpPr/>
                      <wps:spPr>
                        <a:xfrm>
                          <a:off x="0" y="0"/>
                          <a:ext cx="6463071" cy="663388"/>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1AF09C15" w14:textId="77777777" w:rsidR="00FB631D" w:rsidRPr="0084335B" w:rsidRDefault="006160CF">
                            <w:pPr>
                              <w:spacing w:line="275" w:lineRule="auto"/>
                              <w:jc w:val="center"/>
                              <w:textDirection w:val="btLr"/>
                              <w:rPr>
                                <w:sz w:val="28"/>
                                <w:szCs w:val="28"/>
                              </w:rPr>
                            </w:pPr>
                            <w:r w:rsidRPr="0084335B">
                              <w:rPr>
                                <w:color w:val="FFFFFF"/>
                                <w:sz w:val="28"/>
                                <w:szCs w:val="28"/>
                              </w:rPr>
                              <w:t>CF012_2_1_2_gráfico_aspectos</w:t>
                            </w:r>
                          </w:p>
                        </w:txbxContent>
                      </wps:txbx>
                      <wps:bodyPr spcFirstLastPara="1" wrap="square" lIns="91425" tIns="45700" rIns="91425" bIns="45700" anchor="ctr" anchorCtr="0">
                        <a:noAutofit/>
                      </wps:bodyPr>
                    </wps:wsp>
                  </a:graphicData>
                </a:graphic>
                <wp14:sizeRelV relativeFrom="margin">
                  <wp14:pctHeight>0</wp14:pctHeight>
                </wp14:sizeRelV>
              </wp:anchor>
            </w:drawing>
          </mc:Choice>
          <mc:Fallback>
            <w:pict>
              <v:rect w14:anchorId="365F289F" id="Rectángulo 145" o:spid="_x0000_s1047" style="position:absolute;left:0;text-align:left;margin-left:-3.75pt;margin-top:4.8pt;width:508.9pt;height:52.2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" fillcolor="#ed7d31" strokecolor="#42719b" strokeweight="1pt">
                <v:stroke startarrowwidth="narrow" startarrowlength="short" endarrowwidth="narrow" endarrowlength="short" miterlimit="5243f"/>
                <v:textbox inset="2.53958mm,1.2694mm,2.53958mm,1.2694mm">
                  <w:txbxContent>
                    <w:p w14:paraId="1AF09C15" w14:textId="77777777" w:rsidR="00FB631D" w:rsidRPr="0084335B" w:rsidRDefault="006160CF">
                      <w:pPr>
                        <w:spacing w:line="275" w:lineRule="auto"/>
                        <w:jc w:val="center"/>
                        <w:textDirection w:val="btLr"/>
                        <w:rPr>
                          <w:sz w:val="28"/>
                          <w:szCs w:val="28"/>
                        </w:rPr>
                      </w:pPr>
                      <w:r w:rsidRPr="0084335B">
                        <w:rPr>
                          <w:color w:val="FFFFFF"/>
                          <w:sz w:val="28"/>
                          <w:szCs w:val="28"/>
                        </w:rPr>
                        <w:t>CF012_2_1_2_gráfico_aspectos</w:t>
                      </w:r>
                    </w:p>
                  </w:txbxContent>
                </v:textbox>
              </v:rect>
            </w:pict>
          </mc:Fallback>
        </mc:AlternateContent>
      </w:r>
    </w:p>
    <w:p w14:paraId="0000010C" w14:textId="78F3624B" w:rsidR="00FB631D" w:rsidRDefault="006160CF">
      <w:pPr>
        <w:spacing w:before="240" w:after="240" w:line="360" w:lineRule="auto"/>
        <w:jc w:val="both"/>
        <w:rPr>
          <w:i/>
          <w:sz w:val="20"/>
          <w:szCs w:val="20"/>
        </w:rPr>
      </w:pPr>
      <w:r>
        <w:rPr>
          <w:i/>
          <w:sz w:val="20"/>
          <w:szCs w:val="20"/>
        </w:rPr>
        <w:t xml:space="preserve"> </w:t>
      </w:r>
      <w:sdt>
        <w:sdtPr>
          <w:tag w:val="goog_rdk_37"/>
          <w:id w:val="-669252788"/>
        </w:sdtPr>
        <w:sdtEndPr/>
        <w:sdtContent>
          <w:commentRangeStart w:id="49"/>
        </w:sdtContent>
      </w:sdt>
    </w:p>
    <w:commentRangeEnd w:id="49"/>
    <w:p w14:paraId="0000010E" w14:textId="3F178685" w:rsidR="00FB631D" w:rsidRDefault="006160CF" w:rsidP="00296877">
      <w:pPr>
        <w:spacing w:before="240" w:after="240" w:line="360" w:lineRule="auto"/>
        <w:jc w:val="both"/>
        <w:rPr>
          <w:sz w:val="20"/>
          <w:szCs w:val="20"/>
        </w:rPr>
      </w:pPr>
      <w:r>
        <w:commentReference w:id="49"/>
      </w:r>
    </w:p>
    <w:tbl>
      <w:tblPr>
        <w:tblStyle w:val="affffff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FB631D" w14:paraId="2005EF73" w14:textId="77777777" w:rsidTr="00296877">
        <w:tc>
          <w:tcPr>
            <w:tcW w:w="9962" w:type="dxa"/>
            <w:shd w:val="clear" w:color="auto" w:fill="7030A0"/>
          </w:tcPr>
          <w:p w14:paraId="0000010F" w14:textId="0256EE59" w:rsidR="00FB631D" w:rsidRDefault="00296877">
            <w:pPr>
              <w:shd w:val="clear" w:color="auto" w:fill="FFFFFF"/>
              <w:jc w:val="both"/>
              <w:rPr>
                <w:b w:val="0"/>
                <w:color w:val="333333"/>
                <w:sz w:val="20"/>
                <w:szCs w:val="20"/>
              </w:rPr>
            </w:pPr>
            <w:r w:rsidRPr="00296877">
              <w:rPr>
                <w:b w:val="0"/>
                <w:sz w:val="20"/>
                <w:szCs w:val="20"/>
                <w:highlight w:val="cyan"/>
              </w:rPr>
              <w:t>L</w:t>
            </w:r>
            <w:r w:rsidR="006160CF" w:rsidRPr="00296877">
              <w:rPr>
                <w:b w:val="0"/>
                <w:sz w:val="20"/>
                <w:szCs w:val="20"/>
                <w:highlight w:val="cyan"/>
              </w:rPr>
              <w:t>a Norma</w:t>
            </w:r>
            <w:r w:rsidR="006160CF">
              <w:rPr>
                <w:b w:val="0"/>
                <w:sz w:val="20"/>
                <w:szCs w:val="20"/>
              </w:rPr>
              <w:t xml:space="preserve"> ISO 20400 retoma estos mismos aspectos con la perspectiva de las compras donde </w:t>
            </w:r>
            <w:r w:rsidR="001B448B">
              <w:rPr>
                <w:b w:val="0"/>
                <w:sz w:val="20"/>
                <w:szCs w:val="20"/>
              </w:rPr>
              <w:t>s</w:t>
            </w:r>
            <w:r w:rsidR="006160CF">
              <w:rPr>
                <w:b w:val="0"/>
                <w:sz w:val="20"/>
                <w:szCs w:val="20"/>
              </w:rPr>
              <w:t>e hace necesaria la integración de consideraciones de factores éticos, sociales y ambientales en las características de contratación de proveedores y</w:t>
            </w:r>
            <w:r w:rsidR="001B448B">
              <w:rPr>
                <w:b w:val="0"/>
                <w:sz w:val="20"/>
                <w:szCs w:val="20"/>
              </w:rPr>
              <w:t>,</w:t>
            </w:r>
            <w:r w:rsidR="006160CF">
              <w:rPr>
                <w:b w:val="0"/>
                <w:sz w:val="20"/>
                <w:szCs w:val="20"/>
              </w:rPr>
              <w:t xml:space="preserve"> </w:t>
            </w:r>
            <w:r w:rsidR="006160CF">
              <w:rPr>
                <w:b w:val="0"/>
                <w:sz w:val="20"/>
                <w:szCs w:val="20"/>
              </w:rPr>
              <w:t>de esta manera, garantizar al cliente final que desde el abastecimiento hasta la entrega del producto se practican principios favorables a la sociedad y el medioambiente, cumpliendo de manera ética con esta responsabilidad social empresarial</w:t>
            </w:r>
            <w:r w:rsidR="006160CF">
              <w:rPr>
                <w:b w:val="0"/>
                <w:color w:val="FF0000"/>
                <w:sz w:val="20"/>
                <w:szCs w:val="20"/>
              </w:rPr>
              <w:t xml:space="preserve"> </w:t>
            </w:r>
            <w:r w:rsidR="006160CF">
              <w:rPr>
                <w:b w:val="0"/>
                <w:color w:val="333333"/>
                <w:sz w:val="20"/>
                <w:szCs w:val="20"/>
              </w:rPr>
              <w:t>(</w:t>
            </w:r>
            <w:proofErr w:type="spellStart"/>
            <w:r w:rsidR="006160CF">
              <w:rPr>
                <w:b w:val="0"/>
                <w:color w:val="333333"/>
                <w:sz w:val="20"/>
                <w:szCs w:val="20"/>
              </w:rPr>
              <w:t>ResponSable</w:t>
            </w:r>
            <w:proofErr w:type="spellEnd"/>
            <w:r w:rsidR="006160CF">
              <w:rPr>
                <w:b w:val="0"/>
                <w:color w:val="333333"/>
                <w:sz w:val="20"/>
                <w:szCs w:val="20"/>
              </w:rPr>
              <w:t xml:space="preserve">, </w:t>
            </w:r>
            <w:sdt>
              <w:sdtPr>
                <w:tag w:val="goog_rdk_38"/>
                <w:id w:val="-269701415"/>
              </w:sdtPr>
              <w:sdtEndPr/>
              <w:sdtContent>
                <w:commentRangeStart w:id="50"/>
              </w:sdtContent>
            </w:sdt>
            <w:r w:rsidR="006160CF">
              <w:rPr>
                <w:b w:val="0"/>
                <w:color w:val="333333"/>
                <w:sz w:val="20"/>
                <w:szCs w:val="20"/>
              </w:rPr>
              <w:t>2020</w:t>
            </w:r>
            <w:commentRangeEnd w:id="50"/>
            <w:r w:rsidR="006160CF">
              <w:commentReference w:id="50"/>
            </w:r>
            <w:r w:rsidR="006160CF">
              <w:rPr>
                <w:b w:val="0"/>
                <w:color w:val="333333"/>
                <w:sz w:val="20"/>
                <w:szCs w:val="20"/>
              </w:rPr>
              <w:t>).</w:t>
            </w:r>
          </w:p>
          <w:p w14:paraId="00000110" w14:textId="77777777" w:rsidR="00FB631D" w:rsidRDefault="00FB631D">
            <w:pPr>
              <w:rPr>
                <w:sz w:val="20"/>
                <w:szCs w:val="20"/>
              </w:rPr>
            </w:pPr>
          </w:p>
        </w:tc>
      </w:tr>
    </w:tbl>
    <w:p w14:paraId="00000111" w14:textId="77777777" w:rsidR="00FB631D" w:rsidRDefault="00FB631D">
      <w:pPr>
        <w:shd w:val="clear" w:color="auto" w:fill="FFFFFF"/>
        <w:ind w:firstLine="140"/>
        <w:jc w:val="center"/>
        <w:rPr>
          <w:sz w:val="20"/>
          <w:szCs w:val="20"/>
        </w:rPr>
      </w:pPr>
    </w:p>
    <w:p w14:paraId="00000112" w14:textId="77777777" w:rsidR="00FB631D" w:rsidRDefault="006160CF">
      <w:pPr>
        <w:spacing w:before="240" w:after="240"/>
        <w:jc w:val="both"/>
        <w:rPr>
          <w:b/>
          <w:i/>
          <w:sz w:val="20"/>
          <w:szCs w:val="20"/>
        </w:rPr>
      </w:pPr>
      <w:r>
        <w:rPr>
          <w:b/>
          <w:i/>
          <w:sz w:val="20"/>
          <w:szCs w:val="20"/>
        </w:rPr>
        <w:t>2.1.3. Ventajas de la gestión verde.</w:t>
      </w:r>
    </w:p>
    <w:p w14:paraId="00000113" w14:textId="77777777" w:rsidR="00FB631D" w:rsidRDefault="006160CF">
      <w:pPr>
        <w:spacing w:before="240" w:after="240" w:line="360" w:lineRule="auto"/>
        <w:jc w:val="both"/>
        <w:rPr>
          <w:color w:val="333333"/>
          <w:sz w:val="20"/>
          <w:szCs w:val="20"/>
        </w:rPr>
      </w:pPr>
      <w:r>
        <w:rPr>
          <w:sz w:val="20"/>
          <w:szCs w:val="20"/>
        </w:rPr>
        <w:t>Desde el Gobierno Nacional se ha establecido el Plan nacional de negocios verdes con el objetivo de definir lineamientos y proporcionar herramientas para la planeación y toma de decisiones que permitan el</w:t>
      </w:r>
      <w:r>
        <w:rPr>
          <w:sz w:val="20"/>
          <w:szCs w:val="20"/>
        </w:rPr>
        <w:t xml:space="preserve"> desarrollo, fomento, promoción de la oferta y demanda de los negocios verdes y sostenibles en el país, convirtiéndolos en estratégicos para impulsar el crecimiento sostenible en la ciudad y promover buenas prácticas de producción y consumo que no afecten </w:t>
      </w:r>
      <w:r>
        <w:rPr>
          <w:sz w:val="20"/>
          <w:szCs w:val="20"/>
        </w:rPr>
        <w:t>la vida medioambiental.</w:t>
      </w:r>
      <w:r>
        <w:rPr>
          <w:color w:val="333333"/>
          <w:sz w:val="20"/>
          <w:szCs w:val="20"/>
        </w:rPr>
        <w:t xml:space="preserve"> </w:t>
      </w:r>
    </w:p>
    <w:p w14:paraId="00000114" w14:textId="57A3A50D" w:rsidR="00FB631D" w:rsidRDefault="006160CF">
      <w:pPr>
        <w:spacing w:before="240" w:after="240" w:line="360" w:lineRule="auto"/>
        <w:jc w:val="both"/>
        <w:rPr>
          <w:sz w:val="20"/>
          <w:szCs w:val="20"/>
          <w:highlight w:val="white"/>
        </w:rPr>
      </w:pPr>
      <w:r>
        <w:rPr>
          <w:sz w:val="20"/>
          <w:szCs w:val="20"/>
        </w:rPr>
        <w:t>Para que un emprendimiento o actividad económica sea calificada como negocio verde debe desarrollar acciones enfocadas al cuidado del medioambiente, incluir el componente sostenibilidad en los bienes y servicios que brinda y su act</w:t>
      </w:r>
      <w:r>
        <w:rPr>
          <w:sz w:val="20"/>
          <w:szCs w:val="20"/>
        </w:rPr>
        <w:t>ividad debe estar incluida de esta manera en el Plan nacional de negocios verdes; además</w:t>
      </w:r>
      <w:r w:rsidR="00755DCA" w:rsidRPr="00755DCA">
        <w:rPr>
          <w:sz w:val="20"/>
          <w:szCs w:val="20"/>
          <w:highlight w:val="cyan"/>
        </w:rPr>
        <w:t>,</w:t>
      </w:r>
      <w:r>
        <w:rPr>
          <w:sz w:val="20"/>
          <w:szCs w:val="20"/>
        </w:rPr>
        <w:t xml:space="preserve"> debe </w:t>
      </w:r>
      <w:r>
        <w:rPr>
          <w:sz w:val="20"/>
          <w:szCs w:val="20"/>
          <w:highlight w:val="white"/>
        </w:rPr>
        <w:t>implementar mejores prácticas en su cadena productiva que cumplan con la conservación de los ecosistemas, demostrando que sus procesos resultan menos contaminante</w:t>
      </w:r>
      <w:r>
        <w:rPr>
          <w:sz w:val="20"/>
          <w:szCs w:val="20"/>
          <w:highlight w:val="white"/>
        </w:rPr>
        <w:t>s y generando mayores beneficios ambientales a largo plazo en su cadena productiva, en comparación con otros similares.</w:t>
      </w:r>
    </w:p>
    <w:p w14:paraId="00000115" w14:textId="60B0B7F4" w:rsidR="00FB631D" w:rsidRDefault="006160CF">
      <w:pPr>
        <w:spacing w:before="240" w:after="240" w:line="360" w:lineRule="auto"/>
        <w:jc w:val="both"/>
        <w:rPr>
          <w:sz w:val="20"/>
          <w:szCs w:val="20"/>
          <w:highlight w:val="white"/>
        </w:rPr>
      </w:pPr>
      <w:r>
        <w:rPr>
          <w:sz w:val="20"/>
          <w:szCs w:val="20"/>
          <w:highlight w:val="white"/>
        </w:rPr>
        <w:t xml:space="preserve">Los negocios </w:t>
      </w:r>
      <w:r w:rsidRPr="00755DCA">
        <w:rPr>
          <w:sz w:val="20"/>
          <w:szCs w:val="20"/>
          <w:highlight w:val="cyan"/>
        </w:rPr>
        <w:t xml:space="preserve">verdes </w:t>
      </w:r>
      <w:r w:rsidRPr="00755DCA">
        <w:rPr>
          <w:sz w:val="20"/>
          <w:szCs w:val="20"/>
          <w:highlight w:val="cyan"/>
        </w:rPr>
        <w:t xml:space="preserve">incorporan </w:t>
      </w:r>
      <w:r>
        <w:rPr>
          <w:sz w:val="20"/>
          <w:szCs w:val="20"/>
          <w:highlight w:val="white"/>
        </w:rPr>
        <w:t>buenas prácticas ambientales, sociales y económicas con la misión clara de conservar siempre el medioambiente como el único capital natural que soporta el desarrollo de un territorio. Algunas de las ventajas de la gest</w:t>
      </w:r>
      <w:r>
        <w:rPr>
          <w:sz w:val="20"/>
          <w:szCs w:val="20"/>
          <w:highlight w:val="white"/>
        </w:rPr>
        <w:t>ión a través de los negocios</w:t>
      </w:r>
      <w:r>
        <w:rPr>
          <w:sz w:val="20"/>
          <w:szCs w:val="20"/>
          <w:highlight w:val="white"/>
        </w:rPr>
        <w:t xml:space="preserve"> verdes son:</w:t>
      </w:r>
    </w:p>
    <w:p w14:paraId="768E03AC" w14:textId="29E42E8F" w:rsidR="00CC0EF1" w:rsidRPr="00CC0EF1" w:rsidRDefault="00CC0EF1">
      <w:pPr>
        <w:spacing w:before="240" w:after="240" w:line="360" w:lineRule="auto"/>
        <w:jc w:val="both"/>
        <w:rPr>
          <w:b/>
          <w:bCs/>
          <w:sz w:val="20"/>
          <w:szCs w:val="20"/>
          <w:highlight w:val="white"/>
        </w:rPr>
      </w:pPr>
      <w:r w:rsidRPr="00CC0EF1">
        <w:rPr>
          <w:b/>
          <w:bCs/>
          <w:sz w:val="20"/>
          <w:szCs w:val="20"/>
          <w:highlight w:val="white"/>
        </w:rPr>
        <w:lastRenderedPageBreak/>
        <w:t>Figura 10</w:t>
      </w:r>
    </w:p>
    <w:p w14:paraId="31DAFE8A" w14:textId="6DE7D87F" w:rsidR="00CC0EF1" w:rsidRPr="00CC0EF1" w:rsidRDefault="00CC0EF1">
      <w:pPr>
        <w:spacing w:before="240" w:after="240" w:line="360" w:lineRule="auto"/>
        <w:jc w:val="both"/>
        <w:rPr>
          <w:i/>
          <w:iCs/>
          <w:sz w:val="20"/>
          <w:szCs w:val="20"/>
          <w:highlight w:val="white"/>
        </w:rPr>
      </w:pPr>
      <w:r w:rsidRPr="00CC0EF1">
        <w:rPr>
          <w:i/>
          <w:iCs/>
          <w:sz w:val="20"/>
          <w:szCs w:val="20"/>
          <w:highlight w:val="white"/>
        </w:rPr>
        <w:t>Ventajas de la gestión</w:t>
      </w:r>
    </w:p>
    <w:p w14:paraId="00000116" w14:textId="7DD94571" w:rsidR="00FB631D" w:rsidRDefault="00150F3C">
      <w:pPr>
        <w:spacing w:before="240" w:after="240" w:line="360" w:lineRule="auto"/>
        <w:jc w:val="both"/>
        <w:rPr>
          <w:sz w:val="20"/>
          <w:szCs w:val="20"/>
          <w:highlight w:val="white"/>
        </w:rPr>
      </w:pPr>
      <w:r>
        <w:rPr>
          <w:noProof/>
        </w:rPr>
        <mc:AlternateContent>
          <mc:Choice Requires="wps">
            <w:drawing>
              <wp:anchor distT="0" distB="0" distL="114300" distR="114300" simplePos="0" relativeHeight="251681792" behindDoc="0" locked="0" layoutInCell="1" hidden="0" allowOverlap="1" wp14:anchorId="2EFC2DCE" wp14:editId="475EAC2A">
                <wp:simplePos x="0" y="0"/>
                <wp:positionH relativeFrom="column">
                  <wp:posOffset>-2914</wp:posOffset>
                </wp:positionH>
                <wp:positionV relativeFrom="paragraph">
                  <wp:posOffset>-4370</wp:posOffset>
                </wp:positionV>
                <wp:extent cx="6437630" cy="582706"/>
                <wp:effectExtent l="0" t="0" r="13970" b="14605"/>
                <wp:wrapNone/>
                <wp:docPr id="143" name="Rectángulo 143"/>
                <wp:cNvGraphicFramePr/>
                <a:graphic xmlns:a="http://schemas.openxmlformats.org/drawingml/2006/main">
                  <a:graphicData uri="http://schemas.microsoft.com/office/word/2010/wordprocessingShape">
                    <wps:wsp>
                      <wps:cNvSpPr/>
                      <wps:spPr>
                        <a:xfrm>
                          <a:off x="0" y="0"/>
                          <a:ext cx="6437630" cy="582706"/>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0EFFEC83" w14:textId="77777777" w:rsidR="00FB631D" w:rsidRPr="00150F3C" w:rsidRDefault="006160CF">
                            <w:pPr>
                              <w:spacing w:line="275" w:lineRule="auto"/>
                              <w:jc w:val="center"/>
                              <w:textDirection w:val="btLr"/>
                              <w:rPr>
                                <w:sz w:val="28"/>
                                <w:szCs w:val="28"/>
                              </w:rPr>
                            </w:pPr>
                            <w:r w:rsidRPr="00150F3C">
                              <w:rPr>
                                <w:color w:val="FFFFFF"/>
                                <w:sz w:val="28"/>
                                <w:szCs w:val="28"/>
                              </w:rPr>
                              <w:t>CF012_2_1_3_gráfico_ventajas</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2EFC2DCE" id="Rectángulo 143" o:spid="_x0000_s1048" style="position:absolute;left:0;text-align:left;margin-left:-.25pt;margin-top:-.35pt;width:506.9pt;height:45.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" fillcolor="#ed7d31" strokecolor="#42719b" strokeweight="1pt">
                <v:stroke startarrowwidth="narrow" startarrowlength="short" endarrowwidth="narrow" endarrowlength="short" miterlimit="5243f"/>
                <v:textbox inset="2.53958mm,1.2694mm,2.53958mm,1.2694mm">
                  <w:txbxContent>
                    <w:p w14:paraId="0EFFEC83" w14:textId="77777777" w:rsidR="00FB631D" w:rsidRPr="00150F3C" w:rsidRDefault="006160CF">
                      <w:pPr>
                        <w:spacing w:line="275" w:lineRule="auto"/>
                        <w:jc w:val="center"/>
                        <w:textDirection w:val="btLr"/>
                        <w:rPr>
                          <w:sz w:val="28"/>
                          <w:szCs w:val="28"/>
                        </w:rPr>
                      </w:pPr>
                      <w:r w:rsidRPr="00150F3C">
                        <w:rPr>
                          <w:color w:val="FFFFFF"/>
                          <w:sz w:val="28"/>
                          <w:szCs w:val="28"/>
                        </w:rPr>
                        <w:t>CF012_2_1_3_gráfico_ventajas</w:t>
                      </w:r>
                    </w:p>
                  </w:txbxContent>
                </v:textbox>
              </v:rect>
            </w:pict>
          </mc:Fallback>
        </mc:AlternateContent>
      </w:r>
      <w:sdt>
        <w:sdtPr>
          <w:tag w:val="goog_rdk_39"/>
          <w:id w:val="1031764909"/>
        </w:sdtPr>
        <w:sdtEndPr/>
        <w:sdtContent>
          <w:commentRangeStart w:id="51"/>
        </w:sdtContent>
      </w:sdt>
    </w:p>
    <w:commentRangeEnd w:id="51"/>
    <w:p w14:paraId="00000118" w14:textId="134A0068" w:rsidR="00FB631D" w:rsidRDefault="006160CF">
      <w:pPr>
        <w:spacing w:before="240" w:after="240" w:line="360" w:lineRule="auto"/>
        <w:jc w:val="both"/>
        <w:rPr>
          <w:sz w:val="20"/>
          <w:szCs w:val="20"/>
          <w:highlight w:val="white"/>
        </w:rPr>
      </w:pPr>
      <w:r>
        <w:commentReference w:id="51"/>
      </w:r>
    </w:p>
    <w:p w14:paraId="4292F3A3" w14:textId="77777777" w:rsidR="00E44724" w:rsidRDefault="00E44724">
      <w:pPr>
        <w:spacing w:before="240" w:after="240"/>
        <w:jc w:val="both"/>
        <w:rPr>
          <w:b/>
          <w:i/>
          <w:sz w:val="20"/>
          <w:szCs w:val="20"/>
        </w:rPr>
      </w:pPr>
    </w:p>
    <w:p w14:paraId="00000119" w14:textId="651A71F7" w:rsidR="00FB631D" w:rsidRDefault="006160CF">
      <w:pPr>
        <w:spacing w:before="240" w:after="240"/>
        <w:jc w:val="both"/>
        <w:rPr>
          <w:i/>
          <w:sz w:val="20"/>
          <w:szCs w:val="20"/>
        </w:rPr>
      </w:pPr>
      <w:r>
        <w:rPr>
          <w:b/>
          <w:i/>
          <w:sz w:val="20"/>
          <w:szCs w:val="20"/>
        </w:rPr>
        <w:t>2.1.4 Estrategias de la logística inversa.</w:t>
      </w:r>
    </w:p>
    <w:p w14:paraId="0000011A" w14:textId="77777777" w:rsidR="00FB631D" w:rsidRDefault="006160CF">
      <w:pPr>
        <w:spacing w:before="240" w:after="240" w:line="360" w:lineRule="auto"/>
        <w:jc w:val="both"/>
        <w:rPr>
          <w:sz w:val="20"/>
          <w:szCs w:val="20"/>
        </w:rPr>
      </w:pPr>
      <w:r>
        <w:rPr>
          <w:sz w:val="20"/>
          <w:szCs w:val="20"/>
        </w:rPr>
        <w:t>La logística inversa es en sí misma una estrategia organizacional que genera ventajas competitivas sostenibles, favoreciendo la reducción en cuanto a costos y contaminación ambiental, lo cual aporta a la credibilidad de las empresas y la fidelización de lo</w:t>
      </w:r>
      <w:r>
        <w:rPr>
          <w:sz w:val="20"/>
          <w:szCs w:val="20"/>
        </w:rPr>
        <w:t>s clientes.</w:t>
      </w:r>
    </w:p>
    <w:p w14:paraId="0000011B" w14:textId="77777777" w:rsidR="00FB631D" w:rsidRDefault="006160CF">
      <w:pPr>
        <w:spacing w:before="240" w:after="240" w:line="360" w:lineRule="auto"/>
        <w:jc w:val="both"/>
        <w:rPr>
          <w:sz w:val="20"/>
          <w:szCs w:val="20"/>
        </w:rPr>
      </w:pPr>
      <w:r>
        <w:rPr>
          <w:sz w:val="20"/>
          <w:szCs w:val="20"/>
        </w:rPr>
        <w:t xml:space="preserve">Las tendencias del desarrollo sostenible abren camino a que las empresas implementen acciones que mejoren sus procesos, es así que la logística inversa realiza actividades de retornos y proporciona un </w:t>
      </w:r>
      <w:r>
        <w:rPr>
          <w:i/>
          <w:sz w:val="20"/>
          <w:szCs w:val="20"/>
        </w:rPr>
        <w:t xml:space="preserve">plus </w:t>
      </w:r>
      <w:r>
        <w:rPr>
          <w:sz w:val="20"/>
          <w:szCs w:val="20"/>
        </w:rPr>
        <w:t>como estrategia de diferenciación de l</w:t>
      </w:r>
      <w:r>
        <w:rPr>
          <w:sz w:val="20"/>
          <w:szCs w:val="20"/>
        </w:rPr>
        <w:t>a organización en los mercados internacionales, aportando al incremento de la competitividad e imagen institucional, debido a que la participación de las empresas en el cuidado del ambiente y desarrollo social son las preferidas en los mercados dinámicos.</w:t>
      </w:r>
    </w:p>
    <w:p w14:paraId="0000011C" w14:textId="1299967A" w:rsidR="00FB631D" w:rsidRDefault="006160CF">
      <w:pPr>
        <w:spacing w:before="240" w:after="240" w:line="360" w:lineRule="auto"/>
        <w:jc w:val="both"/>
        <w:rPr>
          <w:sz w:val="20"/>
          <w:szCs w:val="20"/>
        </w:rPr>
      </w:pPr>
      <w:r>
        <w:rPr>
          <w:sz w:val="20"/>
          <w:szCs w:val="20"/>
        </w:rPr>
        <w:t>Se considera una estrategia empresarial en la dirección de retornos, una vez terminada la vida útil del bien o cuando hay artículos defectuosos se gestiona su regreso seguro a la empresa donde se fabricó. Al llevarse a cabo el retorno de los artículos</w:t>
      </w:r>
      <w:r w:rsidR="00BC1B14" w:rsidRPr="00BC1B14">
        <w:rPr>
          <w:sz w:val="20"/>
          <w:szCs w:val="20"/>
          <w:highlight w:val="cyan"/>
        </w:rPr>
        <w:t>,</w:t>
      </w:r>
      <w:r>
        <w:rPr>
          <w:sz w:val="20"/>
          <w:szCs w:val="20"/>
        </w:rPr>
        <w:t xml:space="preserve"> se r</w:t>
      </w:r>
      <w:r>
        <w:rPr>
          <w:sz w:val="20"/>
          <w:szCs w:val="20"/>
        </w:rPr>
        <w:t>ealiza una valoración de calidad para la toma de decisiones sobre su nuevo destino, que puede ser darle una nueva función o aplicar un procedimiento de eliminación con las medidas idóneas para proteger al ambiente.</w:t>
      </w:r>
    </w:p>
    <w:p w14:paraId="0000011D" w14:textId="292E87A9" w:rsidR="00FB631D" w:rsidRDefault="006160CF" w:rsidP="00BC1B14">
      <w:pPr>
        <w:spacing w:before="240" w:after="240" w:line="360" w:lineRule="auto"/>
        <w:jc w:val="both"/>
        <w:rPr>
          <w:sz w:val="20"/>
          <w:szCs w:val="20"/>
        </w:rPr>
      </w:pPr>
      <w:r>
        <w:rPr>
          <w:sz w:val="20"/>
          <w:szCs w:val="20"/>
        </w:rPr>
        <w:t>De acuerdo con lo anterior</w:t>
      </w:r>
      <w:r w:rsidR="00BC1B14" w:rsidRPr="00BC1B14">
        <w:rPr>
          <w:sz w:val="20"/>
          <w:szCs w:val="20"/>
          <w:highlight w:val="cyan"/>
        </w:rPr>
        <w:t>,</w:t>
      </w:r>
      <w:r>
        <w:rPr>
          <w:sz w:val="20"/>
          <w:szCs w:val="20"/>
        </w:rPr>
        <w:t xml:space="preserve"> las variables </w:t>
      </w:r>
      <w:r>
        <w:rPr>
          <w:sz w:val="20"/>
          <w:szCs w:val="20"/>
        </w:rPr>
        <w:t>que dan lugar a las estrategias aplicables por la logística inversa se presentan en el siguiente recurso.</w:t>
      </w:r>
    </w:p>
    <w:p w14:paraId="0E929048" w14:textId="577EF3A2" w:rsidR="00E44724" w:rsidRDefault="00E44724">
      <w:pPr>
        <w:spacing w:before="240" w:after="240"/>
        <w:jc w:val="both"/>
        <w:rPr>
          <w:sz w:val="20"/>
          <w:szCs w:val="20"/>
        </w:rPr>
      </w:pPr>
      <w:r>
        <w:rPr>
          <w:noProof/>
        </w:rPr>
        <mc:AlternateContent>
          <mc:Choice Requires="wps">
            <w:drawing>
              <wp:anchor distT="0" distB="0" distL="114300" distR="114300" simplePos="0" relativeHeight="251682816" behindDoc="0" locked="0" layoutInCell="1" hidden="0" allowOverlap="1" wp14:anchorId="18EA8A0B" wp14:editId="6AC77945">
                <wp:simplePos x="0" y="0"/>
                <wp:positionH relativeFrom="column">
                  <wp:posOffset>-29808</wp:posOffset>
                </wp:positionH>
                <wp:positionV relativeFrom="paragraph">
                  <wp:posOffset>96146</wp:posOffset>
                </wp:positionV>
                <wp:extent cx="6463071" cy="537883"/>
                <wp:effectExtent l="0" t="0" r="13970" b="8255"/>
                <wp:wrapNone/>
                <wp:docPr id="159" name="Rectángulo 159"/>
                <wp:cNvGraphicFramePr/>
                <a:graphic xmlns:a="http://schemas.openxmlformats.org/drawingml/2006/main">
                  <a:graphicData uri="http://schemas.microsoft.com/office/word/2010/wordprocessingShape">
                    <wps:wsp>
                      <wps:cNvSpPr/>
                      <wps:spPr>
                        <a:xfrm>
                          <a:off x="0" y="0"/>
                          <a:ext cx="6463071" cy="537883"/>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3DA6351E" w14:textId="6F75CD52" w:rsidR="00FB631D" w:rsidRPr="00E44724" w:rsidRDefault="006160CF">
                            <w:pPr>
                              <w:spacing w:line="275" w:lineRule="auto"/>
                              <w:jc w:val="center"/>
                              <w:textDirection w:val="btLr"/>
                              <w:rPr>
                                <w:sz w:val="28"/>
                                <w:szCs w:val="28"/>
                              </w:rPr>
                            </w:pPr>
                            <w:r w:rsidRPr="00E44724">
                              <w:rPr>
                                <w:color w:val="FFFFFF"/>
                                <w:sz w:val="28"/>
                                <w:szCs w:val="28"/>
                              </w:rPr>
                              <w:t>CF012_2_1_4_</w:t>
                            </w:r>
                            <w:r w:rsidR="005A09B6">
                              <w:rPr>
                                <w:color w:val="FFFFFF"/>
                                <w:sz w:val="28"/>
                                <w:szCs w:val="28"/>
                              </w:rPr>
                              <w:t>tarjetas_</w:t>
                            </w:r>
                            <w:r w:rsidRPr="00E44724">
                              <w:rPr>
                                <w:color w:val="FFFFFF"/>
                                <w:sz w:val="28"/>
                                <w:szCs w:val="28"/>
                              </w:rPr>
                              <w:t>slider_estrategias</w:t>
                            </w:r>
                          </w:p>
                        </w:txbxContent>
                      </wps:txbx>
                      <wps:bodyPr spcFirstLastPara="1" wrap="square" lIns="91425" tIns="45700" rIns="91425" bIns="45700" anchor="ctr" anchorCtr="0">
                        <a:noAutofit/>
                      </wps:bodyPr>
                    </wps:wsp>
                  </a:graphicData>
                </a:graphic>
                <wp14:sizeRelV relativeFrom="margin">
                  <wp14:pctHeight>0</wp14:pctHeight>
                </wp14:sizeRelV>
              </wp:anchor>
            </w:drawing>
          </mc:Choice>
          <mc:Fallback>
            <w:pict>
              <v:rect w14:anchorId="18EA8A0B" id="Rectángulo 159" o:spid="_x0000_s1049" style="position:absolute;left:0;text-align:left;margin-left:-2.35pt;margin-top:7.55pt;width:508.9pt;height:42.3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" fillcolor="#ed7d31" strokecolor="#42719b" strokeweight="1pt">
                <v:stroke startarrowwidth="narrow" startarrowlength="short" endarrowwidth="narrow" endarrowlength="short" miterlimit="5243f"/>
                <v:textbox inset="2.53958mm,1.2694mm,2.53958mm,1.2694mm">
                  <w:txbxContent>
                    <w:p w14:paraId="3DA6351E" w14:textId="6F75CD52" w:rsidR="00FB631D" w:rsidRPr="00E44724" w:rsidRDefault="006160CF">
                      <w:pPr>
                        <w:spacing w:line="275" w:lineRule="auto"/>
                        <w:jc w:val="center"/>
                        <w:textDirection w:val="btLr"/>
                        <w:rPr>
                          <w:sz w:val="28"/>
                          <w:szCs w:val="28"/>
                        </w:rPr>
                      </w:pPr>
                      <w:r w:rsidRPr="00E44724">
                        <w:rPr>
                          <w:color w:val="FFFFFF"/>
                          <w:sz w:val="28"/>
                          <w:szCs w:val="28"/>
                        </w:rPr>
                        <w:t>CF012_2_1_4_</w:t>
                      </w:r>
                      <w:r w:rsidR="005A09B6">
                        <w:rPr>
                          <w:color w:val="FFFFFF"/>
                          <w:sz w:val="28"/>
                          <w:szCs w:val="28"/>
                        </w:rPr>
                        <w:t>tarjetas_</w:t>
                      </w:r>
                      <w:r w:rsidRPr="00E44724">
                        <w:rPr>
                          <w:color w:val="FFFFFF"/>
                          <w:sz w:val="28"/>
                          <w:szCs w:val="28"/>
                        </w:rPr>
                        <w:t>slider_estrategias</w:t>
                      </w:r>
                    </w:p>
                  </w:txbxContent>
                </v:textbox>
              </v:rect>
            </w:pict>
          </mc:Fallback>
        </mc:AlternateContent>
      </w:r>
    </w:p>
    <w:p w14:paraId="0000011E" w14:textId="7FA42727" w:rsidR="00FB631D" w:rsidRDefault="006160CF">
      <w:pPr>
        <w:spacing w:before="240" w:after="240" w:line="360" w:lineRule="auto"/>
        <w:jc w:val="both"/>
        <w:rPr>
          <w:i/>
          <w:sz w:val="20"/>
          <w:szCs w:val="20"/>
        </w:rPr>
      </w:pPr>
      <w:sdt>
        <w:sdtPr>
          <w:tag w:val="goog_rdk_40"/>
          <w:id w:val="496924826"/>
        </w:sdtPr>
        <w:sdtEndPr/>
        <w:sdtContent>
          <w:commentRangeStart w:id="52"/>
        </w:sdtContent>
      </w:sdt>
    </w:p>
    <w:commentRangeEnd w:id="52"/>
    <w:p w14:paraId="0000011F" w14:textId="77777777" w:rsidR="00FB631D" w:rsidRDefault="006160CF">
      <w:pPr>
        <w:spacing w:before="240" w:after="240" w:line="360" w:lineRule="auto"/>
        <w:jc w:val="both"/>
        <w:rPr>
          <w:sz w:val="20"/>
          <w:szCs w:val="20"/>
        </w:rPr>
      </w:pPr>
      <w:r>
        <w:commentReference w:id="52"/>
      </w:r>
    </w:p>
    <w:p w14:paraId="00000120" w14:textId="77777777" w:rsidR="00FB631D" w:rsidRDefault="00FB631D">
      <w:pPr>
        <w:spacing w:before="240" w:after="240"/>
        <w:jc w:val="both"/>
        <w:rPr>
          <w:sz w:val="20"/>
          <w:szCs w:val="20"/>
        </w:rPr>
      </w:pPr>
    </w:p>
    <w:p w14:paraId="00000121" w14:textId="77777777" w:rsidR="00FB631D" w:rsidRDefault="00FB631D">
      <w:pPr>
        <w:spacing w:before="240" w:after="240"/>
        <w:jc w:val="both"/>
        <w:rPr>
          <w:sz w:val="20"/>
          <w:szCs w:val="20"/>
        </w:rPr>
      </w:pPr>
    </w:p>
    <w:p w14:paraId="00000122" w14:textId="77777777" w:rsidR="00FB631D" w:rsidRDefault="00FB631D">
      <w:pPr>
        <w:spacing w:before="240" w:after="240" w:line="360" w:lineRule="auto"/>
        <w:jc w:val="both"/>
        <w:rPr>
          <w:sz w:val="20"/>
          <w:szCs w:val="20"/>
        </w:rPr>
      </w:pPr>
    </w:p>
    <w:tbl>
      <w:tblPr>
        <w:tblStyle w:val="afffff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25"/>
        <w:gridCol w:w="2737"/>
      </w:tblGrid>
      <w:tr w:rsidR="00FB631D" w14:paraId="20056899" w14:textId="77777777">
        <w:tc>
          <w:tcPr>
            <w:tcW w:w="7225" w:type="dxa"/>
            <w:shd w:val="clear" w:color="auto" w:fill="FFC000"/>
          </w:tcPr>
          <w:p w14:paraId="00000123" w14:textId="77777777" w:rsidR="00FB631D" w:rsidRDefault="006160CF">
            <w:pPr>
              <w:spacing w:before="240" w:after="240" w:line="360" w:lineRule="auto"/>
              <w:jc w:val="both"/>
            </w:pPr>
            <w:r>
              <w:lastRenderedPageBreak/>
              <w:t>Aplicación de estrategias de logística a la inversa</w:t>
            </w:r>
          </w:p>
          <w:p w14:paraId="00000124" w14:textId="77777777" w:rsidR="00FB631D" w:rsidRDefault="006160CF">
            <w:pPr>
              <w:spacing w:before="240" w:after="240"/>
              <w:jc w:val="both"/>
              <w:rPr>
                <w:b w:val="0"/>
                <w:sz w:val="20"/>
                <w:szCs w:val="20"/>
              </w:rPr>
            </w:pPr>
            <w:r>
              <w:rPr>
                <w:b w:val="0"/>
                <w:sz w:val="20"/>
                <w:szCs w:val="20"/>
              </w:rPr>
              <w:t>A continuación se presenta un ejemplo de los resultado</w:t>
            </w:r>
            <w:r>
              <w:rPr>
                <w:b w:val="0"/>
                <w:sz w:val="20"/>
                <w:szCs w:val="20"/>
              </w:rPr>
              <w:t>s obtenidos en la implementación de estrategias de logística a la inversa clasificadas de acuerdo con el sector y beneficios o ventajas que aporta.</w:t>
            </w:r>
          </w:p>
          <w:p w14:paraId="00000125" w14:textId="77777777" w:rsidR="00FB631D" w:rsidRDefault="006160CF">
            <w:pPr>
              <w:spacing w:before="240" w:after="240"/>
              <w:jc w:val="both"/>
              <w:rPr>
                <w:b w:val="0"/>
                <w:sz w:val="20"/>
                <w:szCs w:val="20"/>
              </w:rPr>
            </w:pPr>
            <w:r>
              <w:rPr>
                <w:b w:val="0"/>
                <w:sz w:val="20"/>
                <w:szCs w:val="20"/>
              </w:rPr>
              <w:t>Presenta resultados a favor de las empresas que implementan estas estrategias, así como el fortalecimiento d</w:t>
            </w:r>
            <w:r>
              <w:rPr>
                <w:b w:val="0"/>
                <w:sz w:val="20"/>
                <w:szCs w:val="20"/>
              </w:rPr>
              <w:t xml:space="preserve">e las relaciones con </w:t>
            </w:r>
            <w:proofErr w:type="spellStart"/>
            <w:r>
              <w:rPr>
                <w:b w:val="0"/>
                <w:i/>
                <w:sz w:val="20"/>
                <w:szCs w:val="20"/>
              </w:rPr>
              <w:t>stakeholders</w:t>
            </w:r>
            <w:proofErr w:type="spellEnd"/>
            <w:r>
              <w:rPr>
                <w:b w:val="0"/>
                <w:sz w:val="20"/>
                <w:szCs w:val="20"/>
              </w:rPr>
              <w:t xml:space="preserve"> al vincularse en este tipo de procesos, la indiscutible reducción de costos e incremento de rentabilidad, y la cultura del cuidado al medioambiente desde el ámbito organizacional, lo cual parecía ser imposible y alejado de</w:t>
            </w:r>
            <w:r>
              <w:rPr>
                <w:b w:val="0"/>
                <w:sz w:val="20"/>
                <w:szCs w:val="20"/>
              </w:rPr>
              <w:t xml:space="preserve"> los objetivos empresariales (González, </w:t>
            </w:r>
            <w:sdt>
              <w:sdtPr>
                <w:tag w:val="goog_rdk_41"/>
                <w:id w:val="1346522950"/>
              </w:sdtPr>
              <w:sdtEndPr/>
              <w:sdtContent>
                <w:commentRangeStart w:id="53"/>
              </w:sdtContent>
            </w:sdt>
            <w:r>
              <w:rPr>
                <w:b w:val="0"/>
                <w:sz w:val="20"/>
                <w:szCs w:val="20"/>
              </w:rPr>
              <w:t>2020</w:t>
            </w:r>
            <w:commentRangeEnd w:id="53"/>
            <w:r>
              <w:commentReference w:id="53"/>
            </w:r>
            <w:r>
              <w:rPr>
                <w:b w:val="0"/>
                <w:sz w:val="20"/>
                <w:szCs w:val="20"/>
              </w:rPr>
              <w:t xml:space="preserve">). </w:t>
            </w:r>
          </w:p>
        </w:tc>
        <w:tc>
          <w:tcPr>
            <w:tcW w:w="2737" w:type="dxa"/>
            <w:shd w:val="clear" w:color="auto" w:fill="FFC000"/>
          </w:tcPr>
          <w:p w14:paraId="00000126" w14:textId="77777777" w:rsidR="00FB631D" w:rsidRDefault="006160CF">
            <w:pPr>
              <w:spacing w:before="240" w:after="240" w:line="360" w:lineRule="auto"/>
              <w:jc w:val="both"/>
              <w:rPr>
                <w:sz w:val="20"/>
                <w:szCs w:val="20"/>
              </w:rPr>
            </w:pPr>
            <w:r>
              <w:rPr>
                <w:noProof/>
              </w:rPr>
              <mc:AlternateContent>
                <mc:Choice Requires="wps">
                  <w:drawing>
                    <wp:anchor distT="0" distB="0" distL="114300" distR="114300" simplePos="0" relativeHeight="251683840" behindDoc="0" locked="0" layoutInCell="1" hidden="0" allowOverlap="1" wp14:anchorId="4087CC20" wp14:editId="34AECCDB">
                      <wp:simplePos x="0" y="0"/>
                      <wp:positionH relativeFrom="column">
                        <wp:posOffset>139700</wp:posOffset>
                      </wp:positionH>
                      <wp:positionV relativeFrom="paragraph">
                        <wp:posOffset>825500</wp:posOffset>
                      </wp:positionV>
                      <wp:extent cx="1214489" cy="358263"/>
                      <wp:effectExtent l="0" t="0" r="0" b="0"/>
                      <wp:wrapNone/>
                      <wp:docPr id="155" name="Rectángulo redondeado 155"/>
                      <wp:cNvGraphicFramePr/>
                      <a:graphic xmlns:a="http://schemas.openxmlformats.org/drawingml/2006/main">
                        <a:graphicData uri="http://schemas.microsoft.com/office/word/2010/wordprocessingShape">
                          <wps:wsp>
                            <wps:cNvSpPr/>
                            <wps:spPr>
                              <a:xfrm>
                                <a:off x="4748281" y="3610394"/>
                                <a:ext cx="1195439" cy="339213"/>
                              </a:xfrm>
                              <a:prstGeom prst="roundRect">
                                <a:avLst>
                                  <a:gd name="adj" fmla="val 16667"/>
                                </a:avLst>
                              </a:prstGeom>
                              <a:solidFill>
                                <a:srgbClr val="7030A0"/>
                              </a:solidFill>
                              <a:ln>
                                <a:noFill/>
                              </a:ln>
                            </wps:spPr>
                            <wps:txbx>
                              <w:txbxContent>
                                <w:p w14:paraId="22FEB228" w14:textId="77777777" w:rsidR="00FB631D" w:rsidRDefault="006160CF">
                                  <w:pPr>
                                    <w:spacing w:line="275" w:lineRule="auto"/>
                                    <w:jc w:val="center"/>
                                    <w:textDirection w:val="btLr"/>
                                  </w:pPr>
                                  <w:r>
                                    <w:rPr>
                                      <w:color w:val="000000"/>
                                    </w:rPr>
                                    <w:t>Ver tabla</w:t>
                                  </w:r>
                                </w:p>
                              </w:txbxContent>
                            </wps:txbx>
                            <wps:bodyPr spcFirstLastPara="1" wrap="square" lIns="91425" tIns="45700" rIns="91425" bIns="45700" anchor="ctr" anchorCtr="0">
                              <a:noAutofit/>
                            </wps:bodyPr>
                          </wps:wsp>
                        </a:graphicData>
                      </a:graphic>
                    </wp:anchor>
                  </w:drawing>
                </mc:Choice>
                <mc:Fallback>
                  <w:pict>
                    <v:roundrect w14:anchorId="4087CC20" id="Rectángulo redondeado 155" o:spid="_x0000_s1050" style="position:absolute;left:0;text-align:left;margin-left:11pt;margin-top:65pt;width:95.65pt;height:28.2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" fillcolor="#7030a0" stroked="f">
                      <v:textbox inset="2.53958mm,1.2694mm,2.53958mm,1.2694mm">
                        <w:txbxContent>
                          <w:p w14:paraId="22FEB228" w14:textId="77777777" w:rsidR="00FB631D" w:rsidRDefault="006160CF">
                            <w:pPr>
                              <w:spacing w:line="275" w:lineRule="auto"/>
                              <w:jc w:val="center"/>
                              <w:textDirection w:val="btLr"/>
                            </w:pPr>
                            <w:r>
                              <w:rPr>
                                <w:color w:val="000000"/>
                              </w:rPr>
                              <w:t>Ver tabla</w:t>
                            </w:r>
                          </w:p>
                        </w:txbxContent>
                      </v:textbox>
                    </v:roundrect>
                  </w:pict>
                </mc:Fallback>
              </mc:AlternateContent>
            </w:r>
          </w:p>
        </w:tc>
      </w:tr>
    </w:tbl>
    <w:p w14:paraId="00000127" w14:textId="77777777" w:rsidR="00FB631D" w:rsidRDefault="00FB631D">
      <w:pPr>
        <w:spacing w:before="240" w:after="240"/>
        <w:jc w:val="both"/>
        <w:rPr>
          <w:color w:val="333333"/>
          <w:sz w:val="20"/>
          <w:szCs w:val="20"/>
        </w:rPr>
      </w:pPr>
    </w:p>
    <w:p w14:paraId="00000128" w14:textId="77777777" w:rsidR="00FB631D" w:rsidRDefault="006160CF">
      <w:pPr>
        <w:spacing w:before="240" w:after="240"/>
        <w:jc w:val="both"/>
        <w:rPr>
          <w:sz w:val="20"/>
          <w:szCs w:val="20"/>
        </w:rPr>
      </w:pPr>
      <w:r>
        <w:rPr>
          <w:b/>
          <w:i/>
          <w:sz w:val="20"/>
          <w:szCs w:val="20"/>
        </w:rPr>
        <w:t>2.1.5 Definición, características</w:t>
      </w:r>
      <w:r>
        <w:rPr>
          <w:sz w:val="20"/>
          <w:szCs w:val="20"/>
        </w:rPr>
        <w:t xml:space="preserve">. </w:t>
      </w:r>
    </w:p>
    <w:p w14:paraId="00000129" w14:textId="77777777" w:rsidR="00FB631D" w:rsidRDefault="006160CF">
      <w:pPr>
        <w:spacing w:before="240" w:after="240" w:line="360" w:lineRule="auto"/>
        <w:jc w:val="both"/>
        <w:rPr>
          <w:sz w:val="20"/>
          <w:szCs w:val="20"/>
        </w:rPr>
      </w:pPr>
      <w:r>
        <w:rPr>
          <w:sz w:val="20"/>
          <w:szCs w:val="20"/>
        </w:rPr>
        <w:t>La logística integral aparece desde 1980, consistiendo en concentrar la totalidad de la responsabilidad del suministro y el costo global en un único fin; ya para el Siglo XXI se concentra la atención en conocer los recursos requeridos para producir un prod</w:t>
      </w:r>
      <w:r>
        <w:rPr>
          <w:sz w:val="20"/>
          <w:szCs w:val="20"/>
        </w:rPr>
        <w:t xml:space="preserve">ucto hasta su consumo final, lo que enfoca a todos los vinculados en la cadena en trabajar en relaciones gana – gana. Luego, enfoca el esfuerzo en la oportunidad de entrega de los productos, la cual no depende de la velocidad al asumir un reto, sino en la </w:t>
      </w:r>
      <w:r>
        <w:rPr>
          <w:sz w:val="20"/>
          <w:szCs w:val="20"/>
        </w:rPr>
        <w:t>capacidad de trabajar de manera mancomunada a través de diferentes miembros de la cadena productiva, lo que permite ubicar la competencia dentro de la misma y no como una fuerza individual.</w:t>
      </w:r>
    </w:p>
    <w:p w14:paraId="0000012A" w14:textId="77777777" w:rsidR="00FB631D" w:rsidRDefault="006160CF">
      <w:pPr>
        <w:spacing w:before="240" w:after="240" w:line="360" w:lineRule="auto"/>
        <w:jc w:val="both"/>
        <w:rPr>
          <w:sz w:val="20"/>
          <w:szCs w:val="20"/>
        </w:rPr>
      </w:pPr>
      <w:r>
        <w:rPr>
          <w:sz w:val="20"/>
          <w:szCs w:val="20"/>
        </w:rPr>
        <w:t xml:space="preserve">En la época actual las organizaciones deben centrar sus esfuerzos </w:t>
      </w:r>
      <w:r>
        <w:rPr>
          <w:sz w:val="20"/>
          <w:szCs w:val="20"/>
        </w:rPr>
        <w:t xml:space="preserve">en reducir tanto el precio de venta como el costo del producto para mantenerse avante en medio de los cambios del modelo económico. Este reto será posible solo si se esfuerza en diseñar y dar desarrollo a productos con características más económicas en sí </w:t>
      </w:r>
      <w:r>
        <w:rPr>
          <w:sz w:val="20"/>
          <w:szCs w:val="20"/>
        </w:rPr>
        <w:t>mismo o en reducir de manera significativa lo costos de la logística de provisión de materia prima e insumos, producción o elaboración y la distribución; de no ser así es imposible alcanzar la reducción en costos propuesta.</w:t>
      </w:r>
    </w:p>
    <w:tbl>
      <w:tblPr>
        <w:tblStyle w:val="affffff2"/>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FB631D" w14:paraId="77869052" w14:textId="77777777">
        <w:tc>
          <w:tcPr>
            <w:tcW w:w="9962" w:type="dxa"/>
            <w:shd w:val="clear" w:color="auto" w:fill="0070C0"/>
          </w:tcPr>
          <w:p w14:paraId="0000012B" w14:textId="77777777" w:rsidR="00FB631D" w:rsidRDefault="006160CF">
            <w:pPr>
              <w:spacing w:before="240" w:after="240"/>
              <w:jc w:val="both"/>
              <w:rPr>
                <w:b w:val="0"/>
                <w:sz w:val="20"/>
                <w:szCs w:val="20"/>
              </w:rPr>
            </w:pPr>
            <w:r>
              <w:rPr>
                <w:b w:val="0"/>
                <w:color w:val="FFFFFF"/>
                <w:sz w:val="20"/>
                <w:szCs w:val="20"/>
              </w:rPr>
              <w:t>Es en este panorama donde la log</w:t>
            </w:r>
            <w:r>
              <w:rPr>
                <w:b w:val="0"/>
                <w:color w:val="FFFFFF"/>
                <w:sz w:val="20"/>
                <w:szCs w:val="20"/>
              </w:rPr>
              <w:t xml:space="preserve">ística directa o tradicional no puede competir con la logística inversa donde se aplican métodos que antes no se consideraban, donde cobra real importancia los beneficios de una estrategia colaborativa en la cadena productiva, donde deben estar vinculados </w:t>
            </w:r>
            <w:r>
              <w:rPr>
                <w:b w:val="0"/>
                <w:color w:val="FFFFFF"/>
                <w:sz w:val="20"/>
                <w:szCs w:val="20"/>
              </w:rPr>
              <w:t>todos los actores, productor, proveedor, cliente, terceros y competencia consolidando esta estrategia como un factor determinante de competitividad (</w:t>
            </w:r>
            <w:proofErr w:type="spellStart"/>
            <w:r>
              <w:rPr>
                <w:b w:val="0"/>
                <w:color w:val="FFFFFF"/>
                <w:sz w:val="20"/>
                <w:szCs w:val="20"/>
              </w:rPr>
              <w:t>Oltra</w:t>
            </w:r>
            <w:proofErr w:type="spellEnd"/>
            <w:r>
              <w:rPr>
                <w:b w:val="0"/>
                <w:color w:val="FFFFFF"/>
                <w:sz w:val="20"/>
                <w:szCs w:val="20"/>
              </w:rPr>
              <w:t xml:space="preserve">, </w:t>
            </w:r>
            <w:sdt>
              <w:sdtPr>
                <w:tag w:val="goog_rdk_42"/>
                <w:id w:val="353696084"/>
              </w:sdtPr>
              <w:sdtEndPr/>
              <w:sdtContent>
                <w:commentRangeStart w:id="54"/>
              </w:sdtContent>
            </w:sdt>
            <w:r>
              <w:rPr>
                <w:b w:val="0"/>
                <w:color w:val="FFFFFF"/>
                <w:sz w:val="20"/>
                <w:szCs w:val="20"/>
              </w:rPr>
              <w:t>2015</w:t>
            </w:r>
            <w:commentRangeEnd w:id="54"/>
            <w:r>
              <w:commentReference w:id="54"/>
            </w:r>
            <w:r>
              <w:rPr>
                <w:b w:val="0"/>
                <w:color w:val="FFFFFF"/>
                <w:sz w:val="20"/>
                <w:szCs w:val="20"/>
              </w:rPr>
              <w:t>).</w:t>
            </w:r>
          </w:p>
        </w:tc>
      </w:tr>
    </w:tbl>
    <w:p w14:paraId="0000012C" w14:textId="427BC4EF" w:rsidR="00FB631D" w:rsidRDefault="006160CF">
      <w:pPr>
        <w:spacing w:before="240" w:after="240" w:line="360" w:lineRule="auto"/>
        <w:jc w:val="both"/>
        <w:rPr>
          <w:sz w:val="20"/>
          <w:szCs w:val="20"/>
        </w:rPr>
      </w:pPr>
      <w:r>
        <w:rPr>
          <w:sz w:val="20"/>
          <w:szCs w:val="20"/>
        </w:rPr>
        <w:t>La gestión de la logística inversa</w:t>
      </w:r>
      <w:r w:rsidR="00D823EF" w:rsidRPr="00D823EF">
        <w:rPr>
          <w:sz w:val="20"/>
          <w:szCs w:val="20"/>
          <w:highlight w:val="cyan"/>
        </w:rPr>
        <w:t>,</w:t>
      </w:r>
      <w:r>
        <w:rPr>
          <w:sz w:val="20"/>
          <w:szCs w:val="20"/>
        </w:rPr>
        <w:t xml:space="preserve"> conocida internacionalmente como Reserve </w:t>
      </w:r>
      <w:proofErr w:type="spellStart"/>
      <w:r>
        <w:rPr>
          <w:sz w:val="20"/>
          <w:szCs w:val="20"/>
        </w:rPr>
        <w:t>Supply</w:t>
      </w:r>
      <w:proofErr w:type="spellEnd"/>
      <w:r>
        <w:rPr>
          <w:sz w:val="20"/>
          <w:szCs w:val="20"/>
        </w:rPr>
        <w:t xml:space="preserve"> </w:t>
      </w:r>
      <w:proofErr w:type="spellStart"/>
      <w:r>
        <w:rPr>
          <w:sz w:val="20"/>
          <w:szCs w:val="20"/>
        </w:rPr>
        <w:t>Chain</w:t>
      </w:r>
      <w:proofErr w:type="spellEnd"/>
      <w:r>
        <w:rPr>
          <w:sz w:val="20"/>
          <w:szCs w:val="20"/>
        </w:rPr>
        <w:t xml:space="preserve"> Management (RSCM), cubre todo un amplio abanico del flujo de productos y complementos, que se inicia después de la entrega del suministro primario y que conocido tradi</w:t>
      </w:r>
      <w:r>
        <w:rPr>
          <w:sz w:val="20"/>
          <w:szCs w:val="20"/>
        </w:rPr>
        <w:t xml:space="preserve">cionalmente por el nombre de devoluciones, ampara la optimización de este flujo inverso de productos y embalajes analizando todas las posibilidades: reutilización, reparación, </w:t>
      </w:r>
      <w:r>
        <w:rPr>
          <w:sz w:val="20"/>
          <w:szCs w:val="20"/>
        </w:rPr>
        <w:lastRenderedPageBreak/>
        <w:t xml:space="preserve">restauración, </w:t>
      </w:r>
      <w:proofErr w:type="spellStart"/>
      <w:r>
        <w:rPr>
          <w:sz w:val="20"/>
          <w:szCs w:val="20"/>
        </w:rPr>
        <w:t>remanufactura</w:t>
      </w:r>
      <w:proofErr w:type="spellEnd"/>
      <w:r>
        <w:rPr>
          <w:sz w:val="20"/>
          <w:szCs w:val="20"/>
        </w:rPr>
        <w:t xml:space="preserve"> parcial, reciclado de materias primas o eliminación </w:t>
      </w:r>
      <w:r>
        <w:rPr>
          <w:sz w:val="20"/>
          <w:szCs w:val="20"/>
        </w:rPr>
        <w:t>definitiva, decidiendo en cada caso que se tiene cómo se usa o aplica y en qué momento.</w:t>
      </w:r>
    </w:p>
    <w:tbl>
      <w:tblPr>
        <w:tblStyle w:val="affffff3"/>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85"/>
        <w:gridCol w:w="6077"/>
      </w:tblGrid>
      <w:tr w:rsidR="00FB631D" w14:paraId="71292FC2" w14:textId="77777777">
        <w:tc>
          <w:tcPr>
            <w:tcW w:w="3885" w:type="dxa"/>
          </w:tcPr>
          <w:p w14:paraId="0000012D" w14:textId="77777777" w:rsidR="00FB631D" w:rsidRDefault="006160CF">
            <w:sdt>
              <w:sdtPr>
                <w:tag w:val="goog_rdk_43"/>
                <w:id w:val="12034948"/>
              </w:sdtPr>
              <w:sdtEndPr/>
              <w:sdtContent>
                <w:commentRangeStart w:id="55"/>
              </w:sdtContent>
            </w:sdt>
            <w:r>
              <w:rPr>
                <w:noProof/>
              </w:rPr>
              <w:drawing>
                <wp:inline distT="0" distB="0" distL="0" distR="0" wp14:anchorId="30F5B03F" wp14:editId="5C772DB0">
                  <wp:extent cx="2348947" cy="1567378"/>
                  <wp:effectExtent l="0" t="0" r="0" b="0"/>
                  <wp:docPr id="173" name="image28.jpg" descr="Banker and client shaking hands after business loan grant."/>
                  <wp:cNvGraphicFramePr/>
                  <a:graphic xmlns:a="http://schemas.openxmlformats.org/drawingml/2006/main">
                    <a:graphicData uri="http://schemas.openxmlformats.org/drawingml/2006/picture">
                      <pic:pic xmlns:pic="http://schemas.openxmlformats.org/drawingml/2006/picture">
                        <pic:nvPicPr>
                          <pic:cNvPr id="0" name="image28.jpg" descr="Banker and client shaking hands after business loan grant."/>
                          <pic:cNvPicPr preferRelativeResize="0"/>
                        </pic:nvPicPr>
                        <pic:blipFill>
                          <a:blip r:embed="rId26"/>
                          <a:srcRect/>
                          <a:stretch>
                            <a:fillRect/>
                          </a:stretch>
                        </pic:blipFill>
                        <pic:spPr>
                          <a:xfrm>
                            <a:off x="0" y="0"/>
                            <a:ext cx="2348947" cy="1567378"/>
                          </a:xfrm>
                          <a:prstGeom prst="rect">
                            <a:avLst/>
                          </a:prstGeom>
                          <a:ln/>
                        </pic:spPr>
                      </pic:pic>
                    </a:graphicData>
                  </a:graphic>
                </wp:inline>
              </w:drawing>
            </w:r>
            <w:commentRangeEnd w:id="55"/>
            <w:r>
              <w:commentReference w:id="55"/>
            </w:r>
          </w:p>
        </w:tc>
        <w:tc>
          <w:tcPr>
            <w:tcW w:w="6077" w:type="dxa"/>
            <w:shd w:val="clear" w:color="auto" w:fill="DBE5F1"/>
          </w:tcPr>
          <w:p w14:paraId="0000012E" w14:textId="579A6D55" w:rsidR="00FB631D" w:rsidRDefault="00D823EF">
            <w:pPr>
              <w:spacing w:before="240" w:after="240"/>
              <w:jc w:val="both"/>
              <w:rPr>
                <w:b w:val="0"/>
                <w:sz w:val="20"/>
                <w:szCs w:val="20"/>
              </w:rPr>
            </w:pPr>
            <w:r w:rsidRPr="00D823EF">
              <w:rPr>
                <w:b w:val="0"/>
                <w:sz w:val="20"/>
                <w:szCs w:val="20"/>
                <w:highlight w:val="cyan"/>
              </w:rPr>
              <w:t>Sus</w:t>
            </w:r>
            <w:r w:rsidR="006160CF">
              <w:rPr>
                <w:b w:val="0"/>
                <w:sz w:val="20"/>
                <w:szCs w:val="20"/>
              </w:rPr>
              <w:t xml:space="preserve"> características </w:t>
            </w:r>
            <w:r w:rsidR="006160CF" w:rsidRPr="00D823EF">
              <w:rPr>
                <w:b w:val="0"/>
                <w:sz w:val="20"/>
                <w:szCs w:val="20"/>
                <w:highlight w:val="cyan"/>
              </w:rPr>
              <w:t>surge</w:t>
            </w:r>
            <w:r w:rsidRPr="00D823EF">
              <w:rPr>
                <w:b w:val="0"/>
                <w:sz w:val="20"/>
                <w:szCs w:val="20"/>
                <w:highlight w:val="cyan"/>
              </w:rPr>
              <w:t>n</w:t>
            </w:r>
            <w:r w:rsidR="006160CF">
              <w:rPr>
                <w:b w:val="0"/>
                <w:sz w:val="20"/>
                <w:szCs w:val="20"/>
              </w:rPr>
              <w:t xml:space="preserve"> a través de proveedores dispersos, contrario a la economía de escala, dificultando la posible reducción de costos. Implementa la </w:t>
            </w:r>
            <w:r w:rsidR="006160CF">
              <w:rPr>
                <w:b w:val="0"/>
                <w:sz w:val="20"/>
                <w:szCs w:val="20"/>
              </w:rPr>
              <w:t xml:space="preserve">estrategia de colaboración entre miembros de la cadena, buscando reducir costos mediante la contratación de nuevos prestadores de servicios, con la competencia y con terceros, lo cual hace de la colaboración un factor determinante de la sinergia, aunado a </w:t>
            </w:r>
            <w:r w:rsidR="006160CF">
              <w:rPr>
                <w:b w:val="0"/>
                <w:sz w:val="20"/>
                <w:szCs w:val="20"/>
              </w:rPr>
              <w:t xml:space="preserve">la eliminación de residuos como uno de los objetivos de la logística </w:t>
            </w:r>
            <w:sdt>
              <w:sdtPr>
                <w:tag w:val="goog_rdk_44"/>
                <w:id w:val="1451356131"/>
              </w:sdtPr>
              <w:sdtEndPr/>
              <w:sdtContent>
                <w:commentRangeStart w:id="56"/>
              </w:sdtContent>
            </w:sdt>
            <w:r w:rsidR="006160CF">
              <w:rPr>
                <w:b w:val="0"/>
                <w:sz w:val="20"/>
                <w:szCs w:val="20"/>
              </w:rPr>
              <w:t>inversa</w:t>
            </w:r>
            <w:commentRangeEnd w:id="56"/>
            <w:r w:rsidR="006160CF">
              <w:commentReference w:id="56"/>
            </w:r>
            <w:r w:rsidR="006160CF">
              <w:rPr>
                <w:b w:val="0"/>
                <w:sz w:val="20"/>
                <w:szCs w:val="20"/>
              </w:rPr>
              <w:t>.</w:t>
            </w:r>
          </w:p>
        </w:tc>
      </w:tr>
    </w:tbl>
    <w:p w14:paraId="0000012F" w14:textId="02E13793" w:rsidR="00FB631D" w:rsidRDefault="006160CF">
      <w:pPr>
        <w:spacing w:before="240" w:after="240" w:line="360" w:lineRule="auto"/>
        <w:jc w:val="both"/>
        <w:rPr>
          <w:color w:val="333333"/>
          <w:sz w:val="20"/>
          <w:szCs w:val="20"/>
        </w:rPr>
      </w:pPr>
      <w:r>
        <w:rPr>
          <w:sz w:val="20"/>
          <w:szCs w:val="20"/>
        </w:rPr>
        <w:t>Existen modelos de empresas que implementan esta estrategia empresarial como la organización SIGRE o Sistema integrado de gestión de residuos y envases, la cual posee una p</w:t>
      </w:r>
      <w:r>
        <w:rPr>
          <w:sz w:val="20"/>
          <w:szCs w:val="20"/>
        </w:rPr>
        <w:t>lanta especializada sostenida económicamente por los laboratorios que la integran, quienes pueden contar en sus envases de medicamentos con su logo, lo que implica que pacientes o usuarios deben desechar productos o medicamentos vencidos, en mal estado o q</w:t>
      </w:r>
      <w:r>
        <w:rPr>
          <w:sz w:val="20"/>
          <w:szCs w:val="20"/>
        </w:rPr>
        <w:t>ue no utilizan en contenedores ubicados en las farmacias, con el fin de proceder a su eliminación controlada. De esta manera, el manejo posterior consiste en clasificar los medicamentos y enviarlos a gestores autorizados de residuos que realizan su disposi</w:t>
      </w:r>
      <w:r>
        <w:rPr>
          <w:sz w:val="20"/>
          <w:szCs w:val="20"/>
        </w:rPr>
        <w:t>ción final. A continuación</w:t>
      </w:r>
      <w:r w:rsidR="00D823EF" w:rsidRPr="00D823EF">
        <w:rPr>
          <w:sz w:val="20"/>
          <w:szCs w:val="20"/>
          <w:highlight w:val="cyan"/>
        </w:rPr>
        <w:t>,</w:t>
      </w:r>
      <w:r>
        <w:rPr>
          <w:sz w:val="20"/>
          <w:szCs w:val="20"/>
        </w:rPr>
        <w:t xml:space="preserve"> se presenta el esquema de logística inversa de SIGRE.</w:t>
      </w:r>
      <w:r>
        <w:rPr>
          <w:color w:val="333333"/>
          <w:sz w:val="20"/>
          <w:szCs w:val="20"/>
        </w:rPr>
        <w:t xml:space="preserve"> </w:t>
      </w:r>
    </w:p>
    <w:p w14:paraId="151DBE6C" w14:textId="289DF785" w:rsidR="00F27E9D" w:rsidRPr="00F27E9D" w:rsidRDefault="00F27E9D">
      <w:pPr>
        <w:spacing w:before="240" w:after="240" w:line="360" w:lineRule="auto"/>
        <w:jc w:val="both"/>
        <w:rPr>
          <w:b/>
          <w:bCs/>
          <w:color w:val="333333"/>
          <w:sz w:val="20"/>
          <w:szCs w:val="20"/>
        </w:rPr>
      </w:pPr>
      <w:r w:rsidRPr="00F27E9D">
        <w:rPr>
          <w:b/>
          <w:bCs/>
          <w:color w:val="333333"/>
          <w:sz w:val="20"/>
          <w:szCs w:val="20"/>
        </w:rPr>
        <w:t>Figura 11</w:t>
      </w:r>
    </w:p>
    <w:p w14:paraId="4F2D6615" w14:textId="3CC8CBD9" w:rsidR="00F27E9D" w:rsidRDefault="00F27E9D">
      <w:pPr>
        <w:spacing w:before="240" w:after="240" w:line="360" w:lineRule="auto"/>
        <w:jc w:val="both"/>
        <w:rPr>
          <w:i/>
          <w:iCs/>
          <w:color w:val="333333"/>
          <w:sz w:val="20"/>
          <w:szCs w:val="20"/>
        </w:rPr>
      </w:pPr>
      <w:r w:rsidRPr="00F27E9D">
        <w:rPr>
          <w:i/>
          <w:iCs/>
          <w:color w:val="333333"/>
          <w:sz w:val="20"/>
          <w:szCs w:val="20"/>
        </w:rPr>
        <w:t>Esquema SIGRE</w:t>
      </w:r>
    </w:p>
    <w:p w14:paraId="7E411AAC" w14:textId="51384B6B" w:rsidR="00F27E9D" w:rsidRPr="00F27E9D" w:rsidRDefault="00F27E9D">
      <w:pPr>
        <w:spacing w:before="240" w:after="240" w:line="360" w:lineRule="auto"/>
        <w:jc w:val="both"/>
        <w:rPr>
          <w:i/>
          <w:iCs/>
          <w:color w:val="333333"/>
          <w:sz w:val="20"/>
          <w:szCs w:val="20"/>
        </w:rPr>
      </w:pPr>
      <w:r>
        <w:rPr>
          <w:noProof/>
        </w:rPr>
        <mc:AlternateContent>
          <mc:Choice Requires="wps">
            <w:drawing>
              <wp:anchor distT="0" distB="0" distL="114300" distR="114300" simplePos="0" relativeHeight="251684864" behindDoc="0" locked="0" layoutInCell="1" hidden="0" allowOverlap="1" wp14:anchorId="632099BE" wp14:editId="0D3EBD38">
                <wp:simplePos x="0" y="0"/>
                <wp:positionH relativeFrom="column">
                  <wp:posOffset>-11430</wp:posOffset>
                </wp:positionH>
                <wp:positionV relativeFrom="paragraph">
                  <wp:posOffset>24392</wp:posOffset>
                </wp:positionV>
                <wp:extent cx="6463071" cy="708211"/>
                <wp:effectExtent l="0" t="0" r="13970" b="15875"/>
                <wp:wrapNone/>
                <wp:docPr id="138" name="Rectángulo 138"/>
                <wp:cNvGraphicFramePr/>
                <a:graphic xmlns:a="http://schemas.openxmlformats.org/drawingml/2006/main">
                  <a:graphicData uri="http://schemas.microsoft.com/office/word/2010/wordprocessingShape">
                    <wps:wsp>
                      <wps:cNvSpPr/>
                      <wps:spPr>
                        <a:xfrm>
                          <a:off x="0" y="0"/>
                          <a:ext cx="6463071" cy="708211"/>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2539DBCE" w14:textId="77777777" w:rsidR="00FB631D" w:rsidRPr="00D823EF" w:rsidRDefault="006160CF">
                            <w:pPr>
                              <w:spacing w:line="275" w:lineRule="auto"/>
                              <w:jc w:val="center"/>
                              <w:textDirection w:val="btLr"/>
                              <w:rPr>
                                <w:sz w:val="28"/>
                                <w:szCs w:val="28"/>
                              </w:rPr>
                            </w:pPr>
                            <w:r w:rsidRPr="00D823EF">
                              <w:rPr>
                                <w:color w:val="FFFFFF"/>
                                <w:sz w:val="28"/>
                                <w:szCs w:val="28"/>
                              </w:rPr>
                              <w:t>CF012_2_1_5_esquema_SIGRE</w:t>
                            </w:r>
                          </w:p>
                        </w:txbxContent>
                      </wps:txbx>
                      <wps:bodyPr spcFirstLastPara="1" wrap="square" lIns="91425" tIns="45700" rIns="91425" bIns="45700" anchor="ctr" anchorCtr="0">
                        <a:noAutofit/>
                      </wps:bodyPr>
                    </wps:wsp>
                  </a:graphicData>
                </a:graphic>
                <wp14:sizeRelV relativeFrom="margin">
                  <wp14:pctHeight>0</wp14:pctHeight>
                </wp14:sizeRelV>
              </wp:anchor>
            </w:drawing>
          </mc:Choice>
          <mc:Fallback>
            <w:pict>
              <v:rect w14:anchorId="632099BE" id="Rectángulo 138" o:spid="_x0000_s1051" style="position:absolute;left:0;text-align:left;margin-left:-.9pt;margin-top:1.9pt;width:508.9pt;height:55.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" fillcolor="#ed7d31" strokecolor="#42719b" strokeweight="1pt">
                <v:stroke startarrowwidth="narrow" startarrowlength="short" endarrowwidth="narrow" endarrowlength="short" miterlimit="5243f"/>
                <v:textbox inset="2.53958mm,1.2694mm,2.53958mm,1.2694mm">
                  <w:txbxContent>
                    <w:p w14:paraId="2539DBCE" w14:textId="77777777" w:rsidR="00FB631D" w:rsidRPr="00D823EF" w:rsidRDefault="006160CF">
                      <w:pPr>
                        <w:spacing w:line="275" w:lineRule="auto"/>
                        <w:jc w:val="center"/>
                        <w:textDirection w:val="btLr"/>
                        <w:rPr>
                          <w:sz w:val="28"/>
                          <w:szCs w:val="28"/>
                        </w:rPr>
                      </w:pPr>
                      <w:r w:rsidRPr="00D823EF">
                        <w:rPr>
                          <w:color w:val="FFFFFF"/>
                          <w:sz w:val="28"/>
                          <w:szCs w:val="28"/>
                        </w:rPr>
                        <w:t>CF012_2_1_5_esquema_SIGRE</w:t>
                      </w:r>
                    </w:p>
                  </w:txbxContent>
                </v:textbox>
              </v:rect>
            </w:pict>
          </mc:Fallback>
        </mc:AlternateContent>
      </w:r>
    </w:p>
    <w:p w14:paraId="00000130" w14:textId="3BA47278" w:rsidR="00FB631D" w:rsidRDefault="006160CF">
      <w:pPr>
        <w:spacing w:before="240" w:after="240" w:line="360" w:lineRule="auto"/>
        <w:jc w:val="both"/>
        <w:rPr>
          <w:i/>
          <w:sz w:val="20"/>
          <w:szCs w:val="20"/>
        </w:rPr>
      </w:pPr>
      <w:sdt>
        <w:sdtPr>
          <w:tag w:val="goog_rdk_45"/>
          <w:id w:val="-1473048934"/>
        </w:sdtPr>
        <w:sdtEndPr/>
        <w:sdtContent>
          <w:commentRangeStart w:id="57"/>
        </w:sdtContent>
      </w:sdt>
    </w:p>
    <w:commentRangeEnd w:id="57"/>
    <w:p w14:paraId="00000133" w14:textId="0AC5239C" w:rsidR="00FB631D" w:rsidRDefault="006160CF">
      <w:pPr>
        <w:spacing w:before="240" w:after="240" w:line="360" w:lineRule="auto"/>
        <w:jc w:val="both"/>
        <w:rPr>
          <w:color w:val="333333"/>
          <w:sz w:val="20"/>
          <w:szCs w:val="20"/>
        </w:rPr>
      </w:pPr>
      <w:r>
        <w:commentReference w:id="57"/>
      </w:r>
    </w:p>
    <w:p w14:paraId="00000134" w14:textId="77777777" w:rsidR="00FB631D" w:rsidRDefault="006160CF">
      <w:pPr>
        <w:spacing w:before="240" w:after="240" w:line="360" w:lineRule="auto"/>
        <w:jc w:val="both"/>
        <w:rPr>
          <w:sz w:val="20"/>
          <w:szCs w:val="20"/>
        </w:rPr>
      </w:pPr>
      <w:r>
        <w:rPr>
          <w:sz w:val="20"/>
          <w:szCs w:val="20"/>
        </w:rPr>
        <w:t>Este esquema se ha puesto en marcha a fin de garantizar el control y seguridad en todas las etapas del proceso y ejercer vigilancia por las autoridades ambientales y sanitarias para otorgar permisos al acceder o corroborar la información o realizar las cor</w:t>
      </w:r>
      <w:r>
        <w:rPr>
          <w:sz w:val="20"/>
          <w:szCs w:val="20"/>
        </w:rPr>
        <w:t>respondientes inspecciones, además de los mecanismos utilizados por la entidad mediante auditorías, instrucciones técnicas específicas, protocolos de seguridad y trazabilidad del producto; lo anterior fundamentado en la aplicación de las normas técnicas pe</w:t>
      </w:r>
      <w:r>
        <w:rPr>
          <w:sz w:val="20"/>
          <w:szCs w:val="20"/>
        </w:rPr>
        <w:t>rtinentes en lo referente a sistemas de gestión de calidad, sistemas de gestión ambiental y lo relacionado a seguridad y salud en el trabajo, comprometiendo así a los productores a responsabilizarse de su recogida, separación, clasificación de materiales y</w:t>
      </w:r>
      <w:r>
        <w:rPr>
          <w:sz w:val="20"/>
          <w:szCs w:val="20"/>
        </w:rPr>
        <w:t xml:space="preserve"> su posterior destrucción, valoración energética, reciclado del metal, aluminio, plásticos, cartón y vidrio.</w:t>
      </w:r>
    </w:p>
    <w:p w14:paraId="00000135" w14:textId="150B877F" w:rsidR="00FB631D" w:rsidRDefault="006160CF">
      <w:pPr>
        <w:spacing w:before="240" w:after="240" w:line="360" w:lineRule="auto"/>
        <w:jc w:val="both"/>
        <w:rPr>
          <w:b/>
          <w:sz w:val="20"/>
          <w:szCs w:val="20"/>
        </w:rPr>
      </w:pPr>
      <w:r>
        <w:rPr>
          <w:sz w:val="20"/>
          <w:szCs w:val="20"/>
        </w:rPr>
        <w:lastRenderedPageBreak/>
        <w:t xml:space="preserve">Tal es el caso aplicado de la logística de SIGRE, para continuar con el ejemplo, en el que se pudo corroborar la disminución de costos posteriores </w:t>
      </w:r>
      <w:r>
        <w:rPr>
          <w:sz w:val="20"/>
          <w:szCs w:val="20"/>
        </w:rPr>
        <w:t>a la recolección y disposición de desechos de medicamentos, transfiriendo esta responsabilidad a los agentes comerciales que se encargan de colocar el producto en el mercado; pero sin abandonar la responsabilidad empresarial de generar todos los canales re</w:t>
      </w:r>
      <w:r>
        <w:rPr>
          <w:sz w:val="20"/>
          <w:szCs w:val="20"/>
        </w:rPr>
        <w:t>queridos para garantizar que esta labor se realice de manera óptima. A continuación</w:t>
      </w:r>
      <w:r w:rsidR="00FF51D8" w:rsidRPr="00FF51D8">
        <w:rPr>
          <w:sz w:val="20"/>
          <w:szCs w:val="20"/>
          <w:highlight w:val="cyan"/>
        </w:rPr>
        <w:t>,</w:t>
      </w:r>
      <w:r>
        <w:rPr>
          <w:sz w:val="20"/>
          <w:szCs w:val="20"/>
        </w:rPr>
        <w:t xml:space="preserve"> se presentan los resultados obtenidos en cifras por SIGRE en el periodo de 2003 a 2008</w:t>
      </w:r>
      <w:r>
        <w:rPr>
          <w:b/>
          <w:sz w:val="20"/>
          <w:szCs w:val="20"/>
        </w:rPr>
        <w:t>.</w:t>
      </w:r>
    </w:p>
    <w:p w14:paraId="00000136" w14:textId="7659C676" w:rsidR="00FB631D" w:rsidRDefault="006160CF">
      <w:pPr>
        <w:spacing w:before="240" w:after="240" w:line="240" w:lineRule="auto"/>
        <w:jc w:val="both"/>
        <w:rPr>
          <w:b/>
          <w:sz w:val="20"/>
          <w:szCs w:val="20"/>
        </w:rPr>
      </w:pPr>
      <w:r>
        <w:rPr>
          <w:b/>
          <w:sz w:val="20"/>
          <w:szCs w:val="20"/>
        </w:rPr>
        <w:t>Figura 1</w:t>
      </w:r>
      <w:r w:rsidR="00FF51D8">
        <w:rPr>
          <w:b/>
          <w:sz w:val="20"/>
          <w:szCs w:val="20"/>
        </w:rPr>
        <w:t>2</w:t>
      </w:r>
    </w:p>
    <w:p w14:paraId="00000138" w14:textId="762EEAA2" w:rsidR="00FB631D" w:rsidRDefault="006160CF" w:rsidP="00F57B60">
      <w:pPr>
        <w:spacing w:before="240" w:after="240" w:line="240" w:lineRule="auto"/>
        <w:rPr>
          <w:sz w:val="20"/>
          <w:szCs w:val="20"/>
        </w:rPr>
      </w:pPr>
      <w:r>
        <w:rPr>
          <w:i/>
          <w:sz w:val="20"/>
          <w:szCs w:val="20"/>
        </w:rPr>
        <w:t>Resultado del sistema de SIGRE en cifras</w:t>
      </w:r>
      <w:sdt>
        <w:sdtPr>
          <w:tag w:val="goog_rdk_46"/>
          <w:id w:val="-1822647102"/>
        </w:sdtPr>
        <w:sdtEndPr/>
        <w:sdtContent>
          <w:commentRangeStart w:id="58"/>
        </w:sdtContent>
      </w:sdt>
      <w:r>
        <w:rPr>
          <w:noProof/>
          <w:sz w:val="20"/>
          <w:szCs w:val="20"/>
        </w:rPr>
        <w:drawing>
          <wp:inline distT="114300" distB="114300" distL="114300" distR="114300" wp14:anchorId="2BD22DF4" wp14:editId="4759114D">
            <wp:extent cx="5513295" cy="2985248"/>
            <wp:effectExtent l="0" t="0" r="0" b="0"/>
            <wp:docPr id="17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5606914" cy="3035939"/>
                    </a:xfrm>
                    <a:prstGeom prst="rect">
                      <a:avLst/>
                    </a:prstGeom>
                    <a:ln/>
                  </pic:spPr>
                </pic:pic>
              </a:graphicData>
            </a:graphic>
          </wp:inline>
        </w:drawing>
      </w:r>
      <w:commentRangeEnd w:id="58"/>
      <w:r>
        <w:commentReference w:id="58"/>
      </w:r>
    </w:p>
    <w:p w14:paraId="00000139" w14:textId="77777777" w:rsidR="00FB631D" w:rsidRDefault="006160CF">
      <w:pPr>
        <w:spacing w:before="240" w:after="240"/>
        <w:rPr>
          <w:sz w:val="16"/>
          <w:szCs w:val="16"/>
        </w:rPr>
      </w:pPr>
      <w:r>
        <w:rPr>
          <w:sz w:val="16"/>
          <w:szCs w:val="16"/>
        </w:rPr>
        <w:t>Nota. Tomado de Cabeza (201</w:t>
      </w:r>
      <w:r>
        <w:rPr>
          <w:sz w:val="16"/>
          <w:szCs w:val="16"/>
        </w:rPr>
        <w:t>2).</w:t>
      </w:r>
    </w:p>
    <w:tbl>
      <w:tblPr>
        <w:tblStyle w:val="afffff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FB631D" w14:paraId="769B7B82" w14:textId="77777777">
        <w:tc>
          <w:tcPr>
            <w:tcW w:w="9962" w:type="dxa"/>
            <w:shd w:val="clear" w:color="auto" w:fill="7030A0"/>
          </w:tcPr>
          <w:p w14:paraId="0000013A" w14:textId="77777777" w:rsidR="00FB631D" w:rsidRDefault="006160CF">
            <w:pPr>
              <w:spacing w:before="240" w:after="240"/>
              <w:jc w:val="both"/>
              <w:rPr>
                <w:b w:val="0"/>
                <w:sz w:val="20"/>
                <w:szCs w:val="20"/>
              </w:rPr>
            </w:pPr>
            <w:r>
              <w:rPr>
                <w:b w:val="0"/>
                <w:color w:val="FFFFFF"/>
                <w:sz w:val="20"/>
                <w:szCs w:val="20"/>
              </w:rPr>
              <w:t>La logística inversa saca provecho del valor de los productos fuera de uso, asignándoles una nueva función o utilizándolos en la fabricación de nuevos productos. Hace posible la reducción de costos en la producción y empaquetado, disminuye el uso de ma</w:t>
            </w:r>
            <w:r>
              <w:rPr>
                <w:b w:val="0"/>
                <w:color w:val="FFFFFF"/>
                <w:sz w:val="20"/>
                <w:szCs w:val="20"/>
              </w:rPr>
              <w:t xml:space="preserve">teria prima virgen, mejora la relación entre distribuidor-cliente, establece una buena imagen de la empresa y minimiza la huella ambiental, lo cual contribuye a la llamada economía circular (González, </w:t>
            </w:r>
            <w:sdt>
              <w:sdtPr>
                <w:tag w:val="goog_rdk_47"/>
                <w:id w:val="1232728274"/>
              </w:sdtPr>
              <w:sdtEndPr/>
              <w:sdtContent>
                <w:commentRangeStart w:id="59"/>
              </w:sdtContent>
            </w:sdt>
            <w:r>
              <w:rPr>
                <w:b w:val="0"/>
                <w:color w:val="FFFFFF"/>
                <w:sz w:val="20"/>
                <w:szCs w:val="20"/>
              </w:rPr>
              <w:t>2020</w:t>
            </w:r>
            <w:commentRangeEnd w:id="59"/>
            <w:r>
              <w:commentReference w:id="59"/>
            </w:r>
            <w:r>
              <w:rPr>
                <w:b w:val="0"/>
                <w:color w:val="FFFFFF"/>
                <w:sz w:val="20"/>
                <w:szCs w:val="20"/>
              </w:rPr>
              <w:t>).</w:t>
            </w:r>
          </w:p>
        </w:tc>
      </w:tr>
    </w:tbl>
    <w:p w14:paraId="0000013B" w14:textId="77777777" w:rsidR="00FB631D" w:rsidRDefault="00FB631D">
      <w:pPr>
        <w:spacing w:before="240" w:after="240"/>
        <w:jc w:val="both"/>
        <w:rPr>
          <w:sz w:val="20"/>
          <w:szCs w:val="20"/>
        </w:rPr>
      </w:pPr>
    </w:p>
    <w:p w14:paraId="0000013C" w14:textId="77777777" w:rsidR="00FB631D" w:rsidRDefault="006160CF" w:rsidP="007152F4">
      <w:pPr>
        <w:spacing w:before="240" w:after="240"/>
        <w:rPr>
          <w:b/>
          <w:i/>
          <w:sz w:val="20"/>
          <w:szCs w:val="20"/>
        </w:rPr>
      </w:pPr>
      <w:r>
        <w:rPr>
          <w:b/>
          <w:i/>
          <w:sz w:val="20"/>
          <w:szCs w:val="20"/>
        </w:rPr>
        <w:t>2.1.6 Exceso de inventarios, devoluciones, servicio posventa, garantías y productos obsoletos e inventarios estacionales.</w:t>
      </w:r>
    </w:p>
    <w:p w14:paraId="0000013D" w14:textId="77777777" w:rsidR="00FB631D" w:rsidRDefault="006160CF">
      <w:pPr>
        <w:spacing w:before="240" w:after="240" w:line="360" w:lineRule="auto"/>
        <w:jc w:val="both"/>
        <w:rPr>
          <w:sz w:val="20"/>
          <w:szCs w:val="20"/>
        </w:rPr>
      </w:pPr>
      <w:r>
        <w:rPr>
          <w:sz w:val="20"/>
          <w:szCs w:val="20"/>
        </w:rPr>
        <w:t>Algunas actividades que pueden enmarcarse en la logística inversa son los procesos de retorno de excesos de inventario, devoluciones d</w:t>
      </w:r>
      <w:r>
        <w:rPr>
          <w:sz w:val="20"/>
          <w:szCs w:val="20"/>
        </w:rPr>
        <w:t xml:space="preserve">e clientes, productos obsoletos, inventarios sobrantes de demandas estacionales, entre otros y actividades de retirada, clasificación, reacondicionamiento y reenvío al punto de venta o a otros mercados secundarios. </w:t>
      </w:r>
    </w:p>
    <w:tbl>
      <w:tblPr>
        <w:tblStyle w:val="afffff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FB631D" w14:paraId="0B325346" w14:textId="77777777">
        <w:tc>
          <w:tcPr>
            <w:tcW w:w="9962" w:type="dxa"/>
            <w:shd w:val="clear" w:color="auto" w:fill="00B0F0"/>
          </w:tcPr>
          <w:p w14:paraId="0000013E" w14:textId="77777777" w:rsidR="00FB631D" w:rsidRDefault="006160CF">
            <w:pPr>
              <w:spacing w:before="240" w:after="240"/>
              <w:jc w:val="both"/>
              <w:rPr>
                <w:b w:val="0"/>
                <w:sz w:val="20"/>
                <w:szCs w:val="20"/>
              </w:rPr>
            </w:pPr>
            <w:r>
              <w:rPr>
                <w:b w:val="0"/>
                <w:color w:val="FFFFFF"/>
                <w:sz w:val="20"/>
                <w:szCs w:val="20"/>
              </w:rPr>
              <w:lastRenderedPageBreak/>
              <w:t xml:space="preserve">Mediante la logística inversa cuando un </w:t>
            </w:r>
            <w:r>
              <w:rPr>
                <w:b w:val="0"/>
                <w:color w:val="FFFFFF"/>
                <w:sz w:val="20"/>
                <w:szCs w:val="20"/>
              </w:rPr>
              <w:t>producto se ha devuelto a la empresa, ya se trate de una devolución dentro del período de garantía o de un producto al final de su vida útil, la empresa dispone de diversas formas de gestionarlo con miras a recuperar parte de su valor generando un flujo in</w:t>
            </w:r>
            <w:r>
              <w:rPr>
                <w:b w:val="0"/>
                <w:color w:val="FFFFFF"/>
                <w:sz w:val="20"/>
                <w:szCs w:val="20"/>
              </w:rPr>
              <w:t>verso, que puede darse en cada uno de los pasos (</w:t>
            </w:r>
            <w:proofErr w:type="spellStart"/>
            <w:r>
              <w:rPr>
                <w:b w:val="0"/>
                <w:color w:val="FFFFFF"/>
                <w:sz w:val="20"/>
                <w:szCs w:val="20"/>
              </w:rPr>
              <w:t>Oltra</w:t>
            </w:r>
            <w:proofErr w:type="spellEnd"/>
            <w:r>
              <w:rPr>
                <w:b w:val="0"/>
                <w:color w:val="FFFFFF"/>
                <w:sz w:val="20"/>
                <w:szCs w:val="20"/>
              </w:rPr>
              <w:t xml:space="preserve">, </w:t>
            </w:r>
            <w:sdt>
              <w:sdtPr>
                <w:tag w:val="goog_rdk_48"/>
                <w:id w:val="-1950619803"/>
              </w:sdtPr>
              <w:sdtEndPr/>
              <w:sdtContent>
                <w:commentRangeStart w:id="60"/>
              </w:sdtContent>
            </w:sdt>
            <w:r>
              <w:rPr>
                <w:b w:val="0"/>
                <w:color w:val="FFFFFF"/>
                <w:sz w:val="20"/>
                <w:szCs w:val="20"/>
              </w:rPr>
              <w:t>2015</w:t>
            </w:r>
            <w:commentRangeEnd w:id="60"/>
            <w:r>
              <w:commentReference w:id="60"/>
            </w:r>
            <w:r>
              <w:rPr>
                <w:b w:val="0"/>
                <w:color w:val="FFFFFF"/>
                <w:sz w:val="20"/>
                <w:szCs w:val="20"/>
              </w:rPr>
              <w:t>).</w:t>
            </w:r>
          </w:p>
        </w:tc>
      </w:tr>
    </w:tbl>
    <w:p w14:paraId="0000013F" w14:textId="77777777" w:rsidR="00FB631D" w:rsidRDefault="006160CF">
      <w:pPr>
        <w:spacing w:before="240" w:after="240" w:line="360" w:lineRule="auto"/>
        <w:jc w:val="both"/>
        <w:rPr>
          <w:sz w:val="20"/>
          <w:szCs w:val="20"/>
        </w:rPr>
      </w:pPr>
      <w:r>
        <w:rPr>
          <w:sz w:val="20"/>
          <w:szCs w:val="20"/>
        </w:rPr>
        <w:t xml:space="preserve">En cuanto al servicio posventa y la logística inversa representan una parte de la cadena de suministro haciéndose responsables de la fidelización y confianza de los clientes, así como de </w:t>
      </w:r>
      <w:r>
        <w:rPr>
          <w:sz w:val="20"/>
          <w:szCs w:val="20"/>
        </w:rPr>
        <w:t>la eficiencia y optimización de los costos de tratamiento por el producto devuelto. Tiene gran importancia porque a través de este se realiza la asistencia, el mantenimiento, reparación o reposición de productos que presentan fallas o no cumplen con la pro</w:t>
      </w:r>
      <w:r>
        <w:rPr>
          <w:sz w:val="20"/>
          <w:szCs w:val="20"/>
        </w:rPr>
        <w:t>mesa de valor al cliente, buscando su satisfacción, una compra recurrente y una imagen confiable.</w:t>
      </w:r>
    </w:p>
    <w:tbl>
      <w:tblPr>
        <w:tblStyle w:val="afffff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16"/>
        <w:gridCol w:w="6346"/>
      </w:tblGrid>
      <w:tr w:rsidR="00FB631D" w14:paraId="75C5EADA" w14:textId="77777777">
        <w:tc>
          <w:tcPr>
            <w:tcW w:w="3616" w:type="dxa"/>
          </w:tcPr>
          <w:p w14:paraId="00000140" w14:textId="77777777" w:rsidR="00FB631D" w:rsidRDefault="006160CF">
            <w:sdt>
              <w:sdtPr>
                <w:tag w:val="goog_rdk_49"/>
                <w:id w:val="1231194660"/>
              </w:sdtPr>
              <w:sdtEndPr/>
              <w:sdtContent>
                <w:commentRangeStart w:id="61"/>
              </w:sdtContent>
            </w:sdt>
            <w:r>
              <w:rPr>
                <w:noProof/>
              </w:rPr>
              <w:drawing>
                <wp:inline distT="0" distB="0" distL="0" distR="0" wp14:anchorId="75CE3138" wp14:editId="02431D52">
                  <wp:extent cx="2170680" cy="1445814"/>
                  <wp:effectExtent l="0" t="0" r="0" b="0"/>
                  <wp:docPr id="175" name="image30.jpg" descr="Mensajero que entrega el paquete al cliente."/>
                  <wp:cNvGraphicFramePr/>
                  <a:graphic xmlns:a="http://schemas.openxmlformats.org/drawingml/2006/main">
                    <a:graphicData uri="http://schemas.openxmlformats.org/drawingml/2006/picture">
                      <pic:pic xmlns:pic="http://schemas.openxmlformats.org/drawingml/2006/picture">
                        <pic:nvPicPr>
                          <pic:cNvPr id="0" name="image30.jpg" descr="Mensajero que entrega el paquete al cliente."/>
                          <pic:cNvPicPr preferRelativeResize="0"/>
                        </pic:nvPicPr>
                        <pic:blipFill>
                          <a:blip r:embed="rId28"/>
                          <a:srcRect/>
                          <a:stretch>
                            <a:fillRect/>
                          </a:stretch>
                        </pic:blipFill>
                        <pic:spPr>
                          <a:xfrm>
                            <a:off x="0" y="0"/>
                            <a:ext cx="2170680" cy="1445814"/>
                          </a:xfrm>
                          <a:prstGeom prst="rect">
                            <a:avLst/>
                          </a:prstGeom>
                          <a:ln/>
                        </pic:spPr>
                      </pic:pic>
                    </a:graphicData>
                  </a:graphic>
                </wp:inline>
              </w:drawing>
            </w:r>
            <w:commentRangeEnd w:id="61"/>
            <w:r>
              <w:commentReference w:id="61"/>
            </w:r>
          </w:p>
        </w:tc>
        <w:tc>
          <w:tcPr>
            <w:tcW w:w="6346" w:type="dxa"/>
            <w:shd w:val="clear" w:color="auto" w:fill="C6D9F1"/>
          </w:tcPr>
          <w:p w14:paraId="00000141" w14:textId="77777777" w:rsidR="00FB631D" w:rsidRDefault="006160CF">
            <w:pPr>
              <w:spacing w:before="240" w:after="240"/>
              <w:jc w:val="both"/>
              <w:rPr>
                <w:b w:val="0"/>
                <w:sz w:val="20"/>
                <w:szCs w:val="20"/>
              </w:rPr>
            </w:pPr>
            <w:r>
              <w:rPr>
                <w:b w:val="0"/>
                <w:sz w:val="20"/>
                <w:szCs w:val="20"/>
              </w:rPr>
              <w:t xml:space="preserve">Las devoluciones en la actualidad surgen de manera frecuente en el </w:t>
            </w:r>
            <w:proofErr w:type="spellStart"/>
            <w:r>
              <w:rPr>
                <w:b w:val="0"/>
                <w:i/>
                <w:sz w:val="20"/>
                <w:szCs w:val="20"/>
              </w:rPr>
              <w:t>ecommerce</w:t>
            </w:r>
            <w:proofErr w:type="spellEnd"/>
            <w:r>
              <w:rPr>
                <w:b w:val="0"/>
                <w:sz w:val="20"/>
                <w:szCs w:val="20"/>
              </w:rPr>
              <w:t>. El hecho de no poder ver, tocar y sentir el producto de manera directa propone un reto para el comercio electrónico, entre los cuales se encuentra la posibilidad de que el cliente devuelva el producto en el caso que no cumpla con las especificaciones ofe</w:t>
            </w:r>
            <w:r>
              <w:rPr>
                <w:b w:val="0"/>
                <w:sz w:val="20"/>
                <w:szCs w:val="20"/>
              </w:rPr>
              <w:t xml:space="preserve">rtadas o no cumpla sus expectativas, lo que implica incurrir en costos de transporte por devolución por lo que la empresa debe definir una política de devolución conforme a los mínimos establecidos por la </w:t>
            </w:r>
            <w:sdt>
              <w:sdtPr>
                <w:tag w:val="goog_rdk_50"/>
                <w:id w:val="-1234763212"/>
              </w:sdtPr>
              <w:sdtEndPr/>
              <w:sdtContent>
                <w:commentRangeStart w:id="62"/>
              </w:sdtContent>
            </w:sdt>
            <w:r>
              <w:rPr>
                <w:b w:val="0"/>
                <w:sz w:val="20"/>
                <w:szCs w:val="20"/>
              </w:rPr>
              <w:t>ley</w:t>
            </w:r>
            <w:commentRangeEnd w:id="62"/>
            <w:r>
              <w:commentReference w:id="62"/>
            </w:r>
            <w:r>
              <w:rPr>
                <w:b w:val="0"/>
                <w:sz w:val="20"/>
                <w:szCs w:val="20"/>
              </w:rPr>
              <w:t>.</w:t>
            </w:r>
          </w:p>
        </w:tc>
      </w:tr>
    </w:tbl>
    <w:p w14:paraId="6736DF70" w14:textId="77777777" w:rsidR="001660A6" w:rsidRDefault="006160CF">
      <w:pPr>
        <w:spacing w:before="240" w:after="240" w:line="360" w:lineRule="auto"/>
        <w:jc w:val="both"/>
        <w:rPr>
          <w:sz w:val="20"/>
          <w:szCs w:val="20"/>
        </w:rPr>
      </w:pPr>
      <w:r>
        <w:rPr>
          <w:sz w:val="20"/>
          <w:szCs w:val="20"/>
        </w:rPr>
        <w:t>El término de logística inversa o revers</w:t>
      </w:r>
      <w:r>
        <w:rPr>
          <w:sz w:val="20"/>
          <w:szCs w:val="20"/>
        </w:rPr>
        <w:t>a no solo hace referencia al papel de la logística en el retorno del producto, sino que también se refiere a la reducción en origen, el reciclado, la reutilización de materiales, la sustitución de materiales, la eliminación de residuos y desperdicios, la r</w:t>
      </w:r>
      <w:r>
        <w:rPr>
          <w:sz w:val="20"/>
          <w:szCs w:val="20"/>
        </w:rPr>
        <w:t xml:space="preserve">eparación y a la </w:t>
      </w:r>
      <w:proofErr w:type="spellStart"/>
      <w:r>
        <w:rPr>
          <w:sz w:val="20"/>
          <w:szCs w:val="20"/>
        </w:rPr>
        <w:t>remanufacturación</w:t>
      </w:r>
      <w:proofErr w:type="spellEnd"/>
      <w:r>
        <w:rPr>
          <w:sz w:val="20"/>
          <w:szCs w:val="20"/>
        </w:rPr>
        <w:t xml:space="preserve"> de los mismos. Su introducción ha sido el resultado del aumento de conciencia medioambiental en los países industrializados, que lleva a plantearse los problemas de la recogida de residuos, de productos o componentes usad</w:t>
      </w:r>
      <w:r>
        <w:rPr>
          <w:sz w:val="20"/>
          <w:szCs w:val="20"/>
        </w:rPr>
        <w:t>os y su reciclaje. El siguiente gráfico complementa lo anteriormente expuesto.</w:t>
      </w:r>
    </w:p>
    <w:p w14:paraId="494FB637" w14:textId="70BDD8BC" w:rsidR="001660A6" w:rsidRDefault="001660A6">
      <w:pPr>
        <w:spacing w:before="240" w:after="240" w:line="360" w:lineRule="auto"/>
        <w:jc w:val="both"/>
        <w:rPr>
          <w:sz w:val="20"/>
          <w:szCs w:val="20"/>
        </w:rPr>
      </w:pPr>
      <w:r>
        <w:rPr>
          <w:noProof/>
        </w:rPr>
        <mc:AlternateContent>
          <mc:Choice Requires="wps">
            <w:drawing>
              <wp:anchor distT="0" distB="0" distL="114300" distR="114300" simplePos="0" relativeHeight="251685888" behindDoc="0" locked="0" layoutInCell="1" hidden="0" allowOverlap="1" wp14:anchorId="63C87C86" wp14:editId="6BEFED8F">
                <wp:simplePos x="0" y="0"/>
                <wp:positionH relativeFrom="column">
                  <wp:posOffset>-101525</wp:posOffset>
                </wp:positionH>
                <wp:positionV relativeFrom="paragraph">
                  <wp:posOffset>-2914</wp:posOffset>
                </wp:positionV>
                <wp:extent cx="6463071" cy="636495"/>
                <wp:effectExtent l="0" t="0" r="13970" b="11430"/>
                <wp:wrapNone/>
                <wp:docPr id="149" name="Rectángulo 149"/>
                <wp:cNvGraphicFramePr/>
                <a:graphic xmlns:a="http://schemas.openxmlformats.org/drawingml/2006/main">
                  <a:graphicData uri="http://schemas.microsoft.com/office/word/2010/wordprocessingShape">
                    <wps:wsp>
                      <wps:cNvSpPr/>
                      <wps:spPr>
                        <a:xfrm>
                          <a:off x="0" y="0"/>
                          <a:ext cx="6463071" cy="63649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7645F87B" w14:textId="77777777" w:rsidR="00FB631D" w:rsidRPr="001660A6" w:rsidRDefault="006160CF">
                            <w:pPr>
                              <w:spacing w:line="275" w:lineRule="auto"/>
                              <w:jc w:val="center"/>
                              <w:textDirection w:val="btLr"/>
                              <w:rPr>
                                <w:sz w:val="28"/>
                                <w:szCs w:val="28"/>
                              </w:rPr>
                            </w:pPr>
                            <w:r w:rsidRPr="001660A6">
                              <w:rPr>
                                <w:color w:val="FFFFFF"/>
                                <w:sz w:val="28"/>
                                <w:szCs w:val="28"/>
                              </w:rPr>
                              <w:t>CF012_2_1_6_gráfico_logística inversa</w:t>
                            </w:r>
                          </w:p>
                        </w:txbxContent>
                      </wps:txbx>
                      <wps:bodyPr spcFirstLastPara="1" wrap="square" lIns="91425" tIns="45700" rIns="91425" bIns="45700" anchor="ctr" anchorCtr="0">
                        <a:noAutofit/>
                      </wps:bodyPr>
                    </wps:wsp>
                  </a:graphicData>
                </a:graphic>
                <wp14:sizeRelV relativeFrom="margin">
                  <wp14:pctHeight>0</wp14:pctHeight>
                </wp14:sizeRelV>
              </wp:anchor>
            </w:drawing>
          </mc:Choice>
          <mc:Fallback>
            <w:pict>
              <v:rect w14:anchorId="63C87C86" id="Rectángulo 149" o:spid="_x0000_s1052" style="position:absolute;left:0;text-align:left;margin-left:-8pt;margin-top:-.25pt;width:508.9pt;height:50.1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" fillcolor="#ed7d31" strokecolor="#42719b" strokeweight="1pt">
                <v:stroke startarrowwidth="narrow" startarrowlength="short" endarrowwidth="narrow" endarrowlength="short" miterlimit="5243f"/>
                <v:textbox inset="2.53958mm,1.2694mm,2.53958mm,1.2694mm">
                  <w:txbxContent>
                    <w:p w14:paraId="7645F87B" w14:textId="77777777" w:rsidR="00FB631D" w:rsidRPr="001660A6" w:rsidRDefault="006160CF">
                      <w:pPr>
                        <w:spacing w:line="275" w:lineRule="auto"/>
                        <w:jc w:val="center"/>
                        <w:textDirection w:val="btLr"/>
                        <w:rPr>
                          <w:sz w:val="28"/>
                          <w:szCs w:val="28"/>
                        </w:rPr>
                      </w:pPr>
                      <w:r w:rsidRPr="001660A6">
                        <w:rPr>
                          <w:color w:val="FFFFFF"/>
                          <w:sz w:val="28"/>
                          <w:szCs w:val="28"/>
                        </w:rPr>
                        <w:t>CF012_2_1_6_gráfico_logística inversa</w:t>
                      </w:r>
                    </w:p>
                  </w:txbxContent>
                </v:textbox>
              </v:rect>
            </w:pict>
          </mc:Fallback>
        </mc:AlternateContent>
      </w:r>
    </w:p>
    <w:p w14:paraId="00000142" w14:textId="4C8AF593" w:rsidR="00FB631D" w:rsidRDefault="006160CF">
      <w:pPr>
        <w:spacing w:before="240" w:after="240" w:line="360" w:lineRule="auto"/>
        <w:jc w:val="both"/>
        <w:rPr>
          <w:sz w:val="20"/>
          <w:szCs w:val="20"/>
        </w:rPr>
      </w:pPr>
      <w:sdt>
        <w:sdtPr>
          <w:tag w:val="goog_rdk_51"/>
          <w:id w:val="-1986077623"/>
        </w:sdtPr>
        <w:sdtEndPr/>
        <w:sdtContent>
          <w:commentRangeStart w:id="63"/>
        </w:sdtContent>
      </w:sdt>
    </w:p>
    <w:commentRangeEnd w:id="63"/>
    <w:p w14:paraId="00000145" w14:textId="56EBBB58" w:rsidR="00FB631D" w:rsidRDefault="006160CF">
      <w:pPr>
        <w:spacing w:before="240" w:after="240" w:line="360" w:lineRule="auto"/>
        <w:jc w:val="both"/>
        <w:rPr>
          <w:sz w:val="20"/>
          <w:szCs w:val="20"/>
        </w:rPr>
      </w:pPr>
      <w:r>
        <w:commentReference w:id="63"/>
      </w:r>
    </w:p>
    <w:p w14:paraId="00000146" w14:textId="77777777" w:rsidR="00FB631D" w:rsidRDefault="006160CF">
      <w:pPr>
        <w:spacing w:before="240" w:after="240" w:line="360" w:lineRule="auto"/>
        <w:jc w:val="both"/>
        <w:rPr>
          <w:b/>
          <w:sz w:val="20"/>
          <w:szCs w:val="20"/>
        </w:rPr>
      </w:pPr>
      <w:r>
        <w:rPr>
          <w:b/>
          <w:sz w:val="20"/>
          <w:szCs w:val="20"/>
        </w:rPr>
        <w:t>2.2 Canales de distribución del producto y/o servicio</w:t>
      </w:r>
    </w:p>
    <w:p w14:paraId="00000147" w14:textId="77777777" w:rsidR="00FB631D" w:rsidRDefault="006160CF">
      <w:pPr>
        <w:spacing w:before="240" w:after="240" w:line="360" w:lineRule="auto"/>
        <w:jc w:val="both"/>
        <w:rPr>
          <w:sz w:val="20"/>
          <w:szCs w:val="20"/>
        </w:rPr>
      </w:pPr>
      <w:r>
        <w:rPr>
          <w:sz w:val="20"/>
          <w:szCs w:val="20"/>
        </w:rPr>
        <w:t>Definido como la plataforma o escenario en el que se desarrollan una serie de actividades necesarias para poner el producto o servicio al alcance del cliente, con el fin de facilitar su compra. Los canales de distribución proveen los medios que hacen que p</w:t>
      </w:r>
      <w:r>
        <w:rPr>
          <w:sz w:val="20"/>
          <w:szCs w:val="20"/>
        </w:rPr>
        <w:t>roductos y servicios sean trasladados desde su punto de concepción o producción hasta el lugar de consumo, de esta manera facilita la compra al consumidor final.</w:t>
      </w:r>
    </w:p>
    <w:p w14:paraId="00000148" w14:textId="78CEFC2A" w:rsidR="00FB631D" w:rsidRDefault="006160CF">
      <w:pPr>
        <w:spacing w:before="240" w:after="240" w:line="360" w:lineRule="auto"/>
        <w:jc w:val="both"/>
        <w:rPr>
          <w:sz w:val="20"/>
          <w:szCs w:val="20"/>
        </w:rPr>
      </w:pPr>
      <w:r>
        <w:rPr>
          <w:sz w:val="20"/>
          <w:szCs w:val="20"/>
        </w:rPr>
        <w:lastRenderedPageBreak/>
        <w:t>Desde esta óptica</w:t>
      </w:r>
      <w:r w:rsidR="00224403" w:rsidRPr="00224403">
        <w:rPr>
          <w:sz w:val="20"/>
          <w:szCs w:val="20"/>
          <w:highlight w:val="cyan"/>
        </w:rPr>
        <w:t>,</w:t>
      </w:r>
      <w:r>
        <w:rPr>
          <w:sz w:val="20"/>
          <w:szCs w:val="20"/>
        </w:rPr>
        <w:t xml:space="preserve"> se cumplen dos funciones, las de logística para trasladar el producto o servicio al punto de comercialización y las de operaciones que comprende todas las actividades o transacciones comerciales realizadas hasta el cierre, basados en el v</w:t>
      </w:r>
      <w:r>
        <w:rPr>
          <w:sz w:val="20"/>
          <w:szCs w:val="20"/>
        </w:rPr>
        <w:t>alor agregado que el producto o servicio brinda al cliente, favoreciendo así el intercambio o compra.</w:t>
      </w:r>
    </w:p>
    <w:p w14:paraId="00000149" w14:textId="77777777" w:rsidR="00FB631D" w:rsidRDefault="006160CF">
      <w:pPr>
        <w:spacing w:before="240" w:after="240" w:line="360" w:lineRule="auto"/>
        <w:jc w:val="both"/>
        <w:rPr>
          <w:sz w:val="20"/>
          <w:szCs w:val="20"/>
        </w:rPr>
      </w:pPr>
      <w:r>
        <w:rPr>
          <w:sz w:val="20"/>
          <w:szCs w:val="20"/>
        </w:rPr>
        <w:t>Este valor agregado es inherente al canal de distribución y se refiere al cumplimiento de tareas específicas, necesarias e ineludibles que se deben llevar</w:t>
      </w:r>
      <w:r>
        <w:rPr>
          <w:sz w:val="20"/>
          <w:szCs w:val="20"/>
        </w:rPr>
        <w:t xml:space="preserve"> a cabo para garantizar el éxito del sistema de distribución, optimizando recursos y dando lugar a ventajas competitivas complejas. </w:t>
      </w:r>
    </w:p>
    <w:tbl>
      <w:tblPr>
        <w:tblStyle w:val="afffff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B631D" w14:paraId="4CA02505" w14:textId="77777777">
        <w:tc>
          <w:tcPr>
            <w:tcW w:w="3397" w:type="dxa"/>
          </w:tcPr>
          <w:p w14:paraId="0000014A" w14:textId="77777777" w:rsidR="00FB631D" w:rsidRDefault="006160CF">
            <w:sdt>
              <w:sdtPr>
                <w:tag w:val="goog_rdk_52"/>
                <w:id w:val="-357280317"/>
              </w:sdtPr>
              <w:sdtEndPr/>
              <w:sdtContent>
                <w:commentRangeStart w:id="64"/>
              </w:sdtContent>
            </w:sdt>
            <w:r>
              <w:rPr>
                <w:noProof/>
              </w:rPr>
              <w:drawing>
                <wp:inline distT="0" distB="0" distL="0" distR="0" wp14:anchorId="3A607D7B" wp14:editId="22BAB8DE">
                  <wp:extent cx="1999434" cy="1331753"/>
                  <wp:effectExtent l="0" t="0" r="0" b="0"/>
                  <wp:docPr id="174" name="image27.jpg" descr="Correo alegre que da el paquete al cliente"/>
                  <wp:cNvGraphicFramePr/>
                  <a:graphic xmlns:a="http://schemas.openxmlformats.org/drawingml/2006/main">
                    <a:graphicData uri="http://schemas.openxmlformats.org/drawingml/2006/picture">
                      <pic:pic xmlns:pic="http://schemas.openxmlformats.org/drawingml/2006/picture">
                        <pic:nvPicPr>
                          <pic:cNvPr id="0" name="image27.jpg" descr="Correo alegre que da el paquete al cliente"/>
                          <pic:cNvPicPr preferRelativeResize="0"/>
                        </pic:nvPicPr>
                        <pic:blipFill>
                          <a:blip r:embed="rId29"/>
                          <a:srcRect/>
                          <a:stretch>
                            <a:fillRect/>
                          </a:stretch>
                        </pic:blipFill>
                        <pic:spPr>
                          <a:xfrm>
                            <a:off x="0" y="0"/>
                            <a:ext cx="1999434" cy="1331753"/>
                          </a:xfrm>
                          <a:prstGeom prst="rect">
                            <a:avLst/>
                          </a:prstGeom>
                          <a:ln/>
                        </pic:spPr>
                      </pic:pic>
                    </a:graphicData>
                  </a:graphic>
                </wp:inline>
              </w:drawing>
            </w:r>
            <w:commentRangeEnd w:id="64"/>
            <w:r>
              <w:commentReference w:id="64"/>
            </w:r>
          </w:p>
        </w:tc>
        <w:tc>
          <w:tcPr>
            <w:tcW w:w="6565" w:type="dxa"/>
            <w:shd w:val="clear" w:color="auto" w:fill="C6D9F1"/>
          </w:tcPr>
          <w:p w14:paraId="0000014B" w14:textId="77777777" w:rsidR="00FB631D" w:rsidRDefault="006160CF">
            <w:pPr>
              <w:spacing w:before="240" w:after="240"/>
              <w:jc w:val="both"/>
              <w:rPr>
                <w:b w:val="0"/>
                <w:sz w:val="20"/>
                <w:szCs w:val="20"/>
              </w:rPr>
            </w:pPr>
            <w:r>
              <w:rPr>
                <w:b w:val="0"/>
                <w:sz w:val="20"/>
                <w:szCs w:val="20"/>
              </w:rPr>
              <w:t>El objetivo de cada empresa productora será pues la búsqueda de aquellos caminos alternativos que le permiten optimi</w:t>
            </w:r>
            <w:r>
              <w:rPr>
                <w:b w:val="0"/>
                <w:sz w:val="20"/>
                <w:szCs w:val="20"/>
              </w:rPr>
              <w:t>zar el servicio prestado al menor costo posible y además que esos caminos permitan que el cliente encuentre un precio adecuado frente a la competencia al realizar su elección; todo esto es posible lograrlo y la organización que lo haga bien, tendrá una imp</w:t>
            </w:r>
            <w:r>
              <w:rPr>
                <w:b w:val="0"/>
                <w:sz w:val="20"/>
                <w:szCs w:val="20"/>
              </w:rPr>
              <w:t xml:space="preserve">ortante venta competitiva difícil de </w:t>
            </w:r>
            <w:sdt>
              <w:sdtPr>
                <w:tag w:val="goog_rdk_53"/>
                <w:id w:val="1269512202"/>
              </w:sdtPr>
              <w:sdtEndPr/>
              <w:sdtContent>
                <w:commentRangeStart w:id="65"/>
              </w:sdtContent>
            </w:sdt>
            <w:r>
              <w:rPr>
                <w:b w:val="0"/>
                <w:sz w:val="20"/>
                <w:szCs w:val="20"/>
              </w:rPr>
              <w:t>superar</w:t>
            </w:r>
            <w:commentRangeEnd w:id="65"/>
            <w:r>
              <w:commentReference w:id="65"/>
            </w:r>
            <w:r>
              <w:rPr>
                <w:b w:val="0"/>
                <w:sz w:val="20"/>
                <w:szCs w:val="20"/>
              </w:rPr>
              <w:t>.</w:t>
            </w:r>
          </w:p>
        </w:tc>
      </w:tr>
    </w:tbl>
    <w:p w14:paraId="0000014C" w14:textId="77777777" w:rsidR="00FB631D" w:rsidRDefault="006160CF">
      <w:pPr>
        <w:spacing w:before="240" w:after="240" w:line="360" w:lineRule="auto"/>
        <w:jc w:val="both"/>
        <w:rPr>
          <w:sz w:val="20"/>
          <w:szCs w:val="20"/>
        </w:rPr>
      </w:pPr>
      <w:r>
        <w:rPr>
          <w:sz w:val="20"/>
          <w:szCs w:val="20"/>
        </w:rPr>
        <w:t>La distribución de firmas independientes tiende a desaparecer gracias a que ahora se recurre a la estrategia de unir esfuerzos y asociarse para optimizar los servicios a prestar al cliente, haciéndolos má</w:t>
      </w:r>
      <w:r>
        <w:rPr>
          <w:sz w:val="20"/>
          <w:szCs w:val="20"/>
        </w:rPr>
        <w:t>s eficientes y de menor costo dando lugar a nuevas formas de integración y asociación, lo que restará fuerza decisiva a los canales de distribución, pero sí, por el contrario, continúa un ambiente de inestabilidad y competencia en la distribución, la figur</w:t>
      </w:r>
      <w:r>
        <w:rPr>
          <w:sz w:val="20"/>
          <w:szCs w:val="20"/>
        </w:rPr>
        <w:t>a más importante en el escenario.</w:t>
      </w:r>
    </w:p>
    <w:p w14:paraId="0000014D" w14:textId="77777777" w:rsidR="00FB631D" w:rsidRDefault="006160CF">
      <w:pPr>
        <w:spacing w:before="240" w:after="240" w:line="360" w:lineRule="auto"/>
        <w:jc w:val="both"/>
        <w:rPr>
          <w:sz w:val="20"/>
          <w:szCs w:val="20"/>
        </w:rPr>
      </w:pPr>
      <w:r>
        <w:rPr>
          <w:sz w:val="20"/>
          <w:szCs w:val="20"/>
        </w:rPr>
        <w:t>En los canales de distribución hay cinco términos vinculados que permiten conocer las etapas o puntos focales que se pueden presentar en su trayecto, lo que implica generar acuerdos estratégicos que faciliten la toma de de</w:t>
      </w:r>
      <w:r>
        <w:rPr>
          <w:sz w:val="20"/>
          <w:szCs w:val="20"/>
        </w:rPr>
        <w:t>cisiones en favor de los beneficios para cada parte interesada, estos son:</w:t>
      </w:r>
    </w:p>
    <w:p w14:paraId="0000014E" w14:textId="018077FD" w:rsidR="00FB631D" w:rsidRDefault="00C0060F">
      <w:pPr>
        <w:spacing w:before="240" w:after="240" w:line="360" w:lineRule="auto"/>
        <w:jc w:val="both"/>
        <w:rPr>
          <w:sz w:val="20"/>
          <w:szCs w:val="20"/>
        </w:rPr>
      </w:pPr>
      <w:r>
        <w:rPr>
          <w:noProof/>
        </w:rPr>
        <mc:AlternateContent>
          <mc:Choice Requires="wps">
            <w:drawing>
              <wp:anchor distT="0" distB="0" distL="114300" distR="114300" simplePos="0" relativeHeight="251686912" behindDoc="0" locked="0" layoutInCell="1" hidden="0" allowOverlap="1" wp14:anchorId="7052E6AD" wp14:editId="3EAF1749">
                <wp:simplePos x="0" y="0"/>
                <wp:positionH relativeFrom="column">
                  <wp:posOffset>-2540</wp:posOffset>
                </wp:positionH>
                <wp:positionV relativeFrom="paragraph">
                  <wp:posOffset>30480</wp:posOffset>
                </wp:positionV>
                <wp:extent cx="6437630" cy="600635"/>
                <wp:effectExtent l="0" t="0" r="13970" b="9525"/>
                <wp:wrapNone/>
                <wp:docPr id="150" name="Rectángulo 150"/>
                <wp:cNvGraphicFramePr/>
                <a:graphic xmlns:a="http://schemas.openxmlformats.org/drawingml/2006/main">
                  <a:graphicData uri="http://schemas.microsoft.com/office/word/2010/wordprocessingShape">
                    <wps:wsp>
                      <wps:cNvSpPr/>
                      <wps:spPr>
                        <a:xfrm>
                          <a:off x="0" y="0"/>
                          <a:ext cx="6437630" cy="60063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171F75F5" w14:textId="77777777" w:rsidR="00FB631D" w:rsidRPr="00C0060F" w:rsidRDefault="006160CF">
                            <w:pPr>
                              <w:spacing w:line="275" w:lineRule="auto"/>
                              <w:jc w:val="center"/>
                              <w:textDirection w:val="btLr"/>
                              <w:rPr>
                                <w:sz w:val="28"/>
                                <w:szCs w:val="28"/>
                              </w:rPr>
                            </w:pPr>
                            <w:r w:rsidRPr="00C0060F">
                              <w:rPr>
                                <w:color w:val="FFFFFF"/>
                                <w:sz w:val="28"/>
                                <w:szCs w:val="28"/>
                              </w:rPr>
                              <w:t>CF012_2_2_interactivo_puntos focales</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7052E6AD" id="Rectángulo 150" o:spid="_x0000_s1053" style="position:absolute;left:0;text-align:left;margin-left:-.2pt;margin-top:2.4pt;width:506.9pt;height:47.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" fillcolor="#ed7d31" strokecolor="#42719b" strokeweight="1pt">
                <v:stroke startarrowwidth="narrow" startarrowlength="short" endarrowwidth="narrow" endarrowlength="short" miterlimit="5243f"/>
                <v:textbox inset="2.53958mm,1.2694mm,2.53958mm,1.2694mm">
                  <w:txbxContent>
                    <w:p w14:paraId="171F75F5" w14:textId="77777777" w:rsidR="00FB631D" w:rsidRPr="00C0060F" w:rsidRDefault="006160CF">
                      <w:pPr>
                        <w:spacing w:line="275" w:lineRule="auto"/>
                        <w:jc w:val="center"/>
                        <w:textDirection w:val="btLr"/>
                        <w:rPr>
                          <w:sz w:val="28"/>
                          <w:szCs w:val="28"/>
                        </w:rPr>
                      </w:pPr>
                      <w:r w:rsidRPr="00C0060F">
                        <w:rPr>
                          <w:color w:val="FFFFFF"/>
                          <w:sz w:val="28"/>
                          <w:szCs w:val="28"/>
                        </w:rPr>
                        <w:t>CF012_2_2_interactivo_puntos focales</w:t>
                      </w:r>
                    </w:p>
                  </w:txbxContent>
                </v:textbox>
              </v:rect>
            </w:pict>
          </mc:Fallback>
        </mc:AlternateContent>
      </w:r>
    </w:p>
    <w:p w14:paraId="0000014F" w14:textId="0D93FDE8" w:rsidR="00FB631D" w:rsidRDefault="006160CF">
      <w:pPr>
        <w:spacing w:before="240" w:after="240" w:line="360" w:lineRule="auto"/>
        <w:jc w:val="both"/>
        <w:rPr>
          <w:sz w:val="20"/>
          <w:szCs w:val="20"/>
        </w:rPr>
      </w:pPr>
      <w:sdt>
        <w:sdtPr>
          <w:tag w:val="goog_rdk_54"/>
          <w:id w:val="1836182411"/>
        </w:sdtPr>
        <w:sdtEndPr/>
        <w:sdtContent>
          <w:commentRangeStart w:id="66"/>
        </w:sdtContent>
      </w:sdt>
    </w:p>
    <w:tbl>
      <w:tblPr>
        <w:tblStyle w:val="affffff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FB631D" w14:paraId="13D8BDE0" w14:textId="77777777">
        <w:tc>
          <w:tcPr>
            <w:tcW w:w="9962" w:type="dxa"/>
            <w:shd w:val="clear" w:color="auto" w:fill="7030A0"/>
          </w:tcPr>
          <w:commentRangeEnd w:id="66"/>
          <w:p w14:paraId="00000153" w14:textId="355EE721" w:rsidR="00FB631D" w:rsidRDefault="006160CF">
            <w:pPr>
              <w:spacing w:before="240" w:after="240"/>
              <w:jc w:val="both"/>
              <w:rPr>
                <w:b w:val="0"/>
                <w:sz w:val="20"/>
                <w:szCs w:val="20"/>
              </w:rPr>
            </w:pPr>
            <w:r>
              <w:commentReference w:id="66"/>
            </w:r>
            <w:r>
              <w:rPr>
                <w:b w:val="0"/>
                <w:color w:val="FFFFFF"/>
                <w:sz w:val="20"/>
                <w:szCs w:val="20"/>
              </w:rPr>
              <w:t>Es importante tener en cuenta que el funcionamiento exitoso del canal de distribución de la gestión estratégica comercial se define a partir de la estrategia competitiva, de comunicación, el mercado meta, la determinación de costos de las diferentes altern</w:t>
            </w:r>
            <w:r>
              <w:rPr>
                <w:b w:val="0"/>
                <w:color w:val="FFFFFF"/>
                <w:sz w:val="20"/>
                <w:szCs w:val="20"/>
              </w:rPr>
              <w:t xml:space="preserve">ativas, la puesta en marcha y monitoreo del sistema, la investigación permanente y los objetivos generales del plan de </w:t>
            </w:r>
            <w:r>
              <w:rPr>
                <w:b w:val="0"/>
                <w:i/>
                <w:color w:val="FFFFFF"/>
                <w:sz w:val="20"/>
                <w:szCs w:val="20"/>
              </w:rPr>
              <w:t>marketing</w:t>
            </w:r>
            <w:r>
              <w:rPr>
                <w:b w:val="0"/>
                <w:color w:val="FFFFFF"/>
                <w:sz w:val="20"/>
                <w:szCs w:val="20"/>
              </w:rPr>
              <w:t xml:space="preserve"> y de la </w:t>
            </w:r>
            <w:sdt>
              <w:sdtPr>
                <w:tag w:val="goog_rdk_55"/>
                <w:id w:val="-110976576"/>
              </w:sdtPr>
              <w:sdtEndPr/>
              <w:sdtContent>
                <w:commentRangeStart w:id="67"/>
              </w:sdtContent>
            </w:sdt>
            <w:r>
              <w:rPr>
                <w:b w:val="0"/>
                <w:color w:val="FFFFFF"/>
                <w:sz w:val="20"/>
                <w:szCs w:val="20"/>
              </w:rPr>
              <w:t>empresa</w:t>
            </w:r>
            <w:commentRangeEnd w:id="67"/>
            <w:r>
              <w:commentReference w:id="67"/>
            </w:r>
            <w:r>
              <w:rPr>
                <w:b w:val="0"/>
                <w:color w:val="FFFFFF"/>
                <w:sz w:val="20"/>
                <w:szCs w:val="20"/>
              </w:rPr>
              <w:t>.</w:t>
            </w:r>
          </w:p>
        </w:tc>
      </w:tr>
    </w:tbl>
    <w:p w14:paraId="00000154" w14:textId="77777777" w:rsidR="00FB631D" w:rsidRDefault="006160CF">
      <w:pPr>
        <w:spacing w:before="240" w:after="240" w:line="360" w:lineRule="auto"/>
        <w:jc w:val="both"/>
        <w:rPr>
          <w:sz w:val="20"/>
          <w:szCs w:val="20"/>
        </w:rPr>
      </w:pPr>
      <w:r>
        <w:rPr>
          <w:sz w:val="20"/>
          <w:szCs w:val="20"/>
        </w:rPr>
        <w:t>De igual manera, existe la gestión logística o distribución física de los productos en el momento, lugar</w:t>
      </w:r>
      <w:r>
        <w:rPr>
          <w:sz w:val="20"/>
          <w:szCs w:val="20"/>
        </w:rPr>
        <w:t xml:space="preserve"> y forma necesaria apegada a las decisiones estratégicas del plan de </w:t>
      </w:r>
      <w:r>
        <w:rPr>
          <w:i/>
          <w:sz w:val="20"/>
          <w:szCs w:val="20"/>
        </w:rPr>
        <w:t>marketing</w:t>
      </w:r>
      <w:r>
        <w:rPr>
          <w:sz w:val="20"/>
          <w:szCs w:val="20"/>
        </w:rPr>
        <w:t xml:space="preserve">; sin embargo, y a pesar de estar apegada al </w:t>
      </w:r>
      <w:r>
        <w:rPr>
          <w:i/>
          <w:sz w:val="20"/>
          <w:szCs w:val="20"/>
        </w:rPr>
        <w:t>mix</w:t>
      </w:r>
      <w:r>
        <w:rPr>
          <w:sz w:val="20"/>
          <w:szCs w:val="20"/>
        </w:rPr>
        <w:t xml:space="preserve"> de mercadeo, esta es el componente menos controlable, los cuales en el desempeño de su función se ven influenciados por variables</w:t>
      </w:r>
      <w:r>
        <w:rPr>
          <w:sz w:val="20"/>
          <w:szCs w:val="20"/>
        </w:rPr>
        <w:t xml:space="preserve"> </w:t>
      </w:r>
      <w:proofErr w:type="spellStart"/>
      <w:r>
        <w:rPr>
          <w:sz w:val="20"/>
          <w:szCs w:val="20"/>
        </w:rPr>
        <w:t>macroambientales</w:t>
      </w:r>
      <w:proofErr w:type="spellEnd"/>
      <w:r>
        <w:rPr>
          <w:sz w:val="20"/>
          <w:szCs w:val="20"/>
        </w:rPr>
        <w:t xml:space="preserve"> como económicas, socioculturales, políticas, legales, tecnológicas, </w:t>
      </w:r>
      <w:r>
        <w:rPr>
          <w:sz w:val="20"/>
          <w:szCs w:val="20"/>
        </w:rPr>
        <w:lastRenderedPageBreak/>
        <w:t xml:space="preserve">físicas y climáticas. De la misma manera, está permeado por variables </w:t>
      </w:r>
      <w:proofErr w:type="spellStart"/>
      <w:r>
        <w:rPr>
          <w:sz w:val="20"/>
          <w:szCs w:val="20"/>
        </w:rPr>
        <w:t>microambientales</w:t>
      </w:r>
      <w:proofErr w:type="spellEnd"/>
      <w:r>
        <w:rPr>
          <w:sz w:val="20"/>
          <w:szCs w:val="20"/>
        </w:rPr>
        <w:t xml:space="preserve"> como proveedores, intermediarios, clientes y competencia.</w:t>
      </w:r>
    </w:p>
    <w:p w14:paraId="00000155" w14:textId="760BF504" w:rsidR="00FB631D" w:rsidRDefault="006160CF">
      <w:pPr>
        <w:spacing w:before="240" w:after="240" w:line="360" w:lineRule="auto"/>
        <w:jc w:val="both"/>
        <w:rPr>
          <w:sz w:val="20"/>
          <w:szCs w:val="20"/>
        </w:rPr>
      </w:pPr>
      <w:r>
        <w:rPr>
          <w:sz w:val="20"/>
          <w:szCs w:val="20"/>
        </w:rPr>
        <w:t>Todas estas variables deb</w:t>
      </w:r>
      <w:r>
        <w:rPr>
          <w:sz w:val="20"/>
          <w:szCs w:val="20"/>
        </w:rPr>
        <w:t xml:space="preserve">en ser observadas con precaución para estar preparados ante los cambios que puedan surgir y el impacto que </w:t>
      </w:r>
      <w:r w:rsidRPr="00EC119D">
        <w:rPr>
          <w:sz w:val="20"/>
          <w:szCs w:val="20"/>
          <w:highlight w:val="cyan"/>
        </w:rPr>
        <w:t>generen</w:t>
      </w:r>
      <w:r w:rsidRPr="00EC119D">
        <w:rPr>
          <w:sz w:val="20"/>
          <w:szCs w:val="20"/>
          <w:highlight w:val="cyan"/>
        </w:rPr>
        <w:t xml:space="preserve"> incide</w:t>
      </w:r>
      <w:r w:rsidR="00EC119D" w:rsidRPr="00EC119D">
        <w:rPr>
          <w:sz w:val="20"/>
          <w:szCs w:val="20"/>
          <w:highlight w:val="cyan"/>
        </w:rPr>
        <w:t>n</w:t>
      </w:r>
      <w:r>
        <w:rPr>
          <w:sz w:val="20"/>
          <w:szCs w:val="20"/>
        </w:rPr>
        <w:t xml:space="preserve"> en el desempeño futuro del canal de distribución. Algunas de las tendencias del entorno se explican a continuación para una mayor co</w:t>
      </w:r>
      <w:r>
        <w:rPr>
          <w:sz w:val="20"/>
          <w:szCs w:val="20"/>
        </w:rPr>
        <w:t>mprensión.</w:t>
      </w:r>
    </w:p>
    <w:p w14:paraId="00000156" w14:textId="5B616B95" w:rsidR="00FB631D" w:rsidRDefault="00EC119D">
      <w:pPr>
        <w:spacing w:before="240" w:after="240" w:line="360" w:lineRule="auto"/>
        <w:jc w:val="both"/>
        <w:rPr>
          <w:sz w:val="20"/>
          <w:szCs w:val="20"/>
        </w:rPr>
      </w:pPr>
      <w:r>
        <w:rPr>
          <w:noProof/>
        </w:rPr>
        <mc:AlternateContent>
          <mc:Choice Requires="wps">
            <w:drawing>
              <wp:anchor distT="0" distB="0" distL="114300" distR="114300" simplePos="0" relativeHeight="251687936" behindDoc="0" locked="0" layoutInCell="1" hidden="0" allowOverlap="1" wp14:anchorId="3B2C172A" wp14:editId="02F19C32">
                <wp:simplePos x="0" y="0"/>
                <wp:positionH relativeFrom="column">
                  <wp:posOffset>-2914</wp:posOffset>
                </wp:positionH>
                <wp:positionV relativeFrom="paragraph">
                  <wp:posOffset>2914</wp:posOffset>
                </wp:positionV>
                <wp:extent cx="6437630" cy="528917"/>
                <wp:effectExtent l="0" t="0" r="13970" b="17780"/>
                <wp:wrapNone/>
                <wp:docPr id="165" name="Rectángulo 165"/>
                <wp:cNvGraphicFramePr/>
                <a:graphic xmlns:a="http://schemas.openxmlformats.org/drawingml/2006/main">
                  <a:graphicData uri="http://schemas.microsoft.com/office/word/2010/wordprocessingShape">
                    <wps:wsp>
                      <wps:cNvSpPr/>
                      <wps:spPr>
                        <a:xfrm>
                          <a:off x="0" y="0"/>
                          <a:ext cx="6437630" cy="528917"/>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110C4D72" w14:textId="77777777" w:rsidR="00FB631D" w:rsidRPr="00EC119D" w:rsidRDefault="006160CF">
                            <w:pPr>
                              <w:spacing w:line="275" w:lineRule="auto"/>
                              <w:jc w:val="center"/>
                              <w:textDirection w:val="btLr"/>
                              <w:rPr>
                                <w:sz w:val="28"/>
                                <w:szCs w:val="28"/>
                              </w:rPr>
                            </w:pPr>
                            <w:r w:rsidRPr="00EC119D">
                              <w:rPr>
                                <w:color w:val="FFFFFF"/>
                                <w:sz w:val="28"/>
                                <w:szCs w:val="28"/>
                              </w:rPr>
                              <w:t>CF012_2_2_gráfico_tendencias entorno</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3B2C172A" id="Rectángulo 165" o:spid="_x0000_s1054" style="position:absolute;left:0;text-align:left;margin-left:-.25pt;margin-top:.25pt;width:506.9pt;height:41.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" fillcolor="#ed7d31" strokecolor="#42719b" strokeweight="1pt">
                <v:stroke startarrowwidth="narrow" startarrowlength="short" endarrowwidth="narrow" endarrowlength="short" miterlimit="5243f"/>
                <v:textbox inset="2.53958mm,1.2694mm,2.53958mm,1.2694mm">
                  <w:txbxContent>
                    <w:p w14:paraId="110C4D72" w14:textId="77777777" w:rsidR="00FB631D" w:rsidRPr="00EC119D" w:rsidRDefault="006160CF">
                      <w:pPr>
                        <w:spacing w:line="275" w:lineRule="auto"/>
                        <w:jc w:val="center"/>
                        <w:textDirection w:val="btLr"/>
                        <w:rPr>
                          <w:sz w:val="28"/>
                          <w:szCs w:val="28"/>
                        </w:rPr>
                      </w:pPr>
                      <w:r w:rsidRPr="00EC119D">
                        <w:rPr>
                          <w:color w:val="FFFFFF"/>
                          <w:sz w:val="28"/>
                          <w:szCs w:val="28"/>
                        </w:rPr>
                        <w:t>CF012_2_2_gráfico_tendencias entorno</w:t>
                      </w:r>
                    </w:p>
                  </w:txbxContent>
                </v:textbox>
              </v:rect>
            </w:pict>
          </mc:Fallback>
        </mc:AlternateContent>
      </w:r>
      <w:sdt>
        <w:sdtPr>
          <w:tag w:val="goog_rdk_56"/>
          <w:id w:val="-101585174"/>
        </w:sdtPr>
        <w:sdtEndPr/>
        <w:sdtContent>
          <w:commentRangeStart w:id="68"/>
        </w:sdtContent>
      </w:sdt>
    </w:p>
    <w:commentRangeEnd w:id="68"/>
    <w:p w14:paraId="00000157" w14:textId="77777777" w:rsidR="00FB631D" w:rsidRDefault="006160CF">
      <w:pPr>
        <w:spacing w:before="240" w:after="240" w:line="360" w:lineRule="auto"/>
        <w:jc w:val="both"/>
        <w:rPr>
          <w:sz w:val="20"/>
          <w:szCs w:val="20"/>
        </w:rPr>
      </w:pPr>
      <w:r>
        <w:commentReference w:id="68"/>
      </w:r>
    </w:p>
    <w:p w14:paraId="00000159" w14:textId="5D544C34" w:rsidR="00FB631D" w:rsidRDefault="006160CF" w:rsidP="007328CB">
      <w:pPr>
        <w:spacing w:before="240" w:after="240" w:line="360" w:lineRule="auto"/>
        <w:jc w:val="both"/>
        <w:rPr>
          <w:sz w:val="20"/>
          <w:szCs w:val="20"/>
        </w:rPr>
      </w:pPr>
      <w:r>
        <w:rPr>
          <w:sz w:val="20"/>
          <w:szCs w:val="20"/>
        </w:rPr>
        <w:t>En definitiva, la programación de la producción y la logística sostenible inversa requieren de grandes esfuerzos organizacionales y estratégicos que influyen en el entorno y  de manera favorable en el interior de la empresa, lo que implica realizar proceso</w:t>
      </w:r>
      <w:r>
        <w:rPr>
          <w:sz w:val="20"/>
          <w:szCs w:val="20"/>
        </w:rPr>
        <w:t>s claros y estructurados de programación de la misma, considerando aspectos internos y externos que aporten a su calidad y oportunidad, que sumado a la logística inversa permitirá controlar de manera específica la cadena de suministro, dando resultados fav</w:t>
      </w:r>
      <w:r>
        <w:rPr>
          <w:sz w:val="20"/>
          <w:szCs w:val="20"/>
        </w:rPr>
        <w:t>orables en cuanto a rentabilidad, medioambiente, imagen, consolidación y crecimiento organizacional.</w:t>
      </w:r>
    </w:p>
    <w:p w14:paraId="0000015A" w14:textId="77777777" w:rsidR="00FB631D" w:rsidRDefault="006160CF">
      <w:pPr>
        <w:rPr>
          <w:b/>
          <w:sz w:val="20"/>
          <w:szCs w:val="20"/>
        </w:rPr>
      </w:pPr>
      <w:r>
        <w:rPr>
          <w:b/>
          <w:sz w:val="20"/>
          <w:szCs w:val="20"/>
        </w:rPr>
        <w:t xml:space="preserve"> </w:t>
      </w:r>
    </w:p>
    <w:p w14:paraId="0000015B" w14:textId="68876C38" w:rsidR="00FB631D" w:rsidRDefault="007328CB" w:rsidP="007328CB">
      <w:pPr>
        <w:jc w:val="center"/>
        <w:rPr>
          <w:b/>
          <w:sz w:val="20"/>
          <w:szCs w:val="20"/>
        </w:rPr>
      </w:pPr>
      <w:r>
        <w:rPr>
          <w:b/>
          <w:sz w:val="20"/>
          <w:szCs w:val="20"/>
        </w:rPr>
        <w:t>SÍNTESIS</w:t>
      </w:r>
    </w:p>
    <w:p w14:paraId="0000015C" w14:textId="77777777" w:rsidR="00FB631D" w:rsidRDefault="00FB631D">
      <w:pPr>
        <w:rPr>
          <w:sz w:val="20"/>
          <w:szCs w:val="20"/>
        </w:rPr>
      </w:pPr>
    </w:p>
    <w:p w14:paraId="0000015D" w14:textId="77777777" w:rsidR="00FB631D" w:rsidRDefault="006160CF">
      <w:pPr>
        <w:spacing w:line="360" w:lineRule="auto"/>
        <w:jc w:val="both"/>
        <w:rPr>
          <w:sz w:val="20"/>
          <w:szCs w:val="20"/>
        </w:rPr>
      </w:pPr>
      <w:r>
        <w:rPr>
          <w:sz w:val="20"/>
          <w:szCs w:val="20"/>
        </w:rPr>
        <w:t>La programación de la producción permite establecer y organizar eficientemente procesos internos en el que la logística cumple un papel fundam</w:t>
      </w:r>
      <w:r>
        <w:rPr>
          <w:sz w:val="20"/>
          <w:szCs w:val="20"/>
        </w:rPr>
        <w:t>ental en la cadena de suministro y la logística inversa consolida la responsabilidad empresarial en el control exhaustivo en el servicio posventa y cuidado del medioambiente, además de contribuir en la reducción de costos y aumento en la calidad de los pro</w:t>
      </w:r>
      <w:r>
        <w:rPr>
          <w:sz w:val="20"/>
          <w:szCs w:val="20"/>
        </w:rPr>
        <w:t>ductos y/o servicios organizacionales. En el siguiente esquema se aprecia los contenidos relacionados con esta temática y que fueron desarrollados en el componente.</w:t>
      </w:r>
    </w:p>
    <w:p w14:paraId="0000015E" w14:textId="36419C1D" w:rsidR="00FB631D" w:rsidRDefault="000E0CC0">
      <w:pPr>
        <w:spacing w:line="360" w:lineRule="auto"/>
        <w:rPr>
          <w:sz w:val="20"/>
          <w:szCs w:val="20"/>
        </w:rPr>
      </w:pPr>
      <w:r>
        <w:rPr>
          <w:noProof/>
        </w:rPr>
        <mc:AlternateContent>
          <mc:Choice Requires="wps">
            <w:drawing>
              <wp:anchor distT="0" distB="0" distL="114300" distR="114300" simplePos="0" relativeHeight="251688960" behindDoc="0" locked="0" layoutInCell="1" hidden="0" allowOverlap="1" wp14:anchorId="7310BCC7" wp14:editId="4B0D0593">
                <wp:simplePos x="0" y="0"/>
                <wp:positionH relativeFrom="column">
                  <wp:posOffset>-2914</wp:posOffset>
                </wp:positionH>
                <wp:positionV relativeFrom="paragraph">
                  <wp:posOffset>220719</wp:posOffset>
                </wp:positionV>
                <wp:extent cx="6437630" cy="537882"/>
                <wp:effectExtent l="0" t="0" r="13970" b="8255"/>
                <wp:wrapNone/>
                <wp:docPr id="151" name="Rectángulo 151"/>
                <wp:cNvGraphicFramePr/>
                <a:graphic xmlns:a="http://schemas.openxmlformats.org/drawingml/2006/main">
                  <a:graphicData uri="http://schemas.microsoft.com/office/word/2010/wordprocessingShape">
                    <wps:wsp>
                      <wps:cNvSpPr/>
                      <wps:spPr>
                        <a:xfrm>
                          <a:off x="0" y="0"/>
                          <a:ext cx="6437630" cy="537882"/>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2FD3F3CB" w14:textId="77777777" w:rsidR="00FB631D" w:rsidRPr="000E0CC0" w:rsidRDefault="006160CF">
                            <w:pPr>
                              <w:spacing w:line="275" w:lineRule="auto"/>
                              <w:jc w:val="center"/>
                              <w:textDirection w:val="btLr"/>
                              <w:rPr>
                                <w:sz w:val="28"/>
                                <w:szCs w:val="28"/>
                              </w:rPr>
                            </w:pPr>
                            <w:r w:rsidRPr="000E0CC0">
                              <w:rPr>
                                <w:color w:val="FFFFFF"/>
                                <w:sz w:val="28"/>
                                <w:szCs w:val="28"/>
                              </w:rPr>
                              <w:t xml:space="preserve">CF012_esquema_síntesis </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7310BCC7" id="Rectángulo 151" o:spid="_x0000_s1055" style="position:absolute;margin-left:-.25pt;margin-top:17.4pt;width:506.9pt;height:42.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" fillcolor="#ed7d31" strokecolor="#42719b" strokeweight="1pt">
                <v:stroke startarrowwidth="narrow" startarrowlength="short" endarrowwidth="narrow" endarrowlength="short" miterlimit="5243f"/>
                <v:textbox inset="2.53958mm,1.2694mm,2.53958mm,1.2694mm">
                  <w:txbxContent>
                    <w:p w14:paraId="2FD3F3CB" w14:textId="77777777" w:rsidR="00FB631D" w:rsidRPr="000E0CC0" w:rsidRDefault="006160CF">
                      <w:pPr>
                        <w:spacing w:line="275" w:lineRule="auto"/>
                        <w:jc w:val="center"/>
                        <w:textDirection w:val="btLr"/>
                        <w:rPr>
                          <w:sz w:val="28"/>
                          <w:szCs w:val="28"/>
                        </w:rPr>
                      </w:pPr>
                      <w:r w:rsidRPr="000E0CC0">
                        <w:rPr>
                          <w:color w:val="FFFFFF"/>
                          <w:sz w:val="28"/>
                          <w:szCs w:val="28"/>
                        </w:rPr>
                        <w:t xml:space="preserve">CF012_esquema_síntesis </w:t>
                      </w:r>
                    </w:p>
                  </w:txbxContent>
                </v:textbox>
              </v:rect>
            </w:pict>
          </mc:Fallback>
        </mc:AlternateContent>
      </w:r>
    </w:p>
    <w:p w14:paraId="0000015F" w14:textId="75A42C3A" w:rsidR="00FB631D" w:rsidRDefault="006160CF">
      <w:pPr>
        <w:rPr>
          <w:sz w:val="20"/>
          <w:szCs w:val="20"/>
        </w:rPr>
      </w:pPr>
      <w:sdt>
        <w:sdtPr>
          <w:tag w:val="goog_rdk_57"/>
          <w:id w:val="-1794889085"/>
        </w:sdtPr>
        <w:sdtEndPr/>
        <w:sdtContent>
          <w:commentRangeStart w:id="69"/>
        </w:sdtContent>
      </w:sdt>
    </w:p>
    <w:commentRangeEnd w:id="69"/>
    <w:p w14:paraId="00000160" w14:textId="77777777" w:rsidR="00FB631D" w:rsidRDefault="006160CF">
      <w:pPr>
        <w:spacing w:before="240" w:after="240"/>
        <w:rPr>
          <w:rFonts w:ascii="Times New Roman" w:eastAsia="Times New Roman" w:hAnsi="Times New Roman" w:cs="Times New Roman"/>
          <w:sz w:val="24"/>
          <w:szCs w:val="24"/>
        </w:rPr>
      </w:pPr>
      <w:r>
        <w:commentReference w:id="69"/>
      </w:r>
    </w:p>
    <w:p w14:paraId="00000163" w14:textId="77C10F45" w:rsidR="00FB631D" w:rsidRPr="00200E58" w:rsidRDefault="006160CF" w:rsidP="00200E58">
      <w:pPr>
        <w:spacing w:before="240" w:after="240"/>
        <w:rPr>
          <w:sz w:val="20"/>
          <w:szCs w:val="20"/>
        </w:rPr>
      </w:pPr>
      <w:r>
        <w:rPr>
          <w:b/>
          <w:sz w:val="20"/>
          <w:szCs w:val="20"/>
        </w:rPr>
        <w:t xml:space="preserve"> </w:t>
      </w:r>
    </w:p>
    <w:p w14:paraId="00000164" w14:textId="77777777" w:rsidR="00FB631D" w:rsidRDefault="006160CF" w:rsidP="00200E58">
      <w:pPr>
        <w:pBdr>
          <w:top w:val="nil"/>
          <w:left w:val="nil"/>
          <w:bottom w:val="nil"/>
          <w:right w:val="nil"/>
          <w:between w:val="nil"/>
        </w:pBdr>
        <w:jc w:val="center"/>
        <w:rPr>
          <w:b/>
          <w:color w:val="000000"/>
          <w:sz w:val="20"/>
          <w:szCs w:val="20"/>
        </w:rPr>
      </w:pPr>
      <w:r>
        <w:rPr>
          <w:b/>
          <w:color w:val="000000"/>
          <w:sz w:val="20"/>
          <w:szCs w:val="20"/>
        </w:rPr>
        <w:t>c. ACTIVIDADES DIDÁCTICAS</w:t>
      </w:r>
    </w:p>
    <w:p w14:paraId="00000165" w14:textId="77777777" w:rsidR="00FB631D" w:rsidRDefault="00FB631D">
      <w:pPr>
        <w:ind w:left="426"/>
        <w:jc w:val="both"/>
        <w:rPr>
          <w:color w:val="7F7F7F"/>
          <w:sz w:val="20"/>
          <w:szCs w:val="20"/>
        </w:rPr>
      </w:pPr>
    </w:p>
    <w:p w14:paraId="00000166" w14:textId="77777777" w:rsidR="00FB631D" w:rsidRDefault="00FB631D">
      <w:pPr>
        <w:ind w:left="426"/>
        <w:jc w:val="both"/>
        <w:rPr>
          <w:color w:val="7F7F7F"/>
          <w:sz w:val="20"/>
          <w:szCs w:val="20"/>
        </w:rPr>
      </w:pPr>
    </w:p>
    <w:tbl>
      <w:tblPr>
        <w:tblStyle w:val="affffff9"/>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FB631D" w14:paraId="36583CCD" w14:textId="77777777">
        <w:trPr>
          <w:trHeight w:val="298"/>
        </w:trPr>
        <w:tc>
          <w:tcPr>
            <w:tcW w:w="9541" w:type="dxa"/>
            <w:gridSpan w:val="2"/>
            <w:shd w:val="clear" w:color="auto" w:fill="FAC896"/>
            <w:vAlign w:val="center"/>
          </w:tcPr>
          <w:p w14:paraId="00000167" w14:textId="19173817" w:rsidR="00FB631D" w:rsidRDefault="006160CF">
            <w:pPr>
              <w:jc w:val="center"/>
              <w:rPr>
                <w:color w:val="000000"/>
                <w:sz w:val="20"/>
                <w:szCs w:val="20"/>
              </w:rPr>
            </w:pPr>
            <w:r>
              <w:rPr>
                <w:color w:val="000000"/>
                <w:sz w:val="20"/>
                <w:szCs w:val="20"/>
              </w:rPr>
              <w:t>DESCRIPCIÓN DE LA</w:t>
            </w:r>
            <w:r w:rsidR="00FE434D">
              <w:rPr>
                <w:color w:val="000000"/>
                <w:sz w:val="20"/>
                <w:szCs w:val="20"/>
              </w:rPr>
              <w:t xml:space="preserve"> </w:t>
            </w:r>
            <w:r>
              <w:rPr>
                <w:color w:val="000000"/>
                <w:sz w:val="20"/>
                <w:szCs w:val="20"/>
              </w:rPr>
              <w:t>ACTIVIDAD DIDÁCTICA</w:t>
            </w:r>
          </w:p>
        </w:tc>
      </w:tr>
      <w:tr w:rsidR="00FB631D" w14:paraId="72215338" w14:textId="77777777">
        <w:trPr>
          <w:trHeight w:val="806"/>
        </w:trPr>
        <w:tc>
          <w:tcPr>
            <w:tcW w:w="2835" w:type="dxa"/>
            <w:shd w:val="clear" w:color="auto" w:fill="FAC896"/>
            <w:vAlign w:val="center"/>
          </w:tcPr>
          <w:p w14:paraId="00000169" w14:textId="77777777" w:rsidR="00FB631D" w:rsidRDefault="006160CF">
            <w:pPr>
              <w:rPr>
                <w:color w:val="000000"/>
                <w:sz w:val="20"/>
                <w:szCs w:val="20"/>
              </w:rPr>
            </w:pPr>
            <w:r>
              <w:rPr>
                <w:color w:val="000000"/>
                <w:sz w:val="20"/>
                <w:szCs w:val="20"/>
              </w:rPr>
              <w:t>Nombre de la actividad</w:t>
            </w:r>
          </w:p>
        </w:tc>
        <w:tc>
          <w:tcPr>
            <w:tcW w:w="6706" w:type="dxa"/>
            <w:shd w:val="clear" w:color="auto" w:fill="auto"/>
            <w:vAlign w:val="center"/>
          </w:tcPr>
          <w:p w14:paraId="0000016A" w14:textId="218FB089" w:rsidR="00FB631D" w:rsidRDefault="00CE3576">
            <w:pPr>
              <w:rPr>
                <w:b w:val="0"/>
                <w:color w:val="000000"/>
                <w:sz w:val="20"/>
                <w:szCs w:val="20"/>
              </w:rPr>
            </w:pPr>
            <w:r>
              <w:rPr>
                <w:b w:val="0"/>
                <w:sz w:val="20"/>
                <w:szCs w:val="20"/>
              </w:rPr>
              <w:t>Bases de la</w:t>
            </w:r>
            <w:r w:rsidR="006160CF">
              <w:rPr>
                <w:b w:val="0"/>
                <w:sz w:val="20"/>
                <w:szCs w:val="20"/>
              </w:rPr>
              <w:t xml:space="preserve"> producción</w:t>
            </w:r>
          </w:p>
        </w:tc>
      </w:tr>
      <w:tr w:rsidR="00FB631D" w14:paraId="038287E1" w14:textId="77777777">
        <w:trPr>
          <w:trHeight w:val="806"/>
        </w:trPr>
        <w:tc>
          <w:tcPr>
            <w:tcW w:w="2835" w:type="dxa"/>
            <w:shd w:val="clear" w:color="auto" w:fill="FAC896"/>
            <w:vAlign w:val="center"/>
          </w:tcPr>
          <w:p w14:paraId="0000016B" w14:textId="77777777" w:rsidR="00FB631D" w:rsidRDefault="006160CF">
            <w:pPr>
              <w:rPr>
                <w:color w:val="000000"/>
                <w:sz w:val="20"/>
                <w:szCs w:val="20"/>
              </w:rPr>
            </w:pPr>
            <w:r>
              <w:rPr>
                <w:color w:val="000000"/>
                <w:sz w:val="20"/>
                <w:szCs w:val="20"/>
              </w:rPr>
              <w:lastRenderedPageBreak/>
              <w:t>Objetivo de la actividad</w:t>
            </w:r>
          </w:p>
        </w:tc>
        <w:tc>
          <w:tcPr>
            <w:tcW w:w="6706" w:type="dxa"/>
            <w:shd w:val="clear" w:color="auto" w:fill="auto"/>
            <w:vAlign w:val="center"/>
          </w:tcPr>
          <w:p w14:paraId="0000016C" w14:textId="324EE13C" w:rsidR="00FB631D" w:rsidRDefault="006160CF">
            <w:pPr>
              <w:spacing w:before="240" w:after="240"/>
              <w:jc w:val="both"/>
              <w:rPr>
                <w:b w:val="0"/>
                <w:sz w:val="20"/>
                <w:szCs w:val="20"/>
              </w:rPr>
            </w:pPr>
            <w:r>
              <w:rPr>
                <w:b w:val="0"/>
                <w:sz w:val="20"/>
                <w:szCs w:val="20"/>
              </w:rPr>
              <w:t xml:space="preserve">Determinar </w:t>
            </w:r>
            <w:r w:rsidR="00FE434D">
              <w:rPr>
                <w:b w:val="0"/>
                <w:sz w:val="20"/>
                <w:szCs w:val="20"/>
              </w:rPr>
              <w:t xml:space="preserve">conceptos </w:t>
            </w:r>
            <w:r>
              <w:rPr>
                <w:b w:val="0"/>
                <w:sz w:val="20"/>
                <w:szCs w:val="20"/>
              </w:rPr>
              <w:t xml:space="preserve">fundamentales de los procesos de fabricación de bienes y servicios para </w:t>
            </w:r>
            <w:r w:rsidR="00FE434D">
              <w:rPr>
                <w:b w:val="0"/>
                <w:sz w:val="20"/>
                <w:szCs w:val="20"/>
              </w:rPr>
              <w:t>comprender</w:t>
            </w:r>
            <w:r>
              <w:rPr>
                <w:b w:val="0"/>
                <w:sz w:val="20"/>
                <w:szCs w:val="20"/>
              </w:rPr>
              <w:t xml:space="preserve"> las exigencias del mercado, la globalización y los avances tecnológicos, logrando un afianzamiento de los </w:t>
            </w:r>
            <w:r w:rsidR="00FE434D">
              <w:rPr>
                <w:b w:val="0"/>
                <w:sz w:val="20"/>
                <w:szCs w:val="20"/>
              </w:rPr>
              <w:t>mismos</w:t>
            </w:r>
            <w:r>
              <w:rPr>
                <w:b w:val="0"/>
                <w:sz w:val="20"/>
                <w:szCs w:val="20"/>
              </w:rPr>
              <w:t>.</w:t>
            </w:r>
          </w:p>
        </w:tc>
      </w:tr>
      <w:tr w:rsidR="00FB631D" w14:paraId="41A37205" w14:textId="77777777">
        <w:trPr>
          <w:trHeight w:val="806"/>
        </w:trPr>
        <w:tc>
          <w:tcPr>
            <w:tcW w:w="2835" w:type="dxa"/>
            <w:shd w:val="clear" w:color="auto" w:fill="FAC896"/>
            <w:vAlign w:val="center"/>
          </w:tcPr>
          <w:p w14:paraId="0000016D" w14:textId="77777777" w:rsidR="00FB631D" w:rsidRDefault="006160CF">
            <w:pPr>
              <w:rPr>
                <w:color w:val="000000"/>
                <w:sz w:val="20"/>
                <w:szCs w:val="20"/>
              </w:rPr>
            </w:pPr>
            <w:r>
              <w:rPr>
                <w:color w:val="000000"/>
                <w:sz w:val="20"/>
                <w:szCs w:val="20"/>
              </w:rPr>
              <w:t>Tipo de actividad sugerida</w:t>
            </w:r>
          </w:p>
        </w:tc>
        <w:tc>
          <w:tcPr>
            <w:tcW w:w="6706" w:type="dxa"/>
            <w:shd w:val="clear" w:color="auto" w:fill="auto"/>
            <w:vAlign w:val="center"/>
          </w:tcPr>
          <w:p w14:paraId="0000016E" w14:textId="77777777" w:rsidR="00FB631D" w:rsidRDefault="006160CF">
            <w:pPr>
              <w:rPr>
                <w:b w:val="0"/>
                <w:color w:val="000000"/>
                <w:sz w:val="20"/>
                <w:szCs w:val="20"/>
              </w:rPr>
            </w:pPr>
            <w:r>
              <w:rPr>
                <w:b w:val="0"/>
                <w:sz w:val="20"/>
                <w:szCs w:val="20"/>
              </w:rPr>
              <w:t>Arrastr</w:t>
            </w:r>
            <w:r>
              <w:rPr>
                <w:b w:val="0"/>
                <w:sz w:val="20"/>
                <w:szCs w:val="20"/>
              </w:rPr>
              <w:t>ar y soltar</w:t>
            </w:r>
          </w:p>
        </w:tc>
      </w:tr>
      <w:tr w:rsidR="00FB631D" w14:paraId="1288D5F1" w14:textId="77777777">
        <w:trPr>
          <w:trHeight w:val="806"/>
        </w:trPr>
        <w:tc>
          <w:tcPr>
            <w:tcW w:w="2835" w:type="dxa"/>
            <w:shd w:val="clear" w:color="auto" w:fill="FAC896"/>
            <w:vAlign w:val="center"/>
          </w:tcPr>
          <w:p w14:paraId="0000016F" w14:textId="77777777" w:rsidR="00FB631D" w:rsidRDefault="006160CF">
            <w:pPr>
              <w:rPr>
                <w:color w:val="000000"/>
                <w:sz w:val="20"/>
                <w:szCs w:val="20"/>
              </w:rPr>
            </w:pPr>
            <w:r>
              <w:rPr>
                <w:color w:val="000000"/>
                <w:sz w:val="20"/>
                <w:szCs w:val="20"/>
              </w:rPr>
              <w:t xml:space="preserve">Archivo de la actividad </w:t>
            </w:r>
          </w:p>
          <w:p w14:paraId="00000170" w14:textId="77777777" w:rsidR="00FB631D" w:rsidRDefault="006160CF">
            <w:pPr>
              <w:rPr>
                <w:color w:val="000000"/>
                <w:sz w:val="20"/>
                <w:szCs w:val="20"/>
              </w:rPr>
            </w:pPr>
            <w:r>
              <w:rPr>
                <w:color w:val="000000"/>
                <w:sz w:val="20"/>
                <w:szCs w:val="20"/>
              </w:rPr>
              <w:t>(Anexo donde se describe la actividad propuesta)</w:t>
            </w:r>
          </w:p>
        </w:tc>
        <w:tc>
          <w:tcPr>
            <w:tcW w:w="6706" w:type="dxa"/>
            <w:shd w:val="clear" w:color="auto" w:fill="auto"/>
            <w:vAlign w:val="center"/>
          </w:tcPr>
          <w:p w14:paraId="00000171" w14:textId="77777777" w:rsidR="00FB631D" w:rsidRDefault="006160CF">
            <w:pPr>
              <w:rPr>
                <w:b w:val="0"/>
                <w:i/>
                <w:color w:val="434343"/>
                <w:sz w:val="20"/>
                <w:szCs w:val="20"/>
              </w:rPr>
            </w:pPr>
            <w:r>
              <w:rPr>
                <w:b w:val="0"/>
                <w:i/>
                <w:color w:val="434343"/>
                <w:sz w:val="20"/>
                <w:szCs w:val="20"/>
              </w:rPr>
              <w:t>CF012_Actividad_</w:t>
            </w:r>
            <w:sdt>
              <w:sdtPr>
                <w:tag w:val="goog_rdk_58"/>
                <w:id w:val="1823696937"/>
              </w:sdtPr>
              <w:sdtEndPr/>
              <w:sdtContent>
                <w:commentRangeStart w:id="70"/>
              </w:sdtContent>
            </w:sdt>
            <w:r>
              <w:rPr>
                <w:b w:val="0"/>
                <w:i/>
                <w:color w:val="434343"/>
                <w:sz w:val="20"/>
                <w:szCs w:val="20"/>
              </w:rPr>
              <w:t>didáctica</w:t>
            </w:r>
            <w:commentRangeEnd w:id="70"/>
            <w:r>
              <w:commentReference w:id="70"/>
            </w:r>
          </w:p>
        </w:tc>
      </w:tr>
    </w:tbl>
    <w:p w14:paraId="00000172" w14:textId="77777777" w:rsidR="00FB631D" w:rsidRDefault="00FB631D">
      <w:pPr>
        <w:ind w:left="426"/>
        <w:jc w:val="both"/>
        <w:rPr>
          <w:color w:val="7F7F7F"/>
          <w:sz w:val="20"/>
          <w:szCs w:val="20"/>
        </w:rPr>
      </w:pPr>
    </w:p>
    <w:p w14:paraId="00000173" w14:textId="77777777" w:rsidR="00FB631D" w:rsidRDefault="00FB631D">
      <w:pPr>
        <w:ind w:left="426"/>
        <w:jc w:val="both"/>
        <w:rPr>
          <w:color w:val="7F7F7F"/>
          <w:sz w:val="20"/>
          <w:szCs w:val="20"/>
        </w:rPr>
      </w:pPr>
    </w:p>
    <w:p w14:paraId="00000174" w14:textId="77777777" w:rsidR="00FB631D" w:rsidRDefault="006160CF" w:rsidP="00922746">
      <w:pPr>
        <w:jc w:val="center"/>
        <w:rPr>
          <w:color w:val="808080"/>
          <w:sz w:val="20"/>
          <w:szCs w:val="20"/>
        </w:rPr>
      </w:pPr>
      <w:r>
        <w:rPr>
          <w:b/>
          <w:sz w:val="20"/>
          <w:szCs w:val="20"/>
        </w:rPr>
        <w:t>d. MATERIAL COMPLEMENTARIO</w:t>
      </w:r>
    </w:p>
    <w:p w14:paraId="00000175" w14:textId="77777777" w:rsidR="00FB631D" w:rsidRDefault="006160CF">
      <w:pPr>
        <w:rPr>
          <w:sz w:val="20"/>
          <w:szCs w:val="20"/>
        </w:rPr>
      </w:pPr>
      <w:r>
        <w:rPr>
          <w:sz w:val="20"/>
          <w:szCs w:val="20"/>
        </w:rPr>
        <w:t xml:space="preserve"> </w:t>
      </w:r>
    </w:p>
    <w:tbl>
      <w:tblPr>
        <w:tblStyle w:val="affffffa"/>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B631D" w14:paraId="2684272A" w14:textId="77777777">
        <w:trPr>
          <w:trHeight w:val="658"/>
        </w:trPr>
        <w:tc>
          <w:tcPr>
            <w:tcW w:w="2517" w:type="dxa"/>
            <w:shd w:val="clear" w:color="auto" w:fill="F9CB9C"/>
            <w:tcMar>
              <w:top w:w="100" w:type="dxa"/>
              <w:left w:w="100" w:type="dxa"/>
              <w:bottom w:w="100" w:type="dxa"/>
              <w:right w:w="100" w:type="dxa"/>
            </w:tcMar>
            <w:vAlign w:val="center"/>
          </w:tcPr>
          <w:p w14:paraId="00000176" w14:textId="77777777" w:rsidR="00FB631D" w:rsidRDefault="006160CF">
            <w:pPr>
              <w:jc w:val="cente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14:paraId="00000177" w14:textId="77777777" w:rsidR="00FB631D" w:rsidRDefault="006160CF">
            <w:pPr>
              <w:jc w:val="center"/>
              <w:rPr>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178" w14:textId="77777777" w:rsidR="00FB631D" w:rsidRDefault="006160CF">
            <w:pPr>
              <w:jc w:val="center"/>
              <w:rPr>
                <w:sz w:val="20"/>
                <w:szCs w:val="20"/>
              </w:rPr>
            </w:pPr>
            <w:r>
              <w:rPr>
                <w:sz w:val="20"/>
                <w:szCs w:val="20"/>
              </w:rPr>
              <w:t>Tipo de material</w:t>
            </w:r>
          </w:p>
          <w:p w14:paraId="00000179" w14:textId="77777777" w:rsidR="00FB631D" w:rsidRDefault="006160CF">
            <w:pPr>
              <w:jc w:val="center"/>
              <w:rPr>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17A" w14:textId="77777777" w:rsidR="00FB631D" w:rsidRDefault="006160CF">
            <w:pPr>
              <w:jc w:val="center"/>
              <w:rPr>
                <w:sz w:val="20"/>
                <w:szCs w:val="20"/>
              </w:rPr>
            </w:pPr>
            <w:r>
              <w:rPr>
                <w:sz w:val="20"/>
                <w:szCs w:val="20"/>
              </w:rPr>
              <w:t>Enlace del recurso o</w:t>
            </w:r>
          </w:p>
          <w:p w14:paraId="0000017B" w14:textId="77777777" w:rsidR="00FB631D" w:rsidRDefault="006160CF">
            <w:pPr>
              <w:jc w:val="center"/>
              <w:rPr>
                <w:sz w:val="20"/>
                <w:szCs w:val="20"/>
              </w:rPr>
            </w:pPr>
            <w:r>
              <w:rPr>
                <w:sz w:val="20"/>
                <w:szCs w:val="20"/>
              </w:rPr>
              <w:t>archivo del documento o material</w:t>
            </w:r>
          </w:p>
        </w:tc>
      </w:tr>
      <w:tr w:rsidR="00FB631D" w14:paraId="36DF3AF8" w14:textId="77777777">
        <w:trPr>
          <w:trHeight w:val="2016"/>
        </w:trPr>
        <w:tc>
          <w:tcPr>
            <w:tcW w:w="2517" w:type="dxa"/>
            <w:tcMar>
              <w:top w:w="100" w:type="dxa"/>
              <w:left w:w="100" w:type="dxa"/>
              <w:bottom w:w="100" w:type="dxa"/>
              <w:right w:w="100" w:type="dxa"/>
            </w:tcMar>
            <w:vAlign w:val="center"/>
          </w:tcPr>
          <w:p w14:paraId="0000017C" w14:textId="7DC6D2A8" w:rsidR="00FB631D" w:rsidRDefault="00D05F49">
            <w:pPr>
              <w:rPr>
                <w:b w:val="0"/>
                <w:sz w:val="20"/>
                <w:szCs w:val="20"/>
              </w:rPr>
            </w:pPr>
            <w:r>
              <w:rPr>
                <w:b w:val="0"/>
                <w:sz w:val="20"/>
                <w:szCs w:val="20"/>
              </w:rPr>
              <w:t xml:space="preserve">1.1. </w:t>
            </w:r>
            <w:r w:rsidR="006160CF">
              <w:rPr>
                <w:b w:val="0"/>
                <w:sz w:val="20"/>
                <w:szCs w:val="20"/>
              </w:rPr>
              <w:t>Funciones del área de producción y servicios</w:t>
            </w:r>
          </w:p>
        </w:tc>
        <w:tc>
          <w:tcPr>
            <w:tcW w:w="2517" w:type="dxa"/>
            <w:tcMar>
              <w:top w:w="100" w:type="dxa"/>
              <w:left w:w="100" w:type="dxa"/>
              <w:bottom w:w="100" w:type="dxa"/>
              <w:right w:w="100" w:type="dxa"/>
            </w:tcMar>
            <w:vAlign w:val="center"/>
          </w:tcPr>
          <w:p w14:paraId="0000017D" w14:textId="77777777" w:rsidR="00FB631D" w:rsidRDefault="006160CF">
            <w:pPr>
              <w:spacing w:before="240" w:after="240"/>
              <w:rPr>
                <w:b w:val="0"/>
                <w:sz w:val="20"/>
                <w:szCs w:val="20"/>
              </w:rPr>
            </w:pPr>
            <w:r>
              <w:rPr>
                <w:b w:val="0"/>
                <w:sz w:val="20"/>
                <w:szCs w:val="20"/>
              </w:rPr>
              <w:t xml:space="preserve">Palacios, L. (2019). </w:t>
            </w:r>
            <w:r>
              <w:rPr>
                <w:b w:val="0"/>
                <w:i/>
                <w:sz w:val="20"/>
                <w:szCs w:val="20"/>
              </w:rPr>
              <w:t>Administración de la producción</w:t>
            </w:r>
            <w:r>
              <w:rPr>
                <w:b w:val="0"/>
                <w:sz w:val="20"/>
                <w:szCs w:val="20"/>
              </w:rPr>
              <w:t xml:space="preserve"> (1ra ed.). </w:t>
            </w:r>
            <w:proofErr w:type="spellStart"/>
            <w:r>
              <w:rPr>
                <w:b w:val="0"/>
                <w:sz w:val="20"/>
                <w:szCs w:val="20"/>
              </w:rPr>
              <w:t>Ecoe</w:t>
            </w:r>
            <w:proofErr w:type="spellEnd"/>
            <w:r>
              <w:rPr>
                <w:b w:val="0"/>
                <w:sz w:val="20"/>
                <w:szCs w:val="20"/>
              </w:rPr>
              <w:t xml:space="preserve"> Ediciones. </w:t>
            </w:r>
            <w:hyperlink r:id="rId30">
              <w:r>
                <w:rPr>
                  <w:b w:val="0"/>
                  <w:color w:val="0000FF"/>
                  <w:sz w:val="20"/>
                  <w:szCs w:val="20"/>
                  <w:u w:val="single"/>
                </w:rPr>
                <w:t>https://www-ebooks7-24-com.bdigital.sena.edu.co/stage.aspx?il=9340&amp;pg=5&amp;ed=</w:t>
              </w:r>
            </w:hyperlink>
          </w:p>
          <w:p w14:paraId="0000017E" w14:textId="77777777" w:rsidR="00FB631D" w:rsidRDefault="00FB631D">
            <w:pPr>
              <w:spacing w:before="240" w:after="240"/>
              <w:rPr>
                <w:b w:val="0"/>
                <w:sz w:val="20"/>
                <w:szCs w:val="20"/>
              </w:rPr>
            </w:pPr>
          </w:p>
          <w:p w14:paraId="0000017F" w14:textId="77777777" w:rsidR="00FB631D" w:rsidRDefault="00FB631D">
            <w:pPr>
              <w:spacing w:before="240" w:after="240"/>
              <w:rPr>
                <w:b w:val="0"/>
                <w:sz w:val="20"/>
                <w:szCs w:val="20"/>
              </w:rPr>
            </w:pPr>
          </w:p>
        </w:tc>
        <w:tc>
          <w:tcPr>
            <w:tcW w:w="2519" w:type="dxa"/>
            <w:tcMar>
              <w:top w:w="100" w:type="dxa"/>
              <w:left w:w="100" w:type="dxa"/>
              <w:bottom w:w="100" w:type="dxa"/>
              <w:right w:w="100" w:type="dxa"/>
            </w:tcMar>
            <w:vAlign w:val="center"/>
          </w:tcPr>
          <w:p w14:paraId="00000180" w14:textId="77777777" w:rsidR="00FB631D" w:rsidRDefault="00FB631D">
            <w:pPr>
              <w:rPr>
                <w:b w:val="0"/>
                <w:sz w:val="20"/>
                <w:szCs w:val="20"/>
              </w:rPr>
            </w:pPr>
          </w:p>
          <w:p w14:paraId="00000181" w14:textId="77777777" w:rsidR="00FB631D" w:rsidRDefault="006160CF" w:rsidP="00D05F49">
            <w:pPr>
              <w:jc w:val="center"/>
              <w:rPr>
                <w:b w:val="0"/>
                <w:sz w:val="20"/>
                <w:szCs w:val="20"/>
              </w:rPr>
            </w:pPr>
            <w:r>
              <w:rPr>
                <w:b w:val="0"/>
                <w:sz w:val="20"/>
                <w:szCs w:val="20"/>
              </w:rPr>
              <w:t>Capítulo. Programación de la producción del libro “Administración de la producción”.</w:t>
            </w:r>
          </w:p>
        </w:tc>
        <w:tc>
          <w:tcPr>
            <w:tcW w:w="2519" w:type="dxa"/>
            <w:tcMar>
              <w:top w:w="100" w:type="dxa"/>
              <w:left w:w="100" w:type="dxa"/>
              <w:bottom w:w="100" w:type="dxa"/>
              <w:right w:w="100" w:type="dxa"/>
            </w:tcMar>
            <w:vAlign w:val="center"/>
          </w:tcPr>
          <w:p w14:paraId="00000182" w14:textId="77777777" w:rsidR="00FB631D" w:rsidRDefault="006160CF">
            <w:pPr>
              <w:spacing w:before="240" w:after="240"/>
              <w:rPr>
                <w:b w:val="0"/>
                <w:sz w:val="20"/>
                <w:szCs w:val="20"/>
              </w:rPr>
            </w:pPr>
            <w:hyperlink r:id="rId31">
              <w:r>
                <w:rPr>
                  <w:b w:val="0"/>
                  <w:color w:val="0000FF"/>
                  <w:sz w:val="20"/>
                  <w:szCs w:val="20"/>
                  <w:u w:val="single"/>
                </w:rPr>
                <w:t>https://www-ebooks7-24-com.bdigital.sena.edu.co/st</w:t>
              </w:r>
              <w:r>
                <w:rPr>
                  <w:b w:val="0"/>
                  <w:color w:val="0000FF"/>
                  <w:sz w:val="20"/>
                  <w:szCs w:val="20"/>
                  <w:u w:val="single"/>
                </w:rPr>
                <w:t>a</w:t>
              </w:r>
              <w:r>
                <w:rPr>
                  <w:b w:val="0"/>
                  <w:color w:val="0000FF"/>
                  <w:sz w:val="20"/>
                  <w:szCs w:val="20"/>
                  <w:u w:val="single"/>
                </w:rPr>
                <w:t>g</w:t>
              </w:r>
              <w:r>
                <w:rPr>
                  <w:b w:val="0"/>
                  <w:color w:val="0000FF"/>
                  <w:sz w:val="20"/>
                  <w:szCs w:val="20"/>
                  <w:u w:val="single"/>
                </w:rPr>
                <w:t>e</w:t>
              </w:r>
              <w:r>
                <w:rPr>
                  <w:b w:val="0"/>
                  <w:color w:val="0000FF"/>
                  <w:sz w:val="20"/>
                  <w:szCs w:val="20"/>
                  <w:u w:val="single"/>
                </w:rPr>
                <w:t>.aspx?il=9340&amp;pg=5&amp;ed=</w:t>
              </w:r>
            </w:hyperlink>
          </w:p>
          <w:p w14:paraId="00000183" w14:textId="77777777" w:rsidR="00FB631D" w:rsidRDefault="00FB631D">
            <w:pPr>
              <w:rPr>
                <w:b w:val="0"/>
                <w:sz w:val="20"/>
                <w:szCs w:val="20"/>
                <w:shd w:val="clear" w:color="auto" w:fill="EDF2F8"/>
              </w:rPr>
            </w:pPr>
          </w:p>
        </w:tc>
      </w:tr>
      <w:tr w:rsidR="00FB631D" w14:paraId="2CE6053A" w14:textId="77777777">
        <w:trPr>
          <w:trHeight w:val="385"/>
        </w:trPr>
        <w:tc>
          <w:tcPr>
            <w:tcW w:w="2517" w:type="dxa"/>
            <w:tcMar>
              <w:top w:w="100" w:type="dxa"/>
              <w:left w:w="100" w:type="dxa"/>
              <w:bottom w:w="100" w:type="dxa"/>
              <w:right w:w="100" w:type="dxa"/>
            </w:tcMar>
            <w:vAlign w:val="center"/>
          </w:tcPr>
          <w:p w14:paraId="00000184" w14:textId="1A407FD9" w:rsidR="00FB631D" w:rsidRDefault="00D05F49">
            <w:pPr>
              <w:spacing w:before="240" w:after="240"/>
              <w:rPr>
                <w:b w:val="0"/>
                <w:sz w:val="20"/>
                <w:szCs w:val="20"/>
              </w:rPr>
            </w:pPr>
            <w:r>
              <w:rPr>
                <w:b w:val="0"/>
                <w:color w:val="2C2C2C"/>
                <w:sz w:val="20"/>
                <w:szCs w:val="20"/>
              </w:rPr>
              <w:t xml:space="preserve">2.1. </w:t>
            </w:r>
            <w:r w:rsidR="006160CF">
              <w:rPr>
                <w:b w:val="0"/>
                <w:color w:val="2C2C2C"/>
                <w:sz w:val="20"/>
                <w:szCs w:val="20"/>
              </w:rPr>
              <w:t>Aprovisionamiento sostenible de materias primas e insumos</w:t>
            </w:r>
          </w:p>
        </w:tc>
        <w:tc>
          <w:tcPr>
            <w:tcW w:w="2517" w:type="dxa"/>
            <w:tcMar>
              <w:top w:w="100" w:type="dxa"/>
              <w:left w:w="100" w:type="dxa"/>
              <w:bottom w:w="100" w:type="dxa"/>
              <w:right w:w="100" w:type="dxa"/>
            </w:tcMar>
          </w:tcPr>
          <w:p w14:paraId="00000185" w14:textId="77777777" w:rsidR="00FB631D" w:rsidRDefault="006160CF">
            <w:pPr>
              <w:spacing w:before="240" w:after="240"/>
              <w:rPr>
                <w:b w:val="0"/>
                <w:sz w:val="20"/>
                <w:szCs w:val="20"/>
              </w:rPr>
            </w:pPr>
            <w:proofErr w:type="spellStart"/>
            <w:r>
              <w:rPr>
                <w:b w:val="0"/>
                <w:color w:val="2C2C2C"/>
                <w:sz w:val="20"/>
                <w:szCs w:val="20"/>
              </w:rPr>
              <w:t>Fondevilla</w:t>
            </w:r>
            <w:proofErr w:type="spellEnd"/>
            <w:r>
              <w:rPr>
                <w:b w:val="0"/>
                <w:color w:val="2C2C2C"/>
                <w:sz w:val="20"/>
                <w:szCs w:val="20"/>
              </w:rPr>
              <w:t xml:space="preserve">, M. (2010). </w:t>
            </w:r>
            <w:r>
              <w:rPr>
                <w:b w:val="0"/>
                <w:i/>
                <w:color w:val="2C2C2C"/>
                <w:sz w:val="20"/>
                <w:szCs w:val="20"/>
              </w:rPr>
              <w:t>Guía</w:t>
            </w:r>
            <w:r>
              <w:rPr>
                <w:b w:val="0"/>
                <w:i/>
                <w:color w:val="2C2C2C"/>
                <w:sz w:val="20"/>
                <w:szCs w:val="20"/>
              </w:rPr>
              <w:t xml:space="preserve"> de compras sostenibles</w:t>
            </w:r>
            <w:r>
              <w:rPr>
                <w:b w:val="0"/>
                <w:color w:val="2C2C2C"/>
                <w:sz w:val="20"/>
                <w:szCs w:val="20"/>
              </w:rPr>
              <w:t xml:space="preserve">. ENECO. </w:t>
            </w:r>
            <w:hyperlink r:id="rId32">
              <w:r>
                <w:rPr>
                  <w:b w:val="0"/>
                  <w:color w:val="2C2C2C"/>
                  <w:sz w:val="20"/>
                  <w:szCs w:val="20"/>
                </w:rPr>
                <w:t xml:space="preserve"> </w:t>
              </w:r>
            </w:hyperlink>
            <w:hyperlink r:id="rId33">
              <w:r>
                <w:rPr>
                  <w:b w:val="0"/>
                  <w:color w:val="1155CC"/>
                  <w:sz w:val="20"/>
                  <w:szCs w:val="20"/>
                  <w:u w:val="single"/>
                </w:rPr>
                <w:t>https://ecodes.org/docs/ENECO2010.pdf</w:t>
              </w:r>
            </w:hyperlink>
          </w:p>
        </w:tc>
        <w:tc>
          <w:tcPr>
            <w:tcW w:w="2519" w:type="dxa"/>
            <w:tcMar>
              <w:top w:w="100" w:type="dxa"/>
              <w:left w:w="100" w:type="dxa"/>
              <w:bottom w:w="100" w:type="dxa"/>
              <w:right w:w="100" w:type="dxa"/>
            </w:tcMar>
            <w:vAlign w:val="center"/>
          </w:tcPr>
          <w:p w14:paraId="00000186" w14:textId="77777777" w:rsidR="00FB631D" w:rsidRDefault="006160CF">
            <w:pPr>
              <w:jc w:val="center"/>
              <w:rPr>
                <w:b w:val="0"/>
                <w:sz w:val="20"/>
                <w:szCs w:val="20"/>
              </w:rPr>
            </w:pPr>
            <w:r>
              <w:rPr>
                <w:b w:val="0"/>
                <w:sz w:val="20"/>
                <w:szCs w:val="20"/>
              </w:rPr>
              <w:t>Guía virtual</w:t>
            </w:r>
          </w:p>
        </w:tc>
        <w:tc>
          <w:tcPr>
            <w:tcW w:w="2519" w:type="dxa"/>
            <w:tcMar>
              <w:top w:w="100" w:type="dxa"/>
              <w:left w:w="100" w:type="dxa"/>
              <w:bottom w:w="100" w:type="dxa"/>
              <w:right w:w="100" w:type="dxa"/>
            </w:tcMar>
          </w:tcPr>
          <w:p w14:paraId="00000187" w14:textId="77777777" w:rsidR="00FB631D" w:rsidRDefault="006160CF">
            <w:pPr>
              <w:spacing w:before="240" w:after="240"/>
              <w:jc w:val="both"/>
              <w:rPr>
                <w:b w:val="0"/>
                <w:sz w:val="20"/>
                <w:szCs w:val="20"/>
              </w:rPr>
            </w:pPr>
            <w:hyperlink r:id="rId34">
              <w:r>
                <w:rPr>
                  <w:b w:val="0"/>
                  <w:color w:val="1155CC"/>
                  <w:sz w:val="20"/>
                  <w:szCs w:val="20"/>
                  <w:u w:val="single"/>
                </w:rPr>
                <w:t>h</w:t>
              </w:r>
              <w:r>
                <w:rPr>
                  <w:b w:val="0"/>
                  <w:color w:val="1155CC"/>
                  <w:sz w:val="20"/>
                  <w:szCs w:val="20"/>
                  <w:u w:val="single"/>
                </w:rPr>
                <w:t>ttps://ecodes.org/docs/ENECO2</w:t>
              </w:r>
              <w:r>
                <w:rPr>
                  <w:b w:val="0"/>
                  <w:color w:val="1155CC"/>
                  <w:sz w:val="20"/>
                  <w:szCs w:val="20"/>
                  <w:u w:val="single"/>
                </w:rPr>
                <w:t>0</w:t>
              </w:r>
              <w:r>
                <w:rPr>
                  <w:b w:val="0"/>
                  <w:color w:val="1155CC"/>
                  <w:sz w:val="20"/>
                  <w:szCs w:val="20"/>
                  <w:u w:val="single"/>
                </w:rPr>
                <w:t>10.pdf</w:t>
              </w:r>
            </w:hyperlink>
          </w:p>
        </w:tc>
      </w:tr>
      <w:tr w:rsidR="00FB631D" w14:paraId="0F634057" w14:textId="77777777">
        <w:trPr>
          <w:trHeight w:val="3469"/>
        </w:trPr>
        <w:tc>
          <w:tcPr>
            <w:tcW w:w="2517" w:type="dxa"/>
            <w:tcMar>
              <w:top w:w="100" w:type="dxa"/>
              <w:left w:w="100" w:type="dxa"/>
              <w:bottom w:w="100" w:type="dxa"/>
              <w:right w:w="100" w:type="dxa"/>
            </w:tcMar>
            <w:vAlign w:val="center"/>
          </w:tcPr>
          <w:p w14:paraId="00000188" w14:textId="236D90D1" w:rsidR="00FB631D" w:rsidRDefault="00D05F49">
            <w:pPr>
              <w:spacing w:before="240" w:after="240"/>
              <w:rPr>
                <w:b w:val="0"/>
                <w:sz w:val="20"/>
                <w:szCs w:val="20"/>
              </w:rPr>
            </w:pPr>
            <w:r>
              <w:rPr>
                <w:b w:val="0"/>
                <w:color w:val="2C2C2C"/>
                <w:sz w:val="20"/>
                <w:szCs w:val="20"/>
              </w:rPr>
              <w:lastRenderedPageBreak/>
              <w:t>2.1. Aprovisionamiento sostenible de materias primas e insumos</w:t>
            </w:r>
          </w:p>
        </w:tc>
        <w:tc>
          <w:tcPr>
            <w:tcW w:w="2517" w:type="dxa"/>
            <w:tcMar>
              <w:top w:w="100" w:type="dxa"/>
              <w:left w:w="100" w:type="dxa"/>
              <w:bottom w:w="100" w:type="dxa"/>
              <w:right w:w="100" w:type="dxa"/>
            </w:tcMar>
          </w:tcPr>
          <w:p w14:paraId="74D54E2E" w14:textId="6A53B738" w:rsidR="00FB631D" w:rsidRDefault="006160CF">
            <w:pPr>
              <w:spacing w:before="240" w:after="240"/>
              <w:jc w:val="both"/>
            </w:pPr>
            <w:r>
              <w:rPr>
                <w:b w:val="0"/>
                <w:sz w:val="20"/>
                <w:szCs w:val="20"/>
              </w:rPr>
              <w:t xml:space="preserve">González, M. y Ruiz, J. (2020). La logística inversa como estrategia de diferenciación para los mercados dinámicos. </w:t>
            </w:r>
            <w:r>
              <w:rPr>
                <w:b w:val="0"/>
                <w:i/>
                <w:sz w:val="20"/>
                <w:szCs w:val="20"/>
              </w:rPr>
              <w:t xml:space="preserve">INNOVA, </w:t>
            </w:r>
            <w:r>
              <w:rPr>
                <w:b w:val="0"/>
                <w:sz w:val="20"/>
                <w:szCs w:val="20"/>
              </w:rPr>
              <w:t>5(2), pp. 140-156</w:t>
            </w:r>
            <w:hyperlink r:id="rId35">
              <w:r>
                <w:rPr>
                  <w:b w:val="0"/>
                  <w:sz w:val="20"/>
                  <w:szCs w:val="20"/>
                </w:rPr>
                <w:t>.</w:t>
              </w:r>
            </w:hyperlink>
            <w:r>
              <w:rPr>
                <w:b w:val="0"/>
                <w:sz w:val="20"/>
                <w:szCs w:val="20"/>
              </w:rPr>
              <w:t xml:space="preserve"> </w:t>
            </w:r>
            <w:hyperlink r:id="rId36" w:history="1">
              <w:r w:rsidR="00D05F49" w:rsidRPr="00D05F49">
                <w:rPr>
                  <w:rStyle w:val="Hipervnculo"/>
                  <w:b w:val="0"/>
                  <w:bCs/>
                  <w:sz w:val="20"/>
                  <w:szCs w:val="20"/>
                </w:rPr>
                <w:t>https://revistas.uide.edu.ec/index.php/innova/article/view/1291</w:t>
              </w:r>
            </w:hyperlink>
          </w:p>
          <w:p w14:paraId="00000189" w14:textId="297E7EDB" w:rsidR="00D05F49" w:rsidRDefault="00D05F49">
            <w:pPr>
              <w:spacing w:before="240" w:after="240"/>
              <w:jc w:val="both"/>
              <w:rPr>
                <w:b w:val="0"/>
                <w:sz w:val="20"/>
                <w:szCs w:val="20"/>
              </w:rPr>
            </w:pPr>
          </w:p>
        </w:tc>
        <w:tc>
          <w:tcPr>
            <w:tcW w:w="2519" w:type="dxa"/>
            <w:tcMar>
              <w:top w:w="100" w:type="dxa"/>
              <w:left w:w="100" w:type="dxa"/>
              <w:bottom w:w="100" w:type="dxa"/>
              <w:right w:w="100" w:type="dxa"/>
            </w:tcMar>
            <w:vAlign w:val="center"/>
          </w:tcPr>
          <w:p w14:paraId="0000018A" w14:textId="77777777" w:rsidR="00FB631D" w:rsidRDefault="006160CF">
            <w:pPr>
              <w:spacing w:before="240" w:after="240"/>
              <w:jc w:val="center"/>
              <w:rPr>
                <w:b w:val="0"/>
                <w:sz w:val="20"/>
                <w:szCs w:val="20"/>
              </w:rPr>
            </w:pPr>
            <w:r>
              <w:rPr>
                <w:b w:val="0"/>
                <w:sz w:val="20"/>
                <w:szCs w:val="20"/>
              </w:rPr>
              <w:t>Artículo</w:t>
            </w:r>
          </w:p>
        </w:tc>
        <w:tc>
          <w:tcPr>
            <w:tcW w:w="2519" w:type="dxa"/>
            <w:tcMar>
              <w:top w:w="100" w:type="dxa"/>
              <w:left w:w="100" w:type="dxa"/>
              <w:bottom w:w="100" w:type="dxa"/>
              <w:right w:w="100" w:type="dxa"/>
            </w:tcMar>
          </w:tcPr>
          <w:p w14:paraId="0000018B" w14:textId="57E1AD05" w:rsidR="00FB631D" w:rsidRPr="00D05F49" w:rsidRDefault="00D05F49">
            <w:pPr>
              <w:spacing w:before="240" w:after="240"/>
              <w:jc w:val="both"/>
              <w:rPr>
                <w:b w:val="0"/>
                <w:bCs/>
                <w:sz w:val="20"/>
                <w:szCs w:val="20"/>
              </w:rPr>
            </w:pPr>
            <w:hyperlink r:id="rId37" w:history="1">
              <w:r w:rsidRPr="00D05F49">
                <w:rPr>
                  <w:rStyle w:val="Hipervnculo"/>
                  <w:b w:val="0"/>
                  <w:bCs/>
                  <w:sz w:val="20"/>
                  <w:szCs w:val="20"/>
                </w:rPr>
                <w:t>https://revistas.uide.edu.ec/index.php/innova/article/view/1291</w:t>
              </w:r>
            </w:hyperlink>
          </w:p>
          <w:p w14:paraId="425BE556" w14:textId="77777777" w:rsidR="00D05F49" w:rsidRDefault="00D05F49">
            <w:pPr>
              <w:spacing w:before="240" w:after="240"/>
              <w:jc w:val="both"/>
              <w:rPr>
                <w:b w:val="0"/>
                <w:sz w:val="20"/>
                <w:szCs w:val="20"/>
              </w:rPr>
            </w:pPr>
          </w:p>
          <w:p w14:paraId="0000018C" w14:textId="77777777" w:rsidR="00FB631D" w:rsidRDefault="00FB631D">
            <w:pPr>
              <w:spacing w:before="240" w:after="240"/>
              <w:jc w:val="both"/>
              <w:rPr>
                <w:b w:val="0"/>
                <w:sz w:val="20"/>
                <w:szCs w:val="20"/>
              </w:rPr>
            </w:pPr>
          </w:p>
        </w:tc>
      </w:tr>
    </w:tbl>
    <w:p w14:paraId="0000018D" w14:textId="77777777" w:rsidR="00FB631D" w:rsidRDefault="00FB631D">
      <w:pPr>
        <w:rPr>
          <w:b/>
          <w:sz w:val="20"/>
          <w:szCs w:val="20"/>
          <w:u w:val="single"/>
        </w:rPr>
      </w:pPr>
    </w:p>
    <w:p w14:paraId="0000018E" w14:textId="77777777" w:rsidR="00FB631D" w:rsidRDefault="00FB631D">
      <w:pPr>
        <w:rPr>
          <w:sz w:val="20"/>
          <w:szCs w:val="20"/>
        </w:rPr>
      </w:pPr>
    </w:p>
    <w:p w14:paraId="0000018F" w14:textId="77777777" w:rsidR="00FB631D" w:rsidRDefault="006160CF" w:rsidP="007311C2">
      <w:pPr>
        <w:pBdr>
          <w:top w:val="nil"/>
          <w:left w:val="nil"/>
          <w:bottom w:val="nil"/>
          <w:right w:val="nil"/>
          <w:between w:val="nil"/>
        </w:pBdr>
        <w:jc w:val="center"/>
        <w:rPr>
          <w:b/>
          <w:color w:val="000000"/>
          <w:sz w:val="20"/>
          <w:szCs w:val="20"/>
        </w:rPr>
      </w:pPr>
      <w:r>
        <w:rPr>
          <w:b/>
          <w:color w:val="000000"/>
          <w:sz w:val="20"/>
          <w:szCs w:val="20"/>
        </w:rPr>
        <w:t>e. GLOSARIO</w:t>
      </w:r>
    </w:p>
    <w:p w14:paraId="00000190" w14:textId="77777777" w:rsidR="00FB631D" w:rsidRDefault="00FB631D">
      <w:pPr>
        <w:pBdr>
          <w:top w:val="nil"/>
          <w:left w:val="nil"/>
          <w:bottom w:val="nil"/>
          <w:right w:val="nil"/>
          <w:between w:val="nil"/>
        </w:pBdr>
        <w:ind w:left="426"/>
        <w:jc w:val="both"/>
        <w:rPr>
          <w:color w:val="000000"/>
          <w:sz w:val="20"/>
          <w:szCs w:val="20"/>
        </w:rPr>
      </w:pPr>
    </w:p>
    <w:tbl>
      <w:tblPr>
        <w:tblStyle w:val="affffff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B631D" w14:paraId="6DA7FAE8" w14:textId="77777777">
        <w:trPr>
          <w:trHeight w:val="214"/>
        </w:trPr>
        <w:tc>
          <w:tcPr>
            <w:tcW w:w="2122" w:type="dxa"/>
            <w:shd w:val="clear" w:color="auto" w:fill="F9CB9C"/>
            <w:tcMar>
              <w:top w:w="100" w:type="dxa"/>
              <w:left w:w="100" w:type="dxa"/>
              <w:bottom w:w="100" w:type="dxa"/>
              <w:right w:w="100" w:type="dxa"/>
            </w:tcMar>
          </w:tcPr>
          <w:p w14:paraId="00000191" w14:textId="77777777" w:rsidR="00FB631D" w:rsidRDefault="006160CF">
            <w:pPr>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14:paraId="00000192" w14:textId="77777777" w:rsidR="00FB631D" w:rsidRDefault="006160CF">
            <w:pPr>
              <w:jc w:val="center"/>
              <w:rPr>
                <w:color w:val="000000"/>
                <w:sz w:val="20"/>
                <w:szCs w:val="20"/>
              </w:rPr>
            </w:pPr>
            <w:r>
              <w:rPr>
                <w:color w:val="000000"/>
                <w:sz w:val="20"/>
                <w:szCs w:val="20"/>
              </w:rPr>
              <w:t>SIGNIFICADO</w:t>
            </w:r>
          </w:p>
        </w:tc>
      </w:tr>
      <w:tr w:rsidR="00FB631D" w14:paraId="6051840D" w14:textId="77777777">
        <w:trPr>
          <w:trHeight w:val="539"/>
        </w:trPr>
        <w:tc>
          <w:tcPr>
            <w:tcW w:w="2122" w:type="dxa"/>
            <w:tcMar>
              <w:top w:w="100" w:type="dxa"/>
              <w:left w:w="100" w:type="dxa"/>
              <w:bottom w:w="100" w:type="dxa"/>
              <w:right w:w="100" w:type="dxa"/>
            </w:tcMar>
            <w:vAlign w:val="center"/>
          </w:tcPr>
          <w:p w14:paraId="00000193" w14:textId="03CFCAB4" w:rsidR="00FB631D" w:rsidRDefault="006160CF">
            <w:pPr>
              <w:rPr>
                <w:sz w:val="20"/>
                <w:szCs w:val="20"/>
              </w:rPr>
            </w:pPr>
            <w:r>
              <w:rPr>
                <w:sz w:val="20"/>
                <w:szCs w:val="20"/>
              </w:rPr>
              <w:t>Carga de trabajo</w:t>
            </w:r>
            <w:r w:rsidR="007311C2">
              <w:rPr>
                <w:sz w:val="20"/>
                <w:szCs w:val="20"/>
              </w:rPr>
              <w:t>:</w:t>
            </w:r>
          </w:p>
        </w:tc>
        <w:tc>
          <w:tcPr>
            <w:tcW w:w="7840" w:type="dxa"/>
            <w:tcMar>
              <w:top w:w="100" w:type="dxa"/>
              <w:left w:w="100" w:type="dxa"/>
              <w:bottom w:w="100" w:type="dxa"/>
              <w:right w:w="100" w:type="dxa"/>
            </w:tcMar>
          </w:tcPr>
          <w:p w14:paraId="00000194" w14:textId="79E9E8BB" w:rsidR="00FB631D" w:rsidRDefault="007311C2">
            <w:pPr>
              <w:spacing w:before="240" w:after="240"/>
              <w:jc w:val="both"/>
              <w:rPr>
                <w:b w:val="0"/>
                <w:sz w:val="20"/>
                <w:szCs w:val="20"/>
              </w:rPr>
            </w:pPr>
            <w:r>
              <w:rPr>
                <w:b w:val="0"/>
                <w:sz w:val="20"/>
                <w:szCs w:val="20"/>
              </w:rPr>
              <w:t>c</w:t>
            </w:r>
            <w:r w:rsidR="006160CF">
              <w:rPr>
                <w:b w:val="0"/>
                <w:sz w:val="20"/>
                <w:szCs w:val="20"/>
              </w:rPr>
              <w:t>antidad de actividad que puede ser asignada a una parte o elemento de una cadena productiva, sin entorpecer el desarrollo total de las operaciones.</w:t>
            </w:r>
          </w:p>
        </w:tc>
      </w:tr>
      <w:tr w:rsidR="00FB631D" w14:paraId="3243C49C" w14:textId="77777777">
        <w:trPr>
          <w:trHeight w:val="938"/>
        </w:trPr>
        <w:tc>
          <w:tcPr>
            <w:tcW w:w="2122" w:type="dxa"/>
            <w:tcMar>
              <w:top w:w="100" w:type="dxa"/>
              <w:left w:w="100" w:type="dxa"/>
              <w:bottom w:w="100" w:type="dxa"/>
              <w:right w:w="100" w:type="dxa"/>
            </w:tcMar>
            <w:vAlign w:val="center"/>
          </w:tcPr>
          <w:p w14:paraId="00000195" w14:textId="55A00D84" w:rsidR="00FB631D" w:rsidRDefault="006160CF">
            <w:pPr>
              <w:rPr>
                <w:sz w:val="20"/>
                <w:szCs w:val="20"/>
              </w:rPr>
            </w:pPr>
            <w:r>
              <w:rPr>
                <w:sz w:val="20"/>
                <w:szCs w:val="20"/>
              </w:rPr>
              <w:t>Logística</w:t>
            </w:r>
            <w:r w:rsidR="007311C2">
              <w:rPr>
                <w:sz w:val="20"/>
                <w:szCs w:val="20"/>
              </w:rPr>
              <w:t>:</w:t>
            </w:r>
          </w:p>
        </w:tc>
        <w:tc>
          <w:tcPr>
            <w:tcW w:w="7840" w:type="dxa"/>
            <w:tcMar>
              <w:top w:w="100" w:type="dxa"/>
              <w:left w:w="100" w:type="dxa"/>
              <w:bottom w:w="100" w:type="dxa"/>
              <w:right w:w="100" w:type="dxa"/>
            </w:tcMar>
          </w:tcPr>
          <w:p w14:paraId="00000196" w14:textId="100EAF00" w:rsidR="00FB631D" w:rsidRDefault="007311C2">
            <w:pPr>
              <w:spacing w:before="240" w:after="240"/>
              <w:jc w:val="both"/>
              <w:rPr>
                <w:b w:val="0"/>
                <w:sz w:val="20"/>
                <w:szCs w:val="20"/>
              </w:rPr>
            </w:pPr>
            <w:r>
              <w:rPr>
                <w:b w:val="0"/>
                <w:sz w:val="20"/>
                <w:szCs w:val="20"/>
              </w:rPr>
              <w:t>g</w:t>
            </w:r>
            <w:r w:rsidR="006160CF">
              <w:rPr>
                <w:b w:val="0"/>
                <w:sz w:val="20"/>
                <w:szCs w:val="20"/>
              </w:rPr>
              <w:t>arantizar la optimización de los flujos de materiales, informativo y financiero de manera racio</w:t>
            </w:r>
            <w:r w:rsidR="006160CF">
              <w:rPr>
                <w:b w:val="0"/>
                <w:sz w:val="20"/>
                <w:szCs w:val="20"/>
              </w:rPr>
              <w:t>nal y coordinada con el propósito de proveer a los clientes de los productos y/o servicios en la cantidad, calidad, plazos y lugar determinados, preservando el medioambiente.</w:t>
            </w:r>
          </w:p>
        </w:tc>
      </w:tr>
      <w:tr w:rsidR="00FB631D" w14:paraId="6CDA5F00" w14:textId="77777777">
        <w:trPr>
          <w:trHeight w:val="253"/>
        </w:trPr>
        <w:tc>
          <w:tcPr>
            <w:tcW w:w="2122" w:type="dxa"/>
            <w:tcMar>
              <w:top w:w="100" w:type="dxa"/>
              <w:left w:w="100" w:type="dxa"/>
              <w:bottom w:w="100" w:type="dxa"/>
              <w:right w:w="100" w:type="dxa"/>
            </w:tcMar>
            <w:vAlign w:val="center"/>
          </w:tcPr>
          <w:p w14:paraId="00000197" w14:textId="78336EA5" w:rsidR="00FB631D" w:rsidRDefault="006160CF">
            <w:pPr>
              <w:rPr>
                <w:sz w:val="20"/>
                <w:szCs w:val="20"/>
              </w:rPr>
            </w:pPr>
            <w:r>
              <w:rPr>
                <w:sz w:val="20"/>
                <w:szCs w:val="20"/>
              </w:rPr>
              <w:t>Órdenes de compra</w:t>
            </w:r>
            <w:r w:rsidR="007311C2">
              <w:rPr>
                <w:sz w:val="20"/>
                <w:szCs w:val="20"/>
              </w:rPr>
              <w:t>:</w:t>
            </w:r>
          </w:p>
        </w:tc>
        <w:tc>
          <w:tcPr>
            <w:tcW w:w="7840" w:type="dxa"/>
            <w:tcMar>
              <w:top w:w="100" w:type="dxa"/>
              <w:left w:w="100" w:type="dxa"/>
              <w:bottom w:w="100" w:type="dxa"/>
              <w:right w:w="100" w:type="dxa"/>
            </w:tcMar>
          </w:tcPr>
          <w:p w14:paraId="00000198" w14:textId="5686D6CA" w:rsidR="00FB631D" w:rsidRDefault="007311C2">
            <w:pPr>
              <w:spacing w:before="240" w:after="240"/>
              <w:jc w:val="both"/>
              <w:rPr>
                <w:b w:val="0"/>
                <w:sz w:val="20"/>
                <w:szCs w:val="20"/>
              </w:rPr>
            </w:pPr>
            <w:r>
              <w:rPr>
                <w:b w:val="0"/>
                <w:sz w:val="20"/>
                <w:szCs w:val="20"/>
              </w:rPr>
              <w:t>l</w:t>
            </w:r>
            <w:r w:rsidR="006160CF">
              <w:rPr>
                <w:b w:val="0"/>
                <w:sz w:val="20"/>
                <w:szCs w:val="20"/>
              </w:rPr>
              <w:t xml:space="preserve">lamada también orden de pedido, estas son </w:t>
            </w:r>
            <w:proofErr w:type="spellStart"/>
            <w:r w:rsidR="006160CF">
              <w:rPr>
                <w:b w:val="0"/>
                <w:sz w:val="20"/>
                <w:szCs w:val="20"/>
              </w:rPr>
              <w:t>recepcionadas</w:t>
            </w:r>
            <w:proofErr w:type="spellEnd"/>
            <w:r w:rsidR="006160CF">
              <w:rPr>
                <w:b w:val="0"/>
                <w:sz w:val="20"/>
                <w:szCs w:val="20"/>
              </w:rPr>
              <w:t xml:space="preserve"> en el área de </w:t>
            </w:r>
            <w:r w:rsidR="006160CF" w:rsidRPr="007311C2">
              <w:rPr>
                <w:b w:val="0"/>
                <w:bCs/>
                <w:i/>
                <w:sz w:val="20"/>
                <w:szCs w:val="20"/>
              </w:rPr>
              <w:t>stock</w:t>
            </w:r>
            <w:r w:rsidR="006160CF" w:rsidRPr="007311C2">
              <w:rPr>
                <w:b w:val="0"/>
                <w:bCs/>
                <w:i/>
                <w:sz w:val="20"/>
                <w:szCs w:val="20"/>
              </w:rPr>
              <w:t>,</w:t>
            </w:r>
            <w:r w:rsidR="006160CF">
              <w:rPr>
                <w:b w:val="0"/>
                <w:sz w:val="20"/>
                <w:szCs w:val="20"/>
              </w:rPr>
              <w:t xml:space="preserve"> en donde se formula el pedido y documenta la simbiosis entre proveedor-cliente.</w:t>
            </w:r>
          </w:p>
        </w:tc>
      </w:tr>
      <w:tr w:rsidR="00FB631D" w14:paraId="107B6409" w14:textId="77777777">
        <w:trPr>
          <w:trHeight w:val="253"/>
        </w:trPr>
        <w:tc>
          <w:tcPr>
            <w:tcW w:w="2122" w:type="dxa"/>
            <w:tcMar>
              <w:top w:w="100" w:type="dxa"/>
              <w:left w:w="100" w:type="dxa"/>
              <w:bottom w:w="100" w:type="dxa"/>
              <w:right w:w="100" w:type="dxa"/>
            </w:tcMar>
            <w:vAlign w:val="center"/>
          </w:tcPr>
          <w:p w14:paraId="00000199" w14:textId="6828AD25" w:rsidR="00FB631D" w:rsidRDefault="006160CF">
            <w:pPr>
              <w:rPr>
                <w:sz w:val="20"/>
                <w:szCs w:val="20"/>
              </w:rPr>
            </w:pPr>
            <w:r>
              <w:rPr>
                <w:sz w:val="20"/>
                <w:szCs w:val="20"/>
              </w:rPr>
              <w:t>Plan de producción</w:t>
            </w:r>
            <w:r w:rsidR="007311C2">
              <w:rPr>
                <w:sz w:val="20"/>
                <w:szCs w:val="20"/>
              </w:rPr>
              <w:t>:</w:t>
            </w:r>
          </w:p>
        </w:tc>
        <w:tc>
          <w:tcPr>
            <w:tcW w:w="7840" w:type="dxa"/>
            <w:tcMar>
              <w:top w:w="100" w:type="dxa"/>
              <w:left w:w="100" w:type="dxa"/>
              <w:bottom w:w="100" w:type="dxa"/>
              <w:right w:w="100" w:type="dxa"/>
            </w:tcMar>
          </w:tcPr>
          <w:p w14:paraId="0000019A" w14:textId="0A3D96F4" w:rsidR="00FB631D" w:rsidRDefault="007311C2">
            <w:pPr>
              <w:spacing w:before="240" w:after="240"/>
              <w:jc w:val="both"/>
              <w:rPr>
                <w:b w:val="0"/>
                <w:sz w:val="20"/>
                <w:szCs w:val="20"/>
              </w:rPr>
            </w:pPr>
            <w:r>
              <w:rPr>
                <w:b w:val="0"/>
                <w:sz w:val="20"/>
                <w:szCs w:val="20"/>
              </w:rPr>
              <w:t>s</w:t>
            </w:r>
            <w:r w:rsidR="006160CF">
              <w:rPr>
                <w:b w:val="0"/>
                <w:sz w:val="20"/>
                <w:szCs w:val="20"/>
              </w:rPr>
              <w:t>e denomina así porque parte de las necesidades específicas, tiene como objeti</w:t>
            </w:r>
            <w:r w:rsidR="006160CF">
              <w:rPr>
                <w:b w:val="0"/>
                <w:sz w:val="20"/>
                <w:szCs w:val="20"/>
              </w:rPr>
              <w:t>vo describir las operaciones de la empresa, es decir, el proceso fabricación del producto o de prestación del servicio, así como los recursos humanos, materiales y tecnológicos necesarios para el funcionamiento de dichas operaciones.</w:t>
            </w:r>
          </w:p>
        </w:tc>
      </w:tr>
      <w:tr w:rsidR="00FB631D" w14:paraId="68B9696F" w14:textId="77777777">
        <w:trPr>
          <w:trHeight w:val="253"/>
        </w:trPr>
        <w:tc>
          <w:tcPr>
            <w:tcW w:w="2122" w:type="dxa"/>
            <w:tcMar>
              <w:top w:w="100" w:type="dxa"/>
              <w:left w:w="100" w:type="dxa"/>
              <w:bottom w:w="100" w:type="dxa"/>
              <w:right w:w="100" w:type="dxa"/>
            </w:tcMar>
            <w:vAlign w:val="center"/>
          </w:tcPr>
          <w:p w14:paraId="0000019B" w14:textId="7B87525C" w:rsidR="00FB631D" w:rsidRDefault="006160CF">
            <w:pPr>
              <w:rPr>
                <w:sz w:val="20"/>
                <w:szCs w:val="20"/>
              </w:rPr>
            </w:pPr>
            <w:r>
              <w:rPr>
                <w:sz w:val="20"/>
                <w:szCs w:val="20"/>
              </w:rPr>
              <w:t>Plan maestro de produ</w:t>
            </w:r>
            <w:r>
              <w:rPr>
                <w:sz w:val="20"/>
                <w:szCs w:val="20"/>
              </w:rPr>
              <w:t>cción</w:t>
            </w:r>
            <w:r w:rsidR="007311C2">
              <w:rPr>
                <w:sz w:val="20"/>
                <w:szCs w:val="20"/>
              </w:rPr>
              <w:t>:</w:t>
            </w:r>
          </w:p>
        </w:tc>
        <w:tc>
          <w:tcPr>
            <w:tcW w:w="7840" w:type="dxa"/>
            <w:tcMar>
              <w:top w:w="100" w:type="dxa"/>
              <w:left w:w="100" w:type="dxa"/>
              <w:bottom w:w="100" w:type="dxa"/>
              <w:right w:w="100" w:type="dxa"/>
            </w:tcMar>
          </w:tcPr>
          <w:p w14:paraId="0000019C" w14:textId="3A978E82" w:rsidR="00FB631D" w:rsidRDefault="007311C2">
            <w:pPr>
              <w:spacing w:before="240" w:after="240"/>
              <w:jc w:val="both"/>
              <w:rPr>
                <w:sz w:val="20"/>
                <w:szCs w:val="20"/>
              </w:rPr>
            </w:pPr>
            <w:r>
              <w:rPr>
                <w:b w:val="0"/>
                <w:sz w:val="20"/>
                <w:szCs w:val="20"/>
              </w:rPr>
              <w:t>e</w:t>
            </w:r>
            <w:r w:rsidR="006160CF">
              <w:rPr>
                <w:b w:val="0"/>
                <w:sz w:val="20"/>
                <w:szCs w:val="20"/>
              </w:rPr>
              <w:t>s una herramienta que permite cumplir en tiempo y forma con la demanda de los clientes, al mismo tiempo que se cuida la rentabilidad del negocio.</w:t>
            </w:r>
          </w:p>
        </w:tc>
      </w:tr>
      <w:tr w:rsidR="00FB631D" w14:paraId="2C0EC20F" w14:textId="77777777">
        <w:trPr>
          <w:trHeight w:val="253"/>
        </w:trPr>
        <w:tc>
          <w:tcPr>
            <w:tcW w:w="2122" w:type="dxa"/>
            <w:tcMar>
              <w:top w:w="100" w:type="dxa"/>
              <w:left w:w="100" w:type="dxa"/>
              <w:bottom w:w="100" w:type="dxa"/>
              <w:right w:w="100" w:type="dxa"/>
            </w:tcMar>
            <w:vAlign w:val="center"/>
          </w:tcPr>
          <w:p w14:paraId="0000019D" w14:textId="116F7F2C" w:rsidR="00FB631D" w:rsidRDefault="006160CF">
            <w:pPr>
              <w:rPr>
                <w:sz w:val="20"/>
                <w:szCs w:val="20"/>
              </w:rPr>
            </w:pPr>
            <w:r>
              <w:rPr>
                <w:sz w:val="20"/>
                <w:szCs w:val="20"/>
              </w:rPr>
              <w:lastRenderedPageBreak/>
              <w:t>Programación de la producción</w:t>
            </w:r>
            <w:r w:rsidR="007311C2">
              <w:rPr>
                <w:sz w:val="20"/>
                <w:szCs w:val="20"/>
              </w:rPr>
              <w:t>:</w:t>
            </w:r>
          </w:p>
        </w:tc>
        <w:tc>
          <w:tcPr>
            <w:tcW w:w="7840" w:type="dxa"/>
            <w:tcMar>
              <w:top w:w="100" w:type="dxa"/>
              <w:left w:w="100" w:type="dxa"/>
              <w:bottom w:w="100" w:type="dxa"/>
              <w:right w:w="100" w:type="dxa"/>
            </w:tcMar>
          </w:tcPr>
          <w:p w14:paraId="0000019E" w14:textId="1769520F" w:rsidR="00FB631D" w:rsidRDefault="007311C2">
            <w:pPr>
              <w:spacing w:before="240" w:after="240"/>
              <w:jc w:val="both"/>
              <w:rPr>
                <w:sz w:val="20"/>
                <w:szCs w:val="20"/>
              </w:rPr>
            </w:pPr>
            <w:r>
              <w:rPr>
                <w:b w:val="0"/>
                <w:sz w:val="20"/>
                <w:szCs w:val="20"/>
              </w:rPr>
              <w:t>d</w:t>
            </w:r>
            <w:r w:rsidR="006160CF">
              <w:rPr>
                <w:b w:val="0"/>
                <w:sz w:val="20"/>
                <w:szCs w:val="20"/>
              </w:rPr>
              <w:t>istribución de acciones y responsabilidades a puestos de trabajo concretos con sus respectivas fechas de inicio y terminación.</w:t>
            </w:r>
          </w:p>
        </w:tc>
      </w:tr>
      <w:tr w:rsidR="00FB631D" w14:paraId="4D378128" w14:textId="77777777">
        <w:trPr>
          <w:trHeight w:val="253"/>
        </w:trPr>
        <w:tc>
          <w:tcPr>
            <w:tcW w:w="2122" w:type="dxa"/>
            <w:tcMar>
              <w:top w:w="100" w:type="dxa"/>
              <w:left w:w="100" w:type="dxa"/>
              <w:bottom w:w="100" w:type="dxa"/>
              <w:right w:w="100" w:type="dxa"/>
            </w:tcMar>
            <w:vAlign w:val="center"/>
          </w:tcPr>
          <w:p w14:paraId="0000019F" w14:textId="7D6E7640" w:rsidR="00FB631D" w:rsidRDefault="006160CF">
            <w:pPr>
              <w:rPr>
                <w:i/>
                <w:sz w:val="20"/>
                <w:szCs w:val="20"/>
              </w:rPr>
            </w:pPr>
            <w:r>
              <w:rPr>
                <w:i/>
                <w:sz w:val="20"/>
                <w:szCs w:val="20"/>
              </w:rPr>
              <w:t>Stock</w:t>
            </w:r>
            <w:r w:rsidR="007311C2">
              <w:rPr>
                <w:i/>
                <w:sz w:val="20"/>
                <w:szCs w:val="20"/>
              </w:rPr>
              <w:t>:</w:t>
            </w:r>
          </w:p>
        </w:tc>
        <w:tc>
          <w:tcPr>
            <w:tcW w:w="7840" w:type="dxa"/>
            <w:tcMar>
              <w:top w:w="100" w:type="dxa"/>
              <w:left w:w="100" w:type="dxa"/>
              <w:bottom w:w="100" w:type="dxa"/>
              <w:right w:w="100" w:type="dxa"/>
            </w:tcMar>
          </w:tcPr>
          <w:p w14:paraId="000001A0" w14:textId="7C40B9AD" w:rsidR="00FB631D" w:rsidRDefault="007311C2">
            <w:pPr>
              <w:spacing w:before="240" w:after="240"/>
              <w:jc w:val="both"/>
              <w:rPr>
                <w:b w:val="0"/>
                <w:sz w:val="20"/>
                <w:szCs w:val="20"/>
              </w:rPr>
            </w:pPr>
            <w:r>
              <w:rPr>
                <w:b w:val="0"/>
                <w:sz w:val="20"/>
                <w:szCs w:val="20"/>
              </w:rPr>
              <w:t>c</w:t>
            </w:r>
            <w:r w:rsidR="006160CF">
              <w:rPr>
                <w:b w:val="0"/>
                <w:sz w:val="20"/>
                <w:szCs w:val="20"/>
              </w:rPr>
              <w:t>onjunto de mercancías o productos que se tienen almacenados en espera de su venta o comercialización.</w:t>
            </w:r>
          </w:p>
        </w:tc>
      </w:tr>
      <w:tr w:rsidR="00FB631D" w14:paraId="6562AED9" w14:textId="77777777">
        <w:trPr>
          <w:trHeight w:val="253"/>
        </w:trPr>
        <w:tc>
          <w:tcPr>
            <w:tcW w:w="2122" w:type="dxa"/>
            <w:tcMar>
              <w:top w:w="100" w:type="dxa"/>
              <w:left w:w="100" w:type="dxa"/>
              <w:bottom w:w="100" w:type="dxa"/>
              <w:right w:w="100" w:type="dxa"/>
            </w:tcMar>
            <w:vAlign w:val="center"/>
          </w:tcPr>
          <w:p w14:paraId="000001A1" w14:textId="11BB6918" w:rsidR="00FB631D" w:rsidRDefault="006160CF">
            <w:pPr>
              <w:rPr>
                <w:sz w:val="20"/>
                <w:szCs w:val="20"/>
              </w:rPr>
            </w:pPr>
            <w:r>
              <w:rPr>
                <w:sz w:val="20"/>
                <w:szCs w:val="20"/>
              </w:rPr>
              <w:t>Valor agregado de</w:t>
            </w:r>
            <w:r>
              <w:rPr>
                <w:sz w:val="20"/>
                <w:szCs w:val="20"/>
              </w:rPr>
              <w:t xml:space="preserve"> la cadena de suministro</w:t>
            </w:r>
            <w:r w:rsidR="007311C2">
              <w:rPr>
                <w:sz w:val="20"/>
                <w:szCs w:val="20"/>
              </w:rPr>
              <w:t>:</w:t>
            </w:r>
          </w:p>
        </w:tc>
        <w:tc>
          <w:tcPr>
            <w:tcW w:w="7840" w:type="dxa"/>
            <w:tcMar>
              <w:top w:w="100" w:type="dxa"/>
              <w:left w:w="100" w:type="dxa"/>
              <w:bottom w:w="100" w:type="dxa"/>
              <w:right w:w="100" w:type="dxa"/>
            </w:tcMar>
          </w:tcPr>
          <w:p w14:paraId="000001A2" w14:textId="1BFB332A" w:rsidR="00FB631D" w:rsidRDefault="007311C2">
            <w:pPr>
              <w:spacing w:before="240" w:after="240"/>
              <w:jc w:val="both"/>
              <w:rPr>
                <w:b w:val="0"/>
                <w:sz w:val="20"/>
                <w:szCs w:val="20"/>
              </w:rPr>
            </w:pPr>
            <w:r>
              <w:rPr>
                <w:b w:val="0"/>
                <w:sz w:val="20"/>
                <w:szCs w:val="20"/>
              </w:rPr>
              <w:t>e</w:t>
            </w:r>
            <w:r w:rsidR="006160CF">
              <w:rPr>
                <w:b w:val="0"/>
                <w:sz w:val="20"/>
                <w:szCs w:val="20"/>
              </w:rPr>
              <w:t>s la diferencia entre el valor del producto final para el cliente y los costos incurridos en la cadena para cumplir la petición de este (Flores, 2019).</w:t>
            </w:r>
          </w:p>
        </w:tc>
      </w:tr>
    </w:tbl>
    <w:p w14:paraId="000001A3" w14:textId="77777777" w:rsidR="00FB631D" w:rsidRDefault="00FB631D">
      <w:pPr>
        <w:rPr>
          <w:sz w:val="20"/>
          <w:szCs w:val="20"/>
        </w:rPr>
      </w:pPr>
    </w:p>
    <w:p w14:paraId="000001A4" w14:textId="77777777" w:rsidR="00FB631D" w:rsidRDefault="00FB631D">
      <w:pPr>
        <w:rPr>
          <w:sz w:val="20"/>
          <w:szCs w:val="20"/>
        </w:rPr>
      </w:pPr>
    </w:p>
    <w:p w14:paraId="000001A5" w14:textId="77777777" w:rsidR="00FB631D" w:rsidRDefault="006160CF" w:rsidP="00D05F49">
      <w:pPr>
        <w:pBdr>
          <w:top w:val="nil"/>
          <w:left w:val="nil"/>
          <w:bottom w:val="nil"/>
          <w:right w:val="nil"/>
          <w:between w:val="nil"/>
        </w:pBdr>
        <w:jc w:val="center"/>
        <w:rPr>
          <w:b/>
          <w:color w:val="000000"/>
          <w:sz w:val="20"/>
          <w:szCs w:val="20"/>
        </w:rPr>
      </w:pPr>
      <w:r>
        <w:rPr>
          <w:b/>
          <w:color w:val="000000"/>
          <w:sz w:val="20"/>
          <w:szCs w:val="20"/>
        </w:rPr>
        <w:t>f. REFERENCIAS BIBLIOGRÁFICAS</w:t>
      </w:r>
      <w:r>
        <w:rPr>
          <w:b/>
          <w:color w:val="000000"/>
          <w:sz w:val="20"/>
          <w:szCs w:val="20"/>
        </w:rPr>
        <w:br/>
      </w:r>
    </w:p>
    <w:p w14:paraId="000001A6" w14:textId="77777777" w:rsidR="00FB631D" w:rsidRDefault="006160CF">
      <w:pPr>
        <w:rPr>
          <w:color w:val="0070C0"/>
          <w:sz w:val="20"/>
          <w:szCs w:val="20"/>
          <w:u w:val="single"/>
        </w:rPr>
      </w:pPr>
      <w:r>
        <w:rPr>
          <w:color w:val="000000"/>
          <w:sz w:val="20"/>
          <w:szCs w:val="20"/>
        </w:rPr>
        <w:t xml:space="preserve">Cabeza, D. (2012). </w:t>
      </w:r>
      <w:r>
        <w:rPr>
          <w:i/>
          <w:color w:val="000000"/>
          <w:sz w:val="20"/>
          <w:szCs w:val="20"/>
        </w:rPr>
        <w:t>Logística inversa en la gestión de la cadena de suministro</w:t>
      </w:r>
      <w:r>
        <w:rPr>
          <w:color w:val="000000"/>
          <w:sz w:val="20"/>
          <w:szCs w:val="20"/>
        </w:rPr>
        <w:t xml:space="preserve">. Marge </w:t>
      </w:r>
      <w:proofErr w:type="spellStart"/>
      <w:r>
        <w:rPr>
          <w:color w:val="000000"/>
          <w:sz w:val="20"/>
          <w:szCs w:val="20"/>
        </w:rPr>
        <w:t>Books</w:t>
      </w:r>
      <w:proofErr w:type="spellEnd"/>
      <w:r>
        <w:rPr>
          <w:color w:val="000000"/>
          <w:sz w:val="20"/>
          <w:szCs w:val="20"/>
        </w:rPr>
        <w:t>.</w:t>
      </w:r>
      <w:hyperlink r:id="rId38">
        <w:r>
          <w:rPr>
            <w:color w:val="0070C0"/>
            <w:sz w:val="20"/>
            <w:szCs w:val="20"/>
            <w:u w:val="single"/>
          </w:rPr>
          <w:t xml:space="preserve"> https://elibro-net.bdigital.sena.edu.co/es/ereader/senavirtual/172841</w:t>
        </w:r>
      </w:hyperlink>
    </w:p>
    <w:p w14:paraId="000001A7" w14:textId="77777777" w:rsidR="00FB631D" w:rsidRDefault="006160CF">
      <w:pPr>
        <w:shd w:val="clear" w:color="auto" w:fill="FFFFFF"/>
        <w:spacing w:before="240" w:after="240"/>
        <w:rPr>
          <w:color w:val="000000"/>
          <w:sz w:val="20"/>
          <w:szCs w:val="20"/>
        </w:rPr>
      </w:pPr>
      <w:proofErr w:type="spellStart"/>
      <w:r>
        <w:rPr>
          <w:color w:val="000000"/>
          <w:sz w:val="20"/>
          <w:szCs w:val="20"/>
        </w:rPr>
        <w:t>Calderio</w:t>
      </w:r>
      <w:proofErr w:type="spellEnd"/>
      <w:r>
        <w:rPr>
          <w:color w:val="000000"/>
          <w:sz w:val="20"/>
          <w:szCs w:val="20"/>
        </w:rPr>
        <w:t>, Y., Domínguez,</w:t>
      </w:r>
      <w:r>
        <w:rPr>
          <w:color w:val="000000"/>
          <w:sz w:val="20"/>
          <w:szCs w:val="20"/>
        </w:rPr>
        <w:t xml:space="preserve"> F., Fernández, Y., </w:t>
      </w:r>
      <w:proofErr w:type="spellStart"/>
      <w:r>
        <w:rPr>
          <w:color w:val="000000"/>
          <w:sz w:val="20"/>
          <w:szCs w:val="20"/>
        </w:rPr>
        <w:t>Lopes</w:t>
      </w:r>
      <w:proofErr w:type="spellEnd"/>
      <w:r>
        <w:rPr>
          <w:color w:val="000000"/>
          <w:sz w:val="20"/>
          <w:szCs w:val="20"/>
        </w:rPr>
        <w:t xml:space="preserve">, I., </w:t>
      </w:r>
      <w:proofErr w:type="spellStart"/>
      <w:r>
        <w:rPr>
          <w:color w:val="000000"/>
          <w:sz w:val="20"/>
          <w:szCs w:val="20"/>
        </w:rPr>
        <w:t>Quiala</w:t>
      </w:r>
      <w:proofErr w:type="spellEnd"/>
      <w:r>
        <w:rPr>
          <w:color w:val="000000"/>
          <w:sz w:val="20"/>
          <w:szCs w:val="20"/>
        </w:rPr>
        <w:t xml:space="preserve">, L. &amp; </w:t>
      </w:r>
      <w:proofErr w:type="spellStart"/>
      <w:r>
        <w:rPr>
          <w:color w:val="000000"/>
          <w:sz w:val="20"/>
          <w:szCs w:val="20"/>
        </w:rPr>
        <w:t>Vallín</w:t>
      </w:r>
      <w:proofErr w:type="spellEnd"/>
      <w:r>
        <w:rPr>
          <w:color w:val="000000"/>
          <w:sz w:val="20"/>
          <w:szCs w:val="20"/>
        </w:rPr>
        <w:t xml:space="preserve">, A. (2018). Una nueva visión en la gestión de la logística de aprovisionamientos en la industria biotecnológica cubana. </w:t>
      </w:r>
      <w:proofErr w:type="spellStart"/>
      <w:r>
        <w:rPr>
          <w:i/>
          <w:color w:val="000000"/>
          <w:sz w:val="20"/>
          <w:szCs w:val="20"/>
        </w:rPr>
        <w:t>Vaccimonitor</w:t>
      </w:r>
      <w:proofErr w:type="spellEnd"/>
      <w:r>
        <w:rPr>
          <w:color w:val="000000"/>
          <w:sz w:val="20"/>
          <w:szCs w:val="20"/>
        </w:rPr>
        <w:t xml:space="preserve">, 27(3).  </w:t>
      </w:r>
      <w:hyperlink r:id="rId39" w:anchor="t1">
        <w:r>
          <w:rPr>
            <w:color w:val="0000FF"/>
            <w:sz w:val="20"/>
            <w:szCs w:val="20"/>
            <w:u w:val="single"/>
          </w:rPr>
          <w:t>http://scielo.sld.cu/scielo.php?script=sci_arttext&amp;pid=S1025-028X2018000300003#t1</w:t>
        </w:r>
      </w:hyperlink>
    </w:p>
    <w:p w14:paraId="000001A8" w14:textId="54588837" w:rsidR="00FB631D" w:rsidRDefault="006160CF">
      <w:pPr>
        <w:shd w:val="clear" w:color="auto" w:fill="FFFFFF"/>
        <w:spacing w:before="240" w:after="240"/>
      </w:pPr>
      <w:proofErr w:type="spellStart"/>
      <w:r>
        <w:rPr>
          <w:color w:val="000000"/>
          <w:sz w:val="20"/>
          <w:szCs w:val="20"/>
        </w:rPr>
        <w:t>Chopra</w:t>
      </w:r>
      <w:proofErr w:type="spellEnd"/>
      <w:r>
        <w:rPr>
          <w:color w:val="000000"/>
          <w:sz w:val="20"/>
          <w:szCs w:val="20"/>
        </w:rPr>
        <w:t xml:space="preserve">, S. y </w:t>
      </w:r>
      <w:proofErr w:type="spellStart"/>
      <w:r>
        <w:rPr>
          <w:color w:val="000000"/>
          <w:sz w:val="20"/>
          <w:szCs w:val="20"/>
        </w:rPr>
        <w:t>Meindl</w:t>
      </w:r>
      <w:proofErr w:type="spellEnd"/>
      <w:r>
        <w:rPr>
          <w:color w:val="000000"/>
          <w:sz w:val="20"/>
          <w:szCs w:val="20"/>
        </w:rPr>
        <w:t xml:space="preserve">, P. (2008). </w:t>
      </w:r>
      <w:r>
        <w:rPr>
          <w:i/>
          <w:color w:val="000000"/>
          <w:sz w:val="20"/>
          <w:szCs w:val="20"/>
        </w:rPr>
        <w:t>Administración de la cadena de suministro. Estrategia, planeación y operación.</w:t>
      </w:r>
      <w:r>
        <w:rPr>
          <w:color w:val="000000"/>
          <w:sz w:val="20"/>
          <w:szCs w:val="20"/>
        </w:rPr>
        <w:t xml:space="preserve"> (3ra ed.) Editorial </w:t>
      </w:r>
      <w:r>
        <w:rPr>
          <w:color w:val="000000"/>
          <w:sz w:val="20"/>
          <w:szCs w:val="20"/>
        </w:rPr>
        <w:t>Pearson Educación.</w:t>
      </w:r>
      <w:r w:rsidR="001B75E8">
        <w:t xml:space="preserve"> </w:t>
      </w:r>
      <w:hyperlink r:id="rId40" w:history="1">
        <w:r w:rsidR="001B75E8" w:rsidRPr="001B75E8">
          <w:rPr>
            <w:rStyle w:val="Hipervnculo"/>
            <w:sz w:val="20"/>
            <w:szCs w:val="20"/>
          </w:rPr>
          <w:t>https://gc.scalahed.com/recursos/files/r161r/w24567w/Sunil_Chopral.pdf</w:t>
        </w:r>
      </w:hyperlink>
    </w:p>
    <w:p w14:paraId="000001A9" w14:textId="77777777" w:rsidR="00FB631D" w:rsidRDefault="006160CF">
      <w:pPr>
        <w:shd w:val="clear" w:color="auto" w:fill="FFFFFF"/>
        <w:spacing w:before="240" w:after="240"/>
        <w:rPr>
          <w:color w:val="000000"/>
          <w:sz w:val="20"/>
          <w:szCs w:val="20"/>
          <w:u w:val="single"/>
        </w:rPr>
      </w:pPr>
      <w:r>
        <w:rPr>
          <w:color w:val="000000"/>
          <w:sz w:val="20"/>
          <w:szCs w:val="20"/>
        </w:rPr>
        <w:t>Flores, J., Manrique, M., Quispe, J. &amp; Taco, A.  (2019).</w:t>
      </w:r>
      <w:r>
        <w:rPr>
          <w:b/>
          <w:color w:val="000000"/>
          <w:sz w:val="20"/>
          <w:szCs w:val="20"/>
        </w:rPr>
        <w:t xml:space="preserve"> </w:t>
      </w:r>
      <w:r>
        <w:rPr>
          <w:color w:val="000000"/>
          <w:sz w:val="20"/>
          <w:szCs w:val="20"/>
        </w:rPr>
        <w:t xml:space="preserve">Gestión de cadena de suministro: una mirada desde la perspectiva teórica. </w:t>
      </w:r>
      <w:r>
        <w:rPr>
          <w:i/>
          <w:color w:val="000000"/>
          <w:sz w:val="20"/>
          <w:szCs w:val="20"/>
        </w:rPr>
        <w:t>Revista Venezolana de Gerencia</w:t>
      </w:r>
      <w:r>
        <w:rPr>
          <w:color w:val="000000"/>
          <w:sz w:val="20"/>
          <w:szCs w:val="20"/>
        </w:rPr>
        <w:t xml:space="preserve">, 24(88), pp. 1136-1146. </w:t>
      </w:r>
      <w:hyperlink r:id="rId41">
        <w:r w:rsidRPr="001B75E8">
          <w:rPr>
            <w:color w:val="0000FF"/>
            <w:sz w:val="20"/>
            <w:szCs w:val="20"/>
            <w:u w:val="single"/>
          </w:rPr>
          <w:t>https://www.redalyc.org/journal/290/290</w:t>
        </w:r>
        <w:r w:rsidRPr="001B75E8">
          <w:rPr>
            <w:color w:val="0000FF"/>
            <w:sz w:val="20"/>
            <w:szCs w:val="20"/>
            <w:u w:val="single"/>
          </w:rPr>
          <w:t>6</w:t>
        </w:r>
        <w:r w:rsidRPr="001B75E8">
          <w:rPr>
            <w:color w:val="0000FF"/>
            <w:sz w:val="20"/>
            <w:szCs w:val="20"/>
            <w:u w:val="single"/>
          </w:rPr>
          <w:t>2051009/html/</w:t>
        </w:r>
      </w:hyperlink>
    </w:p>
    <w:p w14:paraId="4DBCC9F2" w14:textId="77777777" w:rsidR="001B75E8" w:rsidRPr="00D05F49" w:rsidRDefault="006160CF" w:rsidP="001B75E8">
      <w:pPr>
        <w:spacing w:before="240" w:after="240"/>
        <w:jc w:val="both"/>
        <w:rPr>
          <w:b/>
          <w:bCs/>
          <w:sz w:val="20"/>
          <w:szCs w:val="20"/>
        </w:rPr>
      </w:pPr>
      <w:r>
        <w:rPr>
          <w:color w:val="000000"/>
          <w:sz w:val="20"/>
          <w:szCs w:val="20"/>
        </w:rPr>
        <w:t xml:space="preserve">González, M. y Ruiz, J. (2020). La logística inversa como estrategia de diferenciación para los mercados dinámicos. </w:t>
      </w:r>
      <w:r>
        <w:rPr>
          <w:i/>
          <w:color w:val="000000"/>
          <w:sz w:val="20"/>
          <w:szCs w:val="20"/>
        </w:rPr>
        <w:t>INNOVA</w:t>
      </w:r>
      <w:r>
        <w:rPr>
          <w:color w:val="000000"/>
          <w:sz w:val="20"/>
          <w:szCs w:val="20"/>
        </w:rPr>
        <w:t>, 5(2), pp. 14</w:t>
      </w:r>
      <w:r>
        <w:rPr>
          <w:color w:val="000000"/>
          <w:sz w:val="20"/>
          <w:szCs w:val="20"/>
        </w:rPr>
        <w:t xml:space="preserve">0-156. </w:t>
      </w:r>
      <w:hyperlink r:id="rId42" w:history="1">
        <w:r w:rsidR="001B75E8" w:rsidRPr="001B75E8">
          <w:rPr>
            <w:rStyle w:val="Hipervnculo"/>
            <w:sz w:val="20"/>
            <w:szCs w:val="20"/>
          </w:rPr>
          <w:t>https://revistas.uide.edu.ec/index.php/innova/article/view/1291</w:t>
        </w:r>
      </w:hyperlink>
    </w:p>
    <w:p w14:paraId="000001AB" w14:textId="77777777" w:rsidR="00FB631D" w:rsidRDefault="006160CF">
      <w:pPr>
        <w:shd w:val="clear" w:color="auto" w:fill="FFFFFF"/>
        <w:spacing w:before="240" w:after="240"/>
        <w:rPr>
          <w:color w:val="000000"/>
          <w:sz w:val="20"/>
          <w:szCs w:val="20"/>
        </w:rPr>
      </w:pPr>
      <w:proofErr w:type="spellStart"/>
      <w:r>
        <w:rPr>
          <w:color w:val="000000"/>
          <w:sz w:val="20"/>
          <w:szCs w:val="20"/>
        </w:rPr>
        <w:t>Oltra</w:t>
      </w:r>
      <w:proofErr w:type="spellEnd"/>
      <w:r>
        <w:rPr>
          <w:color w:val="000000"/>
          <w:sz w:val="20"/>
          <w:szCs w:val="20"/>
        </w:rPr>
        <w:t>, R</w:t>
      </w:r>
      <w:r>
        <w:rPr>
          <w:color w:val="000000"/>
          <w:sz w:val="20"/>
          <w:szCs w:val="20"/>
        </w:rPr>
        <w:t xml:space="preserve">. (2015). </w:t>
      </w:r>
      <w:r>
        <w:rPr>
          <w:i/>
          <w:color w:val="000000"/>
          <w:sz w:val="20"/>
          <w:szCs w:val="20"/>
        </w:rPr>
        <w:t>La logística inversa: concepto y definición</w:t>
      </w:r>
      <w:r>
        <w:rPr>
          <w:color w:val="000000"/>
          <w:sz w:val="20"/>
          <w:szCs w:val="20"/>
        </w:rPr>
        <w:t>. Universidad Politécnica de Valencia.</w:t>
      </w:r>
      <w:hyperlink r:id="rId43">
        <w:r>
          <w:rPr>
            <w:color w:val="000000"/>
            <w:sz w:val="20"/>
            <w:szCs w:val="20"/>
          </w:rPr>
          <w:t xml:space="preserve"> </w:t>
        </w:r>
      </w:hyperlink>
      <w:r>
        <w:t xml:space="preserve"> </w:t>
      </w:r>
      <w:hyperlink r:id="rId44">
        <w:r>
          <w:rPr>
            <w:color w:val="1155CC"/>
            <w:sz w:val="20"/>
            <w:szCs w:val="20"/>
            <w:u w:val="single"/>
          </w:rPr>
          <w:t>https://riunet.upv.es/bitstream/handl</w:t>
        </w:r>
        <w:r>
          <w:rPr>
            <w:color w:val="1155CC"/>
            <w:sz w:val="20"/>
            <w:szCs w:val="20"/>
            <w:u w:val="single"/>
          </w:rPr>
          <w:t>e</w:t>
        </w:r>
        <w:r>
          <w:rPr>
            <w:color w:val="1155CC"/>
            <w:sz w:val="20"/>
            <w:szCs w:val="20"/>
            <w:u w:val="single"/>
          </w:rPr>
          <w:t>/10251/46172/Art_Docente_LI_Cast.pdf</w:t>
        </w:r>
      </w:hyperlink>
    </w:p>
    <w:p w14:paraId="000001AC" w14:textId="77777777" w:rsidR="00FB631D" w:rsidRDefault="006160CF">
      <w:pPr>
        <w:shd w:val="clear" w:color="auto" w:fill="FFFFFF"/>
        <w:spacing w:before="240" w:after="240"/>
        <w:rPr>
          <w:color w:val="0000FF"/>
          <w:sz w:val="20"/>
          <w:szCs w:val="20"/>
          <w:u w:val="single"/>
        </w:rPr>
      </w:pPr>
      <w:r>
        <w:rPr>
          <w:color w:val="000000"/>
          <w:sz w:val="20"/>
          <w:szCs w:val="20"/>
        </w:rPr>
        <w:t xml:space="preserve">Paz, H. (2008). </w:t>
      </w:r>
      <w:r>
        <w:rPr>
          <w:i/>
          <w:color w:val="000000"/>
          <w:sz w:val="20"/>
          <w:szCs w:val="20"/>
        </w:rPr>
        <w:t>Canales de distribución: gestión comercial y logística</w:t>
      </w:r>
      <w:r>
        <w:rPr>
          <w:color w:val="000000"/>
          <w:sz w:val="20"/>
          <w:szCs w:val="20"/>
        </w:rPr>
        <w:t xml:space="preserve">. (3ra ed.). </w:t>
      </w:r>
      <w:proofErr w:type="spellStart"/>
      <w:r>
        <w:rPr>
          <w:color w:val="000000"/>
          <w:sz w:val="20"/>
          <w:szCs w:val="20"/>
        </w:rPr>
        <w:t>Ugerman</w:t>
      </w:r>
      <w:proofErr w:type="spellEnd"/>
      <w:r>
        <w:rPr>
          <w:color w:val="000000"/>
          <w:sz w:val="20"/>
          <w:szCs w:val="20"/>
        </w:rPr>
        <w:t xml:space="preserve"> Editor. </w:t>
      </w:r>
      <w:hyperlink r:id="rId45">
        <w:r>
          <w:rPr>
            <w:color w:val="0000FF"/>
            <w:sz w:val="20"/>
            <w:szCs w:val="20"/>
            <w:u w:val="single"/>
          </w:rPr>
          <w:t>htt</w:t>
        </w:r>
        <w:r>
          <w:rPr>
            <w:color w:val="0000FF"/>
            <w:sz w:val="20"/>
            <w:szCs w:val="20"/>
            <w:u w:val="single"/>
          </w:rPr>
          <w:t>p</w:t>
        </w:r>
        <w:r>
          <w:rPr>
            <w:color w:val="0000FF"/>
            <w:sz w:val="20"/>
            <w:szCs w:val="20"/>
            <w:u w:val="single"/>
          </w:rPr>
          <w:t>s://elibro-net.bdigital.sena.edu.co/es/ereader/senavirtual/76765?page=25</w:t>
        </w:r>
      </w:hyperlink>
    </w:p>
    <w:p w14:paraId="000001AD" w14:textId="77777777" w:rsidR="00FB631D" w:rsidRDefault="006160CF">
      <w:pPr>
        <w:spacing w:before="240" w:after="240"/>
        <w:rPr>
          <w:color w:val="0000FF"/>
          <w:sz w:val="20"/>
          <w:szCs w:val="20"/>
          <w:u w:val="single"/>
        </w:rPr>
      </w:pPr>
      <w:proofErr w:type="spellStart"/>
      <w:r>
        <w:rPr>
          <w:color w:val="000000"/>
          <w:sz w:val="20"/>
          <w:szCs w:val="20"/>
        </w:rPr>
        <w:t>ResponSable</w:t>
      </w:r>
      <w:proofErr w:type="spellEnd"/>
      <w:r>
        <w:rPr>
          <w:color w:val="000000"/>
          <w:sz w:val="20"/>
          <w:szCs w:val="20"/>
        </w:rPr>
        <w:t xml:space="preserve">. (2020). </w:t>
      </w:r>
      <w:r>
        <w:rPr>
          <w:i/>
          <w:color w:val="000000"/>
          <w:sz w:val="20"/>
          <w:szCs w:val="20"/>
        </w:rPr>
        <w:t>Todo lo que debes saber sobre compras sostenibles en 5 minutos</w:t>
      </w:r>
      <w:r>
        <w:rPr>
          <w:color w:val="000000"/>
          <w:sz w:val="20"/>
          <w:szCs w:val="20"/>
        </w:rPr>
        <w:t xml:space="preserve">. </w:t>
      </w:r>
      <w:proofErr w:type="spellStart"/>
      <w:r>
        <w:rPr>
          <w:color w:val="000000"/>
          <w:sz w:val="20"/>
          <w:szCs w:val="20"/>
        </w:rPr>
        <w:t>ResponSable</w:t>
      </w:r>
      <w:proofErr w:type="spellEnd"/>
      <w:r>
        <w:rPr>
          <w:color w:val="000000"/>
          <w:sz w:val="20"/>
          <w:szCs w:val="20"/>
        </w:rPr>
        <w:t xml:space="preserve">. </w:t>
      </w:r>
      <w:hyperlink r:id="rId46">
        <w:r>
          <w:rPr>
            <w:color w:val="0000FF"/>
            <w:sz w:val="20"/>
            <w:szCs w:val="20"/>
            <w:u w:val="single"/>
          </w:rPr>
          <w:t>https://www.responsable.net/2020/09/28/todo-lo-que-debes-saber-sobre-compras-sos</w:t>
        </w:r>
        <w:r>
          <w:rPr>
            <w:color w:val="0000FF"/>
            <w:sz w:val="20"/>
            <w:szCs w:val="20"/>
            <w:u w:val="single"/>
          </w:rPr>
          <w:t>t</w:t>
        </w:r>
        <w:r>
          <w:rPr>
            <w:color w:val="0000FF"/>
            <w:sz w:val="20"/>
            <w:szCs w:val="20"/>
            <w:u w:val="single"/>
          </w:rPr>
          <w:t>enibles-en-5-minutos/</w:t>
        </w:r>
      </w:hyperlink>
    </w:p>
    <w:p w14:paraId="000001AE" w14:textId="77777777" w:rsidR="00FB631D" w:rsidRDefault="006160CF">
      <w:pPr>
        <w:rPr>
          <w:color w:val="000000"/>
          <w:sz w:val="20"/>
          <w:szCs w:val="20"/>
        </w:rPr>
      </w:pPr>
      <w:r>
        <w:rPr>
          <w:color w:val="000000"/>
          <w:sz w:val="20"/>
          <w:szCs w:val="20"/>
        </w:rPr>
        <w:t xml:space="preserve">Velasco, J. (2015). </w:t>
      </w:r>
      <w:r>
        <w:rPr>
          <w:i/>
          <w:color w:val="000000"/>
          <w:sz w:val="20"/>
          <w:szCs w:val="20"/>
        </w:rPr>
        <w:t>Gestión de la producción en la empresa: planificación, programación y control.</w:t>
      </w:r>
      <w:r>
        <w:rPr>
          <w:color w:val="000000"/>
          <w:sz w:val="20"/>
          <w:szCs w:val="20"/>
        </w:rPr>
        <w:t xml:space="preserve"> Difusora Larousse - Ediciones Pirámide.</w:t>
      </w:r>
    </w:p>
    <w:p w14:paraId="000001AF" w14:textId="2855679F" w:rsidR="00FB631D" w:rsidRDefault="00FB631D">
      <w:pPr>
        <w:rPr>
          <w:sz w:val="20"/>
          <w:szCs w:val="20"/>
        </w:rPr>
      </w:pPr>
    </w:p>
    <w:p w14:paraId="6F7507BD" w14:textId="77B6DAB6" w:rsidR="001B75E8" w:rsidRDefault="001B75E8">
      <w:pPr>
        <w:rPr>
          <w:sz w:val="20"/>
          <w:szCs w:val="20"/>
        </w:rPr>
      </w:pPr>
    </w:p>
    <w:p w14:paraId="3CF17E77" w14:textId="77777777" w:rsidR="001B75E8" w:rsidRDefault="001B75E8">
      <w:pPr>
        <w:rPr>
          <w:sz w:val="20"/>
          <w:szCs w:val="20"/>
        </w:rPr>
      </w:pPr>
    </w:p>
    <w:p w14:paraId="000001B0" w14:textId="77777777" w:rsidR="00FB631D" w:rsidRDefault="00FB631D">
      <w:pPr>
        <w:rPr>
          <w:sz w:val="20"/>
          <w:szCs w:val="20"/>
        </w:rPr>
      </w:pPr>
    </w:p>
    <w:p w14:paraId="000001B1" w14:textId="77777777" w:rsidR="00FB631D" w:rsidRDefault="006160CF" w:rsidP="00D05F49">
      <w:pPr>
        <w:pBdr>
          <w:top w:val="nil"/>
          <w:left w:val="nil"/>
          <w:bottom w:val="nil"/>
          <w:right w:val="nil"/>
          <w:between w:val="nil"/>
        </w:pBdr>
        <w:jc w:val="center"/>
        <w:rPr>
          <w:b/>
          <w:color w:val="000000"/>
          <w:sz w:val="20"/>
          <w:szCs w:val="20"/>
        </w:rPr>
      </w:pPr>
      <w:r>
        <w:rPr>
          <w:b/>
          <w:color w:val="000000"/>
          <w:sz w:val="20"/>
          <w:szCs w:val="20"/>
        </w:rPr>
        <w:lastRenderedPageBreak/>
        <w:t>g. CONTROL DEL DOCUMENTO</w:t>
      </w:r>
    </w:p>
    <w:p w14:paraId="000001B2" w14:textId="77777777" w:rsidR="00FB631D" w:rsidRDefault="00FB631D">
      <w:pPr>
        <w:jc w:val="both"/>
        <w:rPr>
          <w:b/>
          <w:sz w:val="20"/>
          <w:szCs w:val="20"/>
        </w:rPr>
      </w:pPr>
    </w:p>
    <w:tbl>
      <w:tblPr>
        <w:tblStyle w:val="affffffc"/>
        <w:tblW w:w="1006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986"/>
      </w:tblGrid>
      <w:tr w:rsidR="00FB631D" w14:paraId="15DABA70" w14:textId="77777777" w:rsidTr="00D05F49">
        <w:tc>
          <w:tcPr>
            <w:tcW w:w="1272" w:type="dxa"/>
            <w:tcBorders>
              <w:top w:val="nil"/>
              <w:left w:val="nil"/>
            </w:tcBorders>
          </w:tcPr>
          <w:p w14:paraId="000001B3" w14:textId="77777777" w:rsidR="00FB631D" w:rsidRDefault="00FB631D">
            <w:pPr>
              <w:jc w:val="both"/>
              <w:rPr>
                <w:sz w:val="20"/>
                <w:szCs w:val="20"/>
              </w:rPr>
            </w:pPr>
          </w:p>
        </w:tc>
        <w:tc>
          <w:tcPr>
            <w:tcW w:w="1991" w:type="dxa"/>
            <w:vAlign w:val="center"/>
          </w:tcPr>
          <w:p w14:paraId="000001B4" w14:textId="77777777" w:rsidR="00FB631D" w:rsidRDefault="006160CF">
            <w:pPr>
              <w:rPr>
                <w:sz w:val="20"/>
                <w:szCs w:val="20"/>
              </w:rPr>
            </w:pPr>
            <w:r>
              <w:rPr>
                <w:sz w:val="20"/>
                <w:szCs w:val="20"/>
              </w:rPr>
              <w:t>Nombre</w:t>
            </w:r>
          </w:p>
        </w:tc>
        <w:tc>
          <w:tcPr>
            <w:tcW w:w="1559" w:type="dxa"/>
            <w:vAlign w:val="center"/>
          </w:tcPr>
          <w:p w14:paraId="000001B5" w14:textId="77777777" w:rsidR="00FB631D" w:rsidRDefault="006160CF">
            <w:pPr>
              <w:rPr>
                <w:sz w:val="20"/>
                <w:szCs w:val="20"/>
              </w:rPr>
            </w:pPr>
            <w:r>
              <w:rPr>
                <w:sz w:val="20"/>
                <w:szCs w:val="20"/>
              </w:rPr>
              <w:t>Cargo</w:t>
            </w:r>
          </w:p>
        </w:tc>
        <w:tc>
          <w:tcPr>
            <w:tcW w:w="3257" w:type="dxa"/>
            <w:vAlign w:val="center"/>
          </w:tcPr>
          <w:p w14:paraId="000001B6" w14:textId="77777777" w:rsidR="00FB631D" w:rsidRDefault="006160CF">
            <w:pPr>
              <w:rPr>
                <w:sz w:val="20"/>
                <w:szCs w:val="20"/>
              </w:rPr>
            </w:pPr>
            <w:r>
              <w:rPr>
                <w:sz w:val="20"/>
                <w:szCs w:val="20"/>
              </w:rPr>
              <w:t>Dependencia</w:t>
            </w:r>
          </w:p>
          <w:p w14:paraId="000001B7" w14:textId="77777777" w:rsidR="00FB631D" w:rsidRDefault="006160CF">
            <w:pPr>
              <w:rPr>
                <w:i/>
                <w:sz w:val="20"/>
                <w:szCs w:val="20"/>
              </w:rPr>
            </w:pPr>
            <w:r>
              <w:rPr>
                <w:i/>
                <w:color w:val="595959"/>
                <w:sz w:val="18"/>
                <w:szCs w:val="18"/>
              </w:rPr>
              <w:t>(Para el SENA indicar Regional y Centro de Formación)</w:t>
            </w:r>
          </w:p>
        </w:tc>
        <w:tc>
          <w:tcPr>
            <w:tcW w:w="1986" w:type="dxa"/>
            <w:vAlign w:val="center"/>
          </w:tcPr>
          <w:p w14:paraId="000001B8" w14:textId="77777777" w:rsidR="00FB631D" w:rsidRDefault="006160CF">
            <w:pPr>
              <w:rPr>
                <w:sz w:val="20"/>
                <w:szCs w:val="20"/>
              </w:rPr>
            </w:pPr>
            <w:r>
              <w:rPr>
                <w:sz w:val="20"/>
                <w:szCs w:val="20"/>
              </w:rPr>
              <w:t>Fecha</w:t>
            </w:r>
          </w:p>
        </w:tc>
      </w:tr>
      <w:tr w:rsidR="00D05F49" w14:paraId="032F1AFB" w14:textId="77777777" w:rsidTr="001B75E8">
        <w:trPr>
          <w:trHeight w:val="700"/>
        </w:trPr>
        <w:tc>
          <w:tcPr>
            <w:tcW w:w="1272" w:type="dxa"/>
            <w:vMerge w:val="restart"/>
          </w:tcPr>
          <w:p w14:paraId="000001B9" w14:textId="77777777" w:rsidR="00D05F49" w:rsidRDefault="00D05F49">
            <w:pPr>
              <w:jc w:val="both"/>
              <w:rPr>
                <w:sz w:val="20"/>
                <w:szCs w:val="20"/>
              </w:rPr>
            </w:pPr>
            <w:r>
              <w:rPr>
                <w:sz w:val="20"/>
                <w:szCs w:val="20"/>
              </w:rPr>
              <w:t>Autor (es)</w:t>
            </w:r>
          </w:p>
        </w:tc>
        <w:tc>
          <w:tcPr>
            <w:tcW w:w="1991"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000001BA" w14:textId="77777777" w:rsidR="00D05F49" w:rsidRDefault="00D05F49">
            <w:pPr>
              <w:spacing w:before="240" w:after="240" w:line="276" w:lineRule="auto"/>
              <w:jc w:val="both"/>
              <w:rPr>
                <w:b w:val="0"/>
                <w:sz w:val="20"/>
                <w:szCs w:val="20"/>
              </w:rPr>
            </w:pPr>
            <w:r>
              <w:rPr>
                <w:b w:val="0"/>
                <w:sz w:val="20"/>
                <w:szCs w:val="20"/>
              </w:rPr>
              <w:t>Fabiola Sierra Sarmiento</w:t>
            </w:r>
          </w:p>
        </w:tc>
        <w:tc>
          <w:tcPr>
            <w:tcW w:w="1559" w:type="dxa"/>
            <w:tcBorders>
              <w:top w:val="single" w:sz="8" w:space="0" w:color="000000"/>
              <w:left w:val="nil"/>
              <w:bottom w:val="single" w:sz="8" w:space="0" w:color="000000"/>
              <w:right w:val="single" w:sz="8" w:space="0" w:color="000000"/>
            </w:tcBorders>
            <w:tcMar>
              <w:top w:w="100" w:type="dxa"/>
              <w:left w:w="120" w:type="dxa"/>
              <w:bottom w:w="100" w:type="dxa"/>
              <w:right w:w="120" w:type="dxa"/>
            </w:tcMar>
          </w:tcPr>
          <w:p w14:paraId="000001BB" w14:textId="77777777" w:rsidR="00D05F49" w:rsidRDefault="00D05F49">
            <w:pPr>
              <w:spacing w:before="240" w:after="240" w:line="276" w:lineRule="auto"/>
              <w:jc w:val="both"/>
              <w:rPr>
                <w:b w:val="0"/>
                <w:sz w:val="20"/>
                <w:szCs w:val="20"/>
              </w:rPr>
            </w:pPr>
            <w:r>
              <w:rPr>
                <w:b w:val="0"/>
                <w:sz w:val="20"/>
                <w:szCs w:val="20"/>
              </w:rPr>
              <w:t>Experta temática</w:t>
            </w:r>
          </w:p>
        </w:tc>
        <w:tc>
          <w:tcPr>
            <w:tcW w:w="3257" w:type="dxa"/>
            <w:tcBorders>
              <w:top w:val="single" w:sz="8" w:space="0" w:color="000000"/>
              <w:left w:val="nil"/>
              <w:bottom w:val="single" w:sz="8" w:space="0" w:color="000000"/>
              <w:right w:val="single" w:sz="8" w:space="0" w:color="000000"/>
            </w:tcBorders>
            <w:tcMar>
              <w:top w:w="100" w:type="dxa"/>
              <w:left w:w="120" w:type="dxa"/>
              <w:bottom w:w="100" w:type="dxa"/>
              <w:right w:w="120" w:type="dxa"/>
            </w:tcMar>
            <w:vAlign w:val="center"/>
          </w:tcPr>
          <w:p w14:paraId="000001BC" w14:textId="77777777" w:rsidR="00D05F49" w:rsidRDefault="00D05F49" w:rsidP="001B75E8">
            <w:pPr>
              <w:spacing w:before="240" w:after="240" w:line="276" w:lineRule="auto"/>
              <w:rPr>
                <w:b w:val="0"/>
                <w:sz w:val="20"/>
                <w:szCs w:val="20"/>
              </w:rPr>
            </w:pPr>
            <w:r>
              <w:rPr>
                <w:b w:val="0"/>
                <w:sz w:val="20"/>
                <w:szCs w:val="20"/>
              </w:rPr>
              <w:t xml:space="preserve">Regional Norte de Santander - Centro de la Industria, la Empresa y los Servicios </w:t>
            </w:r>
          </w:p>
        </w:tc>
        <w:tc>
          <w:tcPr>
            <w:tcW w:w="1986" w:type="dxa"/>
            <w:vAlign w:val="center"/>
          </w:tcPr>
          <w:p w14:paraId="000001BD" w14:textId="77777777" w:rsidR="00D05F49" w:rsidRDefault="00D05F49" w:rsidP="00BC3168">
            <w:pPr>
              <w:rPr>
                <w:b w:val="0"/>
                <w:sz w:val="20"/>
                <w:szCs w:val="20"/>
              </w:rPr>
            </w:pPr>
            <w:r>
              <w:rPr>
                <w:b w:val="0"/>
                <w:sz w:val="20"/>
                <w:szCs w:val="20"/>
              </w:rPr>
              <w:t>Junio de 2022</w:t>
            </w:r>
          </w:p>
        </w:tc>
      </w:tr>
      <w:tr w:rsidR="00D05F49" w14:paraId="412ABCD1" w14:textId="77777777" w:rsidTr="001B75E8">
        <w:trPr>
          <w:trHeight w:val="579"/>
        </w:trPr>
        <w:tc>
          <w:tcPr>
            <w:tcW w:w="1272" w:type="dxa"/>
            <w:vMerge/>
          </w:tcPr>
          <w:p w14:paraId="000001BE" w14:textId="77777777" w:rsidR="00D05F49" w:rsidRDefault="00D05F49">
            <w:pPr>
              <w:widowControl w:val="0"/>
              <w:pBdr>
                <w:top w:val="nil"/>
                <w:left w:val="nil"/>
                <w:bottom w:val="nil"/>
                <w:right w:val="nil"/>
                <w:between w:val="nil"/>
              </w:pBdr>
              <w:spacing w:line="276" w:lineRule="auto"/>
              <w:rPr>
                <w:b w:val="0"/>
                <w:sz w:val="20"/>
                <w:szCs w:val="20"/>
              </w:rPr>
            </w:pPr>
          </w:p>
        </w:tc>
        <w:tc>
          <w:tcPr>
            <w:tcW w:w="1991" w:type="dxa"/>
          </w:tcPr>
          <w:p w14:paraId="000001BF" w14:textId="77777777" w:rsidR="00D05F49" w:rsidRDefault="00D05F49">
            <w:pPr>
              <w:jc w:val="both"/>
              <w:rPr>
                <w:b w:val="0"/>
                <w:sz w:val="20"/>
                <w:szCs w:val="20"/>
              </w:rPr>
            </w:pPr>
            <w:r>
              <w:rPr>
                <w:b w:val="0"/>
                <w:sz w:val="20"/>
                <w:szCs w:val="20"/>
              </w:rPr>
              <w:t>Norma Constanza Morales Cruz</w:t>
            </w:r>
          </w:p>
          <w:p w14:paraId="000001C0" w14:textId="77777777" w:rsidR="00D05F49" w:rsidRDefault="00D05F49">
            <w:pPr>
              <w:jc w:val="both"/>
              <w:rPr>
                <w:b w:val="0"/>
                <w:sz w:val="20"/>
                <w:szCs w:val="20"/>
              </w:rPr>
            </w:pPr>
          </w:p>
          <w:p w14:paraId="000001C1" w14:textId="77777777" w:rsidR="00D05F49" w:rsidRDefault="00D05F49">
            <w:pPr>
              <w:jc w:val="both"/>
              <w:rPr>
                <w:b w:val="0"/>
                <w:sz w:val="20"/>
                <w:szCs w:val="20"/>
              </w:rPr>
            </w:pPr>
          </w:p>
        </w:tc>
        <w:tc>
          <w:tcPr>
            <w:tcW w:w="1559" w:type="dxa"/>
          </w:tcPr>
          <w:p w14:paraId="000001C2" w14:textId="77777777" w:rsidR="00D05F49" w:rsidRDefault="00D05F49">
            <w:pPr>
              <w:jc w:val="both"/>
              <w:rPr>
                <w:b w:val="0"/>
                <w:sz w:val="20"/>
                <w:szCs w:val="20"/>
              </w:rPr>
            </w:pPr>
            <w:r>
              <w:rPr>
                <w:b w:val="0"/>
                <w:sz w:val="20"/>
                <w:szCs w:val="20"/>
              </w:rPr>
              <w:t>Experta</w:t>
            </w:r>
          </w:p>
          <w:p w14:paraId="000001C3" w14:textId="77777777" w:rsidR="00D05F49" w:rsidRDefault="00D05F49">
            <w:pPr>
              <w:jc w:val="both"/>
              <w:rPr>
                <w:b w:val="0"/>
                <w:sz w:val="20"/>
                <w:szCs w:val="20"/>
              </w:rPr>
            </w:pPr>
            <w:r>
              <w:rPr>
                <w:b w:val="0"/>
                <w:sz w:val="20"/>
                <w:szCs w:val="20"/>
              </w:rPr>
              <w:t>temática</w:t>
            </w:r>
          </w:p>
          <w:p w14:paraId="000001C4" w14:textId="77777777" w:rsidR="00D05F49" w:rsidRDefault="00D05F49">
            <w:pPr>
              <w:jc w:val="both"/>
              <w:rPr>
                <w:b w:val="0"/>
                <w:sz w:val="20"/>
                <w:szCs w:val="20"/>
              </w:rPr>
            </w:pPr>
          </w:p>
        </w:tc>
        <w:tc>
          <w:tcPr>
            <w:tcW w:w="3257" w:type="dxa"/>
            <w:vAlign w:val="center"/>
          </w:tcPr>
          <w:p w14:paraId="000001C5" w14:textId="77777777" w:rsidR="00D05F49" w:rsidRDefault="00D05F49" w:rsidP="001B75E8">
            <w:pPr>
              <w:rPr>
                <w:b w:val="0"/>
                <w:sz w:val="20"/>
                <w:szCs w:val="20"/>
              </w:rPr>
            </w:pPr>
            <w:r>
              <w:rPr>
                <w:b w:val="0"/>
                <w:sz w:val="20"/>
                <w:szCs w:val="20"/>
              </w:rPr>
              <w:t>Regional Tolima -</w:t>
            </w:r>
          </w:p>
          <w:p w14:paraId="000001C6" w14:textId="77777777" w:rsidR="00D05F49" w:rsidRDefault="00D05F49" w:rsidP="001B75E8">
            <w:pPr>
              <w:rPr>
                <w:b w:val="0"/>
                <w:sz w:val="20"/>
                <w:szCs w:val="20"/>
              </w:rPr>
            </w:pPr>
            <w:r>
              <w:rPr>
                <w:b w:val="0"/>
                <w:sz w:val="20"/>
                <w:szCs w:val="20"/>
              </w:rPr>
              <w:t>Centro de Comercio y</w:t>
            </w:r>
          </w:p>
          <w:p w14:paraId="000001C7" w14:textId="77777777" w:rsidR="00D05F49" w:rsidRDefault="00D05F49" w:rsidP="001B75E8">
            <w:pPr>
              <w:rPr>
                <w:b w:val="0"/>
                <w:sz w:val="20"/>
                <w:szCs w:val="20"/>
              </w:rPr>
            </w:pPr>
            <w:r>
              <w:rPr>
                <w:b w:val="0"/>
                <w:sz w:val="20"/>
                <w:szCs w:val="20"/>
              </w:rPr>
              <w:t>Servicios</w:t>
            </w:r>
          </w:p>
        </w:tc>
        <w:tc>
          <w:tcPr>
            <w:tcW w:w="1986" w:type="dxa"/>
            <w:vAlign w:val="center"/>
          </w:tcPr>
          <w:p w14:paraId="000001C8" w14:textId="77777777" w:rsidR="00D05F49" w:rsidRDefault="00D05F49" w:rsidP="00BC3168">
            <w:pPr>
              <w:rPr>
                <w:b w:val="0"/>
                <w:sz w:val="20"/>
                <w:szCs w:val="20"/>
              </w:rPr>
            </w:pPr>
            <w:r>
              <w:rPr>
                <w:b w:val="0"/>
                <w:sz w:val="20"/>
                <w:szCs w:val="20"/>
              </w:rPr>
              <w:t>Junio de 2022</w:t>
            </w:r>
          </w:p>
        </w:tc>
      </w:tr>
      <w:tr w:rsidR="00D05F49" w14:paraId="01C0FC1A" w14:textId="77777777" w:rsidTr="001B75E8">
        <w:trPr>
          <w:trHeight w:val="340"/>
        </w:trPr>
        <w:tc>
          <w:tcPr>
            <w:tcW w:w="1272" w:type="dxa"/>
            <w:vMerge/>
          </w:tcPr>
          <w:p w14:paraId="000001CE" w14:textId="77777777" w:rsidR="00D05F49" w:rsidRDefault="00D05F49">
            <w:pPr>
              <w:widowControl w:val="0"/>
              <w:pBdr>
                <w:top w:val="nil"/>
                <w:left w:val="nil"/>
                <w:bottom w:val="nil"/>
                <w:right w:val="nil"/>
                <w:between w:val="nil"/>
              </w:pBdr>
              <w:spacing w:line="276" w:lineRule="auto"/>
              <w:rPr>
                <w:b w:val="0"/>
                <w:sz w:val="20"/>
                <w:szCs w:val="20"/>
              </w:rPr>
            </w:pPr>
          </w:p>
        </w:tc>
        <w:tc>
          <w:tcPr>
            <w:tcW w:w="1991" w:type="dxa"/>
            <w:vAlign w:val="center"/>
          </w:tcPr>
          <w:p w14:paraId="000001CF" w14:textId="77777777" w:rsidR="00D05F49" w:rsidRDefault="00D05F49">
            <w:pPr>
              <w:rPr>
                <w:b w:val="0"/>
                <w:sz w:val="20"/>
                <w:szCs w:val="20"/>
              </w:rPr>
            </w:pPr>
            <w:r>
              <w:rPr>
                <w:b w:val="0"/>
                <w:sz w:val="20"/>
                <w:szCs w:val="20"/>
              </w:rPr>
              <w:t>Carolina Coca Salazar</w:t>
            </w:r>
          </w:p>
        </w:tc>
        <w:tc>
          <w:tcPr>
            <w:tcW w:w="1559" w:type="dxa"/>
            <w:vAlign w:val="center"/>
          </w:tcPr>
          <w:p w14:paraId="000001D0" w14:textId="77777777" w:rsidR="00D05F49" w:rsidRDefault="00D05F49">
            <w:pPr>
              <w:rPr>
                <w:b w:val="0"/>
                <w:sz w:val="20"/>
                <w:szCs w:val="20"/>
              </w:rPr>
            </w:pPr>
            <w:r>
              <w:rPr>
                <w:b w:val="0"/>
                <w:sz w:val="20"/>
                <w:szCs w:val="20"/>
              </w:rPr>
              <w:t>Asesora metodológica</w:t>
            </w:r>
          </w:p>
        </w:tc>
        <w:tc>
          <w:tcPr>
            <w:tcW w:w="3257" w:type="dxa"/>
            <w:vAlign w:val="center"/>
          </w:tcPr>
          <w:p w14:paraId="000001D1" w14:textId="77777777" w:rsidR="00D05F49" w:rsidRDefault="00D05F49" w:rsidP="001B75E8">
            <w:pPr>
              <w:rPr>
                <w:b w:val="0"/>
                <w:sz w:val="20"/>
                <w:szCs w:val="20"/>
              </w:rPr>
            </w:pPr>
            <w:r>
              <w:rPr>
                <w:b w:val="0"/>
                <w:sz w:val="20"/>
                <w:szCs w:val="20"/>
              </w:rPr>
              <w:t xml:space="preserve">Regional Distrito Capital-Centro de Diseño y Metrología </w:t>
            </w:r>
          </w:p>
        </w:tc>
        <w:tc>
          <w:tcPr>
            <w:tcW w:w="1986" w:type="dxa"/>
            <w:vAlign w:val="center"/>
          </w:tcPr>
          <w:p w14:paraId="000001D2" w14:textId="77777777" w:rsidR="00D05F49" w:rsidRDefault="00D05F49" w:rsidP="00BC3168">
            <w:pPr>
              <w:rPr>
                <w:b w:val="0"/>
                <w:sz w:val="20"/>
                <w:szCs w:val="20"/>
              </w:rPr>
            </w:pPr>
            <w:r>
              <w:rPr>
                <w:b w:val="0"/>
                <w:sz w:val="20"/>
                <w:szCs w:val="20"/>
              </w:rPr>
              <w:t>Julio de 2022</w:t>
            </w:r>
          </w:p>
        </w:tc>
      </w:tr>
      <w:tr w:rsidR="00D05F49" w14:paraId="439E9753" w14:textId="77777777" w:rsidTr="001B75E8">
        <w:trPr>
          <w:trHeight w:val="340"/>
        </w:trPr>
        <w:tc>
          <w:tcPr>
            <w:tcW w:w="1272" w:type="dxa"/>
            <w:vMerge/>
          </w:tcPr>
          <w:p w14:paraId="000001D8" w14:textId="77777777" w:rsidR="00D05F49" w:rsidRDefault="00D05F49">
            <w:pPr>
              <w:widowControl w:val="0"/>
              <w:pBdr>
                <w:top w:val="nil"/>
                <w:left w:val="nil"/>
                <w:bottom w:val="nil"/>
                <w:right w:val="nil"/>
                <w:between w:val="nil"/>
              </w:pBdr>
              <w:spacing w:line="276" w:lineRule="auto"/>
              <w:rPr>
                <w:b w:val="0"/>
                <w:sz w:val="20"/>
                <w:szCs w:val="20"/>
              </w:rPr>
            </w:pPr>
          </w:p>
        </w:tc>
        <w:tc>
          <w:tcPr>
            <w:tcW w:w="1991" w:type="dxa"/>
          </w:tcPr>
          <w:p w14:paraId="000001D9" w14:textId="77777777" w:rsidR="00D05F49" w:rsidRDefault="00D05F49">
            <w:pPr>
              <w:rPr>
                <w:b w:val="0"/>
                <w:sz w:val="20"/>
                <w:szCs w:val="20"/>
              </w:rPr>
            </w:pPr>
            <w:r>
              <w:rPr>
                <w:b w:val="0"/>
                <w:sz w:val="20"/>
                <w:szCs w:val="20"/>
              </w:rPr>
              <w:t>Julia Isabel Roberto</w:t>
            </w:r>
          </w:p>
        </w:tc>
        <w:tc>
          <w:tcPr>
            <w:tcW w:w="1559" w:type="dxa"/>
          </w:tcPr>
          <w:p w14:paraId="000001DA" w14:textId="77777777" w:rsidR="00D05F49" w:rsidRDefault="00D05F49">
            <w:pPr>
              <w:rPr>
                <w:b w:val="0"/>
                <w:sz w:val="20"/>
                <w:szCs w:val="20"/>
              </w:rPr>
            </w:pPr>
            <w:r>
              <w:rPr>
                <w:b w:val="0"/>
                <w:sz w:val="20"/>
                <w:szCs w:val="20"/>
              </w:rPr>
              <w:t>Correctora de estilo</w:t>
            </w:r>
          </w:p>
        </w:tc>
        <w:tc>
          <w:tcPr>
            <w:tcW w:w="3257" w:type="dxa"/>
            <w:vAlign w:val="center"/>
          </w:tcPr>
          <w:p w14:paraId="000001DB" w14:textId="77777777" w:rsidR="00D05F49" w:rsidRDefault="00D05F49" w:rsidP="001B75E8">
            <w:pPr>
              <w:rPr>
                <w:b w:val="0"/>
                <w:sz w:val="20"/>
                <w:szCs w:val="20"/>
              </w:rPr>
            </w:pPr>
            <w:r>
              <w:rPr>
                <w:b w:val="0"/>
                <w:sz w:val="20"/>
                <w:szCs w:val="20"/>
              </w:rPr>
              <w:t>Regional Distrito Capital -  Centro de Diseño y Metrología</w:t>
            </w:r>
          </w:p>
        </w:tc>
        <w:tc>
          <w:tcPr>
            <w:tcW w:w="1986" w:type="dxa"/>
            <w:vAlign w:val="center"/>
          </w:tcPr>
          <w:p w14:paraId="000001DC" w14:textId="77777777" w:rsidR="00D05F49" w:rsidRDefault="00D05F49" w:rsidP="00BC3168">
            <w:pPr>
              <w:rPr>
                <w:b w:val="0"/>
                <w:sz w:val="20"/>
                <w:szCs w:val="20"/>
              </w:rPr>
            </w:pPr>
            <w:r>
              <w:rPr>
                <w:b w:val="0"/>
                <w:sz w:val="20"/>
                <w:szCs w:val="20"/>
              </w:rPr>
              <w:t>Julio de 2022</w:t>
            </w:r>
          </w:p>
        </w:tc>
      </w:tr>
      <w:tr w:rsidR="00D05F49" w14:paraId="09C5CB02" w14:textId="77777777" w:rsidTr="001B75E8">
        <w:trPr>
          <w:trHeight w:val="340"/>
        </w:trPr>
        <w:tc>
          <w:tcPr>
            <w:tcW w:w="1272" w:type="dxa"/>
            <w:vMerge/>
          </w:tcPr>
          <w:p w14:paraId="2499F578" w14:textId="77777777" w:rsidR="00D05F49" w:rsidRDefault="00D05F49" w:rsidP="00D05F49">
            <w:pPr>
              <w:widowControl w:val="0"/>
              <w:pBdr>
                <w:top w:val="nil"/>
                <w:left w:val="nil"/>
                <w:bottom w:val="nil"/>
                <w:right w:val="nil"/>
                <w:between w:val="nil"/>
              </w:pBdr>
              <w:rPr>
                <w:b w:val="0"/>
                <w:sz w:val="20"/>
                <w:szCs w:val="20"/>
              </w:rPr>
            </w:pPr>
          </w:p>
        </w:tc>
        <w:tc>
          <w:tcPr>
            <w:tcW w:w="1991" w:type="dxa"/>
          </w:tcPr>
          <w:p w14:paraId="416ACF77" w14:textId="7EC12447" w:rsidR="00D05F49" w:rsidRDefault="00D05F49" w:rsidP="00D05F49">
            <w:pPr>
              <w:rPr>
                <w:sz w:val="20"/>
                <w:szCs w:val="20"/>
              </w:rPr>
            </w:pPr>
            <w:proofErr w:type="spellStart"/>
            <w:r>
              <w:rPr>
                <w:b w:val="0"/>
                <w:sz w:val="20"/>
                <w:szCs w:val="20"/>
              </w:rPr>
              <w:t>Miroslava</w:t>
            </w:r>
            <w:proofErr w:type="spellEnd"/>
            <w:r>
              <w:rPr>
                <w:b w:val="0"/>
                <w:sz w:val="20"/>
                <w:szCs w:val="20"/>
              </w:rPr>
              <w:t xml:space="preserve"> González Hernández</w:t>
            </w:r>
          </w:p>
        </w:tc>
        <w:tc>
          <w:tcPr>
            <w:tcW w:w="1559" w:type="dxa"/>
          </w:tcPr>
          <w:p w14:paraId="39A5DE06" w14:textId="0A211480" w:rsidR="00D05F49" w:rsidRPr="00D05F49" w:rsidRDefault="00D05F49" w:rsidP="00D05F49">
            <w:pPr>
              <w:rPr>
                <w:b w:val="0"/>
                <w:bCs/>
                <w:sz w:val="20"/>
                <w:szCs w:val="20"/>
              </w:rPr>
            </w:pPr>
            <w:r w:rsidRPr="00D05F49">
              <w:rPr>
                <w:b w:val="0"/>
                <w:bCs/>
                <w:sz w:val="20"/>
                <w:szCs w:val="20"/>
              </w:rPr>
              <w:t>Diseñadora instruccional</w:t>
            </w:r>
          </w:p>
        </w:tc>
        <w:tc>
          <w:tcPr>
            <w:tcW w:w="3257" w:type="dxa"/>
            <w:vAlign w:val="center"/>
          </w:tcPr>
          <w:p w14:paraId="2B436532" w14:textId="570F4B68" w:rsidR="00D05F49" w:rsidRDefault="00D05F49" w:rsidP="001B75E8">
            <w:pPr>
              <w:rPr>
                <w:sz w:val="20"/>
                <w:szCs w:val="20"/>
              </w:rPr>
            </w:pPr>
            <w:r>
              <w:rPr>
                <w:b w:val="0"/>
                <w:sz w:val="20"/>
                <w:szCs w:val="20"/>
              </w:rPr>
              <w:t>Regional Santander - Industrial del Diseño y la Manufactura</w:t>
            </w:r>
          </w:p>
        </w:tc>
        <w:tc>
          <w:tcPr>
            <w:tcW w:w="1986" w:type="dxa"/>
            <w:vAlign w:val="center"/>
          </w:tcPr>
          <w:p w14:paraId="538E00E9" w14:textId="00CCAE40" w:rsidR="00D05F49" w:rsidRDefault="00D05F49" w:rsidP="00BC3168">
            <w:pPr>
              <w:rPr>
                <w:sz w:val="20"/>
                <w:szCs w:val="20"/>
              </w:rPr>
            </w:pPr>
            <w:r>
              <w:rPr>
                <w:b w:val="0"/>
                <w:sz w:val="20"/>
                <w:szCs w:val="20"/>
              </w:rPr>
              <w:t>Noviembre de 2023</w:t>
            </w:r>
          </w:p>
        </w:tc>
      </w:tr>
      <w:tr w:rsidR="00D05F49" w14:paraId="69C48DC1" w14:textId="77777777" w:rsidTr="001B75E8">
        <w:trPr>
          <w:trHeight w:val="340"/>
        </w:trPr>
        <w:tc>
          <w:tcPr>
            <w:tcW w:w="1272" w:type="dxa"/>
            <w:vMerge/>
          </w:tcPr>
          <w:p w14:paraId="0BB3BE18" w14:textId="77777777" w:rsidR="00D05F49" w:rsidRDefault="00D05F49" w:rsidP="00D05F49">
            <w:pPr>
              <w:widowControl w:val="0"/>
              <w:pBdr>
                <w:top w:val="nil"/>
                <w:left w:val="nil"/>
                <w:bottom w:val="nil"/>
                <w:right w:val="nil"/>
                <w:between w:val="nil"/>
              </w:pBdr>
              <w:rPr>
                <w:b w:val="0"/>
                <w:sz w:val="20"/>
                <w:szCs w:val="20"/>
              </w:rPr>
            </w:pPr>
          </w:p>
        </w:tc>
        <w:tc>
          <w:tcPr>
            <w:tcW w:w="1991" w:type="dxa"/>
          </w:tcPr>
          <w:p w14:paraId="09905053" w14:textId="798BFB96" w:rsidR="00D05F49" w:rsidRDefault="00D05F49" w:rsidP="00D05F49">
            <w:pPr>
              <w:rPr>
                <w:sz w:val="20"/>
                <w:szCs w:val="20"/>
              </w:rPr>
            </w:pPr>
            <w:r>
              <w:rPr>
                <w:b w:val="0"/>
                <w:sz w:val="20"/>
                <w:szCs w:val="20"/>
              </w:rPr>
              <w:t>Rafael Neftalí Lizcano Reyes</w:t>
            </w:r>
          </w:p>
        </w:tc>
        <w:tc>
          <w:tcPr>
            <w:tcW w:w="1559" w:type="dxa"/>
          </w:tcPr>
          <w:p w14:paraId="00663D13" w14:textId="0A3F99AA" w:rsidR="00D05F49" w:rsidRDefault="00D05F49" w:rsidP="00D05F49">
            <w:pPr>
              <w:rPr>
                <w:sz w:val="20"/>
                <w:szCs w:val="20"/>
              </w:rPr>
            </w:pPr>
            <w:r>
              <w:rPr>
                <w:b w:val="0"/>
                <w:sz w:val="20"/>
                <w:szCs w:val="20"/>
              </w:rPr>
              <w:t>Responsable Equipo desarrollo curricular</w:t>
            </w:r>
          </w:p>
        </w:tc>
        <w:tc>
          <w:tcPr>
            <w:tcW w:w="3257" w:type="dxa"/>
            <w:vAlign w:val="center"/>
          </w:tcPr>
          <w:p w14:paraId="6D41A8DD" w14:textId="44F6BF16" w:rsidR="00D05F49" w:rsidRDefault="00D05F49" w:rsidP="001B75E8">
            <w:pPr>
              <w:rPr>
                <w:sz w:val="20"/>
                <w:szCs w:val="20"/>
              </w:rPr>
            </w:pPr>
            <w:r>
              <w:rPr>
                <w:b w:val="0"/>
                <w:sz w:val="20"/>
                <w:szCs w:val="20"/>
              </w:rPr>
              <w:t>Regional Santander - Industrial del Diseño y la Manufactura</w:t>
            </w:r>
          </w:p>
        </w:tc>
        <w:tc>
          <w:tcPr>
            <w:tcW w:w="1986" w:type="dxa"/>
            <w:vAlign w:val="center"/>
          </w:tcPr>
          <w:p w14:paraId="0AF81183" w14:textId="095BE421" w:rsidR="00D05F49" w:rsidRDefault="00D05F49" w:rsidP="00BC3168">
            <w:pPr>
              <w:rPr>
                <w:sz w:val="20"/>
                <w:szCs w:val="20"/>
              </w:rPr>
            </w:pPr>
            <w:r>
              <w:rPr>
                <w:b w:val="0"/>
                <w:sz w:val="20"/>
                <w:szCs w:val="20"/>
              </w:rPr>
              <w:t>Noviembre de 2023</w:t>
            </w:r>
          </w:p>
        </w:tc>
      </w:tr>
    </w:tbl>
    <w:p w14:paraId="000001DD" w14:textId="77777777" w:rsidR="00FB631D" w:rsidRDefault="00FB631D">
      <w:pPr>
        <w:rPr>
          <w:sz w:val="20"/>
          <w:szCs w:val="20"/>
        </w:rPr>
      </w:pPr>
    </w:p>
    <w:p w14:paraId="000001DE" w14:textId="77777777" w:rsidR="00FB631D" w:rsidRDefault="00FB631D">
      <w:pPr>
        <w:rPr>
          <w:sz w:val="20"/>
          <w:szCs w:val="20"/>
        </w:rPr>
      </w:pPr>
    </w:p>
    <w:p w14:paraId="000001DF" w14:textId="77777777" w:rsidR="00FB631D" w:rsidRDefault="006160CF" w:rsidP="00D05F49">
      <w:pPr>
        <w:pBdr>
          <w:top w:val="nil"/>
          <w:left w:val="nil"/>
          <w:bottom w:val="nil"/>
          <w:right w:val="nil"/>
          <w:between w:val="nil"/>
        </w:pBdr>
        <w:jc w:val="center"/>
        <w:rPr>
          <w:b/>
          <w:color w:val="000000"/>
          <w:sz w:val="20"/>
          <w:szCs w:val="20"/>
        </w:rPr>
      </w:pPr>
      <w:r>
        <w:rPr>
          <w:b/>
          <w:color w:val="000000"/>
          <w:sz w:val="20"/>
          <w:szCs w:val="20"/>
        </w:rPr>
        <w:t>h. CONTROL DE CAMBIOS</w:t>
      </w:r>
    </w:p>
    <w:p w14:paraId="000001E0" w14:textId="77777777" w:rsidR="00FB631D" w:rsidRDefault="006160CF" w:rsidP="00D05F49">
      <w:pPr>
        <w:pBdr>
          <w:top w:val="nil"/>
          <w:left w:val="nil"/>
          <w:bottom w:val="nil"/>
          <w:right w:val="nil"/>
          <w:between w:val="nil"/>
        </w:pBdr>
        <w:jc w:val="center"/>
        <w:rPr>
          <w:b/>
          <w:color w:val="808080"/>
          <w:sz w:val="20"/>
          <w:szCs w:val="20"/>
        </w:rPr>
      </w:pPr>
      <w:r>
        <w:rPr>
          <w:b/>
          <w:color w:val="808080"/>
          <w:sz w:val="20"/>
          <w:szCs w:val="20"/>
        </w:rPr>
        <w:t>(Diligenciar únicamente si realiza ajustes a la Unidad Temática)</w:t>
      </w:r>
    </w:p>
    <w:p w14:paraId="000001E1" w14:textId="77777777" w:rsidR="00FB631D" w:rsidRDefault="00FB631D">
      <w:pPr>
        <w:rPr>
          <w:sz w:val="20"/>
          <w:szCs w:val="20"/>
        </w:rPr>
      </w:pPr>
    </w:p>
    <w:tbl>
      <w:tblPr>
        <w:tblStyle w:val="afffff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FB631D" w14:paraId="36202A03" w14:textId="77777777">
        <w:tc>
          <w:tcPr>
            <w:tcW w:w="1264" w:type="dxa"/>
            <w:tcBorders>
              <w:top w:val="nil"/>
              <w:left w:val="nil"/>
            </w:tcBorders>
          </w:tcPr>
          <w:p w14:paraId="000001E2" w14:textId="77777777" w:rsidR="00FB631D" w:rsidRDefault="00FB631D">
            <w:pPr>
              <w:jc w:val="both"/>
              <w:rPr>
                <w:sz w:val="20"/>
                <w:szCs w:val="20"/>
              </w:rPr>
            </w:pPr>
          </w:p>
        </w:tc>
        <w:tc>
          <w:tcPr>
            <w:tcW w:w="2138" w:type="dxa"/>
          </w:tcPr>
          <w:p w14:paraId="000001E3" w14:textId="77777777" w:rsidR="00FB631D" w:rsidRDefault="006160CF">
            <w:pPr>
              <w:jc w:val="both"/>
              <w:rPr>
                <w:sz w:val="20"/>
                <w:szCs w:val="20"/>
              </w:rPr>
            </w:pPr>
            <w:r>
              <w:rPr>
                <w:sz w:val="20"/>
                <w:szCs w:val="20"/>
              </w:rPr>
              <w:t>Nombre</w:t>
            </w:r>
          </w:p>
        </w:tc>
        <w:tc>
          <w:tcPr>
            <w:tcW w:w="1701" w:type="dxa"/>
          </w:tcPr>
          <w:p w14:paraId="000001E4" w14:textId="77777777" w:rsidR="00FB631D" w:rsidRDefault="006160CF">
            <w:pPr>
              <w:jc w:val="both"/>
              <w:rPr>
                <w:sz w:val="20"/>
                <w:szCs w:val="20"/>
              </w:rPr>
            </w:pPr>
            <w:r>
              <w:rPr>
                <w:sz w:val="20"/>
                <w:szCs w:val="20"/>
              </w:rPr>
              <w:t>Cargo</w:t>
            </w:r>
          </w:p>
        </w:tc>
        <w:tc>
          <w:tcPr>
            <w:tcW w:w="1843" w:type="dxa"/>
          </w:tcPr>
          <w:p w14:paraId="000001E5" w14:textId="77777777" w:rsidR="00FB631D" w:rsidRDefault="006160CF">
            <w:pPr>
              <w:jc w:val="both"/>
              <w:rPr>
                <w:sz w:val="20"/>
                <w:szCs w:val="20"/>
              </w:rPr>
            </w:pPr>
            <w:r>
              <w:rPr>
                <w:sz w:val="20"/>
                <w:szCs w:val="20"/>
              </w:rPr>
              <w:t>Dependencia</w:t>
            </w:r>
          </w:p>
        </w:tc>
        <w:tc>
          <w:tcPr>
            <w:tcW w:w="1044" w:type="dxa"/>
          </w:tcPr>
          <w:p w14:paraId="000001E6" w14:textId="77777777" w:rsidR="00FB631D" w:rsidRDefault="006160CF">
            <w:pPr>
              <w:jc w:val="both"/>
              <w:rPr>
                <w:sz w:val="20"/>
                <w:szCs w:val="20"/>
              </w:rPr>
            </w:pPr>
            <w:r>
              <w:rPr>
                <w:sz w:val="20"/>
                <w:szCs w:val="20"/>
              </w:rPr>
              <w:t>Fecha</w:t>
            </w:r>
          </w:p>
        </w:tc>
        <w:tc>
          <w:tcPr>
            <w:tcW w:w="1977" w:type="dxa"/>
          </w:tcPr>
          <w:p w14:paraId="000001E7" w14:textId="77777777" w:rsidR="00FB631D" w:rsidRDefault="006160CF">
            <w:pPr>
              <w:jc w:val="both"/>
              <w:rPr>
                <w:sz w:val="20"/>
                <w:szCs w:val="20"/>
              </w:rPr>
            </w:pPr>
            <w:r>
              <w:rPr>
                <w:sz w:val="20"/>
                <w:szCs w:val="20"/>
              </w:rPr>
              <w:t>Razón del Cambio</w:t>
            </w:r>
          </w:p>
        </w:tc>
      </w:tr>
      <w:tr w:rsidR="00FB631D" w14:paraId="0AF88D49" w14:textId="77777777">
        <w:tc>
          <w:tcPr>
            <w:tcW w:w="1264" w:type="dxa"/>
          </w:tcPr>
          <w:p w14:paraId="000001E8" w14:textId="77777777" w:rsidR="00FB631D" w:rsidRDefault="006160CF">
            <w:pPr>
              <w:jc w:val="both"/>
              <w:rPr>
                <w:sz w:val="20"/>
                <w:szCs w:val="20"/>
              </w:rPr>
            </w:pPr>
            <w:r>
              <w:rPr>
                <w:sz w:val="20"/>
                <w:szCs w:val="20"/>
              </w:rPr>
              <w:t>Autor (es)</w:t>
            </w:r>
          </w:p>
        </w:tc>
        <w:tc>
          <w:tcPr>
            <w:tcW w:w="2138" w:type="dxa"/>
          </w:tcPr>
          <w:p w14:paraId="000001E9" w14:textId="77777777" w:rsidR="00FB631D" w:rsidRDefault="00FB631D">
            <w:pPr>
              <w:jc w:val="both"/>
              <w:rPr>
                <w:sz w:val="20"/>
                <w:szCs w:val="20"/>
              </w:rPr>
            </w:pPr>
          </w:p>
        </w:tc>
        <w:tc>
          <w:tcPr>
            <w:tcW w:w="1701" w:type="dxa"/>
          </w:tcPr>
          <w:p w14:paraId="000001EA" w14:textId="77777777" w:rsidR="00FB631D" w:rsidRDefault="00FB631D">
            <w:pPr>
              <w:jc w:val="both"/>
              <w:rPr>
                <w:sz w:val="20"/>
                <w:szCs w:val="20"/>
              </w:rPr>
            </w:pPr>
          </w:p>
        </w:tc>
        <w:tc>
          <w:tcPr>
            <w:tcW w:w="1843" w:type="dxa"/>
          </w:tcPr>
          <w:p w14:paraId="000001EB" w14:textId="77777777" w:rsidR="00FB631D" w:rsidRDefault="00FB631D">
            <w:pPr>
              <w:jc w:val="both"/>
              <w:rPr>
                <w:sz w:val="20"/>
                <w:szCs w:val="20"/>
              </w:rPr>
            </w:pPr>
          </w:p>
        </w:tc>
        <w:tc>
          <w:tcPr>
            <w:tcW w:w="1044" w:type="dxa"/>
          </w:tcPr>
          <w:p w14:paraId="000001EC" w14:textId="77777777" w:rsidR="00FB631D" w:rsidRDefault="00FB631D">
            <w:pPr>
              <w:jc w:val="both"/>
              <w:rPr>
                <w:sz w:val="20"/>
                <w:szCs w:val="20"/>
              </w:rPr>
            </w:pPr>
          </w:p>
        </w:tc>
        <w:tc>
          <w:tcPr>
            <w:tcW w:w="1977" w:type="dxa"/>
          </w:tcPr>
          <w:p w14:paraId="000001ED" w14:textId="77777777" w:rsidR="00FB631D" w:rsidRDefault="00FB631D">
            <w:pPr>
              <w:jc w:val="both"/>
              <w:rPr>
                <w:sz w:val="20"/>
                <w:szCs w:val="20"/>
              </w:rPr>
            </w:pPr>
          </w:p>
        </w:tc>
      </w:tr>
    </w:tbl>
    <w:p w14:paraId="000001EE" w14:textId="77777777" w:rsidR="00FB631D" w:rsidRDefault="00FB631D">
      <w:pPr>
        <w:rPr>
          <w:color w:val="000000"/>
          <w:sz w:val="20"/>
          <w:szCs w:val="20"/>
        </w:rPr>
      </w:pPr>
    </w:p>
    <w:p w14:paraId="000001EF" w14:textId="77777777" w:rsidR="00FB631D" w:rsidRDefault="00FB631D">
      <w:pPr>
        <w:rPr>
          <w:sz w:val="20"/>
          <w:szCs w:val="20"/>
        </w:rPr>
      </w:pPr>
    </w:p>
    <w:sectPr w:rsidR="00FB631D">
      <w:headerReference w:type="default" r:id="rId47"/>
      <w:footerReference w:type="default" r:id="rId48"/>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rosoft Office User" w:date="2022-07-13T13:29:00Z" w:initials="">
    <w:p w14:paraId="00000201" w14:textId="77777777" w:rsidR="00FB631D" w:rsidRDefault="006160CF">
      <w:pPr>
        <w:widowControl w:val="0"/>
        <w:pBdr>
          <w:top w:val="nil"/>
          <w:left w:val="nil"/>
          <w:bottom w:val="nil"/>
          <w:right w:val="nil"/>
          <w:between w:val="nil"/>
        </w:pBdr>
        <w:spacing w:line="240" w:lineRule="auto"/>
        <w:rPr>
          <w:color w:val="000000"/>
        </w:rPr>
      </w:pPr>
      <w:r>
        <w:rPr>
          <w:color w:val="000000"/>
        </w:rPr>
        <w:t>El archivo se encuentra en la carpeta Formatos DI con el nombre: CF012_Video_Introducci</w:t>
      </w:r>
      <w:r>
        <w:rPr>
          <w:color w:val="000000"/>
        </w:rPr>
        <w:t>ón</w:t>
      </w:r>
    </w:p>
  </w:comment>
  <w:comment w:id="1" w:author="Microsoft Office User" w:date="2022-07-13T13:34:00Z" w:initials="">
    <w:p w14:paraId="000001FC" w14:textId="77777777" w:rsidR="00FB631D" w:rsidRDefault="006160CF">
      <w:pPr>
        <w:widowControl w:val="0"/>
        <w:pBdr>
          <w:top w:val="nil"/>
          <w:left w:val="nil"/>
          <w:bottom w:val="nil"/>
          <w:right w:val="nil"/>
          <w:between w:val="nil"/>
        </w:pBdr>
        <w:spacing w:line="240" w:lineRule="auto"/>
        <w:rPr>
          <w:color w:val="000000"/>
        </w:rPr>
      </w:pPr>
      <w:r>
        <w:rPr>
          <w:color w:val="000000"/>
        </w:rPr>
        <w:t>Ref. Imagen: https://www.freepik.es/foto-gratis/trabajadores-fabrica-analizando-resultados-produccion-gran-nave-industrial_11034297.htm#query=pr</w:t>
      </w:r>
      <w:r>
        <w:rPr>
          <w:color w:val="000000"/>
        </w:rPr>
        <w:t>oducci%C3%B3n&amp;position=3&amp;from_view=search</w:t>
      </w:r>
    </w:p>
  </w:comment>
  <w:comment w:id="2" w:author="Microsoft Office User" w:date="2022-07-13T13:34:00Z" w:initials="">
    <w:p w14:paraId="00000206" w14:textId="77777777" w:rsidR="00FB631D" w:rsidRDefault="006160CF">
      <w:pPr>
        <w:widowControl w:val="0"/>
        <w:pBdr>
          <w:top w:val="nil"/>
          <w:left w:val="nil"/>
          <w:bottom w:val="nil"/>
          <w:right w:val="nil"/>
          <w:between w:val="nil"/>
        </w:pBdr>
        <w:spacing w:line="240" w:lineRule="auto"/>
        <w:rPr>
          <w:color w:val="000000"/>
        </w:rPr>
      </w:pPr>
      <w:r>
        <w:rPr>
          <w:color w:val="000000"/>
        </w:rPr>
        <w:t>Favor adecuar a la referencia: Cajón texto color G</w:t>
      </w:r>
    </w:p>
  </w:comment>
  <w:comment w:id="3" w:author="Microsoft Office User" w:date="2022-07-13T13:30:00Z" w:initials="">
    <w:p w14:paraId="000001F7" w14:textId="1BD592E4" w:rsidR="00FB631D" w:rsidRDefault="006160CF">
      <w:pPr>
        <w:widowControl w:val="0"/>
        <w:pBdr>
          <w:top w:val="nil"/>
          <w:left w:val="nil"/>
          <w:bottom w:val="nil"/>
          <w:right w:val="nil"/>
          <w:between w:val="nil"/>
        </w:pBdr>
        <w:spacing w:line="240" w:lineRule="auto"/>
        <w:rPr>
          <w:color w:val="000000"/>
        </w:rPr>
      </w:pPr>
      <w:r>
        <w:rPr>
          <w:color w:val="000000"/>
        </w:rPr>
        <w:t xml:space="preserve">El archivo se encuentra en la carpeta Formatos DI con el nombre: CF012_1_Pestañas </w:t>
      </w:r>
      <w:proofErr w:type="spellStart"/>
      <w:r w:rsidR="00D509C2">
        <w:rPr>
          <w:color w:val="000000"/>
        </w:rPr>
        <w:t>horizontales</w:t>
      </w:r>
      <w:r>
        <w:rPr>
          <w:color w:val="000000"/>
        </w:rPr>
        <w:t>_actividades</w:t>
      </w:r>
      <w:proofErr w:type="spellEnd"/>
    </w:p>
  </w:comment>
  <w:comment w:id="4" w:author="Microsoft Office User" w:date="2022-07-13T13:57:00Z" w:initials="">
    <w:p w14:paraId="0000021D" w14:textId="77777777" w:rsidR="00FB631D" w:rsidRDefault="006160CF">
      <w:pPr>
        <w:widowControl w:val="0"/>
        <w:pBdr>
          <w:top w:val="nil"/>
          <w:left w:val="nil"/>
          <w:bottom w:val="nil"/>
          <w:right w:val="nil"/>
          <w:between w:val="nil"/>
        </w:pBdr>
        <w:spacing w:line="240" w:lineRule="auto"/>
        <w:rPr>
          <w:color w:val="000000"/>
        </w:rPr>
      </w:pPr>
      <w:r>
        <w:rPr>
          <w:color w:val="000000"/>
        </w:rPr>
        <w:t>Favor adecuar a la referencia: Cajón texto color A</w:t>
      </w:r>
    </w:p>
  </w:comment>
  <w:comment w:id="5" w:author="Microsoft Office User" w:date="2022-07-13T14:24:00Z" w:initials="">
    <w:p w14:paraId="00000213" w14:textId="058F8E98" w:rsidR="00FB631D" w:rsidRDefault="006160CF">
      <w:pPr>
        <w:widowControl w:val="0"/>
        <w:pBdr>
          <w:top w:val="nil"/>
          <w:left w:val="nil"/>
          <w:bottom w:val="nil"/>
          <w:right w:val="nil"/>
          <w:between w:val="nil"/>
        </w:pBdr>
        <w:spacing w:line="240" w:lineRule="auto"/>
        <w:rPr>
          <w:color w:val="000000"/>
        </w:rPr>
      </w:pPr>
      <w:r>
        <w:rPr>
          <w:color w:val="000000"/>
        </w:rPr>
        <w:t xml:space="preserve">El archivo se encuentra en la carpeta Formatos DI con el nombre: </w:t>
      </w:r>
      <w:r w:rsidR="007E49C8" w:rsidRPr="007E49C8">
        <w:rPr>
          <w:color w:val="000000"/>
        </w:rPr>
        <w:t xml:space="preserve">CF012_1_Pestañas </w:t>
      </w:r>
      <w:proofErr w:type="spellStart"/>
      <w:r w:rsidR="007E49C8" w:rsidRPr="007E49C8">
        <w:rPr>
          <w:color w:val="000000"/>
        </w:rPr>
        <w:t>horizontales_recursos</w:t>
      </w:r>
      <w:proofErr w:type="spellEnd"/>
    </w:p>
  </w:comment>
  <w:comment w:id="6" w:author="Microsoft Office User" w:date="2022-07-13T14:27:00Z" w:initials="">
    <w:p w14:paraId="00000220" w14:textId="77777777" w:rsidR="00FB631D" w:rsidRDefault="006160CF">
      <w:pPr>
        <w:widowControl w:val="0"/>
        <w:pBdr>
          <w:top w:val="nil"/>
          <w:left w:val="nil"/>
          <w:bottom w:val="nil"/>
          <w:right w:val="nil"/>
          <w:between w:val="nil"/>
        </w:pBdr>
        <w:spacing w:line="240" w:lineRule="auto"/>
        <w:rPr>
          <w:color w:val="000000"/>
        </w:rPr>
      </w:pPr>
      <w:r>
        <w:rPr>
          <w:color w:val="000000"/>
        </w:rPr>
        <w:t>Favor adec</w:t>
      </w:r>
      <w:r>
        <w:rPr>
          <w:color w:val="000000"/>
        </w:rPr>
        <w:t>uar a la referencia: Cajón texto color A</w:t>
      </w:r>
    </w:p>
  </w:comment>
  <w:comment w:id="7" w:author="Microsoft Office User" w:date="2022-07-13T14:28:00Z" w:initials="">
    <w:p w14:paraId="04465DF3" w14:textId="66C60446" w:rsidR="00467DD0" w:rsidRPr="00740B10" w:rsidRDefault="006160CF" w:rsidP="00467DD0">
      <w:pPr>
        <w:spacing w:line="275" w:lineRule="auto"/>
        <w:jc w:val="center"/>
        <w:textDirection w:val="btLr"/>
        <w:rPr>
          <w:sz w:val="28"/>
          <w:szCs w:val="28"/>
        </w:rPr>
      </w:pPr>
      <w:r>
        <w:rPr>
          <w:color w:val="000000"/>
        </w:rPr>
        <w:t xml:space="preserve">El archivo se encuentra en la carpeta Formatos DI con el nombre: </w:t>
      </w:r>
      <w:r w:rsidR="00467DD0" w:rsidRPr="00740B10">
        <w:rPr>
          <w:color w:val="FFFFFF"/>
          <w:sz w:val="28"/>
          <w:szCs w:val="28"/>
        </w:rPr>
        <w:t>CF012_1_1_I</w:t>
      </w:r>
      <w:r w:rsidR="00467DD0">
        <w:rPr>
          <w:color w:val="FFFFFF"/>
          <w:sz w:val="28"/>
          <w:szCs w:val="28"/>
        </w:rPr>
        <w:t>nfografía</w:t>
      </w:r>
      <w:r w:rsidR="00467DD0">
        <w:rPr>
          <w:color w:val="FFFFFF"/>
          <w:sz w:val="28"/>
          <w:szCs w:val="28"/>
        </w:rPr>
        <w:t xml:space="preserve"> </w:t>
      </w:r>
      <w:proofErr w:type="spellStart"/>
      <w:r w:rsidR="00467DD0">
        <w:rPr>
          <w:color w:val="FFFFFF"/>
          <w:sz w:val="28"/>
          <w:szCs w:val="28"/>
        </w:rPr>
        <w:t>interactiva</w:t>
      </w:r>
      <w:r w:rsidR="00467DD0" w:rsidRPr="00740B10">
        <w:rPr>
          <w:color w:val="FFFFFF"/>
          <w:sz w:val="28"/>
          <w:szCs w:val="28"/>
        </w:rPr>
        <w:t>_responsabilidades</w:t>
      </w:r>
      <w:proofErr w:type="spellEnd"/>
    </w:p>
    <w:p w14:paraId="00000212" w14:textId="1A8ED2FA" w:rsidR="00FB631D" w:rsidRDefault="00FB631D">
      <w:pPr>
        <w:widowControl w:val="0"/>
        <w:pBdr>
          <w:top w:val="nil"/>
          <w:left w:val="nil"/>
          <w:bottom w:val="nil"/>
          <w:right w:val="nil"/>
          <w:between w:val="nil"/>
        </w:pBdr>
        <w:spacing w:line="240" w:lineRule="auto"/>
        <w:rPr>
          <w:color w:val="000000"/>
        </w:rPr>
      </w:pPr>
    </w:p>
  </w:comment>
  <w:comment w:id="8" w:author="Microsoft Office User" w:date="2022-07-13T14:29:00Z" w:initials="">
    <w:p w14:paraId="00000204" w14:textId="77777777" w:rsidR="00FB631D" w:rsidRDefault="006160CF">
      <w:pPr>
        <w:widowControl w:val="0"/>
        <w:pBdr>
          <w:top w:val="nil"/>
          <w:left w:val="nil"/>
          <w:bottom w:val="nil"/>
          <w:right w:val="nil"/>
          <w:between w:val="nil"/>
        </w:pBdr>
        <w:spacing w:line="240" w:lineRule="auto"/>
        <w:rPr>
          <w:color w:val="000000"/>
        </w:rPr>
      </w:pPr>
      <w:r>
        <w:rPr>
          <w:color w:val="000000"/>
        </w:rPr>
        <w:t>Ref. Imagen: https://www.freepik.es/foto-gratis/finanzas_1235739.htm#query=PIB&amp;position=2&amp;from_vie</w:t>
      </w:r>
      <w:r>
        <w:rPr>
          <w:color w:val="000000"/>
        </w:rPr>
        <w:t>w=search</w:t>
      </w:r>
    </w:p>
  </w:comment>
  <w:comment w:id="9" w:author="Microsoft Office User" w:date="2022-07-13T14:30:00Z" w:initials="">
    <w:p w14:paraId="00000203" w14:textId="77777777" w:rsidR="00FB631D" w:rsidRDefault="006160CF">
      <w:pPr>
        <w:widowControl w:val="0"/>
        <w:pBdr>
          <w:top w:val="nil"/>
          <w:left w:val="nil"/>
          <w:bottom w:val="nil"/>
          <w:right w:val="nil"/>
          <w:between w:val="nil"/>
        </w:pBdr>
        <w:spacing w:line="240" w:lineRule="auto"/>
        <w:rPr>
          <w:color w:val="000000"/>
        </w:rPr>
      </w:pPr>
      <w:r>
        <w:rPr>
          <w:color w:val="000000"/>
        </w:rPr>
        <w:t>Favor adecuar a la referencia: Cajón texto color G</w:t>
      </w:r>
    </w:p>
  </w:comment>
  <w:comment w:id="10" w:author="Microsoft Office User" w:date="2022-07-13T14:28:00Z" w:initials="">
    <w:p w14:paraId="6F1342A8" w14:textId="77777777" w:rsidR="00FB631D" w:rsidRDefault="006160CF">
      <w:pPr>
        <w:widowControl w:val="0"/>
        <w:pBdr>
          <w:top w:val="nil"/>
          <w:left w:val="nil"/>
          <w:bottom w:val="nil"/>
          <w:right w:val="nil"/>
          <w:between w:val="nil"/>
        </w:pBdr>
        <w:spacing w:line="240" w:lineRule="auto"/>
        <w:rPr>
          <w:color w:val="000000"/>
        </w:rPr>
      </w:pPr>
      <w:r>
        <w:rPr>
          <w:color w:val="000000"/>
        </w:rPr>
        <w:t>El archivo se encuentra en la carpeta Formatos DI con el nombre: CF012_1_1_gráfico_ejemplos</w:t>
      </w:r>
    </w:p>
    <w:p w14:paraId="4B7E5CF2" w14:textId="77777777" w:rsidR="00ED4814" w:rsidRDefault="00ED4814">
      <w:pPr>
        <w:widowControl w:val="0"/>
        <w:pBdr>
          <w:top w:val="nil"/>
          <w:left w:val="nil"/>
          <w:bottom w:val="nil"/>
          <w:right w:val="nil"/>
          <w:between w:val="nil"/>
        </w:pBdr>
        <w:spacing w:line="240" w:lineRule="auto"/>
        <w:rPr>
          <w:color w:val="000000"/>
        </w:rPr>
      </w:pPr>
    </w:p>
    <w:p w14:paraId="31E7E270" w14:textId="77777777" w:rsidR="00ED4814" w:rsidRDefault="00ED4814">
      <w:pPr>
        <w:widowControl w:val="0"/>
        <w:pBdr>
          <w:top w:val="nil"/>
          <w:left w:val="nil"/>
          <w:bottom w:val="nil"/>
          <w:right w:val="nil"/>
          <w:between w:val="nil"/>
        </w:pBdr>
        <w:spacing w:line="240" w:lineRule="auto"/>
        <w:rPr>
          <w:color w:val="000000"/>
        </w:rPr>
      </w:pPr>
      <w:r>
        <w:rPr>
          <w:color w:val="000000"/>
        </w:rPr>
        <w:t>Texto alternativo:</w:t>
      </w:r>
    </w:p>
    <w:p w14:paraId="64B3AEBD" w14:textId="77777777" w:rsidR="00ED4814" w:rsidRDefault="00ED4814">
      <w:pPr>
        <w:widowControl w:val="0"/>
        <w:pBdr>
          <w:top w:val="nil"/>
          <w:left w:val="nil"/>
          <w:bottom w:val="nil"/>
          <w:right w:val="nil"/>
          <w:between w:val="nil"/>
        </w:pBdr>
        <w:spacing w:line="240" w:lineRule="auto"/>
        <w:rPr>
          <w:color w:val="000000"/>
        </w:rPr>
      </w:pPr>
      <w:r>
        <w:rPr>
          <w:color w:val="000000"/>
        </w:rPr>
        <w:t>Ejemplos de cómo se moviliza la economía mediante la satisfacción de necesidades.</w:t>
      </w:r>
    </w:p>
    <w:p w14:paraId="204ED85D" w14:textId="77777777" w:rsidR="00ED4814" w:rsidRDefault="00ED4814">
      <w:pPr>
        <w:widowControl w:val="0"/>
        <w:pBdr>
          <w:top w:val="nil"/>
          <w:left w:val="nil"/>
          <w:bottom w:val="nil"/>
          <w:right w:val="nil"/>
          <w:between w:val="nil"/>
        </w:pBdr>
        <w:spacing w:line="240" w:lineRule="auto"/>
        <w:rPr>
          <w:color w:val="000000"/>
        </w:rPr>
      </w:pPr>
    </w:p>
    <w:p w14:paraId="29930BCE" w14:textId="77777777" w:rsidR="00ED4814" w:rsidRDefault="00ED4814">
      <w:pPr>
        <w:widowControl w:val="0"/>
        <w:pBdr>
          <w:top w:val="nil"/>
          <w:left w:val="nil"/>
          <w:bottom w:val="nil"/>
          <w:right w:val="nil"/>
          <w:between w:val="nil"/>
        </w:pBdr>
        <w:spacing w:line="240" w:lineRule="auto"/>
        <w:rPr>
          <w:color w:val="000000"/>
        </w:rPr>
      </w:pPr>
      <w:r>
        <w:rPr>
          <w:color w:val="000000"/>
        </w:rPr>
        <w:t>Texto descriptivo DI:</w:t>
      </w:r>
    </w:p>
    <w:p w14:paraId="5F24E271" w14:textId="77777777" w:rsidR="00ED4814" w:rsidRDefault="00ED4814">
      <w:pPr>
        <w:widowControl w:val="0"/>
        <w:pBdr>
          <w:top w:val="nil"/>
          <w:left w:val="nil"/>
          <w:bottom w:val="nil"/>
          <w:right w:val="nil"/>
          <w:between w:val="nil"/>
        </w:pBdr>
        <w:spacing w:line="240" w:lineRule="auto"/>
        <w:rPr>
          <w:color w:val="000000"/>
        </w:rPr>
      </w:pPr>
    </w:p>
    <w:p w14:paraId="5C53B2E4" w14:textId="39B3CBAC" w:rsidR="00ED4814" w:rsidRDefault="00ED4814" w:rsidP="00ED4814">
      <w:pPr>
        <w:widowControl w:val="0"/>
        <w:pBdr>
          <w:top w:val="nil"/>
          <w:left w:val="nil"/>
          <w:bottom w:val="nil"/>
          <w:right w:val="nil"/>
          <w:between w:val="nil"/>
        </w:pBdr>
        <w:spacing w:line="240" w:lineRule="auto"/>
        <w:rPr>
          <w:sz w:val="20"/>
          <w:szCs w:val="20"/>
          <w:lang w:val="es-ES"/>
        </w:rPr>
      </w:pPr>
      <w:r>
        <w:rPr>
          <w:sz w:val="20"/>
          <w:szCs w:val="20"/>
          <w:lang w:val="es-ES"/>
        </w:rPr>
        <w:t>Las necesidades satisfechas hacen que el consumidor movilice la producción de la empresa.</w:t>
      </w:r>
      <w:r>
        <w:rPr>
          <w:sz w:val="20"/>
          <w:szCs w:val="20"/>
          <w:lang w:val="es-ES"/>
        </w:rPr>
        <w:t xml:space="preserve"> Algunos ejemplos son: </w:t>
      </w:r>
    </w:p>
    <w:p w14:paraId="419951FD" w14:textId="77777777" w:rsidR="00ED4814" w:rsidRDefault="00ED4814" w:rsidP="00ED4814">
      <w:pPr>
        <w:widowControl w:val="0"/>
        <w:pBdr>
          <w:top w:val="nil"/>
          <w:left w:val="nil"/>
          <w:bottom w:val="nil"/>
          <w:right w:val="nil"/>
          <w:between w:val="nil"/>
        </w:pBdr>
        <w:spacing w:line="240" w:lineRule="auto"/>
        <w:rPr>
          <w:sz w:val="20"/>
          <w:szCs w:val="20"/>
          <w:lang w:val="es-ES"/>
        </w:rPr>
      </w:pPr>
    </w:p>
    <w:p w14:paraId="1202B3FD" w14:textId="43F4B03C" w:rsidR="00ED4814" w:rsidRPr="00ED4814" w:rsidRDefault="00ED4814" w:rsidP="00ED4814">
      <w:pPr>
        <w:pStyle w:val="Prrafodelista"/>
        <w:widowControl w:val="0"/>
        <w:numPr>
          <w:ilvl w:val="0"/>
          <w:numId w:val="2"/>
        </w:numPr>
        <w:rPr>
          <w:sz w:val="20"/>
          <w:szCs w:val="20"/>
          <w:lang w:val="es-ES"/>
        </w:rPr>
      </w:pPr>
      <w:r>
        <w:rPr>
          <w:sz w:val="20"/>
          <w:szCs w:val="20"/>
          <w:lang w:val="es-ES"/>
        </w:rPr>
        <w:t xml:space="preserve"> </w:t>
      </w:r>
      <w:r w:rsidRPr="00ED4814">
        <w:rPr>
          <w:sz w:val="20"/>
          <w:szCs w:val="20"/>
          <w:lang w:val="es-ES"/>
        </w:rPr>
        <w:t>Si tiene sed, se bebe agua.</w:t>
      </w:r>
    </w:p>
    <w:p w14:paraId="0CBFBE9D" w14:textId="1D19C83D" w:rsidR="00ED4814" w:rsidRPr="00ED4814" w:rsidRDefault="00ED4814" w:rsidP="00ED4814">
      <w:pPr>
        <w:pStyle w:val="Prrafodelista"/>
        <w:widowControl w:val="0"/>
        <w:numPr>
          <w:ilvl w:val="0"/>
          <w:numId w:val="2"/>
        </w:numPr>
        <w:rPr>
          <w:sz w:val="20"/>
          <w:szCs w:val="20"/>
          <w:lang w:val="es-ES"/>
        </w:rPr>
      </w:pPr>
      <w:r>
        <w:rPr>
          <w:sz w:val="20"/>
          <w:szCs w:val="20"/>
          <w:lang w:val="es-ES"/>
        </w:rPr>
        <w:t xml:space="preserve"> </w:t>
      </w:r>
      <w:r w:rsidRPr="00ED4814">
        <w:rPr>
          <w:sz w:val="20"/>
          <w:szCs w:val="20"/>
          <w:lang w:val="es-ES"/>
        </w:rPr>
        <w:t>Si va a escribir, se usa un esfero y papel.</w:t>
      </w:r>
    </w:p>
    <w:p w14:paraId="33004E60" w14:textId="012388DB" w:rsidR="00ED4814" w:rsidRPr="00ED4814" w:rsidRDefault="00ED4814" w:rsidP="00ED4814">
      <w:pPr>
        <w:pStyle w:val="Prrafodelista"/>
        <w:widowControl w:val="0"/>
        <w:numPr>
          <w:ilvl w:val="0"/>
          <w:numId w:val="2"/>
        </w:numPr>
        <w:rPr>
          <w:sz w:val="20"/>
          <w:szCs w:val="20"/>
          <w:lang w:val="es-ES"/>
        </w:rPr>
      </w:pPr>
      <w:r>
        <w:rPr>
          <w:sz w:val="20"/>
          <w:szCs w:val="20"/>
          <w:lang w:val="es-ES"/>
        </w:rPr>
        <w:t xml:space="preserve"> </w:t>
      </w:r>
      <w:r w:rsidRPr="00ED4814">
        <w:rPr>
          <w:sz w:val="20"/>
          <w:szCs w:val="20"/>
          <w:lang w:val="es-ES"/>
        </w:rPr>
        <w:t>Si tiene ropa, se hace uso de la lavadora.</w:t>
      </w:r>
    </w:p>
    <w:p w14:paraId="2DCB7B56" w14:textId="4B45F1FB" w:rsidR="00ED4814" w:rsidRPr="00ED4814" w:rsidRDefault="00ED4814" w:rsidP="00ED4814">
      <w:pPr>
        <w:pStyle w:val="Prrafodelista"/>
        <w:widowControl w:val="0"/>
        <w:numPr>
          <w:ilvl w:val="0"/>
          <w:numId w:val="2"/>
        </w:numPr>
        <w:rPr>
          <w:sz w:val="20"/>
          <w:szCs w:val="20"/>
          <w:lang w:val="es-ES"/>
        </w:rPr>
      </w:pPr>
      <w:r>
        <w:rPr>
          <w:sz w:val="20"/>
          <w:szCs w:val="20"/>
          <w:lang w:val="es-ES"/>
        </w:rPr>
        <w:t xml:space="preserve"> </w:t>
      </w:r>
      <w:r w:rsidRPr="00ED4814">
        <w:rPr>
          <w:sz w:val="20"/>
          <w:szCs w:val="20"/>
          <w:lang w:val="es-ES"/>
        </w:rPr>
        <w:t>El médico receta el medicamento correcto para la cura de una enfermedad.</w:t>
      </w:r>
    </w:p>
    <w:p w14:paraId="00000216" w14:textId="5560FB68" w:rsidR="00ED4814" w:rsidRPr="00ED4814" w:rsidRDefault="00ED4814" w:rsidP="00ED4814">
      <w:pPr>
        <w:pStyle w:val="Prrafodelista"/>
        <w:widowControl w:val="0"/>
        <w:numPr>
          <w:ilvl w:val="0"/>
          <w:numId w:val="2"/>
        </w:numPr>
        <w:pBdr>
          <w:top w:val="nil"/>
          <w:left w:val="nil"/>
          <w:bottom w:val="nil"/>
          <w:right w:val="nil"/>
          <w:between w:val="nil"/>
        </w:pBdr>
        <w:spacing w:line="240" w:lineRule="auto"/>
        <w:rPr>
          <w:color w:val="000000"/>
        </w:rPr>
      </w:pPr>
      <w:r>
        <w:rPr>
          <w:sz w:val="20"/>
          <w:szCs w:val="20"/>
          <w:lang w:val="es-ES"/>
        </w:rPr>
        <w:t xml:space="preserve"> </w:t>
      </w:r>
      <w:r w:rsidRPr="00ED4814">
        <w:rPr>
          <w:sz w:val="20"/>
          <w:szCs w:val="20"/>
          <w:lang w:val="es-ES"/>
        </w:rPr>
        <w:t>Si necesita un corte, se va al estilista.</w:t>
      </w:r>
    </w:p>
  </w:comment>
  <w:comment w:id="11" w:author="Microsoft Office User" w:date="2023-11-17T14:55:00Z" w:initials="MOU">
    <w:p w14:paraId="6B24A152" w14:textId="293612B1" w:rsidR="00A0771A" w:rsidRDefault="00A0771A">
      <w:pPr>
        <w:pStyle w:val="Textocomentario"/>
      </w:pPr>
      <w:r>
        <w:rPr>
          <w:rStyle w:val="Refdecomentario"/>
        </w:rPr>
        <w:annotationRef/>
      </w:r>
      <w:r>
        <w:rPr>
          <w:color w:val="000000"/>
          <w:sz w:val="22"/>
          <w:szCs w:val="22"/>
        </w:rPr>
        <w:t xml:space="preserve">El archivo se encuentra en la carpeta Formatos DI con el nombre: </w:t>
      </w:r>
      <w:r w:rsidRPr="000B37EF">
        <w:rPr>
          <w:b/>
          <w:bCs/>
          <w:color w:val="FFFFFF" w:themeColor="background1"/>
          <w:sz w:val="24"/>
          <w:szCs w:val="24"/>
        </w:rPr>
        <w:t>CF012_1_2_Video_modelo de pronóstico</w:t>
      </w:r>
      <w:r>
        <w:rPr>
          <w:rStyle w:val="Refdecomentario"/>
        </w:rPr>
        <w:annotationRef/>
      </w:r>
    </w:p>
  </w:comment>
  <w:comment w:id="12" w:author="Microsoft Office User" w:date="2022-07-13T14:28:00Z" w:initials="">
    <w:p w14:paraId="553E3662" w14:textId="566316B9" w:rsidR="000C1311" w:rsidRDefault="000C1311">
      <w:pPr>
        <w:widowControl w:val="0"/>
        <w:pBdr>
          <w:top w:val="nil"/>
          <w:left w:val="nil"/>
          <w:bottom w:val="nil"/>
          <w:right w:val="nil"/>
          <w:between w:val="nil"/>
        </w:pBdr>
        <w:spacing w:line="240" w:lineRule="auto"/>
        <w:rPr>
          <w:color w:val="000000"/>
        </w:rPr>
      </w:pPr>
      <w:r w:rsidRPr="000C1311">
        <w:rPr>
          <w:color w:val="000000"/>
          <w:highlight w:val="cyan"/>
        </w:rPr>
        <w:t>Se realizan ajustes al involucrar fotografías de apoyo.</w:t>
      </w:r>
    </w:p>
    <w:p w14:paraId="326B9E16" w14:textId="77777777" w:rsidR="000C1311" w:rsidRDefault="000C1311">
      <w:pPr>
        <w:widowControl w:val="0"/>
        <w:pBdr>
          <w:top w:val="nil"/>
          <w:left w:val="nil"/>
          <w:bottom w:val="nil"/>
          <w:right w:val="nil"/>
          <w:between w:val="nil"/>
        </w:pBdr>
        <w:spacing w:line="240" w:lineRule="auto"/>
        <w:rPr>
          <w:color w:val="000000"/>
        </w:rPr>
      </w:pPr>
    </w:p>
    <w:p w14:paraId="00000207" w14:textId="76EBF5B6" w:rsidR="00FB631D" w:rsidRDefault="006160CF">
      <w:pPr>
        <w:widowControl w:val="0"/>
        <w:pBdr>
          <w:top w:val="nil"/>
          <w:left w:val="nil"/>
          <w:bottom w:val="nil"/>
          <w:right w:val="nil"/>
          <w:between w:val="nil"/>
        </w:pBdr>
        <w:spacing w:line="240" w:lineRule="auto"/>
        <w:rPr>
          <w:color w:val="000000"/>
        </w:rPr>
      </w:pPr>
      <w:r>
        <w:rPr>
          <w:color w:val="000000"/>
        </w:rPr>
        <w:t>E</w:t>
      </w:r>
      <w:r>
        <w:rPr>
          <w:color w:val="000000"/>
        </w:rPr>
        <w:t>l archivo se encuentra en la carpeta Formatos DI con el nombre: CF012_1_2_Acordeon_modelos</w:t>
      </w:r>
    </w:p>
  </w:comment>
  <w:comment w:id="13" w:author="Microsoft Office User" w:date="2022-07-13T14:28:00Z" w:initials="">
    <w:p w14:paraId="00000215" w14:textId="44CD5858" w:rsidR="00FB631D" w:rsidRDefault="006160CF">
      <w:pPr>
        <w:widowControl w:val="0"/>
        <w:pBdr>
          <w:top w:val="nil"/>
          <w:left w:val="nil"/>
          <w:bottom w:val="nil"/>
          <w:right w:val="nil"/>
          <w:between w:val="nil"/>
        </w:pBdr>
        <w:spacing w:line="240" w:lineRule="auto"/>
        <w:rPr>
          <w:color w:val="000000"/>
        </w:rPr>
      </w:pPr>
      <w:r>
        <w:rPr>
          <w:color w:val="000000"/>
        </w:rPr>
        <w:t>El archivo se encuentra en la carpeta Formatos DI con el nombre: CF012_1_2_Pestañ</w:t>
      </w:r>
      <w:r>
        <w:rPr>
          <w:color w:val="000000"/>
        </w:rPr>
        <w:t xml:space="preserve">as </w:t>
      </w:r>
      <w:proofErr w:type="spellStart"/>
      <w:r w:rsidR="00B71742">
        <w:rPr>
          <w:color w:val="000000"/>
        </w:rPr>
        <w:t>verticales</w:t>
      </w:r>
      <w:r>
        <w:rPr>
          <w:color w:val="000000"/>
        </w:rPr>
        <w:t>_técnicas</w:t>
      </w:r>
      <w:proofErr w:type="spellEnd"/>
    </w:p>
  </w:comment>
  <w:comment w:id="14" w:author="Microsoft Office User" w:date="2022-07-13T19:53:00Z" w:initials="">
    <w:p w14:paraId="0231D295" w14:textId="77777777" w:rsidR="00FB631D" w:rsidRDefault="006160CF">
      <w:pPr>
        <w:widowControl w:val="0"/>
        <w:pBdr>
          <w:top w:val="nil"/>
          <w:left w:val="nil"/>
          <w:bottom w:val="nil"/>
          <w:right w:val="nil"/>
          <w:between w:val="nil"/>
        </w:pBdr>
        <w:spacing w:line="240" w:lineRule="auto"/>
        <w:rPr>
          <w:color w:val="000000"/>
        </w:rPr>
      </w:pPr>
      <w:r>
        <w:rPr>
          <w:color w:val="000000"/>
        </w:rPr>
        <w:t>El archivo se encuentra en la carpeta Formatos DI con el nombre: CF012_1_2_gráfico_pautas</w:t>
      </w:r>
    </w:p>
    <w:p w14:paraId="58B37D1F" w14:textId="5F12EB4A" w:rsidR="009F0683" w:rsidRDefault="009F0683">
      <w:pPr>
        <w:widowControl w:val="0"/>
        <w:pBdr>
          <w:top w:val="nil"/>
          <w:left w:val="nil"/>
          <w:bottom w:val="nil"/>
          <w:right w:val="nil"/>
          <w:between w:val="nil"/>
        </w:pBdr>
        <w:spacing w:line="240" w:lineRule="auto"/>
        <w:rPr>
          <w:color w:val="000000"/>
        </w:rPr>
      </w:pPr>
    </w:p>
    <w:p w14:paraId="73D9550A" w14:textId="4F542998" w:rsidR="009F0683" w:rsidRDefault="009F0683">
      <w:pPr>
        <w:widowControl w:val="0"/>
        <w:pBdr>
          <w:top w:val="nil"/>
          <w:left w:val="nil"/>
          <w:bottom w:val="nil"/>
          <w:right w:val="nil"/>
          <w:between w:val="nil"/>
        </w:pBdr>
        <w:spacing w:line="240" w:lineRule="auto"/>
        <w:rPr>
          <w:color w:val="000000"/>
        </w:rPr>
      </w:pPr>
      <w:r>
        <w:rPr>
          <w:color w:val="000000"/>
        </w:rPr>
        <w:t>Texto alternativo:</w:t>
      </w:r>
    </w:p>
    <w:p w14:paraId="6ACC798B" w14:textId="470B130D" w:rsidR="009F0683" w:rsidRDefault="009F0683">
      <w:pPr>
        <w:widowControl w:val="0"/>
        <w:pBdr>
          <w:top w:val="nil"/>
          <w:left w:val="nil"/>
          <w:bottom w:val="nil"/>
          <w:right w:val="nil"/>
          <w:between w:val="nil"/>
        </w:pBdr>
        <w:spacing w:line="240" w:lineRule="auto"/>
        <w:rPr>
          <w:color w:val="000000"/>
        </w:rPr>
      </w:pPr>
      <w:r>
        <w:rPr>
          <w:color w:val="000000"/>
        </w:rPr>
        <w:t>Cinco pautas en la teoría de restricciones.</w:t>
      </w:r>
    </w:p>
    <w:p w14:paraId="68DE1870" w14:textId="77777777" w:rsidR="009F0683" w:rsidRDefault="009F0683">
      <w:pPr>
        <w:widowControl w:val="0"/>
        <w:pBdr>
          <w:top w:val="nil"/>
          <w:left w:val="nil"/>
          <w:bottom w:val="nil"/>
          <w:right w:val="nil"/>
          <w:between w:val="nil"/>
        </w:pBdr>
        <w:spacing w:line="240" w:lineRule="auto"/>
        <w:rPr>
          <w:color w:val="000000"/>
        </w:rPr>
      </w:pPr>
    </w:p>
    <w:p w14:paraId="3D68DE2D" w14:textId="77777777" w:rsidR="009F0683" w:rsidRDefault="009F0683">
      <w:pPr>
        <w:widowControl w:val="0"/>
        <w:pBdr>
          <w:top w:val="nil"/>
          <w:left w:val="nil"/>
          <w:bottom w:val="nil"/>
          <w:right w:val="nil"/>
          <w:between w:val="nil"/>
        </w:pBdr>
        <w:spacing w:line="240" w:lineRule="auto"/>
        <w:rPr>
          <w:color w:val="000000"/>
        </w:rPr>
      </w:pPr>
      <w:r>
        <w:rPr>
          <w:color w:val="000000"/>
        </w:rPr>
        <w:t>Texto descriptivo DI:</w:t>
      </w:r>
    </w:p>
    <w:p w14:paraId="7B20496C" w14:textId="4E7D7DC2" w:rsidR="009F0683" w:rsidRPr="009F0683" w:rsidRDefault="009F0683" w:rsidP="009F0683">
      <w:pPr>
        <w:pStyle w:val="Prrafodelista"/>
        <w:widowControl w:val="0"/>
        <w:numPr>
          <w:ilvl w:val="0"/>
          <w:numId w:val="3"/>
        </w:numPr>
        <w:rPr>
          <w:b/>
          <w:bCs/>
          <w:sz w:val="20"/>
          <w:szCs w:val="20"/>
        </w:rPr>
      </w:pPr>
      <w:r>
        <w:rPr>
          <w:b/>
          <w:bCs/>
          <w:sz w:val="20"/>
          <w:szCs w:val="20"/>
        </w:rPr>
        <w:t xml:space="preserve"> </w:t>
      </w:r>
      <w:r w:rsidRPr="009F0683">
        <w:rPr>
          <w:b/>
          <w:bCs/>
          <w:sz w:val="20"/>
          <w:szCs w:val="20"/>
        </w:rPr>
        <w:t xml:space="preserve">Identificar. </w:t>
      </w:r>
      <w:r w:rsidRPr="009F0683">
        <w:rPr>
          <w:sz w:val="20"/>
          <w:szCs w:val="20"/>
        </w:rPr>
        <w:t>Cuál es la parte del proceso que se limita y que obstaculiza el logro de los objetivos. Restricción actual.</w:t>
      </w:r>
    </w:p>
    <w:p w14:paraId="20ADB5B6" w14:textId="3F4E687F" w:rsidR="009F0683" w:rsidRPr="009F0683" w:rsidRDefault="009F0683" w:rsidP="009F0683">
      <w:pPr>
        <w:pStyle w:val="Prrafodelista"/>
        <w:widowControl w:val="0"/>
        <w:numPr>
          <w:ilvl w:val="0"/>
          <w:numId w:val="3"/>
        </w:numPr>
        <w:rPr>
          <w:sz w:val="20"/>
          <w:szCs w:val="20"/>
        </w:rPr>
      </w:pPr>
      <w:r>
        <w:rPr>
          <w:b/>
          <w:bCs/>
          <w:sz w:val="20"/>
          <w:szCs w:val="20"/>
        </w:rPr>
        <w:t xml:space="preserve"> </w:t>
      </w:r>
      <w:r w:rsidRPr="009F0683">
        <w:rPr>
          <w:b/>
          <w:bCs/>
          <w:sz w:val="20"/>
          <w:szCs w:val="20"/>
        </w:rPr>
        <w:t xml:space="preserve">Aprovechar. </w:t>
      </w:r>
      <w:r w:rsidRPr="009F0683">
        <w:rPr>
          <w:sz w:val="20"/>
          <w:szCs w:val="20"/>
        </w:rPr>
        <w:t>Todas las actividades suman a la eficiencia de las operaciones, por ende, hay que asegurar que se utilicen todos los recursos que estén al alcance.</w:t>
      </w:r>
    </w:p>
    <w:p w14:paraId="4320DC29" w14:textId="3E0BB4FE" w:rsidR="009F0683" w:rsidRPr="009F0683" w:rsidRDefault="009F0683" w:rsidP="009F0683">
      <w:pPr>
        <w:pStyle w:val="Prrafodelista"/>
        <w:widowControl w:val="0"/>
        <w:numPr>
          <w:ilvl w:val="0"/>
          <w:numId w:val="3"/>
        </w:numPr>
        <w:rPr>
          <w:sz w:val="20"/>
          <w:szCs w:val="20"/>
        </w:rPr>
      </w:pPr>
      <w:r>
        <w:rPr>
          <w:b/>
          <w:bCs/>
          <w:sz w:val="20"/>
          <w:szCs w:val="20"/>
        </w:rPr>
        <w:t xml:space="preserve"> </w:t>
      </w:r>
      <w:r w:rsidRPr="009F0683">
        <w:rPr>
          <w:b/>
          <w:bCs/>
          <w:sz w:val="20"/>
          <w:szCs w:val="20"/>
        </w:rPr>
        <w:t xml:space="preserve">Sincronizar. </w:t>
      </w:r>
      <w:r w:rsidRPr="009F0683">
        <w:rPr>
          <w:sz w:val="20"/>
          <w:szCs w:val="20"/>
        </w:rPr>
        <w:t>Se revisan que las actividades se alineen con los procesos, en donde se respalda la necesidad.</w:t>
      </w:r>
    </w:p>
    <w:p w14:paraId="5EAAF0F3" w14:textId="622B3A7B" w:rsidR="009F0683" w:rsidRPr="009F0683" w:rsidRDefault="009F0683" w:rsidP="009F0683">
      <w:pPr>
        <w:pStyle w:val="Prrafodelista"/>
        <w:widowControl w:val="0"/>
        <w:numPr>
          <w:ilvl w:val="0"/>
          <w:numId w:val="3"/>
        </w:numPr>
        <w:rPr>
          <w:sz w:val="20"/>
          <w:szCs w:val="20"/>
        </w:rPr>
      </w:pPr>
      <w:r>
        <w:rPr>
          <w:b/>
          <w:bCs/>
          <w:sz w:val="20"/>
          <w:szCs w:val="20"/>
        </w:rPr>
        <w:t xml:space="preserve"> </w:t>
      </w:r>
      <w:r w:rsidRPr="009F0683">
        <w:rPr>
          <w:b/>
          <w:bCs/>
          <w:sz w:val="20"/>
          <w:szCs w:val="20"/>
        </w:rPr>
        <w:t xml:space="preserve">Realzar. </w:t>
      </w:r>
      <w:r w:rsidRPr="009F0683">
        <w:rPr>
          <w:sz w:val="20"/>
          <w:szCs w:val="20"/>
        </w:rPr>
        <w:t>Se considera qué acciones adicionales se pueden tomar para eliminar la restricción.</w:t>
      </w:r>
    </w:p>
    <w:p w14:paraId="0000021B" w14:textId="2F6F6217" w:rsidR="009F0683" w:rsidRPr="009F0683" w:rsidRDefault="009F0683" w:rsidP="009F0683">
      <w:pPr>
        <w:pStyle w:val="Prrafodelista"/>
        <w:widowControl w:val="0"/>
        <w:numPr>
          <w:ilvl w:val="0"/>
          <w:numId w:val="3"/>
        </w:numPr>
        <w:pBdr>
          <w:top w:val="nil"/>
          <w:left w:val="nil"/>
          <w:bottom w:val="nil"/>
          <w:right w:val="nil"/>
          <w:between w:val="nil"/>
        </w:pBdr>
        <w:spacing w:line="240" w:lineRule="auto"/>
        <w:rPr>
          <w:color w:val="000000"/>
        </w:rPr>
      </w:pPr>
      <w:r>
        <w:rPr>
          <w:b/>
          <w:bCs/>
          <w:sz w:val="20"/>
          <w:szCs w:val="20"/>
        </w:rPr>
        <w:t xml:space="preserve"> </w:t>
      </w:r>
      <w:r w:rsidRPr="009F0683">
        <w:rPr>
          <w:b/>
          <w:bCs/>
          <w:sz w:val="20"/>
          <w:szCs w:val="20"/>
        </w:rPr>
        <w:t xml:space="preserve">Reproducir. </w:t>
      </w:r>
      <w:r w:rsidRPr="009F0683">
        <w:rPr>
          <w:sz w:val="20"/>
          <w:szCs w:val="20"/>
        </w:rPr>
        <w:t>Todas son pautas de un ciclo de mejora continua, por ello se repiten estos pasos para resolver la restricción y abordar la siguiente.</w:t>
      </w:r>
    </w:p>
  </w:comment>
  <w:comment w:id="15" w:author="Microsoft Office User" w:date="2022-07-13T20:13:00Z" w:initials="">
    <w:p w14:paraId="0000020C" w14:textId="77777777" w:rsidR="00FB631D" w:rsidRDefault="006160CF">
      <w:pPr>
        <w:widowControl w:val="0"/>
        <w:pBdr>
          <w:top w:val="nil"/>
          <w:left w:val="nil"/>
          <w:bottom w:val="nil"/>
          <w:right w:val="nil"/>
          <w:between w:val="nil"/>
        </w:pBdr>
        <w:spacing w:line="240" w:lineRule="auto"/>
        <w:rPr>
          <w:color w:val="000000"/>
        </w:rPr>
      </w:pPr>
      <w:r>
        <w:rPr>
          <w:color w:val="000000"/>
        </w:rPr>
        <w:t>R</w:t>
      </w:r>
      <w:r>
        <w:rPr>
          <w:color w:val="000000"/>
        </w:rPr>
        <w:t>ef. Imagen: https://stock.adobe.com/co/images/businessman-holding-virtual-interface-panel-of-global-logistics-network-distribution-and-transportation-with-robotics-process-automation-smart-logistics-innovation-future-of-transport/492489053?prev_url=detai</w:t>
      </w:r>
      <w:r>
        <w:rPr>
          <w:color w:val="000000"/>
        </w:rPr>
        <w:t>l</w:t>
      </w:r>
    </w:p>
  </w:comment>
  <w:comment w:id="16" w:author="Microsoft Office User" w:date="2022-07-13T20:12:00Z" w:initials="">
    <w:p w14:paraId="00000230" w14:textId="77777777" w:rsidR="00FB631D" w:rsidRDefault="006160CF">
      <w:pPr>
        <w:widowControl w:val="0"/>
        <w:pBdr>
          <w:top w:val="nil"/>
          <w:left w:val="nil"/>
          <w:bottom w:val="nil"/>
          <w:right w:val="nil"/>
          <w:between w:val="nil"/>
        </w:pBdr>
        <w:spacing w:line="240" w:lineRule="auto"/>
        <w:rPr>
          <w:color w:val="000000"/>
        </w:rPr>
      </w:pPr>
      <w:r>
        <w:rPr>
          <w:color w:val="000000"/>
        </w:rPr>
        <w:t>Favor adecuar a la referencia: Cajón texto color G</w:t>
      </w:r>
    </w:p>
  </w:comment>
  <w:comment w:id="17" w:author="Microsoft Office User" w:date="2023-11-17T16:15:00Z" w:initials="MOU">
    <w:p w14:paraId="79D0B3A3" w14:textId="5AE54584" w:rsidR="002F25BE" w:rsidRDefault="002F25BE">
      <w:pPr>
        <w:pStyle w:val="Textocomentario"/>
      </w:pPr>
      <w:r>
        <w:rPr>
          <w:rStyle w:val="Refdecomentario"/>
        </w:rPr>
        <w:annotationRef/>
      </w:r>
      <w:r w:rsidRPr="002F25BE">
        <w:rPr>
          <w:highlight w:val="cyan"/>
        </w:rPr>
        <w:t>Todo este subtema se ajustó con nuevos formatos, pues estaba planteado como OVA.</w:t>
      </w:r>
    </w:p>
  </w:comment>
  <w:comment w:id="18" w:author="Microsoft Office User" w:date="2023-11-17T16:00:00Z" w:initials="MOU">
    <w:p w14:paraId="2DF325EE" w14:textId="739110D6" w:rsidR="00B93BD1" w:rsidRDefault="00B93BD1">
      <w:pPr>
        <w:pStyle w:val="Textocomentario"/>
      </w:pPr>
      <w:r>
        <w:rPr>
          <w:rStyle w:val="Refdecomentario"/>
        </w:rPr>
        <w:annotationRef/>
      </w:r>
      <w:r w:rsidRPr="00B93BD1">
        <w:t>https://stock.adobe.com/co/images/conveyor-belt-with-bottles-of-milk-at-a-modern-dairy-plant/645371549</w:t>
      </w:r>
    </w:p>
  </w:comment>
  <w:comment w:id="19" w:author="Microsoft Office User" w:date="2023-11-17T15:50:00Z" w:initials="MOU">
    <w:p w14:paraId="0BFDD1FB" w14:textId="77777777" w:rsidR="00B93BD1" w:rsidRDefault="00B93BD1" w:rsidP="00B93BD1">
      <w:pPr>
        <w:pStyle w:val="Textocomentario"/>
      </w:pPr>
      <w:r>
        <w:rPr>
          <w:rStyle w:val="Refdecomentario"/>
        </w:rPr>
        <w:annotationRef/>
      </w:r>
      <w:r w:rsidRPr="00745597">
        <w:rPr>
          <w:lang w:val="es-ES"/>
        </w:rPr>
        <w:t>https://www.freepik.es/vector-gratis/ilustracion-produccion-papel-isometrica_17714707.htm#query=industria%20del%20papel&amp;position=0&amp;from_view=search</w:t>
      </w:r>
    </w:p>
  </w:comment>
  <w:comment w:id="20" w:author="Microsoft Office User" w:date="2023-11-17T16:12:00Z" w:initials="MOU">
    <w:p w14:paraId="64FB82D2" w14:textId="4D3C71D5" w:rsidR="00BB247B" w:rsidRDefault="00BB247B" w:rsidP="00BB247B">
      <w:pPr>
        <w:widowControl w:val="0"/>
        <w:pBdr>
          <w:top w:val="nil"/>
          <w:left w:val="nil"/>
          <w:bottom w:val="nil"/>
          <w:right w:val="nil"/>
          <w:between w:val="nil"/>
        </w:pBdr>
        <w:spacing w:line="240" w:lineRule="auto"/>
        <w:rPr>
          <w:color w:val="000000"/>
        </w:rPr>
      </w:pPr>
      <w:r>
        <w:rPr>
          <w:rStyle w:val="Refdecomentario"/>
        </w:rPr>
        <w:annotationRef/>
      </w:r>
      <w:r>
        <w:rPr>
          <w:color w:val="000000"/>
        </w:rPr>
        <w:t xml:space="preserve">El archivo se encuentra en la carpeta Formatos DI con el nombre: </w:t>
      </w:r>
      <w:r w:rsidRPr="00BB247B">
        <w:rPr>
          <w:color w:val="000000"/>
        </w:rPr>
        <w:t>CF012_1_3_gráfico_beneficios</w:t>
      </w:r>
    </w:p>
    <w:p w14:paraId="22E7DD4F" w14:textId="77777777" w:rsidR="00BB247B" w:rsidRDefault="00BB247B" w:rsidP="00BB247B">
      <w:pPr>
        <w:widowControl w:val="0"/>
        <w:pBdr>
          <w:top w:val="nil"/>
          <w:left w:val="nil"/>
          <w:bottom w:val="nil"/>
          <w:right w:val="nil"/>
          <w:between w:val="nil"/>
        </w:pBdr>
        <w:spacing w:line="240" w:lineRule="auto"/>
      </w:pPr>
    </w:p>
    <w:p w14:paraId="08A9B8B9" w14:textId="0E12094D" w:rsidR="00BB247B" w:rsidRDefault="00BB247B" w:rsidP="00BB247B">
      <w:pPr>
        <w:pStyle w:val="Prrafodelista"/>
        <w:spacing w:line="240" w:lineRule="auto"/>
        <w:ind w:left="0"/>
        <w:jc w:val="both"/>
      </w:pPr>
      <w:r>
        <w:t>Texto alternativo:</w:t>
      </w:r>
    </w:p>
    <w:p w14:paraId="5C79280E" w14:textId="59865B6A" w:rsidR="00BB247B" w:rsidRDefault="00BB247B" w:rsidP="00BB247B">
      <w:pPr>
        <w:pStyle w:val="Prrafodelista"/>
        <w:spacing w:line="240" w:lineRule="auto"/>
        <w:ind w:left="0"/>
        <w:jc w:val="both"/>
      </w:pPr>
      <w:r>
        <w:t>Presentación de 10 beneficios de la implementación de la producción continua.</w:t>
      </w:r>
    </w:p>
    <w:p w14:paraId="5A9043E7" w14:textId="77777777" w:rsidR="00BB247B" w:rsidRDefault="00BB247B" w:rsidP="00BB247B">
      <w:pPr>
        <w:pStyle w:val="Prrafodelista"/>
        <w:spacing w:line="240" w:lineRule="auto"/>
        <w:ind w:left="0"/>
        <w:jc w:val="both"/>
      </w:pPr>
    </w:p>
    <w:p w14:paraId="29484C41" w14:textId="722041FC" w:rsidR="00BB247B" w:rsidRPr="00BB247B" w:rsidRDefault="00BB247B" w:rsidP="00BB247B">
      <w:pPr>
        <w:pStyle w:val="Prrafodelista"/>
        <w:spacing w:line="240" w:lineRule="auto"/>
        <w:ind w:left="0"/>
        <w:jc w:val="both"/>
        <w:rPr>
          <w:sz w:val="20"/>
          <w:szCs w:val="20"/>
        </w:rPr>
      </w:pPr>
      <w:r>
        <w:t xml:space="preserve">Texto descriptivo DI: </w:t>
      </w:r>
    </w:p>
    <w:p w14:paraId="4552D7BA" w14:textId="162AC474" w:rsidR="00BB247B" w:rsidRDefault="00BB247B" w:rsidP="00BB247B">
      <w:pPr>
        <w:pStyle w:val="Prrafodelista"/>
        <w:spacing w:line="240" w:lineRule="auto"/>
        <w:ind w:left="0"/>
        <w:jc w:val="both"/>
        <w:rPr>
          <w:sz w:val="20"/>
          <w:szCs w:val="20"/>
        </w:rPr>
      </w:pPr>
    </w:p>
    <w:p w14:paraId="01BF4D5E" w14:textId="45BE6677" w:rsidR="00BB247B" w:rsidRPr="00BB247B" w:rsidRDefault="00BB247B" w:rsidP="00BB247B">
      <w:pPr>
        <w:pStyle w:val="Prrafodelista"/>
        <w:spacing w:line="240" w:lineRule="auto"/>
        <w:ind w:left="0"/>
        <w:jc w:val="both"/>
        <w:rPr>
          <w:sz w:val="20"/>
          <w:szCs w:val="20"/>
        </w:rPr>
      </w:pPr>
      <w:r>
        <w:rPr>
          <w:sz w:val="20"/>
          <w:szCs w:val="20"/>
        </w:rPr>
        <w:t>Los beneficios de la implementación de la producción continua son:</w:t>
      </w:r>
    </w:p>
    <w:p w14:paraId="3675B27E" w14:textId="346DC370" w:rsidR="00BB247B" w:rsidRPr="00A069DB" w:rsidRDefault="00BB247B" w:rsidP="00BB247B">
      <w:pPr>
        <w:pStyle w:val="Prrafodelista"/>
        <w:numPr>
          <w:ilvl w:val="0"/>
          <w:numId w:val="5"/>
        </w:numPr>
        <w:spacing w:line="240" w:lineRule="auto"/>
        <w:jc w:val="both"/>
        <w:rPr>
          <w:sz w:val="20"/>
          <w:szCs w:val="20"/>
        </w:rPr>
      </w:pPr>
      <w:r>
        <w:rPr>
          <w:sz w:val="20"/>
          <w:szCs w:val="20"/>
          <w:lang w:val="es-ES"/>
        </w:rPr>
        <w:t xml:space="preserve"> </w:t>
      </w:r>
      <w:r w:rsidRPr="00A069DB">
        <w:rPr>
          <w:sz w:val="20"/>
          <w:szCs w:val="20"/>
          <w:lang w:val="es-ES"/>
        </w:rPr>
        <w:t>Utiliza maquinaria avanzada para producir bienes estandarizados.</w:t>
      </w:r>
    </w:p>
    <w:p w14:paraId="5C4D5C18" w14:textId="71EF8237" w:rsidR="00BB247B" w:rsidRPr="00A069DB" w:rsidRDefault="00BB247B" w:rsidP="00BB247B">
      <w:pPr>
        <w:pStyle w:val="Prrafodelista"/>
        <w:numPr>
          <w:ilvl w:val="0"/>
          <w:numId w:val="5"/>
        </w:numPr>
        <w:spacing w:line="240" w:lineRule="auto"/>
        <w:jc w:val="both"/>
        <w:rPr>
          <w:sz w:val="20"/>
          <w:szCs w:val="20"/>
        </w:rPr>
      </w:pPr>
      <w:r>
        <w:rPr>
          <w:sz w:val="20"/>
          <w:szCs w:val="20"/>
          <w:lang w:val="es-ES"/>
        </w:rPr>
        <w:t xml:space="preserve"> </w:t>
      </w:r>
      <w:r w:rsidRPr="00A069DB">
        <w:rPr>
          <w:sz w:val="20"/>
          <w:szCs w:val="20"/>
          <w:lang w:val="es-ES"/>
        </w:rPr>
        <w:t>Productos de la misma calidad.</w:t>
      </w:r>
    </w:p>
    <w:p w14:paraId="1ED2FA22" w14:textId="0C6372B7" w:rsidR="00BB247B" w:rsidRPr="00A069DB" w:rsidRDefault="00BB247B" w:rsidP="00BB247B">
      <w:pPr>
        <w:pStyle w:val="Prrafodelista"/>
        <w:numPr>
          <w:ilvl w:val="0"/>
          <w:numId w:val="5"/>
        </w:numPr>
        <w:spacing w:line="240" w:lineRule="auto"/>
        <w:jc w:val="both"/>
        <w:rPr>
          <w:sz w:val="20"/>
          <w:szCs w:val="20"/>
        </w:rPr>
      </w:pPr>
      <w:r>
        <w:rPr>
          <w:sz w:val="20"/>
          <w:szCs w:val="20"/>
          <w:lang w:val="es-ES"/>
        </w:rPr>
        <w:t xml:space="preserve"> </w:t>
      </w:r>
      <w:r w:rsidRPr="00A069DB">
        <w:rPr>
          <w:sz w:val="20"/>
          <w:szCs w:val="20"/>
          <w:lang w:val="es-ES"/>
        </w:rPr>
        <w:t>Menos tiempo de inactividad.</w:t>
      </w:r>
    </w:p>
    <w:p w14:paraId="1ED2B608" w14:textId="5E349E56" w:rsidR="00BB247B" w:rsidRPr="00A069DB" w:rsidRDefault="00BB247B" w:rsidP="00BB247B">
      <w:pPr>
        <w:pStyle w:val="Prrafodelista"/>
        <w:numPr>
          <w:ilvl w:val="0"/>
          <w:numId w:val="5"/>
        </w:numPr>
        <w:spacing w:line="240" w:lineRule="auto"/>
        <w:jc w:val="both"/>
        <w:rPr>
          <w:sz w:val="20"/>
          <w:szCs w:val="20"/>
        </w:rPr>
      </w:pPr>
      <w:r>
        <w:rPr>
          <w:sz w:val="20"/>
          <w:szCs w:val="20"/>
          <w:lang w:val="es-ES"/>
        </w:rPr>
        <w:t xml:space="preserve"> </w:t>
      </w:r>
      <w:r w:rsidRPr="00A069DB">
        <w:rPr>
          <w:sz w:val="20"/>
          <w:szCs w:val="20"/>
          <w:lang w:val="es-ES"/>
        </w:rPr>
        <w:t>Menos errores humanos.</w:t>
      </w:r>
    </w:p>
    <w:p w14:paraId="149E15EB" w14:textId="23AB2A80" w:rsidR="00BB247B" w:rsidRPr="00A069DB" w:rsidRDefault="00BB247B" w:rsidP="00BB247B">
      <w:pPr>
        <w:pStyle w:val="Prrafodelista"/>
        <w:numPr>
          <w:ilvl w:val="0"/>
          <w:numId w:val="5"/>
        </w:numPr>
        <w:spacing w:line="240" w:lineRule="auto"/>
        <w:jc w:val="both"/>
        <w:rPr>
          <w:sz w:val="20"/>
          <w:szCs w:val="20"/>
        </w:rPr>
      </w:pPr>
      <w:r>
        <w:rPr>
          <w:sz w:val="20"/>
          <w:szCs w:val="20"/>
          <w:lang w:val="es-ES"/>
        </w:rPr>
        <w:t xml:space="preserve"> </w:t>
      </w:r>
      <w:r w:rsidRPr="00A069DB">
        <w:rPr>
          <w:sz w:val="20"/>
          <w:szCs w:val="20"/>
          <w:lang w:val="es-ES"/>
        </w:rPr>
        <w:t>Producir gran cantidad en menos tiempo.</w:t>
      </w:r>
    </w:p>
    <w:p w14:paraId="0FBB9704" w14:textId="788A417F" w:rsidR="00BB247B" w:rsidRPr="00A069DB" w:rsidRDefault="00BB247B" w:rsidP="00BB247B">
      <w:pPr>
        <w:pStyle w:val="Prrafodelista"/>
        <w:numPr>
          <w:ilvl w:val="0"/>
          <w:numId w:val="5"/>
        </w:numPr>
        <w:spacing w:line="240" w:lineRule="auto"/>
        <w:jc w:val="both"/>
        <w:rPr>
          <w:sz w:val="20"/>
          <w:szCs w:val="20"/>
        </w:rPr>
      </w:pPr>
      <w:r>
        <w:rPr>
          <w:sz w:val="20"/>
          <w:szCs w:val="20"/>
          <w:lang w:val="es-ES"/>
        </w:rPr>
        <w:t xml:space="preserve"> </w:t>
      </w:r>
      <w:r w:rsidRPr="00A069DB">
        <w:rPr>
          <w:sz w:val="20"/>
          <w:szCs w:val="20"/>
          <w:lang w:val="es-ES"/>
        </w:rPr>
        <w:t>Se mantiene al día con respecto a la previsión de la demanda.</w:t>
      </w:r>
    </w:p>
    <w:p w14:paraId="2A9D223C" w14:textId="6AFF8C89" w:rsidR="00BB247B" w:rsidRPr="00A069DB" w:rsidRDefault="00BB247B" w:rsidP="00BB247B">
      <w:pPr>
        <w:pStyle w:val="Prrafodelista"/>
        <w:numPr>
          <w:ilvl w:val="0"/>
          <w:numId w:val="5"/>
        </w:numPr>
        <w:spacing w:line="240" w:lineRule="auto"/>
        <w:jc w:val="both"/>
        <w:rPr>
          <w:sz w:val="20"/>
          <w:szCs w:val="20"/>
        </w:rPr>
      </w:pPr>
      <w:r>
        <w:rPr>
          <w:sz w:val="20"/>
          <w:szCs w:val="20"/>
          <w:lang w:val="es-ES"/>
        </w:rPr>
        <w:t xml:space="preserve"> </w:t>
      </w:r>
      <w:r w:rsidRPr="00A069DB">
        <w:rPr>
          <w:sz w:val="20"/>
          <w:szCs w:val="20"/>
          <w:lang w:val="es-ES"/>
        </w:rPr>
        <w:t>Evita la exposición de trabajadores a situaciones de riesgo o peligro.</w:t>
      </w:r>
    </w:p>
    <w:p w14:paraId="693730F6" w14:textId="68BF5715" w:rsidR="00BB247B" w:rsidRPr="00A069DB" w:rsidRDefault="00BB247B" w:rsidP="00BB247B">
      <w:pPr>
        <w:pStyle w:val="Prrafodelista"/>
        <w:numPr>
          <w:ilvl w:val="0"/>
          <w:numId w:val="5"/>
        </w:numPr>
        <w:spacing w:line="240" w:lineRule="auto"/>
        <w:jc w:val="both"/>
        <w:rPr>
          <w:sz w:val="20"/>
          <w:szCs w:val="20"/>
        </w:rPr>
      </w:pPr>
      <w:r>
        <w:rPr>
          <w:sz w:val="20"/>
          <w:szCs w:val="20"/>
          <w:lang w:val="es-ES"/>
        </w:rPr>
        <w:t xml:space="preserve"> </w:t>
      </w:r>
      <w:r w:rsidRPr="00A069DB">
        <w:rPr>
          <w:sz w:val="20"/>
          <w:szCs w:val="20"/>
          <w:lang w:val="es-ES"/>
        </w:rPr>
        <w:t>Disminución de los costos generales.</w:t>
      </w:r>
    </w:p>
    <w:p w14:paraId="055E2D0E" w14:textId="0F7CAF73" w:rsidR="00BB247B" w:rsidRPr="00A069DB" w:rsidRDefault="00BB247B" w:rsidP="00BB247B">
      <w:pPr>
        <w:pStyle w:val="Prrafodelista"/>
        <w:numPr>
          <w:ilvl w:val="0"/>
          <w:numId w:val="5"/>
        </w:numPr>
        <w:spacing w:line="240" w:lineRule="auto"/>
        <w:jc w:val="both"/>
        <w:rPr>
          <w:sz w:val="20"/>
          <w:szCs w:val="20"/>
        </w:rPr>
      </w:pPr>
      <w:r>
        <w:rPr>
          <w:sz w:val="20"/>
          <w:szCs w:val="20"/>
          <w:lang w:val="es-ES"/>
        </w:rPr>
        <w:t xml:space="preserve"> </w:t>
      </w:r>
      <w:r w:rsidRPr="00A069DB">
        <w:rPr>
          <w:sz w:val="20"/>
          <w:szCs w:val="20"/>
          <w:lang w:val="es-ES"/>
        </w:rPr>
        <w:t>Convierte materias primas en bienes con eficiencia.</w:t>
      </w:r>
    </w:p>
    <w:p w14:paraId="08F323D8" w14:textId="3D639B0E" w:rsidR="00BB247B" w:rsidRPr="00A069DB" w:rsidRDefault="00BB247B" w:rsidP="00BB247B">
      <w:pPr>
        <w:pStyle w:val="Prrafodelista"/>
        <w:numPr>
          <w:ilvl w:val="0"/>
          <w:numId w:val="5"/>
        </w:numPr>
        <w:spacing w:line="240" w:lineRule="auto"/>
        <w:jc w:val="both"/>
        <w:rPr>
          <w:sz w:val="20"/>
          <w:szCs w:val="20"/>
        </w:rPr>
      </w:pPr>
      <w:r>
        <w:rPr>
          <w:sz w:val="20"/>
          <w:szCs w:val="20"/>
          <w:lang w:val="es-ES"/>
        </w:rPr>
        <w:t xml:space="preserve"> </w:t>
      </w:r>
      <w:r w:rsidRPr="00A069DB">
        <w:rPr>
          <w:sz w:val="20"/>
          <w:szCs w:val="20"/>
          <w:lang w:val="es-ES"/>
        </w:rPr>
        <w:t>Ofrece precios asequibles al consumidor.</w:t>
      </w:r>
    </w:p>
    <w:p w14:paraId="2173F8F8" w14:textId="72B2B9F5" w:rsidR="00BB247B" w:rsidRDefault="00BB247B">
      <w:pPr>
        <w:pStyle w:val="Textocomentario"/>
      </w:pPr>
    </w:p>
  </w:comment>
  <w:comment w:id="21" w:author="Microsoft Office User" w:date="2023-11-17T16:23:00Z" w:initials="MOU">
    <w:p w14:paraId="1B33D168" w14:textId="357EC10F" w:rsidR="00E16697" w:rsidRDefault="00E16697">
      <w:pPr>
        <w:pStyle w:val="Textocomentario"/>
      </w:pPr>
      <w:r>
        <w:rPr>
          <w:rStyle w:val="Refdecomentario"/>
        </w:rPr>
        <w:annotationRef/>
      </w:r>
      <w:r w:rsidRPr="002F25BE">
        <w:rPr>
          <w:highlight w:val="cyan"/>
        </w:rPr>
        <w:t>Todo este subtema se ajustó con nuevos formatos, pues estaba planteado como OVA.</w:t>
      </w:r>
    </w:p>
  </w:comment>
  <w:comment w:id="22" w:author="Microsoft Office User" w:date="2023-11-17T16:26:00Z" w:initials="MOU">
    <w:p w14:paraId="4F9BC7CF" w14:textId="1FCBE05D" w:rsidR="001F4FA8" w:rsidRDefault="001F4FA8">
      <w:pPr>
        <w:pStyle w:val="Textocomentario"/>
      </w:pPr>
      <w:r>
        <w:rPr>
          <w:rStyle w:val="Refdecomentario"/>
        </w:rPr>
        <w:annotationRef/>
      </w:r>
      <w:r w:rsidRPr="001F4FA8">
        <w:t>https://stock.adobe.com/co/images/trendy-cotton-men-shirt-display-on-mannequin-in-clothes-shop-summer-collection-fashion-product-samples-in-clothing-store-for-selling-textile-industry-and-business-concept/334796865</w:t>
      </w:r>
    </w:p>
  </w:comment>
  <w:comment w:id="23" w:author="Microsoft Office User" w:date="2023-11-17T16:22:00Z" w:initials="MOU">
    <w:p w14:paraId="750D2CB8" w14:textId="7C5C89B0" w:rsidR="00E16697" w:rsidRDefault="00E16697">
      <w:pPr>
        <w:pStyle w:val="Textocomentario"/>
      </w:pPr>
      <w:r>
        <w:rPr>
          <w:rStyle w:val="Refdecomentario"/>
        </w:rPr>
        <w:annotationRef/>
      </w:r>
      <w:r w:rsidRPr="00E16697">
        <w:rPr>
          <w:lang w:val="es-ES"/>
        </w:rPr>
        <w:t>https://stock.adobe.com/co/images/id/152607998?as_audience=idp&amp;as_campaign=Freepik&amp;get_facets=1&amp;order=relevance&amp;safe_search=1&amp;as_content=api&amp;k=food%20factory,%20bread%20factory,%20food%20production&amp;filterscontent_typezip_vector=1&amp;as_camptype=test-newdesign-b&amp;tduid=79eac174da34abe0b89915e6949eead9&amp;as_channel=affiliate&amp;as_campclass=redirect&amp;as_source=arvato</w:t>
      </w:r>
    </w:p>
  </w:comment>
  <w:comment w:id="24" w:author="Microsoft Office User" w:date="2023-11-17T16:12:00Z" w:initials="MOU">
    <w:p w14:paraId="30E6275F" w14:textId="0FB88204" w:rsidR="002925AF" w:rsidRDefault="002925AF" w:rsidP="002925AF">
      <w:pPr>
        <w:widowControl w:val="0"/>
        <w:pBdr>
          <w:top w:val="nil"/>
          <w:left w:val="nil"/>
          <w:bottom w:val="nil"/>
          <w:right w:val="nil"/>
          <w:between w:val="nil"/>
        </w:pBdr>
        <w:spacing w:line="240" w:lineRule="auto"/>
        <w:rPr>
          <w:color w:val="000000"/>
        </w:rPr>
      </w:pPr>
      <w:r>
        <w:rPr>
          <w:rStyle w:val="Refdecomentario"/>
        </w:rPr>
        <w:annotationRef/>
      </w:r>
      <w:r>
        <w:rPr>
          <w:color w:val="000000"/>
        </w:rPr>
        <w:t xml:space="preserve">El archivo se encuentra en la carpeta Formatos DI con el nombre: </w:t>
      </w:r>
      <w:r w:rsidRPr="00BB247B">
        <w:rPr>
          <w:color w:val="000000"/>
        </w:rPr>
        <w:t>CF012_1_3_gráfico_beneficios</w:t>
      </w:r>
      <w:r>
        <w:rPr>
          <w:color w:val="000000"/>
        </w:rPr>
        <w:t>_lotes</w:t>
      </w:r>
    </w:p>
    <w:p w14:paraId="08813B5C" w14:textId="77777777" w:rsidR="002925AF" w:rsidRDefault="002925AF" w:rsidP="002925AF">
      <w:pPr>
        <w:widowControl w:val="0"/>
        <w:pBdr>
          <w:top w:val="nil"/>
          <w:left w:val="nil"/>
          <w:bottom w:val="nil"/>
          <w:right w:val="nil"/>
          <w:between w:val="nil"/>
        </w:pBdr>
        <w:spacing w:line="240" w:lineRule="auto"/>
      </w:pPr>
    </w:p>
    <w:p w14:paraId="60CEF5B6" w14:textId="77777777" w:rsidR="002925AF" w:rsidRDefault="002925AF" w:rsidP="002925AF">
      <w:pPr>
        <w:pStyle w:val="Prrafodelista"/>
        <w:spacing w:line="240" w:lineRule="auto"/>
        <w:ind w:left="0"/>
        <w:jc w:val="both"/>
      </w:pPr>
      <w:r>
        <w:t>Texto alternativo:</w:t>
      </w:r>
    </w:p>
    <w:p w14:paraId="7EB53748" w14:textId="3514C59A" w:rsidR="002925AF" w:rsidRDefault="002925AF" w:rsidP="002925AF">
      <w:pPr>
        <w:pStyle w:val="Prrafodelista"/>
        <w:spacing w:line="240" w:lineRule="auto"/>
        <w:ind w:left="0"/>
        <w:jc w:val="both"/>
      </w:pPr>
      <w:r>
        <w:t xml:space="preserve">Presentación de </w:t>
      </w:r>
      <w:r w:rsidR="003E1015">
        <w:t>9</w:t>
      </w:r>
      <w:r>
        <w:t xml:space="preserve"> beneficios de la implementación de la producción </w:t>
      </w:r>
      <w:r w:rsidR="003E1015">
        <w:t>por lotes</w:t>
      </w:r>
      <w:r>
        <w:t>.</w:t>
      </w:r>
    </w:p>
    <w:p w14:paraId="0916C224" w14:textId="77777777" w:rsidR="002925AF" w:rsidRDefault="002925AF" w:rsidP="002925AF">
      <w:pPr>
        <w:pStyle w:val="Prrafodelista"/>
        <w:spacing w:line="240" w:lineRule="auto"/>
        <w:ind w:left="0"/>
        <w:jc w:val="both"/>
      </w:pPr>
    </w:p>
    <w:p w14:paraId="492291A8" w14:textId="77777777" w:rsidR="002925AF" w:rsidRPr="00BB247B" w:rsidRDefault="002925AF" w:rsidP="002925AF">
      <w:pPr>
        <w:pStyle w:val="Prrafodelista"/>
        <w:spacing w:line="240" w:lineRule="auto"/>
        <w:ind w:left="0"/>
        <w:jc w:val="both"/>
        <w:rPr>
          <w:sz w:val="20"/>
          <w:szCs w:val="20"/>
        </w:rPr>
      </w:pPr>
      <w:r>
        <w:t xml:space="preserve">Texto descriptivo DI: </w:t>
      </w:r>
    </w:p>
    <w:p w14:paraId="4E3AA4CF" w14:textId="77777777" w:rsidR="002925AF" w:rsidRDefault="002925AF" w:rsidP="002925AF">
      <w:pPr>
        <w:pStyle w:val="Prrafodelista"/>
        <w:spacing w:line="240" w:lineRule="auto"/>
        <w:ind w:left="0"/>
        <w:jc w:val="both"/>
        <w:rPr>
          <w:sz w:val="20"/>
          <w:szCs w:val="20"/>
        </w:rPr>
      </w:pPr>
    </w:p>
    <w:p w14:paraId="3AD17DAE" w14:textId="5C29F327" w:rsidR="002925AF" w:rsidRDefault="002925AF" w:rsidP="002925AF">
      <w:pPr>
        <w:pStyle w:val="Prrafodelista"/>
        <w:spacing w:line="240" w:lineRule="auto"/>
        <w:ind w:left="0"/>
        <w:jc w:val="both"/>
        <w:rPr>
          <w:sz w:val="20"/>
          <w:szCs w:val="20"/>
        </w:rPr>
      </w:pPr>
      <w:r>
        <w:rPr>
          <w:sz w:val="20"/>
          <w:szCs w:val="20"/>
        </w:rPr>
        <w:t xml:space="preserve">Los beneficios de la implementación de la producción </w:t>
      </w:r>
      <w:r w:rsidR="003E1015">
        <w:rPr>
          <w:sz w:val="20"/>
          <w:szCs w:val="20"/>
        </w:rPr>
        <w:t xml:space="preserve">por lotes </w:t>
      </w:r>
      <w:r>
        <w:rPr>
          <w:sz w:val="20"/>
          <w:szCs w:val="20"/>
        </w:rPr>
        <w:t>son:</w:t>
      </w:r>
    </w:p>
    <w:p w14:paraId="50621721" w14:textId="77777777" w:rsidR="003E1015" w:rsidRPr="00BB247B" w:rsidRDefault="003E1015" w:rsidP="002925AF">
      <w:pPr>
        <w:pStyle w:val="Prrafodelista"/>
        <w:spacing w:line="240" w:lineRule="auto"/>
        <w:ind w:left="0"/>
        <w:jc w:val="both"/>
        <w:rPr>
          <w:sz w:val="20"/>
          <w:szCs w:val="20"/>
        </w:rPr>
      </w:pPr>
    </w:p>
    <w:p w14:paraId="48281DDE" w14:textId="77777777" w:rsidR="003E1015" w:rsidRPr="003E1015" w:rsidRDefault="002925AF" w:rsidP="003E1015">
      <w:pPr>
        <w:pStyle w:val="Prrafodelista"/>
        <w:numPr>
          <w:ilvl w:val="0"/>
          <w:numId w:val="5"/>
        </w:numPr>
        <w:spacing w:line="240" w:lineRule="auto"/>
        <w:jc w:val="both"/>
        <w:rPr>
          <w:sz w:val="20"/>
          <w:szCs w:val="20"/>
        </w:rPr>
      </w:pPr>
      <w:r>
        <w:rPr>
          <w:sz w:val="20"/>
          <w:szCs w:val="20"/>
          <w:lang w:val="es-ES"/>
        </w:rPr>
        <w:t xml:space="preserve"> </w:t>
      </w:r>
      <w:r w:rsidR="003E1015" w:rsidRPr="003E1015">
        <w:rPr>
          <w:sz w:val="20"/>
          <w:szCs w:val="20"/>
          <w:lang w:val="es-ES"/>
        </w:rPr>
        <w:t>Produce diferentes bienes utilizando la misma maquinaria.</w:t>
      </w:r>
    </w:p>
    <w:p w14:paraId="460EA2B1" w14:textId="3F2B4898" w:rsidR="003E1015" w:rsidRPr="003E1015" w:rsidRDefault="003E1015" w:rsidP="003E1015">
      <w:pPr>
        <w:pStyle w:val="Prrafodelista"/>
        <w:numPr>
          <w:ilvl w:val="0"/>
          <w:numId w:val="5"/>
        </w:numPr>
        <w:jc w:val="both"/>
        <w:rPr>
          <w:sz w:val="20"/>
          <w:szCs w:val="20"/>
        </w:rPr>
      </w:pPr>
      <w:r>
        <w:rPr>
          <w:sz w:val="20"/>
          <w:szCs w:val="20"/>
          <w:lang w:val="es-ES"/>
        </w:rPr>
        <w:t xml:space="preserve"> </w:t>
      </w:r>
      <w:r w:rsidRPr="003E1015">
        <w:rPr>
          <w:sz w:val="20"/>
          <w:szCs w:val="20"/>
          <w:lang w:val="es-ES"/>
        </w:rPr>
        <w:t>Cambios y personalidad en los lotes.</w:t>
      </w:r>
    </w:p>
    <w:p w14:paraId="3A84405C" w14:textId="7A8CD56B" w:rsidR="003E1015" w:rsidRPr="003E1015" w:rsidRDefault="003E1015" w:rsidP="003E1015">
      <w:pPr>
        <w:pStyle w:val="Prrafodelista"/>
        <w:numPr>
          <w:ilvl w:val="0"/>
          <w:numId w:val="5"/>
        </w:numPr>
        <w:jc w:val="both"/>
        <w:rPr>
          <w:sz w:val="20"/>
          <w:szCs w:val="20"/>
        </w:rPr>
      </w:pPr>
      <w:r>
        <w:rPr>
          <w:sz w:val="20"/>
          <w:szCs w:val="20"/>
          <w:lang w:val="es-ES"/>
        </w:rPr>
        <w:t xml:space="preserve"> </w:t>
      </w:r>
      <w:r w:rsidRPr="003E1015">
        <w:rPr>
          <w:sz w:val="20"/>
          <w:szCs w:val="20"/>
          <w:lang w:val="es-ES"/>
        </w:rPr>
        <w:t>Brinda respuestas a las variaciones de la demanda.</w:t>
      </w:r>
    </w:p>
    <w:p w14:paraId="7EA5DE03" w14:textId="07E460C9" w:rsidR="003E1015" w:rsidRPr="003E1015" w:rsidRDefault="003E1015" w:rsidP="003E1015">
      <w:pPr>
        <w:pStyle w:val="Prrafodelista"/>
        <w:numPr>
          <w:ilvl w:val="0"/>
          <w:numId w:val="5"/>
        </w:numPr>
        <w:jc w:val="both"/>
        <w:rPr>
          <w:sz w:val="20"/>
          <w:szCs w:val="20"/>
        </w:rPr>
      </w:pPr>
      <w:r>
        <w:rPr>
          <w:sz w:val="20"/>
          <w:szCs w:val="20"/>
          <w:lang w:val="es-ES"/>
        </w:rPr>
        <w:t xml:space="preserve"> </w:t>
      </w:r>
      <w:r w:rsidRPr="003E1015">
        <w:rPr>
          <w:sz w:val="20"/>
          <w:szCs w:val="20"/>
          <w:lang w:val="es-ES"/>
        </w:rPr>
        <w:t>Diversidad de colores, tamaños y personalidad.</w:t>
      </w:r>
    </w:p>
    <w:p w14:paraId="3C431C11" w14:textId="5F61BCAF" w:rsidR="003E1015" w:rsidRPr="003E1015" w:rsidRDefault="003E1015" w:rsidP="003E1015">
      <w:pPr>
        <w:pStyle w:val="Prrafodelista"/>
        <w:numPr>
          <w:ilvl w:val="0"/>
          <w:numId w:val="5"/>
        </w:numPr>
        <w:jc w:val="both"/>
        <w:rPr>
          <w:sz w:val="20"/>
          <w:szCs w:val="20"/>
        </w:rPr>
      </w:pPr>
      <w:r>
        <w:rPr>
          <w:sz w:val="20"/>
          <w:szCs w:val="20"/>
          <w:lang w:val="es-ES"/>
        </w:rPr>
        <w:t xml:space="preserve"> </w:t>
      </w:r>
      <w:r w:rsidRPr="003E1015">
        <w:rPr>
          <w:sz w:val="20"/>
          <w:szCs w:val="20"/>
          <w:lang w:val="es-ES"/>
        </w:rPr>
        <w:t>Concentrar grandes masas de clientes.</w:t>
      </w:r>
    </w:p>
    <w:p w14:paraId="75987F21" w14:textId="43907238" w:rsidR="003E1015" w:rsidRPr="003E1015" w:rsidRDefault="003E1015" w:rsidP="003E1015">
      <w:pPr>
        <w:pStyle w:val="Prrafodelista"/>
        <w:numPr>
          <w:ilvl w:val="0"/>
          <w:numId w:val="5"/>
        </w:numPr>
        <w:jc w:val="both"/>
        <w:rPr>
          <w:sz w:val="20"/>
          <w:szCs w:val="20"/>
        </w:rPr>
      </w:pPr>
      <w:r>
        <w:rPr>
          <w:sz w:val="20"/>
          <w:szCs w:val="20"/>
          <w:lang w:val="es-ES"/>
        </w:rPr>
        <w:t xml:space="preserve"> </w:t>
      </w:r>
      <w:r w:rsidRPr="003E1015">
        <w:rPr>
          <w:sz w:val="20"/>
          <w:szCs w:val="20"/>
          <w:lang w:val="es-ES"/>
        </w:rPr>
        <w:t>Calidad del producto entre las fases.</w:t>
      </w:r>
    </w:p>
    <w:p w14:paraId="765215B6" w14:textId="177AB6B9" w:rsidR="003E1015" w:rsidRPr="003E1015" w:rsidRDefault="003E1015" w:rsidP="003E1015">
      <w:pPr>
        <w:pStyle w:val="Prrafodelista"/>
        <w:numPr>
          <w:ilvl w:val="0"/>
          <w:numId w:val="5"/>
        </w:numPr>
        <w:jc w:val="both"/>
        <w:rPr>
          <w:sz w:val="20"/>
          <w:szCs w:val="20"/>
        </w:rPr>
      </w:pPr>
      <w:r>
        <w:rPr>
          <w:sz w:val="20"/>
          <w:szCs w:val="20"/>
          <w:lang w:val="es-ES"/>
        </w:rPr>
        <w:t xml:space="preserve"> </w:t>
      </w:r>
      <w:r w:rsidRPr="003E1015">
        <w:rPr>
          <w:sz w:val="20"/>
          <w:szCs w:val="20"/>
          <w:lang w:val="es-ES"/>
        </w:rPr>
        <w:t>Detecta productos defectuosos.</w:t>
      </w:r>
    </w:p>
    <w:p w14:paraId="4617E9B8" w14:textId="59C08BA8" w:rsidR="003E1015" w:rsidRPr="003E1015" w:rsidRDefault="003E1015" w:rsidP="003E1015">
      <w:pPr>
        <w:pStyle w:val="Prrafodelista"/>
        <w:numPr>
          <w:ilvl w:val="0"/>
          <w:numId w:val="5"/>
        </w:numPr>
        <w:jc w:val="both"/>
        <w:rPr>
          <w:sz w:val="20"/>
          <w:szCs w:val="20"/>
        </w:rPr>
      </w:pPr>
      <w:r>
        <w:rPr>
          <w:sz w:val="20"/>
          <w:szCs w:val="20"/>
          <w:lang w:val="es-ES"/>
        </w:rPr>
        <w:t xml:space="preserve"> </w:t>
      </w:r>
      <w:r w:rsidRPr="003E1015">
        <w:rPr>
          <w:sz w:val="20"/>
          <w:szCs w:val="20"/>
          <w:lang w:val="es-ES"/>
        </w:rPr>
        <w:t>El proceso es más eficiente.</w:t>
      </w:r>
    </w:p>
    <w:p w14:paraId="7F2956CF" w14:textId="4ABA8B91" w:rsidR="002925AF" w:rsidRPr="003E1015" w:rsidRDefault="003E1015" w:rsidP="003E1015">
      <w:pPr>
        <w:pStyle w:val="Prrafodelista"/>
        <w:numPr>
          <w:ilvl w:val="0"/>
          <w:numId w:val="5"/>
        </w:numPr>
        <w:jc w:val="both"/>
        <w:rPr>
          <w:sz w:val="20"/>
          <w:szCs w:val="20"/>
        </w:rPr>
      </w:pPr>
      <w:r>
        <w:rPr>
          <w:sz w:val="20"/>
          <w:szCs w:val="20"/>
          <w:lang w:val="es-ES"/>
        </w:rPr>
        <w:t xml:space="preserve"> </w:t>
      </w:r>
      <w:r w:rsidRPr="003E1015">
        <w:rPr>
          <w:sz w:val="20"/>
          <w:szCs w:val="20"/>
          <w:lang w:val="es-ES"/>
        </w:rPr>
        <w:t>Requiere menos inversión de capital.</w:t>
      </w:r>
    </w:p>
    <w:p w14:paraId="6FF42CD8" w14:textId="77777777" w:rsidR="002925AF" w:rsidRDefault="002925AF" w:rsidP="002925AF">
      <w:pPr>
        <w:pStyle w:val="Textocomentario"/>
      </w:pPr>
    </w:p>
  </w:comment>
  <w:comment w:id="25" w:author="Microsoft Office User" w:date="2023-11-17T16:39:00Z" w:initials="MOU">
    <w:p w14:paraId="38EF48F4" w14:textId="647D59DF" w:rsidR="00582DD3" w:rsidRDefault="00582DD3">
      <w:pPr>
        <w:pStyle w:val="Textocomentario"/>
      </w:pPr>
      <w:r>
        <w:rPr>
          <w:rStyle w:val="Refdecomentario"/>
        </w:rPr>
        <w:annotationRef/>
      </w:r>
      <w:r w:rsidRPr="002F25BE">
        <w:rPr>
          <w:highlight w:val="cyan"/>
        </w:rPr>
        <w:t>Todo este subtema se ajustó con nuevos formatos, pues estaba planteado como OVA.</w:t>
      </w:r>
    </w:p>
  </w:comment>
  <w:comment w:id="26" w:author="Microsoft Office User" w:date="2023-11-17T16:59:00Z" w:initials="MOU">
    <w:p w14:paraId="637F7198" w14:textId="24EB1F93" w:rsidR="00686923" w:rsidRDefault="00686923">
      <w:pPr>
        <w:pStyle w:val="Textocomentario"/>
      </w:pPr>
      <w:r>
        <w:rPr>
          <w:rStyle w:val="Refdecomentario"/>
        </w:rPr>
        <w:annotationRef/>
      </w:r>
      <w:r w:rsidRPr="00686923">
        <w:t>https://stock.adobe.com/co/images/female-orthodontist-working/23467156</w:t>
      </w:r>
    </w:p>
  </w:comment>
  <w:comment w:id="27" w:author="Microsoft Office User" w:date="2023-11-17T16:54:00Z" w:initials="MOU">
    <w:p w14:paraId="7EDDA167" w14:textId="02C5CEDB" w:rsidR="005F012A" w:rsidRDefault="005F012A">
      <w:pPr>
        <w:pStyle w:val="Textocomentario"/>
      </w:pPr>
      <w:r>
        <w:rPr>
          <w:rStyle w:val="Refdecomentario"/>
        </w:rPr>
        <w:annotationRef/>
      </w:r>
      <w:r w:rsidRPr="005F012A">
        <w:t>https://www.freepik.es/vector-gratis/iconos-concepto-maquinaria-industrial-simbolos-fresadora-isometrica-aislado_6839981.htm#query=fabricar%20moldes&amp;position=25&amp;from_view=search&amp;track=ais&amp;uuid=067d0e59-2bab-44e8-a7b4-a0b5415074e1</w:t>
      </w:r>
    </w:p>
  </w:comment>
  <w:comment w:id="28" w:author="Microsoft Office User" w:date="2023-11-17T16:12:00Z" w:initials="MOU">
    <w:p w14:paraId="206C3179" w14:textId="5648F946" w:rsidR="000331C0" w:rsidRDefault="000331C0" w:rsidP="000331C0">
      <w:pPr>
        <w:widowControl w:val="0"/>
        <w:pBdr>
          <w:top w:val="nil"/>
          <w:left w:val="nil"/>
          <w:bottom w:val="nil"/>
          <w:right w:val="nil"/>
          <w:between w:val="nil"/>
        </w:pBdr>
        <w:spacing w:line="240" w:lineRule="auto"/>
        <w:rPr>
          <w:color w:val="000000"/>
        </w:rPr>
      </w:pPr>
      <w:r>
        <w:rPr>
          <w:rStyle w:val="Refdecomentario"/>
        </w:rPr>
        <w:annotationRef/>
      </w:r>
      <w:r>
        <w:rPr>
          <w:color w:val="000000"/>
        </w:rPr>
        <w:t xml:space="preserve">El archivo se encuentra en la carpeta Formatos DI con el nombre: </w:t>
      </w:r>
      <w:r w:rsidRPr="00BB247B">
        <w:rPr>
          <w:color w:val="000000"/>
        </w:rPr>
        <w:t>CF012_1_3_gráfico_beneficios</w:t>
      </w:r>
      <w:r>
        <w:rPr>
          <w:color w:val="000000"/>
        </w:rPr>
        <w:t>_</w:t>
      </w:r>
      <w:r>
        <w:rPr>
          <w:color w:val="000000"/>
        </w:rPr>
        <w:t>encargo</w:t>
      </w:r>
    </w:p>
    <w:p w14:paraId="71B2BE87" w14:textId="77777777" w:rsidR="000331C0" w:rsidRDefault="000331C0" w:rsidP="000331C0">
      <w:pPr>
        <w:widowControl w:val="0"/>
        <w:pBdr>
          <w:top w:val="nil"/>
          <w:left w:val="nil"/>
          <w:bottom w:val="nil"/>
          <w:right w:val="nil"/>
          <w:between w:val="nil"/>
        </w:pBdr>
        <w:spacing w:line="240" w:lineRule="auto"/>
      </w:pPr>
    </w:p>
    <w:p w14:paraId="71443D7F" w14:textId="77777777" w:rsidR="000331C0" w:rsidRDefault="000331C0" w:rsidP="000331C0">
      <w:pPr>
        <w:pStyle w:val="Prrafodelista"/>
        <w:spacing w:line="240" w:lineRule="auto"/>
        <w:ind w:left="0"/>
        <w:jc w:val="both"/>
      </w:pPr>
      <w:r>
        <w:t>Texto alternativo:</w:t>
      </w:r>
    </w:p>
    <w:p w14:paraId="61F82619" w14:textId="17763E1A" w:rsidR="000331C0" w:rsidRDefault="000331C0" w:rsidP="000331C0">
      <w:pPr>
        <w:pStyle w:val="Prrafodelista"/>
        <w:spacing w:line="240" w:lineRule="auto"/>
        <w:ind w:left="0"/>
        <w:jc w:val="both"/>
      </w:pPr>
      <w:r>
        <w:t xml:space="preserve">Presentación de </w:t>
      </w:r>
      <w:r>
        <w:t xml:space="preserve">8 </w:t>
      </w:r>
      <w:r>
        <w:t xml:space="preserve">beneficios de la implementación de la producción por </w:t>
      </w:r>
      <w:r>
        <w:t>encargo</w:t>
      </w:r>
    </w:p>
    <w:p w14:paraId="07DA7BC1" w14:textId="77777777" w:rsidR="000331C0" w:rsidRDefault="000331C0" w:rsidP="000331C0">
      <w:pPr>
        <w:pStyle w:val="Prrafodelista"/>
        <w:spacing w:line="240" w:lineRule="auto"/>
        <w:ind w:left="0"/>
        <w:jc w:val="both"/>
      </w:pPr>
    </w:p>
    <w:p w14:paraId="63CA5974" w14:textId="77777777" w:rsidR="000331C0" w:rsidRPr="00BB247B" w:rsidRDefault="000331C0" w:rsidP="000331C0">
      <w:pPr>
        <w:pStyle w:val="Prrafodelista"/>
        <w:spacing w:line="240" w:lineRule="auto"/>
        <w:ind w:left="0"/>
        <w:jc w:val="both"/>
        <w:rPr>
          <w:sz w:val="20"/>
          <w:szCs w:val="20"/>
        </w:rPr>
      </w:pPr>
      <w:r>
        <w:t xml:space="preserve">Texto descriptivo DI: </w:t>
      </w:r>
    </w:p>
    <w:p w14:paraId="64D695C6" w14:textId="77777777" w:rsidR="000331C0" w:rsidRDefault="000331C0" w:rsidP="000331C0">
      <w:pPr>
        <w:pStyle w:val="Prrafodelista"/>
        <w:spacing w:line="240" w:lineRule="auto"/>
        <w:ind w:left="0"/>
        <w:jc w:val="both"/>
        <w:rPr>
          <w:sz w:val="20"/>
          <w:szCs w:val="20"/>
        </w:rPr>
      </w:pPr>
    </w:p>
    <w:p w14:paraId="173CB695" w14:textId="751DB410" w:rsidR="000331C0" w:rsidRDefault="000331C0" w:rsidP="000331C0">
      <w:pPr>
        <w:pStyle w:val="Prrafodelista"/>
        <w:spacing w:line="240" w:lineRule="auto"/>
        <w:ind w:left="0"/>
        <w:jc w:val="both"/>
        <w:rPr>
          <w:sz w:val="20"/>
          <w:szCs w:val="20"/>
        </w:rPr>
      </w:pPr>
      <w:r>
        <w:rPr>
          <w:sz w:val="20"/>
          <w:szCs w:val="20"/>
        </w:rPr>
        <w:t xml:space="preserve">Los beneficios de la implementación de la producción por </w:t>
      </w:r>
      <w:r>
        <w:rPr>
          <w:sz w:val="20"/>
          <w:szCs w:val="20"/>
        </w:rPr>
        <w:t>encargo</w:t>
      </w:r>
      <w:r>
        <w:rPr>
          <w:sz w:val="20"/>
          <w:szCs w:val="20"/>
        </w:rPr>
        <w:t xml:space="preserve"> son:</w:t>
      </w:r>
    </w:p>
    <w:p w14:paraId="0F3529F4" w14:textId="77777777" w:rsidR="000331C0" w:rsidRPr="00BB247B" w:rsidRDefault="000331C0" w:rsidP="000331C0">
      <w:pPr>
        <w:pStyle w:val="Prrafodelista"/>
        <w:spacing w:line="240" w:lineRule="auto"/>
        <w:ind w:left="0"/>
        <w:jc w:val="both"/>
        <w:rPr>
          <w:sz w:val="20"/>
          <w:szCs w:val="20"/>
        </w:rPr>
      </w:pPr>
    </w:p>
    <w:p w14:paraId="598A97BC" w14:textId="42002854" w:rsidR="000331C0" w:rsidRPr="000331C0" w:rsidRDefault="000331C0" w:rsidP="000331C0">
      <w:pPr>
        <w:pStyle w:val="Prrafodelista"/>
        <w:numPr>
          <w:ilvl w:val="0"/>
          <w:numId w:val="5"/>
        </w:numPr>
        <w:spacing w:line="240" w:lineRule="auto"/>
        <w:jc w:val="both"/>
        <w:rPr>
          <w:sz w:val="20"/>
          <w:szCs w:val="20"/>
        </w:rPr>
      </w:pPr>
      <w:r>
        <w:rPr>
          <w:sz w:val="20"/>
          <w:szCs w:val="20"/>
          <w:lang w:val="es-ES"/>
        </w:rPr>
        <w:t xml:space="preserve"> </w:t>
      </w:r>
      <w:r w:rsidRPr="000331C0">
        <w:rPr>
          <w:sz w:val="20"/>
          <w:szCs w:val="20"/>
          <w:lang w:val="es-ES"/>
        </w:rPr>
        <w:t>Produce cantidades más bajas</w:t>
      </w:r>
      <w:r>
        <w:rPr>
          <w:sz w:val="20"/>
          <w:szCs w:val="20"/>
          <w:lang w:val="es-ES"/>
        </w:rPr>
        <w:t>.</w:t>
      </w:r>
    </w:p>
    <w:p w14:paraId="34EBF046" w14:textId="76870123" w:rsidR="000331C0" w:rsidRPr="000331C0" w:rsidRDefault="000331C0" w:rsidP="000331C0">
      <w:pPr>
        <w:pStyle w:val="Prrafodelista"/>
        <w:numPr>
          <w:ilvl w:val="0"/>
          <w:numId w:val="5"/>
        </w:numPr>
        <w:jc w:val="both"/>
        <w:rPr>
          <w:sz w:val="20"/>
          <w:szCs w:val="20"/>
        </w:rPr>
      </w:pPr>
      <w:r>
        <w:rPr>
          <w:sz w:val="20"/>
          <w:szCs w:val="20"/>
          <w:lang w:val="es-ES"/>
        </w:rPr>
        <w:t xml:space="preserve"> </w:t>
      </w:r>
      <w:r w:rsidRPr="000331C0">
        <w:rPr>
          <w:sz w:val="20"/>
          <w:szCs w:val="20"/>
          <w:lang w:val="es-ES"/>
        </w:rPr>
        <w:t>Los precios de estos productos son más costosos</w:t>
      </w:r>
      <w:r>
        <w:rPr>
          <w:sz w:val="20"/>
          <w:szCs w:val="20"/>
          <w:lang w:val="es-ES"/>
        </w:rPr>
        <w:t>.</w:t>
      </w:r>
    </w:p>
    <w:p w14:paraId="5A6D7343" w14:textId="7A75067E" w:rsidR="000331C0" w:rsidRPr="000331C0" w:rsidRDefault="000331C0" w:rsidP="000331C0">
      <w:pPr>
        <w:pStyle w:val="Prrafodelista"/>
        <w:numPr>
          <w:ilvl w:val="0"/>
          <w:numId w:val="5"/>
        </w:numPr>
        <w:jc w:val="both"/>
        <w:rPr>
          <w:sz w:val="20"/>
          <w:szCs w:val="20"/>
        </w:rPr>
      </w:pPr>
      <w:r>
        <w:rPr>
          <w:sz w:val="20"/>
          <w:szCs w:val="20"/>
          <w:lang w:val="es-ES"/>
        </w:rPr>
        <w:t xml:space="preserve"> </w:t>
      </w:r>
      <w:r w:rsidRPr="000331C0">
        <w:rPr>
          <w:sz w:val="20"/>
          <w:szCs w:val="20"/>
          <w:lang w:val="es-ES"/>
        </w:rPr>
        <w:t>Frecuencia de los procesos de calidad</w:t>
      </w:r>
      <w:r>
        <w:rPr>
          <w:sz w:val="20"/>
          <w:szCs w:val="20"/>
          <w:lang w:val="es-ES"/>
        </w:rPr>
        <w:t>.</w:t>
      </w:r>
    </w:p>
    <w:p w14:paraId="33EBB645" w14:textId="3B5301B3" w:rsidR="000331C0" w:rsidRPr="000331C0" w:rsidRDefault="000331C0" w:rsidP="000331C0">
      <w:pPr>
        <w:pStyle w:val="Prrafodelista"/>
        <w:numPr>
          <w:ilvl w:val="0"/>
          <w:numId w:val="5"/>
        </w:numPr>
        <w:jc w:val="both"/>
        <w:rPr>
          <w:sz w:val="20"/>
          <w:szCs w:val="20"/>
        </w:rPr>
      </w:pPr>
      <w:r>
        <w:rPr>
          <w:sz w:val="20"/>
          <w:szCs w:val="20"/>
          <w:lang w:val="es-ES"/>
        </w:rPr>
        <w:t xml:space="preserve"> </w:t>
      </w:r>
      <w:r w:rsidRPr="000331C0">
        <w:rPr>
          <w:sz w:val="20"/>
          <w:szCs w:val="20"/>
          <w:lang w:val="es-ES"/>
        </w:rPr>
        <w:t>Uso de talleres pequeños</w:t>
      </w:r>
      <w:r>
        <w:rPr>
          <w:sz w:val="20"/>
          <w:szCs w:val="20"/>
          <w:lang w:val="es-ES"/>
        </w:rPr>
        <w:t>.</w:t>
      </w:r>
    </w:p>
    <w:p w14:paraId="74BC423D" w14:textId="1A654D4B" w:rsidR="000331C0" w:rsidRPr="000331C0" w:rsidRDefault="000331C0" w:rsidP="000331C0">
      <w:pPr>
        <w:pStyle w:val="Prrafodelista"/>
        <w:numPr>
          <w:ilvl w:val="0"/>
          <w:numId w:val="5"/>
        </w:numPr>
        <w:jc w:val="both"/>
        <w:rPr>
          <w:sz w:val="20"/>
          <w:szCs w:val="20"/>
        </w:rPr>
      </w:pPr>
      <w:r>
        <w:rPr>
          <w:sz w:val="20"/>
          <w:szCs w:val="20"/>
          <w:lang w:val="es-ES"/>
        </w:rPr>
        <w:t xml:space="preserve"> </w:t>
      </w:r>
      <w:r w:rsidRPr="000331C0">
        <w:rPr>
          <w:sz w:val="20"/>
          <w:szCs w:val="20"/>
          <w:lang w:val="es-ES"/>
        </w:rPr>
        <w:t>La mano de obra adquiere gran participación</w:t>
      </w:r>
      <w:r>
        <w:rPr>
          <w:sz w:val="20"/>
          <w:szCs w:val="20"/>
          <w:lang w:val="es-ES"/>
        </w:rPr>
        <w:t>.</w:t>
      </w:r>
    </w:p>
    <w:p w14:paraId="754621CE" w14:textId="69AC8488" w:rsidR="000331C0" w:rsidRPr="000331C0" w:rsidRDefault="000331C0" w:rsidP="000331C0">
      <w:pPr>
        <w:pStyle w:val="Prrafodelista"/>
        <w:numPr>
          <w:ilvl w:val="0"/>
          <w:numId w:val="5"/>
        </w:numPr>
        <w:jc w:val="both"/>
        <w:rPr>
          <w:sz w:val="20"/>
          <w:szCs w:val="20"/>
        </w:rPr>
      </w:pPr>
      <w:r>
        <w:rPr>
          <w:sz w:val="20"/>
          <w:szCs w:val="20"/>
          <w:lang w:val="es-ES"/>
        </w:rPr>
        <w:t xml:space="preserve"> </w:t>
      </w:r>
      <w:r w:rsidRPr="000331C0">
        <w:rPr>
          <w:sz w:val="20"/>
          <w:szCs w:val="20"/>
          <w:lang w:val="es-ES"/>
        </w:rPr>
        <w:t>Productos fabricados a la medida</w:t>
      </w:r>
      <w:r>
        <w:rPr>
          <w:sz w:val="20"/>
          <w:szCs w:val="20"/>
          <w:lang w:val="es-ES"/>
        </w:rPr>
        <w:t>.</w:t>
      </w:r>
    </w:p>
    <w:p w14:paraId="1E8BE196" w14:textId="0B48247D" w:rsidR="000331C0" w:rsidRPr="000331C0" w:rsidRDefault="000331C0" w:rsidP="000331C0">
      <w:pPr>
        <w:pStyle w:val="Prrafodelista"/>
        <w:numPr>
          <w:ilvl w:val="0"/>
          <w:numId w:val="5"/>
        </w:numPr>
        <w:jc w:val="both"/>
        <w:rPr>
          <w:sz w:val="20"/>
          <w:szCs w:val="20"/>
        </w:rPr>
      </w:pPr>
      <w:r>
        <w:rPr>
          <w:sz w:val="20"/>
          <w:szCs w:val="20"/>
          <w:lang w:val="es-ES"/>
        </w:rPr>
        <w:t xml:space="preserve"> </w:t>
      </w:r>
      <w:r w:rsidRPr="000331C0">
        <w:rPr>
          <w:sz w:val="20"/>
          <w:szCs w:val="20"/>
          <w:lang w:val="es-ES"/>
        </w:rPr>
        <w:t>Conjunto de servicios de valor agregado</w:t>
      </w:r>
      <w:r>
        <w:rPr>
          <w:sz w:val="20"/>
          <w:szCs w:val="20"/>
          <w:lang w:val="es-ES"/>
        </w:rPr>
        <w:t>.</w:t>
      </w:r>
    </w:p>
    <w:p w14:paraId="1E1B0CF0" w14:textId="30AA2B34" w:rsidR="000331C0" w:rsidRPr="000331C0" w:rsidRDefault="000331C0" w:rsidP="000331C0">
      <w:pPr>
        <w:pStyle w:val="Prrafodelista"/>
        <w:numPr>
          <w:ilvl w:val="0"/>
          <w:numId w:val="5"/>
        </w:numPr>
        <w:jc w:val="both"/>
        <w:rPr>
          <w:sz w:val="20"/>
          <w:szCs w:val="20"/>
        </w:rPr>
      </w:pPr>
      <w:r>
        <w:rPr>
          <w:sz w:val="20"/>
          <w:szCs w:val="20"/>
          <w:lang w:val="es-ES"/>
        </w:rPr>
        <w:t xml:space="preserve"> </w:t>
      </w:r>
      <w:r w:rsidRPr="000331C0">
        <w:rPr>
          <w:sz w:val="20"/>
          <w:szCs w:val="20"/>
          <w:lang w:val="es-ES"/>
        </w:rPr>
        <w:t>Estrecha relación con el cliente</w:t>
      </w:r>
      <w:r>
        <w:rPr>
          <w:sz w:val="20"/>
          <w:szCs w:val="20"/>
          <w:lang w:val="es-ES"/>
        </w:rPr>
        <w:t>.</w:t>
      </w:r>
    </w:p>
    <w:p w14:paraId="0ECC02C5" w14:textId="77777777" w:rsidR="000331C0" w:rsidRDefault="000331C0" w:rsidP="000331C0">
      <w:pPr>
        <w:pStyle w:val="Textocomentario"/>
      </w:pPr>
    </w:p>
  </w:comment>
  <w:comment w:id="29" w:author="Microsoft Office User" w:date="2022-07-13T20:13:00Z" w:initials="">
    <w:p w14:paraId="06E3FDAF" w14:textId="77777777" w:rsidR="00FB631D" w:rsidRDefault="006160CF">
      <w:pPr>
        <w:widowControl w:val="0"/>
        <w:pBdr>
          <w:top w:val="nil"/>
          <w:left w:val="nil"/>
          <w:bottom w:val="nil"/>
          <w:right w:val="nil"/>
          <w:between w:val="nil"/>
        </w:pBdr>
        <w:spacing w:line="240" w:lineRule="auto"/>
        <w:rPr>
          <w:color w:val="000000"/>
        </w:rPr>
      </w:pPr>
      <w:r>
        <w:rPr>
          <w:color w:val="000000"/>
        </w:rPr>
        <w:t>El archivo se encuentra en la carpeta Formatos DI con el nombre: CF012_1_4_infografía_control de calidad</w:t>
      </w:r>
    </w:p>
    <w:p w14:paraId="3BCCD22C" w14:textId="77777777" w:rsidR="00E338E9" w:rsidRDefault="00E338E9">
      <w:pPr>
        <w:widowControl w:val="0"/>
        <w:pBdr>
          <w:top w:val="nil"/>
          <w:left w:val="nil"/>
          <w:bottom w:val="nil"/>
          <w:right w:val="nil"/>
          <w:between w:val="nil"/>
        </w:pBdr>
        <w:spacing w:line="240" w:lineRule="auto"/>
        <w:rPr>
          <w:color w:val="000000"/>
        </w:rPr>
      </w:pPr>
    </w:p>
    <w:p w14:paraId="48E77ED7" w14:textId="05E739E7" w:rsidR="00E338E9" w:rsidRDefault="00E338E9">
      <w:pPr>
        <w:widowControl w:val="0"/>
        <w:pBdr>
          <w:top w:val="nil"/>
          <w:left w:val="nil"/>
          <w:bottom w:val="nil"/>
          <w:right w:val="nil"/>
          <w:between w:val="nil"/>
        </w:pBdr>
        <w:spacing w:line="240" w:lineRule="auto"/>
        <w:rPr>
          <w:color w:val="000000"/>
        </w:rPr>
      </w:pPr>
      <w:r>
        <w:rPr>
          <w:color w:val="000000"/>
        </w:rPr>
        <w:t>Texto alternativo</w:t>
      </w:r>
      <w:r w:rsidR="007F424F">
        <w:rPr>
          <w:color w:val="000000"/>
        </w:rPr>
        <w:t>:</w:t>
      </w:r>
    </w:p>
    <w:p w14:paraId="12A4FB88" w14:textId="550E8AE5" w:rsidR="007F424F" w:rsidRDefault="007F424F">
      <w:pPr>
        <w:widowControl w:val="0"/>
        <w:pBdr>
          <w:top w:val="nil"/>
          <w:left w:val="nil"/>
          <w:bottom w:val="nil"/>
          <w:right w:val="nil"/>
          <w:between w:val="nil"/>
        </w:pBdr>
        <w:spacing w:line="240" w:lineRule="auto"/>
        <w:rPr>
          <w:color w:val="000000"/>
        </w:rPr>
      </w:pPr>
      <w:r>
        <w:rPr>
          <w:color w:val="000000"/>
        </w:rPr>
        <w:t>Aspectos a tener en cuenta en el control de calidad.</w:t>
      </w:r>
    </w:p>
    <w:p w14:paraId="5068ACE8" w14:textId="77777777" w:rsidR="00E338E9" w:rsidRDefault="00E338E9">
      <w:pPr>
        <w:widowControl w:val="0"/>
        <w:pBdr>
          <w:top w:val="nil"/>
          <w:left w:val="nil"/>
          <w:bottom w:val="nil"/>
          <w:right w:val="nil"/>
          <w:between w:val="nil"/>
        </w:pBdr>
        <w:spacing w:line="240" w:lineRule="auto"/>
        <w:rPr>
          <w:color w:val="000000"/>
        </w:rPr>
      </w:pPr>
    </w:p>
    <w:p w14:paraId="0C3ECA98" w14:textId="77777777" w:rsidR="00E338E9" w:rsidRDefault="00E338E9">
      <w:pPr>
        <w:widowControl w:val="0"/>
        <w:pBdr>
          <w:top w:val="nil"/>
          <w:left w:val="nil"/>
          <w:bottom w:val="nil"/>
          <w:right w:val="nil"/>
          <w:between w:val="nil"/>
        </w:pBdr>
        <w:spacing w:line="240" w:lineRule="auto"/>
        <w:rPr>
          <w:color w:val="000000"/>
        </w:rPr>
      </w:pPr>
      <w:r>
        <w:rPr>
          <w:color w:val="000000"/>
        </w:rPr>
        <w:t>Texto descriptivo DI:</w:t>
      </w:r>
    </w:p>
    <w:p w14:paraId="69C64823" w14:textId="76CA46C5" w:rsidR="007F424F" w:rsidRDefault="007F424F">
      <w:pPr>
        <w:widowControl w:val="0"/>
        <w:pBdr>
          <w:top w:val="nil"/>
          <w:left w:val="nil"/>
          <w:bottom w:val="nil"/>
          <w:right w:val="nil"/>
          <w:between w:val="nil"/>
        </w:pBdr>
        <w:spacing w:line="240" w:lineRule="auto"/>
        <w:rPr>
          <w:color w:val="000000"/>
        </w:rPr>
      </w:pPr>
    </w:p>
    <w:p w14:paraId="1D10675E" w14:textId="77777777" w:rsidR="007F424F" w:rsidRPr="007F424F" w:rsidRDefault="007F424F" w:rsidP="007F424F">
      <w:pPr>
        <w:jc w:val="both"/>
        <w:rPr>
          <w:sz w:val="20"/>
          <w:szCs w:val="20"/>
        </w:rPr>
      </w:pPr>
      <w:r w:rsidRPr="007F424F">
        <w:rPr>
          <w:sz w:val="20"/>
          <w:szCs w:val="20"/>
        </w:rPr>
        <w:t xml:space="preserve">El control de calidad puede definirse como un sistema que se utiliza para mantener un nivel deseado de calidad en un producto o servicio. Es un control sistemático de varios factores que afectan la calidad del producto. Depende de los materiales, las herramientas, las máquinas, el tipo de mano de obra, las condiciones de trabajo, etc. </w:t>
      </w:r>
    </w:p>
    <w:p w14:paraId="195A4F14" w14:textId="77777777" w:rsidR="007F424F" w:rsidRPr="007F424F" w:rsidRDefault="007F424F" w:rsidP="007F424F">
      <w:pPr>
        <w:jc w:val="both"/>
        <w:rPr>
          <w:sz w:val="20"/>
          <w:szCs w:val="20"/>
        </w:rPr>
      </w:pPr>
    </w:p>
    <w:p w14:paraId="38986225" w14:textId="77777777" w:rsidR="007F424F" w:rsidRPr="008B4A59" w:rsidRDefault="007F424F" w:rsidP="007F424F">
      <w:pPr>
        <w:jc w:val="both"/>
        <w:rPr>
          <w:sz w:val="20"/>
          <w:szCs w:val="20"/>
        </w:rPr>
      </w:pPr>
      <w:r w:rsidRPr="008B4A59">
        <w:rPr>
          <w:sz w:val="20"/>
          <w:szCs w:val="20"/>
        </w:rPr>
        <w:t xml:space="preserve">El control de calidad es un término amplio, implica la inspección en una etapa determinada, pero la mera inspección no significa control de calidad. A diferencia de la inspección, en la actividad de control de calidad se pone énfasis en la producción futura de calidad. </w:t>
      </w:r>
    </w:p>
    <w:p w14:paraId="48FA01E7" w14:textId="77777777" w:rsidR="007F424F" w:rsidRPr="007F424F" w:rsidRDefault="007F424F" w:rsidP="007F424F">
      <w:pPr>
        <w:jc w:val="both"/>
        <w:rPr>
          <w:sz w:val="20"/>
          <w:szCs w:val="20"/>
        </w:rPr>
      </w:pPr>
    </w:p>
    <w:p w14:paraId="3A27DA4D" w14:textId="77777777" w:rsidR="007F424F" w:rsidRPr="008B4A59" w:rsidRDefault="007F424F" w:rsidP="007F424F">
      <w:pPr>
        <w:jc w:val="both"/>
        <w:rPr>
          <w:sz w:val="20"/>
          <w:szCs w:val="20"/>
        </w:rPr>
      </w:pPr>
      <w:r w:rsidRPr="008B4A59">
        <w:rPr>
          <w:sz w:val="20"/>
          <w:szCs w:val="20"/>
        </w:rPr>
        <w:t>El control de calidad tiene como objetivo, entonces, la prevención de defectos; se basa en un sistema de retroalimentación eficaz y un procedimiento de acción correctiva. El control de calidad utiliza la inspección como una herramienta valiosa.</w:t>
      </w:r>
    </w:p>
    <w:p w14:paraId="25EE9E95" w14:textId="77777777" w:rsidR="007F424F" w:rsidRPr="007F424F" w:rsidRDefault="007F424F" w:rsidP="007F424F">
      <w:pPr>
        <w:jc w:val="both"/>
        <w:rPr>
          <w:sz w:val="20"/>
          <w:szCs w:val="20"/>
        </w:rPr>
      </w:pPr>
    </w:p>
    <w:p w14:paraId="4E466F1A" w14:textId="77777777" w:rsidR="007F424F" w:rsidRPr="008B4A59" w:rsidRDefault="007F424F" w:rsidP="007F424F">
      <w:pPr>
        <w:jc w:val="both"/>
        <w:rPr>
          <w:sz w:val="20"/>
          <w:szCs w:val="20"/>
        </w:rPr>
      </w:pPr>
      <w:r w:rsidRPr="008B4A59">
        <w:rPr>
          <w:sz w:val="20"/>
          <w:szCs w:val="20"/>
        </w:rPr>
        <w:t xml:space="preserve">También es un proceso que garantiza que los clientes reciban productos sin ningún defecto y así poder satisfacer las necesidades. </w:t>
      </w:r>
    </w:p>
    <w:p w14:paraId="7F212264" w14:textId="77777777" w:rsidR="007F424F" w:rsidRPr="007F424F" w:rsidRDefault="007F424F" w:rsidP="007F424F">
      <w:pPr>
        <w:jc w:val="both"/>
        <w:rPr>
          <w:sz w:val="20"/>
          <w:szCs w:val="20"/>
        </w:rPr>
      </w:pPr>
    </w:p>
    <w:p w14:paraId="0000022E" w14:textId="7DAAE584" w:rsidR="007F424F" w:rsidRPr="007F424F" w:rsidRDefault="007F424F" w:rsidP="007F424F">
      <w:pPr>
        <w:jc w:val="both"/>
        <w:rPr>
          <w:sz w:val="20"/>
          <w:szCs w:val="20"/>
        </w:rPr>
      </w:pPr>
      <w:r w:rsidRPr="008B4A59">
        <w:rPr>
          <w:sz w:val="20"/>
          <w:szCs w:val="20"/>
        </w:rPr>
        <w:t>Cuando en la fabricación no se cuenta con los respectivos controles de calidad incurren en el riesgo de pérdida de consumidores o que se retiren de la compañía, por ende, se debe evitar estos flagelos mediante un control de calidad efectivo en la producción.</w:t>
      </w:r>
    </w:p>
  </w:comment>
  <w:comment w:id="30" w:author="Microsoft Office User" w:date="2022-07-13T20:14:00Z" w:initials="">
    <w:p w14:paraId="059D6F54" w14:textId="2729A092" w:rsidR="00D94716" w:rsidRDefault="00D94716" w:rsidP="005A1351">
      <w:pPr>
        <w:spacing w:line="275" w:lineRule="auto"/>
        <w:jc w:val="center"/>
        <w:textDirection w:val="btLr"/>
        <w:rPr>
          <w:color w:val="000000"/>
        </w:rPr>
      </w:pPr>
      <w:r w:rsidRPr="000C1311">
        <w:rPr>
          <w:color w:val="000000"/>
          <w:highlight w:val="cyan"/>
        </w:rPr>
        <w:t>Se realizan ajustes al involucrar fotografías de apoyo.</w:t>
      </w:r>
    </w:p>
    <w:p w14:paraId="0301C60D" w14:textId="77777777" w:rsidR="00D94716" w:rsidRDefault="00D94716" w:rsidP="005A1351">
      <w:pPr>
        <w:spacing w:line="275" w:lineRule="auto"/>
        <w:jc w:val="center"/>
        <w:textDirection w:val="btLr"/>
        <w:rPr>
          <w:color w:val="000000"/>
        </w:rPr>
      </w:pPr>
    </w:p>
    <w:p w14:paraId="0000021A" w14:textId="14AB2B01" w:rsidR="00FB631D" w:rsidRDefault="006160CF" w:rsidP="005A1351">
      <w:pPr>
        <w:spacing w:line="275" w:lineRule="auto"/>
        <w:jc w:val="center"/>
        <w:textDirection w:val="btLr"/>
        <w:rPr>
          <w:color w:val="000000"/>
        </w:rPr>
      </w:pPr>
      <w:r>
        <w:rPr>
          <w:color w:val="000000"/>
        </w:rPr>
        <w:t xml:space="preserve">El archivo se encuentra en la carpeta Formatos DI con el nombre: </w:t>
      </w:r>
      <w:r w:rsidR="005A1351" w:rsidRPr="00EA277E">
        <w:rPr>
          <w:color w:val="FFFFFF"/>
          <w:sz w:val="28"/>
          <w:szCs w:val="28"/>
        </w:rPr>
        <w:t>CF012_1_4_</w:t>
      </w:r>
      <w:r w:rsidR="005A1351">
        <w:rPr>
          <w:color w:val="FFFFFF"/>
          <w:sz w:val="28"/>
          <w:szCs w:val="28"/>
        </w:rPr>
        <w:t xml:space="preserve">pasos </w:t>
      </w:r>
      <w:proofErr w:type="spellStart"/>
      <w:r w:rsidR="005A1351">
        <w:rPr>
          <w:color w:val="FFFFFF"/>
          <w:sz w:val="28"/>
          <w:szCs w:val="28"/>
        </w:rPr>
        <w:t>horizontales</w:t>
      </w:r>
      <w:r w:rsidR="005A1351" w:rsidRPr="00EA277E">
        <w:rPr>
          <w:color w:val="FFFFFF"/>
          <w:sz w:val="28"/>
          <w:szCs w:val="28"/>
        </w:rPr>
        <w:t>_programas</w:t>
      </w:r>
      <w:proofErr w:type="spellEnd"/>
    </w:p>
  </w:comment>
  <w:comment w:id="31" w:author="Microsoft Office User" w:date="2022-07-13T20:14:00Z" w:initials="">
    <w:p w14:paraId="00000228" w14:textId="77777777" w:rsidR="00FB631D" w:rsidRDefault="006160CF">
      <w:pPr>
        <w:widowControl w:val="0"/>
        <w:pBdr>
          <w:top w:val="nil"/>
          <w:left w:val="nil"/>
          <w:bottom w:val="nil"/>
          <w:right w:val="nil"/>
          <w:between w:val="nil"/>
        </w:pBdr>
        <w:spacing w:line="240" w:lineRule="auto"/>
        <w:rPr>
          <w:color w:val="000000"/>
        </w:rPr>
      </w:pPr>
      <w:r>
        <w:rPr>
          <w:color w:val="000000"/>
        </w:rPr>
        <w:t>El archivo se encuentra en la carpeta Formatos DI con el nombre: CF012_1_4_gráfico_recomendaciones</w:t>
      </w:r>
    </w:p>
  </w:comment>
  <w:comment w:id="32" w:author="Microsoft Office User" w:date="2022-07-13T20:14:00Z" w:initials="">
    <w:p w14:paraId="0B4C9EBD" w14:textId="77777777" w:rsidR="00FB631D" w:rsidRDefault="006160CF">
      <w:pPr>
        <w:widowControl w:val="0"/>
        <w:pBdr>
          <w:top w:val="nil"/>
          <w:left w:val="nil"/>
          <w:bottom w:val="nil"/>
          <w:right w:val="nil"/>
          <w:between w:val="nil"/>
        </w:pBdr>
        <w:spacing w:line="240" w:lineRule="auto"/>
        <w:rPr>
          <w:color w:val="000000"/>
        </w:rPr>
      </w:pPr>
      <w:r>
        <w:rPr>
          <w:color w:val="000000"/>
        </w:rPr>
        <w:t>El archivo se encuentra en la carpeta Formatos DI con el nombre: CF012_1_4_gráfico_pasos</w:t>
      </w:r>
    </w:p>
    <w:p w14:paraId="5FBCE2A1" w14:textId="77777777" w:rsidR="001B6D65" w:rsidRDefault="001B6D65">
      <w:pPr>
        <w:widowControl w:val="0"/>
        <w:pBdr>
          <w:top w:val="nil"/>
          <w:left w:val="nil"/>
          <w:bottom w:val="nil"/>
          <w:right w:val="nil"/>
          <w:between w:val="nil"/>
        </w:pBdr>
        <w:spacing w:line="240" w:lineRule="auto"/>
        <w:rPr>
          <w:color w:val="000000"/>
        </w:rPr>
      </w:pPr>
    </w:p>
    <w:p w14:paraId="2E9FFAF4" w14:textId="7E62F30E" w:rsidR="001B6D65" w:rsidRDefault="001B6D65">
      <w:pPr>
        <w:widowControl w:val="0"/>
        <w:pBdr>
          <w:top w:val="nil"/>
          <w:left w:val="nil"/>
          <w:bottom w:val="nil"/>
          <w:right w:val="nil"/>
          <w:between w:val="nil"/>
        </w:pBdr>
        <w:spacing w:line="240" w:lineRule="auto"/>
        <w:rPr>
          <w:color w:val="000000"/>
        </w:rPr>
      </w:pPr>
      <w:r>
        <w:rPr>
          <w:color w:val="000000"/>
        </w:rPr>
        <w:t>Texto alternativo:</w:t>
      </w:r>
    </w:p>
    <w:p w14:paraId="35134970" w14:textId="6522A55B" w:rsidR="00D968B7" w:rsidRDefault="00D968B7">
      <w:pPr>
        <w:widowControl w:val="0"/>
        <w:pBdr>
          <w:top w:val="nil"/>
          <w:left w:val="nil"/>
          <w:bottom w:val="nil"/>
          <w:right w:val="nil"/>
          <w:between w:val="nil"/>
        </w:pBdr>
        <w:spacing w:line="240" w:lineRule="auto"/>
        <w:rPr>
          <w:color w:val="000000"/>
        </w:rPr>
      </w:pPr>
      <w:r>
        <w:rPr>
          <w:color w:val="000000"/>
        </w:rPr>
        <w:t>Descripción de los pasos y sugerencias de implementación.</w:t>
      </w:r>
    </w:p>
    <w:p w14:paraId="0FAE4457" w14:textId="77777777" w:rsidR="001B6D65" w:rsidRDefault="001B6D65">
      <w:pPr>
        <w:widowControl w:val="0"/>
        <w:pBdr>
          <w:top w:val="nil"/>
          <w:left w:val="nil"/>
          <w:bottom w:val="nil"/>
          <w:right w:val="nil"/>
          <w:between w:val="nil"/>
        </w:pBdr>
        <w:spacing w:line="240" w:lineRule="auto"/>
        <w:rPr>
          <w:color w:val="000000"/>
        </w:rPr>
      </w:pPr>
    </w:p>
    <w:p w14:paraId="5C6867C3" w14:textId="77777777" w:rsidR="001B6D65" w:rsidRDefault="001B6D65">
      <w:pPr>
        <w:widowControl w:val="0"/>
        <w:pBdr>
          <w:top w:val="nil"/>
          <w:left w:val="nil"/>
          <w:bottom w:val="nil"/>
          <w:right w:val="nil"/>
          <w:between w:val="nil"/>
        </w:pBdr>
        <w:spacing w:line="240" w:lineRule="auto"/>
        <w:rPr>
          <w:color w:val="000000"/>
        </w:rPr>
      </w:pPr>
      <w:r>
        <w:rPr>
          <w:color w:val="000000"/>
        </w:rPr>
        <w:t>Texto descriptivo DI:</w:t>
      </w:r>
    </w:p>
    <w:p w14:paraId="4B5F2C77" w14:textId="77777777" w:rsidR="00D968B7" w:rsidRDefault="00D968B7">
      <w:pPr>
        <w:widowControl w:val="0"/>
        <w:pBdr>
          <w:top w:val="nil"/>
          <w:left w:val="nil"/>
          <w:bottom w:val="nil"/>
          <w:right w:val="nil"/>
          <w:between w:val="nil"/>
        </w:pBdr>
        <w:spacing w:line="240" w:lineRule="auto"/>
        <w:rPr>
          <w:color w:val="000000"/>
        </w:rPr>
      </w:pPr>
      <w:r>
        <w:rPr>
          <w:color w:val="000000"/>
        </w:rPr>
        <w:t>Los pasos para la implementación de los programas de calidad son:</w:t>
      </w:r>
    </w:p>
    <w:p w14:paraId="1D399E1C" w14:textId="7CE7863C" w:rsidR="00D968B7" w:rsidRPr="00837049" w:rsidRDefault="00D968B7" w:rsidP="00D968B7">
      <w:pPr>
        <w:pStyle w:val="Prrafodelista"/>
        <w:widowControl w:val="0"/>
        <w:numPr>
          <w:ilvl w:val="0"/>
          <w:numId w:val="10"/>
        </w:numPr>
        <w:rPr>
          <w:sz w:val="20"/>
          <w:szCs w:val="20"/>
        </w:rPr>
      </w:pPr>
      <w:r>
        <w:rPr>
          <w:sz w:val="20"/>
          <w:szCs w:val="20"/>
        </w:rPr>
        <w:t xml:space="preserve"> </w:t>
      </w:r>
      <w:r w:rsidRPr="00837049">
        <w:rPr>
          <w:sz w:val="20"/>
          <w:szCs w:val="20"/>
        </w:rPr>
        <w:t>Determinar el rumbo que tendrá el control de calidad.</w:t>
      </w:r>
    </w:p>
    <w:p w14:paraId="46735996" w14:textId="5915AE82" w:rsidR="00D968B7" w:rsidRPr="00837049" w:rsidRDefault="00D968B7" w:rsidP="00D968B7">
      <w:pPr>
        <w:pStyle w:val="Prrafodelista"/>
        <w:widowControl w:val="0"/>
        <w:numPr>
          <w:ilvl w:val="0"/>
          <w:numId w:val="10"/>
        </w:numPr>
        <w:rPr>
          <w:sz w:val="20"/>
          <w:szCs w:val="20"/>
        </w:rPr>
      </w:pPr>
      <w:r>
        <w:rPr>
          <w:sz w:val="20"/>
          <w:szCs w:val="20"/>
        </w:rPr>
        <w:t xml:space="preserve"> </w:t>
      </w:r>
      <w:r w:rsidRPr="00837049">
        <w:rPr>
          <w:sz w:val="20"/>
          <w:szCs w:val="20"/>
        </w:rPr>
        <w:t>Seleccionar el método o herramienta a utilizar.</w:t>
      </w:r>
    </w:p>
    <w:p w14:paraId="524098EC" w14:textId="2FD49974" w:rsidR="00D968B7" w:rsidRPr="00837049" w:rsidRDefault="00D968B7" w:rsidP="00D968B7">
      <w:pPr>
        <w:pStyle w:val="Prrafodelista"/>
        <w:widowControl w:val="0"/>
        <w:numPr>
          <w:ilvl w:val="0"/>
          <w:numId w:val="10"/>
        </w:numPr>
        <w:rPr>
          <w:sz w:val="20"/>
          <w:szCs w:val="20"/>
        </w:rPr>
      </w:pPr>
      <w:r>
        <w:rPr>
          <w:sz w:val="20"/>
          <w:szCs w:val="20"/>
        </w:rPr>
        <w:t xml:space="preserve"> </w:t>
      </w:r>
      <w:r w:rsidRPr="00837049">
        <w:rPr>
          <w:sz w:val="20"/>
          <w:szCs w:val="20"/>
        </w:rPr>
        <w:t>Formular políticas de calidad.</w:t>
      </w:r>
    </w:p>
    <w:p w14:paraId="13376FE0" w14:textId="0A0FC405" w:rsidR="00D968B7" w:rsidRPr="00837049" w:rsidRDefault="00D968B7" w:rsidP="00D968B7">
      <w:pPr>
        <w:pStyle w:val="Prrafodelista"/>
        <w:widowControl w:val="0"/>
        <w:numPr>
          <w:ilvl w:val="0"/>
          <w:numId w:val="10"/>
        </w:numPr>
        <w:rPr>
          <w:sz w:val="20"/>
          <w:szCs w:val="20"/>
        </w:rPr>
      </w:pPr>
      <w:r>
        <w:rPr>
          <w:sz w:val="20"/>
          <w:szCs w:val="20"/>
        </w:rPr>
        <w:t xml:space="preserve"> </w:t>
      </w:r>
      <w:r w:rsidRPr="00837049">
        <w:rPr>
          <w:sz w:val="20"/>
          <w:szCs w:val="20"/>
        </w:rPr>
        <w:t>Establecer los estándares de calidad en referencia al producto.</w:t>
      </w:r>
    </w:p>
    <w:p w14:paraId="50CBAB8E" w14:textId="19DFB53B" w:rsidR="00D968B7" w:rsidRPr="00837049" w:rsidRDefault="00D968B7" w:rsidP="00D968B7">
      <w:pPr>
        <w:pStyle w:val="Prrafodelista"/>
        <w:widowControl w:val="0"/>
        <w:numPr>
          <w:ilvl w:val="0"/>
          <w:numId w:val="10"/>
        </w:numPr>
        <w:rPr>
          <w:sz w:val="20"/>
          <w:szCs w:val="20"/>
        </w:rPr>
      </w:pPr>
      <w:r>
        <w:rPr>
          <w:sz w:val="20"/>
          <w:szCs w:val="20"/>
        </w:rPr>
        <w:t xml:space="preserve"> </w:t>
      </w:r>
      <w:r w:rsidRPr="00837049">
        <w:rPr>
          <w:sz w:val="20"/>
          <w:szCs w:val="20"/>
        </w:rPr>
        <w:t>Seleccionar el plan de inspección y establecer el procedimiento de verificación.</w:t>
      </w:r>
    </w:p>
    <w:p w14:paraId="308155DB" w14:textId="363861DD" w:rsidR="00D968B7" w:rsidRPr="00837049" w:rsidRDefault="00D968B7" w:rsidP="00D968B7">
      <w:pPr>
        <w:pStyle w:val="Prrafodelista"/>
        <w:widowControl w:val="0"/>
        <w:numPr>
          <w:ilvl w:val="0"/>
          <w:numId w:val="10"/>
        </w:numPr>
        <w:rPr>
          <w:sz w:val="20"/>
          <w:szCs w:val="20"/>
        </w:rPr>
      </w:pPr>
      <w:r>
        <w:rPr>
          <w:sz w:val="20"/>
          <w:szCs w:val="20"/>
        </w:rPr>
        <w:t xml:space="preserve"> </w:t>
      </w:r>
      <w:r w:rsidRPr="00837049">
        <w:rPr>
          <w:sz w:val="20"/>
          <w:szCs w:val="20"/>
        </w:rPr>
        <w:t>Capacitar la mano de obra para asegurar calidad en los procedimientos.</w:t>
      </w:r>
    </w:p>
    <w:p w14:paraId="6CC78248" w14:textId="2C0F356D" w:rsidR="00D968B7" w:rsidRPr="00837049" w:rsidRDefault="00D968B7" w:rsidP="00D968B7">
      <w:pPr>
        <w:pStyle w:val="Prrafodelista"/>
        <w:widowControl w:val="0"/>
        <w:numPr>
          <w:ilvl w:val="0"/>
          <w:numId w:val="10"/>
        </w:numPr>
        <w:rPr>
          <w:sz w:val="20"/>
          <w:szCs w:val="20"/>
        </w:rPr>
      </w:pPr>
      <w:r>
        <w:rPr>
          <w:sz w:val="20"/>
          <w:szCs w:val="20"/>
        </w:rPr>
        <w:t xml:space="preserve"> </w:t>
      </w:r>
      <w:r w:rsidRPr="00837049">
        <w:rPr>
          <w:sz w:val="20"/>
          <w:szCs w:val="20"/>
        </w:rPr>
        <w:t>Seleccionar un sistema de notificación para las piezas defectuosas o errores de la producción.</w:t>
      </w:r>
    </w:p>
    <w:p w14:paraId="3CDDE830" w14:textId="5E815DC7" w:rsidR="00D968B7" w:rsidRPr="00837049" w:rsidRDefault="00D968B7" w:rsidP="00D968B7">
      <w:pPr>
        <w:pStyle w:val="Prrafodelista"/>
        <w:widowControl w:val="0"/>
        <w:numPr>
          <w:ilvl w:val="0"/>
          <w:numId w:val="10"/>
        </w:numPr>
        <w:rPr>
          <w:sz w:val="20"/>
          <w:szCs w:val="20"/>
        </w:rPr>
      </w:pPr>
      <w:r>
        <w:rPr>
          <w:sz w:val="20"/>
          <w:szCs w:val="20"/>
        </w:rPr>
        <w:t xml:space="preserve"> </w:t>
      </w:r>
      <w:r w:rsidRPr="00837049">
        <w:rPr>
          <w:sz w:val="20"/>
          <w:szCs w:val="20"/>
        </w:rPr>
        <w:t>Tomar las acciones correctivas o los cambios necesarios para lograr los estándares.</w:t>
      </w:r>
    </w:p>
    <w:p w14:paraId="28213FCC" w14:textId="77777777" w:rsidR="00D968B7" w:rsidRPr="00837049" w:rsidRDefault="00D968B7" w:rsidP="00D968B7">
      <w:pPr>
        <w:widowControl w:val="0"/>
        <w:rPr>
          <w:sz w:val="20"/>
          <w:szCs w:val="20"/>
        </w:rPr>
      </w:pPr>
    </w:p>
    <w:p w14:paraId="1E993E18" w14:textId="4B4703A0" w:rsidR="00D968B7" w:rsidRDefault="00D968B7" w:rsidP="00D968B7">
      <w:pPr>
        <w:widowControl w:val="0"/>
        <w:rPr>
          <w:sz w:val="20"/>
          <w:szCs w:val="20"/>
        </w:rPr>
      </w:pPr>
      <w:r>
        <w:rPr>
          <w:sz w:val="20"/>
          <w:szCs w:val="20"/>
        </w:rPr>
        <w:t>Dentro de las sugerencias, u</w:t>
      </w:r>
      <w:r w:rsidRPr="00837049">
        <w:rPr>
          <w:sz w:val="20"/>
          <w:szCs w:val="20"/>
        </w:rPr>
        <w:t>n aspecto fundamental es establecer alternativas para los defectos de las piezas, es decir, qué decisiones tomar con lotes que presentan desperfectos y que por tanto, no aprueban los estándares de calidad:</w:t>
      </w:r>
    </w:p>
    <w:p w14:paraId="6A8B8609" w14:textId="77777777" w:rsidR="00D968B7" w:rsidRPr="00837049" w:rsidRDefault="00D968B7" w:rsidP="00D968B7">
      <w:pPr>
        <w:widowControl w:val="0"/>
        <w:rPr>
          <w:sz w:val="20"/>
          <w:szCs w:val="20"/>
        </w:rPr>
      </w:pPr>
    </w:p>
    <w:p w14:paraId="77EFCF0B" w14:textId="77777777" w:rsidR="00D968B7" w:rsidRPr="00837049" w:rsidRDefault="00D968B7" w:rsidP="00D968B7">
      <w:pPr>
        <w:widowControl w:val="0"/>
        <w:numPr>
          <w:ilvl w:val="0"/>
          <w:numId w:val="9"/>
        </w:numPr>
        <w:rPr>
          <w:sz w:val="20"/>
          <w:szCs w:val="20"/>
        </w:rPr>
      </w:pPr>
      <w:r w:rsidRPr="00837049">
        <w:rPr>
          <w:sz w:val="20"/>
          <w:szCs w:val="20"/>
        </w:rPr>
        <w:t>Rechaza la producción.</w:t>
      </w:r>
    </w:p>
    <w:p w14:paraId="45E6DF44" w14:textId="77777777" w:rsidR="00D968B7" w:rsidRPr="00837049" w:rsidRDefault="00D968B7" w:rsidP="00D968B7">
      <w:pPr>
        <w:widowControl w:val="0"/>
        <w:numPr>
          <w:ilvl w:val="0"/>
          <w:numId w:val="9"/>
        </w:numPr>
        <w:rPr>
          <w:sz w:val="20"/>
          <w:szCs w:val="20"/>
        </w:rPr>
      </w:pPr>
      <w:r w:rsidRPr="00837049">
        <w:rPr>
          <w:sz w:val="20"/>
          <w:szCs w:val="20"/>
        </w:rPr>
        <w:t>Realiza una nueva verificación a otras piezas (revisión de productos).</w:t>
      </w:r>
    </w:p>
    <w:p w14:paraId="451020B9" w14:textId="77777777" w:rsidR="00D968B7" w:rsidRDefault="00D968B7" w:rsidP="00D968B7">
      <w:pPr>
        <w:widowControl w:val="0"/>
        <w:numPr>
          <w:ilvl w:val="0"/>
          <w:numId w:val="9"/>
        </w:numPr>
        <w:rPr>
          <w:sz w:val="20"/>
          <w:szCs w:val="20"/>
        </w:rPr>
      </w:pPr>
      <w:r w:rsidRPr="00837049">
        <w:rPr>
          <w:sz w:val="20"/>
          <w:szCs w:val="20"/>
        </w:rPr>
        <w:t>Paralizar la producción hasta hallar la causa.</w:t>
      </w:r>
    </w:p>
    <w:p w14:paraId="16C43E10" w14:textId="77777777" w:rsidR="00D968B7" w:rsidRPr="00837049" w:rsidRDefault="00D968B7" w:rsidP="00D968B7">
      <w:pPr>
        <w:widowControl w:val="0"/>
        <w:ind w:left="720"/>
        <w:rPr>
          <w:sz w:val="20"/>
          <w:szCs w:val="20"/>
        </w:rPr>
      </w:pPr>
    </w:p>
    <w:p w14:paraId="000001FE" w14:textId="018DB206" w:rsidR="00D968B7" w:rsidRDefault="00D968B7" w:rsidP="00D968B7">
      <w:pPr>
        <w:widowControl w:val="0"/>
        <w:pBdr>
          <w:top w:val="nil"/>
          <w:left w:val="nil"/>
          <w:bottom w:val="nil"/>
          <w:right w:val="nil"/>
          <w:between w:val="nil"/>
        </w:pBdr>
        <w:spacing w:line="240" w:lineRule="auto"/>
        <w:rPr>
          <w:color w:val="000000"/>
        </w:rPr>
      </w:pPr>
      <w:r w:rsidRPr="00837049">
        <w:rPr>
          <w:sz w:val="20"/>
          <w:szCs w:val="20"/>
        </w:rPr>
        <w:t>Estas decisiones recaen en los responsables de generar calidad en los productos de la empresa, por tanto, es conveniente identificar la causa del defecto, efectuar modificaciones pertinentes para generar bienestar al consumidor a través de la seguridad del producto sin defectos.</w:t>
      </w:r>
    </w:p>
  </w:comment>
  <w:comment w:id="33" w:author="Microsoft Office User" w:date="2022-07-13T20:14:00Z" w:initials="">
    <w:p w14:paraId="000001FF" w14:textId="77777777" w:rsidR="00FB631D" w:rsidRDefault="006160CF">
      <w:pPr>
        <w:widowControl w:val="0"/>
        <w:pBdr>
          <w:top w:val="nil"/>
          <w:left w:val="nil"/>
          <w:bottom w:val="nil"/>
          <w:right w:val="nil"/>
          <w:between w:val="nil"/>
        </w:pBdr>
        <w:spacing w:line="240" w:lineRule="auto"/>
        <w:rPr>
          <w:color w:val="000000"/>
        </w:rPr>
      </w:pPr>
      <w:r>
        <w:rPr>
          <w:color w:val="000000"/>
        </w:rPr>
        <w:t>El archivo se encuentra en la carpe</w:t>
      </w:r>
      <w:r>
        <w:rPr>
          <w:color w:val="000000"/>
        </w:rPr>
        <w:t>ta Formatos DI con el nombre: CF012_1_4_tarjetas_instrumentos</w:t>
      </w:r>
    </w:p>
  </w:comment>
  <w:comment w:id="34" w:author="Microsoft Office User" w:date="2022-07-13T20:14:00Z" w:initials="">
    <w:p w14:paraId="00000209" w14:textId="77777777" w:rsidR="00FB631D" w:rsidRDefault="006160CF">
      <w:pPr>
        <w:widowControl w:val="0"/>
        <w:pBdr>
          <w:top w:val="nil"/>
          <w:left w:val="nil"/>
          <w:bottom w:val="nil"/>
          <w:right w:val="nil"/>
          <w:between w:val="nil"/>
        </w:pBdr>
        <w:spacing w:line="240" w:lineRule="auto"/>
        <w:rPr>
          <w:color w:val="000000"/>
        </w:rPr>
      </w:pPr>
      <w:r>
        <w:rPr>
          <w:color w:val="000000"/>
        </w:rPr>
        <w:t>El archivo se encuentra en la carpeta Formatos DI con el nombre: CF012_1_5_gráfico_estados</w:t>
      </w:r>
    </w:p>
  </w:comment>
  <w:comment w:id="35" w:author="Microsoft Office User" w:date="2022-07-13T20:14:00Z" w:initials="">
    <w:p w14:paraId="00000210" w14:textId="3B7ECBC5" w:rsidR="00FB631D" w:rsidRDefault="006160CF">
      <w:pPr>
        <w:widowControl w:val="0"/>
        <w:pBdr>
          <w:top w:val="nil"/>
          <w:left w:val="nil"/>
          <w:bottom w:val="nil"/>
          <w:right w:val="nil"/>
          <w:between w:val="nil"/>
        </w:pBdr>
        <w:spacing w:line="240" w:lineRule="auto"/>
        <w:rPr>
          <w:color w:val="000000"/>
        </w:rPr>
      </w:pPr>
      <w:r>
        <w:rPr>
          <w:color w:val="000000"/>
        </w:rPr>
        <w:t>El archivo se encuentra en la carpeta Formatos DI con el nombre: CF012_1_</w:t>
      </w:r>
      <w:r w:rsidR="001C4102">
        <w:rPr>
          <w:color w:val="000000"/>
        </w:rPr>
        <w:t>5_</w:t>
      </w:r>
      <w:r>
        <w:rPr>
          <w:color w:val="000000"/>
        </w:rPr>
        <w:t>interactivo_datos</w:t>
      </w:r>
    </w:p>
  </w:comment>
  <w:comment w:id="36" w:author="Microsoft Office User" w:date="2022-07-13T20:14:00Z" w:initials="">
    <w:p w14:paraId="0000020A" w14:textId="77777777" w:rsidR="00FB631D" w:rsidRDefault="006160CF">
      <w:pPr>
        <w:widowControl w:val="0"/>
        <w:pBdr>
          <w:top w:val="nil"/>
          <w:left w:val="nil"/>
          <w:bottom w:val="nil"/>
          <w:right w:val="nil"/>
          <w:between w:val="nil"/>
        </w:pBdr>
        <w:spacing w:line="240" w:lineRule="auto"/>
        <w:rPr>
          <w:color w:val="000000"/>
        </w:rPr>
      </w:pPr>
      <w:r>
        <w:rPr>
          <w:color w:val="000000"/>
        </w:rPr>
        <w:t>El archivo se encuentra en la carpeta Formatos DI con el nombre: CF012_1_5_gráfico_acciones</w:t>
      </w:r>
    </w:p>
  </w:comment>
  <w:comment w:id="37" w:author="Microsoft Office User" w:date="2022-07-13T22:07:00Z" w:initials="">
    <w:p w14:paraId="00000226" w14:textId="77777777" w:rsidR="00FB631D" w:rsidRDefault="006160CF">
      <w:pPr>
        <w:widowControl w:val="0"/>
        <w:pBdr>
          <w:top w:val="nil"/>
          <w:left w:val="nil"/>
          <w:bottom w:val="nil"/>
          <w:right w:val="nil"/>
          <w:between w:val="nil"/>
        </w:pBdr>
        <w:spacing w:line="240" w:lineRule="auto"/>
        <w:rPr>
          <w:color w:val="000000"/>
        </w:rPr>
      </w:pPr>
      <w:r>
        <w:rPr>
          <w:color w:val="000000"/>
        </w:rPr>
        <w:t>Favor adecuar a la referencia: Cajón texto color A</w:t>
      </w:r>
    </w:p>
  </w:comment>
  <w:comment w:id="38" w:author="Microsoft Office User" w:date="2022-07-13T22:10:00Z" w:initials="">
    <w:p w14:paraId="00000200" w14:textId="77777777" w:rsidR="00FB631D" w:rsidRDefault="006160CF">
      <w:pPr>
        <w:widowControl w:val="0"/>
        <w:pBdr>
          <w:top w:val="nil"/>
          <w:left w:val="nil"/>
          <w:bottom w:val="nil"/>
          <w:right w:val="nil"/>
          <w:between w:val="nil"/>
        </w:pBdr>
        <w:spacing w:line="240" w:lineRule="auto"/>
        <w:rPr>
          <w:color w:val="000000"/>
        </w:rPr>
      </w:pPr>
      <w:r>
        <w:rPr>
          <w:color w:val="000000"/>
        </w:rPr>
        <w:t xml:space="preserve">El archivo se encuentra en la carpeta Formatos DI con el nombre: CF012_2_gráfico_actividades de </w:t>
      </w:r>
      <w:proofErr w:type="spellStart"/>
      <w:r>
        <w:rPr>
          <w:color w:val="000000"/>
        </w:rPr>
        <w:t>logistica</w:t>
      </w:r>
      <w:proofErr w:type="spellEnd"/>
    </w:p>
  </w:comment>
  <w:comment w:id="39" w:author="Microsoft Office User" w:date="2022-07-13T22:11:00Z" w:initials="">
    <w:p w14:paraId="50A627F5" w14:textId="77777777" w:rsidR="00FB631D" w:rsidRDefault="006160CF">
      <w:pPr>
        <w:widowControl w:val="0"/>
        <w:pBdr>
          <w:top w:val="nil"/>
          <w:left w:val="nil"/>
          <w:bottom w:val="nil"/>
          <w:right w:val="nil"/>
          <w:between w:val="nil"/>
        </w:pBdr>
        <w:spacing w:line="240" w:lineRule="auto"/>
        <w:rPr>
          <w:color w:val="000000"/>
        </w:rPr>
      </w:pPr>
      <w:r>
        <w:rPr>
          <w:color w:val="000000"/>
        </w:rPr>
        <w:t>El archivo se encuentra en la carpeta Formatos DI con el nombre: CF012_2_gráfico_flujo</w:t>
      </w:r>
    </w:p>
    <w:p w14:paraId="6E8336FE" w14:textId="77777777" w:rsidR="00FC7CC7" w:rsidRDefault="00FC7CC7">
      <w:pPr>
        <w:widowControl w:val="0"/>
        <w:pBdr>
          <w:top w:val="nil"/>
          <w:left w:val="nil"/>
          <w:bottom w:val="nil"/>
          <w:right w:val="nil"/>
          <w:between w:val="nil"/>
        </w:pBdr>
        <w:spacing w:line="240" w:lineRule="auto"/>
        <w:rPr>
          <w:color w:val="000000"/>
        </w:rPr>
      </w:pPr>
    </w:p>
    <w:p w14:paraId="5139953C" w14:textId="77777777" w:rsidR="00FC7CC7" w:rsidRDefault="00FC7CC7">
      <w:pPr>
        <w:widowControl w:val="0"/>
        <w:pBdr>
          <w:top w:val="nil"/>
          <w:left w:val="nil"/>
          <w:bottom w:val="nil"/>
          <w:right w:val="nil"/>
          <w:between w:val="nil"/>
        </w:pBdr>
        <w:spacing w:line="240" w:lineRule="auto"/>
        <w:rPr>
          <w:color w:val="000000"/>
        </w:rPr>
      </w:pPr>
      <w:r>
        <w:rPr>
          <w:color w:val="000000"/>
        </w:rPr>
        <w:t>Texto alternativo:</w:t>
      </w:r>
    </w:p>
    <w:p w14:paraId="04019F62" w14:textId="77777777" w:rsidR="00FC7CC7" w:rsidRDefault="00FC7CC7">
      <w:pPr>
        <w:widowControl w:val="0"/>
        <w:pBdr>
          <w:top w:val="nil"/>
          <w:left w:val="nil"/>
          <w:bottom w:val="nil"/>
          <w:right w:val="nil"/>
          <w:between w:val="nil"/>
        </w:pBdr>
        <w:spacing w:line="240" w:lineRule="auto"/>
        <w:rPr>
          <w:color w:val="000000"/>
        </w:rPr>
      </w:pPr>
      <w:r>
        <w:rPr>
          <w:color w:val="000000"/>
        </w:rPr>
        <w:t>Esquema de la logística directa e inversa</w:t>
      </w:r>
    </w:p>
    <w:p w14:paraId="7F1E0AC2" w14:textId="77777777" w:rsidR="00FC7CC7" w:rsidRDefault="00FC7CC7">
      <w:pPr>
        <w:widowControl w:val="0"/>
        <w:pBdr>
          <w:top w:val="nil"/>
          <w:left w:val="nil"/>
          <w:bottom w:val="nil"/>
          <w:right w:val="nil"/>
          <w:between w:val="nil"/>
        </w:pBdr>
        <w:spacing w:line="240" w:lineRule="auto"/>
        <w:rPr>
          <w:color w:val="000000"/>
        </w:rPr>
      </w:pPr>
    </w:p>
    <w:p w14:paraId="04C69AC9" w14:textId="59F40BBC" w:rsidR="00FC7CC7" w:rsidRDefault="00FC7CC7">
      <w:pPr>
        <w:widowControl w:val="0"/>
        <w:pBdr>
          <w:top w:val="nil"/>
          <w:left w:val="nil"/>
          <w:bottom w:val="nil"/>
          <w:right w:val="nil"/>
          <w:between w:val="nil"/>
        </w:pBdr>
        <w:spacing w:line="240" w:lineRule="auto"/>
        <w:rPr>
          <w:color w:val="000000"/>
        </w:rPr>
      </w:pPr>
      <w:r>
        <w:rPr>
          <w:color w:val="000000"/>
        </w:rPr>
        <w:t>Texto descriptivo:</w:t>
      </w:r>
    </w:p>
    <w:p w14:paraId="027322F6" w14:textId="3EED74FD" w:rsidR="00FC7CC7" w:rsidRDefault="00FC7CC7">
      <w:pPr>
        <w:widowControl w:val="0"/>
        <w:pBdr>
          <w:top w:val="nil"/>
          <w:left w:val="nil"/>
          <w:bottom w:val="nil"/>
          <w:right w:val="nil"/>
          <w:between w:val="nil"/>
        </w:pBdr>
        <w:spacing w:line="240" w:lineRule="auto"/>
        <w:rPr>
          <w:color w:val="000000"/>
        </w:rPr>
      </w:pPr>
    </w:p>
    <w:p w14:paraId="36ADE26E" w14:textId="462EF644" w:rsidR="00FC7CC7" w:rsidRDefault="00FC7CC7">
      <w:pPr>
        <w:widowControl w:val="0"/>
        <w:pBdr>
          <w:top w:val="nil"/>
          <w:left w:val="nil"/>
          <w:bottom w:val="nil"/>
          <w:right w:val="nil"/>
          <w:between w:val="nil"/>
        </w:pBdr>
        <w:spacing w:line="240" w:lineRule="auto"/>
        <w:rPr>
          <w:color w:val="000000"/>
        </w:rPr>
      </w:pPr>
      <w:r>
        <w:rPr>
          <w:color w:val="000000"/>
        </w:rPr>
        <w:t>El esquema de la logística directa implica los siguientes aspectos de ida y vuelta:</w:t>
      </w:r>
    </w:p>
    <w:p w14:paraId="22840CD8" w14:textId="77777777" w:rsidR="00FC7CC7" w:rsidRDefault="00FC7CC7">
      <w:pPr>
        <w:widowControl w:val="0"/>
        <w:pBdr>
          <w:top w:val="nil"/>
          <w:left w:val="nil"/>
          <w:bottom w:val="nil"/>
          <w:right w:val="nil"/>
          <w:between w:val="nil"/>
        </w:pBdr>
        <w:spacing w:line="240" w:lineRule="auto"/>
        <w:rPr>
          <w:color w:val="000000"/>
        </w:rPr>
      </w:pPr>
    </w:p>
    <w:p w14:paraId="765FDA35" w14:textId="223C15D9" w:rsidR="00FC7CC7" w:rsidRPr="00E73D34" w:rsidRDefault="00FC7CC7" w:rsidP="00FC7CC7">
      <w:pPr>
        <w:pStyle w:val="Prrafodelista"/>
        <w:widowControl w:val="0"/>
        <w:numPr>
          <w:ilvl w:val="0"/>
          <w:numId w:val="11"/>
        </w:numPr>
        <w:rPr>
          <w:sz w:val="20"/>
          <w:szCs w:val="20"/>
        </w:rPr>
      </w:pPr>
      <w:r>
        <w:rPr>
          <w:sz w:val="20"/>
          <w:szCs w:val="20"/>
        </w:rPr>
        <w:t xml:space="preserve"> </w:t>
      </w:r>
      <w:r w:rsidRPr="00E73D34">
        <w:rPr>
          <w:sz w:val="20"/>
          <w:szCs w:val="20"/>
        </w:rPr>
        <w:t>Proveedores de materias primas</w:t>
      </w:r>
    </w:p>
    <w:p w14:paraId="56430C01" w14:textId="761EF122" w:rsidR="00FC7CC7" w:rsidRPr="00E73D34" w:rsidRDefault="00FC7CC7" w:rsidP="00FC7CC7">
      <w:pPr>
        <w:pStyle w:val="Prrafodelista"/>
        <w:widowControl w:val="0"/>
        <w:numPr>
          <w:ilvl w:val="0"/>
          <w:numId w:val="11"/>
        </w:numPr>
        <w:rPr>
          <w:sz w:val="20"/>
          <w:szCs w:val="20"/>
        </w:rPr>
      </w:pPr>
      <w:r>
        <w:rPr>
          <w:sz w:val="20"/>
          <w:szCs w:val="20"/>
        </w:rPr>
        <w:t xml:space="preserve"> </w:t>
      </w:r>
      <w:r w:rsidRPr="00E73D34">
        <w:rPr>
          <w:sz w:val="20"/>
          <w:szCs w:val="20"/>
        </w:rPr>
        <w:t>Entrada de materias primas</w:t>
      </w:r>
    </w:p>
    <w:p w14:paraId="653059CD" w14:textId="1C15943F" w:rsidR="00FC7CC7" w:rsidRPr="00E73D34" w:rsidRDefault="00FC7CC7" w:rsidP="00FC7CC7">
      <w:pPr>
        <w:pStyle w:val="Prrafodelista"/>
        <w:widowControl w:val="0"/>
        <w:numPr>
          <w:ilvl w:val="0"/>
          <w:numId w:val="11"/>
        </w:numPr>
        <w:rPr>
          <w:sz w:val="20"/>
          <w:szCs w:val="20"/>
          <w:lang w:val="es-ES"/>
        </w:rPr>
      </w:pPr>
      <w:r>
        <w:rPr>
          <w:sz w:val="20"/>
          <w:szCs w:val="20"/>
          <w:lang w:val="es-ES"/>
        </w:rPr>
        <w:t xml:space="preserve"> </w:t>
      </w:r>
      <w:r w:rsidRPr="00E73D34">
        <w:rPr>
          <w:sz w:val="20"/>
          <w:szCs w:val="20"/>
          <w:lang w:val="es-ES"/>
        </w:rPr>
        <w:t>Producción de componentes</w:t>
      </w:r>
    </w:p>
    <w:p w14:paraId="0AF20CB4" w14:textId="02E50823" w:rsidR="00FC7CC7" w:rsidRPr="00E73D34" w:rsidRDefault="00FC7CC7" w:rsidP="00FC7CC7">
      <w:pPr>
        <w:pStyle w:val="Prrafodelista"/>
        <w:widowControl w:val="0"/>
        <w:numPr>
          <w:ilvl w:val="0"/>
          <w:numId w:val="11"/>
        </w:numPr>
        <w:rPr>
          <w:sz w:val="20"/>
          <w:szCs w:val="20"/>
          <w:lang w:val="es-ES"/>
        </w:rPr>
      </w:pPr>
      <w:r>
        <w:rPr>
          <w:sz w:val="20"/>
          <w:szCs w:val="20"/>
          <w:lang w:val="es-ES"/>
        </w:rPr>
        <w:t xml:space="preserve"> </w:t>
      </w:r>
      <w:r w:rsidRPr="00E73D34">
        <w:rPr>
          <w:sz w:val="20"/>
          <w:szCs w:val="20"/>
          <w:lang w:val="es-ES"/>
        </w:rPr>
        <w:t>Montaje de partes</w:t>
      </w:r>
    </w:p>
    <w:p w14:paraId="02DE1934" w14:textId="2775D2A0" w:rsidR="00FC7CC7" w:rsidRPr="00E73D34" w:rsidRDefault="00FC7CC7" w:rsidP="00FC7CC7">
      <w:pPr>
        <w:pStyle w:val="Prrafodelista"/>
        <w:widowControl w:val="0"/>
        <w:numPr>
          <w:ilvl w:val="0"/>
          <w:numId w:val="11"/>
        </w:numPr>
        <w:rPr>
          <w:sz w:val="20"/>
          <w:szCs w:val="20"/>
          <w:lang w:val="es-ES"/>
        </w:rPr>
      </w:pPr>
      <w:r>
        <w:rPr>
          <w:sz w:val="20"/>
          <w:szCs w:val="20"/>
          <w:lang w:val="es-ES"/>
        </w:rPr>
        <w:t xml:space="preserve"> </w:t>
      </w:r>
      <w:r w:rsidRPr="00E73D34">
        <w:rPr>
          <w:sz w:val="20"/>
          <w:szCs w:val="20"/>
          <w:lang w:val="es-ES"/>
        </w:rPr>
        <w:t>Montaje final</w:t>
      </w:r>
    </w:p>
    <w:p w14:paraId="1D79A221" w14:textId="6E1E0889" w:rsidR="00FC7CC7" w:rsidRPr="00E73D34" w:rsidRDefault="00FC7CC7" w:rsidP="00FC7CC7">
      <w:pPr>
        <w:pStyle w:val="Prrafodelista"/>
        <w:widowControl w:val="0"/>
        <w:numPr>
          <w:ilvl w:val="0"/>
          <w:numId w:val="11"/>
        </w:numPr>
        <w:rPr>
          <w:sz w:val="20"/>
          <w:szCs w:val="20"/>
          <w:lang w:val="es-ES"/>
        </w:rPr>
      </w:pPr>
      <w:r>
        <w:rPr>
          <w:sz w:val="20"/>
          <w:szCs w:val="20"/>
          <w:lang w:val="es-ES"/>
        </w:rPr>
        <w:t xml:space="preserve"> </w:t>
      </w:r>
      <w:r w:rsidRPr="00E73D34">
        <w:rPr>
          <w:sz w:val="20"/>
          <w:szCs w:val="20"/>
          <w:lang w:val="es-ES"/>
        </w:rPr>
        <w:t>Embalaje</w:t>
      </w:r>
    </w:p>
    <w:p w14:paraId="5E4D9558" w14:textId="113A5A65" w:rsidR="00FC7CC7" w:rsidRPr="00E73D34" w:rsidRDefault="00FC7CC7" w:rsidP="00FC7CC7">
      <w:pPr>
        <w:pStyle w:val="Prrafodelista"/>
        <w:widowControl w:val="0"/>
        <w:numPr>
          <w:ilvl w:val="0"/>
          <w:numId w:val="11"/>
        </w:numPr>
        <w:rPr>
          <w:sz w:val="20"/>
          <w:szCs w:val="20"/>
          <w:lang w:val="es-ES"/>
        </w:rPr>
      </w:pPr>
      <w:r>
        <w:rPr>
          <w:sz w:val="20"/>
          <w:szCs w:val="20"/>
          <w:lang w:val="es-ES"/>
        </w:rPr>
        <w:t xml:space="preserve"> </w:t>
      </w:r>
      <w:r w:rsidRPr="00E73D34">
        <w:rPr>
          <w:sz w:val="20"/>
          <w:szCs w:val="20"/>
          <w:lang w:val="es-ES"/>
        </w:rPr>
        <w:t>Distribución</w:t>
      </w:r>
    </w:p>
    <w:p w14:paraId="61673B24" w14:textId="06AA9A74" w:rsidR="00FC7CC7" w:rsidRPr="00E73D34" w:rsidRDefault="00FC7CC7" w:rsidP="00FC7CC7">
      <w:pPr>
        <w:pStyle w:val="Prrafodelista"/>
        <w:widowControl w:val="0"/>
        <w:numPr>
          <w:ilvl w:val="0"/>
          <w:numId w:val="11"/>
        </w:numPr>
        <w:rPr>
          <w:sz w:val="20"/>
          <w:szCs w:val="20"/>
          <w:lang w:val="es-ES"/>
        </w:rPr>
      </w:pPr>
      <w:r>
        <w:rPr>
          <w:sz w:val="20"/>
          <w:szCs w:val="20"/>
          <w:lang w:val="es-ES"/>
        </w:rPr>
        <w:t xml:space="preserve"> </w:t>
      </w:r>
      <w:r w:rsidRPr="00E73D34">
        <w:rPr>
          <w:sz w:val="20"/>
          <w:szCs w:val="20"/>
          <w:lang w:val="es-ES"/>
        </w:rPr>
        <w:t>Cliente final</w:t>
      </w:r>
    </w:p>
    <w:p w14:paraId="0000020F" w14:textId="506D1B8C" w:rsidR="00FC7CC7" w:rsidRDefault="00FC7CC7">
      <w:pPr>
        <w:widowControl w:val="0"/>
        <w:pBdr>
          <w:top w:val="nil"/>
          <w:left w:val="nil"/>
          <w:bottom w:val="nil"/>
          <w:right w:val="nil"/>
          <w:between w:val="nil"/>
        </w:pBdr>
        <w:spacing w:line="240" w:lineRule="auto"/>
        <w:rPr>
          <w:color w:val="000000"/>
        </w:rPr>
      </w:pPr>
    </w:p>
  </w:comment>
  <w:comment w:id="40" w:author="Microsoft Office User" w:date="2022-07-14T14:27:00Z" w:initials="">
    <w:p w14:paraId="00000211" w14:textId="77777777" w:rsidR="00FB631D" w:rsidRDefault="006160CF">
      <w:pPr>
        <w:widowControl w:val="0"/>
        <w:pBdr>
          <w:top w:val="nil"/>
          <w:left w:val="nil"/>
          <w:bottom w:val="nil"/>
          <w:right w:val="nil"/>
          <w:between w:val="nil"/>
        </w:pBdr>
        <w:spacing w:line="240" w:lineRule="auto"/>
        <w:rPr>
          <w:color w:val="000000"/>
        </w:rPr>
      </w:pPr>
      <w:r>
        <w:rPr>
          <w:color w:val="000000"/>
        </w:rPr>
        <w:t>Ref. Imagen: https://www.freepik.es/foto-gratis/companeros-equipos-seguridad-</w:t>
      </w:r>
      <w:r>
        <w:rPr>
          <w:color w:val="000000"/>
        </w:rPr>
        <w:t>trabajo_14476894.htm#page=2&amp;query=producci%C3%B3n&amp;position=24&amp;from_view=search</w:t>
      </w:r>
    </w:p>
  </w:comment>
  <w:comment w:id="41" w:author="Microsoft Office User" w:date="2022-07-14T14:28:00Z" w:initials="">
    <w:p w14:paraId="0000020D" w14:textId="77777777" w:rsidR="00FB631D" w:rsidRDefault="006160CF">
      <w:pPr>
        <w:widowControl w:val="0"/>
        <w:pBdr>
          <w:top w:val="nil"/>
          <w:left w:val="nil"/>
          <w:bottom w:val="nil"/>
          <w:right w:val="nil"/>
          <w:between w:val="nil"/>
        </w:pBdr>
        <w:spacing w:line="240" w:lineRule="auto"/>
        <w:rPr>
          <w:color w:val="000000"/>
        </w:rPr>
      </w:pPr>
      <w:r>
        <w:rPr>
          <w:color w:val="000000"/>
        </w:rPr>
        <w:t>Favor adecuar a la referencia: Cajón texto color G</w:t>
      </w:r>
    </w:p>
  </w:comment>
  <w:comment w:id="42" w:author="Microsoft Office User" w:date="2022-07-12T16:36:00Z" w:initials="">
    <w:p w14:paraId="00000222" w14:textId="77777777" w:rsidR="00FB631D" w:rsidRDefault="006160CF">
      <w:pPr>
        <w:widowControl w:val="0"/>
        <w:pBdr>
          <w:top w:val="nil"/>
          <w:left w:val="nil"/>
          <w:bottom w:val="nil"/>
          <w:right w:val="nil"/>
          <w:between w:val="nil"/>
        </w:pBdr>
        <w:spacing w:line="240" w:lineRule="auto"/>
        <w:rPr>
          <w:color w:val="000000"/>
        </w:rPr>
      </w:pPr>
      <w:r>
        <w:rPr>
          <w:color w:val="000000"/>
        </w:rPr>
        <w:t>Cajón texto color C</w:t>
      </w:r>
    </w:p>
  </w:comment>
  <w:comment w:id="43" w:author="Microsoft Office User" w:date="2022-07-13T22:11:00Z" w:initials="">
    <w:p w14:paraId="5D875F20" w14:textId="77777777" w:rsidR="00475380" w:rsidRPr="001C3243" w:rsidRDefault="006160CF" w:rsidP="00475380">
      <w:pPr>
        <w:spacing w:line="275" w:lineRule="auto"/>
        <w:jc w:val="center"/>
        <w:textDirection w:val="btLr"/>
        <w:rPr>
          <w:sz w:val="28"/>
          <w:szCs w:val="28"/>
        </w:rPr>
      </w:pPr>
      <w:r>
        <w:rPr>
          <w:color w:val="000000"/>
        </w:rPr>
        <w:t xml:space="preserve">El archivo se encuentra en la carpeta Formatos DI con el nombre: </w:t>
      </w:r>
      <w:r w:rsidR="00475380" w:rsidRPr="001C3243">
        <w:rPr>
          <w:color w:val="FFFFFF"/>
          <w:sz w:val="28"/>
          <w:szCs w:val="28"/>
        </w:rPr>
        <w:t>CF012_2_1_</w:t>
      </w:r>
      <w:r w:rsidR="00475380">
        <w:rPr>
          <w:color w:val="FFFFFF"/>
          <w:sz w:val="28"/>
          <w:szCs w:val="28"/>
        </w:rPr>
        <w:t xml:space="preserve">Línea de </w:t>
      </w:r>
      <w:proofErr w:type="spellStart"/>
      <w:r w:rsidR="00475380">
        <w:rPr>
          <w:color w:val="FFFFFF"/>
          <w:sz w:val="28"/>
          <w:szCs w:val="28"/>
        </w:rPr>
        <w:t>tiempo_horizontal</w:t>
      </w:r>
      <w:r w:rsidR="00475380" w:rsidRPr="001C3243">
        <w:rPr>
          <w:color w:val="FFFFFF"/>
          <w:sz w:val="28"/>
          <w:szCs w:val="28"/>
        </w:rPr>
        <w:t>_fases</w:t>
      </w:r>
      <w:proofErr w:type="spellEnd"/>
    </w:p>
    <w:p w14:paraId="000001FD" w14:textId="2D593DF8" w:rsidR="00FB631D" w:rsidRDefault="00FB631D">
      <w:pPr>
        <w:widowControl w:val="0"/>
        <w:pBdr>
          <w:top w:val="nil"/>
          <w:left w:val="nil"/>
          <w:bottom w:val="nil"/>
          <w:right w:val="nil"/>
          <w:between w:val="nil"/>
        </w:pBdr>
        <w:spacing w:line="240" w:lineRule="auto"/>
        <w:rPr>
          <w:color w:val="000000"/>
        </w:rPr>
      </w:pPr>
    </w:p>
  </w:comment>
  <w:comment w:id="44" w:author="Microsoft Office User" w:date="2022-07-14T14:56:00Z" w:initials="">
    <w:p w14:paraId="0000022C" w14:textId="77777777" w:rsidR="00FB631D" w:rsidRDefault="006160CF">
      <w:pPr>
        <w:widowControl w:val="0"/>
        <w:pBdr>
          <w:top w:val="nil"/>
          <w:left w:val="nil"/>
          <w:bottom w:val="nil"/>
          <w:right w:val="nil"/>
          <w:between w:val="nil"/>
        </w:pBdr>
        <w:spacing w:line="240" w:lineRule="auto"/>
        <w:rPr>
          <w:color w:val="000000"/>
        </w:rPr>
      </w:pPr>
      <w:r>
        <w:rPr>
          <w:color w:val="000000"/>
        </w:rPr>
        <w:t>Ref. Imagen: https://www.freepik.es/foto-gratis/almacenamiento-material-hierro-acero_1243088.htm#query=materias%20primas&amp;posit</w:t>
      </w:r>
      <w:r>
        <w:rPr>
          <w:color w:val="000000"/>
        </w:rPr>
        <w:t>ion=22&amp;from_view=search</w:t>
      </w:r>
    </w:p>
  </w:comment>
  <w:comment w:id="45" w:author="Microsoft Office User" w:date="2022-07-14T14:56:00Z" w:initials="">
    <w:p w14:paraId="0000020B" w14:textId="77777777" w:rsidR="00FB631D" w:rsidRDefault="006160CF">
      <w:pPr>
        <w:widowControl w:val="0"/>
        <w:pBdr>
          <w:top w:val="nil"/>
          <w:left w:val="nil"/>
          <w:bottom w:val="nil"/>
          <w:right w:val="nil"/>
          <w:between w:val="nil"/>
        </w:pBdr>
        <w:spacing w:line="240" w:lineRule="auto"/>
        <w:rPr>
          <w:color w:val="000000"/>
        </w:rPr>
      </w:pPr>
      <w:r>
        <w:rPr>
          <w:color w:val="000000"/>
        </w:rPr>
        <w:t>Favor adecuar a la referencia: Cajón texto color G</w:t>
      </w:r>
    </w:p>
  </w:comment>
  <w:comment w:id="46" w:author="Microsoft Office User" w:date="2022-07-13T22:11:00Z" w:initials="">
    <w:p w14:paraId="00000223" w14:textId="6444EE6A" w:rsidR="00FB631D" w:rsidRDefault="006160CF">
      <w:pPr>
        <w:widowControl w:val="0"/>
        <w:pBdr>
          <w:top w:val="nil"/>
          <w:left w:val="nil"/>
          <w:bottom w:val="nil"/>
          <w:right w:val="nil"/>
          <w:between w:val="nil"/>
        </w:pBdr>
        <w:spacing w:line="240" w:lineRule="auto"/>
        <w:rPr>
          <w:color w:val="000000"/>
        </w:rPr>
      </w:pPr>
      <w:r>
        <w:rPr>
          <w:color w:val="000000"/>
        </w:rPr>
        <w:t xml:space="preserve">El archivo se encuentra en la carpeta Formatos DI con el nombre: CF012_2_1_pestañas </w:t>
      </w:r>
      <w:proofErr w:type="spellStart"/>
      <w:r w:rsidR="00340003">
        <w:rPr>
          <w:color w:val="000000"/>
        </w:rPr>
        <w:t>verticales</w:t>
      </w:r>
      <w:r>
        <w:rPr>
          <w:color w:val="000000"/>
        </w:rPr>
        <w:t>_decisiones</w:t>
      </w:r>
      <w:proofErr w:type="spellEnd"/>
    </w:p>
  </w:comment>
  <w:comment w:id="47" w:author="Microsoft Office User" w:date="2022-07-14T15:10:00Z" w:initials="">
    <w:p w14:paraId="0000020E" w14:textId="095C3CFE" w:rsidR="00FB631D" w:rsidRDefault="006160CF">
      <w:pPr>
        <w:widowControl w:val="0"/>
        <w:pBdr>
          <w:top w:val="nil"/>
          <w:left w:val="nil"/>
          <w:bottom w:val="nil"/>
          <w:right w:val="nil"/>
          <w:between w:val="nil"/>
        </w:pBdr>
        <w:spacing w:line="240" w:lineRule="auto"/>
        <w:rPr>
          <w:color w:val="000000"/>
        </w:rPr>
      </w:pPr>
      <w:r>
        <w:rPr>
          <w:color w:val="000000"/>
        </w:rPr>
        <w:t>El archivo se encuentra en la carpeta Formatos DI con el nombre: CF012_2_1_1_</w:t>
      </w:r>
      <w:r w:rsidR="002621FB" w:rsidRPr="002621FB">
        <w:rPr>
          <w:color w:val="FFFFFF"/>
          <w:sz w:val="28"/>
          <w:szCs w:val="28"/>
        </w:rPr>
        <w:t xml:space="preserve"> </w:t>
      </w:r>
      <w:r w:rsidR="002621FB">
        <w:rPr>
          <w:color w:val="FFFFFF"/>
          <w:sz w:val="28"/>
          <w:szCs w:val="28"/>
        </w:rPr>
        <w:t xml:space="preserve">infografía </w:t>
      </w:r>
      <w:r w:rsidR="002621FB" w:rsidRPr="00C9429B">
        <w:rPr>
          <w:color w:val="FFFFFF"/>
          <w:sz w:val="28"/>
          <w:szCs w:val="28"/>
        </w:rPr>
        <w:t>interactiv</w:t>
      </w:r>
      <w:r w:rsidR="002621FB">
        <w:rPr>
          <w:color w:val="FFFFFF"/>
          <w:sz w:val="28"/>
          <w:szCs w:val="28"/>
        </w:rPr>
        <w:t>a</w:t>
      </w:r>
      <w:r w:rsidR="002621FB">
        <w:rPr>
          <w:color w:val="000000"/>
        </w:rPr>
        <w:t xml:space="preserve"> </w:t>
      </w:r>
      <w:r>
        <w:rPr>
          <w:color w:val="000000"/>
        </w:rPr>
        <w:t>_conceptos</w:t>
      </w:r>
    </w:p>
  </w:comment>
  <w:comment w:id="48" w:author="Microsoft Office User" w:date="2022-07-14T15:10:00Z" w:initials="">
    <w:p w14:paraId="000001F8" w14:textId="77777777" w:rsidR="00FB631D" w:rsidRDefault="006160CF">
      <w:pPr>
        <w:widowControl w:val="0"/>
        <w:pBdr>
          <w:top w:val="nil"/>
          <w:left w:val="nil"/>
          <w:bottom w:val="nil"/>
          <w:right w:val="nil"/>
          <w:between w:val="nil"/>
        </w:pBdr>
        <w:spacing w:line="240" w:lineRule="auto"/>
        <w:rPr>
          <w:color w:val="000000"/>
        </w:rPr>
      </w:pPr>
      <w:r>
        <w:rPr>
          <w:color w:val="000000"/>
        </w:rPr>
        <w:t>Cajón texto color C</w:t>
      </w:r>
    </w:p>
  </w:comment>
  <w:comment w:id="49" w:author="Microsoft Office User" w:date="2022-07-14T15:10:00Z" w:initials="">
    <w:p w14:paraId="53A30307" w14:textId="77777777" w:rsidR="00FB631D" w:rsidRDefault="006160CF">
      <w:pPr>
        <w:widowControl w:val="0"/>
        <w:pBdr>
          <w:top w:val="nil"/>
          <w:left w:val="nil"/>
          <w:bottom w:val="nil"/>
          <w:right w:val="nil"/>
          <w:between w:val="nil"/>
        </w:pBdr>
        <w:spacing w:line="240" w:lineRule="auto"/>
        <w:rPr>
          <w:color w:val="000000"/>
        </w:rPr>
      </w:pPr>
      <w:r>
        <w:rPr>
          <w:color w:val="000000"/>
        </w:rPr>
        <w:t>El archivo se encuentra en la carpeta Formatos DI con el nombre: CF012_2_1_2_gráfico_aspectos</w:t>
      </w:r>
    </w:p>
    <w:p w14:paraId="3F9D547E" w14:textId="77777777" w:rsidR="00115A05" w:rsidRDefault="00115A05">
      <w:pPr>
        <w:widowControl w:val="0"/>
        <w:pBdr>
          <w:top w:val="nil"/>
          <w:left w:val="nil"/>
          <w:bottom w:val="nil"/>
          <w:right w:val="nil"/>
          <w:between w:val="nil"/>
        </w:pBdr>
        <w:spacing w:line="240" w:lineRule="auto"/>
        <w:rPr>
          <w:color w:val="000000"/>
        </w:rPr>
      </w:pPr>
    </w:p>
    <w:p w14:paraId="3D698D7C" w14:textId="77777777" w:rsidR="00115A05" w:rsidRDefault="00115A05">
      <w:pPr>
        <w:widowControl w:val="0"/>
        <w:pBdr>
          <w:top w:val="nil"/>
          <w:left w:val="nil"/>
          <w:bottom w:val="nil"/>
          <w:right w:val="nil"/>
          <w:between w:val="nil"/>
        </w:pBdr>
        <w:spacing w:line="240" w:lineRule="auto"/>
        <w:rPr>
          <w:color w:val="000000"/>
        </w:rPr>
      </w:pPr>
      <w:r>
        <w:rPr>
          <w:color w:val="000000"/>
        </w:rPr>
        <w:t>Texto alternativo:</w:t>
      </w:r>
    </w:p>
    <w:p w14:paraId="113C60FF" w14:textId="594CBE51" w:rsidR="00115A05" w:rsidRDefault="00115A05">
      <w:pPr>
        <w:widowControl w:val="0"/>
        <w:pBdr>
          <w:top w:val="nil"/>
          <w:left w:val="nil"/>
          <w:bottom w:val="nil"/>
          <w:right w:val="nil"/>
          <w:between w:val="nil"/>
        </w:pBdr>
        <w:spacing w:line="240" w:lineRule="auto"/>
        <w:rPr>
          <w:color w:val="000000"/>
        </w:rPr>
      </w:pPr>
      <w:r>
        <w:rPr>
          <w:color w:val="000000"/>
        </w:rPr>
        <w:t>Aspectos para definir las estrategias, de acuerdo con la norma internacional ISO 26000.</w:t>
      </w:r>
    </w:p>
    <w:p w14:paraId="499309AD" w14:textId="77777777" w:rsidR="00115A05" w:rsidRDefault="00115A05">
      <w:pPr>
        <w:widowControl w:val="0"/>
        <w:pBdr>
          <w:top w:val="nil"/>
          <w:left w:val="nil"/>
          <w:bottom w:val="nil"/>
          <w:right w:val="nil"/>
          <w:between w:val="nil"/>
        </w:pBdr>
        <w:spacing w:line="240" w:lineRule="auto"/>
        <w:rPr>
          <w:color w:val="000000"/>
        </w:rPr>
      </w:pPr>
    </w:p>
    <w:p w14:paraId="0A0A7BE7" w14:textId="77777777" w:rsidR="00115A05" w:rsidRDefault="00115A05">
      <w:pPr>
        <w:widowControl w:val="0"/>
        <w:pBdr>
          <w:top w:val="nil"/>
          <w:left w:val="nil"/>
          <w:bottom w:val="nil"/>
          <w:right w:val="nil"/>
          <w:between w:val="nil"/>
        </w:pBdr>
        <w:spacing w:line="240" w:lineRule="auto"/>
        <w:rPr>
          <w:color w:val="000000"/>
        </w:rPr>
      </w:pPr>
      <w:r>
        <w:rPr>
          <w:color w:val="000000"/>
        </w:rPr>
        <w:t>Texto descriptivo DI:</w:t>
      </w:r>
    </w:p>
    <w:p w14:paraId="292A7277" w14:textId="4DA41904" w:rsidR="00115A05" w:rsidRDefault="00115A05" w:rsidP="00115A05">
      <w:pPr>
        <w:widowControl w:val="0"/>
        <w:pBdr>
          <w:top w:val="nil"/>
          <w:left w:val="nil"/>
          <w:bottom w:val="nil"/>
          <w:right w:val="nil"/>
          <w:between w:val="nil"/>
        </w:pBdr>
        <w:spacing w:line="240" w:lineRule="auto"/>
        <w:rPr>
          <w:color w:val="000000"/>
        </w:rPr>
      </w:pPr>
      <w:r>
        <w:rPr>
          <w:color w:val="000000"/>
        </w:rPr>
        <w:t>Los a</w:t>
      </w:r>
      <w:r w:rsidRPr="00115A05">
        <w:rPr>
          <w:color w:val="000000"/>
        </w:rPr>
        <w:t>spectos fundamentales de la norma ISO 26000</w:t>
      </w:r>
      <w:r>
        <w:rPr>
          <w:color w:val="000000"/>
        </w:rPr>
        <w:t xml:space="preserve"> son:</w:t>
      </w:r>
    </w:p>
    <w:p w14:paraId="5109934C" w14:textId="24C06ED5" w:rsidR="00115A05" w:rsidRPr="00115A05" w:rsidRDefault="00115A05" w:rsidP="00115A05">
      <w:pPr>
        <w:widowControl w:val="0"/>
        <w:pBdr>
          <w:top w:val="nil"/>
          <w:left w:val="nil"/>
          <w:bottom w:val="nil"/>
          <w:right w:val="nil"/>
          <w:between w:val="nil"/>
        </w:pBdr>
        <w:spacing w:line="240" w:lineRule="auto"/>
        <w:rPr>
          <w:color w:val="000000"/>
        </w:rPr>
      </w:pPr>
      <w:r w:rsidRPr="00115A05">
        <w:rPr>
          <w:color w:val="000000"/>
          <w:lang w:val="es-ES_tradnl"/>
        </w:rPr>
        <w:t>1. Gobernar las compras</w:t>
      </w:r>
      <w:r>
        <w:rPr>
          <w:color w:val="000000"/>
          <w:lang w:val="es-ES_tradnl"/>
        </w:rPr>
        <w:t>.</w:t>
      </w:r>
    </w:p>
    <w:p w14:paraId="3F4F064B" w14:textId="0568B83A" w:rsidR="00115A05" w:rsidRPr="00115A05" w:rsidRDefault="00115A05" w:rsidP="00115A05">
      <w:pPr>
        <w:widowControl w:val="0"/>
        <w:pBdr>
          <w:top w:val="nil"/>
          <w:left w:val="nil"/>
          <w:bottom w:val="nil"/>
          <w:right w:val="nil"/>
          <w:between w:val="nil"/>
        </w:pBdr>
        <w:spacing w:line="240" w:lineRule="auto"/>
        <w:rPr>
          <w:color w:val="000000"/>
        </w:rPr>
      </w:pPr>
      <w:r w:rsidRPr="00115A05">
        <w:rPr>
          <w:color w:val="000000"/>
          <w:lang w:val="es-ES_tradnl"/>
        </w:rPr>
        <w:t>2. Desarrollar competencias</w:t>
      </w:r>
      <w:r>
        <w:rPr>
          <w:color w:val="000000"/>
          <w:lang w:val="es-ES_tradnl"/>
        </w:rPr>
        <w:t>.</w:t>
      </w:r>
    </w:p>
    <w:p w14:paraId="240371FC" w14:textId="1D702A31" w:rsidR="00115A05" w:rsidRPr="00115A05" w:rsidRDefault="00115A05" w:rsidP="00115A05">
      <w:pPr>
        <w:widowControl w:val="0"/>
        <w:pBdr>
          <w:top w:val="nil"/>
          <w:left w:val="nil"/>
          <w:bottom w:val="nil"/>
          <w:right w:val="nil"/>
          <w:between w:val="nil"/>
        </w:pBdr>
        <w:spacing w:line="240" w:lineRule="auto"/>
        <w:rPr>
          <w:color w:val="000000"/>
        </w:rPr>
      </w:pPr>
      <w:r w:rsidRPr="00115A05">
        <w:rPr>
          <w:color w:val="000000"/>
          <w:lang w:val="es-ES_tradnl"/>
        </w:rPr>
        <w:t>3. Identificar grupos de interés y su rol</w:t>
      </w:r>
      <w:r>
        <w:rPr>
          <w:color w:val="000000"/>
          <w:lang w:val="es-ES_tradnl"/>
        </w:rPr>
        <w:t>.</w:t>
      </w:r>
    </w:p>
    <w:p w14:paraId="0537EB55" w14:textId="730F5837" w:rsidR="00115A05" w:rsidRPr="00115A05" w:rsidRDefault="00115A05" w:rsidP="00115A05">
      <w:pPr>
        <w:widowControl w:val="0"/>
        <w:pBdr>
          <w:top w:val="nil"/>
          <w:left w:val="nil"/>
          <w:bottom w:val="nil"/>
          <w:right w:val="nil"/>
          <w:between w:val="nil"/>
        </w:pBdr>
        <w:spacing w:line="240" w:lineRule="auto"/>
        <w:rPr>
          <w:color w:val="000000"/>
        </w:rPr>
      </w:pPr>
      <w:r w:rsidRPr="00115A05">
        <w:rPr>
          <w:color w:val="000000"/>
          <w:lang w:val="es-ES_tradnl"/>
        </w:rPr>
        <w:t>4. Establecer prioridades de compras sostenibles</w:t>
      </w:r>
      <w:r>
        <w:rPr>
          <w:color w:val="000000"/>
          <w:lang w:val="es-ES_tradnl"/>
        </w:rPr>
        <w:t>.</w:t>
      </w:r>
    </w:p>
    <w:p w14:paraId="460A0450" w14:textId="2EB81B96" w:rsidR="00115A05" w:rsidRPr="00115A05" w:rsidRDefault="00115A05" w:rsidP="00115A05">
      <w:pPr>
        <w:widowControl w:val="0"/>
        <w:pBdr>
          <w:top w:val="nil"/>
          <w:left w:val="nil"/>
          <w:bottom w:val="nil"/>
          <w:right w:val="nil"/>
          <w:between w:val="nil"/>
        </w:pBdr>
        <w:spacing w:line="240" w:lineRule="auto"/>
        <w:rPr>
          <w:color w:val="000000"/>
        </w:rPr>
      </w:pPr>
      <w:r w:rsidRPr="00115A05">
        <w:rPr>
          <w:color w:val="000000"/>
          <w:lang w:val="es-ES_tradnl"/>
        </w:rPr>
        <w:t>5. Medir y mejorar el desempeño</w:t>
      </w:r>
      <w:r>
        <w:rPr>
          <w:color w:val="000000"/>
          <w:lang w:val="es-ES_tradnl"/>
        </w:rPr>
        <w:t>.</w:t>
      </w:r>
    </w:p>
    <w:p w14:paraId="060C5901" w14:textId="70E3F397" w:rsidR="00115A05" w:rsidRDefault="00115A05" w:rsidP="00115A05">
      <w:pPr>
        <w:widowControl w:val="0"/>
        <w:pBdr>
          <w:top w:val="nil"/>
          <w:left w:val="nil"/>
          <w:bottom w:val="nil"/>
          <w:right w:val="nil"/>
          <w:between w:val="nil"/>
        </w:pBdr>
        <w:spacing w:line="240" w:lineRule="auto"/>
        <w:rPr>
          <w:color w:val="000000"/>
          <w:lang w:val="es-ES_tradnl"/>
        </w:rPr>
      </w:pPr>
      <w:r w:rsidRPr="00115A05">
        <w:rPr>
          <w:color w:val="000000"/>
          <w:lang w:val="es-ES_tradnl"/>
        </w:rPr>
        <w:t>6. Establecer mecanismos de reclamación</w:t>
      </w:r>
      <w:r>
        <w:rPr>
          <w:color w:val="000000"/>
          <w:lang w:val="es-ES_tradnl"/>
        </w:rPr>
        <w:t>.</w:t>
      </w:r>
    </w:p>
    <w:p w14:paraId="7404CA88" w14:textId="76DACC26" w:rsidR="00115A05" w:rsidRDefault="00115A05" w:rsidP="00115A05">
      <w:pPr>
        <w:widowControl w:val="0"/>
        <w:pBdr>
          <w:top w:val="nil"/>
          <w:left w:val="nil"/>
          <w:bottom w:val="nil"/>
          <w:right w:val="nil"/>
          <w:between w:val="nil"/>
        </w:pBdr>
        <w:spacing w:line="240" w:lineRule="auto"/>
        <w:rPr>
          <w:color w:val="000000"/>
          <w:lang w:val="es-ES_tradnl"/>
        </w:rPr>
      </w:pPr>
    </w:p>
    <w:p w14:paraId="44740781" w14:textId="6633A31E" w:rsidR="00115A05" w:rsidRDefault="00115A05" w:rsidP="00115A05">
      <w:pPr>
        <w:widowControl w:val="0"/>
        <w:pBdr>
          <w:top w:val="nil"/>
          <w:left w:val="nil"/>
          <w:bottom w:val="nil"/>
          <w:right w:val="nil"/>
          <w:between w:val="nil"/>
        </w:pBdr>
        <w:rPr>
          <w:color w:val="000000"/>
        </w:rPr>
      </w:pPr>
      <w:r>
        <w:rPr>
          <w:color w:val="000000"/>
          <w:lang w:val="es-ES_tradnl"/>
        </w:rPr>
        <w:t>De acuerdo con lo anterior, los p</w:t>
      </w:r>
      <w:r w:rsidRPr="00115A05">
        <w:rPr>
          <w:color w:val="000000"/>
        </w:rPr>
        <w:t>untos fundamentales que las empresas y organizaciones deben tener en cuenta al definir sus estrategias de RS</w:t>
      </w:r>
      <w:r>
        <w:rPr>
          <w:color w:val="000000"/>
        </w:rPr>
        <w:t xml:space="preserve"> son:</w:t>
      </w:r>
    </w:p>
    <w:p w14:paraId="66059DF9" w14:textId="008A3EC4" w:rsidR="00115A05" w:rsidRDefault="00115A05" w:rsidP="00115A05">
      <w:pPr>
        <w:widowControl w:val="0"/>
        <w:pBdr>
          <w:top w:val="nil"/>
          <w:left w:val="nil"/>
          <w:bottom w:val="nil"/>
          <w:right w:val="nil"/>
          <w:between w:val="nil"/>
        </w:pBdr>
        <w:rPr>
          <w:color w:val="000000"/>
        </w:rPr>
      </w:pPr>
    </w:p>
    <w:p w14:paraId="363287BD" w14:textId="712252BE" w:rsidR="00115A05" w:rsidRPr="00115A05" w:rsidRDefault="00115A05" w:rsidP="00115A05">
      <w:pPr>
        <w:pStyle w:val="Prrafodelista"/>
        <w:widowControl w:val="0"/>
        <w:numPr>
          <w:ilvl w:val="0"/>
          <w:numId w:val="12"/>
        </w:numPr>
        <w:pBdr>
          <w:top w:val="nil"/>
          <w:left w:val="nil"/>
          <w:bottom w:val="nil"/>
          <w:right w:val="nil"/>
          <w:between w:val="nil"/>
        </w:pBdr>
        <w:rPr>
          <w:color w:val="000000"/>
        </w:rPr>
      </w:pPr>
      <w:r w:rsidRPr="00115A05">
        <w:rPr>
          <w:color w:val="000000"/>
        </w:rPr>
        <w:t>Gobernanza de la organización</w:t>
      </w:r>
      <w:r w:rsidRPr="00115A05">
        <w:rPr>
          <w:color w:val="000000"/>
        </w:rPr>
        <w:t>.</w:t>
      </w:r>
    </w:p>
    <w:p w14:paraId="169A34DB" w14:textId="1AA2C312" w:rsidR="00115A05" w:rsidRPr="00115A05" w:rsidRDefault="00115A05" w:rsidP="00115A05">
      <w:pPr>
        <w:pStyle w:val="Prrafodelista"/>
        <w:widowControl w:val="0"/>
        <w:numPr>
          <w:ilvl w:val="0"/>
          <w:numId w:val="12"/>
        </w:numPr>
        <w:pBdr>
          <w:top w:val="nil"/>
          <w:left w:val="nil"/>
          <w:bottom w:val="nil"/>
          <w:right w:val="nil"/>
          <w:between w:val="nil"/>
        </w:pBdr>
        <w:rPr>
          <w:color w:val="000000"/>
        </w:rPr>
      </w:pPr>
      <w:r w:rsidRPr="00115A05">
        <w:rPr>
          <w:color w:val="000000"/>
        </w:rPr>
        <w:t>Derechos humanos</w:t>
      </w:r>
      <w:r w:rsidRPr="00115A05">
        <w:rPr>
          <w:color w:val="000000"/>
        </w:rPr>
        <w:t>.</w:t>
      </w:r>
    </w:p>
    <w:p w14:paraId="39A9931F" w14:textId="1D27CAFB" w:rsidR="00115A05" w:rsidRPr="00115A05" w:rsidRDefault="00115A05" w:rsidP="00115A05">
      <w:pPr>
        <w:pStyle w:val="Prrafodelista"/>
        <w:widowControl w:val="0"/>
        <w:numPr>
          <w:ilvl w:val="0"/>
          <w:numId w:val="12"/>
        </w:numPr>
        <w:pBdr>
          <w:top w:val="nil"/>
          <w:left w:val="nil"/>
          <w:bottom w:val="nil"/>
          <w:right w:val="nil"/>
          <w:between w:val="nil"/>
        </w:pBdr>
        <w:rPr>
          <w:color w:val="000000"/>
        </w:rPr>
      </w:pPr>
      <w:r w:rsidRPr="00115A05">
        <w:rPr>
          <w:color w:val="000000"/>
        </w:rPr>
        <w:t>Prácticas laborales</w:t>
      </w:r>
      <w:r w:rsidRPr="00115A05">
        <w:rPr>
          <w:color w:val="000000"/>
        </w:rPr>
        <w:t>.</w:t>
      </w:r>
    </w:p>
    <w:p w14:paraId="3363E51C" w14:textId="1C73AFB1" w:rsidR="00115A05" w:rsidRPr="00115A05" w:rsidRDefault="00115A05" w:rsidP="00115A05">
      <w:pPr>
        <w:pStyle w:val="Prrafodelista"/>
        <w:widowControl w:val="0"/>
        <w:numPr>
          <w:ilvl w:val="0"/>
          <w:numId w:val="12"/>
        </w:numPr>
        <w:pBdr>
          <w:top w:val="nil"/>
          <w:left w:val="nil"/>
          <w:bottom w:val="nil"/>
          <w:right w:val="nil"/>
          <w:between w:val="nil"/>
        </w:pBdr>
        <w:rPr>
          <w:color w:val="000000"/>
        </w:rPr>
      </w:pPr>
      <w:r w:rsidRPr="00115A05">
        <w:rPr>
          <w:color w:val="000000"/>
        </w:rPr>
        <w:t>Medio ambiente</w:t>
      </w:r>
      <w:r w:rsidRPr="00115A05">
        <w:rPr>
          <w:color w:val="000000"/>
        </w:rPr>
        <w:t>.</w:t>
      </w:r>
    </w:p>
    <w:p w14:paraId="52C1F9A6" w14:textId="76830C16" w:rsidR="00115A05" w:rsidRPr="00115A05" w:rsidRDefault="00115A05" w:rsidP="00115A05">
      <w:pPr>
        <w:pStyle w:val="Prrafodelista"/>
        <w:widowControl w:val="0"/>
        <w:numPr>
          <w:ilvl w:val="0"/>
          <w:numId w:val="12"/>
        </w:numPr>
        <w:pBdr>
          <w:top w:val="nil"/>
          <w:left w:val="nil"/>
          <w:bottom w:val="nil"/>
          <w:right w:val="nil"/>
          <w:between w:val="nil"/>
        </w:pBdr>
        <w:rPr>
          <w:color w:val="000000"/>
        </w:rPr>
      </w:pPr>
      <w:r w:rsidRPr="00115A05">
        <w:rPr>
          <w:color w:val="000000"/>
        </w:rPr>
        <w:t>Prácticas justas de la operación</w:t>
      </w:r>
      <w:r w:rsidRPr="00115A05">
        <w:rPr>
          <w:color w:val="000000"/>
        </w:rPr>
        <w:t>.</w:t>
      </w:r>
    </w:p>
    <w:p w14:paraId="0000022B" w14:textId="72278C40" w:rsidR="00115A05" w:rsidRPr="00115A05" w:rsidRDefault="00115A05" w:rsidP="00115A05">
      <w:pPr>
        <w:pStyle w:val="Prrafodelista"/>
        <w:widowControl w:val="0"/>
        <w:numPr>
          <w:ilvl w:val="0"/>
          <w:numId w:val="12"/>
        </w:numPr>
        <w:pBdr>
          <w:top w:val="nil"/>
          <w:left w:val="nil"/>
          <w:bottom w:val="nil"/>
          <w:right w:val="nil"/>
          <w:between w:val="nil"/>
        </w:pBdr>
        <w:rPr>
          <w:color w:val="000000"/>
        </w:rPr>
      </w:pPr>
      <w:r w:rsidRPr="00115A05">
        <w:rPr>
          <w:color w:val="000000"/>
        </w:rPr>
        <w:t>Participación activa y desarrollo de la comunidad</w:t>
      </w:r>
      <w:r w:rsidRPr="00115A05">
        <w:rPr>
          <w:color w:val="000000"/>
        </w:rPr>
        <w:t>.</w:t>
      </w:r>
    </w:p>
  </w:comment>
  <w:comment w:id="50" w:author="Microsoft Office User" w:date="2022-07-14T20:45:00Z" w:initials="">
    <w:p w14:paraId="00000219" w14:textId="77777777" w:rsidR="00FB631D" w:rsidRDefault="006160CF">
      <w:pPr>
        <w:widowControl w:val="0"/>
        <w:pBdr>
          <w:top w:val="nil"/>
          <w:left w:val="nil"/>
          <w:bottom w:val="nil"/>
          <w:right w:val="nil"/>
          <w:between w:val="nil"/>
        </w:pBdr>
        <w:spacing w:line="240" w:lineRule="auto"/>
        <w:rPr>
          <w:color w:val="000000"/>
        </w:rPr>
      </w:pPr>
      <w:r>
        <w:rPr>
          <w:color w:val="000000"/>
        </w:rPr>
        <w:t>F</w:t>
      </w:r>
      <w:r>
        <w:rPr>
          <w:color w:val="000000"/>
        </w:rPr>
        <w:t>avor adecuar a la referencia: Cajón texto color A</w:t>
      </w:r>
    </w:p>
  </w:comment>
  <w:comment w:id="51" w:author="Microsoft Office User" w:date="2022-07-14T16:18:00Z" w:initials="">
    <w:p w14:paraId="3D8DEC03" w14:textId="77777777" w:rsidR="00FB631D" w:rsidRDefault="006160CF">
      <w:pPr>
        <w:widowControl w:val="0"/>
        <w:pBdr>
          <w:top w:val="nil"/>
          <w:left w:val="nil"/>
          <w:bottom w:val="nil"/>
          <w:right w:val="nil"/>
          <w:between w:val="nil"/>
        </w:pBdr>
        <w:spacing w:line="240" w:lineRule="auto"/>
        <w:rPr>
          <w:color w:val="000000"/>
        </w:rPr>
      </w:pPr>
      <w:r>
        <w:rPr>
          <w:color w:val="000000"/>
        </w:rPr>
        <w:t>El archivo se encuentra en la carpeta Formatos DI con el nombre: CF012_2_1</w:t>
      </w:r>
      <w:r>
        <w:rPr>
          <w:color w:val="000000"/>
        </w:rPr>
        <w:t>_3_gráfico_ventajas</w:t>
      </w:r>
    </w:p>
    <w:p w14:paraId="15064605" w14:textId="77777777" w:rsidR="00501743" w:rsidRDefault="00501743">
      <w:pPr>
        <w:widowControl w:val="0"/>
        <w:pBdr>
          <w:top w:val="nil"/>
          <w:left w:val="nil"/>
          <w:bottom w:val="nil"/>
          <w:right w:val="nil"/>
          <w:between w:val="nil"/>
        </w:pBdr>
        <w:spacing w:line="240" w:lineRule="auto"/>
        <w:rPr>
          <w:color w:val="000000"/>
        </w:rPr>
      </w:pPr>
    </w:p>
    <w:p w14:paraId="0DD98DC6" w14:textId="1AE55B8B" w:rsidR="00501743" w:rsidRDefault="00501743">
      <w:pPr>
        <w:widowControl w:val="0"/>
        <w:pBdr>
          <w:top w:val="nil"/>
          <w:left w:val="nil"/>
          <w:bottom w:val="nil"/>
          <w:right w:val="nil"/>
          <w:between w:val="nil"/>
        </w:pBdr>
        <w:spacing w:line="240" w:lineRule="auto"/>
        <w:rPr>
          <w:color w:val="000000"/>
        </w:rPr>
      </w:pPr>
      <w:r>
        <w:rPr>
          <w:color w:val="000000"/>
        </w:rPr>
        <w:t>Texto alternativo:</w:t>
      </w:r>
    </w:p>
    <w:p w14:paraId="6BF5A282" w14:textId="69BC853B" w:rsidR="00501743" w:rsidRDefault="00501743">
      <w:pPr>
        <w:widowControl w:val="0"/>
        <w:pBdr>
          <w:top w:val="nil"/>
          <w:left w:val="nil"/>
          <w:bottom w:val="nil"/>
          <w:right w:val="nil"/>
          <w:between w:val="nil"/>
        </w:pBdr>
        <w:spacing w:line="240" w:lineRule="auto"/>
        <w:rPr>
          <w:color w:val="000000"/>
        </w:rPr>
      </w:pPr>
      <w:r>
        <w:rPr>
          <w:color w:val="000000"/>
        </w:rPr>
        <w:t>Descripción de cinco ventajas en la incorporación de las buenas prácticas ambientales.</w:t>
      </w:r>
    </w:p>
    <w:p w14:paraId="30E16DAB" w14:textId="77777777" w:rsidR="00501743" w:rsidRDefault="00501743">
      <w:pPr>
        <w:widowControl w:val="0"/>
        <w:pBdr>
          <w:top w:val="nil"/>
          <w:left w:val="nil"/>
          <w:bottom w:val="nil"/>
          <w:right w:val="nil"/>
          <w:between w:val="nil"/>
        </w:pBdr>
        <w:spacing w:line="240" w:lineRule="auto"/>
        <w:rPr>
          <w:color w:val="000000"/>
        </w:rPr>
      </w:pPr>
    </w:p>
    <w:p w14:paraId="41409E8A" w14:textId="5D374553" w:rsidR="00501743" w:rsidRDefault="00501743">
      <w:pPr>
        <w:widowControl w:val="0"/>
        <w:pBdr>
          <w:top w:val="nil"/>
          <w:left w:val="nil"/>
          <w:bottom w:val="nil"/>
          <w:right w:val="nil"/>
          <w:between w:val="nil"/>
        </w:pBdr>
        <w:spacing w:line="240" w:lineRule="auto"/>
        <w:rPr>
          <w:color w:val="000000"/>
        </w:rPr>
      </w:pPr>
      <w:r>
        <w:rPr>
          <w:color w:val="000000"/>
        </w:rPr>
        <w:t>Texto descriptivo DI:</w:t>
      </w:r>
    </w:p>
    <w:p w14:paraId="74CB50B5" w14:textId="77777777" w:rsidR="00501743" w:rsidRDefault="00501743">
      <w:pPr>
        <w:widowControl w:val="0"/>
        <w:pBdr>
          <w:top w:val="nil"/>
          <w:left w:val="nil"/>
          <w:bottom w:val="nil"/>
          <w:right w:val="nil"/>
          <w:between w:val="nil"/>
        </w:pBdr>
        <w:spacing w:line="240" w:lineRule="auto"/>
        <w:rPr>
          <w:color w:val="000000"/>
        </w:rPr>
      </w:pPr>
    </w:p>
    <w:p w14:paraId="00000208" w14:textId="6E20A0F2" w:rsidR="00501743" w:rsidRDefault="00501743">
      <w:pPr>
        <w:widowControl w:val="0"/>
        <w:pBdr>
          <w:top w:val="nil"/>
          <w:left w:val="nil"/>
          <w:bottom w:val="nil"/>
          <w:right w:val="nil"/>
          <w:between w:val="nil"/>
        </w:pBdr>
        <w:spacing w:line="240" w:lineRule="auto"/>
        <w:rPr>
          <w:color w:val="000000"/>
        </w:rPr>
      </w:pPr>
    </w:p>
  </w:comment>
  <w:comment w:id="52" w:author="Microsoft Office User" w:date="2022-07-14T16:35:00Z" w:initials="">
    <w:p w14:paraId="00000231" w14:textId="7847520A" w:rsidR="00FB631D" w:rsidRDefault="006160CF">
      <w:pPr>
        <w:widowControl w:val="0"/>
        <w:pBdr>
          <w:top w:val="nil"/>
          <w:left w:val="nil"/>
          <w:bottom w:val="nil"/>
          <w:right w:val="nil"/>
          <w:between w:val="nil"/>
        </w:pBdr>
        <w:spacing w:line="240" w:lineRule="auto"/>
        <w:rPr>
          <w:color w:val="000000"/>
        </w:rPr>
      </w:pPr>
      <w:r>
        <w:rPr>
          <w:color w:val="000000"/>
        </w:rPr>
        <w:t>El archivo se encuentra en la carpeta Formatos DI con el nombre: CF012_2_1_4_</w:t>
      </w:r>
      <w:r w:rsidR="005A09B6" w:rsidRPr="005A09B6">
        <w:rPr>
          <w:color w:val="FFFFFF"/>
          <w:sz w:val="28"/>
          <w:szCs w:val="28"/>
        </w:rPr>
        <w:t xml:space="preserve"> </w:t>
      </w:r>
      <w:proofErr w:type="spellStart"/>
      <w:r w:rsidR="005A09B6">
        <w:rPr>
          <w:color w:val="FFFFFF"/>
          <w:sz w:val="28"/>
          <w:szCs w:val="28"/>
        </w:rPr>
        <w:t>tarjetas_</w:t>
      </w:r>
      <w:r>
        <w:rPr>
          <w:color w:val="000000"/>
        </w:rPr>
        <w:t>slider_estrategias</w:t>
      </w:r>
      <w:proofErr w:type="spellEnd"/>
    </w:p>
  </w:comment>
  <w:comment w:id="53" w:author="Microsoft Office User" w:date="2022-07-14T18:56:00Z" w:initials="">
    <w:p w14:paraId="0000022F" w14:textId="520EC223" w:rsidR="00FB631D" w:rsidRDefault="006160CF">
      <w:pPr>
        <w:widowControl w:val="0"/>
        <w:pBdr>
          <w:top w:val="nil"/>
          <w:left w:val="nil"/>
          <w:bottom w:val="nil"/>
          <w:right w:val="nil"/>
          <w:between w:val="nil"/>
        </w:pBdr>
        <w:spacing w:line="240" w:lineRule="auto"/>
        <w:rPr>
          <w:color w:val="000000"/>
        </w:rPr>
      </w:pPr>
      <w:r>
        <w:rPr>
          <w:color w:val="000000"/>
        </w:rPr>
        <w:t xml:space="preserve">El botón debe abrir el recurso que se encuentra en la carpeta </w:t>
      </w:r>
      <w:r w:rsidR="007C149C">
        <w:rPr>
          <w:color w:val="000000"/>
        </w:rPr>
        <w:t>Anexos</w:t>
      </w:r>
      <w:r>
        <w:rPr>
          <w:color w:val="000000"/>
        </w:rPr>
        <w:t xml:space="preserve"> </w:t>
      </w:r>
      <w:r>
        <w:rPr>
          <w:color w:val="000000"/>
        </w:rPr>
        <w:t xml:space="preserve">con el nombre: </w:t>
      </w:r>
      <w:proofErr w:type="spellStart"/>
      <w:r w:rsidR="007C149C">
        <w:rPr>
          <w:color w:val="000000"/>
        </w:rPr>
        <w:t>Anexo_aplicacion</w:t>
      </w:r>
      <w:proofErr w:type="spellEnd"/>
      <w:r w:rsidR="007C149C">
        <w:rPr>
          <w:color w:val="000000"/>
        </w:rPr>
        <w:t xml:space="preserve"> de estrategias</w:t>
      </w:r>
    </w:p>
  </w:comment>
  <w:comment w:id="54" w:author="Microsoft Office User" w:date="2022-07-14T20:09:00Z" w:initials="">
    <w:p w14:paraId="0000022D" w14:textId="77777777" w:rsidR="00FB631D" w:rsidRDefault="006160CF">
      <w:pPr>
        <w:widowControl w:val="0"/>
        <w:pBdr>
          <w:top w:val="nil"/>
          <w:left w:val="nil"/>
          <w:bottom w:val="nil"/>
          <w:right w:val="nil"/>
          <w:between w:val="nil"/>
        </w:pBdr>
        <w:spacing w:line="240" w:lineRule="auto"/>
        <w:rPr>
          <w:color w:val="000000"/>
        </w:rPr>
      </w:pPr>
      <w:r>
        <w:rPr>
          <w:color w:val="000000"/>
        </w:rPr>
        <w:t>Favor adecuar en la referencia: Cajón texto color C</w:t>
      </w:r>
    </w:p>
  </w:comment>
  <w:comment w:id="55" w:author="Microsoft Office User" w:date="2022-07-14T20:16:00Z" w:initials="">
    <w:p w14:paraId="00000217" w14:textId="77777777" w:rsidR="00FB631D" w:rsidRDefault="006160CF">
      <w:pPr>
        <w:widowControl w:val="0"/>
        <w:pBdr>
          <w:top w:val="nil"/>
          <w:left w:val="nil"/>
          <w:bottom w:val="nil"/>
          <w:right w:val="nil"/>
          <w:between w:val="nil"/>
        </w:pBdr>
        <w:spacing w:line="240" w:lineRule="auto"/>
        <w:rPr>
          <w:color w:val="000000"/>
        </w:rPr>
      </w:pPr>
      <w:r>
        <w:rPr>
          <w:color w:val="000000"/>
        </w:rPr>
        <w:t>Ref. Imagen: https://stock.adobe.com/co/images/id/276031650?as_audience=srp&amp;as_campaign=Freepik&amp;get_facets=1&amp;order=relevance&amp;safe_search=1&amp;as_conten</w:t>
      </w:r>
      <w:r>
        <w:rPr>
          <w:color w:val="000000"/>
        </w:rPr>
        <w:t>t=api&amp;k=proveedores&amp;filterscontent_typephoto=1&amp;as_camptype=test-newdesign-b&amp;tduid=b3bae388e2ce7c63a2cd50b418087c40&amp;as_channel=affiliate&amp;as_campclass=redirect&amp;as_source=arvato</w:t>
      </w:r>
    </w:p>
  </w:comment>
  <w:comment w:id="56" w:author="Microsoft Office User" w:date="2022-07-14T20:10:00Z" w:initials="">
    <w:p w14:paraId="00000229" w14:textId="77777777" w:rsidR="00FB631D" w:rsidRDefault="006160CF">
      <w:pPr>
        <w:widowControl w:val="0"/>
        <w:pBdr>
          <w:top w:val="nil"/>
          <w:left w:val="nil"/>
          <w:bottom w:val="nil"/>
          <w:right w:val="nil"/>
          <w:between w:val="nil"/>
        </w:pBdr>
        <w:spacing w:line="240" w:lineRule="auto"/>
        <w:rPr>
          <w:color w:val="000000"/>
        </w:rPr>
      </w:pPr>
      <w:r>
        <w:rPr>
          <w:color w:val="000000"/>
        </w:rPr>
        <w:t>Favor adecuar a la referencia: Cajón texto color G</w:t>
      </w:r>
    </w:p>
  </w:comment>
  <w:comment w:id="57" w:author="Microsoft Office User" w:date="2022-07-14T20:44:00Z" w:initials="">
    <w:p w14:paraId="05F8297C" w14:textId="77777777" w:rsidR="00FB631D" w:rsidRDefault="006160CF">
      <w:pPr>
        <w:widowControl w:val="0"/>
        <w:pBdr>
          <w:top w:val="nil"/>
          <w:left w:val="nil"/>
          <w:bottom w:val="nil"/>
          <w:right w:val="nil"/>
          <w:between w:val="nil"/>
        </w:pBdr>
        <w:spacing w:line="240" w:lineRule="auto"/>
        <w:rPr>
          <w:color w:val="000000"/>
        </w:rPr>
      </w:pPr>
      <w:r>
        <w:rPr>
          <w:color w:val="000000"/>
        </w:rPr>
        <w:t>El archivo se encuentra en la carpeta Formatos DI con el nombre: CF012_2_1_5_esqu</w:t>
      </w:r>
      <w:r>
        <w:rPr>
          <w:color w:val="000000"/>
        </w:rPr>
        <w:t>ema_SIGRE</w:t>
      </w:r>
    </w:p>
    <w:p w14:paraId="4373C90B" w14:textId="77777777" w:rsidR="00F27E9D" w:rsidRDefault="00F27E9D">
      <w:pPr>
        <w:widowControl w:val="0"/>
        <w:pBdr>
          <w:top w:val="nil"/>
          <w:left w:val="nil"/>
          <w:bottom w:val="nil"/>
          <w:right w:val="nil"/>
          <w:between w:val="nil"/>
        </w:pBdr>
        <w:spacing w:line="240" w:lineRule="auto"/>
        <w:rPr>
          <w:color w:val="000000"/>
        </w:rPr>
      </w:pPr>
    </w:p>
    <w:p w14:paraId="0FD3E493" w14:textId="77777777" w:rsidR="00F27E9D" w:rsidRDefault="00F27E9D">
      <w:pPr>
        <w:widowControl w:val="0"/>
        <w:pBdr>
          <w:top w:val="nil"/>
          <w:left w:val="nil"/>
          <w:bottom w:val="nil"/>
          <w:right w:val="nil"/>
          <w:between w:val="nil"/>
        </w:pBdr>
        <w:spacing w:line="240" w:lineRule="auto"/>
        <w:rPr>
          <w:color w:val="000000"/>
        </w:rPr>
      </w:pPr>
      <w:r>
        <w:rPr>
          <w:color w:val="000000"/>
        </w:rPr>
        <w:t>Texto alternativo:</w:t>
      </w:r>
    </w:p>
    <w:p w14:paraId="5FCB76D1" w14:textId="45E6C6C9" w:rsidR="00F27E9D" w:rsidRDefault="00F27E9D">
      <w:pPr>
        <w:widowControl w:val="0"/>
        <w:pBdr>
          <w:top w:val="nil"/>
          <w:left w:val="nil"/>
          <w:bottom w:val="nil"/>
          <w:right w:val="nil"/>
          <w:between w:val="nil"/>
        </w:pBdr>
        <w:spacing w:line="240" w:lineRule="auto"/>
        <w:rPr>
          <w:color w:val="000000"/>
        </w:rPr>
      </w:pPr>
      <w:r>
        <w:rPr>
          <w:color w:val="000000"/>
        </w:rPr>
        <w:t>Esquema de logística inversa de SIGRE del área farmacéutica.</w:t>
      </w:r>
    </w:p>
    <w:p w14:paraId="02C84F99" w14:textId="77777777" w:rsidR="00F27E9D" w:rsidRDefault="00F27E9D">
      <w:pPr>
        <w:widowControl w:val="0"/>
        <w:pBdr>
          <w:top w:val="nil"/>
          <w:left w:val="nil"/>
          <w:bottom w:val="nil"/>
          <w:right w:val="nil"/>
          <w:between w:val="nil"/>
        </w:pBdr>
        <w:spacing w:line="240" w:lineRule="auto"/>
        <w:rPr>
          <w:color w:val="000000"/>
        </w:rPr>
      </w:pPr>
    </w:p>
    <w:p w14:paraId="6BB19901" w14:textId="77777777" w:rsidR="00F27E9D" w:rsidRDefault="00F27E9D">
      <w:pPr>
        <w:widowControl w:val="0"/>
        <w:pBdr>
          <w:top w:val="nil"/>
          <w:left w:val="nil"/>
          <w:bottom w:val="nil"/>
          <w:right w:val="nil"/>
          <w:between w:val="nil"/>
        </w:pBdr>
        <w:spacing w:line="240" w:lineRule="auto"/>
        <w:rPr>
          <w:color w:val="000000"/>
        </w:rPr>
      </w:pPr>
      <w:r>
        <w:rPr>
          <w:color w:val="000000"/>
        </w:rPr>
        <w:t>Texto descriptivo:</w:t>
      </w:r>
    </w:p>
    <w:p w14:paraId="267A2637" w14:textId="7A63ED44" w:rsidR="00F27E9D" w:rsidRDefault="00F27E9D">
      <w:pPr>
        <w:widowControl w:val="0"/>
        <w:pBdr>
          <w:top w:val="nil"/>
          <w:left w:val="nil"/>
          <w:bottom w:val="nil"/>
          <w:right w:val="nil"/>
          <w:between w:val="nil"/>
        </w:pBdr>
        <w:spacing w:line="240" w:lineRule="auto"/>
        <w:rPr>
          <w:color w:val="000000"/>
        </w:rPr>
      </w:pPr>
      <w:r>
        <w:rPr>
          <w:color w:val="000000"/>
        </w:rPr>
        <w:t>E</w:t>
      </w:r>
      <w:r>
        <w:rPr>
          <w:color w:val="000000"/>
        </w:rPr>
        <w:t>l e</w:t>
      </w:r>
      <w:r>
        <w:rPr>
          <w:color w:val="000000"/>
        </w:rPr>
        <w:t>squema de logística inversa de SIGRE</w:t>
      </w:r>
      <w:r>
        <w:rPr>
          <w:color w:val="000000"/>
        </w:rPr>
        <w:t xml:space="preserve"> </w:t>
      </w:r>
      <w:r>
        <w:rPr>
          <w:color w:val="000000"/>
        </w:rPr>
        <w:t>del área farmacéutica</w:t>
      </w:r>
      <w:r>
        <w:rPr>
          <w:color w:val="000000"/>
        </w:rPr>
        <w:t xml:space="preserve"> se conforma por:</w:t>
      </w:r>
    </w:p>
    <w:p w14:paraId="4E1C1EA8" w14:textId="77777777" w:rsidR="00F27E9D" w:rsidRDefault="00F27E9D">
      <w:pPr>
        <w:widowControl w:val="0"/>
        <w:pBdr>
          <w:top w:val="nil"/>
          <w:left w:val="nil"/>
          <w:bottom w:val="nil"/>
          <w:right w:val="nil"/>
          <w:between w:val="nil"/>
        </w:pBdr>
        <w:spacing w:line="240" w:lineRule="auto"/>
        <w:rPr>
          <w:color w:val="000000"/>
        </w:rPr>
      </w:pPr>
    </w:p>
    <w:p w14:paraId="2676BD4C" w14:textId="07E2D7E2" w:rsidR="00F27E9D" w:rsidRPr="00F27E9D" w:rsidRDefault="00FF51D8" w:rsidP="00F27E9D">
      <w:pPr>
        <w:pStyle w:val="Prrafodelista"/>
        <w:widowControl w:val="0"/>
        <w:numPr>
          <w:ilvl w:val="0"/>
          <w:numId w:val="13"/>
        </w:numPr>
        <w:pBdr>
          <w:top w:val="nil"/>
          <w:left w:val="nil"/>
          <w:bottom w:val="nil"/>
          <w:right w:val="nil"/>
          <w:between w:val="nil"/>
        </w:pBdr>
        <w:spacing w:line="240" w:lineRule="auto"/>
        <w:rPr>
          <w:color w:val="000000"/>
        </w:rPr>
      </w:pPr>
      <w:r>
        <w:rPr>
          <w:color w:val="000000"/>
        </w:rPr>
        <w:t xml:space="preserve"> </w:t>
      </w:r>
      <w:r w:rsidR="00F27E9D" w:rsidRPr="00F27E9D">
        <w:rPr>
          <w:color w:val="000000"/>
        </w:rPr>
        <w:t>Consumidor/paciente</w:t>
      </w:r>
    </w:p>
    <w:p w14:paraId="69DB753A" w14:textId="2480AE74" w:rsidR="00F27E9D" w:rsidRPr="00F27E9D" w:rsidRDefault="00FF51D8" w:rsidP="00F27E9D">
      <w:pPr>
        <w:pStyle w:val="Prrafodelista"/>
        <w:widowControl w:val="0"/>
        <w:numPr>
          <w:ilvl w:val="0"/>
          <w:numId w:val="13"/>
        </w:numPr>
        <w:pBdr>
          <w:top w:val="nil"/>
          <w:left w:val="nil"/>
          <w:bottom w:val="nil"/>
          <w:right w:val="nil"/>
          <w:between w:val="nil"/>
        </w:pBdr>
        <w:spacing w:line="240" w:lineRule="auto"/>
        <w:rPr>
          <w:color w:val="000000"/>
        </w:rPr>
      </w:pPr>
      <w:r>
        <w:rPr>
          <w:color w:val="000000"/>
        </w:rPr>
        <w:t xml:space="preserve"> </w:t>
      </w:r>
      <w:r w:rsidR="00F27E9D" w:rsidRPr="00F27E9D">
        <w:rPr>
          <w:color w:val="000000"/>
        </w:rPr>
        <w:t>Farmacias</w:t>
      </w:r>
    </w:p>
    <w:p w14:paraId="0992D6B9" w14:textId="77B15834" w:rsidR="00F27E9D" w:rsidRPr="00F27E9D" w:rsidRDefault="00FF51D8" w:rsidP="00F27E9D">
      <w:pPr>
        <w:pStyle w:val="Prrafodelista"/>
        <w:widowControl w:val="0"/>
        <w:numPr>
          <w:ilvl w:val="0"/>
          <w:numId w:val="13"/>
        </w:numPr>
        <w:pBdr>
          <w:top w:val="nil"/>
          <w:left w:val="nil"/>
          <w:bottom w:val="nil"/>
          <w:right w:val="nil"/>
          <w:between w:val="nil"/>
        </w:pBdr>
        <w:spacing w:line="240" w:lineRule="auto"/>
        <w:rPr>
          <w:color w:val="000000"/>
        </w:rPr>
      </w:pPr>
      <w:r>
        <w:rPr>
          <w:color w:val="000000"/>
        </w:rPr>
        <w:t xml:space="preserve"> </w:t>
      </w:r>
      <w:r w:rsidR="00F27E9D" w:rsidRPr="00F27E9D">
        <w:rPr>
          <w:color w:val="000000"/>
        </w:rPr>
        <w:t>Clasificación</w:t>
      </w:r>
    </w:p>
    <w:p w14:paraId="5101FEEC" w14:textId="6991A857" w:rsidR="00F27E9D" w:rsidRPr="00F27E9D" w:rsidRDefault="00FF51D8" w:rsidP="00F27E9D">
      <w:pPr>
        <w:pStyle w:val="Prrafodelista"/>
        <w:widowControl w:val="0"/>
        <w:numPr>
          <w:ilvl w:val="0"/>
          <w:numId w:val="13"/>
        </w:numPr>
        <w:pBdr>
          <w:top w:val="nil"/>
          <w:left w:val="nil"/>
          <w:bottom w:val="nil"/>
          <w:right w:val="nil"/>
          <w:between w:val="nil"/>
        </w:pBdr>
        <w:spacing w:line="240" w:lineRule="auto"/>
        <w:rPr>
          <w:color w:val="000000"/>
        </w:rPr>
      </w:pPr>
      <w:r>
        <w:rPr>
          <w:color w:val="000000"/>
        </w:rPr>
        <w:t xml:space="preserve"> </w:t>
      </w:r>
      <w:r w:rsidR="00F27E9D" w:rsidRPr="00F27E9D">
        <w:rPr>
          <w:color w:val="000000"/>
        </w:rPr>
        <w:t>Punto de recogida S</w:t>
      </w:r>
      <w:r w:rsidR="00F27E9D" w:rsidRPr="00F27E9D">
        <w:rPr>
          <w:color w:val="000000"/>
        </w:rPr>
        <w:t>IGRE</w:t>
      </w:r>
    </w:p>
    <w:p w14:paraId="00000218" w14:textId="13F40FB6" w:rsidR="00F27E9D" w:rsidRPr="00F27E9D" w:rsidRDefault="00FF51D8" w:rsidP="00F27E9D">
      <w:pPr>
        <w:pStyle w:val="Prrafodelista"/>
        <w:widowControl w:val="0"/>
        <w:numPr>
          <w:ilvl w:val="0"/>
          <w:numId w:val="13"/>
        </w:numPr>
        <w:pBdr>
          <w:top w:val="nil"/>
          <w:left w:val="nil"/>
          <w:bottom w:val="nil"/>
          <w:right w:val="nil"/>
          <w:between w:val="nil"/>
        </w:pBdr>
        <w:rPr>
          <w:color w:val="000000"/>
        </w:rPr>
      </w:pPr>
      <w:r>
        <w:rPr>
          <w:color w:val="000000"/>
        </w:rPr>
        <w:t xml:space="preserve"> </w:t>
      </w:r>
      <w:r w:rsidR="00F27E9D" w:rsidRPr="00F27E9D">
        <w:rPr>
          <w:color w:val="000000"/>
        </w:rPr>
        <w:t>Planta de tratamiento</w:t>
      </w:r>
      <w:r w:rsidR="00F27E9D" w:rsidRPr="00F27E9D">
        <w:rPr>
          <w:color w:val="000000"/>
        </w:rPr>
        <w:t>, que a su vez se divide en: m</w:t>
      </w:r>
      <w:r w:rsidR="00F27E9D" w:rsidRPr="00F27E9D">
        <w:rPr>
          <w:color w:val="000000"/>
        </w:rPr>
        <w:t>edicamentos no peligrosos</w:t>
      </w:r>
      <w:r w:rsidR="00F27E9D" w:rsidRPr="00F27E9D">
        <w:rPr>
          <w:color w:val="000000"/>
        </w:rPr>
        <w:t xml:space="preserve">, </w:t>
      </w:r>
      <w:r w:rsidR="00F27E9D" w:rsidRPr="00F27E9D">
        <w:rPr>
          <w:color w:val="000000"/>
        </w:rPr>
        <w:t>medicamentos peligrosos</w:t>
      </w:r>
      <w:r w:rsidR="00F27E9D" w:rsidRPr="00F27E9D">
        <w:rPr>
          <w:color w:val="000000"/>
        </w:rPr>
        <w:t xml:space="preserve"> y r</w:t>
      </w:r>
      <w:r w:rsidR="00F27E9D" w:rsidRPr="00F27E9D">
        <w:rPr>
          <w:color w:val="000000"/>
        </w:rPr>
        <w:t>eciclado de envases</w:t>
      </w:r>
      <w:r w:rsidR="00EB28CB">
        <w:rPr>
          <w:color w:val="000000"/>
        </w:rPr>
        <w:t>.</w:t>
      </w:r>
    </w:p>
  </w:comment>
  <w:comment w:id="58" w:author="Microsoft Office User" w:date="2022-07-13T07:19:00Z" w:initials="">
    <w:p w14:paraId="6D89935C" w14:textId="02A29396" w:rsidR="00FB631D" w:rsidRDefault="006160CF">
      <w:pPr>
        <w:widowControl w:val="0"/>
        <w:pBdr>
          <w:top w:val="nil"/>
          <w:left w:val="nil"/>
          <w:bottom w:val="nil"/>
          <w:right w:val="nil"/>
          <w:between w:val="nil"/>
        </w:pBdr>
        <w:spacing w:line="240" w:lineRule="auto"/>
        <w:rPr>
          <w:color w:val="000000"/>
        </w:rPr>
      </w:pPr>
      <w:r>
        <w:rPr>
          <w:color w:val="000000"/>
        </w:rPr>
        <w:t>I</w:t>
      </w:r>
      <w:r>
        <w:rPr>
          <w:color w:val="000000"/>
        </w:rPr>
        <w:t xml:space="preserve">magen </w:t>
      </w:r>
      <w:r w:rsidR="002A199D">
        <w:rPr>
          <w:color w:val="000000"/>
        </w:rPr>
        <w:t>se encuentra en la carpeta Imágenes denominada: Figura 12.</w:t>
      </w:r>
      <w:r>
        <w:rPr>
          <w:color w:val="000000"/>
        </w:rPr>
        <w:t xml:space="preserve"> </w:t>
      </w:r>
    </w:p>
    <w:p w14:paraId="6525D950" w14:textId="77777777" w:rsidR="00FF51D8" w:rsidRDefault="00FF51D8">
      <w:pPr>
        <w:widowControl w:val="0"/>
        <w:pBdr>
          <w:top w:val="nil"/>
          <w:left w:val="nil"/>
          <w:bottom w:val="nil"/>
          <w:right w:val="nil"/>
          <w:between w:val="nil"/>
        </w:pBdr>
        <w:spacing w:line="240" w:lineRule="auto"/>
        <w:rPr>
          <w:color w:val="000000"/>
        </w:rPr>
      </w:pPr>
    </w:p>
    <w:p w14:paraId="46ACD62B" w14:textId="77777777" w:rsidR="00FF51D8" w:rsidRDefault="00FF51D8">
      <w:pPr>
        <w:widowControl w:val="0"/>
        <w:pBdr>
          <w:top w:val="nil"/>
          <w:left w:val="nil"/>
          <w:bottom w:val="nil"/>
          <w:right w:val="nil"/>
          <w:between w:val="nil"/>
        </w:pBdr>
        <w:spacing w:line="240" w:lineRule="auto"/>
        <w:rPr>
          <w:color w:val="000000"/>
        </w:rPr>
      </w:pPr>
      <w:r>
        <w:rPr>
          <w:color w:val="000000"/>
        </w:rPr>
        <w:t>Texto alternativo:</w:t>
      </w:r>
    </w:p>
    <w:p w14:paraId="00000205" w14:textId="3C3C7731" w:rsidR="00FF51D8" w:rsidRDefault="00F57B60">
      <w:pPr>
        <w:widowControl w:val="0"/>
        <w:pBdr>
          <w:top w:val="nil"/>
          <w:left w:val="nil"/>
          <w:bottom w:val="nil"/>
          <w:right w:val="nil"/>
          <w:between w:val="nil"/>
        </w:pBdr>
        <w:spacing w:line="240" w:lineRule="auto"/>
        <w:rPr>
          <w:color w:val="000000"/>
        </w:rPr>
      </w:pPr>
      <w:r>
        <w:rPr>
          <w:color w:val="000000"/>
        </w:rPr>
        <w:t>Gráfico en el que se evidencia la disminución de costos luego de la recolección y disposición de desechos entre los años 2003 al 2008, relacionando kilogramo sobre habitante y mes.</w:t>
      </w:r>
    </w:p>
  </w:comment>
  <w:comment w:id="59" w:author="Microsoft Office User" w:date="2022-07-14T20:45:00Z" w:initials="">
    <w:p w14:paraId="0000021E" w14:textId="77777777" w:rsidR="00FB631D" w:rsidRDefault="006160CF">
      <w:pPr>
        <w:widowControl w:val="0"/>
        <w:pBdr>
          <w:top w:val="nil"/>
          <w:left w:val="nil"/>
          <w:bottom w:val="nil"/>
          <w:right w:val="nil"/>
          <w:between w:val="nil"/>
        </w:pBdr>
        <w:spacing w:line="240" w:lineRule="auto"/>
        <w:rPr>
          <w:color w:val="000000"/>
        </w:rPr>
      </w:pPr>
      <w:r>
        <w:rPr>
          <w:color w:val="000000"/>
        </w:rPr>
        <w:t>Favor adecuar a la referencia: Cajón texto color A</w:t>
      </w:r>
    </w:p>
  </w:comment>
  <w:comment w:id="60" w:author="Microsoft Office User" w:date="2022-07-14T20:47:00Z" w:initials="">
    <w:p w14:paraId="00000221" w14:textId="77777777" w:rsidR="00FB631D" w:rsidRDefault="006160CF">
      <w:pPr>
        <w:widowControl w:val="0"/>
        <w:pBdr>
          <w:top w:val="nil"/>
          <w:left w:val="nil"/>
          <w:bottom w:val="nil"/>
          <w:right w:val="nil"/>
          <w:between w:val="nil"/>
        </w:pBdr>
        <w:spacing w:line="240" w:lineRule="auto"/>
        <w:rPr>
          <w:color w:val="000000"/>
        </w:rPr>
      </w:pPr>
      <w:r>
        <w:rPr>
          <w:color w:val="000000"/>
        </w:rPr>
        <w:t>Favor adecuar en la referencia: Cajón texto color C</w:t>
      </w:r>
    </w:p>
  </w:comment>
  <w:comment w:id="61" w:author="Microsoft Office User" w:date="2022-07-14T20:51:00Z" w:initials="">
    <w:p w14:paraId="000001FB" w14:textId="77777777" w:rsidR="00FB631D" w:rsidRDefault="006160CF">
      <w:pPr>
        <w:widowControl w:val="0"/>
        <w:pBdr>
          <w:top w:val="nil"/>
          <w:left w:val="nil"/>
          <w:bottom w:val="nil"/>
          <w:right w:val="nil"/>
          <w:between w:val="nil"/>
        </w:pBdr>
        <w:spacing w:line="240" w:lineRule="auto"/>
        <w:rPr>
          <w:color w:val="000000"/>
        </w:rPr>
      </w:pPr>
      <w:r>
        <w:rPr>
          <w:color w:val="000000"/>
        </w:rPr>
        <w:t>Ref. Imagen: https://www.freepik.es/foto-gratis/</w:t>
      </w:r>
      <w:r>
        <w:rPr>
          <w:color w:val="000000"/>
        </w:rPr>
        <w:t>mensajero-que-entrega-paquete-al-cliente_21540507.htm#page=2&amp;query=devoluci%C3%B3n&amp;position=14&amp;from_view=search</w:t>
      </w:r>
    </w:p>
  </w:comment>
  <w:comment w:id="62" w:author="Microsoft Office User" w:date="2022-07-14T20:48:00Z" w:initials="">
    <w:p w14:paraId="0000021F" w14:textId="77777777" w:rsidR="00FB631D" w:rsidRDefault="006160CF">
      <w:pPr>
        <w:widowControl w:val="0"/>
        <w:pBdr>
          <w:top w:val="nil"/>
          <w:left w:val="nil"/>
          <w:bottom w:val="nil"/>
          <w:right w:val="nil"/>
          <w:between w:val="nil"/>
        </w:pBdr>
        <w:spacing w:line="240" w:lineRule="auto"/>
        <w:rPr>
          <w:color w:val="000000"/>
        </w:rPr>
      </w:pPr>
      <w:r>
        <w:rPr>
          <w:color w:val="000000"/>
        </w:rPr>
        <w:t>Favor adecuar a la referencia: Cajón texto color G</w:t>
      </w:r>
    </w:p>
  </w:comment>
  <w:comment w:id="63" w:author="Microsoft Office User" w:date="2022-07-14T20:52:00Z" w:initials="">
    <w:p w14:paraId="000001F9" w14:textId="77777777" w:rsidR="00FB631D" w:rsidRDefault="006160CF">
      <w:pPr>
        <w:widowControl w:val="0"/>
        <w:pBdr>
          <w:top w:val="nil"/>
          <w:left w:val="nil"/>
          <w:bottom w:val="nil"/>
          <w:right w:val="nil"/>
          <w:between w:val="nil"/>
        </w:pBdr>
        <w:spacing w:line="240" w:lineRule="auto"/>
        <w:rPr>
          <w:color w:val="000000"/>
        </w:rPr>
      </w:pPr>
      <w:r>
        <w:rPr>
          <w:color w:val="000000"/>
        </w:rPr>
        <w:t>El archivo se encuentra en la carpeta Formatos DI con el nombre: CF012_2_1_6_gráfico_logística inversa</w:t>
      </w:r>
    </w:p>
  </w:comment>
  <w:comment w:id="64" w:author="Microsoft Office User" w:date="2022-07-14T21:11:00Z" w:initials="">
    <w:p w14:paraId="00000214" w14:textId="77777777" w:rsidR="00FB631D" w:rsidRDefault="006160CF">
      <w:pPr>
        <w:widowControl w:val="0"/>
        <w:pBdr>
          <w:top w:val="nil"/>
          <w:left w:val="nil"/>
          <w:bottom w:val="nil"/>
          <w:right w:val="nil"/>
          <w:between w:val="nil"/>
        </w:pBdr>
        <w:spacing w:line="240" w:lineRule="auto"/>
        <w:rPr>
          <w:color w:val="000000"/>
        </w:rPr>
      </w:pPr>
      <w:r>
        <w:rPr>
          <w:color w:val="000000"/>
        </w:rPr>
        <w:t>Ref. Imagen: https://www.freepik.es/foto-gratis/correo-alegre-que-da-paquete-al-cliente_1926010.htm#query=distribuci%C3%B3n&amp;position=2&amp;from_view=search</w:t>
      </w:r>
    </w:p>
  </w:comment>
  <w:comment w:id="65" w:author="Microsoft Office User" w:date="2022-07-14T21:06:00Z" w:initials="">
    <w:p w14:paraId="00000227" w14:textId="77777777" w:rsidR="00FB631D" w:rsidRDefault="006160CF">
      <w:pPr>
        <w:widowControl w:val="0"/>
        <w:pBdr>
          <w:top w:val="nil"/>
          <w:left w:val="nil"/>
          <w:bottom w:val="nil"/>
          <w:right w:val="nil"/>
          <w:between w:val="nil"/>
        </w:pBdr>
        <w:spacing w:line="240" w:lineRule="auto"/>
        <w:rPr>
          <w:color w:val="000000"/>
        </w:rPr>
      </w:pPr>
      <w:r>
        <w:rPr>
          <w:color w:val="000000"/>
        </w:rPr>
        <w:t>Favor adecuar a la referencia: Cajón texto color G</w:t>
      </w:r>
    </w:p>
  </w:comment>
  <w:comment w:id="66" w:author="Microsoft Office User" w:date="2022-07-14T21:06:00Z" w:initials="">
    <w:p w14:paraId="00000225" w14:textId="6E9DB3B1" w:rsidR="00FB631D" w:rsidRDefault="006160CF">
      <w:pPr>
        <w:widowControl w:val="0"/>
        <w:pBdr>
          <w:top w:val="nil"/>
          <w:left w:val="nil"/>
          <w:bottom w:val="nil"/>
          <w:right w:val="nil"/>
          <w:between w:val="nil"/>
        </w:pBdr>
        <w:spacing w:line="240" w:lineRule="auto"/>
        <w:rPr>
          <w:color w:val="000000"/>
        </w:rPr>
      </w:pPr>
      <w:r>
        <w:rPr>
          <w:color w:val="000000"/>
        </w:rPr>
        <w:t>El archivo se encuentra en la carpeta Formatos DI con el nombre: CF012_2_2_</w:t>
      </w:r>
      <w:r w:rsidR="000437D5">
        <w:rPr>
          <w:color w:val="000000"/>
        </w:rPr>
        <w:t>infografía_</w:t>
      </w:r>
      <w:r>
        <w:rPr>
          <w:color w:val="000000"/>
        </w:rPr>
        <w:t>interactiv</w:t>
      </w:r>
      <w:r w:rsidR="000437D5">
        <w:rPr>
          <w:color w:val="000000"/>
        </w:rPr>
        <w:t>a</w:t>
      </w:r>
      <w:r>
        <w:rPr>
          <w:color w:val="000000"/>
        </w:rPr>
        <w:t>_puntos focales</w:t>
      </w:r>
    </w:p>
  </w:comment>
  <w:comment w:id="67" w:author="Microsoft Office User" w:date="2022-07-14T21:07:00Z" w:initials="">
    <w:p w14:paraId="00000224" w14:textId="77777777" w:rsidR="00FB631D" w:rsidRDefault="006160CF">
      <w:pPr>
        <w:widowControl w:val="0"/>
        <w:pBdr>
          <w:top w:val="nil"/>
          <w:left w:val="nil"/>
          <w:bottom w:val="nil"/>
          <w:right w:val="nil"/>
          <w:between w:val="nil"/>
        </w:pBdr>
        <w:spacing w:line="240" w:lineRule="auto"/>
        <w:rPr>
          <w:color w:val="000000"/>
        </w:rPr>
      </w:pPr>
      <w:r>
        <w:rPr>
          <w:color w:val="000000"/>
        </w:rPr>
        <w:t>Favor adecuar a la referencia: Cajón texto co</w:t>
      </w:r>
      <w:r>
        <w:rPr>
          <w:color w:val="000000"/>
        </w:rPr>
        <w:t>lor A</w:t>
      </w:r>
    </w:p>
  </w:comment>
  <w:comment w:id="68" w:author="Microsoft Office User" w:date="2022-07-14T21:20:00Z" w:initials="">
    <w:p w14:paraId="000001FA" w14:textId="77777777" w:rsidR="00FB631D" w:rsidRDefault="006160CF">
      <w:pPr>
        <w:widowControl w:val="0"/>
        <w:pBdr>
          <w:top w:val="nil"/>
          <w:left w:val="nil"/>
          <w:bottom w:val="nil"/>
          <w:right w:val="nil"/>
          <w:between w:val="nil"/>
        </w:pBdr>
        <w:spacing w:line="240" w:lineRule="auto"/>
        <w:rPr>
          <w:color w:val="000000"/>
        </w:rPr>
      </w:pPr>
      <w:r>
        <w:rPr>
          <w:color w:val="000000"/>
        </w:rPr>
        <w:t>El archivo se encuentra en la carpeta Formatos DI con el nombre: CF012_2_2_gráfico_tendencias entorno</w:t>
      </w:r>
    </w:p>
  </w:comment>
  <w:comment w:id="69" w:author="Microsoft Office User" w:date="2022-07-14T21:29:00Z" w:initials="">
    <w:p w14:paraId="25F32F8B" w14:textId="77777777" w:rsidR="00FB631D" w:rsidRDefault="006160CF">
      <w:pPr>
        <w:widowControl w:val="0"/>
        <w:pBdr>
          <w:top w:val="nil"/>
          <w:left w:val="nil"/>
          <w:bottom w:val="nil"/>
          <w:right w:val="nil"/>
          <w:between w:val="nil"/>
        </w:pBdr>
        <w:spacing w:line="240" w:lineRule="auto"/>
        <w:rPr>
          <w:color w:val="000000"/>
        </w:rPr>
      </w:pPr>
      <w:r>
        <w:rPr>
          <w:color w:val="000000"/>
        </w:rPr>
        <w:t xml:space="preserve">El archivo se encuentra en la carpeta Formatos DI con </w:t>
      </w:r>
      <w:r>
        <w:rPr>
          <w:color w:val="000000"/>
        </w:rPr>
        <w:t>el nombre: CF012_esquema_síntesis</w:t>
      </w:r>
    </w:p>
    <w:p w14:paraId="5AF28740" w14:textId="77777777" w:rsidR="00200E58" w:rsidRDefault="00200E58">
      <w:pPr>
        <w:widowControl w:val="0"/>
        <w:pBdr>
          <w:top w:val="nil"/>
          <w:left w:val="nil"/>
          <w:bottom w:val="nil"/>
          <w:right w:val="nil"/>
          <w:between w:val="nil"/>
        </w:pBdr>
        <w:spacing w:line="240" w:lineRule="auto"/>
        <w:rPr>
          <w:color w:val="000000"/>
        </w:rPr>
      </w:pPr>
    </w:p>
    <w:p w14:paraId="373F7702" w14:textId="77777777" w:rsidR="00200E58" w:rsidRDefault="00200E58">
      <w:pPr>
        <w:widowControl w:val="0"/>
        <w:pBdr>
          <w:top w:val="nil"/>
          <w:left w:val="nil"/>
          <w:bottom w:val="nil"/>
          <w:right w:val="nil"/>
          <w:between w:val="nil"/>
        </w:pBdr>
        <w:spacing w:line="240" w:lineRule="auto"/>
        <w:rPr>
          <w:color w:val="000000"/>
        </w:rPr>
      </w:pPr>
      <w:r>
        <w:rPr>
          <w:color w:val="000000"/>
        </w:rPr>
        <w:t>Texto alternativo:</w:t>
      </w:r>
    </w:p>
    <w:p w14:paraId="6326786C" w14:textId="70A9F387" w:rsidR="00200E58" w:rsidRDefault="00200E58">
      <w:pPr>
        <w:widowControl w:val="0"/>
        <w:pBdr>
          <w:top w:val="nil"/>
          <w:left w:val="nil"/>
          <w:bottom w:val="nil"/>
          <w:right w:val="nil"/>
          <w:between w:val="nil"/>
        </w:pBdr>
        <w:spacing w:line="240" w:lineRule="auto"/>
        <w:rPr>
          <w:color w:val="000000"/>
        </w:rPr>
      </w:pPr>
      <w:r>
        <w:rPr>
          <w:color w:val="000000"/>
        </w:rPr>
        <w:t>La programación de la producción y la logís</w:t>
      </w:r>
      <w:r w:rsidR="00123CE8">
        <w:rPr>
          <w:color w:val="000000"/>
        </w:rPr>
        <w:t>t</w:t>
      </w:r>
      <w:r>
        <w:rPr>
          <w:color w:val="000000"/>
        </w:rPr>
        <w:t>ica sostenible inversa consiste en la gestión de</w:t>
      </w:r>
      <w:r w:rsidR="00123CE8">
        <w:rPr>
          <w:color w:val="000000"/>
        </w:rPr>
        <w:t>l control de calidad en los recursos, teniendo en cuenta la sostenibilidad empresarial.</w:t>
      </w:r>
    </w:p>
    <w:p w14:paraId="0000022A" w14:textId="18C5464B" w:rsidR="00200E58" w:rsidRDefault="00200E58">
      <w:pPr>
        <w:widowControl w:val="0"/>
        <w:pBdr>
          <w:top w:val="nil"/>
          <w:left w:val="nil"/>
          <w:bottom w:val="nil"/>
          <w:right w:val="nil"/>
          <w:between w:val="nil"/>
        </w:pBdr>
        <w:spacing w:line="240" w:lineRule="auto"/>
        <w:rPr>
          <w:color w:val="000000"/>
        </w:rPr>
      </w:pPr>
    </w:p>
  </w:comment>
  <w:comment w:id="70" w:author="Microsoft Office User" w:date="2022-07-14T21:29:00Z" w:initials="">
    <w:p w14:paraId="0000021C" w14:textId="77777777" w:rsidR="00FB631D" w:rsidRDefault="006160CF">
      <w:pPr>
        <w:widowControl w:val="0"/>
        <w:pBdr>
          <w:top w:val="nil"/>
          <w:left w:val="nil"/>
          <w:bottom w:val="nil"/>
          <w:right w:val="nil"/>
          <w:between w:val="nil"/>
        </w:pBdr>
        <w:spacing w:line="240" w:lineRule="auto"/>
        <w:rPr>
          <w:color w:val="000000"/>
        </w:rPr>
      </w:pPr>
      <w:r>
        <w:rPr>
          <w:color w:val="000000"/>
        </w:rPr>
        <w:t>El archivo se encuentra en la carpeta Formatos DI con el nombre: CF012_Actividad_didáctica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201" w15:done="0"/>
  <w15:commentEx w15:paraId="000001FC" w15:done="0"/>
  <w15:commentEx w15:paraId="00000206" w15:done="0"/>
  <w15:commentEx w15:paraId="000001F7" w15:done="0"/>
  <w15:commentEx w15:paraId="0000021D" w15:done="0"/>
  <w15:commentEx w15:paraId="00000213" w15:done="0"/>
  <w15:commentEx w15:paraId="00000220" w15:done="0"/>
  <w15:commentEx w15:paraId="00000212" w15:done="0"/>
  <w15:commentEx w15:paraId="00000204" w15:done="0"/>
  <w15:commentEx w15:paraId="00000203" w15:done="0"/>
  <w15:commentEx w15:paraId="00000216" w15:done="0"/>
  <w15:commentEx w15:paraId="6B24A152" w15:done="0"/>
  <w15:commentEx w15:paraId="00000207" w15:done="0"/>
  <w15:commentEx w15:paraId="00000215" w15:done="0"/>
  <w15:commentEx w15:paraId="0000021B" w15:done="0"/>
  <w15:commentEx w15:paraId="0000020C" w15:done="0"/>
  <w15:commentEx w15:paraId="00000230" w15:done="0"/>
  <w15:commentEx w15:paraId="79D0B3A3" w15:done="0"/>
  <w15:commentEx w15:paraId="2DF325EE" w15:done="0"/>
  <w15:commentEx w15:paraId="0BFDD1FB" w15:done="0"/>
  <w15:commentEx w15:paraId="2173F8F8" w15:done="0"/>
  <w15:commentEx w15:paraId="1B33D168" w15:done="0"/>
  <w15:commentEx w15:paraId="4F9BC7CF" w15:done="0"/>
  <w15:commentEx w15:paraId="750D2CB8" w15:done="0"/>
  <w15:commentEx w15:paraId="6FF42CD8" w15:done="0"/>
  <w15:commentEx w15:paraId="38EF48F4" w15:done="0"/>
  <w15:commentEx w15:paraId="637F7198" w15:done="0"/>
  <w15:commentEx w15:paraId="7EDDA167" w15:done="0"/>
  <w15:commentEx w15:paraId="0ECC02C5" w15:done="0"/>
  <w15:commentEx w15:paraId="0000022E" w15:done="0"/>
  <w15:commentEx w15:paraId="0000021A" w15:done="0"/>
  <w15:commentEx w15:paraId="00000228" w15:done="0"/>
  <w15:commentEx w15:paraId="000001FE" w15:done="0"/>
  <w15:commentEx w15:paraId="000001FF" w15:done="0"/>
  <w15:commentEx w15:paraId="00000209" w15:done="0"/>
  <w15:commentEx w15:paraId="00000210" w15:done="0"/>
  <w15:commentEx w15:paraId="0000020A" w15:done="0"/>
  <w15:commentEx w15:paraId="00000226" w15:done="0"/>
  <w15:commentEx w15:paraId="00000200" w15:done="0"/>
  <w15:commentEx w15:paraId="0000020F" w15:done="0"/>
  <w15:commentEx w15:paraId="00000211" w15:done="0"/>
  <w15:commentEx w15:paraId="0000020D" w15:done="0"/>
  <w15:commentEx w15:paraId="00000222" w15:done="0"/>
  <w15:commentEx w15:paraId="000001FD" w15:done="0"/>
  <w15:commentEx w15:paraId="0000022C" w15:done="0"/>
  <w15:commentEx w15:paraId="0000020B" w15:done="0"/>
  <w15:commentEx w15:paraId="00000223" w15:done="0"/>
  <w15:commentEx w15:paraId="0000020E" w15:done="0"/>
  <w15:commentEx w15:paraId="000001F8" w15:done="0"/>
  <w15:commentEx w15:paraId="0000022B" w15:done="0"/>
  <w15:commentEx w15:paraId="00000219" w15:done="0"/>
  <w15:commentEx w15:paraId="00000208" w15:done="0"/>
  <w15:commentEx w15:paraId="00000231" w15:done="0"/>
  <w15:commentEx w15:paraId="0000022F" w15:done="0"/>
  <w15:commentEx w15:paraId="0000022D" w15:done="0"/>
  <w15:commentEx w15:paraId="00000217" w15:done="0"/>
  <w15:commentEx w15:paraId="00000229" w15:done="0"/>
  <w15:commentEx w15:paraId="00000218" w15:done="0"/>
  <w15:commentEx w15:paraId="00000205" w15:done="0"/>
  <w15:commentEx w15:paraId="0000021E" w15:done="0"/>
  <w15:commentEx w15:paraId="00000221" w15:done="0"/>
  <w15:commentEx w15:paraId="000001FB" w15:done="0"/>
  <w15:commentEx w15:paraId="0000021F" w15:done="0"/>
  <w15:commentEx w15:paraId="000001F9" w15:done="0"/>
  <w15:commentEx w15:paraId="00000214" w15:done="0"/>
  <w15:commentEx w15:paraId="00000227" w15:done="0"/>
  <w15:commentEx w15:paraId="00000225" w15:done="0"/>
  <w15:commentEx w15:paraId="00000224" w15:done="0"/>
  <w15:commentEx w15:paraId="000001FA" w15:done="0"/>
  <w15:commentEx w15:paraId="0000022A" w15:done="0"/>
  <w15:commentEx w15:paraId="000002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01FD76" w16cex:dateUtc="2023-11-17T19:55:00Z"/>
  <w16cex:commentExtensible w16cex:durableId="29021007" w16cex:dateUtc="2023-11-17T21:15:00Z"/>
  <w16cex:commentExtensible w16cex:durableId="29020CA4" w16cex:dateUtc="2023-11-17T21:00:00Z"/>
  <w16cex:commentExtensible w16cex:durableId="29020A36" w16cex:dateUtc="2023-11-17T20:50:00Z"/>
  <w16cex:commentExtensible w16cex:durableId="29020F8A" w16cex:dateUtc="2023-11-17T21:12:00Z"/>
  <w16cex:commentExtensible w16cex:durableId="290211EC" w16cex:dateUtc="2023-11-17T21:23:00Z"/>
  <w16cex:commentExtensible w16cex:durableId="290212C1" w16cex:dateUtc="2023-11-17T21:26:00Z"/>
  <w16cex:commentExtensible w16cex:durableId="290211AF" w16cex:dateUtc="2023-11-17T21:22:00Z"/>
  <w16cex:commentExtensible w16cex:durableId="2902134E" w16cex:dateUtc="2023-11-17T21:12:00Z"/>
  <w16cex:commentExtensible w16cex:durableId="290215A6" w16cex:dateUtc="2023-11-17T21:39:00Z"/>
  <w16cex:commentExtensible w16cex:durableId="29021A71" w16cex:dateUtc="2023-11-17T21:59:00Z"/>
  <w16cex:commentExtensible w16cex:durableId="29021936" w16cex:dateUtc="2023-11-17T21:54:00Z"/>
  <w16cex:commentExtensible w16cex:durableId="29021678" w16cex:dateUtc="2023-11-17T21: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201" w16cid:durableId="2901BAA5"/>
  <w16cid:commentId w16cid:paraId="000001FC" w16cid:durableId="2901BAA4"/>
  <w16cid:commentId w16cid:paraId="00000206" w16cid:durableId="2901BAA3"/>
  <w16cid:commentId w16cid:paraId="000001F7" w16cid:durableId="2901BAA2"/>
  <w16cid:commentId w16cid:paraId="0000021D" w16cid:durableId="2901BAA1"/>
  <w16cid:commentId w16cid:paraId="00000213" w16cid:durableId="2901BAA0"/>
  <w16cid:commentId w16cid:paraId="00000220" w16cid:durableId="2901BA9F"/>
  <w16cid:commentId w16cid:paraId="00000212" w16cid:durableId="2901BA9E"/>
  <w16cid:commentId w16cid:paraId="00000204" w16cid:durableId="2901BA9D"/>
  <w16cid:commentId w16cid:paraId="00000203" w16cid:durableId="2901BA9C"/>
  <w16cid:commentId w16cid:paraId="00000216" w16cid:durableId="2901BA9B"/>
  <w16cid:commentId w16cid:paraId="6B24A152" w16cid:durableId="2901FD76"/>
  <w16cid:commentId w16cid:paraId="00000207" w16cid:durableId="2901BA9A"/>
  <w16cid:commentId w16cid:paraId="00000215" w16cid:durableId="2901BA99"/>
  <w16cid:commentId w16cid:paraId="0000021B" w16cid:durableId="2901BA98"/>
  <w16cid:commentId w16cid:paraId="0000020C" w16cid:durableId="2901BA97"/>
  <w16cid:commentId w16cid:paraId="00000230" w16cid:durableId="2901BA96"/>
  <w16cid:commentId w16cid:paraId="79D0B3A3" w16cid:durableId="29021007"/>
  <w16cid:commentId w16cid:paraId="2DF325EE" w16cid:durableId="29020CA4"/>
  <w16cid:commentId w16cid:paraId="0BFDD1FB" w16cid:durableId="29020A36"/>
  <w16cid:commentId w16cid:paraId="2173F8F8" w16cid:durableId="29020F8A"/>
  <w16cid:commentId w16cid:paraId="1B33D168" w16cid:durableId="290211EC"/>
  <w16cid:commentId w16cid:paraId="4F9BC7CF" w16cid:durableId="290212C1"/>
  <w16cid:commentId w16cid:paraId="750D2CB8" w16cid:durableId="290211AF"/>
  <w16cid:commentId w16cid:paraId="6FF42CD8" w16cid:durableId="2902134E"/>
  <w16cid:commentId w16cid:paraId="38EF48F4" w16cid:durableId="290215A6"/>
  <w16cid:commentId w16cid:paraId="637F7198" w16cid:durableId="29021A71"/>
  <w16cid:commentId w16cid:paraId="7EDDA167" w16cid:durableId="29021936"/>
  <w16cid:commentId w16cid:paraId="0ECC02C5" w16cid:durableId="29021678"/>
  <w16cid:commentId w16cid:paraId="0000022E" w16cid:durableId="2901BA94"/>
  <w16cid:commentId w16cid:paraId="0000021A" w16cid:durableId="2901BA93"/>
  <w16cid:commentId w16cid:paraId="00000228" w16cid:durableId="2901BA92"/>
  <w16cid:commentId w16cid:paraId="000001FE" w16cid:durableId="2901BA91"/>
  <w16cid:commentId w16cid:paraId="000001FF" w16cid:durableId="2901BA90"/>
  <w16cid:commentId w16cid:paraId="00000209" w16cid:durableId="2901BA8F"/>
  <w16cid:commentId w16cid:paraId="00000210" w16cid:durableId="2901BA8E"/>
  <w16cid:commentId w16cid:paraId="0000020A" w16cid:durableId="2901BA8D"/>
  <w16cid:commentId w16cid:paraId="00000226" w16cid:durableId="2901BA8C"/>
  <w16cid:commentId w16cid:paraId="00000200" w16cid:durableId="2901BA8B"/>
  <w16cid:commentId w16cid:paraId="0000020F" w16cid:durableId="2901BA8A"/>
  <w16cid:commentId w16cid:paraId="00000211" w16cid:durableId="2901BA89"/>
  <w16cid:commentId w16cid:paraId="0000020D" w16cid:durableId="2901BA88"/>
  <w16cid:commentId w16cid:paraId="00000222" w16cid:durableId="2901BA87"/>
  <w16cid:commentId w16cid:paraId="000001FD" w16cid:durableId="2901BA86"/>
  <w16cid:commentId w16cid:paraId="0000022C" w16cid:durableId="2901BA85"/>
  <w16cid:commentId w16cid:paraId="0000020B" w16cid:durableId="2901BA84"/>
  <w16cid:commentId w16cid:paraId="00000223" w16cid:durableId="2901BA83"/>
  <w16cid:commentId w16cid:paraId="0000020E" w16cid:durableId="2901BA82"/>
  <w16cid:commentId w16cid:paraId="000001F8" w16cid:durableId="2901BA81"/>
  <w16cid:commentId w16cid:paraId="0000022B" w16cid:durableId="2901BA80"/>
  <w16cid:commentId w16cid:paraId="00000219" w16cid:durableId="2901BA7F"/>
  <w16cid:commentId w16cid:paraId="00000208" w16cid:durableId="2901BA7E"/>
  <w16cid:commentId w16cid:paraId="00000231" w16cid:durableId="2901BA7D"/>
  <w16cid:commentId w16cid:paraId="0000022F" w16cid:durableId="2901BA7C"/>
  <w16cid:commentId w16cid:paraId="0000022D" w16cid:durableId="2901BA7B"/>
  <w16cid:commentId w16cid:paraId="00000217" w16cid:durableId="2901BA7A"/>
  <w16cid:commentId w16cid:paraId="00000229" w16cid:durableId="2901BA79"/>
  <w16cid:commentId w16cid:paraId="00000218" w16cid:durableId="2901BA78"/>
  <w16cid:commentId w16cid:paraId="00000205" w16cid:durableId="2901BA77"/>
  <w16cid:commentId w16cid:paraId="0000021E" w16cid:durableId="2901BA76"/>
  <w16cid:commentId w16cid:paraId="00000221" w16cid:durableId="2901BA75"/>
  <w16cid:commentId w16cid:paraId="000001FB" w16cid:durableId="2901BA74"/>
  <w16cid:commentId w16cid:paraId="0000021F" w16cid:durableId="2901BA73"/>
  <w16cid:commentId w16cid:paraId="000001F9" w16cid:durableId="2901BA72"/>
  <w16cid:commentId w16cid:paraId="00000214" w16cid:durableId="2901BA71"/>
  <w16cid:commentId w16cid:paraId="00000227" w16cid:durableId="2901BA70"/>
  <w16cid:commentId w16cid:paraId="00000225" w16cid:durableId="2901BA6F"/>
  <w16cid:commentId w16cid:paraId="00000224" w16cid:durableId="2901BA6E"/>
  <w16cid:commentId w16cid:paraId="000001FA" w16cid:durableId="2901BA6D"/>
  <w16cid:commentId w16cid:paraId="0000022A" w16cid:durableId="2901BA6C"/>
  <w16cid:commentId w16cid:paraId="0000021C" w16cid:durableId="2901BA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FA1239" w14:textId="77777777" w:rsidR="006160CF" w:rsidRDefault="006160CF">
      <w:pPr>
        <w:spacing w:line="240" w:lineRule="auto"/>
      </w:pPr>
      <w:r>
        <w:separator/>
      </w:r>
    </w:p>
  </w:endnote>
  <w:endnote w:type="continuationSeparator" w:id="0">
    <w:p w14:paraId="77EDC52C" w14:textId="77777777" w:rsidR="006160CF" w:rsidRDefault="006160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F2" w14:textId="77777777" w:rsidR="00FB631D" w:rsidRDefault="00FB631D">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1F3" w14:textId="77777777" w:rsidR="00FB631D" w:rsidRDefault="00FB631D">
    <w:pPr>
      <w:spacing w:line="240" w:lineRule="auto"/>
      <w:ind w:left="-2" w:hanging="2"/>
      <w:jc w:val="right"/>
      <w:rPr>
        <w:rFonts w:ascii="Times New Roman" w:eastAsia="Times New Roman" w:hAnsi="Times New Roman" w:cs="Times New Roman"/>
        <w:sz w:val="24"/>
        <w:szCs w:val="24"/>
      </w:rPr>
    </w:pPr>
  </w:p>
  <w:p w14:paraId="000001F4" w14:textId="77777777" w:rsidR="00FB631D" w:rsidRDefault="00FB631D">
    <w:pPr>
      <w:spacing w:line="240" w:lineRule="auto"/>
      <w:rPr>
        <w:rFonts w:ascii="Times New Roman" w:eastAsia="Times New Roman" w:hAnsi="Times New Roman" w:cs="Times New Roman"/>
        <w:sz w:val="24"/>
        <w:szCs w:val="24"/>
      </w:rPr>
    </w:pPr>
  </w:p>
  <w:p w14:paraId="000001F5" w14:textId="77777777" w:rsidR="00FB631D" w:rsidRDefault="00FB631D">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1F6" w14:textId="77777777" w:rsidR="00FB631D" w:rsidRDefault="00FB631D">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A7DFC" w14:textId="77777777" w:rsidR="006160CF" w:rsidRDefault="006160CF">
      <w:pPr>
        <w:spacing w:line="240" w:lineRule="auto"/>
      </w:pPr>
      <w:r>
        <w:separator/>
      </w:r>
    </w:p>
  </w:footnote>
  <w:footnote w:type="continuationSeparator" w:id="0">
    <w:p w14:paraId="0F412980" w14:textId="77777777" w:rsidR="006160CF" w:rsidRDefault="006160C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F0" w14:textId="77777777" w:rsidR="00FB631D" w:rsidRDefault="006160CF">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4BAA213B" wp14:editId="58C9B4CA">
          <wp:simplePos x="0" y="0"/>
          <wp:positionH relativeFrom="margin">
            <wp:align>center</wp:align>
          </wp:positionH>
          <wp:positionV relativeFrom="page">
            <wp:posOffset>276225</wp:posOffset>
          </wp:positionV>
          <wp:extent cx="629920" cy="588645"/>
          <wp:effectExtent l="0" t="0" r="0" b="0"/>
          <wp:wrapNone/>
          <wp:docPr id="17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1F1" w14:textId="77777777" w:rsidR="00FB631D" w:rsidRDefault="00FB631D">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974A9"/>
    <w:multiLevelType w:val="hybridMultilevel"/>
    <w:tmpl w:val="B60C983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19B43445"/>
    <w:multiLevelType w:val="hybridMultilevel"/>
    <w:tmpl w:val="D904FC7E"/>
    <w:lvl w:ilvl="0" w:tplc="3224E0C0">
      <w:start w:val="1"/>
      <w:numFmt w:val="bullet"/>
      <w:lvlText w:val="•"/>
      <w:lvlJc w:val="left"/>
      <w:pPr>
        <w:tabs>
          <w:tab w:val="num" w:pos="720"/>
        </w:tabs>
        <w:ind w:left="720" w:hanging="360"/>
      </w:pPr>
      <w:rPr>
        <w:rFonts w:ascii="Arial" w:hAnsi="Arial" w:hint="default"/>
      </w:rPr>
    </w:lvl>
    <w:lvl w:ilvl="1" w:tplc="EB2A34DC" w:tentative="1">
      <w:start w:val="1"/>
      <w:numFmt w:val="bullet"/>
      <w:lvlText w:val="•"/>
      <w:lvlJc w:val="left"/>
      <w:pPr>
        <w:tabs>
          <w:tab w:val="num" w:pos="1440"/>
        </w:tabs>
        <w:ind w:left="1440" w:hanging="360"/>
      </w:pPr>
      <w:rPr>
        <w:rFonts w:ascii="Arial" w:hAnsi="Arial" w:hint="default"/>
      </w:rPr>
    </w:lvl>
    <w:lvl w:ilvl="2" w:tplc="32EC0B24" w:tentative="1">
      <w:start w:val="1"/>
      <w:numFmt w:val="bullet"/>
      <w:lvlText w:val="•"/>
      <w:lvlJc w:val="left"/>
      <w:pPr>
        <w:tabs>
          <w:tab w:val="num" w:pos="2160"/>
        </w:tabs>
        <w:ind w:left="2160" w:hanging="360"/>
      </w:pPr>
      <w:rPr>
        <w:rFonts w:ascii="Arial" w:hAnsi="Arial" w:hint="default"/>
      </w:rPr>
    </w:lvl>
    <w:lvl w:ilvl="3" w:tplc="D0748B74" w:tentative="1">
      <w:start w:val="1"/>
      <w:numFmt w:val="bullet"/>
      <w:lvlText w:val="•"/>
      <w:lvlJc w:val="left"/>
      <w:pPr>
        <w:tabs>
          <w:tab w:val="num" w:pos="2880"/>
        </w:tabs>
        <w:ind w:left="2880" w:hanging="360"/>
      </w:pPr>
      <w:rPr>
        <w:rFonts w:ascii="Arial" w:hAnsi="Arial" w:hint="default"/>
      </w:rPr>
    </w:lvl>
    <w:lvl w:ilvl="4" w:tplc="487630BA" w:tentative="1">
      <w:start w:val="1"/>
      <w:numFmt w:val="bullet"/>
      <w:lvlText w:val="•"/>
      <w:lvlJc w:val="left"/>
      <w:pPr>
        <w:tabs>
          <w:tab w:val="num" w:pos="3600"/>
        </w:tabs>
        <w:ind w:left="3600" w:hanging="360"/>
      </w:pPr>
      <w:rPr>
        <w:rFonts w:ascii="Arial" w:hAnsi="Arial" w:hint="default"/>
      </w:rPr>
    </w:lvl>
    <w:lvl w:ilvl="5" w:tplc="AEF0AA8C" w:tentative="1">
      <w:start w:val="1"/>
      <w:numFmt w:val="bullet"/>
      <w:lvlText w:val="•"/>
      <w:lvlJc w:val="left"/>
      <w:pPr>
        <w:tabs>
          <w:tab w:val="num" w:pos="4320"/>
        </w:tabs>
        <w:ind w:left="4320" w:hanging="360"/>
      </w:pPr>
      <w:rPr>
        <w:rFonts w:ascii="Arial" w:hAnsi="Arial" w:hint="default"/>
      </w:rPr>
    </w:lvl>
    <w:lvl w:ilvl="6" w:tplc="6A106B08" w:tentative="1">
      <w:start w:val="1"/>
      <w:numFmt w:val="bullet"/>
      <w:lvlText w:val="•"/>
      <w:lvlJc w:val="left"/>
      <w:pPr>
        <w:tabs>
          <w:tab w:val="num" w:pos="5040"/>
        </w:tabs>
        <w:ind w:left="5040" w:hanging="360"/>
      </w:pPr>
      <w:rPr>
        <w:rFonts w:ascii="Arial" w:hAnsi="Arial" w:hint="default"/>
      </w:rPr>
    </w:lvl>
    <w:lvl w:ilvl="7" w:tplc="9AD0A628" w:tentative="1">
      <w:start w:val="1"/>
      <w:numFmt w:val="bullet"/>
      <w:lvlText w:val="•"/>
      <w:lvlJc w:val="left"/>
      <w:pPr>
        <w:tabs>
          <w:tab w:val="num" w:pos="5760"/>
        </w:tabs>
        <w:ind w:left="5760" w:hanging="360"/>
      </w:pPr>
      <w:rPr>
        <w:rFonts w:ascii="Arial" w:hAnsi="Arial" w:hint="default"/>
      </w:rPr>
    </w:lvl>
    <w:lvl w:ilvl="8" w:tplc="B7024C7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9F546E8"/>
    <w:multiLevelType w:val="hybridMultilevel"/>
    <w:tmpl w:val="E94458F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2ABD41C9"/>
    <w:multiLevelType w:val="hybridMultilevel"/>
    <w:tmpl w:val="F4BC50C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2F6A3B69"/>
    <w:multiLevelType w:val="hybridMultilevel"/>
    <w:tmpl w:val="DB725A4E"/>
    <w:lvl w:ilvl="0" w:tplc="E66A19F6">
      <w:start w:val="1"/>
      <w:numFmt w:val="bullet"/>
      <w:lvlText w:val="•"/>
      <w:lvlJc w:val="left"/>
      <w:pPr>
        <w:tabs>
          <w:tab w:val="num" w:pos="720"/>
        </w:tabs>
        <w:ind w:left="720" w:hanging="360"/>
      </w:pPr>
      <w:rPr>
        <w:rFonts w:ascii="Arial" w:hAnsi="Arial" w:hint="default"/>
      </w:rPr>
    </w:lvl>
    <w:lvl w:ilvl="1" w:tplc="30CED012" w:tentative="1">
      <w:start w:val="1"/>
      <w:numFmt w:val="bullet"/>
      <w:lvlText w:val="•"/>
      <w:lvlJc w:val="left"/>
      <w:pPr>
        <w:tabs>
          <w:tab w:val="num" w:pos="1440"/>
        </w:tabs>
        <w:ind w:left="1440" w:hanging="360"/>
      </w:pPr>
      <w:rPr>
        <w:rFonts w:ascii="Arial" w:hAnsi="Arial" w:hint="default"/>
      </w:rPr>
    </w:lvl>
    <w:lvl w:ilvl="2" w:tplc="DB444BE6" w:tentative="1">
      <w:start w:val="1"/>
      <w:numFmt w:val="bullet"/>
      <w:lvlText w:val="•"/>
      <w:lvlJc w:val="left"/>
      <w:pPr>
        <w:tabs>
          <w:tab w:val="num" w:pos="2160"/>
        </w:tabs>
        <w:ind w:left="2160" w:hanging="360"/>
      </w:pPr>
      <w:rPr>
        <w:rFonts w:ascii="Arial" w:hAnsi="Arial" w:hint="default"/>
      </w:rPr>
    </w:lvl>
    <w:lvl w:ilvl="3" w:tplc="100ABD3C" w:tentative="1">
      <w:start w:val="1"/>
      <w:numFmt w:val="bullet"/>
      <w:lvlText w:val="•"/>
      <w:lvlJc w:val="left"/>
      <w:pPr>
        <w:tabs>
          <w:tab w:val="num" w:pos="2880"/>
        </w:tabs>
        <w:ind w:left="2880" w:hanging="360"/>
      </w:pPr>
      <w:rPr>
        <w:rFonts w:ascii="Arial" w:hAnsi="Arial" w:hint="default"/>
      </w:rPr>
    </w:lvl>
    <w:lvl w:ilvl="4" w:tplc="1CB001E0" w:tentative="1">
      <w:start w:val="1"/>
      <w:numFmt w:val="bullet"/>
      <w:lvlText w:val="•"/>
      <w:lvlJc w:val="left"/>
      <w:pPr>
        <w:tabs>
          <w:tab w:val="num" w:pos="3600"/>
        </w:tabs>
        <w:ind w:left="3600" w:hanging="360"/>
      </w:pPr>
      <w:rPr>
        <w:rFonts w:ascii="Arial" w:hAnsi="Arial" w:hint="default"/>
      </w:rPr>
    </w:lvl>
    <w:lvl w:ilvl="5" w:tplc="58426F4E" w:tentative="1">
      <w:start w:val="1"/>
      <w:numFmt w:val="bullet"/>
      <w:lvlText w:val="•"/>
      <w:lvlJc w:val="left"/>
      <w:pPr>
        <w:tabs>
          <w:tab w:val="num" w:pos="4320"/>
        </w:tabs>
        <w:ind w:left="4320" w:hanging="360"/>
      </w:pPr>
      <w:rPr>
        <w:rFonts w:ascii="Arial" w:hAnsi="Arial" w:hint="default"/>
      </w:rPr>
    </w:lvl>
    <w:lvl w:ilvl="6" w:tplc="68E6BBB0" w:tentative="1">
      <w:start w:val="1"/>
      <w:numFmt w:val="bullet"/>
      <w:lvlText w:val="•"/>
      <w:lvlJc w:val="left"/>
      <w:pPr>
        <w:tabs>
          <w:tab w:val="num" w:pos="5040"/>
        </w:tabs>
        <w:ind w:left="5040" w:hanging="360"/>
      </w:pPr>
      <w:rPr>
        <w:rFonts w:ascii="Arial" w:hAnsi="Arial" w:hint="default"/>
      </w:rPr>
    </w:lvl>
    <w:lvl w:ilvl="7" w:tplc="05CE20F2" w:tentative="1">
      <w:start w:val="1"/>
      <w:numFmt w:val="bullet"/>
      <w:lvlText w:val="•"/>
      <w:lvlJc w:val="left"/>
      <w:pPr>
        <w:tabs>
          <w:tab w:val="num" w:pos="5760"/>
        </w:tabs>
        <w:ind w:left="5760" w:hanging="360"/>
      </w:pPr>
      <w:rPr>
        <w:rFonts w:ascii="Arial" w:hAnsi="Arial" w:hint="default"/>
      </w:rPr>
    </w:lvl>
    <w:lvl w:ilvl="8" w:tplc="3B0CC22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1EA2397"/>
    <w:multiLevelType w:val="hybridMultilevel"/>
    <w:tmpl w:val="35FA47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31F77E59"/>
    <w:multiLevelType w:val="multilevel"/>
    <w:tmpl w:val="E39A3A2A"/>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7" w15:restartNumberingAfterBreak="0">
    <w:nsid w:val="4C1629F0"/>
    <w:multiLevelType w:val="hybridMultilevel"/>
    <w:tmpl w:val="0AE8A50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4CCC7681"/>
    <w:multiLevelType w:val="hybridMultilevel"/>
    <w:tmpl w:val="0484911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52E42E98"/>
    <w:multiLevelType w:val="hybridMultilevel"/>
    <w:tmpl w:val="65222054"/>
    <w:lvl w:ilvl="0" w:tplc="9A7AB114">
      <w:start w:val="1"/>
      <w:numFmt w:val="bullet"/>
      <w:lvlText w:val="•"/>
      <w:lvlJc w:val="left"/>
      <w:pPr>
        <w:tabs>
          <w:tab w:val="num" w:pos="720"/>
        </w:tabs>
        <w:ind w:left="720" w:hanging="360"/>
      </w:pPr>
      <w:rPr>
        <w:rFonts w:ascii="Arial" w:hAnsi="Arial" w:hint="default"/>
      </w:rPr>
    </w:lvl>
    <w:lvl w:ilvl="1" w:tplc="F0E41A32" w:tentative="1">
      <w:start w:val="1"/>
      <w:numFmt w:val="bullet"/>
      <w:lvlText w:val="•"/>
      <w:lvlJc w:val="left"/>
      <w:pPr>
        <w:tabs>
          <w:tab w:val="num" w:pos="1440"/>
        </w:tabs>
        <w:ind w:left="1440" w:hanging="360"/>
      </w:pPr>
      <w:rPr>
        <w:rFonts w:ascii="Arial" w:hAnsi="Arial" w:hint="default"/>
      </w:rPr>
    </w:lvl>
    <w:lvl w:ilvl="2" w:tplc="4C2EF212" w:tentative="1">
      <w:start w:val="1"/>
      <w:numFmt w:val="bullet"/>
      <w:lvlText w:val="•"/>
      <w:lvlJc w:val="left"/>
      <w:pPr>
        <w:tabs>
          <w:tab w:val="num" w:pos="2160"/>
        </w:tabs>
        <w:ind w:left="2160" w:hanging="360"/>
      </w:pPr>
      <w:rPr>
        <w:rFonts w:ascii="Arial" w:hAnsi="Arial" w:hint="default"/>
      </w:rPr>
    </w:lvl>
    <w:lvl w:ilvl="3" w:tplc="346A2BB4" w:tentative="1">
      <w:start w:val="1"/>
      <w:numFmt w:val="bullet"/>
      <w:lvlText w:val="•"/>
      <w:lvlJc w:val="left"/>
      <w:pPr>
        <w:tabs>
          <w:tab w:val="num" w:pos="2880"/>
        </w:tabs>
        <w:ind w:left="2880" w:hanging="360"/>
      </w:pPr>
      <w:rPr>
        <w:rFonts w:ascii="Arial" w:hAnsi="Arial" w:hint="default"/>
      </w:rPr>
    </w:lvl>
    <w:lvl w:ilvl="4" w:tplc="05E8F6D6" w:tentative="1">
      <w:start w:val="1"/>
      <w:numFmt w:val="bullet"/>
      <w:lvlText w:val="•"/>
      <w:lvlJc w:val="left"/>
      <w:pPr>
        <w:tabs>
          <w:tab w:val="num" w:pos="3600"/>
        </w:tabs>
        <w:ind w:left="3600" w:hanging="360"/>
      </w:pPr>
      <w:rPr>
        <w:rFonts w:ascii="Arial" w:hAnsi="Arial" w:hint="default"/>
      </w:rPr>
    </w:lvl>
    <w:lvl w:ilvl="5" w:tplc="07B2A198" w:tentative="1">
      <w:start w:val="1"/>
      <w:numFmt w:val="bullet"/>
      <w:lvlText w:val="•"/>
      <w:lvlJc w:val="left"/>
      <w:pPr>
        <w:tabs>
          <w:tab w:val="num" w:pos="4320"/>
        </w:tabs>
        <w:ind w:left="4320" w:hanging="360"/>
      </w:pPr>
      <w:rPr>
        <w:rFonts w:ascii="Arial" w:hAnsi="Arial" w:hint="default"/>
      </w:rPr>
    </w:lvl>
    <w:lvl w:ilvl="6" w:tplc="DFA2F938" w:tentative="1">
      <w:start w:val="1"/>
      <w:numFmt w:val="bullet"/>
      <w:lvlText w:val="•"/>
      <w:lvlJc w:val="left"/>
      <w:pPr>
        <w:tabs>
          <w:tab w:val="num" w:pos="5040"/>
        </w:tabs>
        <w:ind w:left="5040" w:hanging="360"/>
      </w:pPr>
      <w:rPr>
        <w:rFonts w:ascii="Arial" w:hAnsi="Arial" w:hint="default"/>
      </w:rPr>
    </w:lvl>
    <w:lvl w:ilvl="7" w:tplc="736096E4" w:tentative="1">
      <w:start w:val="1"/>
      <w:numFmt w:val="bullet"/>
      <w:lvlText w:val="•"/>
      <w:lvlJc w:val="left"/>
      <w:pPr>
        <w:tabs>
          <w:tab w:val="num" w:pos="5760"/>
        </w:tabs>
        <w:ind w:left="5760" w:hanging="360"/>
      </w:pPr>
      <w:rPr>
        <w:rFonts w:ascii="Arial" w:hAnsi="Arial" w:hint="default"/>
      </w:rPr>
    </w:lvl>
    <w:lvl w:ilvl="8" w:tplc="25A44DF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3766203"/>
    <w:multiLevelType w:val="hybridMultilevel"/>
    <w:tmpl w:val="9306F82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774C029B"/>
    <w:multiLevelType w:val="hybridMultilevel"/>
    <w:tmpl w:val="5D4C904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796E54E1"/>
    <w:multiLevelType w:val="hybridMultilevel"/>
    <w:tmpl w:val="F48678E8"/>
    <w:lvl w:ilvl="0" w:tplc="CB505A8A">
      <w:start w:val="1"/>
      <w:numFmt w:val="bullet"/>
      <w:lvlText w:val="•"/>
      <w:lvlJc w:val="left"/>
      <w:pPr>
        <w:tabs>
          <w:tab w:val="num" w:pos="720"/>
        </w:tabs>
        <w:ind w:left="720" w:hanging="360"/>
      </w:pPr>
      <w:rPr>
        <w:rFonts w:ascii="Arial" w:hAnsi="Arial" w:hint="default"/>
      </w:rPr>
    </w:lvl>
    <w:lvl w:ilvl="1" w:tplc="B7C0F838" w:tentative="1">
      <w:start w:val="1"/>
      <w:numFmt w:val="bullet"/>
      <w:lvlText w:val="•"/>
      <w:lvlJc w:val="left"/>
      <w:pPr>
        <w:tabs>
          <w:tab w:val="num" w:pos="1440"/>
        </w:tabs>
        <w:ind w:left="1440" w:hanging="360"/>
      </w:pPr>
      <w:rPr>
        <w:rFonts w:ascii="Arial" w:hAnsi="Arial" w:hint="default"/>
      </w:rPr>
    </w:lvl>
    <w:lvl w:ilvl="2" w:tplc="205CB360" w:tentative="1">
      <w:start w:val="1"/>
      <w:numFmt w:val="bullet"/>
      <w:lvlText w:val="•"/>
      <w:lvlJc w:val="left"/>
      <w:pPr>
        <w:tabs>
          <w:tab w:val="num" w:pos="2160"/>
        </w:tabs>
        <w:ind w:left="2160" w:hanging="360"/>
      </w:pPr>
      <w:rPr>
        <w:rFonts w:ascii="Arial" w:hAnsi="Arial" w:hint="default"/>
      </w:rPr>
    </w:lvl>
    <w:lvl w:ilvl="3" w:tplc="F74E0C66" w:tentative="1">
      <w:start w:val="1"/>
      <w:numFmt w:val="bullet"/>
      <w:lvlText w:val="•"/>
      <w:lvlJc w:val="left"/>
      <w:pPr>
        <w:tabs>
          <w:tab w:val="num" w:pos="2880"/>
        </w:tabs>
        <w:ind w:left="2880" w:hanging="360"/>
      </w:pPr>
      <w:rPr>
        <w:rFonts w:ascii="Arial" w:hAnsi="Arial" w:hint="default"/>
      </w:rPr>
    </w:lvl>
    <w:lvl w:ilvl="4" w:tplc="E72038D4" w:tentative="1">
      <w:start w:val="1"/>
      <w:numFmt w:val="bullet"/>
      <w:lvlText w:val="•"/>
      <w:lvlJc w:val="left"/>
      <w:pPr>
        <w:tabs>
          <w:tab w:val="num" w:pos="3600"/>
        </w:tabs>
        <w:ind w:left="3600" w:hanging="360"/>
      </w:pPr>
      <w:rPr>
        <w:rFonts w:ascii="Arial" w:hAnsi="Arial" w:hint="default"/>
      </w:rPr>
    </w:lvl>
    <w:lvl w:ilvl="5" w:tplc="73CCF56A" w:tentative="1">
      <w:start w:val="1"/>
      <w:numFmt w:val="bullet"/>
      <w:lvlText w:val="•"/>
      <w:lvlJc w:val="left"/>
      <w:pPr>
        <w:tabs>
          <w:tab w:val="num" w:pos="4320"/>
        </w:tabs>
        <w:ind w:left="4320" w:hanging="360"/>
      </w:pPr>
      <w:rPr>
        <w:rFonts w:ascii="Arial" w:hAnsi="Arial" w:hint="default"/>
      </w:rPr>
    </w:lvl>
    <w:lvl w:ilvl="6" w:tplc="646E32DC" w:tentative="1">
      <w:start w:val="1"/>
      <w:numFmt w:val="bullet"/>
      <w:lvlText w:val="•"/>
      <w:lvlJc w:val="left"/>
      <w:pPr>
        <w:tabs>
          <w:tab w:val="num" w:pos="5040"/>
        </w:tabs>
        <w:ind w:left="5040" w:hanging="360"/>
      </w:pPr>
      <w:rPr>
        <w:rFonts w:ascii="Arial" w:hAnsi="Arial" w:hint="default"/>
      </w:rPr>
    </w:lvl>
    <w:lvl w:ilvl="7" w:tplc="A49A1A1E" w:tentative="1">
      <w:start w:val="1"/>
      <w:numFmt w:val="bullet"/>
      <w:lvlText w:val="•"/>
      <w:lvlJc w:val="left"/>
      <w:pPr>
        <w:tabs>
          <w:tab w:val="num" w:pos="5760"/>
        </w:tabs>
        <w:ind w:left="5760" w:hanging="360"/>
      </w:pPr>
      <w:rPr>
        <w:rFonts w:ascii="Arial" w:hAnsi="Arial" w:hint="default"/>
      </w:rPr>
    </w:lvl>
    <w:lvl w:ilvl="8" w:tplc="48045302"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5"/>
  </w:num>
  <w:num w:numId="3">
    <w:abstractNumId w:val="2"/>
  </w:num>
  <w:num w:numId="4">
    <w:abstractNumId w:val="1"/>
  </w:num>
  <w:num w:numId="5">
    <w:abstractNumId w:val="0"/>
  </w:num>
  <w:num w:numId="6">
    <w:abstractNumId w:val="12"/>
  </w:num>
  <w:num w:numId="7">
    <w:abstractNumId w:val="3"/>
  </w:num>
  <w:num w:numId="8">
    <w:abstractNumId w:val="9"/>
  </w:num>
  <w:num w:numId="9">
    <w:abstractNumId w:val="4"/>
  </w:num>
  <w:num w:numId="10">
    <w:abstractNumId w:val="11"/>
  </w:num>
  <w:num w:numId="11">
    <w:abstractNumId w:val="7"/>
  </w:num>
  <w:num w:numId="12">
    <w:abstractNumId w:val="8"/>
  </w:num>
  <w:num w:numId="1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631D"/>
    <w:rsid w:val="0000621A"/>
    <w:rsid w:val="000331C0"/>
    <w:rsid w:val="00041B29"/>
    <w:rsid w:val="000437D5"/>
    <w:rsid w:val="00050AEC"/>
    <w:rsid w:val="000B37EF"/>
    <w:rsid w:val="000C0022"/>
    <w:rsid w:val="000C1311"/>
    <w:rsid w:val="000E0CC0"/>
    <w:rsid w:val="000F0472"/>
    <w:rsid w:val="000F54CB"/>
    <w:rsid w:val="00115A05"/>
    <w:rsid w:val="00123CE8"/>
    <w:rsid w:val="00127E06"/>
    <w:rsid w:val="00150F3C"/>
    <w:rsid w:val="001660A6"/>
    <w:rsid w:val="001B0DC7"/>
    <w:rsid w:val="001B34A1"/>
    <w:rsid w:val="001B448B"/>
    <w:rsid w:val="001B6D65"/>
    <w:rsid w:val="001B75E8"/>
    <w:rsid w:val="001C3243"/>
    <w:rsid w:val="001C4102"/>
    <w:rsid w:val="001F4FA8"/>
    <w:rsid w:val="00200E58"/>
    <w:rsid w:val="002165FA"/>
    <w:rsid w:val="00224403"/>
    <w:rsid w:val="0022775C"/>
    <w:rsid w:val="00232D39"/>
    <w:rsid w:val="00254286"/>
    <w:rsid w:val="0025627D"/>
    <w:rsid w:val="002564F8"/>
    <w:rsid w:val="002621FB"/>
    <w:rsid w:val="002925AF"/>
    <w:rsid w:val="0029285C"/>
    <w:rsid w:val="00296877"/>
    <w:rsid w:val="002A199D"/>
    <w:rsid w:val="002B6F3F"/>
    <w:rsid w:val="002D6D98"/>
    <w:rsid w:val="002F25BE"/>
    <w:rsid w:val="002F3AAF"/>
    <w:rsid w:val="00305DC4"/>
    <w:rsid w:val="00340003"/>
    <w:rsid w:val="003E1015"/>
    <w:rsid w:val="00424014"/>
    <w:rsid w:val="00467DD0"/>
    <w:rsid w:val="00472E2C"/>
    <w:rsid w:val="00475380"/>
    <w:rsid w:val="004A4D8F"/>
    <w:rsid w:val="004C2F71"/>
    <w:rsid w:val="004D6ABF"/>
    <w:rsid w:val="004F08DD"/>
    <w:rsid w:val="004F0B16"/>
    <w:rsid w:val="00501743"/>
    <w:rsid w:val="00505BBF"/>
    <w:rsid w:val="005157AC"/>
    <w:rsid w:val="00522E60"/>
    <w:rsid w:val="00554E57"/>
    <w:rsid w:val="00565D34"/>
    <w:rsid w:val="00582DD3"/>
    <w:rsid w:val="00584194"/>
    <w:rsid w:val="005A09B6"/>
    <w:rsid w:val="005A1351"/>
    <w:rsid w:val="005D416C"/>
    <w:rsid w:val="005D6124"/>
    <w:rsid w:val="005E027B"/>
    <w:rsid w:val="005F012A"/>
    <w:rsid w:val="006160CF"/>
    <w:rsid w:val="00654742"/>
    <w:rsid w:val="00686923"/>
    <w:rsid w:val="006A5119"/>
    <w:rsid w:val="006B17AE"/>
    <w:rsid w:val="007042BE"/>
    <w:rsid w:val="007152F4"/>
    <w:rsid w:val="007311C2"/>
    <w:rsid w:val="007328CB"/>
    <w:rsid w:val="00740B10"/>
    <w:rsid w:val="0074477B"/>
    <w:rsid w:val="00745597"/>
    <w:rsid w:val="00755DCA"/>
    <w:rsid w:val="007C149C"/>
    <w:rsid w:val="007E49C8"/>
    <w:rsid w:val="007F424F"/>
    <w:rsid w:val="0080604D"/>
    <w:rsid w:val="0084335B"/>
    <w:rsid w:val="0085283B"/>
    <w:rsid w:val="008666A0"/>
    <w:rsid w:val="008D7F8C"/>
    <w:rsid w:val="00922746"/>
    <w:rsid w:val="00926AAB"/>
    <w:rsid w:val="0094176E"/>
    <w:rsid w:val="009545B6"/>
    <w:rsid w:val="00997220"/>
    <w:rsid w:val="009A0751"/>
    <w:rsid w:val="009F0683"/>
    <w:rsid w:val="00A0771A"/>
    <w:rsid w:val="00A46A46"/>
    <w:rsid w:val="00A7556F"/>
    <w:rsid w:val="00A904A7"/>
    <w:rsid w:val="00A93BFA"/>
    <w:rsid w:val="00AC4568"/>
    <w:rsid w:val="00B341D4"/>
    <w:rsid w:val="00B359AC"/>
    <w:rsid w:val="00B40341"/>
    <w:rsid w:val="00B71742"/>
    <w:rsid w:val="00B73ACC"/>
    <w:rsid w:val="00B73BCB"/>
    <w:rsid w:val="00B93BD1"/>
    <w:rsid w:val="00BB247B"/>
    <w:rsid w:val="00BC1B14"/>
    <w:rsid w:val="00BC3168"/>
    <w:rsid w:val="00BD205B"/>
    <w:rsid w:val="00C0060F"/>
    <w:rsid w:val="00C337F4"/>
    <w:rsid w:val="00C81797"/>
    <w:rsid w:val="00C9327B"/>
    <w:rsid w:val="00C9429B"/>
    <w:rsid w:val="00CC0EF1"/>
    <w:rsid w:val="00CE3576"/>
    <w:rsid w:val="00D05F49"/>
    <w:rsid w:val="00D509C2"/>
    <w:rsid w:val="00D823EF"/>
    <w:rsid w:val="00D94716"/>
    <w:rsid w:val="00D968B7"/>
    <w:rsid w:val="00DA04A8"/>
    <w:rsid w:val="00DC7BDE"/>
    <w:rsid w:val="00E124F9"/>
    <w:rsid w:val="00E16697"/>
    <w:rsid w:val="00E338E9"/>
    <w:rsid w:val="00E44724"/>
    <w:rsid w:val="00E638A6"/>
    <w:rsid w:val="00E962C1"/>
    <w:rsid w:val="00EA277E"/>
    <w:rsid w:val="00EB28CB"/>
    <w:rsid w:val="00EC119D"/>
    <w:rsid w:val="00ED4814"/>
    <w:rsid w:val="00F27E9D"/>
    <w:rsid w:val="00F32AFF"/>
    <w:rsid w:val="00F57B60"/>
    <w:rsid w:val="00F61C53"/>
    <w:rsid w:val="00FA3542"/>
    <w:rsid w:val="00FB631D"/>
    <w:rsid w:val="00FC7CC7"/>
    <w:rsid w:val="00FE434D"/>
    <w:rsid w:val="00FE76B4"/>
    <w:rsid w:val="00FF51D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8B66D"/>
  <w15:docId w15:val="{DAAEA6D0-40E6-9C47-85A3-3DC30FC5E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ES_trad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7E9D"/>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link w:val="Ttulo3Car"/>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table" w:customStyle="1" w:styleId="TableNormal4">
    <w:name w:val="Table Normal4"/>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semiHidden/>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4"/>
    <w:tblPr>
      <w:tblStyleRowBandSize w:val="1"/>
      <w:tblStyleColBandSize w:val="1"/>
      <w:tblCellMar>
        <w:left w:w="70" w:type="dxa"/>
        <w:right w:w="70" w:type="dxa"/>
      </w:tblCellMar>
    </w:tblPr>
  </w:style>
  <w:style w:type="table" w:customStyle="1" w:styleId="a7">
    <w:basedOn w:val="TableNormal4"/>
    <w:tblPr>
      <w:tblStyleRowBandSize w:val="1"/>
      <w:tblStyleColBandSize w:val="1"/>
      <w:tblCellMar>
        <w:top w:w="15" w:type="dxa"/>
        <w:left w:w="15" w:type="dxa"/>
        <w:bottom w:w="15" w:type="dxa"/>
        <w:right w:w="15" w:type="dxa"/>
      </w:tblCellMar>
    </w:tblPr>
  </w:style>
  <w:style w:type="table" w:customStyle="1" w:styleId="a8">
    <w:basedOn w:val="TableNormal4"/>
    <w:tblPr>
      <w:tblStyleRowBandSize w:val="1"/>
      <w:tblStyleColBandSize w:val="1"/>
      <w:tblCellMar>
        <w:top w:w="15" w:type="dxa"/>
        <w:left w:w="15" w:type="dxa"/>
        <w:bottom w:w="15" w:type="dxa"/>
        <w:right w:w="15" w:type="dxa"/>
      </w:tblCellMar>
    </w:tblPr>
  </w:style>
  <w:style w:type="table" w:customStyle="1" w:styleId="a9">
    <w:basedOn w:val="TableNormal4"/>
    <w:tblPr>
      <w:tblStyleRowBandSize w:val="1"/>
      <w:tblStyleColBandSize w:val="1"/>
      <w:tblCellMar>
        <w:left w:w="115" w:type="dxa"/>
        <w:right w:w="115" w:type="dxa"/>
      </w:tblCellMar>
    </w:tblPr>
  </w:style>
  <w:style w:type="table" w:customStyle="1" w:styleId="aa">
    <w:basedOn w:val="TableNormal4"/>
    <w:tblPr>
      <w:tblStyleRowBandSize w:val="1"/>
      <w:tblStyleColBandSize w:val="1"/>
      <w:tblCellMar>
        <w:left w:w="115" w:type="dxa"/>
        <w:right w:w="115" w:type="dxa"/>
      </w:tblCellMar>
    </w:tblPr>
  </w:style>
  <w:style w:type="table" w:customStyle="1" w:styleId="ab">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table" w:customStyle="1" w:styleId="af4">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0">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1">
    <w:basedOn w:val="TableNormal3"/>
    <w:tblPr>
      <w:tblStyleRowBandSize w:val="1"/>
      <w:tblStyleColBandSize w:val="1"/>
      <w:tblCellMar>
        <w:top w:w="100" w:type="dxa"/>
        <w:left w:w="100" w:type="dxa"/>
        <w:bottom w:w="100" w:type="dxa"/>
        <w:right w:w="100" w:type="dxa"/>
      </w:tblCellMar>
    </w:tblPr>
  </w:style>
  <w:style w:type="table" w:customStyle="1" w:styleId="aff2">
    <w:basedOn w:val="TableNormal3"/>
    <w:tblPr>
      <w:tblStyleRowBandSize w:val="1"/>
      <w:tblStyleColBandSize w:val="1"/>
      <w:tblCellMar>
        <w:top w:w="100" w:type="dxa"/>
        <w:left w:w="100" w:type="dxa"/>
        <w:bottom w:w="100" w:type="dxa"/>
        <w:right w:w="100" w:type="dxa"/>
      </w:tblCellMar>
    </w:tblPr>
  </w:style>
  <w:style w:type="table" w:customStyle="1" w:styleId="aff3">
    <w:basedOn w:val="TableNormal3"/>
    <w:tblPr>
      <w:tblStyleRowBandSize w:val="1"/>
      <w:tblStyleColBandSize w:val="1"/>
      <w:tblCellMar>
        <w:top w:w="100" w:type="dxa"/>
        <w:left w:w="100" w:type="dxa"/>
        <w:bottom w:w="100" w:type="dxa"/>
        <w:right w:w="100" w:type="dxa"/>
      </w:tblCellMar>
    </w:tblPr>
  </w:style>
  <w:style w:type="table" w:customStyle="1" w:styleId="aff4">
    <w:basedOn w:val="TableNormal3"/>
    <w:tblPr>
      <w:tblStyleRowBandSize w:val="1"/>
      <w:tblStyleColBandSize w:val="1"/>
      <w:tblCellMar>
        <w:top w:w="100" w:type="dxa"/>
        <w:left w:w="100" w:type="dxa"/>
        <w:bottom w:w="100" w:type="dxa"/>
        <w:right w:w="100" w:type="dxa"/>
      </w:tblCellMar>
    </w:tblPr>
  </w:style>
  <w:style w:type="table" w:customStyle="1" w:styleId="aff5">
    <w:basedOn w:val="TableNormal3"/>
    <w:tblPr>
      <w:tblStyleRowBandSize w:val="1"/>
      <w:tblStyleColBandSize w:val="1"/>
      <w:tblCellMar>
        <w:top w:w="100" w:type="dxa"/>
        <w:left w:w="100" w:type="dxa"/>
        <w:bottom w:w="100" w:type="dxa"/>
        <w:right w:w="100" w:type="dxa"/>
      </w:tblCellMar>
    </w:tblPr>
  </w:style>
  <w:style w:type="table" w:customStyle="1" w:styleId="aff6">
    <w:basedOn w:val="TableNormal3"/>
    <w:tblPr>
      <w:tblStyleRowBandSize w:val="1"/>
      <w:tblStyleColBandSize w:val="1"/>
      <w:tblCellMar>
        <w:top w:w="100" w:type="dxa"/>
        <w:left w:w="100" w:type="dxa"/>
        <w:bottom w:w="100" w:type="dxa"/>
        <w:right w:w="100" w:type="dxa"/>
      </w:tblCellMar>
    </w:tblPr>
  </w:style>
  <w:style w:type="table" w:customStyle="1" w:styleId="aff7">
    <w:basedOn w:val="TableNormal3"/>
    <w:tblPr>
      <w:tblStyleRowBandSize w:val="1"/>
      <w:tblStyleColBandSize w:val="1"/>
      <w:tblCellMar>
        <w:top w:w="100" w:type="dxa"/>
        <w:left w:w="100" w:type="dxa"/>
        <w:bottom w:w="100" w:type="dxa"/>
        <w:right w:w="100" w:type="dxa"/>
      </w:tblCellMar>
    </w:tblPr>
  </w:style>
  <w:style w:type="table" w:customStyle="1" w:styleId="aff8">
    <w:basedOn w:val="TableNormal3"/>
    <w:tblPr>
      <w:tblStyleRowBandSize w:val="1"/>
      <w:tblStyleColBandSize w:val="1"/>
      <w:tblCellMar>
        <w:top w:w="100" w:type="dxa"/>
        <w:left w:w="100" w:type="dxa"/>
        <w:bottom w:w="100" w:type="dxa"/>
        <w:right w:w="100" w:type="dxa"/>
      </w:tblCellMar>
    </w:tblPr>
  </w:style>
  <w:style w:type="table" w:customStyle="1" w:styleId="aff9">
    <w:basedOn w:val="TableNormal3"/>
    <w:tblPr>
      <w:tblStyleRowBandSize w:val="1"/>
      <w:tblStyleColBandSize w:val="1"/>
      <w:tblCellMar>
        <w:top w:w="100" w:type="dxa"/>
        <w:left w:w="100" w:type="dxa"/>
        <w:bottom w:w="100" w:type="dxa"/>
        <w:right w:w="100" w:type="dxa"/>
      </w:tblCellMar>
    </w:tblPr>
  </w:style>
  <w:style w:type="table" w:customStyle="1" w:styleId="affa">
    <w:basedOn w:val="TableNormal3"/>
    <w:tblPr>
      <w:tblStyleRowBandSize w:val="1"/>
      <w:tblStyleColBandSize w:val="1"/>
      <w:tblCellMar>
        <w:top w:w="100" w:type="dxa"/>
        <w:left w:w="100" w:type="dxa"/>
        <w:bottom w:w="100" w:type="dxa"/>
        <w:right w:w="100" w:type="dxa"/>
      </w:tblCellMar>
    </w:tblPr>
  </w:style>
  <w:style w:type="table" w:customStyle="1" w:styleId="affb">
    <w:basedOn w:val="TableNormal3"/>
    <w:tblPr>
      <w:tblStyleRowBandSize w:val="1"/>
      <w:tblStyleColBandSize w:val="1"/>
      <w:tblCellMar>
        <w:top w:w="100" w:type="dxa"/>
        <w:left w:w="100" w:type="dxa"/>
        <w:bottom w:w="100" w:type="dxa"/>
        <w:right w:w="100" w:type="dxa"/>
      </w:tblCellMar>
    </w:tblPr>
  </w:style>
  <w:style w:type="table" w:customStyle="1" w:styleId="affc">
    <w:basedOn w:val="TableNormal3"/>
    <w:tblPr>
      <w:tblStyleRowBandSize w:val="1"/>
      <w:tblStyleColBandSize w:val="1"/>
      <w:tblCellMar>
        <w:top w:w="100" w:type="dxa"/>
        <w:left w:w="100" w:type="dxa"/>
        <w:bottom w:w="100" w:type="dxa"/>
        <w:right w:w="100" w:type="dxa"/>
      </w:tblCellMar>
    </w:tblPr>
  </w:style>
  <w:style w:type="table" w:customStyle="1" w:styleId="affd">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e">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0">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Revisin">
    <w:name w:val="Revision"/>
    <w:hidden/>
    <w:uiPriority w:val="99"/>
    <w:semiHidden/>
    <w:rsid w:val="00DF5D5A"/>
    <w:pPr>
      <w:spacing w:line="240" w:lineRule="auto"/>
    </w:pPr>
  </w:style>
  <w:style w:type="character" w:customStyle="1" w:styleId="Mencinsinresolver3">
    <w:name w:val="Mención sin resolver3"/>
    <w:basedOn w:val="Fuentedeprrafopredeter"/>
    <w:uiPriority w:val="99"/>
    <w:semiHidden/>
    <w:unhideWhenUsed/>
    <w:rsid w:val="00CB597B"/>
    <w:rPr>
      <w:color w:val="605E5C"/>
      <w:shd w:val="clear" w:color="auto" w:fill="E1DFDD"/>
    </w:rPr>
  </w:style>
  <w:style w:type="character" w:customStyle="1" w:styleId="Ttulo3Car">
    <w:name w:val="Título 3 Car"/>
    <w:basedOn w:val="Fuentedeprrafopredeter"/>
    <w:link w:val="Ttulo3"/>
    <w:uiPriority w:val="9"/>
    <w:rsid w:val="00C571D4"/>
    <w:rPr>
      <w:color w:val="434343"/>
      <w:sz w:val="28"/>
      <w:szCs w:val="28"/>
    </w:rPr>
  </w:style>
  <w:style w:type="table" w:customStyle="1" w:styleId="afff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3">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4">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5">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6">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7">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8">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9">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a">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b">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c">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d">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e">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0">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3">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4">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5">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6">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7">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8">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9">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a">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b">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c">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d">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e">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4108CF"/>
    <w:rPr>
      <w:color w:val="605E5C"/>
      <w:shd w:val="clear" w:color="auto" w:fill="E1DFDD"/>
    </w:rPr>
  </w:style>
  <w:style w:type="table" w:customStyle="1" w:styleId="afffff0">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3">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4">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5">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6">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7">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8">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9">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a">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b">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c">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d">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e">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0">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3">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4">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5">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6">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7">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8">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9">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a">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b">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c">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d">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Tablaconcuadrculaclara">
    <w:name w:val="Grid Table Light"/>
    <w:basedOn w:val="Tablanormal"/>
    <w:uiPriority w:val="40"/>
    <w:rsid w:val="0080604D"/>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6885">
      <w:bodyDiv w:val="1"/>
      <w:marLeft w:val="0"/>
      <w:marRight w:val="0"/>
      <w:marTop w:val="0"/>
      <w:marBottom w:val="0"/>
      <w:divBdr>
        <w:top w:val="none" w:sz="0" w:space="0" w:color="auto"/>
        <w:left w:val="none" w:sz="0" w:space="0" w:color="auto"/>
        <w:bottom w:val="none" w:sz="0" w:space="0" w:color="auto"/>
        <w:right w:val="none" w:sz="0" w:space="0" w:color="auto"/>
      </w:divBdr>
    </w:div>
    <w:div w:id="43529212">
      <w:bodyDiv w:val="1"/>
      <w:marLeft w:val="0"/>
      <w:marRight w:val="0"/>
      <w:marTop w:val="0"/>
      <w:marBottom w:val="0"/>
      <w:divBdr>
        <w:top w:val="none" w:sz="0" w:space="0" w:color="auto"/>
        <w:left w:val="none" w:sz="0" w:space="0" w:color="auto"/>
        <w:bottom w:val="none" w:sz="0" w:space="0" w:color="auto"/>
        <w:right w:val="none" w:sz="0" w:space="0" w:color="auto"/>
      </w:divBdr>
    </w:div>
    <w:div w:id="139932660">
      <w:bodyDiv w:val="1"/>
      <w:marLeft w:val="0"/>
      <w:marRight w:val="0"/>
      <w:marTop w:val="0"/>
      <w:marBottom w:val="0"/>
      <w:divBdr>
        <w:top w:val="none" w:sz="0" w:space="0" w:color="auto"/>
        <w:left w:val="none" w:sz="0" w:space="0" w:color="auto"/>
        <w:bottom w:val="none" w:sz="0" w:space="0" w:color="auto"/>
        <w:right w:val="none" w:sz="0" w:space="0" w:color="auto"/>
      </w:divBdr>
    </w:div>
    <w:div w:id="159737402">
      <w:bodyDiv w:val="1"/>
      <w:marLeft w:val="0"/>
      <w:marRight w:val="0"/>
      <w:marTop w:val="0"/>
      <w:marBottom w:val="0"/>
      <w:divBdr>
        <w:top w:val="none" w:sz="0" w:space="0" w:color="auto"/>
        <w:left w:val="none" w:sz="0" w:space="0" w:color="auto"/>
        <w:bottom w:val="none" w:sz="0" w:space="0" w:color="auto"/>
        <w:right w:val="none" w:sz="0" w:space="0" w:color="auto"/>
      </w:divBdr>
    </w:div>
    <w:div w:id="190917620">
      <w:bodyDiv w:val="1"/>
      <w:marLeft w:val="0"/>
      <w:marRight w:val="0"/>
      <w:marTop w:val="0"/>
      <w:marBottom w:val="0"/>
      <w:divBdr>
        <w:top w:val="none" w:sz="0" w:space="0" w:color="auto"/>
        <w:left w:val="none" w:sz="0" w:space="0" w:color="auto"/>
        <w:bottom w:val="none" w:sz="0" w:space="0" w:color="auto"/>
        <w:right w:val="none" w:sz="0" w:space="0" w:color="auto"/>
      </w:divBdr>
    </w:div>
    <w:div w:id="215899218">
      <w:bodyDiv w:val="1"/>
      <w:marLeft w:val="0"/>
      <w:marRight w:val="0"/>
      <w:marTop w:val="0"/>
      <w:marBottom w:val="0"/>
      <w:divBdr>
        <w:top w:val="none" w:sz="0" w:space="0" w:color="auto"/>
        <w:left w:val="none" w:sz="0" w:space="0" w:color="auto"/>
        <w:bottom w:val="none" w:sz="0" w:space="0" w:color="auto"/>
        <w:right w:val="none" w:sz="0" w:space="0" w:color="auto"/>
      </w:divBdr>
    </w:div>
    <w:div w:id="294527455">
      <w:bodyDiv w:val="1"/>
      <w:marLeft w:val="0"/>
      <w:marRight w:val="0"/>
      <w:marTop w:val="0"/>
      <w:marBottom w:val="0"/>
      <w:divBdr>
        <w:top w:val="none" w:sz="0" w:space="0" w:color="auto"/>
        <w:left w:val="none" w:sz="0" w:space="0" w:color="auto"/>
        <w:bottom w:val="none" w:sz="0" w:space="0" w:color="auto"/>
        <w:right w:val="none" w:sz="0" w:space="0" w:color="auto"/>
      </w:divBdr>
    </w:div>
    <w:div w:id="336927422">
      <w:bodyDiv w:val="1"/>
      <w:marLeft w:val="0"/>
      <w:marRight w:val="0"/>
      <w:marTop w:val="0"/>
      <w:marBottom w:val="0"/>
      <w:divBdr>
        <w:top w:val="none" w:sz="0" w:space="0" w:color="auto"/>
        <w:left w:val="none" w:sz="0" w:space="0" w:color="auto"/>
        <w:bottom w:val="none" w:sz="0" w:space="0" w:color="auto"/>
        <w:right w:val="none" w:sz="0" w:space="0" w:color="auto"/>
      </w:divBdr>
    </w:div>
    <w:div w:id="337121812">
      <w:bodyDiv w:val="1"/>
      <w:marLeft w:val="0"/>
      <w:marRight w:val="0"/>
      <w:marTop w:val="0"/>
      <w:marBottom w:val="0"/>
      <w:divBdr>
        <w:top w:val="none" w:sz="0" w:space="0" w:color="auto"/>
        <w:left w:val="none" w:sz="0" w:space="0" w:color="auto"/>
        <w:bottom w:val="none" w:sz="0" w:space="0" w:color="auto"/>
        <w:right w:val="none" w:sz="0" w:space="0" w:color="auto"/>
      </w:divBdr>
      <w:divsChild>
        <w:div w:id="93980189">
          <w:marLeft w:val="274"/>
          <w:marRight w:val="0"/>
          <w:marTop w:val="0"/>
          <w:marBottom w:val="0"/>
          <w:divBdr>
            <w:top w:val="none" w:sz="0" w:space="0" w:color="auto"/>
            <w:left w:val="none" w:sz="0" w:space="0" w:color="auto"/>
            <w:bottom w:val="none" w:sz="0" w:space="0" w:color="auto"/>
            <w:right w:val="none" w:sz="0" w:space="0" w:color="auto"/>
          </w:divBdr>
        </w:div>
        <w:div w:id="1277054747">
          <w:marLeft w:val="274"/>
          <w:marRight w:val="0"/>
          <w:marTop w:val="0"/>
          <w:marBottom w:val="0"/>
          <w:divBdr>
            <w:top w:val="none" w:sz="0" w:space="0" w:color="auto"/>
            <w:left w:val="none" w:sz="0" w:space="0" w:color="auto"/>
            <w:bottom w:val="none" w:sz="0" w:space="0" w:color="auto"/>
            <w:right w:val="none" w:sz="0" w:space="0" w:color="auto"/>
          </w:divBdr>
        </w:div>
        <w:div w:id="1705443613">
          <w:marLeft w:val="274"/>
          <w:marRight w:val="0"/>
          <w:marTop w:val="0"/>
          <w:marBottom w:val="0"/>
          <w:divBdr>
            <w:top w:val="none" w:sz="0" w:space="0" w:color="auto"/>
            <w:left w:val="none" w:sz="0" w:space="0" w:color="auto"/>
            <w:bottom w:val="none" w:sz="0" w:space="0" w:color="auto"/>
            <w:right w:val="none" w:sz="0" w:space="0" w:color="auto"/>
          </w:divBdr>
        </w:div>
        <w:div w:id="862132013">
          <w:marLeft w:val="274"/>
          <w:marRight w:val="0"/>
          <w:marTop w:val="0"/>
          <w:marBottom w:val="0"/>
          <w:divBdr>
            <w:top w:val="none" w:sz="0" w:space="0" w:color="auto"/>
            <w:left w:val="none" w:sz="0" w:space="0" w:color="auto"/>
            <w:bottom w:val="none" w:sz="0" w:space="0" w:color="auto"/>
            <w:right w:val="none" w:sz="0" w:space="0" w:color="auto"/>
          </w:divBdr>
        </w:div>
        <w:div w:id="2057850924">
          <w:marLeft w:val="274"/>
          <w:marRight w:val="0"/>
          <w:marTop w:val="0"/>
          <w:marBottom w:val="0"/>
          <w:divBdr>
            <w:top w:val="none" w:sz="0" w:space="0" w:color="auto"/>
            <w:left w:val="none" w:sz="0" w:space="0" w:color="auto"/>
            <w:bottom w:val="none" w:sz="0" w:space="0" w:color="auto"/>
            <w:right w:val="none" w:sz="0" w:space="0" w:color="auto"/>
          </w:divBdr>
        </w:div>
        <w:div w:id="2086762097">
          <w:marLeft w:val="274"/>
          <w:marRight w:val="0"/>
          <w:marTop w:val="0"/>
          <w:marBottom w:val="0"/>
          <w:divBdr>
            <w:top w:val="none" w:sz="0" w:space="0" w:color="auto"/>
            <w:left w:val="none" w:sz="0" w:space="0" w:color="auto"/>
            <w:bottom w:val="none" w:sz="0" w:space="0" w:color="auto"/>
            <w:right w:val="none" w:sz="0" w:space="0" w:color="auto"/>
          </w:divBdr>
        </w:div>
        <w:div w:id="804929882">
          <w:marLeft w:val="274"/>
          <w:marRight w:val="0"/>
          <w:marTop w:val="0"/>
          <w:marBottom w:val="0"/>
          <w:divBdr>
            <w:top w:val="none" w:sz="0" w:space="0" w:color="auto"/>
            <w:left w:val="none" w:sz="0" w:space="0" w:color="auto"/>
            <w:bottom w:val="none" w:sz="0" w:space="0" w:color="auto"/>
            <w:right w:val="none" w:sz="0" w:space="0" w:color="auto"/>
          </w:divBdr>
        </w:div>
        <w:div w:id="1869442019">
          <w:marLeft w:val="274"/>
          <w:marRight w:val="0"/>
          <w:marTop w:val="0"/>
          <w:marBottom w:val="0"/>
          <w:divBdr>
            <w:top w:val="none" w:sz="0" w:space="0" w:color="auto"/>
            <w:left w:val="none" w:sz="0" w:space="0" w:color="auto"/>
            <w:bottom w:val="none" w:sz="0" w:space="0" w:color="auto"/>
            <w:right w:val="none" w:sz="0" w:space="0" w:color="auto"/>
          </w:divBdr>
        </w:div>
        <w:div w:id="1301106290">
          <w:marLeft w:val="274"/>
          <w:marRight w:val="0"/>
          <w:marTop w:val="0"/>
          <w:marBottom w:val="0"/>
          <w:divBdr>
            <w:top w:val="none" w:sz="0" w:space="0" w:color="auto"/>
            <w:left w:val="none" w:sz="0" w:space="0" w:color="auto"/>
            <w:bottom w:val="none" w:sz="0" w:space="0" w:color="auto"/>
            <w:right w:val="none" w:sz="0" w:space="0" w:color="auto"/>
          </w:divBdr>
        </w:div>
      </w:divsChild>
    </w:div>
    <w:div w:id="340087360">
      <w:bodyDiv w:val="1"/>
      <w:marLeft w:val="0"/>
      <w:marRight w:val="0"/>
      <w:marTop w:val="0"/>
      <w:marBottom w:val="0"/>
      <w:divBdr>
        <w:top w:val="none" w:sz="0" w:space="0" w:color="auto"/>
        <w:left w:val="none" w:sz="0" w:space="0" w:color="auto"/>
        <w:bottom w:val="none" w:sz="0" w:space="0" w:color="auto"/>
        <w:right w:val="none" w:sz="0" w:space="0" w:color="auto"/>
      </w:divBdr>
    </w:div>
    <w:div w:id="465662302">
      <w:bodyDiv w:val="1"/>
      <w:marLeft w:val="0"/>
      <w:marRight w:val="0"/>
      <w:marTop w:val="0"/>
      <w:marBottom w:val="0"/>
      <w:divBdr>
        <w:top w:val="none" w:sz="0" w:space="0" w:color="auto"/>
        <w:left w:val="none" w:sz="0" w:space="0" w:color="auto"/>
        <w:bottom w:val="none" w:sz="0" w:space="0" w:color="auto"/>
        <w:right w:val="none" w:sz="0" w:space="0" w:color="auto"/>
      </w:divBdr>
      <w:divsChild>
        <w:div w:id="1873225113">
          <w:marLeft w:val="274"/>
          <w:marRight w:val="0"/>
          <w:marTop w:val="0"/>
          <w:marBottom w:val="0"/>
          <w:divBdr>
            <w:top w:val="none" w:sz="0" w:space="0" w:color="auto"/>
            <w:left w:val="none" w:sz="0" w:space="0" w:color="auto"/>
            <w:bottom w:val="none" w:sz="0" w:space="0" w:color="auto"/>
            <w:right w:val="none" w:sz="0" w:space="0" w:color="auto"/>
          </w:divBdr>
        </w:div>
        <w:div w:id="1588929116">
          <w:marLeft w:val="274"/>
          <w:marRight w:val="0"/>
          <w:marTop w:val="0"/>
          <w:marBottom w:val="0"/>
          <w:divBdr>
            <w:top w:val="none" w:sz="0" w:space="0" w:color="auto"/>
            <w:left w:val="none" w:sz="0" w:space="0" w:color="auto"/>
            <w:bottom w:val="none" w:sz="0" w:space="0" w:color="auto"/>
            <w:right w:val="none" w:sz="0" w:space="0" w:color="auto"/>
          </w:divBdr>
        </w:div>
        <w:div w:id="1232620856">
          <w:marLeft w:val="274"/>
          <w:marRight w:val="0"/>
          <w:marTop w:val="0"/>
          <w:marBottom w:val="0"/>
          <w:divBdr>
            <w:top w:val="none" w:sz="0" w:space="0" w:color="auto"/>
            <w:left w:val="none" w:sz="0" w:space="0" w:color="auto"/>
            <w:bottom w:val="none" w:sz="0" w:space="0" w:color="auto"/>
            <w:right w:val="none" w:sz="0" w:space="0" w:color="auto"/>
          </w:divBdr>
        </w:div>
        <w:div w:id="1308128271">
          <w:marLeft w:val="274"/>
          <w:marRight w:val="0"/>
          <w:marTop w:val="0"/>
          <w:marBottom w:val="0"/>
          <w:divBdr>
            <w:top w:val="none" w:sz="0" w:space="0" w:color="auto"/>
            <w:left w:val="none" w:sz="0" w:space="0" w:color="auto"/>
            <w:bottom w:val="none" w:sz="0" w:space="0" w:color="auto"/>
            <w:right w:val="none" w:sz="0" w:space="0" w:color="auto"/>
          </w:divBdr>
        </w:div>
        <w:div w:id="1049064418">
          <w:marLeft w:val="274"/>
          <w:marRight w:val="0"/>
          <w:marTop w:val="0"/>
          <w:marBottom w:val="0"/>
          <w:divBdr>
            <w:top w:val="none" w:sz="0" w:space="0" w:color="auto"/>
            <w:left w:val="none" w:sz="0" w:space="0" w:color="auto"/>
            <w:bottom w:val="none" w:sz="0" w:space="0" w:color="auto"/>
            <w:right w:val="none" w:sz="0" w:space="0" w:color="auto"/>
          </w:divBdr>
        </w:div>
        <w:div w:id="1086000070">
          <w:marLeft w:val="274"/>
          <w:marRight w:val="0"/>
          <w:marTop w:val="0"/>
          <w:marBottom w:val="0"/>
          <w:divBdr>
            <w:top w:val="none" w:sz="0" w:space="0" w:color="auto"/>
            <w:left w:val="none" w:sz="0" w:space="0" w:color="auto"/>
            <w:bottom w:val="none" w:sz="0" w:space="0" w:color="auto"/>
            <w:right w:val="none" w:sz="0" w:space="0" w:color="auto"/>
          </w:divBdr>
        </w:div>
        <w:div w:id="146168824">
          <w:marLeft w:val="274"/>
          <w:marRight w:val="0"/>
          <w:marTop w:val="0"/>
          <w:marBottom w:val="0"/>
          <w:divBdr>
            <w:top w:val="none" w:sz="0" w:space="0" w:color="auto"/>
            <w:left w:val="none" w:sz="0" w:space="0" w:color="auto"/>
            <w:bottom w:val="none" w:sz="0" w:space="0" w:color="auto"/>
            <w:right w:val="none" w:sz="0" w:space="0" w:color="auto"/>
          </w:divBdr>
        </w:div>
        <w:div w:id="1798134738">
          <w:marLeft w:val="274"/>
          <w:marRight w:val="0"/>
          <w:marTop w:val="0"/>
          <w:marBottom w:val="0"/>
          <w:divBdr>
            <w:top w:val="none" w:sz="0" w:space="0" w:color="auto"/>
            <w:left w:val="none" w:sz="0" w:space="0" w:color="auto"/>
            <w:bottom w:val="none" w:sz="0" w:space="0" w:color="auto"/>
            <w:right w:val="none" w:sz="0" w:space="0" w:color="auto"/>
          </w:divBdr>
        </w:div>
      </w:divsChild>
    </w:div>
    <w:div w:id="476260940">
      <w:bodyDiv w:val="1"/>
      <w:marLeft w:val="0"/>
      <w:marRight w:val="0"/>
      <w:marTop w:val="0"/>
      <w:marBottom w:val="0"/>
      <w:divBdr>
        <w:top w:val="none" w:sz="0" w:space="0" w:color="auto"/>
        <w:left w:val="none" w:sz="0" w:space="0" w:color="auto"/>
        <w:bottom w:val="none" w:sz="0" w:space="0" w:color="auto"/>
        <w:right w:val="none" w:sz="0" w:space="0" w:color="auto"/>
      </w:divBdr>
    </w:div>
    <w:div w:id="497771868">
      <w:bodyDiv w:val="1"/>
      <w:marLeft w:val="0"/>
      <w:marRight w:val="0"/>
      <w:marTop w:val="0"/>
      <w:marBottom w:val="0"/>
      <w:divBdr>
        <w:top w:val="none" w:sz="0" w:space="0" w:color="auto"/>
        <w:left w:val="none" w:sz="0" w:space="0" w:color="auto"/>
        <w:bottom w:val="none" w:sz="0" w:space="0" w:color="auto"/>
        <w:right w:val="none" w:sz="0" w:space="0" w:color="auto"/>
      </w:divBdr>
    </w:div>
    <w:div w:id="682249521">
      <w:bodyDiv w:val="1"/>
      <w:marLeft w:val="0"/>
      <w:marRight w:val="0"/>
      <w:marTop w:val="0"/>
      <w:marBottom w:val="0"/>
      <w:divBdr>
        <w:top w:val="none" w:sz="0" w:space="0" w:color="auto"/>
        <w:left w:val="none" w:sz="0" w:space="0" w:color="auto"/>
        <w:bottom w:val="none" w:sz="0" w:space="0" w:color="auto"/>
        <w:right w:val="none" w:sz="0" w:space="0" w:color="auto"/>
      </w:divBdr>
    </w:div>
    <w:div w:id="729696039">
      <w:bodyDiv w:val="1"/>
      <w:marLeft w:val="0"/>
      <w:marRight w:val="0"/>
      <w:marTop w:val="0"/>
      <w:marBottom w:val="0"/>
      <w:divBdr>
        <w:top w:val="none" w:sz="0" w:space="0" w:color="auto"/>
        <w:left w:val="none" w:sz="0" w:space="0" w:color="auto"/>
        <w:bottom w:val="none" w:sz="0" w:space="0" w:color="auto"/>
        <w:right w:val="none" w:sz="0" w:space="0" w:color="auto"/>
      </w:divBdr>
    </w:div>
    <w:div w:id="737018954">
      <w:bodyDiv w:val="1"/>
      <w:marLeft w:val="0"/>
      <w:marRight w:val="0"/>
      <w:marTop w:val="0"/>
      <w:marBottom w:val="0"/>
      <w:divBdr>
        <w:top w:val="none" w:sz="0" w:space="0" w:color="auto"/>
        <w:left w:val="none" w:sz="0" w:space="0" w:color="auto"/>
        <w:bottom w:val="none" w:sz="0" w:space="0" w:color="auto"/>
        <w:right w:val="none" w:sz="0" w:space="0" w:color="auto"/>
      </w:divBdr>
    </w:div>
    <w:div w:id="756366679">
      <w:bodyDiv w:val="1"/>
      <w:marLeft w:val="0"/>
      <w:marRight w:val="0"/>
      <w:marTop w:val="0"/>
      <w:marBottom w:val="0"/>
      <w:divBdr>
        <w:top w:val="none" w:sz="0" w:space="0" w:color="auto"/>
        <w:left w:val="none" w:sz="0" w:space="0" w:color="auto"/>
        <w:bottom w:val="none" w:sz="0" w:space="0" w:color="auto"/>
        <w:right w:val="none" w:sz="0" w:space="0" w:color="auto"/>
      </w:divBdr>
    </w:div>
    <w:div w:id="767121689">
      <w:bodyDiv w:val="1"/>
      <w:marLeft w:val="0"/>
      <w:marRight w:val="0"/>
      <w:marTop w:val="0"/>
      <w:marBottom w:val="0"/>
      <w:divBdr>
        <w:top w:val="none" w:sz="0" w:space="0" w:color="auto"/>
        <w:left w:val="none" w:sz="0" w:space="0" w:color="auto"/>
        <w:bottom w:val="none" w:sz="0" w:space="0" w:color="auto"/>
        <w:right w:val="none" w:sz="0" w:space="0" w:color="auto"/>
      </w:divBdr>
    </w:div>
    <w:div w:id="795219295">
      <w:bodyDiv w:val="1"/>
      <w:marLeft w:val="0"/>
      <w:marRight w:val="0"/>
      <w:marTop w:val="0"/>
      <w:marBottom w:val="0"/>
      <w:divBdr>
        <w:top w:val="none" w:sz="0" w:space="0" w:color="auto"/>
        <w:left w:val="none" w:sz="0" w:space="0" w:color="auto"/>
        <w:bottom w:val="none" w:sz="0" w:space="0" w:color="auto"/>
        <w:right w:val="none" w:sz="0" w:space="0" w:color="auto"/>
      </w:divBdr>
    </w:div>
    <w:div w:id="823550350">
      <w:bodyDiv w:val="1"/>
      <w:marLeft w:val="0"/>
      <w:marRight w:val="0"/>
      <w:marTop w:val="0"/>
      <w:marBottom w:val="0"/>
      <w:divBdr>
        <w:top w:val="none" w:sz="0" w:space="0" w:color="auto"/>
        <w:left w:val="none" w:sz="0" w:space="0" w:color="auto"/>
        <w:bottom w:val="none" w:sz="0" w:space="0" w:color="auto"/>
        <w:right w:val="none" w:sz="0" w:space="0" w:color="auto"/>
      </w:divBdr>
    </w:div>
    <w:div w:id="859005140">
      <w:bodyDiv w:val="1"/>
      <w:marLeft w:val="0"/>
      <w:marRight w:val="0"/>
      <w:marTop w:val="0"/>
      <w:marBottom w:val="0"/>
      <w:divBdr>
        <w:top w:val="none" w:sz="0" w:space="0" w:color="auto"/>
        <w:left w:val="none" w:sz="0" w:space="0" w:color="auto"/>
        <w:bottom w:val="none" w:sz="0" w:space="0" w:color="auto"/>
        <w:right w:val="none" w:sz="0" w:space="0" w:color="auto"/>
      </w:divBdr>
    </w:div>
    <w:div w:id="876501739">
      <w:bodyDiv w:val="1"/>
      <w:marLeft w:val="0"/>
      <w:marRight w:val="0"/>
      <w:marTop w:val="0"/>
      <w:marBottom w:val="0"/>
      <w:divBdr>
        <w:top w:val="none" w:sz="0" w:space="0" w:color="auto"/>
        <w:left w:val="none" w:sz="0" w:space="0" w:color="auto"/>
        <w:bottom w:val="none" w:sz="0" w:space="0" w:color="auto"/>
        <w:right w:val="none" w:sz="0" w:space="0" w:color="auto"/>
      </w:divBdr>
    </w:div>
    <w:div w:id="989675910">
      <w:bodyDiv w:val="1"/>
      <w:marLeft w:val="0"/>
      <w:marRight w:val="0"/>
      <w:marTop w:val="0"/>
      <w:marBottom w:val="0"/>
      <w:divBdr>
        <w:top w:val="none" w:sz="0" w:space="0" w:color="auto"/>
        <w:left w:val="none" w:sz="0" w:space="0" w:color="auto"/>
        <w:bottom w:val="none" w:sz="0" w:space="0" w:color="auto"/>
        <w:right w:val="none" w:sz="0" w:space="0" w:color="auto"/>
      </w:divBdr>
      <w:divsChild>
        <w:div w:id="1000305538">
          <w:marLeft w:val="446"/>
          <w:marRight w:val="0"/>
          <w:marTop w:val="0"/>
          <w:marBottom w:val="0"/>
          <w:divBdr>
            <w:top w:val="none" w:sz="0" w:space="0" w:color="auto"/>
            <w:left w:val="none" w:sz="0" w:space="0" w:color="auto"/>
            <w:bottom w:val="none" w:sz="0" w:space="0" w:color="auto"/>
            <w:right w:val="none" w:sz="0" w:space="0" w:color="auto"/>
          </w:divBdr>
        </w:div>
        <w:div w:id="1112551860">
          <w:marLeft w:val="446"/>
          <w:marRight w:val="0"/>
          <w:marTop w:val="0"/>
          <w:marBottom w:val="0"/>
          <w:divBdr>
            <w:top w:val="none" w:sz="0" w:space="0" w:color="auto"/>
            <w:left w:val="none" w:sz="0" w:space="0" w:color="auto"/>
            <w:bottom w:val="none" w:sz="0" w:space="0" w:color="auto"/>
            <w:right w:val="none" w:sz="0" w:space="0" w:color="auto"/>
          </w:divBdr>
        </w:div>
        <w:div w:id="124979272">
          <w:marLeft w:val="446"/>
          <w:marRight w:val="0"/>
          <w:marTop w:val="0"/>
          <w:marBottom w:val="0"/>
          <w:divBdr>
            <w:top w:val="none" w:sz="0" w:space="0" w:color="auto"/>
            <w:left w:val="none" w:sz="0" w:space="0" w:color="auto"/>
            <w:bottom w:val="none" w:sz="0" w:space="0" w:color="auto"/>
            <w:right w:val="none" w:sz="0" w:space="0" w:color="auto"/>
          </w:divBdr>
        </w:div>
      </w:divsChild>
    </w:div>
    <w:div w:id="1016463469">
      <w:bodyDiv w:val="1"/>
      <w:marLeft w:val="0"/>
      <w:marRight w:val="0"/>
      <w:marTop w:val="0"/>
      <w:marBottom w:val="0"/>
      <w:divBdr>
        <w:top w:val="none" w:sz="0" w:space="0" w:color="auto"/>
        <w:left w:val="none" w:sz="0" w:space="0" w:color="auto"/>
        <w:bottom w:val="none" w:sz="0" w:space="0" w:color="auto"/>
        <w:right w:val="none" w:sz="0" w:space="0" w:color="auto"/>
      </w:divBdr>
    </w:div>
    <w:div w:id="1075518548">
      <w:bodyDiv w:val="1"/>
      <w:marLeft w:val="0"/>
      <w:marRight w:val="0"/>
      <w:marTop w:val="0"/>
      <w:marBottom w:val="0"/>
      <w:divBdr>
        <w:top w:val="none" w:sz="0" w:space="0" w:color="auto"/>
        <w:left w:val="none" w:sz="0" w:space="0" w:color="auto"/>
        <w:bottom w:val="none" w:sz="0" w:space="0" w:color="auto"/>
        <w:right w:val="none" w:sz="0" w:space="0" w:color="auto"/>
      </w:divBdr>
    </w:div>
    <w:div w:id="1076392667">
      <w:bodyDiv w:val="1"/>
      <w:marLeft w:val="0"/>
      <w:marRight w:val="0"/>
      <w:marTop w:val="0"/>
      <w:marBottom w:val="0"/>
      <w:divBdr>
        <w:top w:val="none" w:sz="0" w:space="0" w:color="auto"/>
        <w:left w:val="none" w:sz="0" w:space="0" w:color="auto"/>
        <w:bottom w:val="none" w:sz="0" w:space="0" w:color="auto"/>
        <w:right w:val="none" w:sz="0" w:space="0" w:color="auto"/>
      </w:divBdr>
    </w:div>
    <w:div w:id="1085490661">
      <w:bodyDiv w:val="1"/>
      <w:marLeft w:val="0"/>
      <w:marRight w:val="0"/>
      <w:marTop w:val="0"/>
      <w:marBottom w:val="0"/>
      <w:divBdr>
        <w:top w:val="none" w:sz="0" w:space="0" w:color="auto"/>
        <w:left w:val="none" w:sz="0" w:space="0" w:color="auto"/>
        <w:bottom w:val="none" w:sz="0" w:space="0" w:color="auto"/>
        <w:right w:val="none" w:sz="0" w:space="0" w:color="auto"/>
      </w:divBdr>
    </w:div>
    <w:div w:id="1137802025">
      <w:bodyDiv w:val="1"/>
      <w:marLeft w:val="0"/>
      <w:marRight w:val="0"/>
      <w:marTop w:val="0"/>
      <w:marBottom w:val="0"/>
      <w:divBdr>
        <w:top w:val="none" w:sz="0" w:space="0" w:color="auto"/>
        <w:left w:val="none" w:sz="0" w:space="0" w:color="auto"/>
        <w:bottom w:val="none" w:sz="0" w:space="0" w:color="auto"/>
        <w:right w:val="none" w:sz="0" w:space="0" w:color="auto"/>
      </w:divBdr>
    </w:div>
    <w:div w:id="1138958378">
      <w:bodyDiv w:val="1"/>
      <w:marLeft w:val="0"/>
      <w:marRight w:val="0"/>
      <w:marTop w:val="0"/>
      <w:marBottom w:val="0"/>
      <w:divBdr>
        <w:top w:val="none" w:sz="0" w:space="0" w:color="auto"/>
        <w:left w:val="none" w:sz="0" w:space="0" w:color="auto"/>
        <w:bottom w:val="none" w:sz="0" w:space="0" w:color="auto"/>
        <w:right w:val="none" w:sz="0" w:space="0" w:color="auto"/>
      </w:divBdr>
    </w:div>
    <w:div w:id="1259678882">
      <w:bodyDiv w:val="1"/>
      <w:marLeft w:val="0"/>
      <w:marRight w:val="0"/>
      <w:marTop w:val="0"/>
      <w:marBottom w:val="0"/>
      <w:divBdr>
        <w:top w:val="none" w:sz="0" w:space="0" w:color="auto"/>
        <w:left w:val="none" w:sz="0" w:space="0" w:color="auto"/>
        <w:bottom w:val="none" w:sz="0" w:space="0" w:color="auto"/>
        <w:right w:val="none" w:sz="0" w:space="0" w:color="auto"/>
      </w:divBdr>
    </w:div>
    <w:div w:id="1307975851">
      <w:bodyDiv w:val="1"/>
      <w:marLeft w:val="0"/>
      <w:marRight w:val="0"/>
      <w:marTop w:val="0"/>
      <w:marBottom w:val="0"/>
      <w:divBdr>
        <w:top w:val="none" w:sz="0" w:space="0" w:color="auto"/>
        <w:left w:val="none" w:sz="0" w:space="0" w:color="auto"/>
        <w:bottom w:val="none" w:sz="0" w:space="0" w:color="auto"/>
        <w:right w:val="none" w:sz="0" w:space="0" w:color="auto"/>
      </w:divBdr>
    </w:div>
    <w:div w:id="1343124167">
      <w:bodyDiv w:val="1"/>
      <w:marLeft w:val="0"/>
      <w:marRight w:val="0"/>
      <w:marTop w:val="0"/>
      <w:marBottom w:val="0"/>
      <w:divBdr>
        <w:top w:val="none" w:sz="0" w:space="0" w:color="auto"/>
        <w:left w:val="none" w:sz="0" w:space="0" w:color="auto"/>
        <w:bottom w:val="none" w:sz="0" w:space="0" w:color="auto"/>
        <w:right w:val="none" w:sz="0" w:space="0" w:color="auto"/>
      </w:divBdr>
    </w:div>
    <w:div w:id="1366178119">
      <w:bodyDiv w:val="1"/>
      <w:marLeft w:val="0"/>
      <w:marRight w:val="0"/>
      <w:marTop w:val="0"/>
      <w:marBottom w:val="0"/>
      <w:divBdr>
        <w:top w:val="none" w:sz="0" w:space="0" w:color="auto"/>
        <w:left w:val="none" w:sz="0" w:space="0" w:color="auto"/>
        <w:bottom w:val="none" w:sz="0" w:space="0" w:color="auto"/>
        <w:right w:val="none" w:sz="0" w:space="0" w:color="auto"/>
      </w:divBdr>
    </w:div>
    <w:div w:id="1379012932">
      <w:bodyDiv w:val="1"/>
      <w:marLeft w:val="0"/>
      <w:marRight w:val="0"/>
      <w:marTop w:val="0"/>
      <w:marBottom w:val="0"/>
      <w:divBdr>
        <w:top w:val="none" w:sz="0" w:space="0" w:color="auto"/>
        <w:left w:val="none" w:sz="0" w:space="0" w:color="auto"/>
        <w:bottom w:val="none" w:sz="0" w:space="0" w:color="auto"/>
        <w:right w:val="none" w:sz="0" w:space="0" w:color="auto"/>
      </w:divBdr>
    </w:div>
    <w:div w:id="1394815450">
      <w:bodyDiv w:val="1"/>
      <w:marLeft w:val="0"/>
      <w:marRight w:val="0"/>
      <w:marTop w:val="0"/>
      <w:marBottom w:val="0"/>
      <w:divBdr>
        <w:top w:val="none" w:sz="0" w:space="0" w:color="auto"/>
        <w:left w:val="none" w:sz="0" w:space="0" w:color="auto"/>
        <w:bottom w:val="none" w:sz="0" w:space="0" w:color="auto"/>
        <w:right w:val="none" w:sz="0" w:space="0" w:color="auto"/>
      </w:divBdr>
    </w:div>
    <w:div w:id="1429042846">
      <w:bodyDiv w:val="1"/>
      <w:marLeft w:val="0"/>
      <w:marRight w:val="0"/>
      <w:marTop w:val="0"/>
      <w:marBottom w:val="0"/>
      <w:divBdr>
        <w:top w:val="none" w:sz="0" w:space="0" w:color="auto"/>
        <w:left w:val="none" w:sz="0" w:space="0" w:color="auto"/>
        <w:bottom w:val="none" w:sz="0" w:space="0" w:color="auto"/>
        <w:right w:val="none" w:sz="0" w:space="0" w:color="auto"/>
      </w:divBdr>
      <w:divsChild>
        <w:div w:id="756902435">
          <w:marLeft w:val="274"/>
          <w:marRight w:val="0"/>
          <w:marTop w:val="0"/>
          <w:marBottom w:val="0"/>
          <w:divBdr>
            <w:top w:val="none" w:sz="0" w:space="0" w:color="auto"/>
            <w:left w:val="none" w:sz="0" w:space="0" w:color="auto"/>
            <w:bottom w:val="none" w:sz="0" w:space="0" w:color="auto"/>
            <w:right w:val="none" w:sz="0" w:space="0" w:color="auto"/>
          </w:divBdr>
        </w:div>
        <w:div w:id="1574050162">
          <w:marLeft w:val="274"/>
          <w:marRight w:val="0"/>
          <w:marTop w:val="0"/>
          <w:marBottom w:val="0"/>
          <w:divBdr>
            <w:top w:val="none" w:sz="0" w:space="0" w:color="auto"/>
            <w:left w:val="none" w:sz="0" w:space="0" w:color="auto"/>
            <w:bottom w:val="none" w:sz="0" w:space="0" w:color="auto"/>
            <w:right w:val="none" w:sz="0" w:space="0" w:color="auto"/>
          </w:divBdr>
        </w:div>
        <w:div w:id="1160845712">
          <w:marLeft w:val="274"/>
          <w:marRight w:val="0"/>
          <w:marTop w:val="0"/>
          <w:marBottom w:val="0"/>
          <w:divBdr>
            <w:top w:val="none" w:sz="0" w:space="0" w:color="auto"/>
            <w:left w:val="none" w:sz="0" w:space="0" w:color="auto"/>
            <w:bottom w:val="none" w:sz="0" w:space="0" w:color="auto"/>
            <w:right w:val="none" w:sz="0" w:space="0" w:color="auto"/>
          </w:divBdr>
        </w:div>
        <w:div w:id="578099440">
          <w:marLeft w:val="274"/>
          <w:marRight w:val="0"/>
          <w:marTop w:val="0"/>
          <w:marBottom w:val="0"/>
          <w:divBdr>
            <w:top w:val="none" w:sz="0" w:space="0" w:color="auto"/>
            <w:left w:val="none" w:sz="0" w:space="0" w:color="auto"/>
            <w:bottom w:val="none" w:sz="0" w:space="0" w:color="auto"/>
            <w:right w:val="none" w:sz="0" w:space="0" w:color="auto"/>
          </w:divBdr>
        </w:div>
        <w:div w:id="1162431836">
          <w:marLeft w:val="274"/>
          <w:marRight w:val="0"/>
          <w:marTop w:val="0"/>
          <w:marBottom w:val="0"/>
          <w:divBdr>
            <w:top w:val="none" w:sz="0" w:space="0" w:color="auto"/>
            <w:left w:val="none" w:sz="0" w:space="0" w:color="auto"/>
            <w:bottom w:val="none" w:sz="0" w:space="0" w:color="auto"/>
            <w:right w:val="none" w:sz="0" w:space="0" w:color="auto"/>
          </w:divBdr>
        </w:div>
        <w:div w:id="1091701654">
          <w:marLeft w:val="274"/>
          <w:marRight w:val="0"/>
          <w:marTop w:val="0"/>
          <w:marBottom w:val="0"/>
          <w:divBdr>
            <w:top w:val="none" w:sz="0" w:space="0" w:color="auto"/>
            <w:left w:val="none" w:sz="0" w:space="0" w:color="auto"/>
            <w:bottom w:val="none" w:sz="0" w:space="0" w:color="auto"/>
            <w:right w:val="none" w:sz="0" w:space="0" w:color="auto"/>
          </w:divBdr>
        </w:div>
        <w:div w:id="1856921870">
          <w:marLeft w:val="274"/>
          <w:marRight w:val="0"/>
          <w:marTop w:val="0"/>
          <w:marBottom w:val="0"/>
          <w:divBdr>
            <w:top w:val="none" w:sz="0" w:space="0" w:color="auto"/>
            <w:left w:val="none" w:sz="0" w:space="0" w:color="auto"/>
            <w:bottom w:val="none" w:sz="0" w:space="0" w:color="auto"/>
            <w:right w:val="none" w:sz="0" w:space="0" w:color="auto"/>
          </w:divBdr>
        </w:div>
        <w:div w:id="535314699">
          <w:marLeft w:val="274"/>
          <w:marRight w:val="0"/>
          <w:marTop w:val="0"/>
          <w:marBottom w:val="0"/>
          <w:divBdr>
            <w:top w:val="none" w:sz="0" w:space="0" w:color="auto"/>
            <w:left w:val="none" w:sz="0" w:space="0" w:color="auto"/>
            <w:bottom w:val="none" w:sz="0" w:space="0" w:color="auto"/>
            <w:right w:val="none" w:sz="0" w:space="0" w:color="auto"/>
          </w:divBdr>
        </w:div>
        <w:div w:id="1809013759">
          <w:marLeft w:val="274"/>
          <w:marRight w:val="0"/>
          <w:marTop w:val="0"/>
          <w:marBottom w:val="0"/>
          <w:divBdr>
            <w:top w:val="none" w:sz="0" w:space="0" w:color="auto"/>
            <w:left w:val="none" w:sz="0" w:space="0" w:color="auto"/>
            <w:bottom w:val="none" w:sz="0" w:space="0" w:color="auto"/>
            <w:right w:val="none" w:sz="0" w:space="0" w:color="auto"/>
          </w:divBdr>
        </w:div>
        <w:div w:id="1747219416">
          <w:marLeft w:val="274"/>
          <w:marRight w:val="0"/>
          <w:marTop w:val="0"/>
          <w:marBottom w:val="0"/>
          <w:divBdr>
            <w:top w:val="none" w:sz="0" w:space="0" w:color="auto"/>
            <w:left w:val="none" w:sz="0" w:space="0" w:color="auto"/>
            <w:bottom w:val="none" w:sz="0" w:space="0" w:color="auto"/>
            <w:right w:val="none" w:sz="0" w:space="0" w:color="auto"/>
          </w:divBdr>
        </w:div>
      </w:divsChild>
    </w:div>
    <w:div w:id="1494491622">
      <w:bodyDiv w:val="1"/>
      <w:marLeft w:val="0"/>
      <w:marRight w:val="0"/>
      <w:marTop w:val="0"/>
      <w:marBottom w:val="0"/>
      <w:divBdr>
        <w:top w:val="none" w:sz="0" w:space="0" w:color="auto"/>
        <w:left w:val="none" w:sz="0" w:space="0" w:color="auto"/>
        <w:bottom w:val="none" w:sz="0" w:space="0" w:color="auto"/>
        <w:right w:val="none" w:sz="0" w:space="0" w:color="auto"/>
      </w:divBdr>
    </w:div>
    <w:div w:id="1539858897">
      <w:bodyDiv w:val="1"/>
      <w:marLeft w:val="0"/>
      <w:marRight w:val="0"/>
      <w:marTop w:val="0"/>
      <w:marBottom w:val="0"/>
      <w:divBdr>
        <w:top w:val="none" w:sz="0" w:space="0" w:color="auto"/>
        <w:left w:val="none" w:sz="0" w:space="0" w:color="auto"/>
        <w:bottom w:val="none" w:sz="0" w:space="0" w:color="auto"/>
        <w:right w:val="none" w:sz="0" w:space="0" w:color="auto"/>
      </w:divBdr>
    </w:div>
    <w:div w:id="1547790152">
      <w:bodyDiv w:val="1"/>
      <w:marLeft w:val="0"/>
      <w:marRight w:val="0"/>
      <w:marTop w:val="0"/>
      <w:marBottom w:val="0"/>
      <w:divBdr>
        <w:top w:val="none" w:sz="0" w:space="0" w:color="auto"/>
        <w:left w:val="none" w:sz="0" w:space="0" w:color="auto"/>
        <w:bottom w:val="none" w:sz="0" w:space="0" w:color="auto"/>
        <w:right w:val="none" w:sz="0" w:space="0" w:color="auto"/>
      </w:divBdr>
    </w:div>
    <w:div w:id="1549488654">
      <w:bodyDiv w:val="1"/>
      <w:marLeft w:val="0"/>
      <w:marRight w:val="0"/>
      <w:marTop w:val="0"/>
      <w:marBottom w:val="0"/>
      <w:divBdr>
        <w:top w:val="none" w:sz="0" w:space="0" w:color="auto"/>
        <w:left w:val="none" w:sz="0" w:space="0" w:color="auto"/>
        <w:bottom w:val="none" w:sz="0" w:space="0" w:color="auto"/>
        <w:right w:val="none" w:sz="0" w:space="0" w:color="auto"/>
      </w:divBdr>
    </w:div>
    <w:div w:id="1732849210">
      <w:bodyDiv w:val="1"/>
      <w:marLeft w:val="0"/>
      <w:marRight w:val="0"/>
      <w:marTop w:val="0"/>
      <w:marBottom w:val="0"/>
      <w:divBdr>
        <w:top w:val="none" w:sz="0" w:space="0" w:color="auto"/>
        <w:left w:val="none" w:sz="0" w:space="0" w:color="auto"/>
        <w:bottom w:val="none" w:sz="0" w:space="0" w:color="auto"/>
        <w:right w:val="none" w:sz="0" w:space="0" w:color="auto"/>
      </w:divBdr>
    </w:div>
    <w:div w:id="1805348079">
      <w:bodyDiv w:val="1"/>
      <w:marLeft w:val="0"/>
      <w:marRight w:val="0"/>
      <w:marTop w:val="0"/>
      <w:marBottom w:val="0"/>
      <w:divBdr>
        <w:top w:val="none" w:sz="0" w:space="0" w:color="auto"/>
        <w:left w:val="none" w:sz="0" w:space="0" w:color="auto"/>
        <w:bottom w:val="none" w:sz="0" w:space="0" w:color="auto"/>
        <w:right w:val="none" w:sz="0" w:space="0" w:color="auto"/>
      </w:divBdr>
    </w:div>
    <w:div w:id="1883666532">
      <w:bodyDiv w:val="1"/>
      <w:marLeft w:val="0"/>
      <w:marRight w:val="0"/>
      <w:marTop w:val="0"/>
      <w:marBottom w:val="0"/>
      <w:divBdr>
        <w:top w:val="none" w:sz="0" w:space="0" w:color="auto"/>
        <w:left w:val="none" w:sz="0" w:space="0" w:color="auto"/>
        <w:bottom w:val="none" w:sz="0" w:space="0" w:color="auto"/>
        <w:right w:val="none" w:sz="0" w:space="0" w:color="auto"/>
      </w:divBdr>
    </w:div>
    <w:div w:id="1932616511">
      <w:bodyDiv w:val="1"/>
      <w:marLeft w:val="0"/>
      <w:marRight w:val="0"/>
      <w:marTop w:val="0"/>
      <w:marBottom w:val="0"/>
      <w:divBdr>
        <w:top w:val="none" w:sz="0" w:space="0" w:color="auto"/>
        <w:left w:val="none" w:sz="0" w:space="0" w:color="auto"/>
        <w:bottom w:val="none" w:sz="0" w:space="0" w:color="auto"/>
        <w:right w:val="none" w:sz="0" w:space="0" w:color="auto"/>
      </w:divBdr>
    </w:div>
    <w:div w:id="2004774932">
      <w:bodyDiv w:val="1"/>
      <w:marLeft w:val="0"/>
      <w:marRight w:val="0"/>
      <w:marTop w:val="0"/>
      <w:marBottom w:val="0"/>
      <w:divBdr>
        <w:top w:val="none" w:sz="0" w:space="0" w:color="auto"/>
        <w:left w:val="none" w:sz="0" w:space="0" w:color="auto"/>
        <w:bottom w:val="none" w:sz="0" w:space="0" w:color="auto"/>
        <w:right w:val="none" w:sz="0" w:space="0" w:color="auto"/>
      </w:divBdr>
    </w:div>
    <w:div w:id="2067021863">
      <w:bodyDiv w:val="1"/>
      <w:marLeft w:val="0"/>
      <w:marRight w:val="0"/>
      <w:marTop w:val="0"/>
      <w:marBottom w:val="0"/>
      <w:divBdr>
        <w:top w:val="none" w:sz="0" w:space="0" w:color="auto"/>
        <w:left w:val="none" w:sz="0" w:space="0" w:color="auto"/>
        <w:bottom w:val="none" w:sz="0" w:space="0" w:color="auto"/>
        <w:right w:val="none" w:sz="0" w:space="0" w:color="auto"/>
      </w:divBdr>
    </w:div>
    <w:div w:id="21014850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jpeg"/><Relationship Id="rId26" Type="http://schemas.openxmlformats.org/officeDocument/2006/relationships/image" Target="media/image12.jpg"/><Relationship Id="rId39" Type="http://schemas.openxmlformats.org/officeDocument/2006/relationships/hyperlink" Target="http://scielo.sld.cu/scielo.php?script=sci_arttext&amp;pid=S1025-028X2018000300003" TargetMode="External"/><Relationship Id="rId21" Type="http://schemas.openxmlformats.org/officeDocument/2006/relationships/image" Target="media/image7.png"/><Relationship Id="rId34" Type="http://schemas.openxmlformats.org/officeDocument/2006/relationships/hyperlink" Target="https://ecodes.org/docs/ENECO2010.pdf" TargetMode="External"/><Relationship Id="rId42" Type="http://schemas.openxmlformats.org/officeDocument/2006/relationships/hyperlink" Target="https://revistas.uide.edu.ec/index.php/innova/article/view/1291" TargetMode="External"/><Relationship Id="rId47" Type="http://schemas.openxmlformats.org/officeDocument/2006/relationships/header" Target="header1.xml"/><Relationship Id="rId50"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5.jpg"/><Relationship Id="rId11" Type="http://schemas.openxmlformats.org/officeDocument/2006/relationships/comments" Target="comments.xml"/><Relationship Id="rId24" Type="http://schemas.openxmlformats.org/officeDocument/2006/relationships/image" Target="media/image10.jpg"/><Relationship Id="rId32" Type="http://schemas.openxmlformats.org/officeDocument/2006/relationships/hyperlink" Target="https://ecodes.org/docs/ENECO2010.pdf" TargetMode="External"/><Relationship Id="rId37" Type="http://schemas.openxmlformats.org/officeDocument/2006/relationships/hyperlink" Target="https://revistas.uide.edu.ec/index.php/innova/article/view/1291" TargetMode="External"/><Relationship Id="rId40" Type="http://schemas.openxmlformats.org/officeDocument/2006/relationships/hyperlink" Target="https://gc.scalahed.com/recursos/files/r161r/w24567w/Sunil_Chopral.pdf" TargetMode="External"/><Relationship Id="rId45" Type="http://schemas.openxmlformats.org/officeDocument/2006/relationships/hyperlink" Target="https://elibro-net.bdigital.sena.edu.co/es/ereader/senavirtual/76765?page=25" TargetMode="External"/><Relationship Id="rId5" Type="http://schemas.openxmlformats.org/officeDocument/2006/relationships/numbering" Target="numbering.xml"/><Relationship Id="rId15" Type="http://schemas.openxmlformats.org/officeDocument/2006/relationships/image" Target="media/image2.jpg"/><Relationship Id="rId23" Type="http://schemas.openxmlformats.org/officeDocument/2006/relationships/image" Target="media/image9.jpeg"/><Relationship Id="rId28" Type="http://schemas.openxmlformats.org/officeDocument/2006/relationships/image" Target="media/image14.jpg"/><Relationship Id="rId36" Type="http://schemas.openxmlformats.org/officeDocument/2006/relationships/hyperlink" Target="https://revistas.uide.edu.ec/index.php/innova/article/view/1291"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www-ebooks7-24-com.bdigital.sena.edu.co/stage.aspx?il=9340&amp;pg=5&amp;ed=" TargetMode="External"/><Relationship Id="rId44" Type="http://schemas.openxmlformats.org/officeDocument/2006/relationships/hyperlink" Target="https://riunet.upv.es/bitstream/handle/10251/46172/Art_Docente_LI_Cast.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hyperlink" Target="https://www-ebooks7-24-com.bdigital.sena.edu.co/stage.aspx?il=9340&amp;pg=5&amp;ed=" TargetMode="External"/><Relationship Id="rId35" Type="http://schemas.openxmlformats.org/officeDocument/2006/relationships/hyperlink" Target="https://repositorio.uide.edu.ec/bitstream/37000/4160/1/1291-Texto%20del%20art%C3%ADculo-6212-1-10-20200507.pdf" TargetMode="External"/><Relationship Id="rId43" Type="http://schemas.openxmlformats.org/officeDocument/2006/relationships/hyperlink" Target="https://riunet.upv.es/bitstream/handle/10251/46172/Art_Docente_LI_Cast.pdf" TargetMode="External"/><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jpg"/><Relationship Id="rId25" Type="http://schemas.openxmlformats.org/officeDocument/2006/relationships/image" Target="media/image11.jpg"/><Relationship Id="rId33" Type="http://schemas.openxmlformats.org/officeDocument/2006/relationships/hyperlink" Target="https://ecodes.org/docs/ENECO2010.pdf" TargetMode="External"/><Relationship Id="rId38" Type="http://schemas.openxmlformats.org/officeDocument/2006/relationships/hyperlink" Target="https://elibro-net.bdigital.sena.edu.co/es/ereader/senavirtual/172841" TargetMode="External"/><Relationship Id="rId46" Type="http://schemas.openxmlformats.org/officeDocument/2006/relationships/hyperlink" Target="https://www.responsable.net/2020/09/28/todo-lo-que-debes-saber-sobre-compras-sostenibles-en-5-minutos/" TargetMode="External"/><Relationship Id="rId20" Type="http://schemas.openxmlformats.org/officeDocument/2006/relationships/image" Target="media/image6.jpeg"/><Relationship Id="rId41" Type="http://schemas.openxmlformats.org/officeDocument/2006/relationships/hyperlink" Target="https://www.redalyc.org/journal/290/29062051009/html/"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go:docsCustomData xmlns:go="http://customooxmlschemas.google.com/" roundtripDataSignature="AMtx7mitiWlNZRz6iHXv9I2oJtCEr/zUIg==">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</go:docsCustomData>
</go:gDocsCustomXmlDataStorage>
</file>

<file path=customXml/itemProps1.xml><?xml version="1.0" encoding="utf-8"?>
<ds:datastoreItem xmlns:ds="http://schemas.openxmlformats.org/officeDocument/2006/customXml" ds:itemID="{3C56A816-8903-48E5-BB07-A1F7BFE12ADE}">
  <ds:schemaRefs>
    <ds:schemaRef ds:uri="http://schemas.microsoft.com/sharepoint/v3/contenttype/forms"/>
  </ds:schemaRefs>
</ds:datastoreItem>
</file>

<file path=customXml/itemProps2.xml><?xml version="1.0" encoding="utf-8"?>
<ds:datastoreItem xmlns:ds="http://schemas.openxmlformats.org/officeDocument/2006/customXml" ds:itemID="{A9623743-7FEA-4644-B10D-BD16EC32DE1B}">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84B885A9-A7FE-42F5-ADCE-6268DA1261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32</Pages>
  <Words>10100</Words>
  <Characters>55554</Characters>
  <Application>Microsoft Office Word</Application>
  <DocSecurity>0</DocSecurity>
  <Lines>462</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Microsoft Office User</cp:lastModifiedBy>
  <cp:revision>143</cp:revision>
  <dcterms:created xsi:type="dcterms:W3CDTF">2022-08-01T05:18:00Z</dcterms:created>
  <dcterms:modified xsi:type="dcterms:W3CDTF">2023-11-18T02:38:00Z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11600700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ediaServiceImageTags">
    <vt:lpwstr/>
  </property>
</Properties>
</file>