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rtl w:val="0"/>
        </w:rPr>
      </w:r>
    </w:p>
    <w:p w:rsidR="00000000" w:rsidDel="00000000" w:rsidP="00000000" w:rsidRDefault="00000000" w:rsidRPr="00000000" w14:paraId="00000003">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04">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5">
      <w:pPr>
        <w:tabs>
          <w:tab w:val="left" w:pos="3224"/>
        </w:tabs>
        <w:spacing w:after="120" w:lineRule="auto"/>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7">
            <w:pPr>
              <w:spacing w:after="120" w:line="276" w:lineRule="auto"/>
              <w:jc w:val="both"/>
              <w:rPr>
                <w:b w:val="0"/>
                <w:color w:val="e36c09"/>
                <w:sz w:val="20"/>
                <w:szCs w:val="20"/>
              </w:rPr>
            </w:pPr>
            <w:r w:rsidDel="00000000" w:rsidR="00000000" w:rsidRPr="00000000">
              <w:rPr>
                <w:b w:val="0"/>
                <w:sz w:val="20"/>
                <w:szCs w:val="20"/>
                <w:rtl w:val="0"/>
              </w:rPr>
              <w:t xml:space="preserve">Guianza turística</w:t>
            </w:r>
            <w:r w:rsidDel="00000000" w:rsidR="00000000" w:rsidRPr="00000000">
              <w:rPr>
                <w:rtl w:val="0"/>
              </w:rPr>
            </w:r>
          </w:p>
        </w:tc>
      </w:tr>
    </w:tbl>
    <w:p w:rsidR="00000000" w:rsidDel="00000000" w:rsidP="00000000" w:rsidRDefault="00000000" w:rsidRPr="00000000" w14:paraId="00000008">
      <w:pPr>
        <w:spacing w:after="120" w:lineRule="auto"/>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9">
            <w:pPr>
              <w:spacing w:after="120"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A">
            <w:pPr>
              <w:spacing w:after="120" w:line="276" w:lineRule="auto"/>
              <w:jc w:val="both"/>
              <w:rPr>
                <w:b w:val="0"/>
                <w:sz w:val="20"/>
                <w:szCs w:val="20"/>
                <w:u w:val="single"/>
              </w:rPr>
            </w:pPr>
            <w:r w:rsidDel="00000000" w:rsidR="00000000" w:rsidRPr="00000000">
              <w:rPr>
                <w:b w:val="0"/>
                <w:sz w:val="20"/>
                <w:szCs w:val="20"/>
                <w:rtl w:val="0"/>
              </w:rPr>
              <w:t xml:space="preserve">210601023 - Coordinar actividades de acuerdo con estrategias de gestión y proceso.</w:t>
            </w:r>
            <w:r w:rsidDel="00000000" w:rsidR="00000000" w:rsidRPr="00000000">
              <w:rPr>
                <w:rtl w:val="0"/>
              </w:rPr>
            </w:r>
          </w:p>
        </w:tc>
        <w:tc>
          <w:tcPr>
            <w:vAlign w:val="center"/>
          </w:tcPr>
          <w:p w:rsidR="00000000" w:rsidDel="00000000" w:rsidP="00000000" w:rsidRDefault="00000000" w:rsidRPr="00000000" w14:paraId="0000000B">
            <w:pPr>
              <w:spacing w:after="120"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spacing w:after="120" w:line="276" w:lineRule="auto"/>
              <w:ind w:left="66" w:firstLine="0"/>
              <w:jc w:val="both"/>
              <w:rPr>
                <w:b w:val="0"/>
                <w:sz w:val="20"/>
                <w:szCs w:val="20"/>
              </w:rPr>
            </w:pPr>
            <w:r w:rsidDel="00000000" w:rsidR="00000000" w:rsidRPr="00000000">
              <w:rPr>
                <w:b w:val="0"/>
                <w:sz w:val="20"/>
                <w:szCs w:val="20"/>
                <w:rtl w:val="0"/>
              </w:rPr>
              <w:t xml:space="preserve">210601023_4.  Dirigir salidas de campo de acuerdo con requerimientos técnicos, recursos disponibles y estrategias de gestión.</w:t>
            </w:r>
          </w:p>
          <w:p w:rsidR="00000000" w:rsidDel="00000000" w:rsidP="00000000" w:rsidRDefault="00000000" w:rsidRPr="00000000" w14:paraId="0000000D">
            <w:pPr>
              <w:spacing w:after="120" w:line="276" w:lineRule="auto"/>
              <w:ind w:left="66" w:firstLine="0"/>
              <w:jc w:val="both"/>
              <w:rPr>
                <w:b w:val="0"/>
                <w:color w:val="e36c09"/>
                <w:sz w:val="20"/>
                <w:szCs w:val="20"/>
              </w:rPr>
            </w:pPr>
            <w:r w:rsidDel="00000000" w:rsidR="00000000" w:rsidRPr="00000000">
              <w:rPr>
                <w:b w:val="0"/>
                <w:sz w:val="20"/>
                <w:szCs w:val="20"/>
                <w:rtl w:val="0"/>
              </w:rPr>
              <w:t xml:space="preserve">210601023_5.  Verificar la ejecución de los planes de acción y de contingencia de acuerdo con los indicadores y protocolos de cierre del servicio</w:t>
            </w:r>
            <w:r w:rsidDel="00000000" w:rsidR="00000000" w:rsidRPr="00000000">
              <w:rPr>
                <w:b w:val="0"/>
                <w:color w:val="e36c09"/>
                <w:sz w:val="20"/>
                <w:szCs w:val="20"/>
                <w:rtl w:val="0"/>
              </w:rPr>
              <w:t xml:space="preserve">.</w:t>
            </w:r>
          </w:p>
        </w:tc>
      </w:tr>
    </w:tbl>
    <w:p w:rsidR="00000000" w:rsidDel="00000000" w:rsidP="00000000" w:rsidRDefault="00000000" w:rsidRPr="00000000" w14:paraId="0000000E">
      <w:pPr>
        <w:spacing w:after="120" w:lineRule="auto"/>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after="120"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after="120" w:line="276" w:lineRule="auto"/>
              <w:jc w:val="both"/>
              <w:rPr>
                <w:b w:val="0"/>
                <w:sz w:val="20"/>
                <w:szCs w:val="20"/>
              </w:rPr>
            </w:pPr>
            <w:r w:rsidDel="00000000" w:rsidR="00000000" w:rsidRPr="00000000">
              <w:rPr>
                <w:b w:val="0"/>
                <w:sz w:val="20"/>
                <w:szCs w:val="20"/>
                <w:rtl w:val="0"/>
              </w:rPr>
              <w:t xml:space="preserve">15</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after="120" w:line="276" w:lineRule="auto"/>
              <w:jc w:val="both"/>
              <w:rPr>
                <w:b w:val="0"/>
                <w:sz w:val="20"/>
                <w:szCs w:val="20"/>
              </w:rPr>
            </w:pPr>
            <w:r w:rsidDel="00000000" w:rsidR="00000000" w:rsidRPr="00000000">
              <w:rPr>
                <w:b w:val="0"/>
                <w:sz w:val="20"/>
                <w:szCs w:val="20"/>
                <w:rtl w:val="0"/>
              </w:rPr>
              <w:t xml:space="preserve">Dirección de salidas de campo y técnicas de campismo</w:t>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after="120" w:line="276" w:lineRule="auto"/>
              <w:jc w:val="both"/>
              <w:rPr>
                <w:b w:val="0"/>
                <w:sz w:val="20"/>
                <w:szCs w:val="20"/>
              </w:rPr>
            </w:pPr>
            <w:r w:rsidDel="00000000" w:rsidR="00000000" w:rsidRPr="00000000">
              <w:rPr>
                <w:b w:val="0"/>
                <w:sz w:val="20"/>
                <w:szCs w:val="20"/>
                <w:rtl w:val="0"/>
              </w:rPr>
              <w:t xml:space="preserve">El presente componente formativo está diseñado para formar competencias en dirección, coordinación y verificación de eventos recreativos, por lo que incluye los conceptos y los fundamentos técnicos para el diseño de salidas de campo, actividades al aire libre y el campismo, además de describir y considerar las recomendaciones y los protocolos esenciales para realizar acciones formativas en la guianza turística.</w:t>
            </w:r>
          </w:p>
        </w:tc>
      </w:tr>
      <w:tr>
        <w:trPr>
          <w:cantSplit w:val="0"/>
          <w:trHeight w:val="340" w:hRule="atLeast"/>
          <w:tblHeader w:val="0"/>
        </w:trPr>
        <w:tc>
          <w:tcPr>
            <w:vAlign w:val="center"/>
          </w:tcPr>
          <w:p w:rsidR="00000000" w:rsidDel="00000000" w:rsidP="00000000" w:rsidRDefault="00000000" w:rsidRPr="00000000" w14:paraId="00000015">
            <w:pPr>
              <w:spacing w:after="120"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after="120" w:line="276" w:lineRule="auto"/>
              <w:jc w:val="both"/>
              <w:rPr>
                <w:b w:val="0"/>
                <w:sz w:val="20"/>
                <w:szCs w:val="20"/>
              </w:rPr>
            </w:pPr>
            <w:r w:rsidDel="00000000" w:rsidR="00000000" w:rsidRPr="00000000">
              <w:rPr>
                <w:b w:val="0"/>
                <w:sz w:val="20"/>
                <w:szCs w:val="20"/>
                <w:rtl w:val="0"/>
              </w:rPr>
              <w:t xml:space="preserve">Caminata,</w:t>
            </w:r>
            <w:r w:rsidDel="00000000" w:rsidR="00000000" w:rsidRPr="00000000">
              <w:rPr>
                <w:sz w:val="20"/>
                <w:szCs w:val="20"/>
                <w:rtl w:val="0"/>
              </w:rPr>
              <w:t xml:space="preserve"> </w:t>
            </w:r>
            <w:r w:rsidDel="00000000" w:rsidR="00000000" w:rsidRPr="00000000">
              <w:rPr>
                <w:b w:val="0"/>
                <w:sz w:val="20"/>
                <w:szCs w:val="20"/>
                <w:rtl w:val="0"/>
              </w:rPr>
              <w:t xml:space="preserve">campismo, carpa, conservación, naturaleza</w:t>
            </w: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017">
      <w:pPr>
        <w:spacing w:after="120" w:lineRule="auto"/>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after="120"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after="120" w:line="276" w:lineRule="auto"/>
              <w:jc w:val="both"/>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A">
            <w:pPr>
              <w:spacing w:after="120"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after="120"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a. TABLA DE CONTENIDOS </w:t>
      </w:r>
    </w:p>
    <w:p w:rsidR="00000000" w:rsidDel="00000000" w:rsidP="00000000" w:rsidRDefault="00000000" w:rsidRPr="00000000" w14:paraId="0000001D">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1E">
      <w:pPr>
        <w:spacing w:after="120" w:lineRule="auto"/>
        <w:ind w:left="284" w:firstLine="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spacing w:after="120" w:lineRule="auto"/>
        <w:ind w:left="284" w:firstLine="0"/>
        <w:jc w:val="both"/>
        <w:rPr>
          <w:b w:val="1"/>
          <w:sz w:val="20"/>
          <w:szCs w:val="20"/>
        </w:rPr>
      </w:pPr>
      <w:r w:rsidDel="00000000" w:rsidR="00000000" w:rsidRPr="00000000">
        <w:rPr>
          <w:rtl w:val="0"/>
        </w:rPr>
      </w:r>
    </w:p>
    <w:p w:rsidR="00000000" w:rsidDel="00000000" w:rsidP="00000000" w:rsidRDefault="00000000" w:rsidRPr="00000000" w14:paraId="00000020">
      <w:pPr>
        <w:numPr>
          <w:ilvl w:val="3"/>
          <w:numId w:val="8"/>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b w:val="1"/>
          <w:color w:val="000000"/>
          <w:sz w:val="20"/>
          <w:szCs w:val="20"/>
          <w:highlight w:val="white"/>
          <w:rtl w:val="0"/>
        </w:rPr>
        <w:t xml:space="preserve">Supervisión logística de la salida de campo</w:t>
      </w:r>
      <w:r w:rsidDel="00000000" w:rsidR="00000000" w:rsidRPr="00000000">
        <w:rPr>
          <w:rtl w:val="0"/>
        </w:rPr>
      </w:r>
    </w:p>
    <w:p w:rsidR="00000000" w:rsidDel="00000000" w:rsidP="00000000" w:rsidRDefault="00000000" w:rsidRPr="00000000" w14:paraId="00000021">
      <w:pPr>
        <w:numPr>
          <w:ilvl w:val="1"/>
          <w:numId w:val="4"/>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Estrategias de gestión</w:t>
      </w:r>
    </w:p>
    <w:p w:rsidR="00000000" w:rsidDel="00000000" w:rsidP="00000000" w:rsidRDefault="00000000" w:rsidRPr="00000000" w14:paraId="00000022">
      <w:pPr>
        <w:numPr>
          <w:ilvl w:val="1"/>
          <w:numId w:val="4"/>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Roles administrativos del guía de turismo</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24">
      <w:pPr>
        <w:numPr>
          <w:ilvl w:val="3"/>
          <w:numId w:val="8"/>
        </w:numPr>
        <w:pBdr>
          <w:top w:space="0" w:sz="0" w:val="nil"/>
          <w:left w:space="0" w:sz="0" w:val="nil"/>
          <w:bottom w:space="0" w:sz="0" w:val="nil"/>
          <w:right w:space="0" w:sz="0" w:val="nil"/>
          <w:between w:space="0" w:sz="0" w:val="nil"/>
        </w:pBdr>
        <w:spacing w:after="120" w:lineRule="auto"/>
        <w:ind w:left="397" w:hanging="360"/>
        <w:jc w:val="both"/>
        <w:rPr>
          <w:color w:val="000000"/>
          <w:sz w:val="20"/>
          <w:szCs w:val="20"/>
        </w:rPr>
      </w:pPr>
      <w:r w:rsidDel="00000000" w:rsidR="00000000" w:rsidRPr="00000000">
        <w:rPr>
          <w:b w:val="1"/>
          <w:color w:val="000000"/>
          <w:sz w:val="20"/>
          <w:szCs w:val="20"/>
          <w:rtl w:val="0"/>
        </w:rPr>
        <w:t xml:space="preserve">Salidas de campo</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ind w:left="37" w:firstLine="0"/>
        <w:jc w:val="both"/>
        <w:rPr>
          <w:b w:val="1"/>
          <w:color w:val="000000"/>
          <w:sz w:val="20"/>
          <w:szCs w:val="20"/>
        </w:rPr>
      </w:pPr>
      <w:r w:rsidDel="00000000" w:rsidR="00000000" w:rsidRPr="00000000">
        <w:rPr>
          <w:rtl w:val="0"/>
        </w:rPr>
      </w:r>
    </w:p>
    <w:p w:rsidR="00000000" w:rsidDel="00000000" w:rsidP="00000000" w:rsidRDefault="00000000" w:rsidRPr="00000000" w14:paraId="00000026">
      <w:pPr>
        <w:numPr>
          <w:ilvl w:val="3"/>
          <w:numId w:val="8"/>
        </w:numPr>
        <w:pBdr>
          <w:top w:space="0" w:sz="0" w:val="nil"/>
          <w:left w:space="0" w:sz="0" w:val="nil"/>
          <w:bottom w:space="0" w:sz="0" w:val="nil"/>
          <w:right w:space="0" w:sz="0" w:val="nil"/>
          <w:between w:space="0" w:sz="0" w:val="nil"/>
        </w:pBdr>
        <w:spacing w:after="120" w:lineRule="auto"/>
        <w:ind w:left="397" w:hanging="360"/>
        <w:jc w:val="both"/>
        <w:rPr>
          <w:color w:val="000000"/>
          <w:sz w:val="20"/>
          <w:szCs w:val="20"/>
        </w:rPr>
      </w:pPr>
      <w:r w:rsidDel="00000000" w:rsidR="00000000" w:rsidRPr="00000000">
        <w:rPr>
          <w:b w:val="1"/>
          <w:color w:val="000000"/>
          <w:sz w:val="20"/>
          <w:szCs w:val="20"/>
          <w:rtl w:val="0"/>
        </w:rPr>
        <w:t xml:space="preserve">Montaje de campamentos</w:t>
      </w:r>
    </w:p>
    <w:p w:rsidR="00000000" w:rsidDel="00000000" w:rsidP="00000000" w:rsidRDefault="00000000" w:rsidRPr="00000000" w14:paraId="00000027">
      <w:pPr>
        <w:spacing w:after="120" w:lineRule="auto"/>
        <w:jc w:val="both"/>
        <w:rPr>
          <w:sz w:val="20"/>
          <w:szCs w:val="20"/>
        </w:rPr>
      </w:pPr>
      <w:r w:rsidDel="00000000" w:rsidR="00000000" w:rsidRPr="00000000">
        <w:rPr>
          <w:sz w:val="20"/>
          <w:szCs w:val="20"/>
          <w:rtl w:val="0"/>
        </w:rPr>
        <w:t xml:space="preserve">3.1 Campismo</w:t>
      </w:r>
    </w:p>
    <w:p w:rsidR="00000000" w:rsidDel="00000000" w:rsidP="00000000" w:rsidRDefault="00000000" w:rsidRPr="00000000" w14:paraId="00000028">
      <w:pPr>
        <w:spacing w:after="120" w:lineRule="auto"/>
        <w:jc w:val="both"/>
        <w:rPr>
          <w:sz w:val="20"/>
          <w:szCs w:val="20"/>
        </w:rPr>
      </w:pPr>
      <w:r w:rsidDel="00000000" w:rsidR="00000000" w:rsidRPr="00000000">
        <w:rPr>
          <w:sz w:val="20"/>
          <w:szCs w:val="20"/>
          <w:rtl w:val="0"/>
        </w:rPr>
        <w:t xml:space="preserve">3.2 Procedimientos de montaje de campamentos</w:t>
      </w:r>
    </w:p>
    <w:p w:rsidR="00000000" w:rsidDel="00000000" w:rsidP="00000000" w:rsidRDefault="00000000" w:rsidRPr="00000000" w14:paraId="00000029">
      <w:pPr>
        <w:spacing w:after="120" w:lineRule="auto"/>
        <w:jc w:val="both"/>
        <w:rPr>
          <w:sz w:val="20"/>
          <w:szCs w:val="20"/>
        </w:rPr>
      </w:pPr>
      <w:r w:rsidDel="00000000" w:rsidR="00000000" w:rsidRPr="00000000">
        <w:rPr>
          <w:rtl w:val="0"/>
        </w:rPr>
      </w:r>
    </w:p>
    <w:p w:rsidR="00000000" w:rsidDel="00000000" w:rsidP="00000000" w:rsidRDefault="00000000" w:rsidRPr="00000000" w14:paraId="0000002A">
      <w:pPr>
        <w:numPr>
          <w:ilvl w:val="3"/>
          <w:numId w:val="8"/>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b w:val="1"/>
          <w:color w:val="000000"/>
          <w:sz w:val="20"/>
          <w:szCs w:val="20"/>
          <w:rtl w:val="0"/>
        </w:rPr>
        <w:t xml:space="preserve">Carpas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C">
      <w:pPr>
        <w:numPr>
          <w:ilvl w:val="3"/>
          <w:numId w:val="8"/>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b w:val="1"/>
          <w:color w:val="000000"/>
          <w:sz w:val="20"/>
          <w:szCs w:val="20"/>
          <w:rtl w:val="0"/>
        </w:rPr>
        <w:t xml:space="preserve">Equipos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E">
      <w:pPr>
        <w:numPr>
          <w:ilvl w:val="3"/>
          <w:numId w:val="8"/>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b w:val="1"/>
          <w:color w:val="000000"/>
          <w:sz w:val="20"/>
          <w:szCs w:val="20"/>
          <w:rtl w:val="0"/>
        </w:rPr>
        <w:t xml:space="preserve">Menú de cocina y campamento</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ind w:left="2880" w:firstLine="0"/>
        <w:jc w:val="both"/>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b. DESARROLLO DE CONTENIDOS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33">
      <w:pPr>
        <w:spacing w:after="120" w:lineRule="auto"/>
        <w:jc w:val="both"/>
        <w:rPr>
          <w:sz w:val="20"/>
          <w:szCs w:val="20"/>
        </w:rPr>
      </w:pPr>
      <w:r w:rsidDel="00000000" w:rsidR="00000000" w:rsidRPr="00000000">
        <w:rPr>
          <w:sz w:val="20"/>
          <w:szCs w:val="20"/>
          <w:rtl w:val="0"/>
        </w:rPr>
        <w:t xml:space="preserve">Las actividades recreativas y vivenciales desarrolladas a campo abierto posibilitan en el ser humano la </w:t>
      </w:r>
      <w:r w:rsidDel="00000000" w:rsidR="00000000" w:rsidRPr="00000000">
        <w:rPr>
          <w:b w:val="1"/>
          <w:sz w:val="20"/>
          <w:szCs w:val="20"/>
          <w:rtl w:val="0"/>
        </w:rPr>
        <w:t xml:space="preserve">interacción con la naturaleza</w:t>
      </w:r>
      <w:r w:rsidDel="00000000" w:rsidR="00000000" w:rsidRPr="00000000">
        <w:rPr>
          <w:sz w:val="20"/>
          <w:szCs w:val="20"/>
          <w:rtl w:val="0"/>
        </w:rPr>
        <w:t xml:space="preserve">, el encuentro consigo mismo y el trabajo colaborativo con otros individuos, logrando implementar el método de </w:t>
      </w:r>
      <w:r w:rsidDel="00000000" w:rsidR="00000000" w:rsidRPr="00000000">
        <w:rPr>
          <w:b w:val="1"/>
          <w:sz w:val="20"/>
          <w:szCs w:val="20"/>
          <w:rtl w:val="0"/>
        </w:rPr>
        <w:t xml:space="preserve">aprender haciendo</w:t>
      </w:r>
      <w:r w:rsidDel="00000000" w:rsidR="00000000" w:rsidRPr="00000000">
        <w:rPr>
          <w:sz w:val="20"/>
          <w:szCs w:val="20"/>
          <w:rtl w:val="0"/>
        </w:rPr>
        <w:t xml:space="preserve">. Por tal razón, las salidas de campo y las técnicas de campismo permiten desarrollar las competencias del hacer de forma práctica y dinámica, atendiendo las necesidades de un mercado cada vez más exigente en el desarrollo de actividades al aire libre. Para conocer más sobre la temática a tratar en este componente formativo se invita a ver el siguiente vide</w:t>
      </w:r>
      <w:commentRangeStart w:id="0"/>
      <w:r w:rsidDel="00000000" w:rsidR="00000000" w:rsidRPr="00000000">
        <w:rPr>
          <w:sz w:val="20"/>
          <w:szCs w:val="20"/>
          <w:rtl w:val="0"/>
        </w:rPr>
        <w:t xml:space="preserve">o</w:t>
      </w:r>
      <w:r w:rsidDel="00000000" w:rsidR="00000000" w:rsidRPr="00000000">
        <w:rPr>
          <w:sz w:val="20"/>
          <w:szCs w:val="20"/>
          <w:rtl w:val="0"/>
        </w:rPr>
        <w:t xml:space="preserve">.</w:t>
      </w:r>
    </w:p>
    <w:p w:rsidR="00000000" w:rsidDel="00000000" w:rsidP="00000000" w:rsidRDefault="00000000" w:rsidRPr="00000000" w14:paraId="00000034">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88900</wp:posOffset>
                </wp:positionV>
                <wp:extent cx="6065514" cy="766445"/>
                <wp:effectExtent b="0" l="0" r="0" t="0"/>
                <wp:wrapNone/>
                <wp:docPr id="3" name=""/>
                <a:graphic>
                  <a:graphicData uri="http://schemas.microsoft.com/office/word/2010/wordprocessingShape">
                    <wps:wsp>
                      <wps:cNvSpPr/>
                      <wps:cNvPr id="20" name="Shape 20"/>
                      <wps:spPr>
                        <a:xfrm>
                          <a:off x="2351343" y="3434878"/>
                          <a:ext cx="5989314" cy="690245"/>
                        </a:xfrm>
                        <a:prstGeom prst="rect">
                          <a:avLst/>
                        </a:prstGeom>
                        <a:solidFill>
                          <a:schemeClr val="accent6"/>
                        </a:solidFill>
                        <a:ln cap="flat" cmpd="sng" w="25400">
                          <a:solidFill>
                            <a:srgbClr val="B46D3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Guion_Video_Introducción_CF015_626500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88900</wp:posOffset>
                </wp:positionV>
                <wp:extent cx="6065514" cy="766445"/>
                <wp:effectExtent b="0" l="0" r="0" t="0"/>
                <wp:wrapNone/>
                <wp:docPr id="3"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065514" cy="766445"/>
                        </a:xfrm>
                        <a:prstGeom prst="rect"/>
                        <a:ln/>
                      </pic:spPr>
                    </pic:pic>
                  </a:graphicData>
                </a:graphic>
              </wp:anchor>
            </w:drawing>
          </mc:Fallback>
        </mc:AlternateContent>
      </w:r>
    </w:p>
    <w:p w:rsidR="00000000" w:rsidDel="00000000" w:rsidP="00000000" w:rsidRDefault="00000000" w:rsidRPr="00000000" w14:paraId="00000035">
      <w:pPr>
        <w:spacing w:after="120" w:lineRule="auto"/>
        <w:jc w:val="both"/>
        <w:rPr>
          <w:sz w:val="20"/>
          <w:szCs w:val="20"/>
        </w:rPr>
      </w:pPr>
      <w:r w:rsidDel="00000000" w:rsidR="00000000" w:rsidRPr="00000000">
        <w:rPr>
          <w:rtl w:val="0"/>
        </w:rPr>
      </w:r>
    </w:p>
    <w:p w:rsidR="00000000" w:rsidDel="00000000" w:rsidP="00000000" w:rsidRDefault="00000000" w:rsidRPr="00000000" w14:paraId="00000036">
      <w:pPr>
        <w:spacing w:after="120" w:lineRule="auto"/>
        <w:jc w:val="both"/>
        <w:rPr>
          <w:sz w:val="20"/>
          <w:szCs w:val="20"/>
        </w:rPr>
      </w:pPr>
      <w:r w:rsidDel="00000000" w:rsidR="00000000" w:rsidRPr="00000000">
        <w:rPr>
          <w:rtl w:val="0"/>
        </w:rPr>
      </w:r>
    </w:p>
    <w:p w:rsidR="00000000" w:rsidDel="00000000" w:rsidP="00000000" w:rsidRDefault="00000000" w:rsidRPr="00000000" w14:paraId="00000037">
      <w:pPr>
        <w:spacing w:after="120" w:lineRule="auto"/>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1. Supervisión logística de la salida de campo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sz w:val="20"/>
          <w:szCs w:val="20"/>
          <w:highlight w:val="white"/>
        </w:rPr>
      </w:pPr>
      <w:bookmarkStart w:colFirst="0" w:colLast="0" w:name="_gjdgxs" w:id="0"/>
      <w:bookmarkEnd w:id="0"/>
      <w:r w:rsidDel="00000000" w:rsidR="00000000" w:rsidRPr="00000000">
        <w:rPr>
          <w:sz w:val="20"/>
          <w:szCs w:val="20"/>
          <w:highlight w:val="white"/>
          <w:rtl w:val="0"/>
        </w:rPr>
        <w:t xml:space="preserve">Las salidas de campo son actividades de aprendizaje claves para que los guías de turismo interactúen con la vida al aire libre en contacto con la naturaleza, es por ello que se recomienda realizar una excelente planificación logística que conduzca a tener una actividad bien organizada y con propósitos claros que contribuyan al aprendizaje significativo y al trabajo en equipo, resaltando por supuesto, como una tarea clave para el guía de turismo, la estrategia de  conservación, el cuidado del medio ambiente y los recursos naturales renovables.</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sz w:val="20"/>
          <w:szCs w:val="20"/>
          <w:highlight w:val="white"/>
          <w:rtl w:val="0"/>
        </w:rPr>
        <w:t xml:space="preserve">Por este motivo, es importante llamar la atención sobre los tres momentos clave en la supervisión logística de una salida de cam</w:t>
      </w:r>
      <w:commentRangeStart w:id="1"/>
      <w:r w:rsidDel="00000000" w:rsidR="00000000" w:rsidRPr="00000000">
        <w:rPr>
          <w:sz w:val="20"/>
          <w:szCs w:val="20"/>
          <w:highlight w:val="white"/>
          <w:rtl w:val="0"/>
        </w:rPr>
        <w:t xml:space="preserve">po:</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03C">
            <w:pPr>
              <w:spacing w:after="120" w:line="276"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DI_CF015_1_LogísticaSal</w:t>
            </w:r>
            <w:commentRangeStart w:id="2"/>
            <w:r w:rsidDel="00000000" w:rsidR="00000000" w:rsidRPr="00000000">
              <w:rPr>
                <w:rFonts w:ascii="Arial" w:cs="Arial" w:eastAsia="Arial" w:hAnsi="Arial"/>
                <w:highlight w:val="white"/>
                <w:rtl w:val="0"/>
              </w:rPr>
              <w:t xml:space="preserve">idaC</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D">
            <w:pPr>
              <w:spacing w:after="120" w:line="276"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sonoviso</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sz w:val="20"/>
          <w:szCs w:val="20"/>
          <w:rtl w:val="0"/>
        </w:rPr>
        <w:t xml:space="preserve">Como parte de su aprendizaje es importante aprender a llenar un modelo de formato para elaborar un plan de acción, instrumento clave para el alistamiento logístico de una salida de campo. El que se presenta a continuación es el desarrollado por el SENA.</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41">
      <w:pPr>
        <w:keepNext w:val="1"/>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Tabla 1 </w:t>
      </w:r>
    </w:p>
    <w:p w:rsidR="00000000" w:rsidDel="00000000" w:rsidP="00000000" w:rsidRDefault="00000000" w:rsidRPr="00000000" w14:paraId="00000042">
      <w:pPr>
        <w:keepNext w:val="1"/>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Plan de acción para una salida de campo</w:t>
      </w:r>
    </w:p>
    <w:tbl>
      <w:tblPr>
        <w:tblStyle w:val="Table6"/>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4961"/>
        <w:gridCol w:w="2126"/>
        <w:tblGridChange w:id="0">
          <w:tblGrid>
            <w:gridCol w:w="2122"/>
            <w:gridCol w:w="4961"/>
            <w:gridCol w:w="2126"/>
          </w:tblGrid>
        </w:tblGridChange>
      </w:tblGrid>
      <w:tr>
        <w:trPr>
          <w:cantSplit w:val="0"/>
          <w:tblHeader w:val="0"/>
        </w:trPr>
        <w:tc>
          <w:tcPr/>
          <w:bookmarkStart w:colFirst="0" w:colLast="0" w:name="30j0zll" w:id="1"/>
          <w:bookmarkEnd w:id="1"/>
          <w:bookmarkStart w:colFirst="0" w:colLast="0" w:name="1fob9te" w:id="2"/>
          <w:bookmarkEnd w:id="2"/>
          <w:p w:rsidR="00000000" w:rsidDel="00000000" w:rsidP="00000000" w:rsidRDefault="00000000" w:rsidRPr="00000000" w14:paraId="00000043">
            <w:pPr>
              <w:spacing w:after="120" w:lineRule="auto"/>
              <w:jc w:val="both"/>
              <w:rPr>
                <w:sz w:val="20"/>
                <w:szCs w:val="20"/>
              </w:rPr>
            </w:pPr>
            <w:r w:rsidDel="00000000" w:rsidR="00000000" w:rsidRPr="00000000">
              <w:rPr>
                <w:sz w:val="20"/>
                <w:szCs w:val="20"/>
              </w:rPr>
              <w:drawing>
                <wp:inline distB="0" distT="0" distL="114300" distR="114300">
                  <wp:extent cx="861060" cy="86106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61060" cy="8610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4">
            <w:pPr>
              <w:spacing w:after="120" w:lineRule="auto"/>
              <w:jc w:val="both"/>
              <w:rPr>
                <w:sz w:val="20"/>
                <w:szCs w:val="20"/>
              </w:rPr>
            </w:pPr>
            <w:r w:rsidDel="00000000" w:rsidR="00000000" w:rsidRPr="00000000">
              <w:rPr>
                <w:rtl w:val="0"/>
              </w:rPr>
            </w:r>
          </w:p>
          <w:p w:rsidR="00000000" w:rsidDel="00000000" w:rsidP="00000000" w:rsidRDefault="00000000" w:rsidRPr="00000000" w14:paraId="00000045">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46">
            <w:pPr>
              <w:spacing w:after="120" w:lineRule="auto"/>
              <w:jc w:val="both"/>
              <w:rPr>
                <w:b w:val="1"/>
                <w:sz w:val="20"/>
                <w:szCs w:val="20"/>
              </w:rPr>
            </w:pPr>
            <w:r w:rsidDel="00000000" w:rsidR="00000000" w:rsidRPr="00000000">
              <w:rPr>
                <w:b w:val="1"/>
                <w:sz w:val="20"/>
                <w:szCs w:val="20"/>
                <w:rtl w:val="0"/>
              </w:rPr>
              <w:t xml:space="preserve">PLAN DE ACCIÓN</w:t>
            </w:r>
          </w:p>
          <w:p w:rsidR="00000000" w:rsidDel="00000000" w:rsidP="00000000" w:rsidRDefault="00000000" w:rsidRPr="00000000" w14:paraId="00000047">
            <w:pPr>
              <w:spacing w:after="120" w:lineRule="auto"/>
              <w:jc w:val="both"/>
              <w:rPr>
                <w:sz w:val="20"/>
                <w:szCs w:val="20"/>
              </w:rPr>
            </w:pPr>
            <w:r w:rsidDel="00000000" w:rsidR="00000000" w:rsidRPr="00000000">
              <w:rPr>
                <w:b w:val="1"/>
                <w:sz w:val="20"/>
                <w:szCs w:val="20"/>
                <w:rtl w:val="0"/>
              </w:rPr>
              <w:t xml:space="preserve">SALIDAS DE CAMPO</w:t>
            </w:r>
            <w:r w:rsidDel="00000000" w:rsidR="00000000" w:rsidRPr="00000000">
              <w:rPr>
                <w:rtl w:val="0"/>
              </w:rPr>
            </w:r>
          </w:p>
        </w:tc>
        <w:tc>
          <w:tcPr/>
          <w:p w:rsidR="00000000" w:rsidDel="00000000" w:rsidP="00000000" w:rsidRDefault="00000000" w:rsidRPr="00000000" w14:paraId="00000048">
            <w:pPr>
              <w:spacing w:after="120" w:lineRule="auto"/>
              <w:jc w:val="both"/>
              <w:rPr>
                <w:sz w:val="20"/>
                <w:szCs w:val="20"/>
              </w:rPr>
            </w:pPr>
            <w:r w:rsidDel="00000000" w:rsidR="00000000" w:rsidRPr="00000000">
              <w:rPr>
                <w:rtl w:val="0"/>
              </w:rPr>
            </w:r>
          </w:p>
          <w:p w:rsidR="00000000" w:rsidDel="00000000" w:rsidP="00000000" w:rsidRDefault="00000000" w:rsidRPr="00000000" w14:paraId="00000049">
            <w:pPr>
              <w:spacing w:after="120" w:lineRule="auto"/>
              <w:jc w:val="both"/>
              <w:rPr>
                <w:sz w:val="20"/>
                <w:szCs w:val="20"/>
              </w:rPr>
            </w:pPr>
            <w:r w:rsidDel="00000000" w:rsidR="00000000" w:rsidRPr="00000000">
              <w:rPr>
                <w:rtl w:val="0"/>
              </w:rPr>
            </w:r>
          </w:p>
          <w:p w:rsidR="00000000" w:rsidDel="00000000" w:rsidP="00000000" w:rsidRDefault="00000000" w:rsidRPr="00000000" w14:paraId="0000004A">
            <w:pPr>
              <w:spacing w:after="120" w:lineRule="auto"/>
              <w:jc w:val="both"/>
              <w:rPr>
                <w:sz w:val="20"/>
                <w:szCs w:val="20"/>
              </w:rPr>
            </w:pPr>
            <w:r w:rsidDel="00000000" w:rsidR="00000000" w:rsidRPr="00000000">
              <w:rPr>
                <w:sz w:val="20"/>
                <w:szCs w:val="20"/>
                <w:rtl w:val="0"/>
              </w:rPr>
              <w:t xml:space="preserve">001</w:t>
            </w:r>
          </w:p>
        </w:tc>
      </w:tr>
    </w:tbl>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tbl>
      <w:tblPr>
        <w:tblStyle w:val="Table7"/>
        <w:tblW w:w="92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0"/>
        <w:gridCol w:w="324"/>
        <w:gridCol w:w="800"/>
        <w:gridCol w:w="652"/>
        <w:gridCol w:w="454"/>
        <w:gridCol w:w="1887"/>
        <w:gridCol w:w="420"/>
        <w:gridCol w:w="103"/>
        <w:gridCol w:w="496"/>
        <w:gridCol w:w="2622"/>
        <w:tblGridChange w:id="0">
          <w:tblGrid>
            <w:gridCol w:w="1450"/>
            <w:gridCol w:w="324"/>
            <w:gridCol w:w="800"/>
            <w:gridCol w:w="652"/>
            <w:gridCol w:w="454"/>
            <w:gridCol w:w="1887"/>
            <w:gridCol w:w="420"/>
            <w:gridCol w:w="103"/>
            <w:gridCol w:w="496"/>
            <w:gridCol w:w="2622"/>
          </w:tblGrid>
        </w:tblGridChange>
      </w:tblGrid>
      <w:tr>
        <w:trPr>
          <w:cantSplit w:val="0"/>
          <w:tblHeader w:val="0"/>
        </w:trPr>
        <w:tc>
          <w:tcPr>
            <w:gridSpan w:val="3"/>
          </w:tcPr>
          <w:p w:rsidR="00000000" w:rsidDel="00000000" w:rsidP="00000000" w:rsidRDefault="00000000" w:rsidRPr="00000000" w14:paraId="0000004C">
            <w:pPr>
              <w:spacing w:after="120" w:lineRule="auto"/>
              <w:jc w:val="both"/>
              <w:rPr>
                <w:b w:val="1"/>
                <w:sz w:val="20"/>
                <w:szCs w:val="20"/>
              </w:rPr>
            </w:pPr>
            <w:r w:rsidDel="00000000" w:rsidR="00000000" w:rsidRPr="00000000">
              <w:rPr>
                <w:b w:val="1"/>
                <w:sz w:val="20"/>
                <w:szCs w:val="20"/>
                <w:rtl w:val="0"/>
              </w:rPr>
              <w:t xml:space="preserve">DESTINO A VISITAR: </w:t>
            </w:r>
          </w:p>
        </w:tc>
        <w:tc>
          <w:tcPr>
            <w:gridSpan w:val="3"/>
          </w:tcPr>
          <w:p w:rsidR="00000000" w:rsidDel="00000000" w:rsidP="00000000" w:rsidRDefault="00000000" w:rsidRPr="00000000" w14:paraId="0000004F">
            <w:pPr>
              <w:spacing w:after="120" w:lineRule="auto"/>
              <w:jc w:val="both"/>
              <w:rPr>
                <w:sz w:val="20"/>
                <w:szCs w:val="20"/>
              </w:rPr>
            </w:pPr>
            <w:r w:rsidDel="00000000" w:rsidR="00000000" w:rsidRPr="00000000">
              <w:rPr>
                <w:b w:val="1"/>
                <w:sz w:val="20"/>
                <w:szCs w:val="20"/>
                <w:rtl w:val="0"/>
              </w:rPr>
              <w:t xml:space="preserve">FECHA DE SALIDA: </w:t>
            </w:r>
            <w:r w:rsidDel="00000000" w:rsidR="00000000" w:rsidRPr="00000000">
              <w:rPr>
                <w:rtl w:val="0"/>
              </w:rPr>
            </w:r>
          </w:p>
        </w:tc>
        <w:tc>
          <w:tcPr>
            <w:gridSpan w:val="4"/>
          </w:tcPr>
          <w:p w:rsidR="00000000" w:rsidDel="00000000" w:rsidP="00000000" w:rsidRDefault="00000000" w:rsidRPr="00000000" w14:paraId="00000052">
            <w:pPr>
              <w:spacing w:after="120" w:lineRule="auto"/>
              <w:jc w:val="both"/>
              <w:rPr>
                <w:sz w:val="20"/>
                <w:szCs w:val="20"/>
              </w:rPr>
            </w:pPr>
            <w:r w:rsidDel="00000000" w:rsidR="00000000" w:rsidRPr="00000000">
              <w:rPr>
                <w:b w:val="1"/>
                <w:sz w:val="20"/>
                <w:szCs w:val="20"/>
                <w:rtl w:val="0"/>
              </w:rPr>
              <w:t xml:space="preserve">FECHA DE REGRESO: </w:t>
            </w:r>
            <w:r w:rsidDel="00000000" w:rsidR="00000000" w:rsidRPr="00000000">
              <w:rPr>
                <w:rtl w:val="0"/>
              </w:rPr>
            </w:r>
          </w:p>
        </w:tc>
      </w:tr>
      <w:tr>
        <w:trPr>
          <w:cantSplit w:val="0"/>
          <w:tblHeader w:val="0"/>
        </w:trPr>
        <w:tc>
          <w:tcPr>
            <w:gridSpan w:val="3"/>
          </w:tcPr>
          <w:p w:rsidR="00000000" w:rsidDel="00000000" w:rsidP="00000000" w:rsidRDefault="00000000" w:rsidRPr="00000000" w14:paraId="00000056">
            <w:pPr>
              <w:spacing w:after="120" w:lineRule="auto"/>
              <w:jc w:val="both"/>
              <w:rPr>
                <w:sz w:val="20"/>
                <w:szCs w:val="20"/>
              </w:rPr>
            </w:pPr>
            <w:r w:rsidDel="00000000" w:rsidR="00000000" w:rsidRPr="00000000">
              <w:rPr>
                <w:b w:val="1"/>
                <w:sz w:val="20"/>
                <w:szCs w:val="20"/>
                <w:rtl w:val="0"/>
              </w:rPr>
              <w:t xml:space="preserve">GRUPO: </w:t>
            </w:r>
            <w:r w:rsidDel="00000000" w:rsidR="00000000" w:rsidRPr="00000000">
              <w:rPr>
                <w:sz w:val="20"/>
                <w:szCs w:val="20"/>
                <w:rtl w:val="0"/>
              </w:rPr>
              <w:t xml:space="preserve"> </w:t>
            </w:r>
          </w:p>
        </w:tc>
        <w:tc>
          <w:tcPr>
            <w:gridSpan w:val="3"/>
          </w:tcPr>
          <w:p w:rsidR="00000000" w:rsidDel="00000000" w:rsidP="00000000" w:rsidRDefault="00000000" w:rsidRPr="00000000" w14:paraId="00000059">
            <w:pPr>
              <w:spacing w:after="120" w:lineRule="auto"/>
              <w:jc w:val="both"/>
              <w:rPr>
                <w:sz w:val="20"/>
                <w:szCs w:val="20"/>
              </w:rPr>
            </w:pPr>
            <w:r w:rsidDel="00000000" w:rsidR="00000000" w:rsidRPr="00000000">
              <w:rPr>
                <w:b w:val="1"/>
                <w:sz w:val="20"/>
                <w:szCs w:val="20"/>
                <w:rtl w:val="0"/>
              </w:rPr>
              <w:t xml:space="preserve">LUGAR DE ENCUENTRO: </w:t>
            </w:r>
            <w:r w:rsidDel="00000000" w:rsidR="00000000" w:rsidRPr="00000000">
              <w:rPr>
                <w:rtl w:val="0"/>
              </w:rPr>
            </w:r>
          </w:p>
        </w:tc>
        <w:tc>
          <w:tcPr>
            <w:gridSpan w:val="4"/>
          </w:tcPr>
          <w:p w:rsidR="00000000" w:rsidDel="00000000" w:rsidP="00000000" w:rsidRDefault="00000000" w:rsidRPr="00000000" w14:paraId="0000005C">
            <w:pPr>
              <w:spacing w:after="120" w:lineRule="auto"/>
              <w:jc w:val="both"/>
              <w:rPr>
                <w:b w:val="1"/>
                <w:sz w:val="20"/>
                <w:szCs w:val="20"/>
              </w:rPr>
            </w:pPr>
            <w:r w:rsidDel="00000000" w:rsidR="00000000" w:rsidRPr="00000000">
              <w:rPr>
                <w:b w:val="1"/>
                <w:sz w:val="20"/>
                <w:szCs w:val="20"/>
                <w:rtl w:val="0"/>
              </w:rPr>
              <w:t xml:space="preserve">HORA DE SALIDA: </w:t>
            </w:r>
          </w:p>
          <w:p w:rsidR="00000000" w:rsidDel="00000000" w:rsidP="00000000" w:rsidRDefault="00000000" w:rsidRPr="00000000" w14:paraId="0000005D">
            <w:pPr>
              <w:spacing w:after="120" w:lineRule="auto"/>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after="120" w:lineRule="auto"/>
              <w:jc w:val="both"/>
              <w:rPr>
                <w:sz w:val="20"/>
                <w:szCs w:val="20"/>
              </w:rPr>
            </w:pPr>
            <w:r w:rsidDel="00000000" w:rsidR="00000000" w:rsidRPr="00000000">
              <w:rPr>
                <w:b w:val="1"/>
                <w:sz w:val="20"/>
                <w:szCs w:val="20"/>
                <w:rtl w:val="0"/>
              </w:rPr>
              <w:t xml:space="preserve">N° PAX: </w:t>
            </w:r>
            <w:r w:rsidDel="00000000" w:rsidR="00000000" w:rsidRPr="00000000">
              <w:rPr>
                <w:rtl w:val="0"/>
              </w:rPr>
            </w:r>
          </w:p>
        </w:tc>
        <w:tc>
          <w:tcPr>
            <w:gridSpan w:val="4"/>
          </w:tcPr>
          <w:p w:rsidR="00000000" w:rsidDel="00000000" w:rsidP="00000000" w:rsidRDefault="00000000" w:rsidRPr="00000000" w14:paraId="00000062">
            <w:pPr>
              <w:spacing w:after="120" w:lineRule="auto"/>
              <w:jc w:val="both"/>
              <w:rPr>
                <w:sz w:val="20"/>
                <w:szCs w:val="20"/>
              </w:rPr>
            </w:pPr>
            <w:r w:rsidDel="00000000" w:rsidR="00000000" w:rsidRPr="00000000">
              <w:rPr>
                <w:b w:val="1"/>
                <w:sz w:val="20"/>
                <w:szCs w:val="20"/>
                <w:rtl w:val="0"/>
              </w:rPr>
              <w:t xml:space="preserve">GUÍA 1: </w:t>
            </w:r>
            <w:r w:rsidDel="00000000" w:rsidR="00000000" w:rsidRPr="00000000">
              <w:rPr>
                <w:rtl w:val="0"/>
              </w:rPr>
            </w:r>
          </w:p>
        </w:tc>
        <w:tc>
          <w:tcPr>
            <w:gridSpan w:val="3"/>
          </w:tcPr>
          <w:p w:rsidR="00000000" w:rsidDel="00000000" w:rsidP="00000000" w:rsidRDefault="00000000" w:rsidRPr="00000000" w14:paraId="00000066">
            <w:pPr>
              <w:spacing w:after="120" w:lineRule="auto"/>
              <w:jc w:val="both"/>
              <w:rPr>
                <w:sz w:val="20"/>
                <w:szCs w:val="20"/>
              </w:rPr>
            </w:pPr>
            <w:r w:rsidDel="00000000" w:rsidR="00000000" w:rsidRPr="00000000">
              <w:rPr>
                <w:b w:val="1"/>
                <w:sz w:val="20"/>
                <w:szCs w:val="20"/>
                <w:rtl w:val="0"/>
              </w:rPr>
              <w:t xml:space="preserve">GUÍA 2: </w:t>
            </w:r>
            <w:r w:rsidDel="00000000" w:rsidR="00000000" w:rsidRPr="00000000">
              <w:rPr>
                <w:rtl w:val="0"/>
              </w:rPr>
            </w:r>
          </w:p>
        </w:tc>
        <w:tc>
          <w:tcPr>
            <w:gridSpan w:val="2"/>
          </w:tcPr>
          <w:p w:rsidR="00000000" w:rsidDel="00000000" w:rsidP="00000000" w:rsidRDefault="00000000" w:rsidRPr="00000000" w14:paraId="00000069">
            <w:pPr>
              <w:spacing w:after="120" w:lineRule="auto"/>
              <w:jc w:val="both"/>
              <w:rPr>
                <w:b w:val="1"/>
                <w:sz w:val="20"/>
                <w:szCs w:val="20"/>
              </w:rPr>
            </w:pPr>
            <w:r w:rsidDel="00000000" w:rsidR="00000000" w:rsidRPr="00000000">
              <w:rPr>
                <w:b w:val="1"/>
                <w:sz w:val="20"/>
                <w:szCs w:val="20"/>
                <w:rtl w:val="0"/>
              </w:rPr>
              <w:t xml:space="preserve">VALOR POR PAX: </w:t>
            </w:r>
          </w:p>
          <w:p w:rsidR="00000000" w:rsidDel="00000000" w:rsidP="00000000" w:rsidRDefault="00000000" w:rsidRPr="00000000" w14:paraId="0000006A">
            <w:pPr>
              <w:spacing w:after="120" w:lineRule="auto"/>
              <w:jc w:val="both"/>
              <w:rPr>
                <w:sz w:val="20"/>
                <w:szCs w:val="20"/>
              </w:rPr>
            </w:pPr>
            <w:r w:rsidDel="00000000" w:rsidR="00000000" w:rsidRPr="00000000">
              <w:rPr>
                <w:rtl w:val="0"/>
              </w:rPr>
            </w:r>
          </w:p>
        </w:tc>
      </w:tr>
      <w:tr>
        <w:trPr>
          <w:cantSplit w:val="0"/>
          <w:tblHeader w:val="0"/>
        </w:trPr>
        <w:tc>
          <w:tcPr>
            <w:gridSpan w:val="10"/>
          </w:tcPr>
          <w:p w:rsidR="00000000" w:rsidDel="00000000" w:rsidP="00000000" w:rsidRDefault="00000000" w:rsidRPr="00000000" w14:paraId="0000006C">
            <w:pPr>
              <w:spacing w:after="120" w:lineRule="auto"/>
              <w:jc w:val="both"/>
              <w:rPr>
                <w:b w:val="1"/>
                <w:sz w:val="20"/>
                <w:szCs w:val="20"/>
              </w:rPr>
            </w:pPr>
            <w:r w:rsidDel="00000000" w:rsidR="00000000" w:rsidRPr="00000000">
              <w:rPr>
                <w:b w:val="1"/>
                <w:sz w:val="20"/>
                <w:szCs w:val="20"/>
                <w:rtl w:val="0"/>
              </w:rPr>
              <w:t xml:space="preserve">OBJETIVO: </w:t>
            </w:r>
          </w:p>
          <w:p w:rsidR="00000000" w:rsidDel="00000000" w:rsidP="00000000" w:rsidRDefault="00000000" w:rsidRPr="00000000" w14:paraId="0000006D">
            <w:pPr>
              <w:spacing w:after="120" w:lineRule="auto"/>
              <w:jc w:val="both"/>
              <w:rPr>
                <w:sz w:val="20"/>
                <w:szCs w:val="20"/>
              </w:rPr>
            </w:pPr>
            <w:r w:rsidDel="00000000" w:rsidR="00000000" w:rsidRPr="00000000">
              <w:rPr>
                <w:rtl w:val="0"/>
              </w:rPr>
            </w:r>
          </w:p>
        </w:tc>
      </w:tr>
      <w:tr>
        <w:trPr>
          <w:cantSplit w:val="0"/>
          <w:tblHeader w:val="0"/>
        </w:trPr>
        <w:tc>
          <w:tcPr>
            <w:gridSpan w:val="10"/>
          </w:tcPr>
          <w:p w:rsidR="00000000" w:rsidDel="00000000" w:rsidP="00000000" w:rsidRDefault="00000000" w:rsidRPr="00000000" w14:paraId="00000077">
            <w:pPr>
              <w:spacing w:after="120" w:lineRule="auto"/>
              <w:jc w:val="both"/>
              <w:rPr>
                <w:b w:val="1"/>
                <w:sz w:val="20"/>
                <w:szCs w:val="20"/>
              </w:rPr>
            </w:pPr>
            <w:r w:rsidDel="00000000" w:rsidR="00000000" w:rsidRPr="00000000">
              <w:rPr>
                <w:b w:val="1"/>
                <w:sz w:val="20"/>
                <w:szCs w:val="20"/>
                <w:rtl w:val="0"/>
              </w:rPr>
              <w:t xml:space="preserve">LA SALIDA DE CAMPO INCLUYE: </w:t>
            </w:r>
          </w:p>
          <w:p w:rsidR="00000000" w:rsidDel="00000000" w:rsidP="00000000" w:rsidRDefault="00000000" w:rsidRPr="00000000" w14:paraId="00000078">
            <w:pPr>
              <w:spacing w:after="120" w:lineRule="auto"/>
              <w:jc w:val="both"/>
              <w:rPr>
                <w:sz w:val="20"/>
                <w:szCs w:val="2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82">
            <w:pPr>
              <w:spacing w:after="120" w:lineRule="auto"/>
              <w:jc w:val="both"/>
              <w:rPr>
                <w:b w:val="1"/>
                <w:sz w:val="20"/>
                <w:szCs w:val="20"/>
              </w:rPr>
            </w:pPr>
            <w:r w:rsidDel="00000000" w:rsidR="00000000" w:rsidRPr="00000000">
              <w:rPr>
                <w:b w:val="1"/>
                <w:sz w:val="20"/>
                <w:szCs w:val="20"/>
                <w:rtl w:val="0"/>
              </w:rPr>
              <w:t xml:space="preserve">MOMENTOS</w:t>
            </w:r>
          </w:p>
        </w:tc>
        <w:tc>
          <w:tcPr>
            <w:gridSpan w:val="7"/>
          </w:tcPr>
          <w:p w:rsidR="00000000" w:rsidDel="00000000" w:rsidP="00000000" w:rsidRDefault="00000000" w:rsidRPr="00000000" w14:paraId="00000084">
            <w:pPr>
              <w:spacing w:after="120" w:lineRule="auto"/>
              <w:jc w:val="both"/>
              <w:rPr>
                <w:b w:val="1"/>
                <w:sz w:val="20"/>
                <w:szCs w:val="20"/>
              </w:rPr>
            </w:pPr>
            <w:r w:rsidDel="00000000" w:rsidR="00000000" w:rsidRPr="00000000">
              <w:rPr>
                <w:b w:val="1"/>
                <w:sz w:val="20"/>
                <w:szCs w:val="20"/>
                <w:rtl w:val="0"/>
              </w:rPr>
              <w:t xml:space="preserve">ACTIVIDAD</w:t>
            </w:r>
          </w:p>
        </w:tc>
        <w:tc>
          <w:tcPr/>
          <w:p w:rsidR="00000000" w:rsidDel="00000000" w:rsidP="00000000" w:rsidRDefault="00000000" w:rsidRPr="00000000" w14:paraId="0000008B">
            <w:pPr>
              <w:spacing w:after="120" w:lineRule="auto"/>
              <w:jc w:val="both"/>
              <w:rPr>
                <w:b w:val="1"/>
                <w:sz w:val="20"/>
                <w:szCs w:val="20"/>
              </w:rPr>
            </w:pPr>
            <w:r w:rsidDel="00000000" w:rsidR="00000000" w:rsidRPr="00000000">
              <w:rPr>
                <w:b w:val="1"/>
                <w:sz w:val="20"/>
                <w:szCs w:val="20"/>
                <w:rtl w:val="0"/>
              </w:rPr>
              <w:t xml:space="preserve">RESPONSABLE</w:t>
            </w:r>
          </w:p>
        </w:tc>
      </w:tr>
      <w:tr>
        <w:trPr>
          <w:cantSplit w:val="0"/>
          <w:trHeight w:val="374" w:hRule="atLeast"/>
          <w:tblHeader w:val="0"/>
        </w:trPr>
        <w:tc>
          <w:tcPr>
            <w:gridSpan w:val="2"/>
          </w:tcPr>
          <w:p w:rsidR="00000000" w:rsidDel="00000000" w:rsidP="00000000" w:rsidRDefault="00000000" w:rsidRPr="00000000" w14:paraId="0000008C">
            <w:pPr>
              <w:spacing w:after="120" w:lineRule="auto"/>
              <w:jc w:val="both"/>
              <w:rPr>
                <w:b w:val="1"/>
                <w:sz w:val="20"/>
                <w:szCs w:val="20"/>
              </w:rPr>
            </w:pPr>
            <w:r w:rsidDel="00000000" w:rsidR="00000000" w:rsidRPr="00000000">
              <w:rPr>
                <w:b w:val="1"/>
                <w:sz w:val="20"/>
                <w:szCs w:val="20"/>
                <w:rtl w:val="0"/>
              </w:rPr>
              <w:t xml:space="preserve">Antes</w:t>
            </w:r>
          </w:p>
        </w:tc>
        <w:tc>
          <w:tcPr>
            <w:gridSpan w:val="7"/>
          </w:tcPr>
          <w:p w:rsidR="00000000" w:rsidDel="00000000" w:rsidP="00000000" w:rsidRDefault="00000000" w:rsidRPr="00000000" w14:paraId="0000008E">
            <w:pPr>
              <w:spacing w:after="120" w:lineRule="auto"/>
              <w:ind w:left="720" w:firstLine="0"/>
              <w:jc w:val="both"/>
              <w:rPr>
                <w:sz w:val="20"/>
                <w:szCs w:val="20"/>
              </w:rPr>
            </w:pPr>
            <w:r w:rsidDel="00000000" w:rsidR="00000000" w:rsidRPr="00000000">
              <w:rPr>
                <w:rtl w:val="0"/>
              </w:rPr>
            </w:r>
          </w:p>
        </w:tc>
        <w:tc>
          <w:tcPr/>
          <w:p w:rsidR="00000000" w:rsidDel="00000000" w:rsidP="00000000" w:rsidRDefault="00000000" w:rsidRPr="00000000" w14:paraId="00000095">
            <w:pPr>
              <w:spacing w:after="120" w:lineRule="auto"/>
              <w:jc w:val="both"/>
              <w:rPr>
                <w:sz w:val="20"/>
                <w:szCs w:val="20"/>
              </w:rPr>
            </w:pPr>
            <w:r w:rsidDel="00000000" w:rsidR="00000000" w:rsidRPr="00000000">
              <w:rPr>
                <w:rtl w:val="0"/>
              </w:rPr>
            </w:r>
          </w:p>
          <w:p w:rsidR="00000000" w:rsidDel="00000000" w:rsidP="00000000" w:rsidRDefault="00000000" w:rsidRPr="00000000" w14:paraId="00000096">
            <w:pPr>
              <w:spacing w:after="120" w:lineRule="auto"/>
              <w:jc w:val="both"/>
              <w:rPr>
                <w:sz w:val="20"/>
                <w:szCs w:val="20"/>
              </w:rPr>
            </w:pPr>
            <w:r w:rsidDel="00000000" w:rsidR="00000000" w:rsidRPr="00000000">
              <w:rPr>
                <w:rtl w:val="0"/>
              </w:rPr>
            </w:r>
          </w:p>
        </w:tc>
      </w:tr>
      <w:tr>
        <w:trPr>
          <w:cantSplit w:val="0"/>
          <w:trHeight w:val="696" w:hRule="atLeast"/>
          <w:tblHeader w:val="0"/>
        </w:trPr>
        <w:tc>
          <w:tcPr>
            <w:gridSpan w:val="2"/>
          </w:tcPr>
          <w:p w:rsidR="00000000" w:rsidDel="00000000" w:rsidP="00000000" w:rsidRDefault="00000000" w:rsidRPr="00000000" w14:paraId="00000097">
            <w:pPr>
              <w:spacing w:after="120" w:lineRule="auto"/>
              <w:jc w:val="both"/>
              <w:rPr>
                <w:b w:val="1"/>
                <w:sz w:val="20"/>
                <w:szCs w:val="20"/>
              </w:rPr>
            </w:pPr>
            <w:r w:rsidDel="00000000" w:rsidR="00000000" w:rsidRPr="00000000">
              <w:rPr>
                <w:b w:val="1"/>
                <w:sz w:val="20"/>
                <w:szCs w:val="20"/>
                <w:rtl w:val="0"/>
              </w:rPr>
              <w:t xml:space="preserve">Durante</w:t>
            </w:r>
          </w:p>
          <w:p w:rsidR="00000000" w:rsidDel="00000000" w:rsidP="00000000" w:rsidRDefault="00000000" w:rsidRPr="00000000" w14:paraId="00000098">
            <w:pPr>
              <w:spacing w:after="120" w:lineRule="auto"/>
              <w:jc w:val="both"/>
              <w:rPr>
                <w:b w:val="1"/>
                <w:sz w:val="20"/>
                <w:szCs w:val="20"/>
              </w:rPr>
            </w:pPr>
            <w:r w:rsidDel="00000000" w:rsidR="00000000" w:rsidRPr="00000000">
              <w:rPr>
                <w:rtl w:val="0"/>
              </w:rPr>
            </w:r>
          </w:p>
        </w:tc>
        <w:tc>
          <w:tcPr>
            <w:gridSpan w:val="7"/>
          </w:tcPr>
          <w:p w:rsidR="00000000" w:rsidDel="00000000" w:rsidP="00000000" w:rsidRDefault="00000000" w:rsidRPr="00000000" w14:paraId="0000009A">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0A1">
            <w:pPr>
              <w:spacing w:after="120" w:lineRule="auto"/>
              <w:jc w:val="both"/>
              <w:rPr>
                <w:sz w:val="20"/>
                <w:szCs w:val="20"/>
              </w:rPr>
            </w:pPr>
            <w:r w:rsidDel="00000000" w:rsidR="00000000" w:rsidRPr="00000000">
              <w:rPr>
                <w:rtl w:val="0"/>
              </w:rPr>
            </w:r>
          </w:p>
        </w:tc>
      </w:tr>
      <w:tr>
        <w:trPr>
          <w:cantSplit w:val="0"/>
          <w:trHeight w:val="739" w:hRule="atLeast"/>
          <w:tblHeader w:val="0"/>
        </w:trPr>
        <w:tc>
          <w:tcPr>
            <w:gridSpan w:val="2"/>
          </w:tcPr>
          <w:p w:rsidR="00000000" w:rsidDel="00000000" w:rsidP="00000000" w:rsidRDefault="00000000" w:rsidRPr="00000000" w14:paraId="000000A2">
            <w:pPr>
              <w:spacing w:after="120" w:lineRule="auto"/>
              <w:jc w:val="both"/>
              <w:rPr>
                <w:b w:val="1"/>
                <w:sz w:val="20"/>
                <w:szCs w:val="20"/>
              </w:rPr>
            </w:pPr>
            <w:r w:rsidDel="00000000" w:rsidR="00000000" w:rsidRPr="00000000">
              <w:rPr>
                <w:b w:val="1"/>
                <w:sz w:val="20"/>
                <w:szCs w:val="20"/>
                <w:rtl w:val="0"/>
              </w:rPr>
              <w:t xml:space="preserve">Después</w:t>
            </w:r>
          </w:p>
        </w:tc>
        <w:tc>
          <w:tcPr>
            <w:gridSpan w:val="7"/>
          </w:tcPr>
          <w:p w:rsidR="00000000" w:rsidDel="00000000" w:rsidP="00000000" w:rsidRDefault="00000000" w:rsidRPr="00000000" w14:paraId="000000A4">
            <w:pPr>
              <w:spacing w:after="120" w:lineRule="auto"/>
              <w:jc w:val="both"/>
              <w:rPr>
                <w:sz w:val="20"/>
                <w:szCs w:val="20"/>
              </w:rPr>
            </w:pPr>
            <w:r w:rsidDel="00000000" w:rsidR="00000000" w:rsidRPr="00000000">
              <w:rPr>
                <w:rtl w:val="0"/>
              </w:rPr>
            </w:r>
          </w:p>
          <w:p w:rsidR="00000000" w:rsidDel="00000000" w:rsidP="00000000" w:rsidRDefault="00000000" w:rsidRPr="00000000" w14:paraId="000000A5">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0AC">
            <w:pPr>
              <w:spacing w:after="120" w:lineRule="auto"/>
              <w:jc w:val="both"/>
              <w:rPr>
                <w:sz w:val="20"/>
                <w:szCs w:val="20"/>
              </w:rPr>
            </w:pPr>
            <w:r w:rsidDel="00000000" w:rsidR="00000000" w:rsidRPr="00000000">
              <w:rPr>
                <w:rtl w:val="0"/>
              </w:rPr>
            </w:r>
          </w:p>
        </w:tc>
      </w:tr>
      <w:tr>
        <w:trPr>
          <w:cantSplit w:val="0"/>
          <w:trHeight w:val="501" w:hRule="atLeast"/>
          <w:tblHeader w:val="0"/>
        </w:trPr>
        <w:tc>
          <w:tcPr>
            <w:gridSpan w:val="4"/>
          </w:tcPr>
          <w:p w:rsidR="00000000" w:rsidDel="00000000" w:rsidP="00000000" w:rsidRDefault="00000000" w:rsidRPr="00000000" w14:paraId="000000AD">
            <w:pPr>
              <w:spacing w:after="120" w:lineRule="auto"/>
              <w:jc w:val="both"/>
              <w:rPr>
                <w:b w:val="1"/>
                <w:sz w:val="20"/>
                <w:szCs w:val="20"/>
              </w:rPr>
            </w:pPr>
            <w:r w:rsidDel="00000000" w:rsidR="00000000" w:rsidRPr="00000000">
              <w:rPr>
                <w:b w:val="1"/>
                <w:sz w:val="20"/>
                <w:szCs w:val="20"/>
                <w:rtl w:val="0"/>
              </w:rPr>
              <w:t xml:space="preserve">FECHA DE ELABORACIÓN:</w:t>
            </w:r>
          </w:p>
          <w:p w:rsidR="00000000" w:rsidDel="00000000" w:rsidP="00000000" w:rsidRDefault="00000000" w:rsidRPr="00000000" w14:paraId="000000AE">
            <w:pPr>
              <w:spacing w:after="120" w:lineRule="auto"/>
              <w:jc w:val="both"/>
              <w:rPr>
                <w:sz w:val="20"/>
                <w:szCs w:val="20"/>
              </w:rPr>
            </w:pPr>
            <w:r w:rsidDel="00000000" w:rsidR="00000000" w:rsidRPr="00000000">
              <w:rPr>
                <w:rtl w:val="0"/>
              </w:rPr>
            </w:r>
          </w:p>
        </w:tc>
        <w:tc>
          <w:tcPr>
            <w:gridSpan w:val="3"/>
          </w:tcPr>
          <w:p w:rsidR="00000000" w:rsidDel="00000000" w:rsidP="00000000" w:rsidRDefault="00000000" w:rsidRPr="00000000" w14:paraId="000000B2">
            <w:pPr>
              <w:spacing w:after="120" w:lineRule="auto"/>
              <w:jc w:val="both"/>
              <w:rPr>
                <w:b w:val="1"/>
                <w:sz w:val="20"/>
                <w:szCs w:val="20"/>
              </w:rPr>
            </w:pPr>
            <w:r w:rsidDel="00000000" w:rsidR="00000000" w:rsidRPr="00000000">
              <w:rPr>
                <w:b w:val="1"/>
                <w:sz w:val="20"/>
                <w:szCs w:val="20"/>
                <w:rtl w:val="0"/>
              </w:rPr>
              <w:t xml:space="preserve">ELABORADO POR:</w:t>
            </w:r>
          </w:p>
        </w:tc>
        <w:tc>
          <w:tcPr>
            <w:gridSpan w:val="3"/>
          </w:tcPr>
          <w:p w:rsidR="00000000" w:rsidDel="00000000" w:rsidP="00000000" w:rsidRDefault="00000000" w:rsidRPr="00000000" w14:paraId="000000B5">
            <w:pPr>
              <w:spacing w:after="120" w:lineRule="auto"/>
              <w:jc w:val="both"/>
              <w:rPr>
                <w:b w:val="1"/>
                <w:sz w:val="20"/>
                <w:szCs w:val="20"/>
              </w:rPr>
            </w:pPr>
            <w:r w:rsidDel="00000000" w:rsidR="00000000" w:rsidRPr="00000000">
              <w:rPr>
                <w:b w:val="1"/>
                <w:sz w:val="20"/>
                <w:szCs w:val="20"/>
                <w:rtl w:val="0"/>
              </w:rPr>
              <w:t xml:space="preserve">REVISADO POR:</w:t>
            </w:r>
          </w:p>
        </w:tc>
      </w:tr>
    </w:tbl>
    <w:p w:rsidR="00000000" w:rsidDel="00000000" w:rsidP="00000000" w:rsidRDefault="00000000" w:rsidRPr="00000000" w14:paraId="000000B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9">
      <w:pPr>
        <w:spacing w:after="120" w:lineRule="auto"/>
        <w:jc w:val="both"/>
        <w:rPr>
          <w:color w:val="000000"/>
          <w:sz w:val="20"/>
          <w:szCs w:val="20"/>
        </w:rPr>
      </w:pPr>
      <w:r w:rsidDel="00000000" w:rsidR="00000000" w:rsidRPr="00000000">
        <w:rPr>
          <w:color w:val="000000"/>
          <w:sz w:val="20"/>
          <w:szCs w:val="20"/>
          <w:rtl w:val="0"/>
        </w:rPr>
        <w:t xml:space="preserve">Después del diseño del plan de acción se realiza el Plan de contingencia, cuyo modelo puede contener los siguientes elementos:</w:t>
      </w:r>
    </w:p>
    <w:p w:rsidR="00000000" w:rsidDel="00000000" w:rsidP="00000000" w:rsidRDefault="00000000" w:rsidRPr="00000000" w14:paraId="000000BA">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BB">
      <w:pPr>
        <w:keepNext w:val="1"/>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BC">
      <w:pPr>
        <w:keepNext w:val="1"/>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 Plan de contingencia</w:t>
      </w:r>
    </w:p>
    <w:tbl>
      <w:tblPr>
        <w:tblStyle w:val="Table8"/>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8"/>
        <w:gridCol w:w="3187"/>
        <w:gridCol w:w="3226"/>
        <w:tblGridChange w:id="0">
          <w:tblGrid>
            <w:gridCol w:w="2938"/>
            <w:gridCol w:w="3187"/>
            <w:gridCol w:w="3226"/>
          </w:tblGrid>
        </w:tblGridChange>
      </w:tblGrid>
      <w:tr>
        <w:trPr>
          <w:cantSplit w:val="0"/>
          <w:trHeight w:val="378" w:hRule="atLeast"/>
          <w:tblHeader w:val="0"/>
        </w:trPr>
        <w:tc>
          <w:tcPr/>
          <w:p w:rsidR="00000000" w:rsidDel="00000000" w:rsidP="00000000" w:rsidRDefault="00000000" w:rsidRPr="00000000" w14:paraId="000000BD">
            <w:pP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Nombre del responsable de la actividad</w:t>
            </w:r>
          </w:p>
        </w:tc>
        <w:tc>
          <w:tcPr/>
          <w:p w:rsidR="00000000" w:rsidDel="00000000" w:rsidP="00000000" w:rsidRDefault="00000000" w:rsidRPr="00000000" w14:paraId="000000BE">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BF">
            <w:pPr>
              <w:spacing w:after="120" w:line="276" w:lineRule="auto"/>
              <w:jc w:val="both"/>
              <w:rPr>
                <w:rFonts w:ascii="Arial" w:cs="Arial" w:eastAsia="Arial" w:hAnsi="Arial"/>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C0">
            <w:pP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Contingencia identificada</w:t>
            </w:r>
          </w:p>
        </w:tc>
        <w:tc>
          <w:tcPr/>
          <w:p w:rsidR="00000000" w:rsidDel="00000000" w:rsidP="00000000" w:rsidRDefault="00000000" w:rsidRPr="00000000" w14:paraId="000000C1">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C2">
            <w:pP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3">
            <w:pPr>
              <w:spacing w:after="120" w:line="276" w:lineRule="auto"/>
              <w:jc w:val="both"/>
              <w:rPr>
                <w:rFonts w:ascii="Arial" w:cs="Arial" w:eastAsia="Arial" w:hAnsi="Arial"/>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C4">
            <w:pP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Lugar y escenario</w:t>
            </w:r>
          </w:p>
        </w:tc>
        <w:tc>
          <w:tcPr/>
          <w:p w:rsidR="00000000" w:rsidDel="00000000" w:rsidP="00000000" w:rsidRDefault="00000000" w:rsidRPr="00000000" w14:paraId="000000C5">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C6">
            <w:pP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7">
            <w:pPr>
              <w:spacing w:after="120" w:line="276" w:lineRule="auto"/>
              <w:jc w:val="both"/>
              <w:rPr>
                <w:rFonts w:ascii="Arial" w:cs="Arial" w:eastAsia="Arial" w:hAnsi="Arial"/>
              </w:rPr>
            </w:pPr>
            <w:r w:rsidDel="00000000" w:rsidR="00000000" w:rsidRPr="00000000">
              <w:rPr>
                <w:rtl w:val="0"/>
              </w:rPr>
            </w:r>
          </w:p>
        </w:tc>
      </w:tr>
      <w:tr>
        <w:trPr>
          <w:cantSplit w:val="0"/>
          <w:trHeight w:val="387" w:hRule="atLeast"/>
          <w:tblHeader w:val="0"/>
        </w:trPr>
        <w:tc>
          <w:tcPr/>
          <w:p w:rsidR="00000000" w:rsidDel="00000000" w:rsidP="00000000" w:rsidRDefault="00000000" w:rsidRPr="00000000" w14:paraId="000000C8">
            <w:pP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Descripción del incidente</w:t>
            </w:r>
          </w:p>
        </w:tc>
        <w:tc>
          <w:tcPr/>
          <w:p w:rsidR="00000000" w:rsidDel="00000000" w:rsidP="00000000" w:rsidRDefault="00000000" w:rsidRPr="00000000" w14:paraId="000000C9">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CA">
            <w:pP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B">
            <w:pPr>
              <w:spacing w:after="120" w:line="276" w:lineRule="auto"/>
              <w:jc w:val="both"/>
              <w:rPr>
                <w:rFonts w:ascii="Arial" w:cs="Arial" w:eastAsia="Arial" w:hAnsi="Arial"/>
              </w:rPr>
            </w:pP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0CC">
            <w:pP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Procedimientos y acciones</w:t>
            </w:r>
          </w:p>
        </w:tc>
        <w:tc>
          <w:tcPr/>
          <w:p w:rsidR="00000000" w:rsidDel="00000000" w:rsidP="00000000" w:rsidRDefault="00000000" w:rsidRPr="00000000" w14:paraId="000000CD">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CE">
            <w:pP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F">
            <w:pPr>
              <w:spacing w:after="120" w:line="276" w:lineRule="auto"/>
              <w:jc w:val="both"/>
              <w:rPr>
                <w:rFonts w:ascii="Arial" w:cs="Arial" w:eastAsia="Arial" w:hAnsi="Arial"/>
              </w:rPr>
            </w:pPr>
            <w:r w:rsidDel="00000000" w:rsidR="00000000" w:rsidRPr="00000000">
              <w:rPr>
                <w:rtl w:val="0"/>
              </w:rPr>
            </w:r>
          </w:p>
        </w:tc>
      </w:tr>
      <w:tr>
        <w:trPr>
          <w:cantSplit w:val="0"/>
          <w:trHeight w:val="56" w:hRule="atLeast"/>
          <w:tblHeader w:val="0"/>
        </w:trPr>
        <w:tc>
          <w:tcPr/>
          <w:p w:rsidR="00000000" w:rsidDel="00000000" w:rsidP="00000000" w:rsidRDefault="00000000" w:rsidRPr="00000000" w14:paraId="000000D0">
            <w:pP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Recursos y servicios</w:t>
            </w:r>
          </w:p>
        </w:tc>
        <w:tc>
          <w:tcPr/>
          <w:p w:rsidR="00000000" w:rsidDel="00000000" w:rsidP="00000000" w:rsidRDefault="00000000" w:rsidRPr="00000000" w14:paraId="000000D1">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D2">
            <w:pP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3">
            <w:pPr>
              <w:spacing w:after="120" w:line="276" w:lineRule="auto"/>
              <w:jc w:val="both"/>
              <w:rPr>
                <w:rFonts w:ascii="Arial" w:cs="Arial" w:eastAsia="Arial" w:hAnsi="Arial"/>
              </w:rPr>
            </w:pPr>
            <w:r w:rsidDel="00000000" w:rsidR="00000000" w:rsidRPr="00000000">
              <w:rPr>
                <w:rtl w:val="0"/>
              </w:rPr>
            </w:r>
          </w:p>
        </w:tc>
      </w:tr>
      <w:tr>
        <w:trPr>
          <w:cantSplit w:val="0"/>
          <w:trHeight w:val="387" w:hRule="atLeast"/>
          <w:tblHeader w:val="0"/>
        </w:trPr>
        <w:tc>
          <w:tcPr/>
          <w:p w:rsidR="00000000" w:rsidDel="00000000" w:rsidP="00000000" w:rsidRDefault="00000000" w:rsidRPr="00000000" w14:paraId="000000D4">
            <w:pP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Contactos de emergencia</w:t>
            </w:r>
          </w:p>
        </w:tc>
        <w:tc>
          <w:tcPr/>
          <w:p w:rsidR="00000000" w:rsidDel="00000000" w:rsidP="00000000" w:rsidRDefault="00000000" w:rsidRPr="00000000" w14:paraId="000000D5">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D6">
            <w:pP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7">
            <w:pPr>
              <w:spacing w:after="120"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D9">
      <w:pPr>
        <w:numPr>
          <w:ilvl w:val="1"/>
          <w:numId w:val="10"/>
        </w:numPr>
        <w:pBdr>
          <w:top w:space="0" w:sz="0" w:val="nil"/>
          <w:left w:space="0" w:sz="0" w:val="nil"/>
          <w:bottom w:space="0" w:sz="0" w:val="nil"/>
          <w:right w:space="0" w:sz="0" w:val="nil"/>
          <w:between w:space="0" w:sz="0" w:val="nil"/>
        </w:pBdr>
        <w:spacing w:after="120" w:lineRule="auto"/>
        <w:ind w:left="426" w:hanging="426"/>
        <w:jc w:val="both"/>
        <w:rPr>
          <w:b w:val="1"/>
          <w:color w:val="000000"/>
          <w:sz w:val="20"/>
          <w:szCs w:val="20"/>
          <w:highlight w:val="white"/>
        </w:rPr>
      </w:pPr>
      <w:r w:rsidDel="00000000" w:rsidR="00000000" w:rsidRPr="00000000">
        <w:rPr>
          <w:b w:val="1"/>
          <w:color w:val="000000"/>
          <w:sz w:val="20"/>
          <w:szCs w:val="20"/>
          <w:highlight w:val="white"/>
          <w:rtl w:val="0"/>
        </w:rPr>
        <w:t xml:space="preserve">Estrategias de gestión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highlight w:val="white"/>
          <w:rtl w:val="0"/>
        </w:rPr>
        <w:t xml:space="preserve">Las estrategias de gestión del guía turístico frente al desarrollo de la salida de campo y las actividades al aire libre deben propender por la </w:t>
      </w:r>
      <w:r w:rsidDel="00000000" w:rsidR="00000000" w:rsidRPr="00000000">
        <w:rPr>
          <w:b w:val="1"/>
          <w:sz w:val="20"/>
          <w:szCs w:val="20"/>
          <w:highlight w:val="white"/>
          <w:rtl w:val="0"/>
        </w:rPr>
        <w:t xml:space="preserve">preservación del capital natural de Colombia</w:t>
      </w:r>
      <w:r w:rsidDel="00000000" w:rsidR="00000000" w:rsidRPr="00000000">
        <w:rPr>
          <w:sz w:val="20"/>
          <w:szCs w:val="20"/>
          <w:highlight w:val="white"/>
          <w:rtl w:val="0"/>
        </w:rPr>
        <w:t xml:space="preserve"> o de donde quiera que se desarrolle la actividad de guionaje. </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Por esa razón, el concepto desde el Viceministerio de Turismo de Capital Natural se refiere a los </w:t>
      </w:r>
      <w:r w:rsidDel="00000000" w:rsidR="00000000" w:rsidRPr="00000000">
        <w:rPr>
          <w:i w:val="1"/>
          <w:sz w:val="20"/>
          <w:szCs w:val="20"/>
          <w:rtl w:val="0"/>
        </w:rPr>
        <w:t xml:space="preserve">stocks</w:t>
      </w:r>
      <w:r w:rsidDel="00000000" w:rsidR="00000000" w:rsidRPr="00000000">
        <w:rPr>
          <w:sz w:val="20"/>
          <w:szCs w:val="20"/>
          <w:rtl w:val="0"/>
        </w:rPr>
        <w:t xml:space="preserve"> o reservas de recursos renovables y no renovables, es decir, a los ecosistemas que se combinan para proporcionar espacios a las personas. </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Es así como la </w:t>
      </w:r>
      <w:r w:rsidDel="00000000" w:rsidR="00000000" w:rsidRPr="00000000">
        <w:rPr>
          <w:b w:val="1"/>
          <w:sz w:val="20"/>
          <w:szCs w:val="20"/>
          <w:rtl w:val="0"/>
        </w:rPr>
        <w:t xml:space="preserve">biodiversidad es la clave de las reservas de capital natural,</w:t>
      </w:r>
      <w:r w:rsidDel="00000000" w:rsidR="00000000" w:rsidRPr="00000000">
        <w:rPr>
          <w:sz w:val="20"/>
          <w:szCs w:val="20"/>
          <w:rtl w:val="0"/>
        </w:rPr>
        <w:t xml:space="preserve"> allí también están los ecosistemas, todos los seres vivos y los valores del mundo natural, de acuerdo con la Coalición del capital natural (The natural capital coalition).  </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Por eso, es necesario implementar y aplicar buenas prácticas turísticas y sostenibles en el desarrollo de salidas de campo como impulso y apoyo a la estrategia de gestión y sostenibilidad, las cuales se pueden enfocar en las siguientes dimension</w:t>
      </w:r>
      <w:commentRangeStart w:id="3"/>
      <w:r w:rsidDel="00000000" w:rsidR="00000000" w:rsidRPr="00000000">
        <w:rPr>
          <w:sz w:val="20"/>
          <w:szCs w:val="20"/>
          <w:rtl w:val="0"/>
        </w:rPr>
        <w:t xml:space="preserve">es:</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Rule="auto"/>
        <w:jc w:val="both"/>
        <w:rPr>
          <w:sz w:val="20"/>
          <w:szCs w:val="20"/>
        </w:rPr>
      </w:pPr>
      <w:commentRangeStart w:id="4"/>
      <w:r w:rsidDel="00000000" w:rsidR="00000000" w:rsidRPr="00000000">
        <w:rPr>
          <w:rtl w:val="0"/>
        </w:rPr>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0DF">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DI_CF015_1.1_BuenasPrácticasT</w:t>
            </w:r>
          </w:p>
          <w:p w:rsidR="00000000" w:rsidDel="00000000" w:rsidP="00000000" w:rsidRDefault="00000000" w:rsidRPr="00000000" w14:paraId="000000E0">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video</w:t>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jc w:val="both"/>
        <w:rPr>
          <w:sz w:val="20"/>
          <w:szCs w:val="20"/>
          <w:u w:val="single"/>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Rule="auto"/>
        <w:jc w:val="both"/>
        <w:rPr>
          <w:b w:val="1"/>
          <w:sz w:val="20"/>
          <w:szCs w:val="20"/>
          <w:highlight w:val="white"/>
        </w:rPr>
      </w:pPr>
      <w:bookmarkStart w:colFirst="0" w:colLast="0" w:name="_3znysh7" w:id="3"/>
      <w:bookmarkEnd w:id="3"/>
      <w:r w:rsidDel="00000000" w:rsidR="00000000" w:rsidRPr="00000000">
        <w:rPr>
          <w:b w:val="1"/>
          <w:color w:val="000000"/>
          <w:sz w:val="20"/>
          <w:szCs w:val="20"/>
          <w:highlight w:val="white"/>
          <w:rtl w:val="0"/>
        </w:rPr>
        <w:t xml:space="preserve">1.2 Roles administrativos del guía de turismo</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sz w:val="20"/>
          <w:szCs w:val="20"/>
          <w:highlight w:val="white"/>
          <w:rtl w:val="0"/>
        </w:rPr>
        <w:t xml:space="preserve">Para abordar los roles administrativos del guía de turismo se inicia por sus funciones en relación con los referentes normativos de la legislación turística colombiana, que en resumen son:</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0E5">
            <w:pPr>
              <w:spacing w:after="120" w:line="276" w:lineRule="auto"/>
              <w:jc w:val="center"/>
              <w:rPr>
                <w:rFonts w:ascii="Arial" w:cs="Arial" w:eastAsia="Arial" w:hAnsi="Arial"/>
                <w:highlight w:val="white"/>
              </w:rPr>
            </w:pPr>
            <w:commentRangeStart w:id="5"/>
            <w:r w:rsidDel="00000000" w:rsidR="00000000" w:rsidRPr="00000000">
              <w:rPr>
                <w:rFonts w:ascii="Arial" w:cs="Arial" w:eastAsia="Arial" w:hAnsi="Arial"/>
                <w:highlight w:val="white"/>
                <w:rtl w:val="0"/>
              </w:rPr>
              <w:t xml:space="preserve">DI_CF015_1.2_Roles-Normatividad</w:t>
            </w:r>
          </w:p>
          <w:p w:rsidR="00000000" w:rsidDel="00000000" w:rsidP="00000000" w:rsidRDefault="00000000" w:rsidRPr="00000000" w14:paraId="000000E6">
            <w:pPr>
              <w:spacing w:after="120" w:line="276"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Tarjetas</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Rule="auto"/>
        <w:jc w:val="both"/>
        <w:rPr>
          <w:sz w:val="20"/>
          <w:szCs w:val="20"/>
        </w:rPr>
      </w:pPr>
      <w:commentRangeStart w:id="6"/>
      <w:r w:rsidDel="00000000" w:rsidR="00000000" w:rsidRPr="00000000">
        <w:rPr>
          <w:b w:val="1"/>
          <w:sz w:val="20"/>
          <w:szCs w:val="20"/>
          <w:rtl w:val="0"/>
        </w:rPr>
        <w:t xml:space="preserve">La planeación de las salidas de campo requiere y exige que el rol y las funciones del guía se centren en la gestión.</w:t>
      </w:r>
      <w:r w:rsidDel="00000000" w:rsidR="00000000" w:rsidRPr="00000000">
        <w:rPr>
          <w:sz w:val="20"/>
          <w:szCs w:val="20"/>
          <w:rtl w:val="0"/>
        </w:rPr>
        <w:t xml:space="preserve">   Este es consciente que al realizar una salida de campo se encuentra sujeto a riesgos para los que deberá estar preparado “la supervivencia es el arte de permanecer con vida”, un precepto a tener presente.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Por lo anterior, en la planificación de la salida de campo se consideran las respuestas a algunos interrogantes y al análisis de los requerimientos:</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EB">
      <w:pPr>
        <w:numPr>
          <w:ilvl w:val="0"/>
          <w:numId w:val="1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commentRangeStart w:id="7"/>
      <w:r w:rsidDel="00000000" w:rsidR="00000000" w:rsidRPr="00000000">
        <w:rPr>
          <w:color w:val="000000"/>
          <w:sz w:val="20"/>
          <w:szCs w:val="20"/>
          <w:rtl w:val="0"/>
        </w:rPr>
        <w:t xml:space="preserve">¿Cuánto tiempo dura la salida o expedición?</w:t>
      </w:r>
    </w:p>
    <w:p w:rsidR="00000000" w:rsidDel="00000000" w:rsidP="00000000" w:rsidRDefault="00000000" w:rsidRPr="00000000" w14:paraId="000000EC">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¿Qué materiales se deben llevar? (Equipo para terreno, comida, agua, emergencias, botiquín, información de los viajeros).</w:t>
      </w:r>
    </w:p>
    <w:p w:rsidR="00000000" w:rsidDel="00000000" w:rsidP="00000000" w:rsidRDefault="00000000" w:rsidRPr="00000000" w14:paraId="000000ED">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Verificar transporte tipo.</w:t>
      </w:r>
    </w:p>
    <w:p w:rsidR="00000000" w:rsidDel="00000000" w:rsidP="00000000" w:rsidRDefault="00000000" w:rsidRPr="00000000" w14:paraId="000000EE">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Establecer las condiciones climáticas.</w:t>
      </w:r>
    </w:p>
    <w:p w:rsidR="00000000" w:rsidDel="00000000" w:rsidP="00000000" w:rsidRDefault="00000000" w:rsidRPr="00000000" w14:paraId="000000EF">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Información sobre alojamiento, refugios, respondientes y autoridades para el auxilio en caso de emergencia (seguridad, hospitales, bomberos, grupos de búsqueda y rescate, Cruz Roja).</w:t>
      </w:r>
    </w:p>
    <w:p w:rsidR="00000000" w:rsidDel="00000000" w:rsidP="00000000" w:rsidRDefault="00000000" w:rsidRPr="00000000" w14:paraId="000000F0">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Comprobar los medios de comunicación que se disponen.</w:t>
      </w:r>
    </w:p>
    <w:p w:rsidR="00000000" w:rsidDel="00000000" w:rsidP="00000000" w:rsidRDefault="00000000" w:rsidRPr="00000000" w14:paraId="000000F1">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 salida de campo debe contar con un mínimo de dos  guías turísticos: un guía coordinador y un guía rastrillo.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b w:val="1"/>
          <w:sz w:val="20"/>
          <w:szCs w:val="20"/>
          <w:rtl w:val="0"/>
        </w:rPr>
        <w:t xml:space="preserve">El guía y su equipo interdisciplinar son los encargados de levantar la información en terreno, realizar la investigación e identificar los recorridos, definir las condiciones de servicio y los niveles de dificultad en un prerecorrido</w:t>
      </w:r>
      <w:r w:rsidDel="00000000" w:rsidR="00000000" w:rsidRPr="00000000">
        <w:rPr>
          <w:sz w:val="20"/>
          <w:szCs w:val="20"/>
          <w:rtl w:val="0"/>
        </w:rPr>
        <w:t xml:space="preserve">, por lo que se deben tener en cuenta los siguientes elementos:</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859.7460937500001" w:hRule="atLeast"/>
          <w:tblHeader w:val="0"/>
        </w:trPr>
        <w:tc>
          <w:tcPr>
            <w:shd w:fill="e36c09" w:val="clear"/>
          </w:tcPr>
          <w:p w:rsidR="00000000" w:rsidDel="00000000" w:rsidP="00000000" w:rsidRDefault="00000000" w:rsidRPr="00000000" w14:paraId="000000F5">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DI_CF015_1.2_Guia y Equipo</w:t>
            </w:r>
          </w:p>
          <w:p w:rsidR="00000000" w:rsidDel="00000000" w:rsidP="00000000" w:rsidRDefault="00000000" w:rsidRPr="00000000" w14:paraId="000000F6">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slider c</w:t>
            </w:r>
          </w:p>
        </w:tc>
      </w:tr>
    </w:tbl>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2"/>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6"/>
        <w:tblGridChange w:id="0">
          <w:tblGrid>
            <w:gridCol w:w="9356"/>
          </w:tblGrid>
        </w:tblGridChange>
      </w:tblGrid>
      <w:tr>
        <w:trPr>
          <w:cantSplit w:val="0"/>
          <w:trHeight w:val="1284" w:hRule="atLeast"/>
          <w:tblHeader w:val="0"/>
        </w:trPr>
        <w:tc>
          <w:tcPr>
            <w:shd w:fill="95b3d7" w:val="clear"/>
          </w:tcPr>
          <w:p w:rsidR="00000000" w:rsidDel="00000000" w:rsidP="00000000" w:rsidRDefault="00000000" w:rsidRPr="00000000" w14:paraId="000000F8">
            <w:pPr>
              <w:spacing w:after="120" w:lineRule="auto"/>
              <w:ind w:left="252" w:firstLine="0"/>
              <w:jc w:val="both"/>
              <w:rPr>
                <w:b w:val="1"/>
                <w:sz w:val="20"/>
                <w:szCs w:val="20"/>
              </w:rPr>
            </w:pPr>
            <w:r w:rsidDel="00000000" w:rsidR="00000000" w:rsidRPr="00000000">
              <w:rPr>
                <w:b w:val="1"/>
                <w:sz w:val="20"/>
                <w:szCs w:val="20"/>
                <w:rtl w:val="0"/>
              </w:rPr>
              <w:t xml:space="preserve">Importante….</w:t>
            </w:r>
          </w:p>
          <w:p w:rsidR="00000000" w:rsidDel="00000000" w:rsidP="00000000" w:rsidRDefault="00000000" w:rsidRPr="00000000" w14:paraId="000000F9">
            <w:pPr>
              <w:spacing w:after="120" w:lineRule="auto"/>
              <w:ind w:left="252" w:firstLine="0"/>
              <w:jc w:val="both"/>
              <w:rPr>
                <w:sz w:val="20"/>
                <w:szCs w:val="20"/>
              </w:rPr>
            </w:pPr>
            <w:r w:rsidDel="00000000" w:rsidR="00000000" w:rsidRPr="00000000">
              <w:rPr>
                <w:b w:val="1"/>
                <w:sz w:val="20"/>
                <w:szCs w:val="20"/>
                <w:rtl w:val="0"/>
              </w:rPr>
              <w:t xml:space="preserve">El guía en su gestión se adelanta y sabe actuar ante lo </w:t>
            </w:r>
            <w:commentRangeStart w:id="8"/>
            <w:r w:rsidDel="00000000" w:rsidR="00000000" w:rsidRPr="00000000">
              <w:rPr>
                <w:b w:val="1"/>
                <w:sz w:val="20"/>
                <w:szCs w:val="20"/>
                <w:rtl w:val="0"/>
              </w:rPr>
              <w:t xml:space="preserve">inesperado, respondiendo a la pregunta ¿cómo estar preparado frente a lo que no se prevé?</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jc w:val="both"/>
        <w:rPr>
          <w:sz w:val="20"/>
          <w:szCs w:val="20"/>
        </w:rPr>
      </w:pPr>
      <w:bookmarkStart w:colFirst="0" w:colLast="0" w:name="_2et92p0" w:id="4"/>
      <w:bookmarkEnd w:id="4"/>
      <w:r w:rsidDel="00000000" w:rsidR="00000000" w:rsidRPr="00000000">
        <w:rPr>
          <w:sz w:val="20"/>
          <w:szCs w:val="20"/>
          <w:rtl w:val="0"/>
        </w:rPr>
        <w:t xml:space="preserve">Para cualquier tipo de expedición es recomendable siempre </w:t>
      </w:r>
      <w:r w:rsidDel="00000000" w:rsidR="00000000" w:rsidRPr="00000000">
        <w:rPr>
          <w:b w:val="1"/>
          <w:sz w:val="20"/>
          <w:szCs w:val="20"/>
          <w:rtl w:val="0"/>
        </w:rPr>
        <w:t xml:space="preserve">investigar</w:t>
      </w:r>
      <w:r w:rsidDel="00000000" w:rsidR="00000000" w:rsidRPr="00000000">
        <w:rPr>
          <w:sz w:val="20"/>
          <w:szCs w:val="20"/>
          <w:rtl w:val="0"/>
        </w:rPr>
        <w:t xml:space="preserve"> por medio de libros especializados  en diferentes temas como montañismo, navegación, travesías (ríos, bosques, montañas, valles, desiertos, entre otros).  Todo esto es parte de la investigación y las </w:t>
      </w:r>
      <w:r w:rsidDel="00000000" w:rsidR="00000000" w:rsidRPr="00000000">
        <w:rPr>
          <w:b w:val="1"/>
          <w:sz w:val="20"/>
          <w:szCs w:val="20"/>
          <w:rtl w:val="0"/>
        </w:rPr>
        <w:t xml:space="preserve">charlas de planificación</w:t>
      </w:r>
      <w:r w:rsidDel="00000000" w:rsidR="00000000" w:rsidRPr="00000000">
        <w:rPr>
          <w:sz w:val="20"/>
          <w:szCs w:val="20"/>
          <w:rtl w:val="0"/>
        </w:rPr>
        <w:t xml:space="preserve"> que se deben mantener con el grupo de trabajo.  </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FD">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bookmarkStart w:colFirst="0" w:colLast="0" w:name="_tyjcwt" w:id="5"/>
      <w:bookmarkEnd w:id="5"/>
      <w:r w:rsidDel="00000000" w:rsidR="00000000" w:rsidRPr="00000000">
        <w:rPr>
          <w:b w:val="1"/>
          <w:color w:val="000000"/>
          <w:sz w:val="20"/>
          <w:szCs w:val="20"/>
          <w:highlight w:val="white"/>
          <w:rtl w:val="0"/>
        </w:rPr>
        <w:t xml:space="preserve">Salidas de campo</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Salir al aire libre ofrece en las personas mucho más que un descanso para la diversión también es bueno para la salud física y mental.</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228"/>
        <w:tblGridChange w:id="0">
          <w:tblGrid>
            <w:gridCol w:w="2122"/>
            <w:gridCol w:w="7228"/>
          </w:tblGrid>
        </w:tblGridChange>
      </w:tblGrid>
      <w:tr>
        <w:trPr>
          <w:cantSplit w:val="0"/>
          <w:tblHeader w:val="0"/>
        </w:trPr>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276" w:lineRule="auto"/>
              <w:jc w:val="both"/>
              <w:rPr>
                <w:rFonts w:ascii="Arial" w:cs="Arial" w:eastAsia="Arial" w:hAnsi="Arial"/>
              </w:rPr>
            </w:pPr>
            <w:r w:rsidDel="00000000" w:rsidR="00000000" w:rsidRPr="00000000">
              <w:rPr/>
              <w:drawing>
                <wp:inline distB="0" distT="0" distL="0" distR="0">
                  <wp:extent cx="1062521" cy="707669"/>
                  <wp:effectExtent b="0" l="0" r="0" t="0"/>
                  <wp:docPr descr="Familia alegre acampando en el parque" id="8" name="image10.jpg"/>
                  <a:graphic>
                    <a:graphicData uri="http://schemas.openxmlformats.org/drawingml/2006/picture">
                      <pic:pic>
                        <pic:nvPicPr>
                          <pic:cNvPr descr="Familia alegre acampando en el parque" id="0" name="image10.jpg"/>
                          <pic:cNvPicPr preferRelativeResize="0"/>
                        </pic:nvPicPr>
                        <pic:blipFill>
                          <a:blip r:embed="rId9"/>
                          <a:srcRect b="0" l="0" r="0" t="0"/>
                          <a:stretch>
                            <a:fillRect/>
                          </a:stretch>
                        </pic:blipFill>
                        <pic:spPr>
                          <a:xfrm>
                            <a:off x="0" y="0"/>
                            <a:ext cx="1062521" cy="70766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276" w:lineRule="auto"/>
              <w:jc w:val="both"/>
              <w:rPr>
                <w:rFonts w:ascii="Arial" w:cs="Arial" w:eastAsia="Arial" w:hAnsi="Arial"/>
              </w:rPr>
            </w:pPr>
            <w:r w:rsidDel="00000000" w:rsidR="00000000" w:rsidRPr="00000000">
              <w:rPr>
                <w:rFonts w:ascii="Arial" w:cs="Arial" w:eastAsia="Arial" w:hAnsi="Arial"/>
                <w:rtl w:val="0"/>
              </w:rPr>
              <w:t xml:space="preserve">Las salidas de campo como estrategia son un conjunto de acciones o actividades que en el entorno educativo permiten el logro de aprendizajes conectados con los resultados formativos y el desarrollo de habilidades o destrezas que aportan al </w:t>
            </w:r>
            <w:commentRangeStart w:id="9"/>
            <w:commentRangeStart w:id="10"/>
            <w:r w:rsidDel="00000000" w:rsidR="00000000" w:rsidRPr="00000000">
              <w:rPr>
                <w:rFonts w:ascii="Arial" w:cs="Arial" w:eastAsia="Arial" w:hAnsi="Arial"/>
                <w:rtl w:val="0"/>
              </w:rPr>
              <w:t xml:space="preserve">perfil del guía.  </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Las actividades para los guías en formación en el SENA tienen diferentes momentos de intervención con el fin de interactuar con la comunidad, tales como:</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rtl w:val="0"/>
        </w:rPr>
      </w:r>
    </w:p>
    <w:p w:rsidR="00000000" w:rsidDel="00000000" w:rsidP="00000000" w:rsidRDefault="00000000" w:rsidRPr="00000000" w14:paraId="00000106">
      <w:pPr>
        <w:keepNext w:val="1"/>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1 </w:t>
      </w:r>
    </w:p>
    <w:p w:rsidR="00000000" w:rsidDel="00000000" w:rsidP="00000000" w:rsidRDefault="00000000" w:rsidRPr="00000000" w14:paraId="00000107">
      <w:pPr>
        <w:keepNext w:val="1"/>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Modelos de intervención para un aprendiz SENA</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sz w:val="20"/>
          <w:szCs w:val="20"/>
        </w:rPr>
        <mc:AlternateContent>
          <mc:Choice Requires="wpg">
            <w:drawing>
              <wp:inline distB="0" distT="0" distL="0" distR="0">
                <wp:extent cx="5356860" cy="4583890"/>
                <wp:effectExtent b="0" l="0" r="0" t="0"/>
                <wp:docPr id="1" name=""/>
                <a:graphic>
                  <a:graphicData uri="http://schemas.microsoft.com/office/word/2010/wordprocessingGroup">
                    <wpg:wgp>
                      <wpg:cNvGrpSpPr/>
                      <wpg:grpSpPr>
                        <a:xfrm>
                          <a:off x="2369851" y="1052393"/>
                          <a:ext cx="5356860" cy="4583890"/>
                          <a:chOff x="2369851" y="1052393"/>
                          <a:chExt cx="5654579" cy="4838347"/>
                        </a:xfrm>
                      </wpg:grpSpPr>
                      <wpg:grpSp>
                        <wpg:cNvGrpSpPr/>
                        <wpg:grpSpPr>
                          <a:xfrm>
                            <a:off x="2369851" y="1052393"/>
                            <a:ext cx="5654579" cy="4838347"/>
                            <a:chOff x="2369851" y="1052393"/>
                            <a:chExt cx="5654579" cy="4838347"/>
                          </a:xfrm>
                        </wpg:grpSpPr>
                        <wps:wsp>
                          <wps:cNvSpPr/>
                          <wps:cNvPr id="3" name="Shape 3"/>
                          <wps:spPr>
                            <a:xfrm>
                              <a:off x="2667570" y="1669260"/>
                              <a:ext cx="5356850" cy="42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69851" y="1052393"/>
                              <a:ext cx="5654579" cy="4838347"/>
                              <a:chOff x="-297718" y="-616866"/>
                              <a:chExt cx="5654568" cy="4838341"/>
                            </a:xfrm>
                          </wpg:grpSpPr>
                          <wps:wsp>
                            <wps:cNvSpPr/>
                            <wps:cNvPr id="5" name="Shape 5"/>
                            <wps:spPr>
                              <a:xfrm>
                                <a:off x="0" y="0"/>
                                <a:ext cx="5356850" cy="42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718" y="-616866"/>
                                <a:ext cx="5654568" cy="4838341"/>
                                <a:chOff x="-297718" y="-616866"/>
                                <a:chExt cx="5654568" cy="4838341"/>
                              </a:xfrm>
                            </wpg:grpSpPr>
                            <wps:wsp>
                              <wps:cNvSpPr/>
                              <wps:cNvPr id="7" name="Shape 7"/>
                              <wps:spPr>
                                <a:xfrm>
                                  <a:off x="0" y="0"/>
                                  <a:ext cx="5356850" cy="42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971369" y="171497"/>
                                  <a:ext cx="3403568" cy="1182014"/>
                                </a:xfrm>
                                <a:prstGeom prst="ellipse">
                                  <a:avLst/>
                                </a:prstGeom>
                                <a:solidFill>
                                  <a:srgbClr val="C0DAE5">
                                    <a:alpha val="40000"/>
                                  </a:srgbClr>
                                </a:solidFill>
                                <a:ln cap="flat" cmpd="sng" w="9525">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348626" y="3065849"/>
                                  <a:ext cx="659606" cy="422148"/>
                                </a:xfrm>
                                <a:prstGeom prst="downArrow">
                                  <a:avLst>
                                    <a:gd fmla="val 50000" name="adj1"/>
                                    <a:gd fmla="val 50000" name="adj2"/>
                                  </a:avLst>
                                </a:prstGeom>
                                <a:solidFill>
                                  <a:srgbClr val="CDE1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95375" y="3403568"/>
                                  <a:ext cx="3166110" cy="791527"/>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095375" y="3403568"/>
                                  <a:ext cx="3166110" cy="7915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8"/>
                                        <w:vertAlign w:val="baseline"/>
                                      </w:rPr>
                                      <w:t xml:space="preserve">Objetivo: interactuar con la comunidad.</w:t>
                                    </w:r>
                                  </w:p>
                                </w:txbxContent>
                              </wps:txbx>
                              <wps:bodyPr anchorCtr="0" anchor="ctr" bIns="135125" lIns="135125" spcFirstLastPara="1" rIns="135125" wrap="square" tIns="135125">
                                <a:noAutofit/>
                              </wps:bodyPr>
                            </wps:wsp>
                            <wps:wsp>
                              <wps:cNvSpPr/>
                              <wps:cNvPr id="12" name="Shape 12"/>
                              <wps:spPr>
                                <a:xfrm>
                                  <a:off x="2208790" y="1444801"/>
                                  <a:ext cx="1187291" cy="1187291"/>
                                </a:xfrm>
                                <a:prstGeom prst="ellipse">
                                  <a:avLst/>
                                </a:prstGeom>
                                <a:solidFill>
                                  <a:srgbClr val="49ACC5"/>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382665" y="1618676"/>
                                  <a:ext cx="839541" cy="8395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Analizar el contexto</w:t>
                                    </w:r>
                                  </w:p>
                                </w:txbxContent>
                              </wps:txbx>
                              <wps:bodyPr anchorCtr="0" anchor="ctr" bIns="12700" lIns="12700" spcFirstLastPara="1" rIns="12700" wrap="square" tIns="12700">
                                <a:noAutofit/>
                              </wps:bodyPr>
                            </wps:wsp>
                            <wps:wsp>
                              <wps:cNvSpPr/>
                              <wps:cNvPr id="14" name="Shape 14"/>
                              <wps:spPr>
                                <a:xfrm>
                                  <a:off x="1359217" y="554069"/>
                                  <a:ext cx="1187291" cy="1187291"/>
                                </a:xfrm>
                                <a:prstGeom prst="ellipse">
                                  <a:avLst/>
                                </a:prstGeom>
                                <a:solidFill>
                                  <a:srgbClr val="5FDF45"/>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533092" y="727944"/>
                                  <a:ext cx="839541" cy="8395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Afianzar sus conocimientos</w:t>
                                    </w:r>
                                  </w:p>
                                </w:txbxContent>
                              </wps:txbx>
                              <wps:bodyPr anchorCtr="0" anchor="ctr" bIns="12700" lIns="12700" spcFirstLastPara="1" rIns="12700" wrap="square" tIns="12700">
                                <a:noAutofit/>
                              </wps:bodyPr>
                            </wps:wsp>
                            <wps:wsp>
                              <wps:cNvSpPr/>
                              <wps:cNvPr id="16" name="Shape 16"/>
                              <wps:spPr>
                                <a:xfrm>
                                  <a:off x="2572893" y="267008"/>
                                  <a:ext cx="1187291" cy="1187291"/>
                                </a:xfrm>
                                <a:prstGeom prst="ellipse">
                                  <a:avLst/>
                                </a:prstGeom>
                                <a:solidFill>
                                  <a:srgbClr val="F69444"/>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746768" y="440883"/>
                                  <a:ext cx="839541" cy="8395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Aplicar métodos y técnicas de observación</w:t>
                                    </w:r>
                                  </w:p>
                                </w:txbxContent>
                              </wps:txbx>
                              <wps:bodyPr anchorCtr="0" anchor="ctr" bIns="12700" lIns="12700" spcFirstLastPara="1" rIns="12700" wrap="square" tIns="12700">
                                <a:noAutofit/>
                              </wps:bodyPr>
                            </wps:wsp>
                            <wps:wsp>
                              <wps:cNvSpPr/>
                              <wps:cNvPr id="18" name="Shape 18"/>
                              <wps:spPr>
                                <a:xfrm>
                                  <a:off x="-297718" y="-616866"/>
                                  <a:ext cx="3693900" cy="2955000"/>
                                </a:xfrm>
                                <a:custGeom>
                                  <a:rect b="b" l="l" r="r" t="t"/>
                                  <a:pathLst>
                                    <a:path extrusionOk="0" h="120000" w="120000">
                                      <a:moveTo>
                                        <a:pt x="584" y="34175"/>
                                      </a:moveTo>
                                      <a:lnTo>
                                        <a:pt x="584" y="34175"/>
                                      </a:lnTo>
                                      <a:cubicBezTo>
                                        <a:pt x="-2679" y="22567"/>
                                        <a:pt x="7879" y="11072"/>
                                        <a:pt x="27615" y="4745"/>
                                      </a:cubicBezTo>
                                      <a:cubicBezTo>
                                        <a:pt x="47351" y="-1582"/>
                                        <a:pt x="72649" y="-1582"/>
                                        <a:pt x="92385" y="4745"/>
                                      </a:cubicBezTo>
                                      <a:cubicBezTo>
                                        <a:pt x="112121" y="11072"/>
                                        <a:pt x="122679" y="22567"/>
                                        <a:pt x="119416" y="34175"/>
                                      </a:cubicBezTo>
                                      <a:lnTo>
                                        <a:pt x="74854" y="113544"/>
                                      </a:lnTo>
                                      <a:cubicBezTo>
                                        <a:pt x="73813" y="117246"/>
                                        <a:pt x="67478" y="120000"/>
                                        <a:pt x="60000" y="120000"/>
                                      </a:cubicBezTo>
                                      <a:cubicBezTo>
                                        <a:pt x="52522" y="120000"/>
                                        <a:pt x="46187" y="117246"/>
                                        <a:pt x="45146" y="113544"/>
                                      </a:cubicBezTo>
                                      <a:close/>
                                      <a:moveTo>
                                        <a:pt x="4800" y="30000"/>
                                      </a:moveTo>
                                      <a:lnTo>
                                        <a:pt x="4800" y="30000"/>
                                      </a:lnTo>
                                      <a:cubicBezTo>
                                        <a:pt x="4800" y="43255"/>
                                        <a:pt x="29514" y="54000"/>
                                        <a:pt x="60000" y="54000"/>
                                      </a:cubicBezTo>
                                      <a:cubicBezTo>
                                        <a:pt x="90486" y="54000"/>
                                        <a:pt x="115200" y="43255"/>
                                        <a:pt x="115200" y="30000"/>
                                      </a:cubicBezTo>
                                      <a:cubicBezTo>
                                        <a:pt x="115200" y="16745"/>
                                        <a:pt x="90486" y="6000"/>
                                        <a:pt x="60000" y="6000"/>
                                      </a:cubicBezTo>
                                      <a:cubicBezTo>
                                        <a:pt x="29514" y="6000"/>
                                        <a:pt x="4800" y="16745"/>
                                        <a:pt x="4800" y="30000"/>
                                      </a:cubicBezTo>
                                      <a:close/>
                                    </a:path>
                                  </a:pathLst>
                                </a:custGeom>
                                <a:solidFill>
                                  <a:schemeClr val="lt1">
                                    <a:alpha val="40000"/>
                                  </a:schemeClr>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356860" cy="4583890"/>
                <wp:effectExtent b="0" l="0" r="0" t="0"/>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5356860" cy="4583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Es así como el </w:t>
      </w:r>
      <w:r w:rsidDel="00000000" w:rsidR="00000000" w:rsidRPr="00000000">
        <w:rPr>
          <w:b w:val="1"/>
          <w:sz w:val="20"/>
          <w:szCs w:val="20"/>
          <w:rtl w:val="0"/>
        </w:rPr>
        <w:t xml:space="preserve">conocimiento de las comunidades receptoras locales</w:t>
      </w:r>
      <w:r w:rsidDel="00000000" w:rsidR="00000000" w:rsidRPr="00000000">
        <w:rPr>
          <w:sz w:val="20"/>
          <w:szCs w:val="20"/>
          <w:rtl w:val="0"/>
        </w:rPr>
        <w:t xml:space="preserve"> son un aporte al aprendizaje,  debido a que se convierten en actores y agentes que se involucran en el diseño y desarrollo de experiencias turísticas del destino, y son a su vez personas clave en la ejecución de actividades que se realizan durante las salidas de campo. </w:t>
      </w:r>
      <w:commentRangeStart w:id="11"/>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lineRule="auto"/>
        <w:jc w:val="both"/>
        <w:rPr>
          <w:sz w:val="20"/>
          <w:szCs w:val="20"/>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-35533</wp:posOffset>
            </wp:positionH>
            <wp:positionV relativeFrom="paragraph">
              <wp:posOffset>100490</wp:posOffset>
            </wp:positionV>
            <wp:extent cx="984885" cy="1471295"/>
            <wp:effectExtent b="0" l="0" r="0" t="0"/>
            <wp:wrapSquare wrapText="bothSides" distB="0" distT="0" distL="114300" distR="114300"/>
            <wp:docPr descr="Vista de cartagena de indias, colombia" id="17" name="image8.jpg"/>
            <a:graphic>
              <a:graphicData uri="http://schemas.openxmlformats.org/drawingml/2006/picture">
                <pic:pic>
                  <pic:nvPicPr>
                    <pic:cNvPr descr="Vista de cartagena de indias, colombia" id="0" name="image8.jpg"/>
                    <pic:cNvPicPr preferRelativeResize="0"/>
                  </pic:nvPicPr>
                  <pic:blipFill>
                    <a:blip r:embed="rId11"/>
                    <a:srcRect b="0" l="0" r="0" t="0"/>
                    <a:stretch>
                      <a:fillRect/>
                    </a:stretch>
                  </pic:blipFill>
                  <pic:spPr>
                    <a:xfrm>
                      <a:off x="0" y="0"/>
                      <a:ext cx="984885" cy="1471295"/>
                    </a:xfrm>
                    <a:prstGeom prst="rect"/>
                    <a:ln/>
                  </pic:spPr>
                </pic:pic>
              </a:graphicData>
            </a:graphic>
          </wp:anchor>
        </w:drawing>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Rule="auto"/>
        <w:jc w:val="both"/>
        <w:rPr>
          <w:i w:val="1"/>
          <w:sz w:val="20"/>
          <w:szCs w:val="20"/>
        </w:rPr>
      </w:pPr>
      <w:r w:rsidDel="00000000" w:rsidR="00000000" w:rsidRPr="00000000">
        <w:rPr>
          <w:sz w:val="20"/>
          <w:szCs w:val="20"/>
          <w:rtl w:val="0"/>
        </w:rPr>
        <w:t xml:space="preserve">Es importante anotar que las salidas de campo son un componente de articulación que permiten </w:t>
      </w:r>
      <w:r w:rsidDel="00000000" w:rsidR="00000000" w:rsidRPr="00000000">
        <w:rPr>
          <w:b w:val="1"/>
          <w:sz w:val="20"/>
          <w:szCs w:val="20"/>
          <w:rtl w:val="0"/>
        </w:rPr>
        <w:t xml:space="preserve">aplicar en el territorio los conocimientos del guía en formación</w:t>
      </w:r>
      <w:r w:rsidDel="00000000" w:rsidR="00000000" w:rsidRPr="00000000">
        <w:rPr>
          <w:sz w:val="20"/>
          <w:szCs w:val="20"/>
          <w:rtl w:val="0"/>
        </w:rPr>
        <w:t xml:space="preserve">, con el propósito de contribuir y reforzar sus habilidades y destrezas, y a la vez fortalecer la competencia técnica y laboral del programa de formación.</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Por esa razón es importante vincular en las salidas de campo al guía en formación con las comunidades locales y, trabajar en equipo en el diseño y ejecución de las experiencias turísticas.</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sz w:val="20"/>
          <w:szCs w:val="20"/>
          <w:highlight w:val="white"/>
          <w:rtl w:val="0"/>
        </w:rPr>
        <w:t xml:space="preserve">En la siguiente figura se muestran los agentes que participan en la cadena de valor de una salida de campo, es decir, el grupo de actores que se integran en esta actividad y que fomentan la economía de una región.</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11">
      <w:pPr>
        <w:keepNext w:val="1"/>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 Figura 2</w:t>
      </w:r>
    </w:p>
    <w:p w:rsidR="00000000" w:rsidDel="00000000" w:rsidP="00000000" w:rsidRDefault="00000000" w:rsidRPr="00000000" w14:paraId="00000112">
      <w:pPr>
        <w:keepNext w:val="1"/>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 Cadena de valor de una salida de campo</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Rule="auto"/>
        <w:jc w:val="center"/>
        <w:rPr>
          <w:sz w:val="20"/>
          <w:szCs w:val="20"/>
        </w:rPr>
      </w:pPr>
      <w:commentRangeStart w:id="12"/>
      <w:r w:rsidDel="00000000" w:rsidR="00000000" w:rsidRPr="00000000">
        <w:rPr>
          <w:b w:val="1"/>
          <w:sz w:val="20"/>
          <w:szCs w:val="20"/>
          <w:highlight w:val="white"/>
        </w:rPr>
        <w:drawing>
          <wp:inline distB="0" distT="0" distL="0" distR="0">
            <wp:extent cx="6147257" cy="3906667"/>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47257" cy="3906667"/>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Por otro lado, parte de la experiencia del guía en las salidas de campo es enseñarles a valorar la relación entre el ser humano, la naturaleza,la salud física y mental, por ejemplo, los niños, quienes se expresan al aire libre despertando su deseo de correr y saltar, mejorando la salud y alejándolos de enfermedades. </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Es importante recordar que el aire libre y el aprendizaje mediado por el juego promueven la curiosidad, la creatividad y el pensamiento crítico, convirtiendo este espacio en un aula viva donde se aprende de forma ágil.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La literatura académica afirma que las </w:t>
      </w:r>
      <w:commentRangeStart w:id="13"/>
      <w:r w:rsidDel="00000000" w:rsidR="00000000" w:rsidRPr="00000000">
        <w:rPr>
          <w:sz w:val="20"/>
          <w:szCs w:val="20"/>
          <w:rtl w:val="0"/>
        </w:rPr>
        <w:t xml:space="preserve">personas que disfrutan </w:t>
      </w:r>
      <w:commentRangeEnd w:id="13"/>
      <w:r w:rsidDel="00000000" w:rsidR="00000000" w:rsidRPr="00000000">
        <w:commentReference w:id="13"/>
      </w:r>
      <w:r w:rsidDel="00000000" w:rsidR="00000000" w:rsidRPr="00000000">
        <w:rPr>
          <w:sz w:val="20"/>
          <w:szCs w:val="20"/>
          <w:rtl w:val="0"/>
        </w:rPr>
        <w:t xml:space="preserve">de la naturaleza tienden a ser más positivas en su comportamiento y tienen menos ansiedad, agresividad o mal humor​, así como también se demuestra que adquieren mejor control de sus impulsos. </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1868170" cy="1242695"/>
            <wp:effectExtent b="0" l="0" r="0" t="0"/>
            <wp:wrapSquare wrapText="bothSides" distB="0" distT="0" distL="114300" distR="114300"/>
            <wp:docPr descr="Felices amigas descansando juntas en la cima de la montaña" id="10" name="image5.jpg"/>
            <a:graphic>
              <a:graphicData uri="http://schemas.openxmlformats.org/drawingml/2006/picture">
                <pic:pic>
                  <pic:nvPicPr>
                    <pic:cNvPr descr="Felices amigas descansando juntas en la cima de la montaña" id="0" name="image5.jpg"/>
                    <pic:cNvPicPr preferRelativeResize="0"/>
                  </pic:nvPicPr>
                  <pic:blipFill>
                    <a:blip r:embed="rId13"/>
                    <a:srcRect b="0" l="0" r="0" t="0"/>
                    <a:stretch>
                      <a:fillRect/>
                    </a:stretch>
                  </pic:blipFill>
                  <pic:spPr>
                    <a:xfrm>
                      <a:off x="0" y="0"/>
                      <a:ext cx="1868170" cy="1242695"/>
                    </a:xfrm>
                    <a:prstGeom prst="rect"/>
                    <a:ln/>
                  </pic:spPr>
                </pic:pic>
              </a:graphicData>
            </a:graphic>
          </wp:anchor>
        </w:drawing>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Esto puede ser importante dado que con los procesos de encierro vividos por la pandemia se ha generado un alto índice de enfermedades mentales, por lo que las personas que ejercen actividades al aire libre sufren menos estrés y depresión, según dichos estudios, debido a que demuestran un alto nivel de resiliencia.</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Desde esta perspectiva, para el guía en formación y después como profesional, conocer del poder restaurador del juego en la naturaleza le hace un veedor de su propia salud y de  la de otros, quien se cerciora de cumplir con las exigencias de acuerdo con las condiciones técnicas incluidas en la normatividad sobre </w:t>
      </w:r>
      <w:r w:rsidDel="00000000" w:rsidR="00000000" w:rsidRPr="00000000">
        <w:rPr>
          <w:b w:val="1"/>
          <w:sz w:val="20"/>
          <w:szCs w:val="20"/>
          <w:rtl w:val="0"/>
        </w:rPr>
        <w:t xml:space="preserve">salud pública</w:t>
      </w:r>
      <w:r w:rsidDel="00000000" w:rsidR="00000000" w:rsidRPr="00000000">
        <w:rPr>
          <w:sz w:val="20"/>
          <w:szCs w:val="20"/>
          <w:rtl w:val="0"/>
        </w:rPr>
        <w:t xml:space="preserve"> en todos los contextos donde desarrolle su actividad profesional.</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Un ejemplo claro actual es el uso de mascarillas o tapabocas y el distanciamiento a 1 o 2 metros de otras personas con las que no convivan, lavarse las manos con agua y jabón o el uso de un desinfectante de manos hace parte del protocolo en cualquiera de las actividades.  ¡Estar al aire libre…es vivir! </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75"/>
        <w:gridCol w:w="1675"/>
        <w:tblGridChange w:id="0">
          <w:tblGrid>
            <w:gridCol w:w="7675"/>
            <w:gridCol w:w="1675"/>
          </w:tblGrid>
        </w:tblGridChange>
      </w:tblGrid>
      <w:tr>
        <w:trPr>
          <w:cantSplit w:val="0"/>
          <w:tblHeader w:val="0"/>
        </w:trPr>
        <w:tc>
          <w:tcPr>
            <w:shd w:fill="76923c" w:val="clear"/>
          </w:tcPr>
          <w:p w:rsidR="00000000" w:rsidDel="00000000" w:rsidP="00000000" w:rsidRDefault="00000000" w:rsidRPr="00000000" w14:paraId="0000011E">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Como parte de su aprendizaje autónomo se invita a revisar el documento ¨Manual de procedimientos para organizar salidas de campo¨, que se encuentra en la sección del material complementario.</w:t>
            </w:r>
          </w:p>
        </w:tc>
        <w:tc>
          <w:tcPr>
            <w:shd w:fill="76923c" w:val="clear"/>
          </w:tcPr>
          <w:p w:rsidR="00000000" w:rsidDel="00000000" w:rsidP="00000000" w:rsidRDefault="00000000" w:rsidRPr="00000000" w14:paraId="0000011F">
            <w:pPr>
              <w:spacing w:after="120"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21">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284"/>
        </w:tabs>
        <w:spacing w:after="120" w:before="0" w:line="276" w:lineRule="auto"/>
        <w:ind w:left="360" w:right="0" w:hanging="360"/>
        <w:jc w:val="both"/>
        <w:rPr>
          <w:rFonts w:ascii="Arial" w:cs="Arial" w:eastAsia="Arial" w:hAnsi="Arial"/>
          <w:b w:val="1"/>
          <w:i w:val="0"/>
          <w:smallCaps w:val="0"/>
          <w:strike w:val="0"/>
          <w:color w:val="000000"/>
          <w:sz w:val="20"/>
          <w:szCs w:val="20"/>
          <w:highlight w:val="white"/>
          <w:u w:val="none"/>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Montaje de campamentos</w:t>
      </w:r>
    </w:p>
    <w:p w:rsidR="00000000" w:rsidDel="00000000" w:rsidP="00000000" w:rsidRDefault="00000000" w:rsidRPr="00000000" w14:paraId="00000122">
      <w:pPr>
        <w:spacing w:after="120" w:lineRule="auto"/>
        <w:jc w:val="both"/>
        <w:rPr>
          <w:sz w:val="20"/>
          <w:szCs w:val="20"/>
          <w:highlight w:val="white"/>
        </w:rPr>
      </w:pPr>
      <w:r w:rsidDel="00000000" w:rsidR="00000000" w:rsidRPr="00000000">
        <w:rPr>
          <w:sz w:val="20"/>
          <w:szCs w:val="20"/>
          <w:highlight w:val="white"/>
          <w:rtl w:val="0"/>
        </w:rPr>
        <w:t xml:space="preserve">El campamento como actividad nace a principios del Siglo XX en Inglaterra como una manifestación deportiva; a partir de este momento inicia su expansión a través de Europa como práctica educacional y de aprendizaje en técnicas de supervivencia, evolucionando en un periodo corto de tiempo al formato conocido como </w:t>
      </w:r>
      <w:r w:rsidDel="00000000" w:rsidR="00000000" w:rsidRPr="00000000">
        <w:rPr>
          <w:i w:val="1"/>
          <w:sz w:val="20"/>
          <w:szCs w:val="20"/>
          <w:highlight w:val="white"/>
          <w:rtl w:val="0"/>
        </w:rPr>
        <w:t xml:space="preserve">camping,</w:t>
      </w:r>
      <w:r w:rsidDel="00000000" w:rsidR="00000000" w:rsidRPr="00000000">
        <w:rPr>
          <w:sz w:val="20"/>
          <w:szCs w:val="20"/>
          <w:highlight w:val="white"/>
          <w:rtl w:val="0"/>
        </w:rPr>
        <w:t xml:space="preserve"> conquistando todos los países del planeta. </w:t>
      </w:r>
    </w:p>
    <w:p w:rsidR="00000000" w:rsidDel="00000000" w:rsidP="00000000" w:rsidRDefault="00000000" w:rsidRPr="00000000" w14:paraId="00000123">
      <w:pPr>
        <w:spacing w:after="120" w:lineRule="auto"/>
        <w:jc w:val="both"/>
        <w:rPr>
          <w:sz w:val="20"/>
          <w:szCs w:val="20"/>
          <w:highlight w:val="white"/>
        </w:rPr>
      </w:pPr>
      <w:r w:rsidDel="00000000" w:rsidR="00000000" w:rsidRPr="00000000">
        <w:rPr>
          <w:sz w:val="20"/>
          <w:szCs w:val="20"/>
          <w:highlight w:val="white"/>
          <w:rtl w:val="0"/>
        </w:rPr>
        <w:t xml:space="preserve">Hoy en día el campamento es una actividad dentro del </w:t>
      </w:r>
      <w:r w:rsidDel="00000000" w:rsidR="00000000" w:rsidRPr="00000000">
        <w:rPr>
          <w:b w:val="1"/>
          <w:sz w:val="20"/>
          <w:szCs w:val="20"/>
          <w:highlight w:val="white"/>
          <w:rtl w:val="0"/>
        </w:rPr>
        <w:t xml:space="preserve">turismo</w:t>
      </w:r>
      <w:r w:rsidDel="00000000" w:rsidR="00000000" w:rsidRPr="00000000">
        <w:rPr>
          <w:sz w:val="20"/>
          <w:szCs w:val="20"/>
          <w:highlight w:val="white"/>
          <w:rtl w:val="0"/>
        </w:rPr>
        <w:t xml:space="preserve"> para aquellos que quieren experimentar un contacto directo con la naturaleza, que implica el montaje de campamentos para el alojamiento de turistas en tiendas de campaña, carpas, </w:t>
      </w:r>
      <w:r w:rsidDel="00000000" w:rsidR="00000000" w:rsidRPr="00000000">
        <w:rPr>
          <w:i w:val="1"/>
          <w:sz w:val="20"/>
          <w:szCs w:val="20"/>
          <w:highlight w:val="white"/>
          <w:rtl w:val="0"/>
        </w:rPr>
        <w:t xml:space="preserve">bungalows</w:t>
      </w:r>
      <w:r w:rsidDel="00000000" w:rsidR="00000000" w:rsidRPr="00000000">
        <w:rPr>
          <w:sz w:val="20"/>
          <w:szCs w:val="20"/>
          <w:highlight w:val="white"/>
          <w:rtl w:val="0"/>
        </w:rPr>
        <w:t xml:space="preserve"> u otros.</w:t>
      </w:r>
    </w:p>
    <w:p w:rsidR="00000000" w:rsidDel="00000000" w:rsidP="00000000" w:rsidRDefault="00000000" w:rsidRPr="00000000" w14:paraId="00000124">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3.1 Campismo </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Es considerado una de las mejores </w:t>
      </w:r>
      <w:r w:rsidDel="00000000" w:rsidR="00000000" w:rsidRPr="00000000">
        <w:rPr>
          <w:b w:val="1"/>
          <w:sz w:val="20"/>
          <w:szCs w:val="20"/>
          <w:rtl w:val="0"/>
        </w:rPr>
        <w:t xml:space="preserve">actividades al aire libre,</w:t>
      </w:r>
      <w:r w:rsidDel="00000000" w:rsidR="00000000" w:rsidRPr="00000000">
        <w:rPr>
          <w:sz w:val="20"/>
          <w:szCs w:val="20"/>
          <w:rtl w:val="0"/>
        </w:rPr>
        <w:t xml:space="preserve"> porque conlleva al descanso y el beneficio del cuerpo y de la mente; por ser una actividad que se desarrolla en el entorno natural permite disfrutar de un espacio para respirar aire puro, meditar, sentir la libertad y tranquilidad que ofrece el campo. </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Esta actividad genera un beneficio importante en las áreas de la afectividad, la sociabilidad y la espiritualidad, además permite trabajar en equipo, vivir experiencias sensoriales, escuchar los sonidos de la naturaleza, armonizar energías en un estado natural y estimular el aprendizaje por la acción, y otras ventajas que se presentan a continuación.</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629" w:hRule="atLeast"/>
          <w:tblHeader w:val="0"/>
        </w:trPr>
        <w:tc>
          <w:tcPr>
            <w:shd w:fill="e36c09" w:val="clear"/>
          </w:tcPr>
          <w:p w:rsidR="00000000" w:rsidDel="00000000" w:rsidP="00000000" w:rsidRDefault="00000000" w:rsidRPr="00000000" w14:paraId="00000129">
            <w:pPr>
              <w:spacing w:after="120" w:line="276" w:lineRule="auto"/>
              <w:jc w:val="center"/>
              <w:rPr>
                <w:rFonts w:ascii="Arial" w:cs="Arial" w:eastAsia="Arial" w:hAnsi="Arial"/>
              </w:rPr>
            </w:pPr>
            <w:commentRangeStart w:id="14"/>
            <w:r w:rsidDel="00000000" w:rsidR="00000000" w:rsidRPr="00000000">
              <w:rPr>
                <w:rFonts w:ascii="Arial" w:cs="Arial" w:eastAsia="Arial" w:hAnsi="Arial"/>
                <w:rtl w:val="0"/>
              </w:rPr>
              <w:t xml:space="preserve">DI-CF015_3.1_ Ventajas-Campismo</w:t>
            </w:r>
          </w:p>
          <w:p w:rsidR="00000000" w:rsidDel="00000000" w:rsidP="00000000" w:rsidRDefault="00000000" w:rsidRPr="00000000" w14:paraId="0000012A">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Slider</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Existe otro factor importante, se ofrecen diferentes tipos de campamentos de acuerdo con la organización y características definidas con precisión, según el propósito, los equipos, las actividades y las pautas a seguir para el óptimo desarrollo de este. Algunos son:  </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2E">
            <w:pPr>
              <w:spacing w:after="120" w:line="276" w:lineRule="auto"/>
              <w:jc w:val="center"/>
              <w:rPr>
                <w:rFonts w:ascii="Arial" w:cs="Arial" w:eastAsia="Arial" w:hAnsi="Arial"/>
              </w:rPr>
            </w:pPr>
            <w:commentRangeStart w:id="15"/>
            <w:r w:rsidDel="00000000" w:rsidR="00000000" w:rsidRPr="00000000">
              <w:rPr>
                <w:rFonts w:ascii="Arial" w:cs="Arial" w:eastAsia="Arial" w:hAnsi="Arial"/>
                <w:rtl w:val="0"/>
              </w:rPr>
              <w:t xml:space="preserve">DI-CF015_3.1_Tipos_campismo</w:t>
            </w:r>
          </w:p>
          <w:p w:rsidR="00000000" w:rsidDel="00000000" w:rsidP="00000000" w:rsidRDefault="00000000" w:rsidRPr="00000000" w14:paraId="0000012F">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Línea de tiempo</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jc w:val="both"/>
        <w:rPr>
          <w:color w:val="f79646"/>
          <w:sz w:val="20"/>
          <w:szCs w:val="20"/>
        </w:rPr>
      </w:pPr>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bookmarkStart w:colFirst="0" w:colLast="0" w:name="_4d34og8" w:id="8"/>
      <w:bookmarkEnd w:id="8"/>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3.2 Procedimientos de montaje de campamentos</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sz w:val="20"/>
          <w:szCs w:val="20"/>
          <w:rtl w:val="0"/>
        </w:rPr>
        <w:t xml:space="preserve">Antes de salir a acampar es necesario tener en cuenta una serie de recomendaciones, así como conocer los equipos e indumentaria apropiados para llevar a cabo una actividad exitosa en términos de planeación</w:t>
      </w:r>
      <w:r w:rsidDel="00000000" w:rsidR="00000000" w:rsidRPr="00000000">
        <w:rPr>
          <w:b w:val="1"/>
          <w:sz w:val="20"/>
          <w:szCs w:val="20"/>
          <w:rtl w:val="0"/>
        </w:rPr>
        <w:t xml:space="preserve"> </w:t>
      </w:r>
      <w:r w:rsidDel="00000000" w:rsidR="00000000" w:rsidRPr="00000000">
        <w:rPr>
          <w:sz w:val="20"/>
          <w:szCs w:val="20"/>
          <w:rtl w:val="0"/>
        </w:rPr>
        <w:t xml:space="preserve">por  consiguiente, se verán algunos pasos para el montaje de campamentos</w:t>
      </w:r>
      <w:r w:rsidDel="00000000" w:rsidR="00000000" w:rsidRPr="00000000">
        <w:rPr>
          <w:b w:val="1"/>
          <w:sz w:val="20"/>
          <w:szCs w:val="20"/>
          <w:rtl w:val="0"/>
        </w:rPr>
        <w:t xml:space="preserve">:</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tbl>
      <w:tblPr>
        <w:tblStyle w:val="Table1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34">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DI_CF015_3.2_MontajeCampamentos</w:t>
            </w:r>
          </w:p>
          <w:p w:rsidR="00000000" w:rsidDel="00000000" w:rsidP="00000000" w:rsidRDefault="00000000" w:rsidRPr="00000000" w14:paraId="00000135">
            <w:pPr>
              <w:spacing w:after="120" w:line="276" w:lineRule="auto"/>
              <w:jc w:val="center"/>
              <w:rPr>
                <w:rFonts w:ascii="Arial" w:cs="Arial" w:eastAsia="Arial" w:hAnsi="Arial"/>
                <w:b w:val="1"/>
              </w:rPr>
            </w:pPr>
            <w:r w:rsidDel="00000000" w:rsidR="00000000" w:rsidRPr="00000000">
              <w:rPr>
                <w:rFonts w:ascii="Arial" w:cs="Arial" w:eastAsia="Arial" w:hAnsi="Arial"/>
                <w:rtl w:val="0"/>
              </w:rPr>
              <w:t xml:space="preserve">infografía interactiva</w:t>
            </w:r>
            <w:r w:rsidDel="00000000" w:rsidR="00000000" w:rsidRPr="00000000">
              <w:rPr>
                <w:rtl w:val="0"/>
              </w:rPr>
            </w:r>
          </w:p>
        </w:tc>
      </w:tr>
    </w:tbl>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A continuación se mencionan las pautas para un óptimo desarrollo de la actividad de campismo en el lugar de destino y en la ejecución del campamen</w:t>
      </w:r>
      <w:commentRangeStart w:id="16"/>
      <w:r w:rsidDel="00000000" w:rsidR="00000000" w:rsidRPr="00000000">
        <w:rPr>
          <w:sz w:val="20"/>
          <w:szCs w:val="20"/>
          <w:rtl w:val="0"/>
        </w:rPr>
        <w:t xml:space="preserve">to: </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39">
            <w:pPr>
              <w:spacing w:after="120" w:line="276" w:lineRule="auto"/>
              <w:jc w:val="center"/>
              <w:rPr>
                <w:rFonts w:ascii="Arial" w:cs="Arial" w:eastAsia="Arial" w:hAnsi="Arial"/>
              </w:rPr>
            </w:pPr>
            <w:commentRangeStart w:id="17"/>
            <w:r w:rsidDel="00000000" w:rsidR="00000000" w:rsidRPr="00000000">
              <w:rPr>
                <w:rFonts w:ascii="Arial" w:cs="Arial" w:eastAsia="Arial" w:hAnsi="Arial"/>
                <w:rtl w:val="0"/>
              </w:rPr>
              <w:t xml:space="preserve">DI_CF015_3.2_PAUTAS-ACTIVIDAD-CAMPISMO</w:t>
            </w:r>
          </w:p>
          <w:p w:rsidR="00000000" w:rsidDel="00000000" w:rsidP="00000000" w:rsidRDefault="00000000" w:rsidRPr="00000000" w14:paraId="0000013A">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VIDEO</w:t>
            </w:r>
            <w:commentRangeEnd w:id="17"/>
            <w:r w:rsidDel="00000000" w:rsidR="00000000" w:rsidRPr="00000000">
              <w:commentReference w:id="17"/>
            </w:r>
            <w:r w:rsidDel="00000000" w:rsidR="00000000" w:rsidRPr="00000000">
              <w:rPr>
                <w:rFonts w:ascii="Arial" w:cs="Arial" w:eastAsia="Arial" w:hAnsi="Arial"/>
                <w:rtl w:val="0"/>
              </w:rPr>
              <w:t xml:space="preserve">_clase</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ind w:left="720" w:firstLine="0"/>
        <w:jc w:val="both"/>
        <w:rPr>
          <w:color w:val="f79646"/>
          <w:sz w:val="20"/>
          <w:szCs w:val="20"/>
          <w:highlight w:val="white"/>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Otro elemento importante que debe conocer es cómo preparar el terreno para realizar una actividad de </w:t>
      </w:r>
      <w:r w:rsidDel="00000000" w:rsidR="00000000" w:rsidRPr="00000000">
        <w:rPr>
          <w:i w:val="1"/>
          <w:sz w:val="20"/>
          <w:szCs w:val="20"/>
          <w:rtl w:val="0"/>
        </w:rPr>
        <w:t xml:space="preserve">camping,</w:t>
      </w:r>
      <w:r w:rsidDel="00000000" w:rsidR="00000000" w:rsidRPr="00000000">
        <w:rPr>
          <w:sz w:val="20"/>
          <w:szCs w:val="20"/>
          <w:rtl w:val="0"/>
        </w:rPr>
        <w:t xml:space="preserve"> por lo que se invita a revisar la siguiente histor</w:t>
      </w:r>
      <w:commentRangeStart w:id="18"/>
      <w:r w:rsidDel="00000000" w:rsidR="00000000" w:rsidRPr="00000000">
        <w:rPr>
          <w:sz w:val="20"/>
          <w:szCs w:val="20"/>
          <w:rtl w:val="0"/>
        </w:rPr>
        <w:t xml:space="preserve">ia:</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3E">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DI_CF015_3.2_PreparaciónTerreno</w:t>
            </w:r>
            <w:commentRangeStart w:id="19"/>
            <w:r w:rsidDel="00000000" w:rsidR="00000000" w:rsidRPr="00000000">
              <w:rPr>
                <w:rtl w:val="0"/>
              </w:rPr>
            </w:r>
          </w:p>
          <w:p w:rsidR="00000000" w:rsidDel="00000000" w:rsidP="00000000" w:rsidRDefault="00000000" w:rsidRPr="00000000" w14:paraId="0000013F">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historieta</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Como se mencionó con anterioridad, seguir las indicaciones para armar una carpa es primordial para asegurar una estadía cómoda y de calidad, por ello es fundamental atender las siguientes orientaciones:  </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Rule="auto"/>
        <w:jc w:val="both"/>
        <w:rPr>
          <w:sz w:val="20"/>
          <w:szCs w:val="20"/>
        </w:rPr>
      </w:pPr>
      <w:commentRangeStart w:id="20"/>
      <w:r w:rsidDel="00000000" w:rsidR="00000000" w:rsidRPr="00000000">
        <w:rPr>
          <w:rtl w:val="0"/>
        </w:rPr>
      </w:r>
    </w:p>
    <w:tbl>
      <w:tblPr>
        <w:tblStyle w:val="Table2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43">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DI_DF015_3.2_ArmadoCarpa</w:t>
            </w:r>
          </w:p>
          <w:p w:rsidR="00000000" w:rsidDel="00000000" w:rsidP="00000000" w:rsidRDefault="00000000" w:rsidRPr="00000000" w14:paraId="00000144">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infografía interactiva</w:t>
            </w:r>
          </w:p>
        </w:tc>
      </w:tr>
    </w:tbl>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jc w:val="both"/>
        <w:rPr>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2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22"/>
        <w:gridCol w:w="4328"/>
        <w:tblGridChange w:id="0">
          <w:tblGrid>
            <w:gridCol w:w="5022"/>
            <w:gridCol w:w="4328"/>
          </w:tblGrid>
        </w:tblGridChange>
      </w:tblGrid>
      <w:tr>
        <w:trPr>
          <w:cantSplit w:val="0"/>
          <w:tblHeader w:val="0"/>
        </w:trPr>
        <w:tc>
          <w:tcPr>
            <w:shd w:fill="76923c" w:val="clear"/>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Se invita a leer el documento ¨Las técnicas de campismo¨, que le ayudará a afianzar su conocimiento sobre el tema.</w:t>
            </w:r>
          </w:p>
        </w:tc>
        <w:tc>
          <w:tcPr>
            <w:shd w:fill="76923c" w:val="clea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rPr>
            </w:pPr>
            <w:commentRangeStart w:id="21"/>
            <w:r w:rsidDel="00000000" w:rsidR="00000000" w:rsidRPr="00000000">
              <w:rPr>
                <w:rFonts w:ascii="Arial" w:cs="Arial" w:eastAsia="Arial" w:hAnsi="Arial"/>
                <w:color w:val="000000"/>
                <w:rtl w:val="0"/>
              </w:rPr>
              <w:t xml:space="preserve">PD</w:t>
            </w:r>
            <w:commentRangeStart w:id="22"/>
            <w:r w:rsidDel="00000000" w:rsidR="00000000" w:rsidRPr="00000000">
              <w:rPr>
                <w:rFonts w:ascii="Arial" w:cs="Arial" w:eastAsia="Arial" w:hAnsi="Arial"/>
                <w:color w:val="000000"/>
                <w:rtl w:val="0"/>
              </w:rPr>
              <w:t xml:space="preserve">F</w:t>
            </w:r>
            <w:commentRangeEnd w:id="22"/>
            <w:r w:rsidDel="00000000" w:rsidR="00000000" w:rsidRPr="00000000">
              <w:commentReference w:id="22"/>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2s8eyo1" w:id="9"/>
      <w:bookmarkEnd w:id="9"/>
      <w:r w:rsidDel="00000000" w:rsidR="00000000" w:rsidRPr="00000000">
        <w:rPr>
          <w:b w:val="1"/>
          <w:sz w:val="20"/>
          <w:szCs w:val="20"/>
          <w:rtl w:val="0"/>
        </w:rPr>
        <w:t xml:space="preserve">4. Carpas</w:t>
      </w: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tbl>
      <w:tblPr>
        <w:tblStyle w:val="Table22"/>
        <w:tblW w:w="9541.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41"/>
        <w:tblGridChange w:id="0">
          <w:tblGrid>
            <w:gridCol w:w="9541"/>
          </w:tblGrid>
        </w:tblGridChange>
      </w:tblGrid>
      <w:tr>
        <w:trPr>
          <w:cantSplit w:val="0"/>
          <w:trHeight w:val="1407" w:hRule="atLeast"/>
          <w:tblHeader w:val="0"/>
        </w:trPr>
        <w:tc>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highlight w:val="white"/>
              </w:rPr>
            </w:pPr>
            <w:r w:rsidDel="00000000" w:rsidR="00000000" w:rsidRPr="00000000">
              <w:rPr>
                <w:rFonts w:ascii="Arial" w:cs="Arial" w:eastAsia="Arial" w:hAnsi="Arial"/>
                <w:highlight w:val="white"/>
                <w:rtl w:val="0"/>
              </w:rPr>
              <w:t xml:space="preserve">Es importante partir del concepto de la palabra ¨carpa¨, que es una tienda de campaña con paredes, techo, suelo, ventanas y puertas con cremallera; otra definición dice que está compuesta por materiales ligeros, resistentes e impermeables, que es un artefacto o accesorio portátil donde se acampa, de fácil instalación, por lo que en general la carpa es el elemento principal e indispensable en un campamento.</w:t>
            </w:r>
            <w:r w:rsidDel="00000000" w:rsidR="00000000" w:rsidRPr="00000000">
              <w:rPr>
                <w:rtl w:val="0"/>
              </w:rPr>
            </w:r>
          </w:p>
        </w:tc>
      </w:tr>
    </w:tbl>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sz w:val="20"/>
          <w:szCs w:val="20"/>
          <w:rtl w:val="0"/>
        </w:rPr>
        <w:t xml:space="preserve">Para elegir una carpa es necesario tener en cuenta las características climatológicas de los lugares que frecuenta acampar y el tamaño de esta dependerá del número de personas que acamparán.  Los aspectos más relevantes para seleccionar una carpa están relacionados con la calidad, el tamaño, la facilidad para armarla, desarmarla y para transportarla entre lugares.</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sz w:val="20"/>
          <w:szCs w:val="20"/>
          <w:highlight w:val="white"/>
          <w:rtl w:val="0"/>
        </w:rPr>
        <w:t xml:space="preserve">Las partes de una carpa se describen en un contenido más adelante, pero el más clásico es el tipo de carpa con techo a dos aguas, este es uno de las más conocidos en campismo, hay que destacar que actualmente existen diferentes tipos con diversas estructuras y protocolos de armado, por lo que todas  las partes o piezas de la carpa se describen a nivel general, para que al momento de armarla con su equipo de trabajo o con otros pueda transmitir estos conocimientos de manera fácil y amigable:</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tbl>
      <w:tblPr>
        <w:tblStyle w:val="Table2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52">
            <w:pPr>
              <w:spacing w:after="120" w:line="276" w:lineRule="auto"/>
              <w:jc w:val="center"/>
              <w:rPr>
                <w:rFonts w:ascii="Arial" w:cs="Arial" w:eastAsia="Arial" w:hAnsi="Arial"/>
                <w:highlight w:val="white"/>
              </w:rPr>
            </w:pPr>
            <w:commentRangeStart w:id="23"/>
            <w:r w:rsidDel="00000000" w:rsidR="00000000" w:rsidRPr="00000000">
              <w:rPr>
                <w:rFonts w:ascii="Arial" w:cs="Arial" w:eastAsia="Arial" w:hAnsi="Arial"/>
                <w:highlight w:val="white"/>
                <w:rtl w:val="0"/>
              </w:rPr>
              <w:t xml:space="preserve">DI_CF015_4_PartesCarpa</w:t>
            </w:r>
          </w:p>
          <w:p w:rsidR="00000000" w:rsidDel="00000000" w:rsidP="00000000" w:rsidRDefault="00000000" w:rsidRPr="00000000" w14:paraId="00000153">
            <w:pPr>
              <w:spacing w:after="120" w:line="276"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Imagen infográfica b</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sz w:val="20"/>
          <w:szCs w:val="20"/>
          <w:highlight w:val="white"/>
          <w:rtl w:val="0"/>
        </w:rPr>
        <w:t xml:space="preserve">Existen otros tipos de carpas que se encuentran en el mercado, los cuales se presentan a continuación.</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tbl>
      <w:tblPr>
        <w:tblStyle w:val="Table2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57">
            <w:pPr>
              <w:spacing w:after="120" w:line="276"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DI_CF015_4_TiposCar</w:t>
            </w:r>
            <w:commentRangeStart w:id="24"/>
            <w:r w:rsidDel="00000000" w:rsidR="00000000" w:rsidRPr="00000000">
              <w:rPr>
                <w:rFonts w:ascii="Arial" w:cs="Arial" w:eastAsia="Arial" w:hAnsi="Arial"/>
                <w:highlight w:val="white"/>
                <w:rtl w:val="0"/>
              </w:rPr>
              <w:t xml:space="preserve">pas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58">
            <w:pPr>
              <w:spacing w:after="120" w:line="276"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Línea de tiempo</w:t>
            </w:r>
          </w:p>
        </w:tc>
      </w:tr>
    </w:tbl>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jc w:val="both"/>
        <w:rPr>
          <w:sz w:val="20"/>
          <w:szCs w:val="20"/>
          <w:highlight w:val="white"/>
        </w:rPr>
      </w:pPr>
      <w:r w:rsidDel="00000000" w:rsidR="00000000" w:rsidRPr="00000000">
        <w:rPr>
          <w:rtl w:val="0"/>
        </w:rPr>
      </w:r>
    </w:p>
    <w:tbl>
      <w:tblPr>
        <w:tblStyle w:val="Table25"/>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6"/>
        <w:tblGridChange w:id="0">
          <w:tblGrid>
            <w:gridCol w:w="9356"/>
          </w:tblGrid>
        </w:tblGridChange>
      </w:tblGrid>
      <w:tr>
        <w:trPr>
          <w:cantSplit w:val="0"/>
          <w:trHeight w:val="2124" w:hRule="atLeast"/>
          <w:tblHeader w:val="0"/>
        </w:trPr>
        <w:tc>
          <w:tcPr>
            <w:shd w:fill="95b3d7" w:val="clear"/>
            <w:tcMar>
              <w:top w:w="0.0" w:type="dxa"/>
              <w:bottom w:w="0.0" w:type="dxa"/>
            </w:tcMar>
          </w:tcPr>
          <w:p w:rsidR="00000000" w:rsidDel="00000000" w:rsidP="00000000" w:rsidRDefault="00000000" w:rsidRPr="00000000" w14:paraId="0000015B">
            <w:pPr>
              <w:spacing w:after="120" w:lineRule="auto"/>
              <w:ind w:left="252" w:firstLine="0"/>
              <w:jc w:val="both"/>
              <w:rPr>
                <w:b w:val="1"/>
                <w:sz w:val="20"/>
                <w:szCs w:val="20"/>
                <w:highlight w:val="white"/>
              </w:rPr>
            </w:pPr>
            <w:commentRangeStart w:id="25"/>
            <w:r w:rsidDel="00000000" w:rsidR="00000000" w:rsidRPr="00000000">
              <w:rPr>
                <w:b w:val="1"/>
                <w:sz w:val="20"/>
                <w:szCs w:val="20"/>
                <w:highlight w:val="white"/>
                <w:rtl w:val="0"/>
              </w:rPr>
              <w:t xml:space="preserve">Importante… </w:t>
            </w:r>
          </w:p>
          <w:p w:rsidR="00000000" w:rsidDel="00000000" w:rsidP="00000000" w:rsidRDefault="00000000" w:rsidRPr="00000000" w14:paraId="0000015C">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5D">
            <w:pPr>
              <w:spacing w:after="120" w:lineRule="auto"/>
              <w:ind w:left="252" w:firstLine="0"/>
              <w:jc w:val="both"/>
              <w:rPr>
                <w:sz w:val="20"/>
                <w:szCs w:val="20"/>
                <w:highlight w:val="white"/>
              </w:rPr>
            </w:pPr>
            <w:r w:rsidDel="00000000" w:rsidR="00000000" w:rsidRPr="00000000">
              <w:rPr>
                <w:b w:val="1"/>
                <w:sz w:val="20"/>
                <w:szCs w:val="20"/>
                <w:highlight w:val="white"/>
                <w:rtl w:val="0"/>
              </w:rPr>
              <w:t xml:space="preserve">El tipo de carpa deberá ser elegido según el contexto y las condiciones climáticas en las cuales el campista vaya a hacer uso de esta en determinado campamento. Las carpas se clasifican en diferentes tipos de acuerdo con sus usos, los materiales, las estructuras, las marcas, los tamaños y los tipos a utilizar en un campamento, por lo que se recomienda hacer la valoración técnica para su correcta selección.</w:t>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15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851"/>
          <w:tab w:val="left" w:pos="993"/>
        </w:tabs>
        <w:spacing w:after="120" w:before="0" w:line="276" w:lineRule="auto"/>
        <w:ind w:left="0" w:right="0" w:firstLine="0"/>
        <w:jc w:val="both"/>
        <w:rPr>
          <w:rFonts w:ascii="Arial" w:cs="Arial" w:eastAsia="Arial" w:hAnsi="Arial"/>
          <w:b w:val="1"/>
          <w:i w:val="0"/>
          <w:smallCaps w:val="0"/>
          <w:strike w:val="0"/>
          <w:color w:val="000000"/>
          <w:sz w:val="20"/>
          <w:szCs w:val="20"/>
          <w:highlight w:val="white"/>
          <w:u w:val="none"/>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15F">
      <w:pPr>
        <w:rPr>
          <w:highlight w:val="white"/>
        </w:rPr>
      </w:pPr>
      <w:r w:rsidDel="00000000" w:rsidR="00000000" w:rsidRPr="00000000">
        <w:rPr>
          <w:rtl w:val="0"/>
        </w:rPr>
      </w:r>
    </w:p>
    <w:p w:rsidR="00000000" w:rsidDel="00000000" w:rsidP="00000000" w:rsidRDefault="00000000" w:rsidRPr="00000000" w14:paraId="00000160">
      <w:pPr>
        <w:rPr>
          <w:highlight w:val="white"/>
        </w:rPr>
      </w:pPr>
      <w:r w:rsidDel="00000000" w:rsidR="00000000" w:rsidRPr="00000000">
        <w:rPr>
          <w:rtl w:val="0"/>
        </w:rPr>
      </w:r>
    </w:p>
    <w:p w:rsidR="00000000" w:rsidDel="00000000" w:rsidP="00000000" w:rsidRDefault="00000000" w:rsidRPr="00000000" w14:paraId="00000161">
      <w:pPr>
        <w:rPr>
          <w:highlight w:val="whit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jc w:val="both"/>
        <w:rPr>
          <w:b w:val="1"/>
        </w:rPr>
      </w:pPr>
      <w:r w:rsidDel="00000000" w:rsidR="00000000" w:rsidRPr="00000000">
        <w:rPr>
          <w:b w:val="1"/>
          <w:rtl w:val="0"/>
        </w:rPr>
        <w:t xml:space="preserve">5. Equipos</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Se define como el conjunto de elementos necesarios para la realización y montaje del campamento, teniendo en cuenta que la cantidad de estos dependerá de la duración y del número de personas que asistirán al mismo.</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Los equipos que se deben llevar al </w:t>
      </w:r>
      <w:r w:rsidDel="00000000" w:rsidR="00000000" w:rsidRPr="00000000">
        <w:rPr>
          <w:i w:val="1"/>
          <w:sz w:val="20"/>
          <w:szCs w:val="20"/>
          <w:rtl w:val="0"/>
        </w:rPr>
        <w:t xml:space="preserve">camping </w:t>
      </w:r>
      <w:r w:rsidDel="00000000" w:rsidR="00000000" w:rsidRPr="00000000">
        <w:rPr>
          <w:sz w:val="20"/>
          <w:szCs w:val="20"/>
          <w:rtl w:val="0"/>
        </w:rPr>
        <w:t xml:space="preserve">son:</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jc w:val="center"/>
        <w:rPr>
          <w:sz w:val="20"/>
          <w:szCs w:val="20"/>
        </w:rPr>
      </w:pPr>
      <w:r w:rsidDel="00000000" w:rsidR="00000000" w:rsidRPr="00000000">
        <w:rPr>
          <w:rtl w:val="0"/>
        </w:rPr>
      </w:r>
    </w:p>
    <w:tbl>
      <w:tblPr>
        <w:tblStyle w:val="Table2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66">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DI_CF015_5_EQUIPOS_CAMPING</w:t>
            </w:r>
          </w:p>
          <w:p w:rsidR="00000000" w:rsidDel="00000000" w:rsidP="00000000" w:rsidRDefault="00000000" w:rsidRPr="00000000" w14:paraId="00000167">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Infografía interactiva</w:t>
            </w:r>
          </w:p>
        </w:tc>
      </w:tr>
      <w:tr>
        <w:trPr>
          <w:cantSplit w:val="0"/>
          <w:tblHeader w:val="0"/>
        </w:trPr>
        <w:tc>
          <w:tcPr>
            <w:shd w:fill="ffffff" w:val="clear"/>
          </w:tcPr>
          <w:p w:rsidR="00000000" w:rsidDel="00000000" w:rsidP="00000000" w:rsidRDefault="00000000" w:rsidRPr="00000000" w14:paraId="00000168">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Cuando está en el </w:t>
            </w:r>
            <w:r w:rsidDel="00000000" w:rsidR="00000000" w:rsidRPr="00000000">
              <w:rPr>
                <w:i w:val="1"/>
                <w:rtl w:val="0"/>
              </w:rPr>
              <w:t xml:space="preserve">camping</w:t>
            </w:r>
            <w:r w:rsidDel="00000000" w:rsidR="00000000" w:rsidRPr="00000000">
              <w:rPr>
                <w:rFonts w:ascii="Arial" w:cs="Arial" w:eastAsia="Arial" w:hAnsi="Arial"/>
                <w:rtl w:val="0"/>
              </w:rPr>
              <w:t xml:space="preserve"> debe tener en cuenta los siguientes equipos para poder dormir cómodamente:</w:t>
            </w:r>
          </w:p>
        </w:tc>
      </w:tr>
      <w:tr>
        <w:trPr>
          <w:cantSplit w:val="0"/>
          <w:tblHeader w:val="0"/>
        </w:trPr>
        <w:tc>
          <w:tcPr>
            <w:shd w:fill="e36c09" w:val="clear"/>
          </w:tcPr>
          <w:p w:rsidR="00000000" w:rsidDel="00000000" w:rsidP="00000000" w:rsidRDefault="00000000" w:rsidRPr="00000000" w14:paraId="00000169">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DI_CF015_EQUIPOS_DORMIR</w:t>
            </w:r>
          </w:p>
          <w:p w:rsidR="00000000" w:rsidDel="00000000" w:rsidP="00000000" w:rsidRDefault="00000000" w:rsidRPr="00000000" w14:paraId="0000016A">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Infografía interactiva.</w:t>
            </w:r>
          </w:p>
        </w:tc>
      </w:tr>
      <w:tr>
        <w:trPr>
          <w:cantSplit w:val="0"/>
          <w:tblHeader w:val="0"/>
        </w:trPr>
        <w:tc>
          <w:tcPr>
            <w:shd w:fill="ffffff" w:val="clear"/>
          </w:tcPr>
          <w:p w:rsidR="00000000" w:rsidDel="00000000" w:rsidP="00000000" w:rsidRDefault="00000000" w:rsidRPr="00000000" w14:paraId="0000016B">
            <w:pPr>
              <w:spacing w:after="120" w:line="276" w:lineRule="auto"/>
              <w:rPr>
                <w:rFonts w:ascii="Arial" w:cs="Arial" w:eastAsia="Arial" w:hAnsi="Arial"/>
              </w:rPr>
            </w:pPr>
            <w:r w:rsidDel="00000000" w:rsidR="00000000" w:rsidRPr="00000000">
              <w:rPr>
                <w:rFonts w:ascii="Arial" w:cs="Arial" w:eastAsia="Arial" w:hAnsi="Arial"/>
                <w:rtl w:val="0"/>
              </w:rPr>
              <w:t xml:space="preserve">Y para poder cocinar se requieren los siguientes elementos:</w:t>
            </w:r>
          </w:p>
        </w:tc>
      </w:tr>
      <w:tr>
        <w:trPr>
          <w:cantSplit w:val="0"/>
          <w:tblHeader w:val="0"/>
        </w:trPr>
        <w:tc>
          <w:tcPr>
            <w:shd w:fill="e36c09" w:val="clear"/>
          </w:tcPr>
          <w:p w:rsidR="00000000" w:rsidDel="00000000" w:rsidP="00000000" w:rsidRDefault="00000000" w:rsidRPr="00000000" w14:paraId="0000016C">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DI_CF015_EQUIPOS_COCINA</w:t>
            </w:r>
          </w:p>
          <w:p w:rsidR="00000000" w:rsidDel="00000000" w:rsidP="00000000" w:rsidRDefault="00000000" w:rsidRPr="00000000" w14:paraId="0000016D">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Galería de imágenes.</w:t>
            </w:r>
          </w:p>
        </w:tc>
      </w:tr>
      <w:tr>
        <w:trPr>
          <w:cantSplit w:val="0"/>
          <w:tblHeader w:val="0"/>
        </w:trPr>
        <w:tc>
          <w:tcPr>
            <w:shd w:fill="ffffff" w:val="clear"/>
          </w:tcPr>
          <w:p w:rsidR="00000000" w:rsidDel="00000000" w:rsidP="00000000" w:rsidRDefault="00000000" w:rsidRPr="00000000" w14:paraId="0000016E">
            <w:pPr>
              <w:spacing w:after="120" w:line="276" w:lineRule="auto"/>
              <w:rPr>
                <w:rFonts w:ascii="Arial" w:cs="Arial" w:eastAsia="Arial" w:hAnsi="Arial"/>
              </w:rPr>
            </w:pPr>
            <w:r w:rsidDel="00000000" w:rsidR="00000000" w:rsidRPr="00000000">
              <w:rPr>
                <w:rFonts w:ascii="Arial" w:cs="Arial" w:eastAsia="Arial" w:hAnsi="Arial"/>
                <w:rtl w:val="0"/>
              </w:rPr>
              <w:t xml:space="preserve">Ahora, cuando se habla del menaje se encuentran elementos que son imprescindibles como: </w:t>
            </w:r>
          </w:p>
        </w:tc>
      </w:tr>
      <w:tr>
        <w:trPr>
          <w:cantSplit w:val="0"/>
          <w:tblHeader w:val="0"/>
        </w:trPr>
        <w:tc>
          <w:tcPr>
            <w:shd w:fill="e36c09" w:val="clear"/>
          </w:tcPr>
          <w:p w:rsidR="00000000" w:rsidDel="00000000" w:rsidP="00000000" w:rsidRDefault="00000000" w:rsidRPr="00000000" w14:paraId="0000016F">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DI_CF015_EQUIPOS_MENAJE</w:t>
            </w:r>
          </w:p>
          <w:p w:rsidR="00000000" w:rsidDel="00000000" w:rsidP="00000000" w:rsidRDefault="00000000" w:rsidRPr="00000000" w14:paraId="00000170">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Infografía interactiva</w:t>
            </w:r>
          </w:p>
        </w:tc>
      </w:tr>
      <w:tr>
        <w:trPr>
          <w:cantSplit w:val="0"/>
          <w:tblHeader w:val="0"/>
        </w:trPr>
        <w:tc>
          <w:tcPr>
            <w:shd w:fill="ffffff" w:val="clear"/>
          </w:tcPr>
          <w:p w:rsidR="00000000" w:rsidDel="00000000" w:rsidP="00000000" w:rsidRDefault="00000000" w:rsidRPr="00000000" w14:paraId="00000171">
            <w:pPr>
              <w:spacing w:after="120" w:line="276" w:lineRule="auto"/>
              <w:rPr>
                <w:rFonts w:ascii="Arial" w:cs="Arial" w:eastAsia="Arial" w:hAnsi="Arial"/>
              </w:rPr>
            </w:pPr>
            <w:r w:rsidDel="00000000" w:rsidR="00000000" w:rsidRPr="00000000">
              <w:rPr>
                <w:rFonts w:ascii="Arial" w:cs="Arial" w:eastAsia="Arial" w:hAnsi="Arial"/>
                <w:rtl w:val="0"/>
              </w:rPr>
              <w:t xml:space="preserve">A continuación conozca los elementos de amarre que son indispensables en cualquier campamento:</w:t>
            </w:r>
          </w:p>
        </w:tc>
      </w:tr>
      <w:tr>
        <w:trPr>
          <w:cantSplit w:val="0"/>
          <w:tblHeader w:val="0"/>
        </w:trPr>
        <w:tc>
          <w:tcPr>
            <w:shd w:fill="e36c09" w:val="clear"/>
          </w:tcPr>
          <w:p w:rsidR="00000000" w:rsidDel="00000000" w:rsidP="00000000" w:rsidRDefault="00000000" w:rsidRPr="00000000" w14:paraId="00000172">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DI_CF015_EQUIPOS_CUERDAS</w:t>
            </w:r>
          </w:p>
          <w:p w:rsidR="00000000" w:rsidDel="00000000" w:rsidP="00000000" w:rsidRDefault="00000000" w:rsidRPr="00000000" w14:paraId="00000173">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Imagen infográfica b</w:t>
            </w:r>
          </w:p>
        </w:tc>
      </w:tr>
      <w:tr>
        <w:trPr>
          <w:cantSplit w:val="0"/>
          <w:tblHeader w:val="0"/>
        </w:trPr>
        <w:tc>
          <w:tcPr>
            <w:shd w:fill="ffffff" w:val="clear"/>
          </w:tcPr>
          <w:p w:rsidR="00000000" w:rsidDel="00000000" w:rsidP="00000000" w:rsidRDefault="00000000" w:rsidRPr="00000000" w14:paraId="00000174">
            <w:pPr>
              <w:spacing w:after="120" w:line="276" w:lineRule="auto"/>
              <w:rPr>
                <w:rFonts w:ascii="Arial" w:cs="Arial" w:eastAsia="Arial" w:hAnsi="Arial"/>
              </w:rPr>
            </w:pPr>
            <w:r w:rsidDel="00000000" w:rsidR="00000000" w:rsidRPr="00000000">
              <w:rPr>
                <w:rFonts w:ascii="Arial" w:cs="Arial" w:eastAsia="Arial" w:hAnsi="Arial"/>
                <w:rtl w:val="0"/>
              </w:rPr>
              <w:t xml:space="preserve">En un campamento son indispensables los equipos para la orientación con un alto grado de precisión, generándole tranquilidad y facilidad al campista durante sus desplazamientos. Estos son:</w:t>
            </w:r>
          </w:p>
        </w:tc>
      </w:tr>
      <w:tr>
        <w:trPr>
          <w:cantSplit w:val="0"/>
          <w:tblHeader w:val="0"/>
        </w:trPr>
        <w:tc>
          <w:tcPr>
            <w:shd w:fill="e36c09" w:val="clear"/>
          </w:tcPr>
          <w:p w:rsidR="00000000" w:rsidDel="00000000" w:rsidP="00000000" w:rsidRDefault="00000000" w:rsidRPr="00000000" w14:paraId="00000175">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DI_CF015_EQUIPOS_UBICACIÓN</w:t>
            </w:r>
          </w:p>
          <w:p w:rsidR="00000000" w:rsidDel="00000000" w:rsidP="00000000" w:rsidRDefault="00000000" w:rsidRPr="00000000" w14:paraId="00000176">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Tarjeta flip</w:t>
            </w:r>
          </w:p>
        </w:tc>
      </w:tr>
      <w:tr>
        <w:trPr>
          <w:cantSplit w:val="0"/>
          <w:tblHeader w:val="0"/>
        </w:trPr>
        <w:tc>
          <w:tcPr>
            <w:shd w:fill="ffffff" w:val="clear"/>
          </w:tcPr>
          <w:p w:rsidR="00000000" w:rsidDel="00000000" w:rsidP="00000000" w:rsidRDefault="00000000" w:rsidRPr="00000000" w14:paraId="00000177">
            <w:pPr>
              <w:spacing w:after="120" w:line="276" w:lineRule="auto"/>
              <w:rPr>
                <w:rFonts w:ascii="Arial" w:cs="Arial" w:eastAsia="Arial" w:hAnsi="Arial"/>
              </w:rPr>
            </w:pPr>
            <w:r w:rsidDel="00000000" w:rsidR="00000000" w:rsidRPr="00000000">
              <w:rPr>
                <w:rFonts w:ascii="Arial" w:cs="Arial" w:eastAsia="Arial" w:hAnsi="Arial"/>
                <w:rtl w:val="0"/>
              </w:rPr>
              <w:t xml:space="preserve">Y no puede olvidar que es indispensable contar con algunos medicamentos básicos dentro del morral:</w:t>
            </w:r>
          </w:p>
        </w:tc>
      </w:tr>
      <w:tr>
        <w:trPr>
          <w:cantSplit w:val="0"/>
          <w:tblHeader w:val="0"/>
        </w:trPr>
        <w:tc>
          <w:tcPr>
            <w:shd w:fill="e36c09" w:val="clear"/>
          </w:tcPr>
          <w:p w:rsidR="00000000" w:rsidDel="00000000" w:rsidP="00000000" w:rsidRDefault="00000000" w:rsidRPr="00000000" w14:paraId="00000178">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DI_CF015_EQUIPOS_MEDICAMENTOS</w:t>
            </w:r>
          </w:p>
          <w:p w:rsidR="00000000" w:rsidDel="00000000" w:rsidP="00000000" w:rsidRDefault="00000000" w:rsidRPr="00000000" w14:paraId="00000179">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Infografía interactiva.</w:t>
            </w:r>
          </w:p>
        </w:tc>
      </w:tr>
    </w:tbl>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Existe un elemento que el campista debe llevar sobre sí mismo y es donde echa todas las cosas que va a usar, por lo que es importante conocer cuáles son sus partes, y qué se recomienda llevar en cada una de ellas según su importancia y necesidad, lo cual se puede observar en la siguiente figura.</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highlight w:val="white"/>
          <w:rtl w:val="0"/>
        </w:rPr>
        <w:t xml:space="preserve">                      Figura 3 </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Rule="auto"/>
        <w:jc w:val="both"/>
        <w:rPr>
          <w:i w:val="1"/>
          <w:sz w:val="20"/>
          <w:szCs w:val="20"/>
        </w:rPr>
      </w:pPr>
      <w:r w:rsidDel="00000000" w:rsidR="00000000" w:rsidRPr="00000000">
        <w:rPr>
          <w:i w:val="1"/>
          <w:sz w:val="20"/>
          <w:szCs w:val="20"/>
          <w:rtl w:val="0"/>
        </w:rPr>
        <w:t xml:space="preserve">                      Indicaciones para empacar el morral o mochila </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jc w:val="both"/>
        <w:rPr>
          <w:b w:val="1"/>
          <w:i w:val="1"/>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Rule="auto"/>
        <w:jc w:val="center"/>
        <w:rPr>
          <w:b w:val="1"/>
          <w:i w:val="1"/>
          <w:sz w:val="20"/>
          <w:szCs w:val="20"/>
        </w:rPr>
      </w:pPr>
      <w:commentRangeStart w:id="26"/>
      <w:r w:rsidDel="00000000" w:rsidR="00000000" w:rsidRPr="00000000">
        <w:rPr>
          <w:b w:val="1"/>
          <w:i w:val="1"/>
          <w:sz w:val="20"/>
          <w:szCs w:val="20"/>
        </w:rPr>
        <w:drawing>
          <wp:inline distB="0" distT="0" distL="0" distR="0">
            <wp:extent cx="4334682" cy="3555444"/>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34682" cy="3555444"/>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Rule="auto"/>
        <w:jc w:val="both"/>
        <w:rPr>
          <w:b w:val="1"/>
          <w:i w:val="1"/>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27"/>
        <w:tblW w:w="9610.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10"/>
        <w:tblGridChange w:id="0">
          <w:tblGrid>
            <w:gridCol w:w="9610"/>
          </w:tblGrid>
        </w:tblGridChange>
      </w:tblGrid>
      <w:tr>
        <w:trPr>
          <w:cantSplit w:val="0"/>
          <w:trHeight w:val="1803" w:hRule="atLeast"/>
          <w:tblHeader w:val="0"/>
        </w:trPr>
        <w:tc>
          <w:tcPr>
            <w:shd w:fill="95b3d7" w:val="clear"/>
          </w:tcPr>
          <w:p w:rsidR="00000000" w:rsidDel="00000000" w:rsidP="00000000" w:rsidRDefault="00000000" w:rsidRPr="00000000" w14:paraId="00000186">
            <w:pPr>
              <w:spacing w:after="120" w:lineRule="auto"/>
              <w:ind w:left="112" w:firstLine="0"/>
              <w:jc w:val="both"/>
              <w:rPr>
                <w:b w:val="1"/>
                <w:sz w:val="20"/>
                <w:szCs w:val="20"/>
              </w:rPr>
            </w:pPr>
            <w:commentRangeStart w:id="27"/>
            <w:r w:rsidDel="00000000" w:rsidR="00000000" w:rsidRPr="00000000">
              <w:rPr>
                <w:rtl w:val="0"/>
              </w:rPr>
            </w:r>
          </w:p>
          <w:p w:rsidR="00000000" w:rsidDel="00000000" w:rsidP="00000000" w:rsidRDefault="00000000" w:rsidRPr="00000000" w14:paraId="00000187">
            <w:pPr>
              <w:spacing w:after="120" w:lineRule="auto"/>
              <w:ind w:left="112" w:firstLine="0"/>
              <w:jc w:val="both"/>
              <w:rPr>
                <w:sz w:val="20"/>
                <w:szCs w:val="20"/>
              </w:rPr>
            </w:pPr>
            <w:r w:rsidDel="00000000" w:rsidR="00000000" w:rsidRPr="00000000">
              <w:rPr>
                <w:b w:val="1"/>
                <w:sz w:val="20"/>
                <w:szCs w:val="20"/>
                <w:rtl w:val="0"/>
              </w:rPr>
              <w:t xml:space="preserve">Como consejo, antes de empacar debe hacer una lista de lo que debe ir dentro de este, se sugiere que el contenido del morral se empaque en bolsas plásticas tipo </w:t>
            </w:r>
            <w:r w:rsidDel="00000000" w:rsidR="00000000" w:rsidRPr="00000000">
              <w:rPr>
                <w:b w:val="1"/>
                <w:i w:val="1"/>
                <w:sz w:val="20"/>
                <w:szCs w:val="20"/>
                <w:rtl w:val="0"/>
              </w:rPr>
              <w:t xml:space="preserve">ziploc </w:t>
            </w:r>
            <w:r w:rsidDel="00000000" w:rsidR="00000000" w:rsidRPr="00000000">
              <w:rPr>
                <w:b w:val="1"/>
                <w:sz w:val="20"/>
                <w:szCs w:val="20"/>
                <w:rtl w:val="0"/>
              </w:rPr>
              <w:t xml:space="preserve">de cierre hermético, ayudando a prevenir la humedad en caso de contacto con el agua, verifique el tipo de clima y las condiciones de los sitios de campamento, en algunos se requiere protección solar para la piel y los ojos, mosquiteros e impermeables, entre otros.</w:t>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En general, los equipos para </w:t>
      </w:r>
      <w:r w:rsidDel="00000000" w:rsidR="00000000" w:rsidRPr="00000000">
        <w:rPr>
          <w:i w:val="1"/>
          <w:sz w:val="20"/>
          <w:szCs w:val="20"/>
          <w:rtl w:val="0"/>
        </w:rPr>
        <w:t xml:space="preserve">camping</w:t>
      </w:r>
      <w:r w:rsidDel="00000000" w:rsidR="00000000" w:rsidRPr="00000000">
        <w:rPr>
          <w:sz w:val="20"/>
          <w:szCs w:val="20"/>
          <w:rtl w:val="0"/>
        </w:rPr>
        <w:t xml:space="preserve"> se resumen así:</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8B">
      <w:pPr>
        <w:keepNext w:val="1"/>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Tabla 3 </w:t>
      </w:r>
    </w:p>
    <w:p w:rsidR="00000000" w:rsidDel="00000000" w:rsidP="00000000" w:rsidRDefault="00000000" w:rsidRPr="00000000" w14:paraId="0000018C">
      <w:pPr>
        <w:keepNext w:val="1"/>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Equipos para un camping</w:t>
      </w:r>
    </w:p>
    <w:tbl>
      <w:tblPr>
        <w:tblStyle w:val="Table2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8"/>
        <w:gridCol w:w="3118"/>
        <w:gridCol w:w="3114"/>
        <w:tblGridChange w:id="0">
          <w:tblGrid>
            <w:gridCol w:w="3118"/>
            <w:gridCol w:w="3118"/>
            <w:gridCol w:w="3114"/>
          </w:tblGrid>
        </w:tblGridChange>
      </w:tblGrid>
      <w:tr>
        <w:trPr>
          <w:cantSplit w:val="0"/>
          <w:tblHeader w:val="0"/>
        </w:trPr>
        <w:tc>
          <w:tcPr>
            <w:shd w:fill="b8cce4" w:val="cle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Equipos grupales para </w:t>
            </w:r>
            <w:r w:rsidDel="00000000" w:rsidR="00000000" w:rsidRPr="00000000">
              <w:rPr>
                <w:rFonts w:ascii="Arial" w:cs="Arial" w:eastAsia="Arial" w:hAnsi="Arial"/>
                <w:b w:val="1"/>
                <w:i w:val="1"/>
                <w:rtl w:val="0"/>
              </w:rPr>
              <w:t xml:space="preserve">camping</w:t>
            </w:r>
            <w:r w:rsidDel="00000000" w:rsidR="00000000" w:rsidRPr="00000000">
              <w:rPr>
                <w:rtl w:val="0"/>
              </w:rPr>
            </w:r>
          </w:p>
          <w:p w:rsidR="00000000" w:rsidDel="00000000" w:rsidP="00000000" w:rsidRDefault="00000000" w:rsidRPr="00000000" w14:paraId="0000018E">
            <w:pPr>
              <w:spacing w:after="120" w:line="276" w:lineRule="auto"/>
              <w:jc w:val="both"/>
              <w:rPr>
                <w:rFonts w:ascii="Arial" w:cs="Arial" w:eastAsia="Arial" w:hAnsi="Arial"/>
                <w:b w:val="1"/>
              </w:rPr>
            </w:pPr>
            <w:r w:rsidDel="00000000" w:rsidR="00000000" w:rsidRPr="00000000">
              <w:rPr>
                <w:rtl w:val="0"/>
              </w:rPr>
            </w:r>
          </w:p>
        </w:tc>
        <w:tc>
          <w:tcPr>
            <w:shd w:fill="b8cce4"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Equipos personales para </w:t>
            </w:r>
            <w:r w:rsidDel="00000000" w:rsidR="00000000" w:rsidRPr="00000000">
              <w:rPr>
                <w:rFonts w:ascii="Arial" w:cs="Arial" w:eastAsia="Arial" w:hAnsi="Arial"/>
                <w:b w:val="1"/>
                <w:i w:val="1"/>
                <w:rtl w:val="0"/>
              </w:rPr>
              <w:t xml:space="preserve">camping</w:t>
            </w:r>
            <w:r w:rsidDel="00000000" w:rsidR="00000000" w:rsidRPr="00000000">
              <w:rPr>
                <w:rtl w:val="0"/>
              </w:rPr>
            </w:r>
          </w:p>
        </w:tc>
        <w:tc>
          <w:tcPr>
            <w:shd w:fill="b8cce4" w:val="clea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i w:val="1"/>
              </w:rPr>
            </w:pPr>
            <w:r w:rsidDel="00000000" w:rsidR="00000000" w:rsidRPr="00000000">
              <w:rPr>
                <w:rFonts w:ascii="Arial" w:cs="Arial" w:eastAsia="Arial" w:hAnsi="Arial"/>
                <w:b w:val="1"/>
                <w:rtl w:val="0"/>
              </w:rPr>
              <w:t xml:space="preserve">Otros elementos para </w:t>
            </w:r>
            <w:r w:rsidDel="00000000" w:rsidR="00000000" w:rsidRPr="00000000">
              <w:rPr>
                <w:rFonts w:ascii="Arial" w:cs="Arial" w:eastAsia="Arial" w:hAnsi="Arial"/>
                <w:b w:val="1"/>
                <w:i w:val="1"/>
                <w:rtl w:val="0"/>
              </w:rPr>
              <w:t xml:space="preserve">camping</w:t>
            </w:r>
          </w:p>
          <w:p w:rsidR="00000000" w:rsidDel="00000000" w:rsidP="00000000" w:rsidRDefault="00000000" w:rsidRPr="00000000" w14:paraId="00000191">
            <w:pPr>
              <w:spacing w:after="120" w:line="276" w:lineRule="auto"/>
              <w:jc w:val="both"/>
              <w:rPr>
                <w:rFonts w:ascii="Arial" w:cs="Arial" w:eastAsia="Arial" w:hAnsi="Arial"/>
                <w:b w:val="1"/>
              </w:rPr>
            </w:pPr>
            <w:r w:rsidDel="00000000" w:rsidR="00000000" w:rsidRPr="00000000">
              <w:rPr>
                <w:rtl w:val="0"/>
              </w:rPr>
            </w:r>
          </w:p>
        </w:tc>
      </w:tr>
      <w:tr>
        <w:trPr>
          <w:cantSplit w:val="0"/>
          <w:tblHeader w:val="0"/>
        </w:trPr>
        <w:tc>
          <w:tcPr/>
          <w:p w:rsidR="00000000" w:rsidDel="00000000" w:rsidP="00000000" w:rsidRDefault="00000000" w:rsidRPr="00000000" w14:paraId="00000192">
            <w:pPr>
              <w:numPr>
                <w:ilvl w:val="0"/>
                <w:numId w:val="9"/>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Carpas. </w:t>
            </w:r>
          </w:p>
          <w:p w:rsidR="00000000" w:rsidDel="00000000" w:rsidP="00000000" w:rsidRDefault="00000000" w:rsidRPr="00000000" w14:paraId="00000193">
            <w:pPr>
              <w:numPr>
                <w:ilvl w:val="0"/>
                <w:numId w:val="9"/>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Botiquín. </w:t>
            </w:r>
          </w:p>
          <w:p w:rsidR="00000000" w:rsidDel="00000000" w:rsidP="00000000" w:rsidRDefault="00000000" w:rsidRPr="00000000" w14:paraId="00000194">
            <w:pPr>
              <w:numPr>
                <w:ilvl w:val="0"/>
                <w:numId w:val="9"/>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Brújula y GPS.</w:t>
            </w:r>
          </w:p>
          <w:p w:rsidR="00000000" w:rsidDel="00000000" w:rsidP="00000000" w:rsidRDefault="00000000" w:rsidRPr="00000000" w14:paraId="00000195">
            <w:pPr>
              <w:numPr>
                <w:ilvl w:val="0"/>
                <w:numId w:val="9"/>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Herramientas para </w:t>
            </w:r>
            <w:r w:rsidDel="00000000" w:rsidR="00000000" w:rsidRPr="00000000">
              <w:rPr>
                <w:rFonts w:ascii="Arial" w:cs="Arial" w:eastAsia="Arial" w:hAnsi="Arial"/>
                <w:i w:val="1"/>
                <w:rtl w:val="0"/>
              </w:rPr>
              <w:t xml:space="preserve">camping.</w:t>
            </w:r>
            <w:r w:rsidDel="00000000" w:rsidR="00000000" w:rsidRPr="00000000">
              <w:rPr>
                <w:rFonts w:ascii="Arial" w:cs="Arial" w:eastAsia="Arial" w:hAnsi="Arial"/>
                <w:rtl w:val="0"/>
              </w:rPr>
              <w:t xml:space="preserve"> </w:t>
            </w:r>
          </w:p>
          <w:p w:rsidR="00000000" w:rsidDel="00000000" w:rsidP="00000000" w:rsidRDefault="00000000" w:rsidRPr="00000000" w14:paraId="00000196">
            <w:pPr>
              <w:numPr>
                <w:ilvl w:val="0"/>
                <w:numId w:val="9"/>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Cordinos, cabuyas o cuerdas. </w:t>
            </w:r>
          </w:p>
          <w:p w:rsidR="00000000" w:rsidDel="00000000" w:rsidP="00000000" w:rsidRDefault="00000000" w:rsidRPr="00000000" w14:paraId="00000197">
            <w:pPr>
              <w:numPr>
                <w:ilvl w:val="0"/>
                <w:numId w:val="9"/>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Implementos de cocina.</w:t>
            </w:r>
          </w:p>
          <w:p w:rsidR="00000000" w:rsidDel="00000000" w:rsidP="00000000" w:rsidRDefault="00000000" w:rsidRPr="00000000" w14:paraId="00000198">
            <w:pPr>
              <w:numPr>
                <w:ilvl w:val="0"/>
                <w:numId w:val="9"/>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Plásticos.</w:t>
            </w:r>
          </w:p>
          <w:p w:rsidR="00000000" w:rsidDel="00000000" w:rsidP="00000000" w:rsidRDefault="00000000" w:rsidRPr="00000000" w14:paraId="00000199">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9A">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Indumentaria.</w:t>
            </w:r>
          </w:p>
          <w:p w:rsidR="00000000" w:rsidDel="00000000" w:rsidP="00000000" w:rsidRDefault="00000000" w:rsidRPr="00000000" w14:paraId="0000019B">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Prendas de vestir generales.</w:t>
            </w:r>
          </w:p>
          <w:p w:rsidR="00000000" w:rsidDel="00000000" w:rsidP="00000000" w:rsidRDefault="00000000" w:rsidRPr="00000000" w14:paraId="0000019C">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Prendas de vestir según el clima.</w:t>
            </w:r>
          </w:p>
          <w:p w:rsidR="00000000" w:rsidDel="00000000" w:rsidP="00000000" w:rsidRDefault="00000000" w:rsidRPr="00000000" w14:paraId="0000019D">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Calzado.</w:t>
            </w:r>
          </w:p>
          <w:p w:rsidR="00000000" w:rsidDel="00000000" w:rsidP="00000000" w:rsidRDefault="00000000" w:rsidRPr="00000000" w14:paraId="0000019E">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Polainas.</w:t>
            </w:r>
          </w:p>
          <w:p w:rsidR="00000000" w:rsidDel="00000000" w:rsidP="00000000" w:rsidRDefault="00000000" w:rsidRPr="00000000" w14:paraId="0000019F">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Saco de dormir, </w:t>
            </w:r>
            <w:r w:rsidDel="00000000" w:rsidR="00000000" w:rsidRPr="00000000">
              <w:rPr>
                <w:rFonts w:ascii="Arial" w:cs="Arial" w:eastAsia="Arial" w:hAnsi="Arial"/>
                <w:i w:val="1"/>
                <w:rtl w:val="0"/>
              </w:rPr>
              <w:t xml:space="preserve">sleeping</w:t>
            </w:r>
            <w:r w:rsidDel="00000000" w:rsidR="00000000" w:rsidRPr="00000000">
              <w:rPr>
                <w:rFonts w:ascii="Arial" w:cs="Arial" w:eastAsia="Arial" w:hAnsi="Arial"/>
                <w:rtl w:val="0"/>
              </w:rPr>
              <w:t xml:space="preserve"> o cobija. </w:t>
            </w:r>
          </w:p>
          <w:p w:rsidR="00000000" w:rsidDel="00000000" w:rsidP="00000000" w:rsidRDefault="00000000" w:rsidRPr="00000000" w14:paraId="000001A0">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Aislante o colchoneta. </w:t>
            </w:r>
          </w:p>
          <w:p w:rsidR="00000000" w:rsidDel="00000000" w:rsidP="00000000" w:rsidRDefault="00000000" w:rsidRPr="00000000" w14:paraId="000001A1">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Cantimplora o caramañola.</w:t>
            </w:r>
          </w:p>
          <w:p w:rsidR="00000000" w:rsidDel="00000000" w:rsidP="00000000" w:rsidRDefault="00000000" w:rsidRPr="00000000" w14:paraId="000001A2">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Menaje (plato, pocillo, cuchara, navaja).</w:t>
            </w:r>
          </w:p>
          <w:p w:rsidR="00000000" w:rsidDel="00000000" w:rsidP="00000000" w:rsidRDefault="00000000" w:rsidRPr="00000000" w14:paraId="000001A3">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Candela, velas, pedernal, fósforos o lupa.</w:t>
            </w:r>
          </w:p>
          <w:p w:rsidR="00000000" w:rsidDel="00000000" w:rsidP="00000000" w:rsidRDefault="00000000" w:rsidRPr="00000000" w14:paraId="000001A4">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Linterna.</w:t>
            </w:r>
          </w:p>
          <w:p w:rsidR="00000000" w:rsidDel="00000000" w:rsidP="00000000" w:rsidRDefault="00000000" w:rsidRPr="00000000" w14:paraId="000001A5">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Pito o silbato.</w:t>
            </w:r>
          </w:p>
          <w:p w:rsidR="00000000" w:rsidDel="00000000" w:rsidP="00000000" w:rsidRDefault="00000000" w:rsidRPr="00000000" w14:paraId="000001A6">
            <w:pPr>
              <w:numPr>
                <w:ilvl w:val="0"/>
                <w:numId w:val="1"/>
              </w:numPr>
              <w:pBdr>
                <w:top w:space="0" w:sz="0" w:val="nil"/>
                <w:left w:space="0" w:sz="0" w:val="nil"/>
                <w:bottom w:space="0" w:sz="0" w:val="nil"/>
                <w:right w:space="0" w:sz="0" w:val="nil"/>
                <w:between w:space="0" w:sz="0" w:val="nil"/>
              </w:pBdr>
              <w:spacing w:after="120" w:line="276" w:lineRule="auto"/>
              <w:ind w:left="720" w:hanging="360"/>
              <w:jc w:val="both"/>
              <w:rPr/>
            </w:pPr>
            <w:r w:rsidDel="00000000" w:rsidR="00000000" w:rsidRPr="00000000">
              <w:rPr>
                <w:rFonts w:ascii="Arial" w:cs="Arial" w:eastAsia="Arial" w:hAnsi="Arial"/>
                <w:rtl w:val="0"/>
              </w:rPr>
              <w:t xml:space="preserve">Morral o mochila.</w:t>
            </w:r>
          </w:p>
          <w:p w:rsidR="00000000" w:rsidDel="00000000" w:rsidP="00000000" w:rsidRDefault="00000000" w:rsidRPr="00000000" w14:paraId="000001A7">
            <w:pPr>
              <w:spacing w:after="12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A8">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Documentos personales. </w:t>
            </w:r>
          </w:p>
          <w:p w:rsidR="00000000" w:rsidDel="00000000" w:rsidP="00000000" w:rsidRDefault="00000000" w:rsidRPr="00000000" w14:paraId="000001A9">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Celular con minutos y cargador portátil.</w:t>
            </w:r>
          </w:p>
          <w:p w:rsidR="00000000" w:rsidDel="00000000" w:rsidP="00000000" w:rsidRDefault="00000000" w:rsidRPr="00000000" w14:paraId="000001AA">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Libreta de apuntes con lapicero.</w:t>
            </w:r>
          </w:p>
          <w:p w:rsidR="00000000" w:rsidDel="00000000" w:rsidP="00000000" w:rsidRDefault="00000000" w:rsidRPr="00000000" w14:paraId="000001AB">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Implementos de aseo.</w:t>
            </w:r>
          </w:p>
          <w:p w:rsidR="00000000" w:rsidDel="00000000" w:rsidP="00000000" w:rsidRDefault="00000000" w:rsidRPr="00000000" w14:paraId="000001AC">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Repelente para insectos y bloqueador solar.</w:t>
            </w:r>
          </w:p>
          <w:p w:rsidR="00000000" w:rsidDel="00000000" w:rsidP="00000000" w:rsidRDefault="00000000" w:rsidRPr="00000000" w14:paraId="000001AD">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Mercado o víveres.</w:t>
            </w:r>
          </w:p>
          <w:p w:rsidR="00000000" w:rsidDel="00000000" w:rsidP="00000000" w:rsidRDefault="00000000" w:rsidRPr="00000000" w14:paraId="000001AE">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Timbos de agua potable.</w:t>
            </w:r>
          </w:p>
          <w:p w:rsidR="00000000" w:rsidDel="00000000" w:rsidP="00000000" w:rsidRDefault="00000000" w:rsidRPr="00000000" w14:paraId="000001AF">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Nevera portátil.</w:t>
            </w:r>
          </w:p>
          <w:p w:rsidR="00000000" w:rsidDel="00000000" w:rsidP="00000000" w:rsidRDefault="00000000" w:rsidRPr="00000000" w14:paraId="000001B0">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rPr>
            </w:pPr>
            <w:r w:rsidDel="00000000" w:rsidR="00000000" w:rsidRPr="00000000">
              <w:rPr>
                <w:rFonts w:ascii="Arial" w:cs="Arial" w:eastAsia="Arial" w:hAnsi="Arial"/>
                <w:color w:val="000000"/>
                <w:rtl w:val="0"/>
              </w:rPr>
              <w:t xml:space="preserve">Bolsas plásticas.</w:t>
            </w:r>
          </w:p>
          <w:p w:rsidR="00000000" w:rsidDel="00000000" w:rsidP="00000000" w:rsidRDefault="00000000" w:rsidRPr="00000000" w14:paraId="000001B1">
            <w:pPr>
              <w:numPr>
                <w:ilvl w:val="0"/>
                <w:numId w:val="5"/>
              </w:numPr>
              <w:spacing w:after="120" w:line="276" w:lineRule="auto"/>
              <w:ind w:left="720" w:hanging="360"/>
              <w:jc w:val="both"/>
              <w:rPr/>
            </w:pPr>
            <w:r w:rsidDel="00000000" w:rsidR="00000000" w:rsidRPr="00000000">
              <w:rPr>
                <w:rFonts w:ascii="Arial" w:cs="Arial" w:eastAsia="Arial" w:hAnsi="Arial"/>
                <w:rtl w:val="0"/>
              </w:rPr>
              <w:t xml:space="preserve">Madera (palos).  </w:t>
            </w:r>
          </w:p>
        </w:tc>
      </w:tr>
    </w:tbl>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Nota. SENA(2022).</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b w:val="1"/>
          <w:sz w:val="20"/>
          <w:szCs w:val="20"/>
          <w:rtl w:val="0"/>
        </w:rPr>
        <w:t xml:space="preserve">6. Menú y cocina de campamento</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Rule="auto"/>
        <w:jc w:val="both"/>
        <w:rPr>
          <w:sz w:val="20"/>
          <w:szCs w:val="20"/>
        </w:rPr>
      </w:pPr>
      <w:bookmarkStart w:colFirst="0" w:colLast="0" w:name="_3rdcrjn" w:id="11"/>
      <w:bookmarkEnd w:id="11"/>
      <w:r w:rsidDel="00000000" w:rsidR="00000000" w:rsidRPr="00000000">
        <w:rPr>
          <w:sz w:val="20"/>
          <w:szCs w:val="20"/>
          <w:rtl w:val="0"/>
        </w:rPr>
        <w:t xml:space="preserve">La alimentación en los campamentos es uno de los servicios que requiere </w:t>
      </w:r>
      <w:r w:rsidDel="00000000" w:rsidR="00000000" w:rsidRPr="00000000">
        <w:rPr>
          <w:b w:val="1"/>
          <w:sz w:val="20"/>
          <w:szCs w:val="20"/>
          <w:rtl w:val="0"/>
        </w:rPr>
        <w:t xml:space="preserve">conocimientos y seguir la normativa, como es la manipulación de alimentos y el equilibrio nutricional que exige inclusive, certificación</w:t>
      </w:r>
      <w:r w:rsidDel="00000000" w:rsidR="00000000" w:rsidRPr="00000000">
        <w:rPr>
          <w:sz w:val="20"/>
          <w:szCs w:val="20"/>
          <w:rtl w:val="0"/>
        </w:rPr>
        <w:t xml:space="preserve">.  Este servicio debe estar acorde al clima del lugar donde se va a realizar el campamento, así como conocer el tipo de alimentación que consumen los campistas o si tienen alguna dieta especial según su edad, número de personas que asistirán a este y la duración del mismo. </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Generalmente, se considera un buen menú aquel compuesto por </w:t>
      </w:r>
      <w:r w:rsidDel="00000000" w:rsidR="00000000" w:rsidRPr="00000000">
        <w:rPr>
          <w:b w:val="1"/>
          <w:sz w:val="20"/>
          <w:szCs w:val="20"/>
          <w:rtl w:val="0"/>
        </w:rPr>
        <w:t xml:space="preserve">comidas fáciles de cocinar, </w:t>
      </w:r>
      <w:r w:rsidDel="00000000" w:rsidR="00000000" w:rsidRPr="00000000">
        <w:rPr>
          <w:sz w:val="20"/>
          <w:szCs w:val="20"/>
          <w:rtl w:val="0"/>
        </w:rPr>
        <w:t xml:space="preserve">pero que a su vez sean </w:t>
      </w:r>
      <w:r w:rsidDel="00000000" w:rsidR="00000000" w:rsidRPr="00000000">
        <w:rPr>
          <w:b w:val="1"/>
          <w:sz w:val="20"/>
          <w:szCs w:val="20"/>
          <w:rtl w:val="0"/>
        </w:rPr>
        <w:t xml:space="preserve">saludables y balanceadas</w:t>
      </w:r>
      <w:r w:rsidDel="00000000" w:rsidR="00000000" w:rsidRPr="00000000">
        <w:rPr>
          <w:sz w:val="20"/>
          <w:szCs w:val="20"/>
          <w:rtl w:val="0"/>
        </w:rPr>
        <w:t xml:space="preserve">, brindando la energía necesaria para el buen desarrollo de las actividades que se llevan a cabo mientras se acampa.</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Al planear una actividad turística como un campamento o </w:t>
      </w:r>
      <w:r w:rsidDel="00000000" w:rsidR="00000000" w:rsidRPr="00000000">
        <w:rPr>
          <w:i w:val="1"/>
          <w:sz w:val="20"/>
          <w:szCs w:val="20"/>
          <w:rtl w:val="0"/>
        </w:rPr>
        <w:t xml:space="preserve">camping</w:t>
      </w:r>
      <w:r w:rsidDel="00000000" w:rsidR="00000000" w:rsidRPr="00000000">
        <w:rPr>
          <w:sz w:val="20"/>
          <w:szCs w:val="20"/>
          <w:rtl w:val="0"/>
        </w:rPr>
        <w:t xml:space="preserve"> debe pensar en un tipo de alimentos fáciles de preparar,  que sean nutritivos para el equipo y que no se dañen con rapidez, por lo que aquí se muestran algunas alternativas:</w:t>
      </w:r>
      <w:commentRangeStart w:id="28"/>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lineRule="auto"/>
        <w:jc w:val="both"/>
        <w:rPr>
          <w:sz w:val="20"/>
          <w:szCs w:val="20"/>
        </w:rPr>
      </w:pPr>
      <w:commentRangeEnd w:id="28"/>
      <w:r w:rsidDel="00000000" w:rsidR="00000000" w:rsidRPr="00000000">
        <w:commentReference w:id="2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1663025" cy="301152"/>
                <wp:effectExtent b="0" l="0" r="0" t="0"/>
                <wp:wrapNone/>
                <wp:docPr id="5" name=""/>
                <a:graphic>
                  <a:graphicData uri="http://schemas.microsoft.com/office/word/2010/wordprocessingShape">
                    <wps:wsp>
                      <wps:cNvSpPr/>
                      <wps:cNvPr id="22" name="Shape 22"/>
                      <wps:spPr>
                        <a:xfrm>
                          <a:off x="4524013" y="3638949"/>
                          <a:ext cx="1643975" cy="28210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Desayunos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1663025" cy="301152"/>
                <wp:effectExtent b="0" l="0" r="0" t="0"/>
                <wp:wrapNone/>
                <wp:docPr id="5"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1663025" cy="3011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38100</wp:posOffset>
                </wp:positionV>
                <wp:extent cx="1663025" cy="301152"/>
                <wp:effectExtent b="0" l="0" r="0" t="0"/>
                <wp:wrapNone/>
                <wp:docPr id="4" name=""/>
                <a:graphic>
                  <a:graphicData uri="http://schemas.microsoft.com/office/word/2010/wordprocessingShape">
                    <wps:wsp>
                      <wps:cNvSpPr/>
                      <wps:cNvPr id="21" name="Shape 21"/>
                      <wps:spPr>
                        <a:xfrm>
                          <a:off x="4524013" y="3638949"/>
                          <a:ext cx="1643975" cy="28210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Almuerzos o cenas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38100</wp:posOffset>
                </wp:positionV>
                <wp:extent cx="1663025" cy="301152"/>
                <wp:effectExtent b="0" l="0" r="0" t="0"/>
                <wp:wrapNone/>
                <wp:docPr id="4"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1663025" cy="3011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25400</wp:posOffset>
                </wp:positionV>
                <wp:extent cx="1663025" cy="301152"/>
                <wp:effectExtent b="0" l="0" r="0" t="0"/>
                <wp:wrapNone/>
                <wp:docPr id="2" name=""/>
                <a:graphic>
                  <a:graphicData uri="http://schemas.microsoft.com/office/word/2010/wordprocessingShape">
                    <wps:wsp>
                      <wps:cNvSpPr/>
                      <wps:cNvPr id="19" name="Shape 19"/>
                      <wps:spPr>
                        <a:xfrm>
                          <a:off x="4524013" y="3638949"/>
                          <a:ext cx="1643975" cy="28210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Refrigerios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25400</wp:posOffset>
                </wp:positionV>
                <wp:extent cx="1663025" cy="301152"/>
                <wp:effectExtent b="0" l="0" r="0" t="0"/>
                <wp:wrapNone/>
                <wp:docPr id="2"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1663025" cy="301152"/>
                        </a:xfrm>
                        <a:prstGeom prst="rect"/>
                        <a:ln/>
                      </pic:spPr>
                    </pic:pic>
                  </a:graphicData>
                </a:graphic>
              </wp:anchor>
            </w:drawing>
          </mc:Fallback>
        </mc:AlternateConten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Y se deben tener en cuenta las siguientes recomendaciones:</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6"/>
          <w:numId w:val="8"/>
        </w:numPr>
        <w:pBdr>
          <w:top w:space="0" w:sz="0" w:val="nil"/>
          <w:left w:space="0" w:sz="0" w:val="nil"/>
          <w:bottom w:space="0" w:sz="0" w:val="nil"/>
          <w:right w:space="0" w:sz="0" w:val="nil"/>
          <w:between w:space="0" w:sz="0" w:val="nil"/>
        </w:pBdr>
        <w:shd w:fill="auto" w:val="clear"/>
        <w:spacing w:after="0" w:before="0" w:line="276" w:lineRule="auto"/>
        <w:ind w:left="357"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Alimentos que se pueden llevar a un campamento, de acuerdo con su tipo de conservación y propiedades:</w:t>
      </w:r>
    </w:p>
    <w:p w:rsidR="00000000" w:rsidDel="00000000" w:rsidP="00000000" w:rsidRDefault="00000000" w:rsidRPr="00000000" w14:paraId="000001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enlatados en conserva: sardinas y atún se mantienen en buenas condiciones sin necesidad de refrigeración previa. </w:t>
      </w:r>
    </w:p>
    <w:p w:rsidR="00000000" w:rsidDel="00000000" w:rsidP="00000000" w:rsidRDefault="00000000" w:rsidRPr="00000000" w14:paraId="000001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Arroz: puede consumirse con una gran cantidad de alimentos y es muy energético.</w:t>
      </w:r>
    </w:p>
    <w:p w:rsidR="00000000" w:rsidDel="00000000" w:rsidP="00000000" w:rsidRDefault="00000000" w:rsidRPr="00000000" w14:paraId="000001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Pastas en general.</w:t>
      </w:r>
    </w:p>
    <w:p w:rsidR="00000000" w:rsidDel="00000000" w:rsidP="00000000" w:rsidRDefault="00000000" w:rsidRPr="00000000" w14:paraId="000001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Bolsa de sal, bolsa de azúcar, condimentos.</w:t>
      </w:r>
    </w:p>
    <w:p w:rsidR="00000000" w:rsidDel="00000000" w:rsidP="00000000" w:rsidRDefault="00000000" w:rsidRPr="00000000" w14:paraId="000001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Avena en hojuelas, hojuelas de maíz.</w:t>
      </w:r>
    </w:p>
    <w:p w:rsidR="00000000" w:rsidDel="00000000" w:rsidP="00000000" w:rsidRDefault="00000000" w:rsidRPr="00000000" w14:paraId="000001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Sopas instantáneas de sobre.</w:t>
      </w:r>
    </w:p>
    <w:p w:rsidR="00000000" w:rsidDel="00000000" w:rsidP="00000000" w:rsidRDefault="00000000" w:rsidRPr="00000000" w14:paraId="000001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Leche en polvo.</w:t>
      </w:r>
    </w:p>
    <w:p w:rsidR="00000000" w:rsidDel="00000000" w:rsidP="00000000" w:rsidRDefault="00000000" w:rsidRPr="00000000" w14:paraId="000001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Galletas, frutos secos, chocolates en barra, frutas frescas.</w:t>
      </w:r>
    </w:p>
    <w:p w:rsidR="00000000" w:rsidDel="00000000" w:rsidP="00000000" w:rsidRDefault="00000000" w:rsidRPr="00000000" w14:paraId="000001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Café instantáneo.</w:t>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pos="0"/>
        </w:tabs>
        <w:spacing w:after="120" w:lineRule="auto"/>
        <w:jc w:val="both"/>
        <w:rPr>
          <w:sz w:val="20"/>
          <w:szCs w:val="20"/>
        </w:rPr>
      </w:pPr>
      <w:r w:rsidDel="00000000" w:rsidR="00000000" w:rsidRPr="00000000">
        <w:rPr>
          <w:sz w:val="20"/>
          <w:szCs w:val="20"/>
          <w:rtl w:val="0"/>
        </w:rPr>
        <w:t xml:space="preserve">Alimentos más propensos a contaminarse:  </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 Carnes de aves como el pollo.</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 Ensaladas.</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 Leche líquida.</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 Pastelería.</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Preparaciones de alimentos sin utensilios: harina, aceite, mantequilla, azúcar, sal, maracuyás o naranjas, huevos, maíz pira para palomitas o crispetas, carne, repollo, salchichas o chorizos, plátanos maduros, zanahoria, cebollas, brócolis, berenjenas, espárragos, pimienta, papas, queso, jamón y malvaviscos, palos para chuzos y papel aluminio.</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Cocina, fogones y fogatas</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Cocinar en un </w:t>
      </w:r>
      <w:r w:rsidDel="00000000" w:rsidR="00000000" w:rsidRPr="00000000">
        <w:rPr>
          <w:i w:val="1"/>
          <w:sz w:val="20"/>
          <w:szCs w:val="20"/>
          <w:rtl w:val="0"/>
        </w:rPr>
        <w:t xml:space="preserve">camping</w:t>
      </w:r>
      <w:r w:rsidDel="00000000" w:rsidR="00000000" w:rsidRPr="00000000">
        <w:rPr>
          <w:sz w:val="20"/>
          <w:szCs w:val="20"/>
          <w:rtl w:val="0"/>
        </w:rPr>
        <w:t xml:space="preserve"> implica que los alimentos para un campamento deben caracterizarse por su facilidad para ser </w:t>
      </w:r>
      <w:r w:rsidDel="00000000" w:rsidR="00000000" w:rsidRPr="00000000">
        <w:rPr>
          <w:b w:val="1"/>
          <w:sz w:val="20"/>
          <w:szCs w:val="20"/>
          <w:rtl w:val="0"/>
        </w:rPr>
        <w:t xml:space="preserve">transportados, preparados, almacenados y contar a su vez con una buena conservación</w:t>
      </w:r>
      <w:r w:rsidDel="00000000" w:rsidR="00000000" w:rsidRPr="00000000">
        <w:rPr>
          <w:sz w:val="20"/>
          <w:szCs w:val="20"/>
          <w:rtl w:val="0"/>
        </w:rPr>
        <w:t xml:space="preserve">.</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Para </w:t>
      </w:r>
      <w:r w:rsidDel="00000000" w:rsidR="00000000" w:rsidRPr="00000000">
        <w:rPr>
          <w:b w:val="1"/>
          <w:sz w:val="20"/>
          <w:szCs w:val="20"/>
          <w:rtl w:val="0"/>
        </w:rPr>
        <w:t xml:space="preserve">transportar y conservar los alimentos</w:t>
      </w:r>
      <w:r w:rsidDel="00000000" w:rsidR="00000000" w:rsidRPr="00000000">
        <w:rPr>
          <w:sz w:val="20"/>
          <w:szCs w:val="20"/>
          <w:rtl w:val="0"/>
        </w:rPr>
        <w:t xml:space="preserve"> se recomienda contar con una </w:t>
      </w:r>
      <w:commentRangeStart w:id="29"/>
      <w:r w:rsidDel="00000000" w:rsidR="00000000" w:rsidRPr="00000000">
        <w:rPr>
          <w:sz w:val="20"/>
          <w:szCs w:val="20"/>
          <w:rtl w:val="0"/>
        </w:rPr>
        <w:t xml:space="preserve">nevera portátil, </w:t>
      </w:r>
      <w:commentRangeEnd w:id="29"/>
      <w:r w:rsidDel="00000000" w:rsidR="00000000" w:rsidRPr="00000000">
        <w:commentReference w:id="29"/>
      </w:r>
      <w:r w:rsidDel="00000000" w:rsidR="00000000" w:rsidRPr="00000000">
        <w:rPr>
          <w:sz w:val="20"/>
          <w:szCs w:val="20"/>
          <w:rtl w:val="0"/>
        </w:rPr>
        <w:t xml:space="preserve">la cual permite mantenerlos de manera higiénica preservando su calidad nutricional y evitando problemas de salud, debido a la contaminación de los alimentos.</w:t>
      </w:r>
      <w:r w:rsidDel="00000000" w:rsidR="00000000" w:rsidRPr="00000000">
        <w:drawing>
          <wp:anchor allowOverlap="1" behindDoc="0" distB="0" distT="0" distL="114300" distR="114300" hidden="0" layoutInCell="1" locked="0" relativeHeight="0" simplePos="0">
            <wp:simplePos x="0" y="0"/>
            <wp:positionH relativeFrom="column">
              <wp:posOffset>3746500</wp:posOffset>
            </wp:positionH>
            <wp:positionV relativeFrom="paragraph">
              <wp:posOffset>24873</wp:posOffset>
            </wp:positionV>
            <wp:extent cx="2279015" cy="1278255"/>
            <wp:effectExtent b="0" l="0" r="0" t="0"/>
            <wp:wrapSquare wrapText="bothSides" distB="0" distT="0" distL="114300" distR="114300"/>
            <wp:docPr descr="https://imagenes.elpais.com/resizer/mfduSQ0o9bjQcjfa5D5I6Tt7eHY=/414x0/cloudfront-eu-central-1.images.arcpublishing.com/prisa/XJOGXOUDLZCHDA755FZYVPM6IY.jpg" id="13" name="image12.jpg"/>
            <a:graphic>
              <a:graphicData uri="http://schemas.openxmlformats.org/drawingml/2006/picture">
                <pic:pic>
                  <pic:nvPicPr>
                    <pic:cNvPr descr="https://imagenes.elpais.com/resizer/mfduSQ0o9bjQcjfa5D5I6Tt7eHY=/414x0/cloudfront-eu-central-1.images.arcpublishing.com/prisa/XJOGXOUDLZCHDA755FZYVPM6IY.jpg" id="0" name="image12.jpg"/>
                    <pic:cNvPicPr preferRelativeResize="0"/>
                  </pic:nvPicPr>
                  <pic:blipFill>
                    <a:blip r:embed="rId18"/>
                    <a:srcRect b="0" l="0" r="0" t="0"/>
                    <a:stretch>
                      <a:fillRect/>
                    </a:stretch>
                  </pic:blipFill>
                  <pic:spPr>
                    <a:xfrm>
                      <a:off x="0" y="0"/>
                      <a:ext cx="2279015" cy="1278255"/>
                    </a:xfrm>
                    <a:prstGeom prst="rect"/>
                    <a:ln/>
                  </pic:spPr>
                </pic:pic>
              </a:graphicData>
            </a:graphic>
          </wp:anchor>
        </w:drawing>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Tener en cuenta que los </w:t>
      </w:r>
      <w:r w:rsidDel="00000000" w:rsidR="00000000" w:rsidRPr="00000000">
        <w:rPr>
          <w:b w:val="1"/>
          <w:sz w:val="20"/>
          <w:szCs w:val="20"/>
          <w:rtl w:val="0"/>
        </w:rPr>
        <w:t xml:space="preserve">alimentos no deben almacenarse directamente a la luz del sol, ni cerca del calor o de la humedad</w:t>
      </w:r>
      <w:r w:rsidDel="00000000" w:rsidR="00000000" w:rsidRPr="00000000">
        <w:rPr>
          <w:sz w:val="20"/>
          <w:szCs w:val="20"/>
          <w:rtl w:val="0"/>
        </w:rPr>
        <w:t xml:space="preserve">, porque tenderán a descomponerse con mayor facilidad;  sin embargo, existen diversas técnicas de conservación que permiten mantener la calidad de los alimentos para su posterior consumo.</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La técnica de conservación en ahumado es antigua y debe conocerla para poder aplicarla en cualquier momento o enseñarla en su trabajo como guía turístic</w:t>
      </w:r>
      <w:commentRangeStart w:id="30"/>
      <w:r w:rsidDel="00000000" w:rsidR="00000000" w:rsidRPr="00000000">
        <w:rPr>
          <w:sz w:val="20"/>
          <w:szCs w:val="20"/>
          <w:rtl w:val="0"/>
        </w:rPr>
        <w:t xml:space="preserve">o.</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2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D2">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DI_CF015_6_</w:t>
            </w:r>
            <w:commentRangeStart w:id="31"/>
            <w:r w:rsidDel="00000000" w:rsidR="00000000" w:rsidRPr="00000000">
              <w:rPr>
                <w:rFonts w:ascii="Arial" w:cs="Arial" w:eastAsia="Arial" w:hAnsi="Arial"/>
                <w:rtl w:val="0"/>
              </w:rPr>
              <w:t xml:space="preserve">TécnicaAhumando</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D3">
            <w:pPr>
              <w:spacing w:after="120" w:line="276" w:lineRule="auto"/>
              <w:jc w:val="center"/>
              <w:rPr>
                <w:rFonts w:ascii="Arial" w:cs="Arial" w:eastAsia="Arial" w:hAnsi="Arial"/>
              </w:rPr>
            </w:pPr>
            <w:r w:rsidDel="00000000" w:rsidR="00000000" w:rsidRPr="00000000">
              <w:rPr>
                <w:rFonts w:ascii="Arial" w:cs="Arial" w:eastAsia="Arial" w:hAnsi="Arial"/>
                <w:rtl w:val="0"/>
              </w:rPr>
              <w:t xml:space="preserve">Video historieta</w:t>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Limpieza e higiene</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La preparación de alimentos en un campamento es de especial cuidado, debido a que estos son preparados al aire libre, en un entorno natural expuesto a la contaminación. Por lo anterior, la higiene tanto del área de la cocina, como de los utensilios y de las personas que tienen contacto directo con estos durante la preparación es fundamental.</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30"/>
        <w:tblW w:w="9684.0" w:type="dxa"/>
        <w:jc w:val="left"/>
        <w:tblInd w:w="-1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84"/>
        <w:tblGridChange w:id="0">
          <w:tblGrid>
            <w:gridCol w:w="9684"/>
          </w:tblGrid>
        </w:tblGridChange>
      </w:tblGrid>
      <w:tr>
        <w:trPr>
          <w:cantSplit w:val="0"/>
          <w:trHeight w:val="1596" w:hRule="atLeast"/>
          <w:tblHeader w:val="0"/>
        </w:trPr>
        <w:tc>
          <w:tcPr>
            <w:shd w:fill="95b3d7" w:val="clear"/>
          </w:tcPr>
          <w:p w:rsidR="00000000" w:rsidDel="00000000" w:rsidP="00000000" w:rsidRDefault="00000000" w:rsidRPr="00000000" w14:paraId="000001D8">
            <w:pPr>
              <w:spacing w:after="120" w:lineRule="auto"/>
              <w:ind w:left="120" w:firstLine="0"/>
              <w:jc w:val="both"/>
              <w:rPr>
                <w:b w:val="1"/>
                <w:sz w:val="20"/>
                <w:szCs w:val="20"/>
              </w:rPr>
            </w:pPr>
            <w:commentRangeStart w:id="32"/>
            <w:r w:rsidDel="00000000" w:rsidR="00000000" w:rsidRPr="00000000">
              <w:rPr>
                <w:rtl w:val="0"/>
              </w:rPr>
            </w:r>
          </w:p>
          <w:p w:rsidR="00000000" w:rsidDel="00000000" w:rsidP="00000000" w:rsidRDefault="00000000" w:rsidRPr="00000000" w14:paraId="000001D9">
            <w:pPr>
              <w:spacing w:after="120" w:lineRule="auto"/>
              <w:ind w:left="120" w:firstLine="0"/>
              <w:jc w:val="both"/>
              <w:rPr>
                <w:sz w:val="20"/>
                <w:szCs w:val="20"/>
              </w:rPr>
            </w:pPr>
            <w:r w:rsidDel="00000000" w:rsidR="00000000" w:rsidRPr="00000000">
              <w:rPr>
                <w:b w:val="1"/>
                <w:sz w:val="20"/>
                <w:szCs w:val="20"/>
                <w:rtl w:val="0"/>
              </w:rPr>
              <w:t xml:space="preserve">Antes de consumir cualquier alimento que no esté envasado o empaquetado industrialmente debe lavarse muy bien, </w:t>
            </w:r>
            <w:commentRangeEnd w:id="32"/>
            <w:r w:rsidDel="00000000" w:rsidR="00000000" w:rsidRPr="00000000">
              <w:commentReference w:id="32"/>
            </w:r>
            <w:r w:rsidDel="00000000" w:rsidR="00000000" w:rsidRPr="00000000">
              <w:rPr>
                <w:b w:val="1"/>
                <w:sz w:val="20"/>
                <w:szCs w:val="20"/>
                <w:rtl w:val="0"/>
              </w:rPr>
              <w:t xml:space="preserve">teniendo presente que así el alimento esté fresco no significa que esté precisamente limpio.</w:t>
            </w:r>
            <w:r w:rsidDel="00000000" w:rsidR="00000000" w:rsidRPr="00000000">
              <w:rPr>
                <w:rtl w:val="0"/>
              </w:rPr>
            </w:r>
          </w:p>
        </w:tc>
      </w:tr>
    </w:tbl>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Adicionalmente,, las personas que van a establecer contacto directo con los alimentos deben seguir en la medida de lo posible una serie de recomendaciones en cuanto a la higiene, tales como:</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DD">
      <w:pPr>
        <w:numPr>
          <w:ilvl w:val="0"/>
          <w:numId w:val="2"/>
        </w:numPr>
        <w:pBdr>
          <w:top w:space="0" w:sz="0" w:val="nil"/>
          <w:left w:space="0" w:sz="0" w:val="nil"/>
          <w:bottom w:space="0" w:sz="0" w:val="nil"/>
          <w:right w:space="0" w:sz="0" w:val="nil"/>
          <w:between w:space="0" w:sz="0" w:val="nil"/>
        </w:pBdr>
        <w:spacing w:after="120" w:lineRule="auto"/>
        <w:ind w:left="720" w:hanging="360"/>
        <w:jc w:val="both"/>
        <w:rPr>
          <w:sz w:val="20"/>
          <w:szCs w:val="20"/>
        </w:rPr>
      </w:pPr>
      <w:r w:rsidDel="00000000" w:rsidR="00000000" w:rsidRPr="00000000">
        <w:rPr>
          <w:sz w:val="20"/>
          <w:szCs w:val="20"/>
          <w:rtl w:val="0"/>
        </w:rPr>
        <w:t xml:space="preserve">Limpieza de la ropa.</w:t>
      </w:r>
    </w:p>
    <w:p w:rsidR="00000000" w:rsidDel="00000000" w:rsidP="00000000" w:rsidRDefault="00000000" w:rsidRPr="00000000" w14:paraId="000001DE">
      <w:pPr>
        <w:numPr>
          <w:ilvl w:val="0"/>
          <w:numId w:val="2"/>
        </w:numPr>
        <w:pBdr>
          <w:top w:space="0" w:sz="0" w:val="nil"/>
          <w:left w:space="0" w:sz="0" w:val="nil"/>
          <w:bottom w:space="0" w:sz="0" w:val="nil"/>
          <w:right w:space="0" w:sz="0" w:val="nil"/>
          <w:between w:space="0" w:sz="0" w:val="nil"/>
        </w:pBdr>
        <w:spacing w:after="120" w:lineRule="auto"/>
        <w:ind w:left="720" w:hanging="360"/>
        <w:jc w:val="both"/>
        <w:rPr>
          <w:sz w:val="20"/>
          <w:szCs w:val="20"/>
        </w:rPr>
      </w:pPr>
      <w:r w:rsidDel="00000000" w:rsidR="00000000" w:rsidRPr="00000000">
        <w:rPr>
          <w:sz w:val="20"/>
          <w:szCs w:val="20"/>
          <w:rtl w:val="0"/>
        </w:rPr>
        <w:t xml:space="preserve">Cabello recogido o con gorra para la cocina.</w:t>
      </w:r>
    </w:p>
    <w:p w:rsidR="00000000" w:rsidDel="00000000" w:rsidP="00000000" w:rsidRDefault="00000000" w:rsidRPr="00000000" w14:paraId="000001DF">
      <w:pPr>
        <w:numPr>
          <w:ilvl w:val="0"/>
          <w:numId w:val="2"/>
        </w:numPr>
        <w:pBdr>
          <w:top w:space="0" w:sz="0" w:val="nil"/>
          <w:left w:space="0" w:sz="0" w:val="nil"/>
          <w:bottom w:space="0" w:sz="0" w:val="nil"/>
          <w:right w:space="0" w:sz="0" w:val="nil"/>
          <w:between w:space="0" w:sz="0" w:val="nil"/>
        </w:pBdr>
        <w:spacing w:after="120" w:lineRule="auto"/>
        <w:ind w:left="720" w:hanging="360"/>
        <w:jc w:val="both"/>
        <w:rPr>
          <w:sz w:val="20"/>
          <w:szCs w:val="20"/>
        </w:rPr>
      </w:pPr>
      <w:r w:rsidDel="00000000" w:rsidR="00000000" w:rsidRPr="00000000">
        <w:rPr>
          <w:sz w:val="20"/>
          <w:szCs w:val="20"/>
          <w:rtl w:val="0"/>
        </w:rPr>
        <w:t xml:space="preserve">Protección de la boca y nariz con el respectivo tapabocas, principalmente si la persona presenta algún quebranto de salud que pueda contaminar los alimentos.</w:t>
      </w:r>
    </w:p>
    <w:p w:rsidR="00000000" w:rsidDel="00000000" w:rsidP="00000000" w:rsidRDefault="00000000" w:rsidRPr="00000000" w14:paraId="000001E0">
      <w:pPr>
        <w:numPr>
          <w:ilvl w:val="0"/>
          <w:numId w:val="2"/>
        </w:numPr>
        <w:pBdr>
          <w:top w:space="0" w:sz="0" w:val="nil"/>
          <w:left w:space="0" w:sz="0" w:val="nil"/>
          <w:bottom w:space="0" w:sz="0" w:val="nil"/>
          <w:right w:space="0" w:sz="0" w:val="nil"/>
          <w:between w:space="0" w:sz="0" w:val="nil"/>
        </w:pBdr>
        <w:spacing w:after="120" w:lineRule="auto"/>
        <w:ind w:left="720" w:hanging="360"/>
        <w:jc w:val="both"/>
        <w:rPr>
          <w:sz w:val="20"/>
          <w:szCs w:val="20"/>
        </w:rPr>
      </w:pPr>
      <w:r w:rsidDel="00000000" w:rsidR="00000000" w:rsidRPr="00000000">
        <w:rPr>
          <w:sz w:val="20"/>
          <w:szCs w:val="20"/>
          <w:rtl w:val="0"/>
        </w:rPr>
        <w:t xml:space="preserve">Manos limpias con uñas cortas, usar desinfectante y guantes por normas de manejo de los alimentos. </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Otro factor importante en las salidas de campo es tener conocimientos básicos sobre tipos de fogones a continuación puede conocer algunas estructuras básicas:</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jc w:val="both"/>
        <w:rPr>
          <w:i w:val="1"/>
          <w:sz w:val="20"/>
          <w:szCs w:val="20"/>
          <w:highlight w:val="white"/>
        </w:rPr>
      </w:pPr>
      <w:r w:rsidDel="00000000" w:rsidR="00000000" w:rsidRPr="00000000">
        <w:rPr>
          <w:rtl w:val="0"/>
        </w:rPr>
      </w:r>
    </w:p>
    <w:tbl>
      <w:tblPr>
        <w:tblStyle w:val="Table3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E4">
            <w:pPr>
              <w:tabs>
                <w:tab w:val="left" w:pos="410"/>
              </w:tabs>
              <w:spacing w:after="120" w:line="276" w:lineRule="auto"/>
              <w:jc w:val="center"/>
              <w:rPr>
                <w:rFonts w:ascii="Arial" w:cs="Arial" w:eastAsia="Arial" w:hAnsi="Arial"/>
              </w:rPr>
            </w:pPr>
            <w:commentRangeStart w:id="33"/>
            <w:r w:rsidDel="00000000" w:rsidR="00000000" w:rsidRPr="00000000">
              <w:rPr>
                <w:rFonts w:ascii="Arial" w:cs="Arial" w:eastAsia="Arial" w:hAnsi="Arial"/>
                <w:rtl w:val="0"/>
              </w:rPr>
              <w:t xml:space="preserve">DI_CF015_6_TIPOS DE FOGONES</w:t>
            </w:r>
          </w:p>
          <w:p w:rsidR="00000000" w:rsidDel="00000000" w:rsidP="00000000" w:rsidRDefault="00000000" w:rsidRPr="00000000" w14:paraId="000001E5">
            <w:pPr>
              <w:tabs>
                <w:tab w:val="left" w:pos="410"/>
              </w:tabs>
              <w:spacing w:after="120" w:line="276" w:lineRule="auto"/>
              <w:jc w:val="center"/>
              <w:rPr>
                <w:rFonts w:ascii="Arial" w:cs="Arial" w:eastAsia="Arial" w:hAnsi="Arial"/>
              </w:rPr>
            </w:pPr>
            <w:r w:rsidDel="00000000" w:rsidR="00000000" w:rsidRPr="00000000">
              <w:rPr>
                <w:rFonts w:ascii="Arial" w:cs="Arial" w:eastAsia="Arial" w:hAnsi="Arial"/>
                <w:rtl w:val="0"/>
              </w:rPr>
              <w:t xml:space="preserve">Galería de imágenes.</w:t>
            </w:r>
            <w:commentRangeEnd w:id="33"/>
            <w:r w:rsidDel="00000000" w:rsidR="00000000" w:rsidRPr="00000000">
              <w:commentReference w:id="33"/>
            </w:r>
            <w:r w:rsidDel="00000000" w:rsidR="00000000" w:rsidRPr="00000000">
              <w:rPr>
                <w:rtl w:val="0"/>
              </w:rPr>
            </w:r>
          </w:p>
        </w:tc>
      </w:tr>
    </w:tbl>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pos="410"/>
        </w:tabs>
        <w:spacing w:after="120" w:lineRule="auto"/>
        <w:jc w:val="both"/>
        <w:rPr>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pos="410"/>
        </w:tabs>
        <w:spacing w:after="120" w:lineRule="auto"/>
        <w:jc w:val="both"/>
        <w:rPr>
          <w:color w:val="000000"/>
          <w:sz w:val="20"/>
          <w:szCs w:val="20"/>
        </w:rPr>
      </w:pPr>
      <w:r w:rsidDel="00000000" w:rsidR="00000000" w:rsidRPr="00000000">
        <w:rPr>
          <w:color w:val="000000"/>
          <w:sz w:val="20"/>
          <w:szCs w:val="20"/>
          <w:rtl w:val="0"/>
        </w:rPr>
        <w:t xml:space="preserve">Además de conocer cuáles tipos de fogones puede usar para acampar, también es indispensable saber cuáles tipos de fogatas se pueden hacer, información que encontrará en la siguiente figura.</w:t>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pos="410"/>
        </w:tabs>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pos="410"/>
        </w:tabs>
        <w:spacing w:after="120" w:lineRule="auto"/>
        <w:jc w:val="both"/>
        <w:rPr>
          <w:b w:val="1"/>
          <w:color w:val="000000"/>
          <w:sz w:val="20"/>
          <w:szCs w:val="20"/>
        </w:rPr>
      </w:pPr>
      <w:r w:rsidDel="00000000" w:rsidR="00000000" w:rsidRPr="00000000">
        <w:rPr>
          <w:b w:val="1"/>
          <w:color w:val="000000"/>
          <w:sz w:val="20"/>
          <w:szCs w:val="20"/>
          <w:rtl w:val="0"/>
        </w:rPr>
        <w:t xml:space="preserve">Figura 4 </w:t>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pos="410"/>
        </w:tabs>
        <w:spacing w:after="120" w:lineRule="auto"/>
        <w:jc w:val="both"/>
        <w:rPr>
          <w:i w:val="1"/>
          <w:color w:val="000000"/>
          <w:sz w:val="20"/>
          <w:szCs w:val="20"/>
        </w:rPr>
      </w:pPr>
      <w:commentRangeStart w:id="34"/>
      <w:r w:rsidDel="00000000" w:rsidR="00000000" w:rsidRPr="00000000">
        <w:rPr>
          <w:i w:val="1"/>
          <w:color w:val="000000"/>
          <w:sz w:val="20"/>
          <w:szCs w:val="20"/>
          <w:rtl w:val="0"/>
        </w:rPr>
        <w:t xml:space="preserve">Tipos de fogata</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pos="1150"/>
        </w:tabs>
        <w:spacing w:after="120" w:lineRule="auto"/>
        <w:jc w:val="both"/>
        <w:rPr>
          <w:b w:val="1"/>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pos="1150"/>
        </w:tabs>
        <w:spacing w:after="120" w:lineRule="auto"/>
        <w:jc w:val="both"/>
        <w:rPr>
          <w:b w:val="1"/>
          <w:sz w:val="20"/>
          <w:szCs w:val="20"/>
        </w:rPr>
      </w:pPr>
      <w:commentRangeStart w:id="35"/>
      <w:r w:rsidDel="00000000" w:rsidR="00000000" w:rsidRPr="00000000">
        <w:rPr>
          <w:sz w:val="20"/>
          <w:szCs w:val="20"/>
        </w:rPr>
        <w:drawing>
          <wp:inline distB="0" distT="0" distL="0" distR="0">
            <wp:extent cx="5772150" cy="371475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72150" cy="371475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tbl>
      <w:tblPr>
        <w:tblStyle w:val="Table32"/>
        <w:tblW w:w="97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84"/>
        <w:gridCol w:w="4549"/>
        <w:tblGridChange w:id="0">
          <w:tblGrid>
            <w:gridCol w:w="5184"/>
            <w:gridCol w:w="4549"/>
          </w:tblGrid>
        </w:tblGridChange>
      </w:tblGrid>
      <w:tr>
        <w:trPr>
          <w:cantSplit w:val="0"/>
          <w:trHeight w:val="1188" w:hRule="atLeast"/>
          <w:tblHeader w:val="0"/>
        </w:trPr>
        <w:tc>
          <w:tcPr>
            <w:shd w:fill="76923c" w:val="clear"/>
          </w:tcPr>
          <w:p w:rsidR="00000000" w:rsidDel="00000000" w:rsidP="00000000" w:rsidRDefault="00000000" w:rsidRPr="00000000" w14:paraId="000001EF">
            <w:pPr>
              <w:spacing w:after="120" w:line="276" w:lineRule="auto"/>
              <w:jc w:val="both"/>
              <w:rPr>
                <w:rFonts w:ascii="Arial" w:cs="Arial" w:eastAsia="Arial" w:hAnsi="Arial"/>
              </w:rPr>
            </w:pPr>
            <w:bookmarkStart w:colFirst="0" w:colLast="0" w:name="_26in1rg" w:id="12"/>
            <w:bookmarkEnd w:id="12"/>
            <w:commentRangeStart w:id="36"/>
            <w:r w:rsidDel="00000000" w:rsidR="00000000" w:rsidRPr="00000000">
              <w:rPr>
                <w:rFonts w:ascii="Arial" w:cs="Arial" w:eastAsia="Arial" w:hAnsi="Arial"/>
                <w:rtl w:val="0"/>
              </w:rPr>
              <w:t xml:space="preserve">Es de vital importancia aprender a acampar conservando el medio ambiente, porque de esto depende que las nuevas generaciones puedan disfrutar de la naturaleza que hoy disfruta, por lo que se invita a revisar el documento del SENA sobre el tema ¨Manual para acampar conservando¨.</w:t>
            </w:r>
          </w:p>
        </w:tc>
        <w:tc>
          <w:tcPr>
            <w:shd w:fill="76923c" w:val="clear"/>
          </w:tcPr>
          <w:p w:rsidR="00000000" w:rsidDel="00000000" w:rsidP="00000000" w:rsidRDefault="00000000" w:rsidRPr="00000000" w14:paraId="000001F0">
            <w:pPr>
              <w:spacing w:after="120" w:line="276" w:lineRule="auto"/>
              <w:jc w:val="both"/>
              <w:rPr>
                <w:rFonts w:ascii="Arial" w:cs="Arial" w:eastAsia="Arial" w:hAnsi="Arial"/>
              </w:rPr>
            </w:pPr>
            <w:r w:rsidDel="00000000" w:rsidR="00000000" w:rsidRPr="00000000">
              <w:rPr>
                <w:rtl w:val="0"/>
              </w:rPr>
              <w:t xml:space="preserve">     </w:t>
            </w:r>
            <w:commentRangeStart w:id="37"/>
            <w:r w:rsidDel="00000000" w:rsidR="00000000" w:rsidRPr="00000000">
              <w:rPr>
                <w:rFonts w:ascii="Arial" w:cs="Arial" w:eastAsia="Arial" w:hAnsi="Arial"/>
                <w:rtl w:val="0"/>
              </w:rPr>
              <w:t xml:space="preserve">PDF</w:t>
            </w:r>
            <w:commentRangeEnd w:id="37"/>
            <w:r w:rsidDel="00000000" w:rsidR="00000000" w:rsidRPr="00000000">
              <w:commentReference w:id="37"/>
            </w:r>
            <w:commentRangeEnd w:id="36"/>
            <w:r w:rsidDel="00000000" w:rsidR="00000000" w:rsidRPr="00000000">
              <w:commentReference w:id="36"/>
            </w:r>
            <w:r w:rsidDel="00000000" w:rsidR="00000000" w:rsidRPr="00000000">
              <w:rPr>
                <w:rtl w:val="0"/>
              </w:rPr>
            </w:r>
          </w:p>
        </w:tc>
      </w:tr>
    </w:tbl>
    <w:p w:rsidR="00000000" w:rsidDel="00000000" w:rsidP="00000000" w:rsidRDefault="00000000" w:rsidRPr="00000000" w14:paraId="000001F1">
      <w:pPr>
        <w:spacing w:after="120" w:lineRule="auto"/>
        <w:jc w:val="both"/>
        <w:rPr>
          <w:color w:val="948a54"/>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dirección de salidas de campo y técnicas de campismo es un área importante dentro del proceso de formación del aprendiz del programa Guianza </w:t>
      </w:r>
      <w:r w:rsidDel="00000000" w:rsidR="00000000" w:rsidRPr="00000000">
        <w:rPr>
          <w:sz w:val="20"/>
          <w:szCs w:val="20"/>
          <w:rtl w:val="0"/>
        </w:rPr>
        <w:t xml:space="preserve">turística</w:t>
      </w:r>
      <w:r w:rsidDel="00000000" w:rsidR="00000000" w:rsidRPr="00000000">
        <w:rPr>
          <w:color w:val="000000"/>
          <w:sz w:val="20"/>
          <w:szCs w:val="20"/>
          <w:rtl w:val="0"/>
        </w:rPr>
        <w:t xml:space="preserve">, por lo que es vital que al final del proceso de formación alcance las competencias para planificar, organizar, gestionar, ejecutar, evaluar y hacer seguimiento a eventos de campismo en su vida laboral como se evidencia en el siguiente mapa conceptual:</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Pr>
        <w:drawing>
          <wp:inline distB="0" distT="0" distL="0" distR="0">
            <wp:extent cx="6164378" cy="2942089"/>
            <wp:effectExtent b="0" l="0" r="0" t="0"/>
            <wp:docPr id="12" name="image11.png"/>
            <a:graphic>
              <a:graphicData uri="http://schemas.openxmlformats.org/drawingml/2006/picture">
                <pic:pic>
                  <pic:nvPicPr>
                    <pic:cNvPr id="0" name="image11.png"/>
                    <pic:cNvPicPr preferRelativeResize="0"/>
                  </pic:nvPicPr>
                  <pic:blipFill>
                    <a:blip r:embed="rId20"/>
                    <a:srcRect b="6370" l="41539" r="2050" t="11704"/>
                    <a:stretch>
                      <a:fillRect/>
                    </a:stretch>
                  </pic:blipFill>
                  <pic:spPr>
                    <a:xfrm>
                      <a:off x="0" y="0"/>
                      <a:ext cx="6164378" cy="2942089"/>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 ACTIVIDADES DIDÁCTICAS </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Rule="auto"/>
        <w:ind w:left="426" w:firstLine="0"/>
        <w:jc w:val="both"/>
        <w:rPr>
          <w:color w:val="7f7f7f"/>
          <w:sz w:val="20"/>
          <w:szCs w:val="20"/>
        </w:rPr>
      </w:pPr>
      <w:bookmarkStart w:colFirst="0" w:colLast="0" w:name="_lnxbz9" w:id="13"/>
      <w:bookmarkEnd w:id="13"/>
      <w:r w:rsidDel="00000000" w:rsidR="00000000" w:rsidRPr="00000000">
        <w:rPr>
          <w:rtl w:val="0"/>
        </w:rPr>
      </w:r>
    </w:p>
    <w:tbl>
      <w:tblPr>
        <w:tblStyle w:val="Table33"/>
        <w:tblW w:w="949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237"/>
        <w:tblGridChange w:id="0">
          <w:tblGrid>
            <w:gridCol w:w="3261"/>
            <w:gridCol w:w="6237"/>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9">
            <w:pPr>
              <w:spacing w:after="120" w:line="276" w:lineRule="auto"/>
              <w:jc w:val="center"/>
              <w:rPr>
                <w:color w:val="000000"/>
                <w:sz w:val="20"/>
                <w:szCs w:val="20"/>
              </w:rPr>
            </w:pPr>
            <w:r w:rsidDel="00000000" w:rsidR="00000000" w:rsidRPr="00000000">
              <w:rPr>
                <w:color w:val="000000"/>
                <w:sz w:val="20"/>
                <w:szCs w:val="20"/>
                <w:rtl w:val="0"/>
              </w:rPr>
              <w:t xml:space="preserve">DESCRIPCIÓN DE LA ACTIVIDAD DIDÁCTIC</w:t>
            </w:r>
            <w:commentRangeStart w:id="38"/>
            <w:r w:rsidDel="00000000" w:rsidR="00000000" w:rsidRPr="00000000">
              <w:rPr>
                <w:color w:val="000000"/>
                <w:sz w:val="20"/>
                <w:szCs w:val="20"/>
                <w:rtl w:val="0"/>
              </w:rPr>
              <w:t xml:space="preserve">A</w:t>
            </w:r>
            <w:commentRangeEnd w:id="38"/>
            <w:r w:rsidDel="00000000" w:rsidR="00000000" w:rsidRPr="00000000">
              <w:commentReference w:id="38"/>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B">
            <w:pPr>
              <w:spacing w:after="120" w:line="276" w:lineRule="auto"/>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FC">
            <w:pPr>
              <w:spacing w:after="120" w:line="276" w:lineRule="auto"/>
              <w:jc w:val="both"/>
              <w:rPr>
                <w:b w:val="0"/>
                <w:color w:val="000000"/>
                <w:sz w:val="20"/>
                <w:szCs w:val="20"/>
              </w:rPr>
            </w:pPr>
            <w:r w:rsidDel="00000000" w:rsidR="00000000" w:rsidRPr="00000000">
              <w:rPr>
                <w:b w:val="0"/>
                <w:color w:val="000000"/>
                <w:sz w:val="20"/>
                <w:szCs w:val="20"/>
                <w:rtl w:val="0"/>
              </w:rPr>
              <w:t xml:space="preserve">Partes de una carpa</w:t>
            </w:r>
          </w:p>
        </w:tc>
      </w:tr>
      <w:tr>
        <w:trPr>
          <w:cantSplit w:val="0"/>
          <w:trHeight w:val="806" w:hRule="atLeast"/>
          <w:tblHeader w:val="0"/>
        </w:trPr>
        <w:tc>
          <w:tcPr>
            <w:shd w:fill="fac896" w:val="clear"/>
            <w:vAlign w:val="center"/>
          </w:tcPr>
          <w:p w:rsidR="00000000" w:rsidDel="00000000" w:rsidP="00000000" w:rsidRDefault="00000000" w:rsidRPr="00000000" w14:paraId="000001FD">
            <w:pPr>
              <w:spacing w:after="120" w:line="276" w:lineRule="auto"/>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line="276" w:lineRule="auto"/>
              <w:ind w:left="30" w:firstLine="0"/>
              <w:jc w:val="both"/>
              <w:rPr>
                <w:b w:val="0"/>
                <w:color w:val="000000"/>
                <w:sz w:val="20"/>
                <w:szCs w:val="20"/>
              </w:rPr>
            </w:pPr>
            <w:r w:rsidDel="00000000" w:rsidR="00000000" w:rsidRPr="00000000">
              <w:rPr>
                <w:b w:val="0"/>
                <w:color w:val="000000"/>
                <w:sz w:val="20"/>
                <w:szCs w:val="20"/>
                <w:rtl w:val="0"/>
              </w:rPr>
              <w:t xml:space="preserve">Relacionar las partes de una carpa clásica.</w:t>
            </w:r>
          </w:p>
        </w:tc>
      </w:tr>
      <w:tr>
        <w:trPr>
          <w:cantSplit w:val="0"/>
          <w:trHeight w:val="699" w:hRule="atLeast"/>
          <w:tblHeader w:val="0"/>
        </w:trPr>
        <w:tc>
          <w:tcPr>
            <w:shd w:fill="fac896" w:val="clear"/>
            <w:vAlign w:val="center"/>
          </w:tcPr>
          <w:p w:rsidR="00000000" w:rsidDel="00000000" w:rsidP="00000000" w:rsidRDefault="00000000" w:rsidRPr="00000000" w14:paraId="000001FF">
            <w:pPr>
              <w:spacing w:after="120" w:line="276" w:lineRule="auto"/>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00">
            <w:pPr>
              <w:spacing w:after="120"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01">
            <w:pPr>
              <w:spacing w:after="120" w:line="276" w:lineRule="auto"/>
              <w:jc w:val="both"/>
              <w:rPr>
                <w:b w:val="0"/>
                <w:color w:val="000000"/>
                <w:sz w:val="20"/>
                <w:szCs w:val="20"/>
              </w:rPr>
            </w:pPr>
            <w:r w:rsidDel="00000000" w:rsidR="00000000" w:rsidRPr="00000000">
              <w:rPr>
                <w:b w:val="0"/>
                <w:color w:val="000000"/>
                <w:sz w:val="20"/>
                <w:szCs w:val="20"/>
                <w:rtl w:val="0"/>
              </w:rPr>
              <w:t xml:space="preserve">Arrastrar y soltar</w:t>
            </w:r>
          </w:p>
          <w:p w:rsidR="00000000" w:rsidDel="00000000" w:rsidP="00000000" w:rsidRDefault="00000000" w:rsidRPr="00000000" w14:paraId="00000202">
            <w:pPr>
              <w:spacing w:after="120" w:line="276" w:lineRule="auto"/>
              <w:jc w:val="both"/>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3">
            <w:pPr>
              <w:spacing w:after="120" w:line="276"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04">
            <w:pPr>
              <w:spacing w:after="120" w:line="276"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05">
            <w:pPr>
              <w:spacing w:after="120" w:line="276" w:lineRule="auto"/>
              <w:jc w:val="both"/>
              <w:rPr>
                <w:b w:val="0"/>
                <w:color w:val="000000"/>
                <w:sz w:val="20"/>
                <w:szCs w:val="20"/>
              </w:rPr>
            </w:pPr>
            <w:commentRangeStart w:id="39"/>
            <w:r w:rsidDel="00000000" w:rsidR="00000000" w:rsidRPr="00000000">
              <w:rPr>
                <w:b w:val="0"/>
                <w:color w:val="000000"/>
                <w:sz w:val="20"/>
                <w:szCs w:val="20"/>
                <w:rtl w:val="0"/>
              </w:rPr>
              <w:t xml:space="preserve">Actividad didáctica_DI </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206">
      <w:pPr>
        <w:spacing w:after="120" w:lineRule="auto"/>
        <w:jc w:val="both"/>
        <w:rPr>
          <w:b w:val="1"/>
          <w:sz w:val="20"/>
          <w:szCs w:val="20"/>
          <w:u w:val="single"/>
        </w:rPr>
      </w:pPr>
      <w:r w:rsidDel="00000000" w:rsidR="00000000" w:rsidRPr="00000000">
        <w:rPr>
          <w:rtl w:val="0"/>
        </w:rPr>
      </w:r>
    </w:p>
    <w:p w:rsidR="00000000" w:rsidDel="00000000" w:rsidP="00000000" w:rsidRDefault="00000000" w:rsidRPr="00000000" w14:paraId="00000207">
      <w:pPr>
        <w:spacing w:after="120" w:lineRule="auto"/>
        <w:jc w:val="both"/>
        <w:rPr>
          <w:b w:val="1"/>
          <w:color w:val="000000"/>
          <w:sz w:val="20"/>
          <w:szCs w:val="20"/>
        </w:rPr>
      </w:pPr>
      <w:r w:rsidDel="00000000" w:rsidR="00000000" w:rsidRPr="00000000">
        <w:rPr>
          <w:b w:val="1"/>
          <w:color w:val="000000"/>
          <w:sz w:val="20"/>
          <w:szCs w:val="20"/>
          <w:rtl w:val="0"/>
        </w:rPr>
        <w:t xml:space="preserve">d. MATERIAL COMPLEMENTARIO </w:t>
      </w:r>
    </w:p>
    <w:p w:rsidR="00000000" w:rsidDel="00000000" w:rsidP="00000000" w:rsidRDefault="00000000" w:rsidRPr="00000000" w14:paraId="00000208">
      <w:pPr>
        <w:spacing w:after="120" w:lineRule="auto"/>
        <w:jc w:val="both"/>
        <w:rPr>
          <w:sz w:val="20"/>
          <w:szCs w:val="20"/>
        </w:rPr>
      </w:pPr>
      <w:r w:rsidDel="00000000" w:rsidR="00000000" w:rsidRPr="00000000">
        <w:rPr>
          <w:rtl w:val="0"/>
        </w:rPr>
      </w:r>
    </w:p>
    <w:tbl>
      <w:tblPr>
        <w:tblStyle w:val="Table34"/>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1940"/>
        <w:tblGridChange w:id="0">
          <w:tblGrid>
            <w:gridCol w:w="2517"/>
            <w:gridCol w:w="2517"/>
            <w:gridCol w:w="2519"/>
            <w:gridCol w:w="1940"/>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9">
            <w:pPr>
              <w:spacing w:after="120" w:line="276" w:lineRule="auto"/>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A">
            <w:pPr>
              <w:spacing w:after="120" w:line="276" w:lineRule="auto"/>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B">
            <w:pPr>
              <w:spacing w:after="120" w:line="276" w:lineRule="auto"/>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0C">
            <w:pPr>
              <w:spacing w:after="120" w:line="276" w:lineRule="auto"/>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D">
            <w:pPr>
              <w:spacing w:after="120" w:line="276"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E">
            <w:pPr>
              <w:spacing w:after="120" w:line="276" w:lineRule="auto"/>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658"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20F">
            <w:pPr>
              <w:spacing w:after="120" w:line="276" w:lineRule="auto"/>
              <w:jc w:val="both"/>
              <w:rPr>
                <w:b w:val="0"/>
                <w:sz w:val="20"/>
                <w:szCs w:val="20"/>
              </w:rPr>
            </w:pPr>
            <w:r w:rsidDel="00000000" w:rsidR="00000000" w:rsidRPr="00000000">
              <w:rPr>
                <w:b w:val="0"/>
                <w:sz w:val="20"/>
                <w:szCs w:val="20"/>
                <w:rtl w:val="0"/>
              </w:rPr>
              <w:t xml:space="preserve">Salidas de campo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10">
            <w:pPr>
              <w:spacing w:after="120" w:line="276" w:lineRule="auto"/>
              <w:jc w:val="both"/>
              <w:rPr>
                <w:b w:val="0"/>
                <w:sz w:val="20"/>
                <w:szCs w:val="20"/>
              </w:rPr>
            </w:pPr>
            <w:r w:rsidDel="00000000" w:rsidR="00000000" w:rsidRPr="00000000">
              <w:rPr>
                <w:b w:val="0"/>
                <w:sz w:val="20"/>
                <w:szCs w:val="20"/>
                <w:rtl w:val="0"/>
              </w:rPr>
              <w:t xml:space="preserve">Conicet. (2016). </w:t>
            </w:r>
            <w:r w:rsidDel="00000000" w:rsidR="00000000" w:rsidRPr="00000000">
              <w:rPr>
                <w:b w:val="0"/>
                <w:i w:val="1"/>
                <w:sz w:val="20"/>
                <w:szCs w:val="20"/>
                <w:rtl w:val="0"/>
              </w:rPr>
              <w:t xml:space="preserve">Manual de procedimientos para organizar salidas de campo.</w:t>
            </w:r>
            <w:r w:rsidDel="00000000" w:rsidR="00000000" w:rsidRPr="00000000">
              <w:rPr>
                <w:b w:val="0"/>
                <w:sz w:val="20"/>
                <w:szCs w:val="20"/>
                <w:rtl w:val="0"/>
              </w:rPr>
              <w:t xml:space="preserve"> Gerencia de Administración.  Conicet. </w:t>
            </w:r>
            <w:hyperlink r:id="rId21">
              <w:r w:rsidDel="00000000" w:rsidR="00000000" w:rsidRPr="00000000">
                <w:rPr>
                  <w:b w:val="0"/>
                  <w:color w:val="0000ff"/>
                  <w:sz w:val="20"/>
                  <w:szCs w:val="20"/>
                  <w:u w:val="single"/>
                  <w:rtl w:val="0"/>
                </w:rPr>
                <w:t xml:space="preserve">https://www.conicet.gov.ar/wp-content/uploads/Manual-de-procedimientos-para-organizar-salidas-de-campo.pdf</w:t>
              </w:r>
            </w:hyperlink>
            <w:r w:rsidDel="00000000" w:rsidR="00000000" w:rsidRPr="00000000">
              <w:rPr>
                <w:color w:val="0000ff"/>
                <w:sz w:val="20"/>
                <w:szCs w:val="20"/>
                <w:u w:val="single"/>
                <w:rtl w:val="0"/>
              </w:rPr>
              <w:t xml:space="preserve"> </w:t>
            </w:r>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11">
            <w:pPr>
              <w:spacing w:after="120" w:line="276" w:lineRule="auto"/>
              <w:jc w:val="both"/>
              <w:rPr>
                <w:b w:val="0"/>
                <w:sz w:val="20"/>
                <w:szCs w:val="20"/>
              </w:rPr>
            </w:pPr>
            <w:commentRangeStart w:id="40"/>
            <w:r w:rsidDel="00000000" w:rsidR="00000000" w:rsidRPr="00000000">
              <w:rPr>
                <w:b w:val="0"/>
                <w:sz w:val="20"/>
                <w:szCs w:val="20"/>
                <w:rtl w:val="0"/>
              </w:rPr>
              <w:t xml:space="preserve">PDF</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212">
            <w:pPr>
              <w:spacing w:after="120" w:line="276" w:lineRule="auto"/>
              <w:jc w:val="both"/>
              <w:rPr>
                <w:b w:val="0"/>
                <w:sz w:val="20"/>
                <w:szCs w:val="20"/>
              </w:rPr>
            </w:pPr>
            <w:hyperlink r:id="rId22">
              <w:r w:rsidDel="00000000" w:rsidR="00000000" w:rsidRPr="00000000">
                <w:rPr>
                  <w:b w:val="0"/>
                  <w:color w:val="0000ff"/>
                  <w:sz w:val="20"/>
                  <w:szCs w:val="20"/>
                  <w:u w:val="single"/>
                  <w:rtl w:val="0"/>
                </w:rPr>
                <w:t xml:space="preserve">https://www.conicet.gov.ar/wp-content/uploads/Manual-de-procedimientos-para-organizar-salidas-de-campo.pdf</w:t>
              </w:r>
            </w:hyperlink>
            <w:r w:rsidDel="00000000" w:rsidR="00000000" w:rsidRPr="00000000">
              <w:rPr>
                <w:b w:val="0"/>
                <w:sz w:val="20"/>
                <w:szCs w:val="20"/>
                <w:rtl w:val="0"/>
              </w:rPr>
              <w:t xml:space="preserve"> </w:t>
            </w:r>
            <w:commentRangeEnd w:id="40"/>
            <w:r w:rsidDel="00000000" w:rsidR="00000000" w:rsidRPr="00000000">
              <w:commentReference w:id="40"/>
            </w:r>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tcPr>
          <w:p w:rsidR="00000000" w:rsidDel="00000000" w:rsidP="00000000" w:rsidRDefault="00000000" w:rsidRPr="00000000" w14:paraId="00000213">
            <w:pPr>
              <w:spacing w:after="120" w:line="276" w:lineRule="auto"/>
              <w:jc w:val="both"/>
              <w:rPr>
                <w:b w:val="0"/>
                <w:sz w:val="20"/>
                <w:szCs w:val="20"/>
              </w:rPr>
            </w:pPr>
            <w:r w:rsidDel="00000000" w:rsidR="00000000" w:rsidRPr="00000000">
              <w:rPr>
                <w:b w:val="0"/>
                <w:sz w:val="20"/>
                <w:szCs w:val="20"/>
                <w:rtl w:val="0"/>
              </w:rPr>
              <w:t xml:space="preserve">Procedimientos de montaje de campamentos</w:t>
            </w:r>
          </w:p>
        </w:tc>
        <w:tc>
          <w:tcPr>
            <w:shd w:fill="dbe5f1" w:val="clear"/>
            <w:tcMar>
              <w:top w:w="100.0" w:type="dxa"/>
              <w:left w:w="100.0" w:type="dxa"/>
              <w:bottom w:w="100.0" w:type="dxa"/>
              <w:right w:w="100.0" w:type="dxa"/>
            </w:tcMar>
          </w:tcPr>
          <w:p w:rsidR="00000000" w:rsidDel="00000000" w:rsidP="00000000" w:rsidRDefault="00000000" w:rsidRPr="00000000" w14:paraId="00000214">
            <w:pPr>
              <w:spacing w:after="120" w:line="276" w:lineRule="auto"/>
              <w:jc w:val="both"/>
              <w:rPr>
                <w:b w:val="0"/>
                <w:sz w:val="20"/>
                <w:szCs w:val="20"/>
              </w:rPr>
            </w:pPr>
            <w:r w:rsidDel="00000000" w:rsidR="00000000" w:rsidRPr="00000000">
              <w:rPr>
                <w:b w:val="0"/>
                <w:sz w:val="20"/>
                <w:szCs w:val="20"/>
                <w:rtl w:val="0"/>
              </w:rPr>
              <w:t xml:space="preserve">Atehortúa, J. y Miranda, J. (2017). </w:t>
            </w:r>
            <w:r w:rsidDel="00000000" w:rsidR="00000000" w:rsidRPr="00000000">
              <w:rPr>
                <w:b w:val="0"/>
                <w:i w:val="1"/>
                <w:sz w:val="20"/>
                <w:szCs w:val="20"/>
                <w:rtl w:val="0"/>
              </w:rPr>
              <w:t xml:space="preserve">Técnicas de campismo.</w:t>
            </w:r>
            <w:r w:rsidDel="00000000" w:rsidR="00000000" w:rsidRPr="00000000">
              <w:rPr>
                <w:b w:val="0"/>
                <w:sz w:val="20"/>
                <w:szCs w:val="20"/>
                <w:rtl w:val="0"/>
              </w:rPr>
              <w:t xml:space="preserve"> SENA Regional Caldas. Centro de Comercio y Servicios.</w:t>
            </w:r>
          </w:p>
        </w:tc>
        <w:tc>
          <w:tcPr>
            <w:shd w:fill="dbe5f1" w:val="clear"/>
            <w:tcMar>
              <w:top w:w="100.0" w:type="dxa"/>
              <w:left w:w="100.0" w:type="dxa"/>
              <w:bottom w:w="100.0" w:type="dxa"/>
              <w:right w:w="100.0" w:type="dxa"/>
            </w:tcMar>
          </w:tcPr>
          <w:p w:rsidR="00000000" w:rsidDel="00000000" w:rsidP="00000000" w:rsidRDefault="00000000" w:rsidRPr="00000000" w14:paraId="00000215">
            <w:pPr>
              <w:spacing w:after="120" w:line="276" w:lineRule="auto"/>
              <w:jc w:val="both"/>
              <w:rPr>
                <w:b w:val="0"/>
                <w:sz w:val="20"/>
                <w:szCs w:val="20"/>
              </w:rPr>
            </w:pPr>
            <w:commentRangeStart w:id="41"/>
            <w:r w:rsidDel="00000000" w:rsidR="00000000" w:rsidRPr="00000000">
              <w:rPr>
                <w:b w:val="0"/>
                <w:sz w:val="20"/>
                <w:szCs w:val="20"/>
                <w:rtl w:val="0"/>
              </w:rPr>
              <w:t xml:space="preserve">Cartilla</w:t>
            </w:r>
            <w:commentRangeEnd w:id="41"/>
            <w:r w:rsidDel="00000000" w:rsidR="00000000" w:rsidRPr="00000000">
              <w:commentReference w:id="41"/>
            </w:r>
            <w:r w:rsidDel="00000000" w:rsidR="00000000" w:rsidRPr="00000000">
              <w:rPr>
                <w:b w:val="0"/>
                <w:sz w:val="20"/>
                <w:szCs w:val="20"/>
                <w:rtl w:val="0"/>
              </w:rPr>
              <w:t xml:space="preserve">-PDF</w:t>
            </w:r>
          </w:p>
        </w:tc>
        <w:tc>
          <w:tcPr>
            <w:shd w:fill="dbe5f1" w:val="clear"/>
            <w:tcMar>
              <w:top w:w="100.0" w:type="dxa"/>
              <w:left w:w="100.0" w:type="dxa"/>
              <w:bottom w:w="100.0" w:type="dxa"/>
              <w:right w:w="100.0" w:type="dxa"/>
            </w:tcMar>
          </w:tcPr>
          <w:p w:rsidR="00000000" w:rsidDel="00000000" w:rsidP="00000000" w:rsidRDefault="00000000" w:rsidRPr="00000000" w14:paraId="00000216">
            <w:pPr>
              <w:spacing w:after="120" w:line="276" w:lineRule="auto"/>
              <w:jc w:val="both"/>
              <w:rPr>
                <w:b w:val="0"/>
                <w:sz w:val="20"/>
                <w:szCs w:val="20"/>
              </w:rPr>
            </w:pPr>
            <w:r w:rsidDel="00000000" w:rsidR="00000000" w:rsidRPr="00000000">
              <w:rPr>
                <w:b w:val="0"/>
                <w:sz w:val="20"/>
                <w:szCs w:val="20"/>
              </w:rPr>
              <w:drawing>
                <wp:inline distB="0" distT="0" distL="114300" distR="114300">
                  <wp:extent cx="985520" cy="641350"/>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985520" cy="641350"/>
                          </a:xfrm>
                          <a:prstGeom prst="rect"/>
                          <a:ln/>
                        </pic:spPr>
                      </pic:pic>
                    </a:graphicData>
                  </a:graphic>
                </wp:inline>
              </w:drawing>
            </w:r>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tcPr>
          <w:p w:rsidR="00000000" w:rsidDel="00000000" w:rsidP="00000000" w:rsidRDefault="00000000" w:rsidRPr="00000000" w14:paraId="00000217">
            <w:pPr>
              <w:spacing w:after="120" w:line="276" w:lineRule="auto"/>
              <w:jc w:val="both"/>
              <w:rPr>
                <w:b w:val="0"/>
                <w:sz w:val="20"/>
                <w:szCs w:val="20"/>
              </w:rPr>
            </w:pPr>
            <w:r w:rsidDel="00000000" w:rsidR="00000000" w:rsidRPr="00000000">
              <w:rPr>
                <w:b w:val="0"/>
                <w:sz w:val="20"/>
                <w:szCs w:val="20"/>
                <w:rtl w:val="0"/>
              </w:rPr>
              <w:t xml:space="preserve">Menú y cocina de campamento</w:t>
            </w:r>
          </w:p>
          <w:p w:rsidR="00000000" w:rsidDel="00000000" w:rsidP="00000000" w:rsidRDefault="00000000" w:rsidRPr="00000000" w14:paraId="00000218">
            <w:pPr>
              <w:spacing w:after="120" w:line="276" w:lineRule="auto"/>
              <w:jc w:val="both"/>
              <w:rPr>
                <w:b w:val="0"/>
                <w:sz w:val="20"/>
                <w:szCs w:val="20"/>
              </w:rPr>
            </w:pPr>
            <w:r w:rsidDel="00000000" w:rsidR="00000000" w:rsidRPr="00000000">
              <w:rPr>
                <w:rtl w:val="0"/>
              </w:rPr>
            </w:r>
          </w:p>
        </w:tc>
        <w:tc>
          <w:tcPr>
            <w:shd w:fill="dbe5f1" w:val="clear"/>
            <w:tcMar>
              <w:top w:w="100.0" w:type="dxa"/>
              <w:left w:w="100.0" w:type="dxa"/>
              <w:bottom w:w="100.0" w:type="dxa"/>
              <w:right w:w="100.0" w:type="dxa"/>
            </w:tcMar>
          </w:tcPr>
          <w:p w:rsidR="00000000" w:rsidDel="00000000" w:rsidP="00000000" w:rsidRDefault="00000000" w:rsidRPr="00000000" w14:paraId="00000219">
            <w:pPr>
              <w:spacing w:after="120" w:line="276" w:lineRule="auto"/>
              <w:jc w:val="both"/>
              <w:rPr>
                <w:b w:val="0"/>
                <w:sz w:val="20"/>
                <w:szCs w:val="20"/>
              </w:rPr>
            </w:pPr>
            <w:r w:rsidDel="00000000" w:rsidR="00000000" w:rsidRPr="00000000">
              <w:rPr>
                <w:b w:val="0"/>
                <w:sz w:val="20"/>
                <w:szCs w:val="20"/>
                <w:rtl w:val="0"/>
              </w:rPr>
              <w:t xml:space="preserve">SENA. (2017). </w:t>
            </w:r>
            <w:r w:rsidDel="00000000" w:rsidR="00000000" w:rsidRPr="00000000">
              <w:rPr>
                <w:b w:val="0"/>
                <w:i w:val="1"/>
                <w:sz w:val="20"/>
                <w:szCs w:val="20"/>
                <w:rtl w:val="0"/>
              </w:rPr>
              <w:t xml:space="preserve">Manual acampar conservando</w:t>
            </w:r>
            <w:r w:rsidDel="00000000" w:rsidR="00000000" w:rsidRPr="00000000">
              <w:rPr>
                <w:b w:val="0"/>
                <w:sz w:val="20"/>
                <w:szCs w:val="20"/>
                <w:rtl w:val="0"/>
              </w:rPr>
              <w:t xml:space="preserve">. SENA Regional Caldas. Centro de Comercio y Servicios.</w:t>
            </w:r>
          </w:p>
        </w:tc>
        <w:tc>
          <w:tcPr>
            <w:shd w:fill="dbe5f1" w:val="clear"/>
            <w:tcMar>
              <w:top w:w="100.0" w:type="dxa"/>
              <w:left w:w="100.0" w:type="dxa"/>
              <w:bottom w:w="100.0" w:type="dxa"/>
              <w:right w:w="100.0" w:type="dxa"/>
            </w:tcMar>
          </w:tcPr>
          <w:p w:rsidR="00000000" w:rsidDel="00000000" w:rsidP="00000000" w:rsidRDefault="00000000" w:rsidRPr="00000000" w14:paraId="0000021A">
            <w:pPr>
              <w:spacing w:after="120" w:line="276" w:lineRule="auto"/>
              <w:jc w:val="both"/>
              <w:rPr>
                <w:b w:val="0"/>
                <w:sz w:val="20"/>
                <w:szCs w:val="20"/>
              </w:rPr>
            </w:pPr>
            <w:commentRangeStart w:id="42"/>
            <w:r w:rsidDel="00000000" w:rsidR="00000000" w:rsidRPr="00000000">
              <w:rPr>
                <w:b w:val="0"/>
                <w:sz w:val="20"/>
                <w:szCs w:val="20"/>
                <w:rtl w:val="0"/>
              </w:rPr>
              <w:t xml:space="preserve">Manual </w:t>
            </w:r>
            <w:commentRangeEnd w:id="42"/>
            <w:r w:rsidDel="00000000" w:rsidR="00000000" w:rsidRPr="00000000">
              <w:commentReference w:id="42"/>
            </w:r>
            <w:r w:rsidDel="00000000" w:rsidR="00000000" w:rsidRPr="00000000">
              <w:rPr>
                <w:b w:val="0"/>
                <w:sz w:val="20"/>
                <w:szCs w:val="20"/>
                <w:rtl w:val="0"/>
              </w:rPr>
              <w:t xml:space="preserve">-PDF</w:t>
            </w:r>
          </w:p>
        </w:tc>
        <w:tc>
          <w:tcPr>
            <w:shd w:fill="dbe5f1" w:val="clear"/>
            <w:tcMar>
              <w:top w:w="100.0" w:type="dxa"/>
              <w:left w:w="100.0" w:type="dxa"/>
              <w:bottom w:w="100.0" w:type="dxa"/>
              <w:right w:w="100.0" w:type="dxa"/>
            </w:tcMar>
          </w:tcPr>
          <w:p w:rsidR="00000000" w:rsidDel="00000000" w:rsidP="00000000" w:rsidRDefault="00000000" w:rsidRPr="00000000" w14:paraId="0000021B">
            <w:pPr>
              <w:spacing w:after="120" w:line="276" w:lineRule="auto"/>
              <w:jc w:val="both"/>
              <w:rPr>
                <w:b w:val="0"/>
                <w:sz w:val="20"/>
                <w:szCs w:val="20"/>
              </w:rPr>
            </w:pPr>
            <w:r w:rsidDel="00000000" w:rsidR="00000000" w:rsidRPr="00000000">
              <w:rPr>
                <w:b w:val="0"/>
                <w:sz w:val="20"/>
                <w:szCs w:val="20"/>
              </w:rPr>
              <w:drawing>
                <wp:inline distB="0" distT="0" distL="114300" distR="114300">
                  <wp:extent cx="825500" cy="5461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825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120" w:line="276" w:lineRule="auto"/>
              <w:jc w:val="both"/>
              <w:rPr>
                <w:b w:val="0"/>
                <w:sz w:val="20"/>
                <w:szCs w:val="20"/>
              </w:rPr>
            </w:pPr>
            <w:r w:rsidDel="00000000" w:rsidR="00000000" w:rsidRPr="00000000">
              <w:rPr>
                <w:rtl w:val="0"/>
              </w:rPr>
            </w:r>
          </w:p>
        </w:tc>
      </w:tr>
    </w:tbl>
    <w:p w:rsidR="00000000" w:rsidDel="00000000" w:rsidP="00000000" w:rsidRDefault="00000000" w:rsidRPr="00000000" w14:paraId="0000021D">
      <w:pPr>
        <w:spacing w:after="120" w:lineRule="auto"/>
        <w:jc w:val="both"/>
        <w:rPr>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e. GLOSARIO </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35"/>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371"/>
        <w:tblGridChange w:id="0">
          <w:tblGrid>
            <w:gridCol w:w="2122"/>
            <w:gridCol w:w="7371"/>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20">
            <w:pPr>
              <w:spacing w:after="120" w:line="276" w:lineRule="auto"/>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21">
            <w:pPr>
              <w:spacing w:after="120" w:line="276" w:lineRule="auto"/>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2">
            <w:pPr>
              <w:spacing w:after="120" w:line="276" w:lineRule="auto"/>
              <w:jc w:val="both"/>
              <w:rPr>
                <w:b w:val="0"/>
                <w:sz w:val="20"/>
                <w:szCs w:val="20"/>
              </w:rPr>
            </w:pPr>
            <w:r w:rsidDel="00000000" w:rsidR="00000000" w:rsidRPr="00000000">
              <w:rPr>
                <w:b w:val="0"/>
                <w:sz w:val="20"/>
                <w:szCs w:val="20"/>
                <w:rtl w:val="0"/>
              </w:rPr>
              <w:t xml:space="preserve">Caminata</w:t>
            </w:r>
          </w:p>
        </w:tc>
        <w:tc>
          <w:tcPr>
            <w:tcMar>
              <w:top w:w="100.0" w:type="dxa"/>
              <w:left w:w="100.0" w:type="dxa"/>
              <w:bottom w:w="100.0" w:type="dxa"/>
              <w:right w:w="100.0" w:type="dxa"/>
            </w:tcMar>
          </w:tcPr>
          <w:p w:rsidR="00000000" w:rsidDel="00000000" w:rsidP="00000000" w:rsidRDefault="00000000" w:rsidRPr="00000000" w14:paraId="00000223">
            <w:pPr>
              <w:spacing w:after="120" w:line="276" w:lineRule="auto"/>
              <w:jc w:val="both"/>
              <w:rPr>
                <w:b w:val="0"/>
                <w:sz w:val="20"/>
                <w:szCs w:val="20"/>
              </w:rPr>
            </w:pPr>
            <w:r w:rsidDel="00000000" w:rsidR="00000000" w:rsidRPr="00000000">
              <w:rPr>
                <w:b w:val="0"/>
                <w:sz w:val="20"/>
                <w:szCs w:val="20"/>
                <w:rtl w:val="0"/>
              </w:rPr>
              <w:t xml:space="preserve">Acción de desplazarse andando sobre los pies, paso tras paso, sin trotar, ni correr, sobre una superficie. Actividad esencial al aire libre.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4">
            <w:pPr>
              <w:spacing w:after="120" w:line="276" w:lineRule="auto"/>
              <w:jc w:val="both"/>
              <w:rPr>
                <w:b w:val="0"/>
                <w:sz w:val="20"/>
                <w:szCs w:val="20"/>
              </w:rPr>
            </w:pPr>
            <w:r w:rsidDel="00000000" w:rsidR="00000000" w:rsidRPr="00000000">
              <w:rPr>
                <w:b w:val="0"/>
                <w:sz w:val="20"/>
                <w:szCs w:val="20"/>
                <w:rtl w:val="0"/>
              </w:rPr>
              <w:t xml:space="preserve">Campamento</w:t>
            </w:r>
          </w:p>
        </w:tc>
        <w:tc>
          <w:tcPr>
            <w:tcMar>
              <w:top w:w="100.0" w:type="dxa"/>
              <w:left w:w="100.0" w:type="dxa"/>
              <w:bottom w:w="100.0" w:type="dxa"/>
              <w:right w:w="100.0" w:type="dxa"/>
            </w:tcMar>
          </w:tcPr>
          <w:p w:rsidR="00000000" w:rsidDel="00000000" w:rsidP="00000000" w:rsidRDefault="00000000" w:rsidRPr="00000000" w14:paraId="00000225">
            <w:pPr>
              <w:spacing w:after="120" w:line="276" w:lineRule="auto"/>
              <w:jc w:val="both"/>
              <w:rPr>
                <w:b w:val="0"/>
                <w:sz w:val="20"/>
                <w:szCs w:val="20"/>
              </w:rPr>
            </w:pPr>
            <w:r w:rsidDel="00000000" w:rsidR="00000000" w:rsidRPr="00000000">
              <w:rPr>
                <w:b w:val="0"/>
                <w:sz w:val="20"/>
                <w:szCs w:val="20"/>
                <w:rtl w:val="0"/>
              </w:rPr>
              <w:t xml:space="preserve">Lugar al aire libre especialmente dispuesto para acampar y albergar personas con carpas o tiendas de campaña.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6">
            <w:pPr>
              <w:spacing w:after="120" w:line="276" w:lineRule="auto"/>
              <w:jc w:val="both"/>
              <w:rPr>
                <w:sz w:val="20"/>
                <w:szCs w:val="20"/>
              </w:rPr>
            </w:pPr>
            <w:r w:rsidDel="00000000" w:rsidR="00000000" w:rsidRPr="00000000">
              <w:rPr>
                <w:b w:val="0"/>
                <w:sz w:val="20"/>
                <w:szCs w:val="20"/>
                <w:rtl w:val="0"/>
              </w:rPr>
              <w:t xml:space="preserve">Campamento 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7">
            <w:pPr>
              <w:spacing w:after="120" w:line="276" w:lineRule="auto"/>
              <w:jc w:val="both"/>
              <w:rPr>
                <w:sz w:val="20"/>
                <w:szCs w:val="20"/>
              </w:rPr>
            </w:pPr>
            <w:r w:rsidDel="00000000" w:rsidR="00000000" w:rsidRPr="00000000">
              <w:rPr>
                <w:b w:val="0"/>
                <w:sz w:val="20"/>
                <w:szCs w:val="20"/>
                <w:rtl w:val="0"/>
              </w:rPr>
              <w:t xml:space="preserve">Campamento con estaciones fijas, es decir, que siempre permanecen en un lugar.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8">
            <w:pPr>
              <w:spacing w:after="120" w:line="276" w:lineRule="auto"/>
              <w:jc w:val="both"/>
              <w:rPr>
                <w:b w:val="0"/>
                <w:sz w:val="20"/>
                <w:szCs w:val="20"/>
              </w:rPr>
            </w:pPr>
            <w:r w:rsidDel="00000000" w:rsidR="00000000" w:rsidRPr="00000000">
              <w:rPr>
                <w:b w:val="0"/>
                <w:sz w:val="20"/>
                <w:szCs w:val="20"/>
                <w:rtl w:val="0"/>
              </w:rPr>
              <w:t xml:space="preserve">Campismo</w:t>
            </w:r>
          </w:p>
        </w:tc>
        <w:tc>
          <w:tcPr>
            <w:tcMar>
              <w:top w:w="100.0" w:type="dxa"/>
              <w:left w:w="100.0" w:type="dxa"/>
              <w:bottom w:w="100.0" w:type="dxa"/>
              <w:right w:w="100.0" w:type="dxa"/>
            </w:tcMar>
          </w:tcPr>
          <w:p w:rsidR="00000000" w:rsidDel="00000000" w:rsidP="00000000" w:rsidRDefault="00000000" w:rsidRPr="00000000" w14:paraId="00000229">
            <w:pPr>
              <w:spacing w:after="120" w:line="276" w:lineRule="auto"/>
              <w:jc w:val="both"/>
              <w:rPr>
                <w:b w:val="0"/>
                <w:sz w:val="20"/>
                <w:szCs w:val="20"/>
              </w:rPr>
            </w:pPr>
            <w:r w:rsidDel="00000000" w:rsidR="00000000" w:rsidRPr="00000000">
              <w:rPr>
                <w:b w:val="0"/>
                <w:sz w:val="20"/>
                <w:szCs w:val="20"/>
                <w:rtl w:val="0"/>
              </w:rPr>
              <w:t xml:space="preserve">Actividad que se realiza al aire libre y que consiste en acampar, en carpas o tiendas de campaña a la intemperie, durante un periodo de tiempo.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A">
            <w:pPr>
              <w:spacing w:after="120" w:line="276" w:lineRule="auto"/>
              <w:jc w:val="both"/>
              <w:rPr>
                <w:b w:val="0"/>
                <w:sz w:val="20"/>
                <w:szCs w:val="20"/>
              </w:rPr>
            </w:pPr>
            <w:r w:rsidDel="00000000" w:rsidR="00000000" w:rsidRPr="00000000">
              <w:rPr>
                <w:b w:val="0"/>
                <w:sz w:val="20"/>
                <w:szCs w:val="20"/>
                <w:rtl w:val="0"/>
              </w:rPr>
              <w:t xml:space="preserve">Cantimplora</w:t>
            </w:r>
          </w:p>
        </w:tc>
        <w:tc>
          <w:tcPr>
            <w:tcMar>
              <w:top w:w="100.0" w:type="dxa"/>
              <w:left w:w="100.0" w:type="dxa"/>
              <w:bottom w:w="100.0" w:type="dxa"/>
              <w:right w:w="100.0" w:type="dxa"/>
            </w:tcMar>
          </w:tcPr>
          <w:p w:rsidR="00000000" w:rsidDel="00000000" w:rsidP="00000000" w:rsidRDefault="00000000" w:rsidRPr="00000000" w14:paraId="0000022B">
            <w:pPr>
              <w:spacing w:after="120" w:line="276" w:lineRule="auto"/>
              <w:jc w:val="both"/>
              <w:rPr>
                <w:b w:val="0"/>
                <w:sz w:val="20"/>
                <w:szCs w:val="20"/>
              </w:rPr>
            </w:pPr>
            <w:r w:rsidDel="00000000" w:rsidR="00000000" w:rsidRPr="00000000">
              <w:rPr>
                <w:b w:val="0"/>
                <w:sz w:val="20"/>
                <w:szCs w:val="20"/>
                <w:rtl w:val="0"/>
              </w:rPr>
              <w:t xml:space="preserve">Frasco de forma aplanada, de plástico o metal, revestido generalmente de cuero o tela para llevar bebidas en viajes o excursiones.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C">
            <w:pPr>
              <w:spacing w:after="120" w:line="276" w:lineRule="auto"/>
              <w:jc w:val="both"/>
              <w:rPr>
                <w:b w:val="0"/>
                <w:sz w:val="20"/>
                <w:szCs w:val="20"/>
              </w:rPr>
            </w:pPr>
            <w:r w:rsidDel="00000000" w:rsidR="00000000" w:rsidRPr="00000000">
              <w:rPr>
                <w:b w:val="0"/>
                <w:sz w:val="20"/>
                <w:szCs w:val="20"/>
                <w:rtl w:val="0"/>
              </w:rPr>
              <w:t xml:space="preserve">Caramañola</w:t>
            </w:r>
          </w:p>
        </w:tc>
        <w:tc>
          <w:tcPr>
            <w:tcMar>
              <w:top w:w="100.0" w:type="dxa"/>
              <w:left w:w="100.0" w:type="dxa"/>
              <w:bottom w:w="100.0" w:type="dxa"/>
              <w:right w:w="100.0" w:type="dxa"/>
            </w:tcMar>
          </w:tcPr>
          <w:p w:rsidR="00000000" w:rsidDel="00000000" w:rsidP="00000000" w:rsidRDefault="00000000" w:rsidRPr="00000000" w14:paraId="0000022D">
            <w:pPr>
              <w:spacing w:after="120" w:line="276" w:lineRule="auto"/>
              <w:jc w:val="both"/>
              <w:rPr>
                <w:b w:val="0"/>
                <w:sz w:val="20"/>
                <w:szCs w:val="20"/>
              </w:rPr>
            </w:pPr>
            <w:r w:rsidDel="00000000" w:rsidR="00000000" w:rsidRPr="00000000">
              <w:rPr>
                <w:b w:val="0"/>
                <w:sz w:val="20"/>
                <w:szCs w:val="20"/>
                <w:rtl w:val="0"/>
              </w:rPr>
              <w:t xml:space="preserve">Frasco de forma cilíndrica, de plástico o metal que se utiliza para transportar líquido, especialmente en actividades al aire libre.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E">
            <w:pPr>
              <w:spacing w:after="120" w:line="276" w:lineRule="auto"/>
              <w:jc w:val="both"/>
              <w:rPr>
                <w:b w:val="0"/>
                <w:sz w:val="20"/>
                <w:szCs w:val="20"/>
              </w:rPr>
            </w:pPr>
            <w:r w:rsidDel="00000000" w:rsidR="00000000" w:rsidRPr="00000000">
              <w:rPr>
                <w:b w:val="0"/>
                <w:sz w:val="20"/>
                <w:szCs w:val="20"/>
                <w:rtl w:val="0"/>
              </w:rPr>
              <w:t xml:space="preserve">Carpa</w:t>
            </w:r>
          </w:p>
        </w:tc>
        <w:tc>
          <w:tcPr>
            <w:tcMar>
              <w:top w:w="100.0" w:type="dxa"/>
              <w:left w:w="100.0" w:type="dxa"/>
              <w:bottom w:w="100.0" w:type="dxa"/>
              <w:right w:w="100.0" w:type="dxa"/>
            </w:tcMar>
          </w:tcPr>
          <w:p w:rsidR="00000000" w:rsidDel="00000000" w:rsidP="00000000" w:rsidRDefault="00000000" w:rsidRPr="00000000" w14:paraId="0000022F">
            <w:pPr>
              <w:spacing w:after="120" w:line="276" w:lineRule="auto"/>
              <w:jc w:val="both"/>
              <w:rPr>
                <w:b w:val="0"/>
                <w:sz w:val="20"/>
                <w:szCs w:val="20"/>
              </w:rPr>
            </w:pPr>
            <w:r w:rsidDel="00000000" w:rsidR="00000000" w:rsidRPr="00000000">
              <w:rPr>
                <w:b w:val="0"/>
                <w:sz w:val="20"/>
                <w:szCs w:val="20"/>
                <w:rtl w:val="0"/>
              </w:rPr>
              <w:t xml:space="preserve">Tienda de campaña, con paredes, techo, suelo, ventanas, puertas con cremallera, conformada por materiales ligeros, resistentes e impermeables, artefacto o accesorio portátil donde se acampa, de fácil instalación, la carpa es el elemento principal e indispensable en un campamento.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0">
            <w:pPr>
              <w:spacing w:after="120" w:line="276" w:lineRule="auto"/>
              <w:jc w:val="both"/>
              <w:rPr>
                <w:b w:val="0"/>
                <w:sz w:val="20"/>
                <w:szCs w:val="20"/>
              </w:rPr>
            </w:pPr>
            <w:r w:rsidDel="00000000" w:rsidR="00000000" w:rsidRPr="00000000">
              <w:rPr>
                <w:b w:val="0"/>
                <w:sz w:val="20"/>
                <w:szCs w:val="20"/>
                <w:rtl w:val="0"/>
              </w:rPr>
              <w:t xml:space="preserve">Cocción</w:t>
            </w:r>
          </w:p>
        </w:tc>
        <w:tc>
          <w:tcPr>
            <w:tcMar>
              <w:top w:w="100.0" w:type="dxa"/>
              <w:left w:w="100.0" w:type="dxa"/>
              <w:bottom w:w="100.0" w:type="dxa"/>
              <w:right w:w="100.0" w:type="dxa"/>
            </w:tcMar>
          </w:tcPr>
          <w:p w:rsidR="00000000" w:rsidDel="00000000" w:rsidP="00000000" w:rsidRDefault="00000000" w:rsidRPr="00000000" w14:paraId="00000231">
            <w:pPr>
              <w:spacing w:after="120" w:line="276" w:lineRule="auto"/>
              <w:jc w:val="both"/>
              <w:rPr>
                <w:b w:val="0"/>
                <w:sz w:val="20"/>
                <w:szCs w:val="20"/>
              </w:rPr>
            </w:pPr>
            <w:r w:rsidDel="00000000" w:rsidR="00000000" w:rsidRPr="00000000">
              <w:rPr>
                <w:b w:val="0"/>
                <w:sz w:val="20"/>
                <w:szCs w:val="20"/>
                <w:rtl w:val="0"/>
              </w:rPr>
              <w:t xml:space="preserve">Proceso de cocinar un alimento, exponiéndolo a la acción del calor, con el fin de que este adquiera ciertas características quedando apto para su consumo.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2">
            <w:pPr>
              <w:spacing w:after="120" w:line="276" w:lineRule="auto"/>
              <w:jc w:val="both"/>
              <w:rPr>
                <w:b w:val="0"/>
                <w:sz w:val="20"/>
                <w:szCs w:val="20"/>
              </w:rPr>
            </w:pPr>
            <w:r w:rsidDel="00000000" w:rsidR="00000000" w:rsidRPr="00000000">
              <w:rPr>
                <w:b w:val="0"/>
                <w:sz w:val="20"/>
                <w:szCs w:val="20"/>
                <w:rtl w:val="0"/>
              </w:rPr>
              <w:t xml:space="preserve">Conservación</w:t>
            </w:r>
          </w:p>
        </w:tc>
        <w:tc>
          <w:tcPr>
            <w:tcMar>
              <w:top w:w="100.0" w:type="dxa"/>
              <w:left w:w="100.0" w:type="dxa"/>
              <w:bottom w:w="100.0" w:type="dxa"/>
              <w:right w:w="100.0" w:type="dxa"/>
            </w:tcMar>
          </w:tcPr>
          <w:p w:rsidR="00000000" w:rsidDel="00000000" w:rsidP="00000000" w:rsidRDefault="00000000" w:rsidRPr="00000000" w14:paraId="00000233">
            <w:pPr>
              <w:spacing w:after="120" w:line="276" w:lineRule="auto"/>
              <w:jc w:val="both"/>
              <w:rPr>
                <w:b w:val="0"/>
                <w:sz w:val="20"/>
                <w:szCs w:val="20"/>
              </w:rPr>
            </w:pPr>
            <w:r w:rsidDel="00000000" w:rsidR="00000000" w:rsidRPr="00000000">
              <w:rPr>
                <w:b w:val="0"/>
                <w:sz w:val="20"/>
                <w:szCs w:val="20"/>
                <w:rtl w:val="0"/>
              </w:rPr>
              <w:t xml:space="preserve">Cuidados que se le dan a los alimentos con el fin de que no pierdan sus características y propiedades con el paso del tiempo, tanto en el frío como en el calor. Importante aclarar que el término también se relaciona con la conservación de la naturaleza.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4">
            <w:pPr>
              <w:spacing w:after="120" w:line="276" w:lineRule="auto"/>
              <w:jc w:val="both"/>
              <w:rPr>
                <w:b w:val="0"/>
                <w:sz w:val="20"/>
                <w:szCs w:val="20"/>
              </w:rPr>
            </w:pPr>
            <w:r w:rsidDel="00000000" w:rsidR="00000000" w:rsidRPr="00000000">
              <w:rPr>
                <w:b w:val="0"/>
                <w:sz w:val="20"/>
                <w:szCs w:val="20"/>
                <w:rtl w:val="0"/>
              </w:rPr>
              <w:t xml:space="preserve">Entorno natural</w:t>
            </w:r>
          </w:p>
        </w:tc>
        <w:tc>
          <w:tcPr>
            <w:tcMar>
              <w:top w:w="100.0" w:type="dxa"/>
              <w:left w:w="100.0" w:type="dxa"/>
              <w:bottom w:w="100.0" w:type="dxa"/>
              <w:right w:w="100.0" w:type="dxa"/>
            </w:tcMar>
          </w:tcPr>
          <w:p w:rsidR="00000000" w:rsidDel="00000000" w:rsidP="00000000" w:rsidRDefault="00000000" w:rsidRPr="00000000" w14:paraId="00000235">
            <w:pPr>
              <w:spacing w:after="120" w:line="276" w:lineRule="auto"/>
              <w:jc w:val="both"/>
              <w:rPr>
                <w:b w:val="0"/>
                <w:sz w:val="20"/>
                <w:szCs w:val="20"/>
              </w:rPr>
            </w:pPr>
            <w:r w:rsidDel="00000000" w:rsidR="00000000" w:rsidRPr="00000000">
              <w:rPr>
                <w:b w:val="0"/>
                <w:sz w:val="20"/>
                <w:szCs w:val="20"/>
                <w:rtl w:val="0"/>
              </w:rPr>
              <w:t xml:space="preserve">Es aquél constituido por elementos naturales como el clima, el aire, el agua, la fauna y la flora, el relieve, el suelo, entre otros, que se relacionan e interactúan entre sí en el tiempo y espacio.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6">
            <w:pPr>
              <w:spacing w:after="120" w:line="276" w:lineRule="auto"/>
              <w:jc w:val="both"/>
              <w:rPr>
                <w:b w:val="0"/>
                <w:sz w:val="20"/>
                <w:szCs w:val="20"/>
              </w:rPr>
            </w:pPr>
            <w:r w:rsidDel="00000000" w:rsidR="00000000" w:rsidRPr="00000000">
              <w:rPr>
                <w:b w:val="0"/>
                <w:sz w:val="20"/>
                <w:szCs w:val="20"/>
                <w:rtl w:val="0"/>
              </w:rPr>
              <w:t xml:space="preserve">Estaca</w:t>
            </w:r>
          </w:p>
        </w:tc>
        <w:tc>
          <w:tcPr>
            <w:tcMar>
              <w:top w:w="100.0" w:type="dxa"/>
              <w:left w:w="100.0" w:type="dxa"/>
              <w:bottom w:w="100.0" w:type="dxa"/>
              <w:right w:w="100.0" w:type="dxa"/>
            </w:tcMar>
          </w:tcPr>
          <w:p w:rsidR="00000000" w:rsidDel="00000000" w:rsidP="00000000" w:rsidRDefault="00000000" w:rsidRPr="00000000" w14:paraId="00000237">
            <w:pPr>
              <w:spacing w:after="120" w:line="276" w:lineRule="auto"/>
              <w:jc w:val="both"/>
              <w:rPr>
                <w:b w:val="0"/>
                <w:sz w:val="20"/>
                <w:szCs w:val="20"/>
              </w:rPr>
            </w:pPr>
            <w:r w:rsidDel="00000000" w:rsidR="00000000" w:rsidRPr="00000000">
              <w:rPr>
                <w:b w:val="0"/>
                <w:sz w:val="20"/>
                <w:szCs w:val="20"/>
                <w:rtl w:val="0"/>
              </w:rPr>
              <w:t xml:space="preserve">Objeto contundente que cuenta con una punta en uno de sus extremos, que permite clavarlo en el terreno, con el fin de que este sirva para sujetar o anclar.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8">
            <w:pPr>
              <w:spacing w:after="120" w:line="276" w:lineRule="auto"/>
              <w:jc w:val="both"/>
              <w:rPr>
                <w:b w:val="0"/>
                <w:sz w:val="20"/>
                <w:szCs w:val="20"/>
              </w:rPr>
            </w:pPr>
            <w:r w:rsidDel="00000000" w:rsidR="00000000" w:rsidRPr="00000000">
              <w:rPr>
                <w:b w:val="0"/>
                <w:sz w:val="20"/>
                <w:szCs w:val="20"/>
                <w:rtl w:val="0"/>
              </w:rPr>
              <w:t xml:space="preserve">Herramienta</w:t>
            </w:r>
          </w:p>
        </w:tc>
        <w:tc>
          <w:tcPr>
            <w:tcMar>
              <w:top w:w="100.0" w:type="dxa"/>
              <w:left w:w="100.0" w:type="dxa"/>
              <w:bottom w:w="100.0" w:type="dxa"/>
              <w:right w:w="100.0" w:type="dxa"/>
            </w:tcMar>
          </w:tcPr>
          <w:p w:rsidR="00000000" w:rsidDel="00000000" w:rsidP="00000000" w:rsidRDefault="00000000" w:rsidRPr="00000000" w14:paraId="00000239">
            <w:pPr>
              <w:spacing w:after="120" w:line="276" w:lineRule="auto"/>
              <w:jc w:val="both"/>
              <w:rPr>
                <w:b w:val="0"/>
                <w:sz w:val="20"/>
                <w:szCs w:val="20"/>
              </w:rPr>
            </w:pPr>
            <w:r w:rsidDel="00000000" w:rsidR="00000000" w:rsidRPr="00000000">
              <w:rPr>
                <w:b w:val="0"/>
                <w:sz w:val="20"/>
                <w:szCs w:val="20"/>
                <w:rtl w:val="0"/>
              </w:rPr>
              <w:t xml:space="preserve">Objeto elaborado que sirve como extensión del cuerpo de quien lo usa para permitir o facilitar una tarea mecánica, que sin ella no se podría realizar. Este artefacto es esencial en el montaje de campamentos.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A">
            <w:pPr>
              <w:spacing w:after="120" w:line="276" w:lineRule="auto"/>
              <w:jc w:val="both"/>
              <w:rPr>
                <w:b w:val="0"/>
                <w:sz w:val="20"/>
                <w:szCs w:val="20"/>
              </w:rPr>
            </w:pPr>
            <w:r w:rsidDel="00000000" w:rsidR="00000000" w:rsidRPr="00000000">
              <w:rPr>
                <w:b w:val="0"/>
                <w:sz w:val="20"/>
                <w:szCs w:val="20"/>
                <w:rtl w:val="0"/>
              </w:rPr>
              <w:t xml:space="preserve">Microorganismos</w:t>
            </w:r>
          </w:p>
        </w:tc>
        <w:tc>
          <w:tcPr>
            <w:tcMar>
              <w:top w:w="100.0" w:type="dxa"/>
              <w:left w:w="100.0" w:type="dxa"/>
              <w:bottom w:w="100.0" w:type="dxa"/>
              <w:right w:w="100.0" w:type="dxa"/>
            </w:tcMar>
          </w:tcPr>
          <w:p w:rsidR="00000000" w:rsidDel="00000000" w:rsidP="00000000" w:rsidRDefault="00000000" w:rsidRPr="00000000" w14:paraId="0000023B">
            <w:pPr>
              <w:spacing w:after="120" w:line="276" w:lineRule="auto"/>
              <w:jc w:val="both"/>
              <w:rPr>
                <w:b w:val="0"/>
                <w:sz w:val="20"/>
                <w:szCs w:val="20"/>
              </w:rPr>
            </w:pPr>
            <w:r w:rsidDel="00000000" w:rsidR="00000000" w:rsidRPr="00000000">
              <w:rPr>
                <w:b w:val="0"/>
                <w:sz w:val="20"/>
                <w:szCs w:val="20"/>
                <w:rtl w:val="0"/>
              </w:rPr>
              <w:t xml:space="preserve">Seres vivos diminutos que se pueden apreciar a través de un microscopio, responsables del deterioro de algunos alimentos.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C">
            <w:pPr>
              <w:spacing w:after="120" w:line="276" w:lineRule="auto"/>
              <w:jc w:val="both"/>
              <w:rPr>
                <w:b w:val="0"/>
                <w:sz w:val="20"/>
                <w:szCs w:val="20"/>
              </w:rPr>
            </w:pPr>
            <w:r w:rsidDel="00000000" w:rsidR="00000000" w:rsidRPr="00000000">
              <w:rPr>
                <w:b w:val="0"/>
                <w:sz w:val="20"/>
                <w:szCs w:val="20"/>
                <w:rtl w:val="0"/>
              </w:rPr>
              <w:t xml:space="preserve">Soga</w:t>
            </w:r>
          </w:p>
        </w:tc>
        <w:tc>
          <w:tcPr>
            <w:tcMar>
              <w:top w:w="100.0" w:type="dxa"/>
              <w:left w:w="100.0" w:type="dxa"/>
              <w:bottom w:w="100.0" w:type="dxa"/>
              <w:right w:w="100.0" w:type="dxa"/>
            </w:tcMar>
          </w:tcPr>
          <w:p w:rsidR="00000000" w:rsidDel="00000000" w:rsidP="00000000" w:rsidRDefault="00000000" w:rsidRPr="00000000" w14:paraId="0000023D">
            <w:pPr>
              <w:spacing w:after="120" w:line="276" w:lineRule="auto"/>
              <w:jc w:val="both"/>
              <w:rPr>
                <w:b w:val="0"/>
                <w:sz w:val="20"/>
                <w:szCs w:val="20"/>
              </w:rPr>
            </w:pPr>
            <w:r w:rsidDel="00000000" w:rsidR="00000000" w:rsidRPr="00000000">
              <w:rPr>
                <w:b w:val="0"/>
                <w:sz w:val="20"/>
                <w:szCs w:val="20"/>
                <w:rtl w:val="0"/>
              </w:rPr>
              <w:t xml:space="preserve">Cuerda de diversos largos y grosores utilizada para diferentes usos.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E">
            <w:pPr>
              <w:spacing w:after="120" w:line="276" w:lineRule="auto"/>
              <w:jc w:val="both"/>
              <w:rPr>
                <w:b w:val="0"/>
                <w:sz w:val="20"/>
                <w:szCs w:val="20"/>
              </w:rPr>
            </w:pPr>
            <w:r w:rsidDel="00000000" w:rsidR="00000000" w:rsidRPr="00000000">
              <w:rPr>
                <w:b w:val="0"/>
                <w:sz w:val="20"/>
                <w:szCs w:val="20"/>
                <w:rtl w:val="0"/>
              </w:rPr>
              <w:t xml:space="preserve">Tabú</w:t>
            </w:r>
          </w:p>
        </w:tc>
        <w:tc>
          <w:tcPr>
            <w:tcMar>
              <w:top w:w="100.0" w:type="dxa"/>
              <w:left w:w="100.0" w:type="dxa"/>
              <w:bottom w:w="100.0" w:type="dxa"/>
              <w:right w:w="100.0" w:type="dxa"/>
            </w:tcMar>
          </w:tcPr>
          <w:p w:rsidR="00000000" w:rsidDel="00000000" w:rsidP="00000000" w:rsidRDefault="00000000" w:rsidRPr="00000000" w14:paraId="0000023F">
            <w:pPr>
              <w:spacing w:after="120" w:line="276" w:lineRule="auto"/>
              <w:jc w:val="both"/>
              <w:rPr>
                <w:b w:val="0"/>
                <w:sz w:val="20"/>
                <w:szCs w:val="20"/>
              </w:rPr>
            </w:pPr>
            <w:r w:rsidDel="00000000" w:rsidR="00000000" w:rsidRPr="00000000">
              <w:rPr>
                <w:b w:val="0"/>
                <w:sz w:val="20"/>
                <w:szCs w:val="20"/>
                <w:rtl w:val="0"/>
              </w:rPr>
              <w:t xml:space="preserve">Demarcación o límite que se establece alrededor del campamento en el cual se deja un espacio llamado puerta, como la única entrada permisible.</w:t>
            </w:r>
          </w:p>
        </w:tc>
      </w:tr>
    </w:tbl>
    <w:p w:rsidR="00000000" w:rsidDel="00000000" w:rsidP="00000000" w:rsidRDefault="00000000" w:rsidRPr="00000000" w14:paraId="00000240">
      <w:pPr>
        <w:spacing w:after="120" w:lineRule="auto"/>
        <w:jc w:val="both"/>
        <w:rPr>
          <w:sz w:val="20"/>
          <w:szCs w:val="2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 REFERENCIAS BIBLIOGRÁFICAS</w:t>
      </w:r>
    </w:p>
    <w:p w:rsidR="00000000" w:rsidDel="00000000" w:rsidP="00000000" w:rsidRDefault="00000000" w:rsidRPr="00000000" w14:paraId="00000242">
      <w:pPr>
        <w:spacing w:after="120" w:lineRule="auto"/>
        <w:jc w:val="both"/>
        <w:rPr>
          <w:sz w:val="20"/>
          <w:szCs w:val="20"/>
        </w:rPr>
      </w:pPr>
      <w:r w:rsidDel="00000000" w:rsidR="00000000" w:rsidRPr="00000000">
        <w:rPr>
          <w:rtl w:val="0"/>
        </w:rPr>
      </w:r>
    </w:p>
    <w:p w:rsidR="00000000" w:rsidDel="00000000" w:rsidP="00000000" w:rsidRDefault="00000000" w:rsidRPr="00000000" w14:paraId="00000243">
      <w:pPr>
        <w:spacing w:after="120" w:lineRule="auto"/>
        <w:jc w:val="both"/>
        <w:rPr>
          <w:sz w:val="20"/>
          <w:szCs w:val="20"/>
        </w:rPr>
      </w:pPr>
      <w:r w:rsidDel="00000000" w:rsidR="00000000" w:rsidRPr="00000000">
        <w:rPr>
          <w:sz w:val="20"/>
          <w:szCs w:val="20"/>
          <w:rtl w:val="0"/>
        </w:rPr>
        <w:t xml:space="preserve">Atehortúa, J. y Miranda, J. (2017). </w:t>
      </w:r>
      <w:r w:rsidDel="00000000" w:rsidR="00000000" w:rsidRPr="00000000">
        <w:rPr>
          <w:i w:val="1"/>
          <w:sz w:val="20"/>
          <w:szCs w:val="20"/>
          <w:rtl w:val="0"/>
        </w:rPr>
        <w:t xml:space="preserve">Técnicas de campismo</w:t>
      </w:r>
      <w:r w:rsidDel="00000000" w:rsidR="00000000" w:rsidRPr="00000000">
        <w:rPr>
          <w:sz w:val="20"/>
          <w:szCs w:val="20"/>
          <w:rtl w:val="0"/>
        </w:rPr>
        <w:t xml:space="preserve">. SENA Regional Caldas. Centro de Comercio y Servicios</w:t>
      </w:r>
      <w:commentRangeStart w:id="43"/>
      <w:r w:rsidDel="00000000" w:rsidR="00000000" w:rsidRPr="00000000">
        <w:rPr>
          <w:sz w:val="20"/>
          <w:szCs w:val="20"/>
          <w:rtl w:val="0"/>
        </w:rPr>
        <w:t xml:space="preserve">.</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44">
      <w:pPr>
        <w:spacing w:after="120" w:lineRule="auto"/>
        <w:jc w:val="both"/>
        <w:rPr>
          <w:sz w:val="20"/>
          <w:szCs w:val="20"/>
        </w:rPr>
      </w:pPr>
      <w:r w:rsidDel="00000000" w:rsidR="00000000" w:rsidRPr="00000000">
        <w:rPr>
          <w:sz w:val="20"/>
          <w:szCs w:val="20"/>
          <w:rtl w:val="0"/>
        </w:rPr>
        <w:t xml:space="preserve">Conicet. (2016). </w:t>
      </w:r>
      <w:commentRangeStart w:id="44"/>
      <w:r w:rsidDel="00000000" w:rsidR="00000000" w:rsidRPr="00000000">
        <w:rPr>
          <w:i w:val="1"/>
          <w:sz w:val="20"/>
          <w:szCs w:val="20"/>
          <w:rtl w:val="0"/>
        </w:rPr>
        <w:t xml:space="preserve">Manual de procedimientos para organizar salidas de campo</w:t>
      </w:r>
      <w:commentRangeEnd w:id="44"/>
      <w:r w:rsidDel="00000000" w:rsidR="00000000" w:rsidRPr="00000000">
        <w:commentReference w:id="44"/>
      </w:r>
      <w:r w:rsidDel="00000000" w:rsidR="00000000" w:rsidRPr="00000000">
        <w:rPr>
          <w:sz w:val="20"/>
          <w:szCs w:val="20"/>
          <w:rtl w:val="0"/>
        </w:rPr>
        <w:t xml:space="preserve">. Conicet.</w:t>
      </w:r>
      <w:commentRangeStart w:id="45"/>
      <w:r w:rsidDel="00000000" w:rsidR="00000000" w:rsidRPr="00000000">
        <w:rPr>
          <w:sz w:val="20"/>
          <w:szCs w:val="20"/>
          <w:rtl w:val="0"/>
        </w:rPr>
        <w:t xml:space="preserve"> </w:t>
      </w:r>
      <w:commentRangeEnd w:id="45"/>
      <w:r w:rsidDel="00000000" w:rsidR="00000000" w:rsidRPr="00000000">
        <w:commentReference w:id="45"/>
      </w:r>
      <w:r w:rsidDel="00000000" w:rsidR="00000000" w:rsidRPr="00000000">
        <w:rPr>
          <w:sz w:val="20"/>
          <w:szCs w:val="20"/>
          <w:rtl w:val="0"/>
        </w:rPr>
        <w:t xml:space="preserve"> </w:t>
      </w:r>
      <w:commentRangeStart w:id="46"/>
      <w:hyperlink r:id="rId25">
        <w:r w:rsidDel="00000000" w:rsidR="00000000" w:rsidRPr="00000000">
          <w:rPr>
            <w:color w:val="0000ff"/>
            <w:sz w:val="20"/>
            <w:szCs w:val="20"/>
            <w:u w:val="single"/>
            <w:rtl w:val="0"/>
          </w:rPr>
          <w:t xml:space="preserve">https://www.conicet.gov.ar/wp-content/uploads/Manual-de-procedimientos-para-organizar-salidas-de-campo.pdf</w:t>
        </w:r>
      </w:hyperlink>
      <w:r w:rsidDel="00000000" w:rsidR="00000000" w:rsidRPr="00000000">
        <w:rPr>
          <w:sz w:val="20"/>
          <w:szCs w:val="20"/>
          <w:rtl w:val="0"/>
        </w:rPr>
        <w:t xml:space="preserve"> </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45">
      <w:pPr>
        <w:spacing w:after="120" w:lineRule="auto"/>
        <w:jc w:val="both"/>
        <w:rPr>
          <w:sz w:val="20"/>
          <w:szCs w:val="20"/>
        </w:rPr>
      </w:pPr>
      <w:r w:rsidDel="00000000" w:rsidR="00000000" w:rsidRPr="00000000">
        <w:rPr>
          <w:sz w:val="20"/>
          <w:szCs w:val="20"/>
          <w:rtl w:val="0"/>
        </w:rPr>
        <w:t xml:space="preserve">SENA. (2017). </w:t>
      </w:r>
      <w:r w:rsidDel="00000000" w:rsidR="00000000" w:rsidRPr="00000000">
        <w:rPr>
          <w:i w:val="1"/>
          <w:sz w:val="20"/>
          <w:szCs w:val="20"/>
          <w:rtl w:val="0"/>
        </w:rPr>
        <w:t xml:space="preserve">Manual acampar conservando</w:t>
      </w:r>
      <w:r w:rsidDel="00000000" w:rsidR="00000000" w:rsidRPr="00000000">
        <w:rPr>
          <w:sz w:val="20"/>
          <w:szCs w:val="20"/>
          <w:rtl w:val="0"/>
        </w:rPr>
        <w:t xml:space="preserve">. SENA Regional Caldas. Centro de Comercio y Servicios</w:t>
      </w:r>
      <w:commentRangeStart w:id="47"/>
      <w:r w:rsidDel="00000000" w:rsidR="00000000" w:rsidRPr="00000000">
        <w:rPr>
          <w:sz w:val="20"/>
          <w:szCs w:val="20"/>
          <w:rtl w:val="0"/>
        </w:rPr>
        <w:t xml:space="preserve">.</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46">
      <w:pPr>
        <w:spacing w:after="120" w:lineRule="auto"/>
        <w:jc w:val="both"/>
        <w:rPr>
          <w:sz w:val="20"/>
          <w:szCs w:val="20"/>
        </w:rPr>
      </w:pPr>
      <w:r w:rsidDel="00000000" w:rsidR="00000000" w:rsidRPr="00000000">
        <w:rPr>
          <w:rtl w:val="0"/>
        </w:rPr>
      </w:r>
    </w:p>
    <w:p w:rsidR="00000000" w:rsidDel="00000000" w:rsidP="00000000" w:rsidRDefault="00000000" w:rsidRPr="00000000" w14:paraId="00000247">
      <w:pPr>
        <w:spacing w:after="120" w:lineRule="auto"/>
        <w:ind w:left="851" w:hanging="851"/>
        <w:jc w:val="both"/>
        <w:rPr>
          <w:b w:val="1"/>
          <w:color w:val="000000"/>
          <w:sz w:val="20"/>
          <w:szCs w:val="20"/>
        </w:rPr>
      </w:pPr>
      <w:r w:rsidDel="00000000" w:rsidR="00000000" w:rsidRPr="00000000">
        <w:rPr>
          <w:b w:val="1"/>
          <w:color w:val="000000"/>
          <w:sz w:val="20"/>
          <w:szCs w:val="20"/>
          <w:rtl w:val="0"/>
        </w:rPr>
        <w:t xml:space="preserve">g. CONTROL DEL DOCUMENTO</w:t>
      </w:r>
    </w:p>
    <w:p w:rsidR="00000000" w:rsidDel="00000000" w:rsidP="00000000" w:rsidRDefault="00000000" w:rsidRPr="00000000" w14:paraId="00000248">
      <w:pPr>
        <w:spacing w:after="120" w:lineRule="auto"/>
        <w:ind w:left="851" w:hanging="851"/>
        <w:jc w:val="both"/>
        <w:rPr>
          <w:b w:val="1"/>
          <w:sz w:val="20"/>
          <w:szCs w:val="20"/>
        </w:rPr>
      </w:pPr>
      <w:r w:rsidDel="00000000" w:rsidR="00000000" w:rsidRPr="00000000">
        <w:rPr>
          <w:rtl w:val="0"/>
        </w:rPr>
      </w:r>
    </w:p>
    <w:tbl>
      <w:tblPr>
        <w:tblStyle w:val="Table36"/>
        <w:tblW w:w="96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560"/>
        <w:tblGridChange w:id="0">
          <w:tblGrid>
            <w:gridCol w:w="1272"/>
            <w:gridCol w:w="1991"/>
            <w:gridCol w:w="1559"/>
            <w:gridCol w:w="3257"/>
            <w:gridCol w:w="1560"/>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249">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4A">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4B">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4C">
            <w:pPr>
              <w:spacing w:after="120" w:line="276" w:lineRule="auto"/>
              <w:jc w:val="center"/>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4D">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4E">
            <w:pPr>
              <w:spacing w:after="120" w:line="276" w:lineRule="auto"/>
              <w:jc w:val="both"/>
              <w:rPr>
                <w:b w:val="0"/>
                <w:sz w:val="20"/>
                <w:szCs w:val="20"/>
              </w:rPr>
            </w:pPr>
            <w:r w:rsidDel="00000000" w:rsidR="00000000" w:rsidRPr="00000000">
              <w:rPr>
                <w:sz w:val="20"/>
                <w:szCs w:val="20"/>
                <w:rtl w:val="0"/>
              </w:rPr>
              <w:t xml:space="preserve">Autor (es)</w:t>
            </w:r>
            <w:r w:rsidDel="00000000" w:rsidR="00000000" w:rsidRPr="00000000">
              <w:rPr>
                <w:rtl w:val="0"/>
              </w:rPr>
            </w:r>
          </w:p>
        </w:tc>
        <w:tc>
          <w:tcPr>
            <w:shd w:fill="ffffff" w:val="clear"/>
          </w:tcPr>
          <w:p w:rsidR="00000000" w:rsidDel="00000000" w:rsidP="00000000" w:rsidRDefault="00000000" w:rsidRPr="00000000" w14:paraId="0000024F">
            <w:pPr>
              <w:spacing w:after="120" w:line="276" w:lineRule="auto"/>
              <w:jc w:val="both"/>
              <w:rPr>
                <w:b w:val="0"/>
                <w:sz w:val="20"/>
                <w:szCs w:val="20"/>
              </w:rPr>
            </w:pPr>
            <w:r w:rsidDel="00000000" w:rsidR="00000000" w:rsidRPr="00000000">
              <w:rPr>
                <w:b w:val="0"/>
                <w:sz w:val="20"/>
                <w:szCs w:val="20"/>
                <w:rtl w:val="0"/>
              </w:rPr>
              <w:t xml:space="preserve">Jorge Eduardo Atehortúa López</w:t>
            </w:r>
          </w:p>
        </w:tc>
        <w:tc>
          <w:tcPr>
            <w:shd w:fill="ffffff" w:val="clear"/>
          </w:tcPr>
          <w:p w:rsidR="00000000" w:rsidDel="00000000" w:rsidP="00000000" w:rsidRDefault="00000000" w:rsidRPr="00000000" w14:paraId="00000250">
            <w:pPr>
              <w:spacing w:after="120" w:line="276" w:lineRule="auto"/>
              <w:jc w:val="both"/>
              <w:rPr>
                <w:b w:val="0"/>
                <w:sz w:val="20"/>
                <w:szCs w:val="20"/>
              </w:rPr>
            </w:pPr>
            <w:r w:rsidDel="00000000" w:rsidR="00000000" w:rsidRPr="00000000">
              <w:rPr>
                <w:b w:val="0"/>
                <w:sz w:val="20"/>
                <w:szCs w:val="20"/>
                <w:rtl w:val="0"/>
              </w:rPr>
              <w:t xml:space="preserve">Instructor</w:t>
            </w:r>
          </w:p>
        </w:tc>
        <w:tc>
          <w:tcPr>
            <w:shd w:fill="ffffff" w:val="clear"/>
          </w:tcPr>
          <w:p w:rsidR="00000000" w:rsidDel="00000000" w:rsidP="00000000" w:rsidRDefault="00000000" w:rsidRPr="00000000" w14:paraId="00000251">
            <w:pPr>
              <w:spacing w:after="120" w:line="276" w:lineRule="auto"/>
              <w:jc w:val="both"/>
              <w:rPr>
                <w:b w:val="0"/>
                <w:sz w:val="20"/>
                <w:szCs w:val="20"/>
              </w:rPr>
            </w:pPr>
            <w:r w:rsidDel="00000000" w:rsidR="00000000" w:rsidRPr="00000000">
              <w:rPr>
                <w:b w:val="0"/>
                <w:sz w:val="20"/>
                <w:szCs w:val="20"/>
                <w:rtl w:val="0"/>
              </w:rPr>
              <w:t xml:space="preserve">Regional Caldas - Centro de Comercio y Servicios</w:t>
            </w:r>
          </w:p>
        </w:tc>
        <w:tc>
          <w:tcPr>
            <w:shd w:fill="ffffff" w:val="clear"/>
          </w:tcPr>
          <w:p w:rsidR="00000000" w:rsidDel="00000000" w:rsidP="00000000" w:rsidRDefault="00000000" w:rsidRPr="00000000" w14:paraId="00000252">
            <w:pPr>
              <w:spacing w:after="120" w:line="276" w:lineRule="auto"/>
              <w:jc w:val="both"/>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254">
            <w:pPr>
              <w:spacing w:after="120" w:line="276" w:lineRule="auto"/>
              <w:jc w:val="both"/>
              <w:rPr>
                <w:b w:val="0"/>
                <w:sz w:val="20"/>
                <w:szCs w:val="20"/>
              </w:rPr>
            </w:pPr>
            <w:r w:rsidDel="00000000" w:rsidR="00000000" w:rsidRPr="00000000">
              <w:rPr>
                <w:b w:val="0"/>
                <w:color w:val="000000"/>
                <w:sz w:val="20"/>
                <w:szCs w:val="20"/>
                <w:rtl w:val="0"/>
              </w:rPr>
              <w:t xml:space="preserve">Fabio Alberto Ramírez Ayala</w:t>
            </w:r>
            <w:r w:rsidDel="00000000" w:rsidR="00000000" w:rsidRPr="00000000">
              <w:rPr>
                <w:rtl w:val="0"/>
              </w:rPr>
            </w:r>
          </w:p>
        </w:tc>
        <w:tc>
          <w:tcPr>
            <w:shd w:fill="ffffff" w:val="clear"/>
          </w:tcPr>
          <w:p w:rsidR="00000000" w:rsidDel="00000000" w:rsidP="00000000" w:rsidRDefault="00000000" w:rsidRPr="00000000" w14:paraId="00000255">
            <w:pPr>
              <w:spacing w:after="120" w:line="276" w:lineRule="auto"/>
              <w:jc w:val="both"/>
              <w:rPr>
                <w:b w:val="0"/>
                <w:sz w:val="20"/>
                <w:szCs w:val="20"/>
              </w:rPr>
            </w:pPr>
            <w:r w:rsidDel="00000000" w:rsidR="00000000" w:rsidRPr="00000000">
              <w:rPr>
                <w:b w:val="0"/>
                <w:sz w:val="20"/>
                <w:szCs w:val="20"/>
                <w:rtl w:val="0"/>
              </w:rPr>
              <w:t xml:space="preserve">Experto temático</w:t>
            </w:r>
          </w:p>
        </w:tc>
        <w:tc>
          <w:tcPr>
            <w:shd w:fill="ffffff" w:val="clear"/>
          </w:tcPr>
          <w:p w:rsidR="00000000" w:rsidDel="00000000" w:rsidP="00000000" w:rsidRDefault="00000000" w:rsidRPr="00000000" w14:paraId="00000256">
            <w:pPr>
              <w:spacing w:after="120" w:line="276" w:lineRule="auto"/>
              <w:jc w:val="both"/>
              <w:rPr>
                <w:b w:val="0"/>
                <w:sz w:val="20"/>
                <w:szCs w:val="20"/>
              </w:rPr>
            </w:pPr>
            <w:r w:rsidDel="00000000" w:rsidR="00000000" w:rsidRPr="00000000">
              <w:rPr>
                <w:b w:val="0"/>
                <w:sz w:val="20"/>
                <w:szCs w:val="20"/>
                <w:rtl w:val="0"/>
              </w:rPr>
              <w:t xml:space="preserve">Regional Tolima - Centro Comercio y Servicios</w:t>
            </w:r>
          </w:p>
        </w:tc>
        <w:tc>
          <w:tcPr>
            <w:shd w:fill="ffffff" w:val="clear"/>
          </w:tcPr>
          <w:p w:rsidR="00000000" w:rsidDel="00000000" w:rsidP="00000000" w:rsidRDefault="00000000" w:rsidRPr="00000000" w14:paraId="00000257">
            <w:pPr>
              <w:spacing w:after="120" w:line="276" w:lineRule="auto"/>
              <w:jc w:val="both"/>
              <w:rPr>
                <w:b w:val="0"/>
                <w:sz w:val="20"/>
                <w:szCs w:val="20"/>
              </w:rPr>
            </w:pPr>
            <w:r w:rsidDel="00000000" w:rsidR="00000000" w:rsidRPr="00000000">
              <w:rPr>
                <w:b w:val="0"/>
                <w:sz w:val="20"/>
                <w:szCs w:val="20"/>
                <w:rtl w:val="0"/>
              </w:rPr>
              <w:t xml:space="preserve">Junio 2022</w:t>
            </w:r>
          </w:p>
        </w:tc>
      </w:tr>
      <w:tr>
        <w:trPr>
          <w:cantSplit w:val="0"/>
          <w:trHeight w:val="340" w:hRule="atLeast"/>
          <w:tblHeader w:val="0"/>
        </w:trPr>
        <w:tc>
          <w:tcPr>
            <w:vMerge w:val="continue"/>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259">
            <w:pPr>
              <w:spacing w:after="120" w:line="276" w:lineRule="auto"/>
              <w:jc w:val="both"/>
              <w:rPr>
                <w:b w:val="0"/>
                <w:color w:val="000000"/>
                <w:sz w:val="20"/>
                <w:szCs w:val="20"/>
              </w:rPr>
            </w:pPr>
            <w:r w:rsidDel="00000000" w:rsidR="00000000" w:rsidRPr="00000000">
              <w:rPr>
                <w:b w:val="0"/>
                <w:color w:val="000000"/>
                <w:sz w:val="20"/>
                <w:szCs w:val="20"/>
                <w:rtl w:val="0"/>
              </w:rPr>
              <w:t xml:space="preserve">Ana Vela Rodríguez Velásquez</w:t>
            </w:r>
          </w:p>
        </w:tc>
        <w:tc>
          <w:tcPr>
            <w:shd w:fill="ffffff" w:val="clear"/>
          </w:tcPr>
          <w:p w:rsidR="00000000" w:rsidDel="00000000" w:rsidP="00000000" w:rsidRDefault="00000000" w:rsidRPr="00000000" w14:paraId="0000025A">
            <w:pPr>
              <w:spacing w:after="120" w:line="276" w:lineRule="auto"/>
              <w:jc w:val="both"/>
              <w:rPr>
                <w:b w:val="0"/>
                <w:sz w:val="20"/>
                <w:szCs w:val="20"/>
              </w:rPr>
            </w:pPr>
            <w:r w:rsidDel="00000000" w:rsidR="00000000" w:rsidRPr="00000000">
              <w:rPr>
                <w:b w:val="0"/>
                <w:sz w:val="20"/>
                <w:szCs w:val="20"/>
                <w:rtl w:val="0"/>
              </w:rPr>
              <w:t xml:space="preserve">Diseñadora instruccional</w:t>
            </w:r>
          </w:p>
        </w:tc>
        <w:tc>
          <w:tcPr>
            <w:shd w:fill="ffffff" w:val="clear"/>
          </w:tcPr>
          <w:p w:rsidR="00000000" w:rsidDel="00000000" w:rsidP="00000000" w:rsidRDefault="00000000" w:rsidRPr="00000000" w14:paraId="0000025B">
            <w:pPr>
              <w:spacing w:after="120" w:line="276" w:lineRule="auto"/>
              <w:jc w:val="both"/>
              <w:rPr>
                <w:b w:val="0"/>
                <w:sz w:val="20"/>
                <w:szCs w:val="20"/>
              </w:rPr>
            </w:pPr>
            <w:r w:rsidDel="00000000" w:rsidR="00000000" w:rsidRPr="00000000">
              <w:rPr>
                <w:b w:val="0"/>
                <w:sz w:val="20"/>
                <w:szCs w:val="20"/>
                <w:rtl w:val="0"/>
              </w:rPr>
              <w:t xml:space="preserve">Regional Distrito Capital – Centro de Gestión Industrial</w:t>
            </w:r>
          </w:p>
        </w:tc>
        <w:tc>
          <w:tcPr>
            <w:shd w:fill="ffffff" w:val="clear"/>
          </w:tcPr>
          <w:p w:rsidR="00000000" w:rsidDel="00000000" w:rsidP="00000000" w:rsidRDefault="00000000" w:rsidRPr="00000000" w14:paraId="0000025C">
            <w:pPr>
              <w:spacing w:after="120" w:line="276" w:lineRule="auto"/>
              <w:jc w:val="both"/>
              <w:rPr>
                <w:b w:val="0"/>
                <w:sz w:val="20"/>
                <w:szCs w:val="20"/>
              </w:rPr>
            </w:pPr>
            <w:r w:rsidDel="00000000" w:rsidR="00000000" w:rsidRPr="00000000">
              <w:rPr>
                <w:b w:val="0"/>
                <w:sz w:val="20"/>
                <w:szCs w:val="20"/>
                <w:rtl w:val="0"/>
              </w:rPr>
              <w:t xml:space="preserve">Julio 2022</w:t>
            </w:r>
          </w:p>
        </w:tc>
      </w:tr>
      <w:tr>
        <w:trPr>
          <w:cantSplit w:val="0"/>
          <w:trHeight w:val="340" w:hRule="atLeast"/>
          <w:tblHeader w:val="0"/>
        </w:trPr>
        <w:tc>
          <w:tcPr>
            <w:vMerge w:val="continue"/>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5E">
            <w:pPr>
              <w:spacing w:after="120" w:line="276" w:lineRule="auto"/>
              <w:jc w:val="both"/>
              <w:rPr>
                <w:b w:val="0"/>
                <w:color w:val="000000"/>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shd w:fill="ffffff" w:val="clear"/>
            <w:vAlign w:val="center"/>
          </w:tcPr>
          <w:p w:rsidR="00000000" w:rsidDel="00000000" w:rsidP="00000000" w:rsidRDefault="00000000" w:rsidRPr="00000000" w14:paraId="0000025F">
            <w:pPr>
              <w:spacing w:after="120" w:line="276" w:lineRule="auto"/>
              <w:jc w:val="both"/>
              <w:rPr>
                <w:b w:val="0"/>
                <w:sz w:val="20"/>
                <w:szCs w:val="20"/>
              </w:rPr>
            </w:pPr>
            <w:r w:rsidDel="00000000" w:rsidR="00000000" w:rsidRPr="00000000">
              <w:rPr>
                <w:b w:val="0"/>
                <w:sz w:val="20"/>
                <w:szCs w:val="20"/>
                <w:rtl w:val="0"/>
              </w:rPr>
              <w:t xml:space="preserve">Asesora metodológica</w:t>
            </w:r>
          </w:p>
        </w:tc>
        <w:tc>
          <w:tcPr>
            <w:shd w:fill="ffffff" w:val="clear"/>
            <w:vAlign w:val="center"/>
          </w:tcPr>
          <w:p w:rsidR="00000000" w:rsidDel="00000000" w:rsidP="00000000" w:rsidRDefault="00000000" w:rsidRPr="00000000" w14:paraId="00000260">
            <w:pPr>
              <w:spacing w:after="120" w:line="276"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shd w:fill="ffffff" w:val="clear"/>
            <w:vAlign w:val="center"/>
          </w:tcPr>
          <w:p w:rsidR="00000000" w:rsidDel="00000000" w:rsidP="00000000" w:rsidRDefault="00000000" w:rsidRPr="00000000" w14:paraId="00000261">
            <w:pPr>
              <w:spacing w:after="120" w:line="276" w:lineRule="auto"/>
              <w:jc w:val="both"/>
              <w:rPr>
                <w:b w:val="0"/>
                <w:sz w:val="20"/>
                <w:szCs w:val="20"/>
              </w:rPr>
            </w:pPr>
            <w:r w:rsidDel="00000000" w:rsidR="00000000" w:rsidRPr="00000000">
              <w:rPr>
                <w:b w:val="0"/>
                <w:sz w:val="20"/>
                <w:szCs w:val="20"/>
                <w:rtl w:val="0"/>
              </w:rPr>
              <w:t xml:space="preserve">Agosto 2022</w:t>
            </w:r>
          </w:p>
        </w:tc>
      </w:tr>
      <w:tr>
        <w:trPr>
          <w:cantSplit w:val="0"/>
          <w:trHeight w:val="340" w:hRule="atLeast"/>
          <w:tblHeader w:val="0"/>
        </w:trPr>
        <w:tc>
          <w:tcPr>
            <w:vMerge w:val="continue"/>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63">
            <w:pPr>
              <w:spacing w:after="120" w:line="276" w:lineRule="auto"/>
              <w:jc w:val="both"/>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shd w:fill="ffffff" w:val="clear"/>
            <w:vAlign w:val="center"/>
          </w:tcPr>
          <w:p w:rsidR="00000000" w:rsidDel="00000000" w:rsidP="00000000" w:rsidRDefault="00000000" w:rsidRPr="00000000" w14:paraId="00000264">
            <w:pPr>
              <w:spacing w:after="120" w:line="276" w:lineRule="auto"/>
              <w:jc w:val="both"/>
              <w:rPr>
                <w:b w:val="0"/>
                <w:sz w:val="20"/>
                <w:szCs w:val="20"/>
              </w:rPr>
            </w:pPr>
            <w:r w:rsidDel="00000000" w:rsidR="00000000" w:rsidRPr="00000000">
              <w:rPr>
                <w:b w:val="0"/>
                <w:sz w:val="20"/>
                <w:szCs w:val="20"/>
                <w:rtl w:val="0"/>
              </w:rPr>
              <w:t xml:space="preserve">Responsable Equipo desarrollo curricular</w:t>
            </w:r>
          </w:p>
        </w:tc>
        <w:tc>
          <w:tcPr>
            <w:shd w:fill="ffffff" w:val="clear"/>
            <w:vAlign w:val="center"/>
          </w:tcPr>
          <w:p w:rsidR="00000000" w:rsidDel="00000000" w:rsidP="00000000" w:rsidRDefault="00000000" w:rsidRPr="00000000" w14:paraId="00000265">
            <w:pPr>
              <w:spacing w:after="120" w:line="276" w:lineRule="auto"/>
              <w:jc w:val="both"/>
              <w:rPr>
                <w:b w:val="0"/>
                <w:sz w:val="20"/>
                <w:szCs w:val="20"/>
              </w:rPr>
            </w:pPr>
            <w:r w:rsidDel="00000000" w:rsidR="00000000" w:rsidRPr="00000000">
              <w:rPr>
                <w:b w:val="0"/>
                <w:sz w:val="20"/>
                <w:szCs w:val="20"/>
                <w:rtl w:val="0"/>
              </w:rPr>
              <w:t xml:space="preserve">Regional Santander - Centro Industrial del Diseño y la Manufactura</w:t>
            </w:r>
          </w:p>
        </w:tc>
        <w:tc>
          <w:tcPr>
            <w:shd w:fill="ffffff" w:val="clear"/>
            <w:vAlign w:val="center"/>
          </w:tcPr>
          <w:p w:rsidR="00000000" w:rsidDel="00000000" w:rsidP="00000000" w:rsidRDefault="00000000" w:rsidRPr="00000000" w14:paraId="00000266">
            <w:pPr>
              <w:spacing w:after="120" w:line="276" w:lineRule="auto"/>
              <w:jc w:val="both"/>
              <w:rPr>
                <w:b w:val="0"/>
                <w:sz w:val="20"/>
                <w:szCs w:val="20"/>
              </w:rPr>
            </w:pPr>
            <w:r w:rsidDel="00000000" w:rsidR="00000000" w:rsidRPr="00000000">
              <w:rPr>
                <w:b w:val="0"/>
                <w:sz w:val="20"/>
                <w:szCs w:val="20"/>
                <w:rtl w:val="0"/>
              </w:rPr>
              <w:t xml:space="preserve">Agosto  2022</w:t>
            </w:r>
          </w:p>
        </w:tc>
      </w:tr>
      <w:tr>
        <w:trPr>
          <w:cantSplit w:val="0"/>
          <w:trHeight w:val="340" w:hRule="atLeast"/>
          <w:tblHeader w:val="0"/>
        </w:trPr>
        <w:tc>
          <w:tcPr>
            <w:vMerge w:val="continue"/>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68">
            <w:pPr>
              <w:spacing w:after="120" w:lineRule="auto"/>
              <w:jc w:val="both"/>
              <w:rPr>
                <w:b w:val="0"/>
                <w:sz w:val="20"/>
                <w:szCs w:val="20"/>
              </w:rPr>
            </w:pPr>
            <w:r w:rsidDel="00000000" w:rsidR="00000000" w:rsidRPr="00000000">
              <w:rPr>
                <w:b w:val="0"/>
                <w:sz w:val="20"/>
                <w:szCs w:val="20"/>
                <w:rtl w:val="0"/>
              </w:rPr>
              <w:t xml:space="preserve">Julia Isabel Roberto</w:t>
            </w:r>
          </w:p>
        </w:tc>
        <w:tc>
          <w:tcPr>
            <w:shd w:fill="ffffff" w:val="clear"/>
            <w:vAlign w:val="center"/>
          </w:tcPr>
          <w:p w:rsidR="00000000" w:rsidDel="00000000" w:rsidP="00000000" w:rsidRDefault="00000000" w:rsidRPr="00000000" w14:paraId="00000269">
            <w:pPr>
              <w:spacing w:after="120" w:lineRule="auto"/>
              <w:jc w:val="both"/>
              <w:rPr>
                <w:b w:val="0"/>
                <w:sz w:val="20"/>
                <w:szCs w:val="20"/>
              </w:rPr>
            </w:pPr>
            <w:r w:rsidDel="00000000" w:rsidR="00000000" w:rsidRPr="00000000">
              <w:rPr>
                <w:b w:val="0"/>
                <w:sz w:val="20"/>
                <w:szCs w:val="20"/>
                <w:rtl w:val="0"/>
              </w:rPr>
              <w:t xml:space="preserve">Correctora de estilo</w:t>
            </w:r>
          </w:p>
        </w:tc>
        <w:tc>
          <w:tcPr>
            <w:shd w:fill="ffffff" w:val="clear"/>
            <w:vAlign w:val="center"/>
          </w:tcPr>
          <w:p w:rsidR="00000000" w:rsidDel="00000000" w:rsidP="00000000" w:rsidRDefault="00000000" w:rsidRPr="00000000" w14:paraId="0000026A">
            <w:pPr>
              <w:spacing w:after="120" w:lineRule="auto"/>
              <w:jc w:val="both"/>
              <w:rPr>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shd w:fill="ffffff" w:val="clear"/>
            <w:vAlign w:val="center"/>
          </w:tcPr>
          <w:p w:rsidR="00000000" w:rsidDel="00000000" w:rsidP="00000000" w:rsidRDefault="00000000" w:rsidRPr="00000000" w14:paraId="0000026B">
            <w:pPr>
              <w:spacing w:after="120" w:lineRule="auto"/>
              <w:jc w:val="both"/>
              <w:rPr>
                <w:sz w:val="20"/>
                <w:szCs w:val="20"/>
              </w:rPr>
            </w:pPr>
            <w:r w:rsidDel="00000000" w:rsidR="00000000" w:rsidRPr="00000000">
              <w:rPr>
                <w:b w:val="0"/>
                <w:sz w:val="20"/>
                <w:szCs w:val="20"/>
                <w:rtl w:val="0"/>
              </w:rPr>
              <w:t xml:space="preserve">Agosto 2022</w:t>
            </w:r>
            <w:r w:rsidDel="00000000" w:rsidR="00000000" w:rsidRPr="00000000">
              <w:rPr>
                <w:rtl w:val="0"/>
              </w:rPr>
            </w:r>
          </w:p>
        </w:tc>
      </w:tr>
    </w:tbl>
    <w:p w:rsidR="00000000" w:rsidDel="00000000" w:rsidP="00000000" w:rsidRDefault="00000000" w:rsidRPr="00000000" w14:paraId="0000026C">
      <w:pPr>
        <w:spacing w:after="120" w:lineRule="auto"/>
        <w:jc w:val="both"/>
        <w:rPr>
          <w:sz w:val="20"/>
          <w:szCs w:val="20"/>
        </w:rPr>
      </w:pPr>
      <w:r w:rsidDel="00000000" w:rsidR="00000000" w:rsidRPr="00000000">
        <w:rPr>
          <w:rtl w:val="0"/>
        </w:rPr>
      </w:r>
    </w:p>
    <w:p w:rsidR="00000000" w:rsidDel="00000000" w:rsidP="00000000" w:rsidRDefault="00000000" w:rsidRPr="00000000" w14:paraId="0000026D">
      <w:pPr>
        <w:spacing w:after="120" w:lineRule="auto"/>
        <w:jc w:val="both"/>
        <w:rPr>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h. CONTROL DE CAMBIOS </w:t>
      </w:r>
    </w:p>
    <w:p w:rsidR="00000000" w:rsidDel="00000000" w:rsidP="00000000" w:rsidRDefault="00000000" w:rsidRPr="00000000" w14:paraId="0000026F">
      <w:pPr>
        <w:spacing w:after="120" w:lineRule="auto"/>
        <w:jc w:val="both"/>
        <w:rPr>
          <w:sz w:val="20"/>
          <w:szCs w:val="20"/>
        </w:rPr>
      </w:pPr>
      <w:r w:rsidDel="00000000" w:rsidR="00000000" w:rsidRPr="00000000">
        <w:rPr>
          <w:rtl w:val="0"/>
        </w:rPr>
      </w:r>
    </w:p>
    <w:tbl>
      <w:tblPr>
        <w:tblStyle w:val="Table37"/>
        <w:tblW w:w="96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649"/>
        <w:tblGridChange w:id="0">
          <w:tblGrid>
            <w:gridCol w:w="1264"/>
            <w:gridCol w:w="2138"/>
            <w:gridCol w:w="1701"/>
            <w:gridCol w:w="1843"/>
            <w:gridCol w:w="1044"/>
            <w:gridCol w:w="1649"/>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1">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72">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73">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74">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75">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76">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B">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7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7D">
      <w:pPr>
        <w:spacing w:after="120" w:lineRule="auto"/>
        <w:jc w:val="both"/>
        <w:rPr>
          <w:sz w:val="20"/>
          <w:szCs w:val="20"/>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7" w:date="2022-07-07T05:15: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na vela rodriguez velasquez" w:id="2" w:date="2022-07-08T04:00: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Revisado.</w:t>
      </w:r>
    </w:p>
  </w:comment>
  <w:comment w:author="ana vela rodriguez velasquez" w:id="26" w:date="2022-07-07T06:55: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acampar conservando página 34 y editable en la carpeta Anexos, imágenes editables en el ppt figura 1</w:t>
      </w:r>
    </w:p>
  </w:comment>
  <w:comment w:author="ana vela rodriguez velasquez" w:id="35" w:date="2022-07-07T18:06: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de campismo página 10. Se encuentra editable en la carpeta de imágenes anexos, en un formato ppt, diapositiva. 2</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realizó el ajuste</w:t>
      </w:r>
    </w:p>
  </w:comment>
  <w:comment w:author="ana vela rodriguez velasquez" w:id="46" w:date="2022-07-28T15:27: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realizó el ajuste</w:t>
      </w:r>
    </w:p>
  </w:comment>
  <w:comment w:author="ana vela rodriguez velasquez" w:id="12" w:date="2022-07-07T17:16: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CADENA DE VALOR DE UNA SALIDA DE CAMPO</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del turista</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Comunidad</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Atractivos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Hoteles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Tendencias del mercado</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Restaurantes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Interprestación del patrimonio</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w:t>
      </w:r>
    </w:p>
  </w:comment>
  <w:comment w:author="ana vela rodriguez velasquez" w:id="33" w:date="2022-07-28T15:21: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 en la carpeta de formatos di. Revisado.</w:t>
      </w:r>
    </w:p>
  </w:comment>
  <w:comment w:author="ana vela rodriguez velasquez" w:id="20" w:date="2022-07-08T04:38: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revisado</w:t>
      </w:r>
    </w:p>
  </w:comment>
  <w:comment w:author="ana vela rodriguez velasquez" w:id="4" w:date="2022-07-08T04:08: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Revisado.</w:t>
      </w:r>
    </w:p>
  </w:comment>
  <w:comment w:author="ana vela rodriguez velasquez" w:id="14" w:date="2022-07-07T05:37: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Revisado.</w:t>
      </w:r>
    </w:p>
  </w:comment>
  <w:comment w:author="ana vela rodriguez velasquez" w:id="36" w:date="2022-07-07T07:04: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27" w:date="2022-07-20T06:13: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resaltar el texto</w:t>
      </w:r>
    </w:p>
  </w:comment>
  <w:comment w:author="ana vela rodriguez velasquez" w:id="42" w:date="2022-07-07T06:14: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anexos</w:t>
      </w:r>
    </w:p>
  </w:comment>
  <w:comment w:author="ana vela rodriguez velasquez" w:id="5" w:date="2022-07-07T05:14: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revisado</w:t>
      </w:r>
    </w:p>
  </w:comment>
  <w:comment w:author="ana vela rodriguez velasquez" w:id="9" w:date="2022-07-20T03:16: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de referencia https://img.freepik.com/foto-gratis/familia-alegre-acampando-parque_1098-1846.jpg?t=st=1658304904~exp=1658305504~hmac=31f847d470c0fae2d5d1cc1288a7ad636ed74ec671be40a77d803ffa2147dbc9&amp;w=900</w:t>
      </w:r>
    </w:p>
  </w:comment>
  <w:comment w:author="ana vela rodriguez velasquez" w:id="10" w:date="2022-07-20T03:16: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resaltado</w:t>
      </w:r>
    </w:p>
  </w:comment>
  <w:comment w:author="ana vela rodriguez velasquez" w:id="34" w:date="2022-07-28T15:52: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de campismo página 10. Se encuentra editable en la carpeta de imágenes anexos, en un formato ppt, diapositiva. 2</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realizó el ajuste</w:t>
      </w:r>
    </w:p>
  </w:comment>
  <w:comment w:author="ana vela rodriguez velasquez" w:id="38" w:date="2022-07-28T15:26: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realizó el ajuste</w:t>
      </w:r>
    </w:p>
  </w:comment>
  <w:comment w:author="ana vela rodriguez velasquez" w:id="29" w:date="2022-07-20T06:26: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se solicita nevera portátil con alimentos sanos frutas y agua… no se entrega enlace por recomendación de la señora Catalina, para no confundir a los profesionales en producción.</w:t>
      </w:r>
    </w:p>
  </w:comment>
  <w:comment w:author="ana vela rodriguez velasquez" w:id="39" w:date="2022-07-20T06:35: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 en la carpeta de anexos: nombre actividad didáctica_di</w:t>
      </w:r>
    </w:p>
  </w:comment>
  <w:comment w:author="ana vela rodriguez velasquez" w:id="19" w:date="2022-07-29T17:03: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 en la carpeta de formatos de di, revisado.</w:t>
      </w:r>
    </w:p>
  </w:comment>
  <w:comment w:author="ana vela rodriguez velasquez" w:id="45" w:date="2022-07-07T06:35: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anexos, entregado por el experto.</w:t>
      </w:r>
    </w:p>
  </w:comment>
  <w:comment w:author="ZULEIDY MARIA RUIZ TORRES" w:id="30" w:date="2022-08-29T22:42:1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entregamos gráficos + locución</w:t>
      </w:r>
    </w:p>
  </w:comment>
  <w:comment w:author="ana vela rodriguez velasquez" w:id="43" w:date="2022-07-07T06:19: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ubicado en pdf en la carpeta de anexos.</w:t>
      </w:r>
    </w:p>
  </w:comment>
  <w:comment w:author="ana vela rodriguez velasquez" w:id="40" w:date="2022-07-28T16:13: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pdf en anexos</w:t>
      </w:r>
    </w:p>
  </w:comment>
  <w:comment w:author="ana vela rodriguez velasquez" w:id="37" w:date="2022-07-07T07:02: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en la sección de anexos.</w:t>
      </w:r>
    </w:p>
  </w:comment>
  <w:comment w:author="ana vela rodriguez velasquez" w:id="32" w:date="2022-07-30T10:51: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Microsoft Office User" w:id="6" w:date="2022-08-08T14:26: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na vela rodriguez velasquez" w:id="41" w:date="2022-07-07T06:14: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anexos.</w:t>
      </w:r>
    </w:p>
  </w:comment>
  <w:comment w:author="ana vela rodriguez velasquez" w:id="31" w:date="2022-07-13T10:47: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revisado</w:t>
      </w:r>
    </w:p>
  </w:comment>
  <w:comment w:author="ZULEIDY MARIA RUIZ TORRES" w:id="16" w:date="2022-08-29T21:45:34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na vela rodriguez velasquez" w:id="15" w:date="2022-07-07T05:35: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revisado</w:t>
      </w:r>
    </w:p>
  </w:comment>
  <w:comment w:author="ZULEIDY MARIA RUIZ TORRES" w:id="18" w:date="2022-08-29T21:47:23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entregamos gráficos + locución</w:t>
      </w:r>
    </w:p>
  </w:comment>
  <w:comment w:author="ana vela rodriguez velasquez" w:id="17" w:date="2022-07-07T05:41: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ZULEIDY MARIA RUIZ TORRES" w:id="1" w:date="2022-08-29T21:41:01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gráficos para sonoviso + locución</w:t>
      </w:r>
    </w:p>
  </w:comment>
  <w:comment w:author="ZULEIDY MARIA RUIZ TORRES" w:id="3" w:date="2022-08-29T21:42:59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na vela rodriguez velasquez" w:id="21" w:date="2022-07-07T06:51: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 en la sección de anexos.</w:t>
      </w:r>
    </w:p>
  </w:comment>
  <w:comment w:author="Microsoft Office User" w:id="11" w:date="2022-08-08T14:30: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https://img.freepik.com/fotos-premium/vista-cartagena-indias-colombia_538646-4327.jpg?w=360</w:t>
      </w:r>
    </w:p>
  </w:comment>
  <w:comment w:author="ana vela rodriguez velasquez" w:id="13" w:date="2022-07-20T03:36: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de referencia</w:t>
      </w:r>
    </w:p>
  </w:comment>
  <w:comment w:author="ana vela rodriguez velasquez" w:id="8" w:date="2022-07-12T15:13: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ana vela rodriguez velasquez" w:id="24" w:date="2022-07-13T08:59: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Microsoft Office User" w:id="22" w:date="2022-08-08T15:00: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Anexos se llama Tecnicas de Campismo</w:t>
      </w:r>
    </w:p>
  </w:comment>
  <w:comment w:author="ana vela rodriguez velasquez" w:id="23" w:date="2022-07-07T05:47: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 en la carpeta de formatos di.</w:t>
      </w:r>
    </w:p>
  </w:comment>
  <w:comment w:author="Microsoft Office User" w:id="28" w:date="2022-08-08T17:28: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una ventana modal con cada recuadro y colocar en cada uno la siguiente información:</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Desayunos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•Cereal, puede ser avena</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•Hojuelas de maíz con leche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•Rebanadas de pan y galletas de soda</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•Barras de granola</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•Café, chocolate o té instantáneo</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•Frutas picadas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•Yogurt</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•Galletas saladas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•Salchichas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•Queso crema o mantequilla</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•Leche en polvo</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•Huevos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•Arepas</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•Salchichas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•Frutas, tomate y cebolla</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•Queso</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•Jamón</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Refrigerios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•Salpicón con galletas: piña, fresas, papaya, sandía, mango, banano, uvas, jugo instantáneo de fruta tropicales o gaseosa de manzana o premio roja, galletas tipo waffer.</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•Bocadillo con queso cuajad</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•Galletas con mantequilla o mermelada</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•Frutos secos</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•Ensalada de frutas: piña, fresas, papaya, sandía, mango, banano, uvas, crema de leche.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•Barras energéticas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•Plátano maduro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Almuerzos o cenas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Papa fina, cebollas, berenjenas, pollo, zanahorias, aceite, sal, pimienta, pimentones, tomates, aceitunas, maíz dulce, atún, huevos, aceite, semillas de chía, limón, panela, chuletas, lechuga, vinagre, arroz, mayonesa, carne, orégano, ajo, queso, perejil, tocineta, salchichas, pan, filetes de lomo de cerdo, pechugas.</w:t>
      </w:r>
    </w:p>
  </w:comment>
  <w:comment w:author="ana vela rodriguez velasquez" w:id="47" w:date="2022-07-07T06:24: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de anexos.</w:t>
      </w:r>
    </w:p>
  </w:comment>
  <w:comment w:author="ZULEIDY MARIA RUIZ TORRES" w:id="0" w:date="2022-08-29T21:38:48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na vela rodriguez velasquez" w:id="25" w:date="2022-07-30T09:10: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ana vela rodriguez velasquez" w:id="44" w:date="2022-07-28T15:49: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de anexos.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conicet.gov.ar/wp-content/uploads/Manual-de-procedimientos-para-organizar-salidas-de-campo.pdf" TargetMode="External"/><Relationship Id="rId21" Type="http://schemas.openxmlformats.org/officeDocument/2006/relationships/hyperlink" Target="https://www.conicet.gov.ar/wp-content/uploads/Manual-de-procedimientos-para-organizar-salidas-de-campo.pdf" TargetMode="External"/><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jpg"/><Relationship Id="rId26" Type="http://schemas.openxmlformats.org/officeDocument/2006/relationships/header" Target="header1.xml"/><Relationship Id="rId25" Type="http://schemas.openxmlformats.org/officeDocument/2006/relationships/hyperlink" Target="https://www.conicet.gov.ar/wp-content/uploads/Manual-de-procedimientos-para-organizar-salidas-de-campo.pdf" TargetMode="Externa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5.png"/><Relationship Id="rId8" Type="http://schemas.openxmlformats.org/officeDocument/2006/relationships/image" Target="media/image2.png"/><Relationship Id="rId11" Type="http://schemas.openxmlformats.org/officeDocument/2006/relationships/image" Target="media/image8.jpg"/><Relationship Id="rId10" Type="http://schemas.openxmlformats.org/officeDocument/2006/relationships/image" Target="media/image13.png"/><Relationship Id="rId13" Type="http://schemas.openxmlformats.org/officeDocument/2006/relationships/image" Target="media/image5.jp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1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