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F8304E" w:rsidRPr="009D00C6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9D00C6" w:rsidRDefault="00F74F1E" w:rsidP="008D62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9D00C6" w:rsidRDefault="00F74F1E" w:rsidP="00A20923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9D00C6" w:rsidRDefault="00F74F1E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4DA46A7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9D00C6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D00C6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D00C6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6AEF897B" w14:textId="31B8574D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007E4839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1</w:t>
            </w: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:</w:t>
            </w:r>
            <w:r w:rsidR="007E4839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9351FD">
              <w:rPr>
                <w:rFonts w:eastAsia="Calibri"/>
                <w:i/>
                <w:color w:val="000000" w:themeColor="text1"/>
                <w:sz w:val="20"/>
                <w:szCs w:val="20"/>
              </w:rPr>
              <w:t>Cálculo e interpretación de indicadores financieros.</w:t>
            </w:r>
            <w:r w:rsidRPr="009D00C6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027A1C4A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44BFE2B" w14:textId="04EF9A9D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14:paraId="62627715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767F5B0F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07F9EA83" w:rsidR="00F74F1E" w:rsidRPr="00526A14" w:rsidRDefault="00772593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9351FD">
              <w:rPr>
                <w:rFonts w:eastAsia="Times New Roman"/>
                <w:color w:val="000000" w:themeColor="text1"/>
                <w:sz w:val="20"/>
                <w:szCs w:val="20"/>
                <w:lang w:eastAsia="es-CO"/>
              </w:rPr>
              <w:t>Cuestionario de verificación sobre fundamentos e indicadores para análisis financiero</w:t>
            </w:r>
            <w:r w:rsidR="009351FD" w:rsidRPr="009351FD">
              <w:rPr>
                <w:rFonts w:eastAsia="Times New Roman"/>
                <w:color w:val="000000" w:themeColor="text1"/>
                <w:sz w:val="20"/>
                <w:szCs w:val="20"/>
                <w:lang w:eastAsia="es-CO"/>
              </w:rPr>
              <w:t>.</w:t>
            </w:r>
          </w:p>
        </w:tc>
      </w:tr>
      <w:tr w:rsidR="00F8304E" w:rsidRPr="009D00C6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4FA5A972" w:rsidR="00F74F1E" w:rsidRPr="00526A14" w:rsidRDefault="00772593" w:rsidP="00637024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highlight w:val="yellow"/>
              </w:rPr>
            </w:pPr>
            <w:r w:rsidRPr="009351FD">
              <w:rPr>
                <w:rFonts w:eastAsia="Times New Roman"/>
                <w:color w:val="000000" w:themeColor="text1"/>
                <w:sz w:val="20"/>
                <w:szCs w:val="20"/>
                <w:lang w:eastAsia="es-CO"/>
              </w:rPr>
              <w:t>Evaluar la comprensión de los conceptos contables y financieros, el marco normativo, la ética profesional, los métodos básicos de análisis financiero y las fórmulas de indicadores de liquidez, actividad, endeudamiento y rentabilidad, mediante la aplicación de cálculos sobre resultados contables de empresas colombianas.</w:t>
            </w:r>
          </w:p>
        </w:tc>
      </w:tr>
      <w:tr w:rsidR="00F8304E" w:rsidRPr="009D00C6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A75F83" w:rsidRPr="00A75F83" w14:paraId="004C60EA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A75F83" w:rsidRDefault="00F74F1E" w:rsidP="000D09F2">
            <w:pPr>
              <w:jc w:val="both"/>
              <w:rPr>
                <w:rFonts w:eastAsia="Calibri"/>
                <w:color w:val="000000" w:themeColor="text1"/>
              </w:rPr>
            </w:pPr>
            <w:r w:rsidRPr="00A75F83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0F76F561" w:rsidR="00F74F1E" w:rsidRPr="00A75F83" w:rsidRDefault="00FC7E78" w:rsidP="000D09F2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75F83">
              <w:rPr>
                <w:rFonts w:ascii="Arial" w:hAnsi="Arial" w:cs="Arial"/>
                <w:color w:val="000000" w:themeColor="text1"/>
                <w:sz w:val="22"/>
                <w:szCs w:val="22"/>
              </w:rPr>
              <w:t>¿Cuál es el propósito principal del análisis financiero?</w:t>
            </w:r>
          </w:p>
        </w:tc>
        <w:tc>
          <w:tcPr>
            <w:tcW w:w="2693" w:type="dxa"/>
          </w:tcPr>
          <w:p w14:paraId="56B1DBDC" w14:textId="77777777" w:rsidR="00F74F1E" w:rsidRPr="00A75F83" w:rsidRDefault="00F74F1E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75F83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A75F83" w:rsidRPr="00A75F83" w14:paraId="6AE6FCC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A75F83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A75F8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24650C3" w14:textId="790AD426" w:rsidR="00F74F1E" w:rsidRPr="00A75F83" w:rsidRDefault="00FC7E78" w:rsidP="000D09F2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75F83">
              <w:rPr>
                <w:rFonts w:ascii="Arial" w:hAnsi="Arial" w:cs="Arial"/>
                <w:color w:val="000000" w:themeColor="text1"/>
                <w:sz w:val="22"/>
                <w:szCs w:val="22"/>
              </w:rPr>
              <w:t>Organizar los soportes contables para cumplir con el archivo documental de la empresa.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F74F1E" w:rsidRPr="00A75F83" w:rsidRDefault="00F74F1E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75F83" w:rsidRPr="00A75F83" w14:paraId="73F8C1A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A75F83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A75F8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60DA80BD" w14:textId="5848B804" w:rsidR="00F74F1E" w:rsidRPr="00A75F83" w:rsidRDefault="00FC7E78" w:rsidP="000D09F2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75F83">
              <w:rPr>
                <w:rFonts w:ascii="Arial" w:hAnsi="Arial" w:cs="Arial"/>
                <w:color w:val="000000" w:themeColor="text1"/>
                <w:sz w:val="22"/>
                <w:szCs w:val="22"/>
              </w:rPr>
              <w:t>Revisar los estados financieros para calcular impuestos y obligaciones legales.</w:t>
            </w:r>
          </w:p>
        </w:tc>
        <w:tc>
          <w:tcPr>
            <w:tcW w:w="2693" w:type="dxa"/>
            <w:shd w:val="clear" w:color="auto" w:fill="FFFFFF"/>
          </w:tcPr>
          <w:p w14:paraId="3989BBDC" w14:textId="36F1969E" w:rsidR="00F74F1E" w:rsidRPr="00A75F83" w:rsidRDefault="00F74F1E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75F83" w:rsidRPr="00A75F83" w14:paraId="51EF0F1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A75F83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A75F8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63DD3D1" w14:textId="1486DB89" w:rsidR="00F74F1E" w:rsidRPr="00A75F83" w:rsidRDefault="00FC7E78" w:rsidP="000D09F2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75F83">
              <w:rPr>
                <w:rFonts w:ascii="Arial" w:hAnsi="Arial" w:cs="Arial"/>
                <w:color w:val="000000" w:themeColor="text1"/>
                <w:sz w:val="22"/>
                <w:szCs w:val="22"/>
              </w:rPr>
              <w:t>Interpretar información contable para evaluar la situación financiera y apoyar decisiones.</w:t>
            </w:r>
          </w:p>
        </w:tc>
        <w:tc>
          <w:tcPr>
            <w:tcW w:w="2693" w:type="dxa"/>
            <w:shd w:val="clear" w:color="auto" w:fill="FFFFFF"/>
          </w:tcPr>
          <w:p w14:paraId="1CF3D996" w14:textId="06169FDA" w:rsidR="00F74F1E" w:rsidRPr="00A75F83" w:rsidRDefault="000E4FF3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75F8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75F83" w:rsidRPr="00A75F83" w14:paraId="7B6FCD17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A75F83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A75F8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745FBE1" w14:textId="509C2319" w:rsidR="00F74F1E" w:rsidRPr="00A75F83" w:rsidRDefault="000E4FF3" w:rsidP="000D09F2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75F83">
              <w:rPr>
                <w:rFonts w:ascii="Arial" w:hAnsi="Arial" w:cs="Arial"/>
                <w:color w:val="000000" w:themeColor="text1"/>
                <w:sz w:val="22"/>
                <w:szCs w:val="22"/>
              </w:rPr>
              <w:t>Presentar los estados financieros en formatos exigidos por entidades de control.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A75F83" w:rsidRDefault="00F74F1E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D09F2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0D09F2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2AF0E41E" w:rsidR="00F74F1E" w:rsidRPr="000D09F2" w:rsidRDefault="00F74F1E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0D09F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0E4FF3" w:rsidRPr="000D09F2">
              <w:t>El análisis financiero utiliza la información contable para comprender la situación de la empresa y aportar elementos para la toma de decisiones.</w:t>
            </w:r>
          </w:p>
        </w:tc>
      </w:tr>
      <w:tr w:rsidR="00F8304E" w:rsidRPr="000D09F2" w14:paraId="34A66C9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0D09F2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0D09F2" w:rsidRDefault="00F74F1E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0D09F2" w14:paraId="39A6D842" w14:textId="6DF82419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0846C4" w:rsidRDefault="00F74F1E" w:rsidP="000D09F2">
            <w:pPr>
              <w:jc w:val="both"/>
              <w:rPr>
                <w:rFonts w:eastAsia="Calibri"/>
                <w:color w:val="000000" w:themeColor="text1"/>
              </w:rPr>
            </w:pPr>
            <w:r w:rsidRPr="000846C4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327D6239" w:rsidR="00F74F1E" w:rsidRPr="000846C4" w:rsidRDefault="000E4FF3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846C4">
              <w:rPr>
                <w:color w:val="000000" w:themeColor="text1"/>
              </w:rPr>
              <w:t>¿Por qué los estados financieros son la base para calcular indicadores?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6F7AB3BC" w:rsidR="00F74F1E" w:rsidRPr="008C449E" w:rsidRDefault="008C449E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75F83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0D09F2" w14:paraId="182EC20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0D09F2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3BC0C094" w:rsidR="00F74F1E" w:rsidRPr="000846C4" w:rsidRDefault="000E4FF3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846C4">
              <w:rPr>
                <w:color w:val="000000" w:themeColor="text1"/>
              </w:rPr>
              <w:t>Porque contienen las cuentas necesarias para relacionar activos, pasivos, patrimonio, ingresos, costos, gastos y utilidades.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1E1246E5" w:rsidR="00F74F1E" w:rsidRPr="000D09F2" w:rsidRDefault="00F01E31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D09F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0D09F2" w14:paraId="026FAD8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0D09F2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F3C6146" w14:textId="10A72978" w:rsidR="00E95089" w:rsidRPr="000846C4" w:rsidRDefault="00E95089" w:rsidP="000D09F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lang w:val="es-CO" w:eastAsia="es-CO"/>
              </w:rPr>
            </w:pPr>
            <w:r w:rsidRPr="000846C4">
              <w:rPr>
                <w:color w:val="000000" w:themeColor="text1"/>
              </w:rPr>
              <w:t>Porque muestran únicamente el comportamiento de las ventas y la utilidad neta del periodo, sin considerar otras cuentas relevantes.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F74F1E" w:rsidRPr="000D09F2" w:rsidRDefault="00F74F1E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D09F2" w14:paraId="5DB6CBBE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0D09F2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</w:tcPr>
          <w:p w14:paraId="3B3727BC" w14:textId="59ED501F" w:rsidR="00F74F1E" w:rsidRPr="000846C4" w:rsidRDefault="00C16BCF" w:rsidP="00C16B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846C4">
              <w:rPr>
                <w:color w:val="000000" w:themeColor="text1"/>
              </w:rPr>
              <w:t xml:space="preserve">Porque </w:t>
            </w:r>
            <w:r w:rsidR="000846C4" w:rsidRPr="000846C4">
              <w:rPr>
                <w:color w:val="000000" w:themeColor="text1"/>
              </w:rPr>
              <w:t>son</w:t>
            </w:r>
            <w:r w:rsidRPr="000846C4">
              <w:rPr>
                <w:color w:val="000000" w:themeColor="text1"/>
              </w:rPr>
              <w:t xml:space="preserve"> cifras resumidas sin necesidad de clasificar las cuentas contables ni analizar su relación con la situación económica.</w:t>
            </w:r>
          </w:p>
        </w:tc>
        <w:tc>
          <w:tcPr>
            <w:tcW w:w="2693" w:type="dxa"/>
          </w:tcPr>
          <w:p w14:paraId="4DFC28D1" w14:textId="6643BF15" w:rsidR="00F74F1E" w:rsidRPr="000D09F2" w:rsidRDefault="00F74F1E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D09F2" w14:paraId="285E23C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0D09F2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183FC2C8" w14:textId="0B362CC4" w:rsidR="00F74F1E" w:rsidRPr="000846C4" w:rsidRDefault="00C16BCF" w:rsidP="00891B1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846C4">
              <w:rPr>
                <w:color w:val="000000" w:themeColor="text1"/>
              </w:rPr>
              <w:t>Porque reemplazan el análisis de liquidez, endeudamiento, actividad y rentabilidad por una revisión general de resultados sin indicadores.</w:t>
            </w:r>
          </w:p>
        </w:tc>
        <w:tc>
          <w:tcPr>
            <w:tcW w:w="2693" w:type="dxa"/>
            <w:shd w:val="clear" w:color="auto" w:fill="auto"/>
          </w:tcPr>
          <w:p w14:paraId="61201F50" w14:textId="77777777" w:rsidR="00F74F1E" w:rsidRPr="000D09F2" w:rsidRDefault="00F74F1E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D09F2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0D09F2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37E07D0" w14:textId="3E46DD80" w:rsidR="00F74F1E" w:rsidRPr="000D09F2" w:rsidRDefault="00F74F1E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0D09F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F01E31" w:rsidRPr="000D09F2">
              <w:t>Los indicadores se calculan relacionando cuentas tomadas del estado de situación financiera y del estado de resultados.</w:t>
            </w:r>
          </w:p>
        </w:tc>
      </w:tr>
      <w:tr w:rsidR="00F8304E" w:rsidRPr="000D09F2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0D09F2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0D09F2" w:rsidRDefault="00F74F1E" w:rsidP="000D09F2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C449E" w:rsidRPr="008C449E" w14:paraId="283AFB1E" w14:textId="3B82A63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8C449E" w:rsidRDefault="00F74F1E" w:rsidP="000D09F2">
            <w:pPr>
              <w:jc w:val="both"/>
              <w:rPr>
                <w:rFonts w:eastAsia="Calibri"/>
                <w:color w:val="000000" w:themeColor="text1"/>
              </w:rPr>
            </w:pPr>
            <w:r w:rsidRPr="008C449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2892DEF8" w:rsidR="00F74F1E" w:rsidRPr="008C449E" w:rsidRDefault="003C18ED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C449E">
              <w:rPr>
                <w:color w:val="000000" w:themeColor="text1"/>
              </w:rPr>
              <w:t>¿Cuál es la diferencia más precisa entre contabilidad y finanzas en el análisis financiero?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514E19B9" w:rsidR="00F74F1E" w:rsidRPr="008C449E" w:rsidRDefault="008C449E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75F83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C449E" w:rsidRPr="008C449E" w14:paraId="52F67B10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8C449E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C449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4E00BFC" w14:textId="1942B89B" w:rsidR="00F74F1E" w:rsidRPr="008C449E" w:rsidRDefault="004509FC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C449E">
              <w:rPr>
                <w:color w:val="000000" w:themeColor="text1"/>
              </w:rPr>
              <w:t>La contabilidad calcula indicadores financieros y las finanzas elaboran los estados financieros para analizar resultados.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38AAA0" w14:textId="7FB37AE4" w:rsidR="00F74F1E" w:rsidRPr="008C449E" w:rsidRDefault="00F74F1E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C449E" w:rsidRPr="008C449E" w14:paraId="673E1550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8C449E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C449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7BDB8D81" w:rsidR="00F74F1E" w:rsidRPr="008C449E" w:rsidRDefault="004509FC" w:rsidP="000D09F2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C449E">
              <w:rPr>
                <w:color w:val="000000" w:themeColor="text1"/>
              </w:rPr>
              <w:t>La contabilidad se enfoca únicamente en medir la rentabilidad y las finanzas en elaborar soportes documentales.</w:t>
            </w:r>
          </w:p>
        </w:tc>
        <w:tc>
          <w:tcPr>
            <w:tcW w:w="2693" w:type="dxa"/>
          </w:tcPr>
          <w:p w14:paraId="2C2A20EE" w14:textId="77777777" w:rsidR="00F74F1E" w:rsidRPr="008C449E" w:rsidRDefault="00F74F1E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449E" w:rsidRPr="008C449E" w14:paraId="2522AAC4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8C449E" w:rsidRDefault="00F74F1E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C449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</w:tcPr>
          <w:p w14:paraId="35DC2C33" w14:textId="68338773" w:rsidR="00F74F1E" w:rsidRPr="008C449E" w:rsidRDefault="008C449E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C449E">
              <w:rPr>
                <w:color w:val="000000" w:themeColor="text1"/>
              </w:rPr>
              <w:t>La contabilidad analiza riesgos financieros y las finanzas clasifican cuentas por naturaleza económica y contable.</w:t>
            </w:r>
          </w:p>
        </w:tc>
        <w:tc>
          <w:tcPr>
            <w:tcW w:w="2693" w:type="dxa"/>
          </w:tcPr>
          <w:p w14:paraId="5A98708D" w14:textId="021464D4" w:rsidR="00F74F1E" w:rsidRPr="008C449E" w:rsidRDefault="00F74F1E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C449E" w:rsidRPr="008C449E" w14:paraId="33F20949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A52BB4" w:rsidRPr="008C449E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C449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28B3CCE2" w:rsidR="00A52BB4" w:rsidRPr="008C449E" w:rsidRDefault="00175423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C449E">
              <w:rPr>
                <w:color w:val="000000" w:themeColor="text1"/>
              </w:rPr>
              <w:t>La contabilidad registra hechos económicos y las finanzas interpretan la información para evaluar decisiones.</w:t>
            </w:r>
          </w:p>
        </w:tc>
        <w:tc>
          <w:tcPr>
            <w:tcW w:w="2693" w:type="dxa"/>
          </w:tcPr>
          <w:p w14:paraId="567DD21A" w14:textId="43FE16B7" w:rsidR="00A52BB4" w:rsidRPr="008C449E" w:rsidRDefault="00A52BB4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C449E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52BB4" w:rsidRPr="000D09F2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1B6DCC48" w:rsidR="00A52BB4" w:rsidRPr="000D09F2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7C4942" w:rsidRPr="000D09F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7C4942" w:rsidRPr="000D09F2">
              <w:t>El análisis financiero parte de información contable organizada y la interpreta con criterios financieros.</w:t>
            </w:r>
          </w:p>
        </w:tc>
      </w:tr>
      <w:tr w:rsidR="00A52BB4" w:rsidRPr="000D09F2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A52BB4" w:rsidRPr="000D09F2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52BB4" w:rsidRPr="000D09F2" w14:paraId="5EB33552" w14:textId="53A43BBF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A52BB4" w:rsidRPr="000D09F2" w:rsidRDefault="00A52BB4" w:rsidP="000D09F2">
            <w:pPr>
              <w:jc w:val="both"/>
              <w:rPr>
                <w:rFonts w:eastAsia="Calibri"/>
                <w:color w:val="000000" w:themeColor="text1"/>
              </w:rPr>
            </w:pPr>
            <w:r w:rsidRPr="000D09F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30828CB1" w:rsidR="00A52BB4" w:rsidRPr="00831E14" w:rsidRDefault="00DA46CF" w:rsidP="000D09F2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E14">
              <w:rPr>
                <w:color w:val="000000" w:themeColor="text1"/>
              </w:rPr>
              <w:t>¿Cuál concepto describe mejor un activo?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3C3DB3BC" w:rsidR="00A52BB4" w:rsidRPr="00831E14" w:rsidRDefault="008C449E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31E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A52BB4" w:rsidRPr="000D09F2" w14:paraId="7C6D9B26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25405E6" w14:textId="4993A18C" w:rsidR="00A52BB4" w:rsidRPr="00831E14" w:rsidRDefault="009821F7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31E14">
              <w:rPr>
                <w:color w:val="000000" w:themeColor="text1"/>
              </w:rPr>
              <w:t xml:space="preserve">Una obligación </w:t>
            </w:r>
            <w:r w:rsidR="00354C3B" w:rsidRPr="00831E14">
              <w:rPr>
                <w:color w:val="000000" w:themeColor="text1"/>
              </w:rPr>
              <w:t xml:space="preserve">de </w:t>
            </w:r>
            <w:r w:rsidRPr="00831E14">
              <w:rPr>
                <w:color w:val="000000" w:themeColor="text1"/>
              </w:rPr>
              <w:t>la empresa para financiar su operación y responder por compromisos.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A52BB4" w:rsidRPr="00831E14" w:rsidRDefault="00A52BB4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52BB4" w:rsidRPr="000D09F2" w14:paraId="2350E15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696DFF1" w14:textId="3CC8DBDB" w:rsidR="00A52BB4" w:rsidRPr="00831E14" w:rsidRDefault="00354C3B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31E14">
              <w:rPr>
                <w:color w:val="000000" w:themeColor="text1"/>
              </w:rPr>
              <w:t xml:space="preserve">Un aporte </w:t>
            </w:r>
            <w:r w:rsidRPr="00831E14">
              <w:rPr>
                <w:color w:val="000000" w:themeColor="text1"/>
              </w:rPr>
              <w:t xml:space="preserve">de </w:t>
            </w:r>
            <w:r w:rsidRPr="00831E14">
              <w:rPr>
                <w:color w:val="000000" w:themeColor="text1"/>
              </w:rPr>
              <w:t>los propietarios para respaldar el patrimonio y fortalecer los recursos propios.</w:t>
            </w:r>
          </w:p>
        </w:tc>
        <w:tc>
          <w:tcPr>
            <w:tcW w:w="2693" w:type="dxa"/>
            <w:shd w:val="clear" w:color="auto" w:fill="FFFFFF"/>
          </w:tcPr>
          <w:p w14:paraId="151A0C27" w14:textId="2243344F" w:rsidR="00A52BB4" w:rsidRPr="00831E14" w:rsidRDefault="00A52BB4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52BB4" w:rsidRPr="000D09F2" w14:paraId="14F10448" w14:textId="77777777" w:rsidTr="00DD10F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5F7F9C" w14:textId="229B5225" w:rsidR="00A52BB4" w:rsidRPr="00831E14" w:rsidRDefault="00DA46CF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31E14">
              <w:rPr>
                <w:color w:val="000000" w:themeColor="text1"/>
              </w:rPr>
              <w:t>Un recurso o derecho controlado por la empresa que puede generar beneficios económicos.</w:t>
            </w:r>
          </w:p>
        </w:tc>
        <w:tc>
          <w:tcPr>
            <w:tcW w:w="2693" w:type="dxa"/>
            <w:shd w:val="clear" w:color="auto" w:fill="FFFFFF"/>
          </w:tcPr>
          <w:p w14:paraId="4FAF58DD" w14:textId="073A8EC6" w:rsidR="00A52BB4" w:rsidRPr="00831E14" w:rsidRDefault="002430B8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31E14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52BB4" w:rsidRPr="000D09F2" w14:paraId="34AD46D3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025FA96" w14:textId="2D2A222E" w:rsidR="00A52BB4" w:rsidRPr="00831E14" w:rsidRDefault="00354C3B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31E14">
              <w:rPr>
                <w:color w:val="000000" w:themeColor="text1"/>
              </w:rPr>
              <w:t>Un desembolso necesario para administrar o vender durante el periodo y apoyar la operación.</w:t>
            </w:r>
          </w:p>
        </w:tc>
        <w:tc>
          <w:tcPr>
            <w:tcW w:w="2693" w:type="dxa"/>
            <w:shd w:val="clear" w:color="auto" w:fill="FFFFFF"/>
          </w:tcPr>
          <w:p w14:paraId="5C0B32EB" w14:textId="5690D64D" w:rsidR="00A52BB4" w:rsidRPr="00831E14" w:rsidRDefault="00A52BB4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52BB4" w:rsidRPr="000D09F2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0A19DAF8" w:rsidR="00A52BB4" w:rsidRPr="000D09F2" w:rsidRDefault="00A52BB4" w:rsidP="000D09F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D09F2">
              <w:rPr>
                <w:rFonts w:ascii="Arial" w:eastAsia="Calibri" w:hAnsi="Arial" w:cs="Arial"/>
                <w:bCs/>
                <w:color w:val="000000" w:themeColor="text1"/>
                <w:sz w:val="22"/>
                <w:szCs w:val="22"/>
              </w:rPr>
              <w:t>¡Muy bien! Ha acertado la respuesta.</w:t>
            </w:r>
            <w:r w:rsidRPr="000D09F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85496" w:rsidRPr="000D09F2">
              <w:rPr>
                <w:rFonts w:ascii="Arial" w:hAnsi="Arial" w:cs="Arial"/>
                <w:sz w:val="22"/>
                <w:szCs w:val="22"/>
              </w:rPr>
              <w:t>Los activos representan recursos como efectivo, cartera, inventarios, maquinaria o derechos que pueden aportar beneficios a la empresa.</w:t>
            </w:r>
          </w:p>
        </w:tc>
      </w:tr>
      <w:tr w:rsidR="00A52BB4" w:rsidRPr="000D09F2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A52BB4" w:rsidRPr="000D09F2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153AB" w:rsidRPr="00A153AB" w14:paraId="71C31BBB" w14:textId="758E00B0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A52BB4" w:rsidRPr="00A153AB" w:rsidRDefault="00A52BB4" w:rsidP="000D09F2">
            <w:pPr>
              <w:jc w:val="both"/>
              <w:rPr>
                <w:rFonts w:eastAsia="Calibri"/>
                <w:color w:val="000000" w:themeColor="text1"/>
              </w:rPr>
            </w:pPr>
            <w:r w:rsidRPr="00A153AB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3A78AE43" w:rsidR="00A52BB4" w:rsidRPr="00A153AB" w:rsidRDefault="00C85496" w:rsidP="000D09F2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153AB">
              <w:rPr>
                <w:color w:val="000000" w:themeColor="text1"/>
              </w:rPr>
              <w:t>¿Cuál situación afecta directamente la ética profesional en el análisis financiero?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262511DC" w:rsidR="00A52BB4" w:rsidRPr="00A153AB" w:rsidRDefault="008C449E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153AB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A153AB" w:rsidRPr="00A153AB" w14:paraId="308F03AE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A52BB4" w:rsidRPr="00A153AB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A153A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E90056" w14:textId="2AFCAB70" w:rsidR="00A52BB4" w:rsidRPr="00A153AB" w:rsidRDefault="00FD740C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153AB">
              <w:rPr>
                <w:color w:val="000000" w:themeColor="text1"/>
              </w:rPr>
              <w:t xml:space="preserve">Presentar los indicadores junto con una explicación de sus limitaciones para </w:t>
            </w:r>
            <w:r w:rsidR="00873084" w:rsidRPr="00A153AB">
              <w:rPr>
                <w:color w:val="000000" w:themeColor="text1"/>
              </w:rPr>
              <w:t xml:space="preserve">mejorar </w:t>
            </w:r>
            <w:r w:rsidRPr="00A153AB">
              <w:rPr>
                <w:color w:val="000000" w:themeColor="text1"/>
              </w:rPr>
              <w:t>el análisis.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62BDB066" w:rsidR="00A52BB4" w:rsidRPr="00A153AB" w:rsidRDefault="00A52BB4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153AB" w:rsidRPr="00A153AB" w14:paraId="07F72311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A52BB4" w:rsidRPr="00A153AB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A153A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19F1B5F" w14:textId="4FFE7DE6" w:rsidR="00A52BB4" w:rsidRPr="00A153AB" w:rsidRDefault="00BE24AD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153AB">
              <w:rPr>
                <w:color w:val="000000" w:themeColor="text1"/>
              </w:rPr>
              <w:t>Clasificar una obligación como patrimonio para mejorar artificialmente el endeudamiento.</w:t>
            </w:r>
          </w:p>
        </w:tc>
        <w:tc>
          <w:tcPr>
            <w:tcW w:w="2693" w:type="dxa"/>
            <w:shd w:val="clear" w:color="auto" w:fill="FFFFFF"/>
          </w:tcPr>
          <w:p w14:paraId="3FE9D0AC" w14:textId="05BA7A4C" w:rsidR="00A52BB4" w:rsidRPr="00A153AB" w:rsidRDefault="00BE24AD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153AB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153AB" w:rsidRPr="00A153AB" w14:paraId="7C3F3F2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A52BB4" w:rsidRPr="00A153AB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A153A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03D48E66" w14:textId="0508C74C" w:rsidR="00A52BB4" w:rsidRPr="00A153AB" w:rsidRDefault="00A153AB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153AB">
              <w:rPr>
                <w:color w:val="000000" w:themeColor="text1"/>
              </w:rPr>
              <w:t>Comparar los resultados actuales con los de periodos anteriores para identificar variaciones.</w:t>
            </w:r>
          </w:p>
        </w:tc>
        <w:tc>
          <w:tcPr>
            <w:tcW w:w="2693" w:type="dxa"/>
            <w:shd w:val="clear" w:color="auto" w:fill="FFFFFF"/>
          </w:tcPr>
          <w:p w14:paraId="0C679156" w14:textId="5AD67782" w:rsidR="00A52BB4" w:rsidRPr="00A153AB" w:rsidRDefault="00A52BB4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153AB" w:rsidRPr="00A153AB" w14:paraId="712CB84C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A52BB4" w:rsidRPr="00A153AB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A153A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0005516" w14:textId="113DCC73" w:rsidR="00A52BB4" w:rsidRPr="00A153AB" w:rsidRDefault="00A153AB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153AB">
              <w:rPr>
                <w:color w:val="000000" w:themeColor="text1"/>
              </w:rPr>
              <w:t>Revisar los soportes contables antes de calcular las razones financieras y emitir conclusiones.</w:t>
            </w:r>
          </w:p>
        </w:tc>
        <w:tc>
          <w:tcPr>
            <w:tcW w:w="2693" w:type="dxa"/>
            <w:shd w:val="clear" w:color="auto" w:fill="FFFFFF"/>
          </w:tcPr>
          <w:p w14:paraId="57CD11B2" w14:textId="6BD93D0C" w:rsidR="00A52BB4" w:rsidRPr="00A153AB" w:rsidRDefault="00A52BB4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52BB4" w:rsidRPr="000D09F2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6006784E" w:rsidR="00A52BB4" w:rsidRPr="000D09F2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="00793EC9" w:rsidRPr="000D09F2">
              <w:t>Alterar la clasificación de una cuenta distorsiona los indicadores y puede conducir a decisiones equivocadas.</w:t>
            </w:r>
          </w:p>
        </w:tc>
      </w:tr>
      <w:tr w:rsidR="000C698C" w:rsidRPr="000D09F2" w14:paraId="6B801877" w14:textId="187595F3" w:rsidTr="00E046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0C698C" w:rsidRPr="000D09F2" w:rsidRDefault="000C698C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2064771" w14:textId="2FB9BECC" w:rsidR="000C698C" w:rsidRPr="000D09F2" w:rsidRDefault="000C698C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C698C" w:rsidRPr="000C698C" w14:paraId="18E9CAAE" w14:textId="1DA609F4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A52BB4" w:rsidRPr="000C698C" w:rsidRDefault="00A52BB4" w:rsidP="000D09F2">
            <w:pPr>
              <w:jc w:val="both"/>
              <w:rPr>
                <w:rFonts w:eastAsia="Calibri"/>
                <w:color w:val="000000" w:themeColor="text1"/>
              </w:rPr>
            </w:pPr>
            <w:r w:rsidRPr="000C698C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4F9CB573" w:rsidR="00A52BB4" w:rsidRPr="000C698C" w:rsidRDefault="000B6D53" w:rsidP="000D09F2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698C">
              <w:rPr>
                <w:color w:val="000000" w:themeColor="text1"/>
              </w:rPr>
              <w:t>¿Cuál es la utilidad del marco normativo colombiano en el análisis financiero?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2AE13C" w:rsidR="00A52BB4" w:rsidRPr="000C698C" w:rsidRDefault="008C449E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C698C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0C698C" w:rsidRPr="000C698C" w14:paraId="683B9F68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A52BB4" w:rsidRPr="000C698C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C698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71D5A9" w14:textId="79A58514" w:rsidR="00A52BB4" w:rsidRPr="000C698C" w:rsidRDefault="000B6D53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C698C">
              <w:rPr>
                <w:color w:val="000000" w:themeColor="text1"/>
              </w:rPr>
              <w:t>Definir criterios para preparar información financiera confiable y comparable.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1C8D4D3E" w:rsidR="00A52BB4" w:rsidRPr="000C698C" w:rsidRDefault="000B6D53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C698C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0C698C" w:rsidRPr="000C698C" w14:paraId="3DEC9C77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A52BB4" w:rsidRPr="000C698C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C698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CC87EF" w14:textId="7A699012" w:rsidR="00A52BB4" w:rsidRPr="000C698C" w:rsidRDefault="000B6D53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C698C">
              <w:rPr>
                <w:color w:val="000000" w:themeColor="text1"/>
              </w:rPr>
              <w:t>Establecer una única fórmula para calcular todos los indicadores financieros.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A52BB4" w:rsidRPr="000C698C" w:rsidRDefault="00A52BB4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0C698C" w:rsidRPr="000C698C" w14:paraId="446B92FD" w14:textId="77777777" w:rsidTr="0004215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A52BB4" w:rsidRPr="000C698C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C698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6E7BEC7" w14:textId="3E9644E9" w:rsidR="00A52BB4" w:rsidRPr="000C698C" w:rsidRDefault="000B6D53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C698C">
              <w:rPr>
                <w:color w:val="000000" w:themeColor="text1"/>
              </w:rPr>
              <w:t>Determinar si una empresa debe aumentar sus ventas o reducir sus costos.</w:t>
            </w:r>
          </w:p>
        </w:tc>
        <w:tc>
          <w:tcPr>
            <w:tcW w:w="2693" w:type="dxa"/>
            <w:shd w:val="clear" w:color="auto" w:fill="FFFFFF"/>
          </w:tcPr>
          <w:p w14:paraId="738EB2BB" w14:textId="40371EA7" w:rsidR="00A52BB4" w:rsidRPr="000C698C" w:rsidRDefault="00A52BB4" w:rsidP="000D09F2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C698C" w:rsidRPr="000C698C" w14:paraId="22344DE2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A52BB4" w:rsidRPr="000C698C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C698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178F87A1" w14:textId="06D4ECE0" w:rsidR="00A52BB4" w:rsidRPr="000C698C" w:rsidRDefault="004A4E7E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C698C">
              <w:rPr>
                <w:color w:val="000000" w:themeColor="text1"/>
              </w:rPr>
              <w:t>Sustituir el criterio técnico del analista cuando los datos están incompletos.</w:t>
            </w:r>
          </w:p>
        </w:tc>
        <w:tc>
          <w:tcPr>
            <w:tcW w:w="2693" w:type="dxa"/>
            <w:shd w:val="clear" w:color="auto" w:fill="FFFFFF"/>
          </w:tcPr>
          <w:p w14:paraId="7852F956" w14:textId="77777777" w:rsidR="00A52BB4" w:rsidRPr="000C698C" w:rsidRDefault="00A52BB4" w:rsidP="000D09F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52BB4" w:rsidRPr="000D09F2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3BF7A616" w:rsidR="00A52BB4" w:rsidRPr="000D09F2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 xml:space="preserve">¡Muy bien! Ha acertado la respuesta </w:t>
            </w:r>
            <w:r w:rsidR="004A4E7E" w:rsidRPr="000D09F2">
              <w:t>Las normas orientan la preparación de estados financieros, que son la base para calcular e interpretar indicadores.</w:t>
            </w:r>
          </w:p>
        </w:tc>
      </w:tr>
      <w:tr w:rsidR="00A52BB4" w:rsidRPr="000D09F2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A52BB4" w:rsidRPr="000D09F2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B4DD6" w:rsidRPr="000B4DD6" w14:paraId="5177CE1F" w14:textId="7BA4EDFD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A52BB4" w:rsidRPr="000B4DD6" w:rsidRDefault="00A52BB4" w:rsidP="000D09F2">
            <w:pPr>
              <w:jc w:val="both"/>
              <w:rPr>
                <w:rFonts w:eastAsia="Calibri"/>
                <w:color w:val="000000" w:themeColor="text1"/>
              </w:rPr>
            </w:pPr>
            <w:r w:rsidRPr="000B4DD6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24F168F6" w:rsidR="00A52BB4" w:rsidRPr="000B4DD6" w:rsidRDefault="004A4E7E" w:rsidP="000D09F2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B4DD6">
              <w:rPr>
                <w:color w:val="000000" w:themeColor="text1"/>
              </w:rPr>
              <w:t>¿Qué función cumplen los indicadores financieros?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430FC377" w:rsidR="00A52BB4" w:rsidRPr="000B4DD6" w:rsidRDefault="008C449E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B4DD6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0B4DD6" w:rsidRPr="000B4DD6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A52BB4" w:rsidRPr="000B4DD6" w:rsidRDefault="00A52BB4" w:rsidP="000D09F2">
            <w:pPr>
              <w:ind w:right="171"/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B4DD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1F098079" w:rsidR="00A52BB4" w:rsidRPr="000B4DD6" w:rsidRDefault="00533C8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4DD6">
              <w:rPr>
                <w:color w:val="000000" w:themeColor="text1"/>
              </w:rPr>
              <w:t>Presentar los estados en forma narrativa para describir la información sin mediciones.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A52BB4" w:rsidRPr="000B4DD6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B4DD6" w:rsidRPr="000B4DD6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A52BB4" w:rsidRPr="000B4DD6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B4DD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49156EF3" w:rsidR="00A52BB4" w:rsidRPr="000B4DD6" w:rsidRDefault="009D7A9E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4DD6">
              <w:rPr>
                <w:color w:val="000000" w:themeColor="text1"/>
              </w:rPr>
              <w:t>Relacionar cifras contables para medir condiciones financieras específicas.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1763A999" w:rsidR="00A52BB4" w:rsidRPr="000B4DD6" w:rsidRDefault="009D7A9E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B4DD6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0B4DD6" w:rsidRPr="000B4DD6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A52BB4" w:rsidRPr="000B4DD6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B4DD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05ABCC81" w:rsidR="00A52BB4" w:rsidRPr="000B4DD6" w:rsidRDefault="009D7A9E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4DD6">
              <w:rPr>
                <w:color w:val="000000" w:themeColor="text1"/>
              </w:rPr>
              <w:t>Clasificar documentos contables según su fecha de elaboración.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A52BB4" w:rsidRPr="000B4DD6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0B4DD6" w:rsidRPr="000B4DD6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A52BB4" w:rsidRPr="000B4DD6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B4DD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2D211695" w:rsidR="00A52BB4" w:rsidRPr="000B4DD6" w:rsidRDefault="001063AE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4DD6">
              <w:rPr>
                <w:color w:val="000000" w:themeColor="text1"/>
              </w:rPr>
              <w:t xml:space="preserve">Reemplazar la revisión de los estados financieros y sus notas </w:t>
            </w:r>
            <w:r w:rsidR="000B4DD6" w:rsidRPr="000B4DD6">
              <w:rPr>
                <w:color w:val="000000" w:themeColor="text1"/>
              </w:rPr>
              <w:t>en general</w:t>
            </w:r>
            <w:r w:rsidRPr="000B4DD6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5A949ED7" w:rsidR="00A52BB4" w:rsidRPr="000B4DD6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52BB4" w:rsidRPr="000D09F2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19ABB6D" w14:textId="6A751FAC" w:rsidR="00A52BB4" w:rsidRPr="000D09F2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="009D7A9E" w:rsidRPr="000D09F2">
              <w:t>Los indicadores permiten medir liquidez, actividad, endeudamiento y rentabilidad a partir de cuentas contables.</w:t>
            </w:r>
          </w:p>
        </w:tc>
      </w:tr>
      <w:tr w:rsidR="00A52BB4" w:rsidRPr="000D09F2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A52BB4" w:rsidRPr="000D09F2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B4DD6" w:rsidRPr="000B4DD6" w14:paraId="3CF55520" w14:textId="5CC4F002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A52BB4" w:rsidRPr="000B4DD6" w:rsidRDefault="00A52BB4" w:rsidP="000D09F2">
            <w:pPr>
              <w:jc w:val="both"/>
              <w:rPr>
                <w:rFonts w:eastAsia="Calibri"/>
                <w:color w:val="000000" w:themeColor="text1"/>
              </w:rPr>
            </w:pPr>
            <w:r w:rsidRPr="000B4DD6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68B37295" w:rsidR="00A52BB4" w:rsidRPr="000B4DD6" w:rsidRDefault="006F20E3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B4DD6">
              <w:rPr>
                <w:color w:val="000000" w:themeColor="text1"/>
              </w:rPr>
              <w:t>¿Cuál opción describe correctamente el análisis vertical?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4ECA920F" w:rsidR="00A52BB4" w:rsidRPr="000B4DD6" w:rsidRDefault="008C449E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4DD6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16BC8" w:rsidRPr="00816BC8" w14:paraId="2A020A68" w14:textId="01B6DE5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A52BB4" w:rsidRPr="00816BC8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16BC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35E54AF" w:rsidR="00A52BB4" w:rsidRPr="00816BC8" w:rsidRDefault="006F20E3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16BC8">
              <w:rPr>
                <w:color w:val="000000" w:themeColor="text1"/>
              </w:rPr>
              <w:t xml:space="preserve">Compara el valor de una cuenta frente al mismo rubro de </w:t>
            </w:r>
            <w:r w:rsidR="00816BC8" w:rsidRPr="00816BC8">
              <w:rPr>
                <w:color w:val="000000" w:themeColor="text1"/>
              </w:rPr>
              <w:t>otro</w:t>
            </w:r>
            <w:r w:rsidRPr="00816BC8">
              <w:rPr>
                <w:color w:val="000000" w:themeColor="text1"/>
              </w:rPr>
              <w:t xml:space="preserve">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A52BB4" w:rsidRPr="00816BC8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6BC8" w:rsidRPr="00816BC8" w14:paraId="3F78D61E" w14:textId="042727D0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A52BB4" w:rsidRPr="00816BC8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16BC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261F559D" w:rsidR="00A52BB4" w:rsidRPr="00816BC8" w:rsidRDefault="00E21745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16BC8">
              <w:rPr>
                <w:color w:val="000000" w:themeColor="text1"/>
              </w:rPr>
              <w:t>Determina el número de veces que se recupera una cuenta por cobrar.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651317B" w:rsidR="00A52BB4" w:rsidRPr="00816BC8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16BC8" w:rsidRPr="00816BC8" w14:paraId="032A4CB4" w14:textId="5BFE39D1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A52BB4" w:rsidRPr="00816BC8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16BC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7E656CCE" w:rsidR="00A52BB4" w:rsidRPr="00816BC8" w:rsidRDefault="00E21745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16BC8">
              <w:rPr>
                <w:color w:val="000000" w:themeColor="text1"/>
              </w:rPr>
              <w:t>Calcula el rendimiento obtenido sobre el patrimonio de la empresa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7D3786A6" w:rsidR="00A52BB4" w:rsidRPr="00816BC8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16BC8" w:rsidRPr="00816BC8" w14:paraId="493EED7F" w14:textId="0A0B3CB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A52BB4" w:rsidRPr="00816BC8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16BC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73FAF28A" w:rsidR="00A52BB4" w:rsidRPr="00816BC8" w:rsidRDefault="006F20E3" w:rsidP="000D09F2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16BC8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Identifica el peso de una cuenta dentro de un total de referencia.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56358B82" w:rsidR="00A52BB4" w:rsidRPr="00816BC8" w:rsidRDefault="006F20E3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16BC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52BB4" w:rsidRPr="000D09F2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4C5CA836" w:rsidR="00A52BB4" w:rsidRPr="000D09F2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 xml:space="preserve">¡Muy bien! Ha acertado la respuesta. </w:t>
            </w:r>
            <w:r w:rsidR="00E21745" w:rsidRPr="000D09F2">
              <w:t>El análisis vertical calcula participaciones, como inventarios sobre total activo o costo de ventas sobre ventas.</w:t>
            </w:r>
          </w:p>
        </w:tc>
      </w:tr>
      <w:tr w:rsidR="00A52BB4" w:rsidRPr="000D09F2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A52BB4" w:rsidRPr="000D09F2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16BC8" w:rsidRPr="00816BC8" w14:paraId="7E1DB258" w14:textId="4515A28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A52BB4" w:rsidRPr="00816BC8" w:rsidRDefault="00A52BB4" w:rsidP="000D09F2">
            <w:pPr>
              <w:jc w:val="both"/>
              <w:rPr>
                <w:rFonts w:eastAsia="Calibri"/>
                <w:color w:val="000000" w:themeColor="text1"/>
              </w:rPr>
            </w:pPr>
            <w:r w:rsidRPr="00816BC8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6E14A683" w:rsidR="00A52BB4" w:rsidRPr="00816BC8" w:rsidRDefault="004F2782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16BC8">
              <w:rPr>
                <w:color w:val="000000" w:themeColor="text1"/>
              </w:rPr>
              <w:t>¿Cuál opción describe correctamente el análisis horizontal?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4C521D85" w:rsidR="00A52BB4" w:rsidRPr="00816BC8" w:rsidRDefault="008C449E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16BC8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16BC8" w:rsidRPr="00816BC8" w14:paraId="7A250B5E" w14:textId="25F727A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A52BB4" w:rsidRPr="00816BC8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16BC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6A20E9DC" w:rsidR="00A52BB4" w:rsidRPr="00816BC8" w:rsidRDefault="004F2782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16BC8">
              <w:rPr>
                <w:color w:val="000000" w:themeColor="text1"/>
              </w:rPr>
              <w:t>Calcula la participación de una cuenta dentro del total del estado financiero.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5B378F8" w:rsidR="00A52BB4" w:rsidRPr="00816BC8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16BC8" w:rsidRPr="00816BC8" w14:paraId="7BD5093B" w14:textId="1231854E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A52BB4" w:rsidRPr="00816BC8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16BC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55CF8CC2" w:rsidR="00A52BB4" w:rsidRPr="00816BC8" w:rsidRDefault="00A43707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16BC8">
              <w:rPr>
                <w:color w:val="000000" w:themeColor="text1"/>
              </w:rPr>
              <w:t>Relaciona activos corrientes con pasivos corrientes para medir liquidez.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A52BB4" w:rsidRPr="00816BC8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6BC8" w:rsidRPr="00816BC8" w14:paraId="2FCE10DD" w14:textId="51BE9E2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A52BB4" w:rsidRPr="00816BC8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816BC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4E2F1AAD" w:rsidR="00A52BB4" w:rsidRPr="00816BC8" w:rsidRDefault="004F2782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16BC8">
              <w:rPr>
                <w:color w:val="000000" w:themeColor="text1"/>
              </w:rPr>
              <w:t>Compara una cuenta entre periodos para identificar aumentos o disminuciones.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508D98D2" w:rsidR="00A52BB4" w:rsidRPr="00816BC8" w:rsidRDefault="00A43707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16BC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52BB4" w:rsidRPr="000D09F2" w14:paraId="27C20F78" w14:textId="72838FDF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37E6B70" w:rsidR="001C7206" w:rsidRPr="000D09F2" w:rsidRDefault="001C7206" w:rsidP="0026523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C7206">
              <w:rPr>
                <w:color w:val="000000" w:themeColor="text1"/>
              </w:rPr>
              <w:t>Evalúa la utilidad generada por las ventas para medir la rentabilidad.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55F620E3" w:rsidR="00A52BB4" w:rsidRPr="000D09F2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52BB4" w:rsidRPr="000D09F2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26F6191C" w:rsidR="00A52BB4" w:rsidRPr="000D09F2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A43707" w:rsidRPr="000D09F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A43707" w:rsidRPr="000D09F2">
              <w:t>El análisis horizontal permite calcular variaciones absolutas y relativas entre periodos.</w:t>
            </w:r>
          </w:p>
        </w:tc>
      </w:tr>
      <w:tr w:rsidR="00A52BB4" w:rsidRPr="000D09F2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A52BB4" w:rsidRPr="000D09F2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C7206" w:rsidRPr="001C7206" w14:paraId="7B24C0F2" w14:textId="13D23CB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A52BB4" w:rsidRPr="001C7206" w:rsidRDefault="00A52BB4" w:rsidP="000D09F2">
            <w:pPr>
              <w:jc w:val="both"/>
              <w:rPr>
                <w:rFonts w:eastAsia="Calibri"/>
                <w:color w:val="000000" w:themeColor="text1"/>
              </w:rPr>
            </w:pPr>
            <w:r w:rsidRPr="001C7206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4B1BE253" w:rsidR="00A52BB4" w:rsidRPr="001C7206" w:rsidRDefault="002A33F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C7206">
              <w:rPr>
                <w:color w:val="000000" w:themeColor="text1"/>
              </w:rPr>
              <w:t>Una empresa aumenta sus ventas, pero su utilidad neta disminuye. ¿Cuál sería la mejor lectura inicial?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05434984" w:rsidR="00A52BB4" w:rsidRPr="001C7206" w:rsidRDefault="008C449E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1C7206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1C7206" w:rsidRPr="001C7206" w14:paraId="0F102596" w14:textId="5D13DCF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A52BB4" w:rsidRPr="001C7206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1C720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43A3DFD6" w:rsidR="00A52BB4" w:rsidRPr="001C7206" w:rsidRDefault="002A33F4" w:rsidP="000D09F2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1C7206">
              <w:rPr>
                <w:rFonts w:ascii="Arial" w:hAnsi="Arial" w:cs="Arial"/>
                <w:color w:val="000000" w:themeColor="text1"/>
                <w:sz w:val="22"/>
                <w:szCs w:val="22"/>
              </w:rPr>
              <w:t>El crecimiento de ventas debe analizarse junto con costos, gastos y márgenes.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597F66A2" w:rsidR="00A52BB4" w:rsidRPr="001C7206" w:rsidRDefault="002A33F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1C7206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1C7206" w:rsidRPr="001C7206" w14:paraId="680B24AD" w14:textId="1578C0C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A52BB4" w:rsidRPr="001C7206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1C720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2B7E285D" w:rsidR="00A52BB4" w:rsidRPr="001C7206" w:rsidRDefault="00C10BAD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C7206">
              <w:rPr>
                <w:color w:val="000000" w:themeColor="text1"/>
              </w:rPr>
              <w:t>La empresa presenta necesariamente una mejora financiera por vender más.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A52BB4" w:rsidRPr="001C7206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1C7206" w:rsidRPr="001C7206" w14:paraId="52BCC226" w14:textId="22D987B8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A52BB4" w:rsidRPr="001C7206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1C720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38F7A9FA" w:rsidR="00A52BB4" w:rsidRPr="001C7206" w:rsidRDefault="00C10BAD" w:rsidP="000D09F2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1C7206">
              <w:rPr>
                <w:rFonts w:ascii="Arial" w:hAnsi="Arial" w:cs="Arial"/>
                <w:color w:val="000000" w:themeColor="text1"/>
                <w:sz w:val="22"/>
                <w:szCs w:val="22"/>
              </w:rPr>
              <w:t>La disminución de utilidad solo se explica por el comportamiento del patrimonio.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9C6DBF3" w:rsidR="00A52BB4" w:rsidRPr="001C7206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1C7206" w:rsidRPr="001C7206" w14:paraId="0EC07AF1" w14:textId="1673840A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A52BB4" w:rsidRPr="001C7206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1C720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2F2E42DA" w:rsidR="00A52BB4" w:rsidRPr="001C7206" w:rsidRDefault="00C10BAD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1C7206">
              <w:rPr>
                <w:color w:val="000000" w:themeColor="text1"/>
              </w:rPr>
              <w:t>El resultado no requiere revisión si los ingresos operacionales aumentaron.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574C99ED" w:rsidR="00A52BB4" w:rsidRPr="001C7206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A52BB4" w:rsidRPr="000D09F2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6C77E11B" w:rsidR="00A52BB4" w:rsidRPr="000D09F2" w:rsidRDefault="00A52BB4" w:rsidP="000D0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0D09F2">
              <w:rPr>
                <w:rFonts w:eastAsia="Calibri"/>
                <w:bCs/>
                <w:iCs/>
                <w:color w:val="000000" w:themeColor="text1"/>
              </w:rPr>
              <w:t>¡Muy bien! Ha acertado la respuesta</w:t>
            </w:r>
            <w:r w:rsidRPr="000D09F2">
              <w:t>.</w:t>
            </w:r>
            <w:r w:rsidR="00C10BAD" w:rsidRPr="000D09F2">
              <w:t xml:space="preserve"> Vender más no garantiza mayor utilidad si los costos o gastos aumentan en mayor proporción.</w:t>
            </w:r>
          </w:p>
        </w:tc>
      </w:tr>
      <w:tr w:rsidR="00A52BB4" w:rsidRPr="000D09F2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A52BB4" w:rsidRPr="000D09F2" w:rsidRDefault="00A52BB4" w:rsidP="000D09F2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D09F2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A52BB4" w:rsidRPr="000D09F2" w:rsidRDefault="00A52BB4" w:rsidP="000D0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0D09F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8D307E" w:rsidRPr="008D307E" w14:paraId="0E2420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44B663F3" w:rsidR="0044239B" w:rsidRPr="008D307E" w:rsidRDefault="00C10BAD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¿Qué evalúan los indicadores de liquidez?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01680A66" w:rsidR="0044239B" w:rsidRPr="008D307E" w:rsidRDefault="008C449E" w:rsidP="000D09F2">
            <w:pPr>
              <w:widowControl w:val="0"/>
              <w:jc w:val="both"/>
              <w:rPr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D307E" w:rsidRPr="008D307E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3B12B994" w:rsidR="0044239B" w:rsidRPr="008D307E" w:rsidRDefault="00C2461A" w:rsidP="000D09F2">
            <w:pPr>
              <w:spacing w:line="240" w:lineRule="auto"/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La capacidad de generar utilidad sobre ventas, activos y patrimonio.</w:t>
            </w:r>
          </w:p>
        </w:tc>
        <w:tc>
          <w:tcPr>
            <w:tcW w:w="2693" w:type="dxa"/>
            <w:shd w:val="clear" w:color="auto" w:fill="FFFFFF"/>
          </w:tcPr>
          <w:p w14:paraId="7695CBFF" w14:textId="77777777" w:rsidR="0044239B" w:rsidRPr="008D307E" w:rsidRDefault="0044239B" w:rsidP="000D09F2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8D307E" w:rsidRPr="008D307E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39F288BE" w:rsidR="0044239B" w:rsidRPr="008D307E" w:rsidRDefault="00C2461A" w:rsidP="000D09F2">
            <w:pPr>
              <w:spacing w:line="240" w:lineRule="auto"/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El nivel de deuda de la empresa frente a sus fuentes de financiación.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8D307E" w:rsidRDefault="0044239B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8D307E" w:rsidRPr="008D307E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6B47B29B" w:rsidR="008D307E" w:rsidRPr="008D307E" w:rsidRDefault="008D307E" w:rsidP="008D307E">
            <w:pPr>
              <w:spacing w:line="240" w:lineRule="auto"/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La eficiencia con la que se recuperan cartera e inventarios dentro del ciclo operativo.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44239B" w:rsidRPr="008D307E" w:rsidRDefault="0044239B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8D307E" w:rsidRPr="008D307E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2A8288FB" w:rsidR="0044239B" w:rsidRPr="008D307E" w:rsidRDefault="00C2461A" w:rsidP="000D09F2">
            <w:pPr>
              <w:spacing w:line="240" w:lineRule="auto"/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La capacidad de cubrir obligaciones de corto plazo con recursos corrientes.</w:t>
            </w:r>
          </w:p>
        </w:tc>
        <w:tc>
          <w:tcPr>
            <w:tcW w:w="2693" w:type="dxa"/>
            <w:shd w:val="clear" w:color="auto" w:fill="FFFFFF"/>
          </w:tcPr>
          <w:p w14:paraId="5BB56960" w14:textId="27D47F6A" w:rsidR="0044239B" w:rsidRPr="008D307E" w:rsidRDefault="00C2461A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8D307E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0D09F2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0D09F2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1815D4A3" w:rsidR="0044239B" w:rsidRPr="000D09F2" w:rsidRDefault="0044239B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763F5C" w:rsidRPr="000D09F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253540" w:rsidRPr="000D09F2">
              <w:rPr>
                <w:rFonts w:eastAsia="Times New Roman"/>
                <w:color w:val="C55911"/>
                <w:lang w:val="es-CO" w:eastAsia="es-CO"/>
              </w:rPr>
              <w:t>La liquidez se analiza principalmente con activo corriente, pasivo corriente e inventarios</w:t>
            </w:r>
            <w:r w:rsidR="00253540" w:rsidRPr="000D09F2">
              <w:t>.</w:t>
            </w:r>
          </w:p>
        </w:tc>
      </w:tr>
      <w:tr w:rsidR="0044239B" w:rsidRPr="000D09F2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0D09F2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0D09F2" w:rsidRDefault="0044239B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D307E" w:rsidRPr="008D307E" w14:paraId="4EC1D75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149A7DC9" w:rsidR="0044239B" w:rsidRPr="008D307E" w:rsidRDefault="003C62B5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Una empresa tiene razón corriente aceptable, pero prueba ácida baja. ¿Qué análisis es más adecuado?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0F639C70" w:rsidR="0044239B" w:rsidRPr="008D307E" w:rsidRDefault="008C449E" w:rsidP="000D09F2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D307E" w:rsidRPr="008D307E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1DBBC9B9" w:rsidR="0044239B" w:rsidRPr="008D307E" w:rsidRDefault="00434BB8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Concluir que la empresa no presenta ningún riesgo financiero de corto plazo.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8D307E" w:rsidRDefault="0044239B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8D307E" w:rsidRPr="008D307E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684F78D4" w:rsidR="0044239B" w:rsidRPr="008D307E" w:rsidRDefault="003C62B5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Revisar si la liquidez depende en exceso de inventarios o cartera de lenta recuperación.</w:t>
            </w:r>
          </w:p>
        </w:tc>
        <w:tc>
          <w:tcPr>
            <w:tcW w:w="2693" w:type="dxa"/>
          </w:tcPr>
          <w:p w14:paraId="7197DB90" w14:textId="1D315CD4" w:rsidR="0044239B" w:rsidRPr="008D307E" w:rsidRDefault="003C62B5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8D307E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D307E" w:rsidRPr="008D307E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701DAEE5" w:rsidR="0044239B" w:rsidRPr="008D307E" w:rsidRDefault="00434BB8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Evaluar únicamente el nivel de patrimonio porque la liquidez ya fue confirmada.</w:t>
            </w:r>
          </w:p>
        </w:tc>
        <w:tc>
          <w:tcPr>
            <w:tcW w:w="2693" w:type="dxa"/>
          </w:tcPr>
          <w:p w14:paraId="10BF9463" w14:textId="28867A01" w:rsidR="0044239B" w:rsidRPr="008D307E" w:rsidRDefault="0044239B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8D307E" w:rsidRPr="008D307E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4A390CF5" w:rsidR="0044239B" w:rsidRPr="008D307E" w:rsidRDefault="00434BB8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Analizar solo las ventas, porque la prueba ácida no se relaciona con obligaciones.</w:t>
            </w:r>
          </w:p>
        </w:tc>
        <w:tc>
          <w:tcPr>
            <w:tcW w:w="2693" w:type="dxa"/>
          </w:tcPr>
          <w:p w14:paraId="16E853D8" w14:textId="77777777" w:rsidR="0044239B" w:rsidRPr="008D307E" w:rsidRDefault="0044239B" w:rsidP="000D09F2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D09F2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0D09F2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7FA36B00" w:rsidR="0044239B" w:rsidRPr="000D09F2" w:rsidRDefault="0044239B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86214" w:rsidRPr="000D09F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434BB8" w:rsidRPr="000D09F2">
              <w:rPr>
                <w:rFonts w:eastAsia="Times New Roman"/>
                <w:color w:val="C55911"/>
                <w:lang w:val="es-CO" w:eastAsia="es-CO"/>
              </w:rPr>
              <w:t>La prueba ácida excluye inventarios y permite observar una liquidez más exigente.</w:t>
            </w:r>
          </w:p>
        </w:tc>
      </w:tr>
      <w:tr w:rsidR="0044239B" w:rsidRPr="000D09F2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0D09F2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0D09F2" w:rsidRDefault="0044239B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D307E" w:rsidRPr="008D307E" w14:paraId="5598B5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8D307E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4D50D419" w:rsidR="0044239B" w:rsidRPr="008D307E" w:rsidRDefault="00D97290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¿Qué evalúan los indicadores de actividad o gestión?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3BCC6AAA" w:rsidR="0044239B" w:rsidRPr="008D307E" w:rsidRDefault="008C449E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D307E" w:rsidRPr="008D307E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5DDF5F51" w:rsidR="0044239B" w:rsidRPr="008D307E" w:rsidRDefault="00D97290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La capacidad de la empresa para pagar intereses con la utilidad operacional.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44239B" w:rsidRPr="008D307E" w:rsidRDefault="0044239B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8D307E" w:rsidRPr="008D307E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569ECAAC" w:rsidR="0044239B" w:rsidRPr="008D307E" w:rsidRDefault="00EF66D9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La participación de los propietarios dentro del total del patrimonio.</w:t>
            </w:r>
          </w:p>
        </w:tc>
        <w:tc>
          <w:tcPr>
            <w:tcW w:w="2693" w:type="dxa"/>
          </w:tcPr>
          <w:p w14:paraId="58AD4971" w14:textId="77777777" w:rsidR="0044239B" w:rsidRPr="008D307E" w:rsidRDefault="0044239B" w:rsidP="000D09F2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8D307E" w:rsidRPr="008D307E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0D328E6F" w:rsidR="0044239B" w:rsidRPr="008D307E" w:rsidRDefault="00EF66D9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La eficiencia en la recuperación y uso de cartera, inventarios, proveedores y activos.</w:t>
            </w:r>
          </w:p>
        </w:tc>
        <w:tc>
          <w:tcPr>
            <w:tcW w:w="2693" w:type="dxa"/>
          </w:tcPr>
          <w:p w14:paraId="6321D4E7" w14:textId="678EFE3B" w:rsidR="0044239B" w:rsidRPr="008D307E" w:rsidRDefault="00EF66D9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8D307E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D307E" w:rsidRPr="008D307E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8D307E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8D307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2430295B" w:rsidR="0044239B" w:rsidRPr="008D307E" w:rsidRDefault="00EF66D9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8D307E">
              <w:rPr>
                <w:rFonts w:eastAsia="Times New Roman"/>
                <w:color w:val="000000" w:themeColor="text1"/>
                <w:lang w:val="es-CO" w:eastAsia="es-CO"/>
              </w:rPr>
              <w:t>La rentabilidad obtenida después de descontar costos y gastos.</w:t>
            </w:r>
          </w:p>
        </w:tc>
        <w:tc>
          <w:tcPr>
            <w:tcW w:w="2693" w:type="dxa"/>
          </w:tcPr>
          <w:p w14:paraId="281CC2A6" w14:textId="18189C3C" w:rsidR="0044239B" w:rsidRPr="008D307E" w:rsidRDefault="0044239B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0D09F2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0D09F2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35659C89" w:rsidR="0044239B" w:rsidRPr="000D09F2" w:rsidRDefault="0044239B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86214" w:rsidRPr="000D09F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D651B7" w:rsidRPr="000D09F2">
              <w:rPr>
                <w:rFonts w:eastAsia="Times New Roman"/>
                <w:color w:val="C55911"/>
                <w:lang w:val="es-CO" w:eastAsia="es-CO"/>
              </w:rPr>
              <w:t>Estos indicadores permiten analizar la rotación y uso de recursos operativos.</w:t>
            </w:r>
          </w:p>
        </w:tc>
      </w:tr>
      <w:tr w:rsidR="0044239B" w:rsidRPr="000D09F2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0D09F2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0D09F2" w:rsidRDefault="0044239B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D4E96" w:rsidRPr="006D4E96" w14:paraId="1C017384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6D4E96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6D4E96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61DD4406" w:rsidR="0044239B" w:rsidRPr="006D4E96" w:rsidRDefault="00D651B7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6D4E96">
              <w:rPr>
                <w:rFonts w:eastAsia="Times New Roman"/>
                <w:color w:val="000000" w:themeColor="text1"/>
                <w:lang w:val="es-CO" w:eastAsia="es-CO"/>
              </w:rPr>
              <w:t>Si los días de cartera superan la política de crédito definida por la empresa, ¿cuál decisión es más coherente?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2C24D1C7" w:rsidR="0044239B" w:rsidRPr="006D4E96" w:rsidRDefault="008C449E" w:rsidP="000D09F2">
            <w:pPr>
              <w:jc w:val="both"/>
              <w:rPr>
                <w:color w:val="000000" w:themeColor="text1"/>
              </w:rPr>
            </w:pPr>
            <w:r w:rsidRPr="006D4E96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6D4E96" w:rsidRPr="006D4E96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6D4E96" w:rsidRDefault="0044239B" w:rsidP="000D09F2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6D4E96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5AE592C4" w:rsidR="0044239B" w:rsidRPr="006D4E96" w:rsidRDefault="00D651B7" w:rsidP="000D09F2">
            <w:pPr>
              <w:spacing w:line="240" w:lineRule="auto"/>
              <w:contextualSpacing/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6D4E96">
              <w:rPr>
                <w:rFonts w:eastAsia="Times New Roman"/>
                <w:color w:val="000000" w:themeColor="text1"/>
                <w:lang w:val="es-CO" w:eastAsia="es-CO"/>
              </w:rPr>
              <w:t>Revisar los procesos de cobro, cupos de crédito y vencimientos de clientes.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10F26B73" w:rsidR="0044239B" w:rsidRPr="006D4E96" w:rsidRDefault="00D651B7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6D4E96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6D4E96" w:rsidRPr="006D4E96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6D4E96" w:rsidRDefault="0044239B" w:rsidP="000D09F2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6D4E96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0A47359D" w:rsidR="0044239B" w:rsidRPr="006D4E96" w:rsidRDefault="006D4E96" w:rsidP="006D4E96">
            <w:pPr>
              <w:spacing w:line="240" w:lineRule="auto"/>
              <w:contextualSpacing/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6D4E96">
              <w:rPr>
                <w:rFonts w:eastAsia="Times New Roman"/>
                <w:color w:val="000000" w:themeColor="text1"/>
                <w:lang w:val="es-CO" w:eastAsia="es-CO"/>
              </w:rPr>
              <w:t>Aumentar el nivel de inventarios para compensar el retraso en la recuperación de cartera.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3D3E2F" w:rsidRPr="006D4E96" w:rsidRDefault="003D3E2F" w:rsidP="000D09F2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6D4E96" w:rsidRPr="006D4E96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6D4E96" w:rsidRDefault="0044239B" w:rsidP="000D09F2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6D4E96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0F50AAA4" w:rsidR="0044239B" w:rsidRPr="006D4E96" w:rsidRDefault="006D4E96" w:rsidP="000D09F2">
            <w:pPr>
              <w:spacing w:line="240" w:lineRule="auto"/>
              <w:contextualSpacing/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6D4E96">
              <w:rPr>
                <w:rFonts w:eastAsia="Times New Roman"/>
                <w:color w:val="000000" w:themeColor="text1"/>
                <w:lang w:val="es-CO" w:eastAsia="es-CO"/>
              </w:rPr>
              <w:t>Interpretar el resultado como una mejora automática de la rentabilidad del periodo.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44239B" w:rsidRPr="006D4E96" w:rsidRDefault="0044239B" w:rsidP="000D09F2">
            <w:pPr>
              <w:widowControl w:val="0"/>
              <w:spacing w:line="240" w:lineRule="auto"/>
              <w:contextualSpacing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6D4E96" w:rsidRPr="006D4E96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6D4E96" w:rsidRDefault="0044239B" w:rsidP="000D09F2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6D4E96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4BC8117E" w:rsidR="0044239B" w:rsidRPr="006D4E96" w:rsidRDefault="006D4E96" w:rsidP="000D09F2">
            <w:pPr>
              <w:spacing w:line="240" w:lineRule="auto"/>
              <w:contextualSpacing/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6D4E96">
              <w:rPr>
                <w:rFonts w:eastAsia="Times New Roman"/>
                <w:color w:val="000000" w:themeColor="text1"/>
                <w:lang w:val="es-CO" w:eastAsia="es-CO"/>
              </w:rPr>
              <w:t>Trasladar las cuentas por cobrar al patrimonio para mejorar la presentación de los indicadores.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44239B" w:rsidRPr="006D4E96" w:rsidRDefault="0044239B" w:rsidP="000D09F2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D09F2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0D09F2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646A0AD2" w:rsidR="0044239B" w:rsidRPr="000D09F2" w:rsidRDefault="0044239B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751793" w:rsidRPr="000D09F2">
              <w:t xml:space="preserve"> </w:t>
            </w:r>
            <w:r w:rsidR="00CC7E4A" w:rsidRPr="000D09F2">
              <w:rPr>
                <w:rFonts w:eastAsia="Times New Roman"/>
                <w:color w:val="C55911"/>
                <w:lang w:val="es-CO" w:eastAsia="es-CO"/>
              </w:rPr>
              <w:t>Una cartera lenta puede afectar la liquidez y exige revisar la política de crédito y recaudo</w:t>
            </w:r>
            <w:r w:rsidR="00CC7E4A" w:rsidRPr="000D09F2">
              <w:t>.</w:t>
            </w:r>
          </w:p>
        </w:tc>
      </w:tr>
      <w:tr w:rsidR="0044239B" w:rsidRPr="000D09F2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0D09F2" w:rsidRDefault="0044239B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0D09F2" w:rsidRDefault="0044239B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D770A" w:rsidRPr="005D770A" w14:paraId="3CCCD5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5D770A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D770A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5C8BA300" w:rsidR="00C86214" w:rsidRPr="005D770A" w:rsidRDefault="00011651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D770A">
              <w:rPr>
                <w:rFonts w:eastAsia="Times New Roman"/>
                <w:color w:val="000000" w:themeColor="text1"/>
                <w:lang w:val="es-CO" w:eastAsia="es-CO"/>
              </w:rPr>
              <w:t>¿Qué evalúan los indicadores de endeudamiento?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1B9086DA" w:rsidR="00C86214" w:rsidRPr="005D770A" w:rsidRDefault="008C449E" w:rsidP="000D09F2">
            <w:pPr>
              <w:jc w:val="both"/>
              <w:rPr>
                <w:color w:val="000000" w:themeColor="text1"/>
              </w:rPr>
            </w:pPr>
            <w:r w:rsidRPr="005D770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5D770A" w:rsidRPr="005D770A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5D770A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D770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16DF3DAE" w:rsidR="005D770A" w:rsidRPr="005D770A" w:rsidRDefault="005D770A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D770A">
              <w:rPr>
                <w:color w:val="000000" w:themeColor="text1"/>
              </w:rPr>
              <w:t>El rendimiento obtenido por cada peso vendido durante el periodo analizado.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C86214" w:rsidRPr="005D770A" w:rsidRDefault="00C86214" w:rsidP="000D09F2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5D770A" w:rsidRPr="005D770A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5D770A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D770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49A94438" w:rsidR="00C86214" w:rsidRPr="005D770A" w:rsidRDefault="005D770A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D770A">
              <w:rPr>
                <w:color w:val="000000" w:themeColor="text1"/>
              </w:rPr>
              <w:t>La velocidad con la que se recuperan los inventarios dentro del ciclo operativo.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C86214" w:rsidRPr="005D770A" w:rsidRDefault="00C86214" w:rsidP="000D09F2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5D770A" w:rsidRPr="005D770A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5D770A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D770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0FD8FF20" w:rsidR="00C86214" w:rsidRPr="005D770A" w:rsidRDefault="005D770A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D770A">
              <w:rPr>
                <w:color w:val="000000" w:themeColor="text1"/>
              </w:rPr>
              <w:t>La participación del costo de ventas dentro de los ingresos operacionales.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5D770A" w:rsidRDefault="00C86214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5D770A" w:rsidRPr="005D770A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5D770A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D770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5C03AF4D" w:rsidR="00C86214" w:rsidRPr="005D770A" w:rsidRDefault="00011651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D770A">
              <w:rPr>
                <w:rFonts w:eastAsia="Times New Roman"/>
                <w:color w:val="000000" w:themeColor="text1"/>
                <w:lang w:val="es-CO" w:eastAsia="es-CO"/>
              </w:rPr>
              <w:t>La proporción de activos o patrimonio financiada con obligaciones.</w:t>
            </w:r>
          </w:p>
        </w:tc>
        <w:tc>
          <w:tcPr>
            <w:tcW w:w="2693" w:type="dxa"/>
            <w:shd w:val="clear" w:color="auto" w:fill="FFFFFF"/>
          </w:tcPr>
          <w:p w14:paraId="0F239DC2" w14:textId="5DE994AA" w:rsidR="00C86214" w:rsidRPr="005D770A" w:rsidRDefault="00011651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5D770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0D09F2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0D09F2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18CB01C1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284F25" w:rsidRPr="000D09F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23582B" w:rsidRPr="000D09F2">
              <w:rPr>
                <w:rFonts w:eastAsia="Times New Roman"/>
                <w:color w:val="C55911"/>
                <w:lang w:val="es-CO" w:eastAsia="es-CO"/>
              </w:rPr>
              <w:t>El endeudamiento mide dependencia de terceros y presión financiera sobre la empresa.</w:t>
            </w:r>
          </w:p>
        </w:tc>
      </w:tr>
      <w:tr w:rsidR="00C86214" w:rsidRPr="000D09F2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0D09F2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59B" w:rsidRPr="00F8359B" w14:paraId="6C0CC5C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F8359B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8359B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3F5F2382" w:rsidR="00C86214" w:rsidRPr="00F8359B" w:rsidRDefault="00A81639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F8359B">
              <w:rPr>
                <w:rFonts w:eastAsia="Times New Roman"/>
                <w:color w:val="000000" w:themeColor="text1"/>
                <w:lang w:val="es-CO" w:eastAsia="es-CO"/>
              </w:rPr>
              <w:t>Una empresa aumenta su endeudamiento y reduce su margen neto. ¿Cuál interpretación inicial es más adecuada?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12921E95" w:rsidR="00C86214" w:rsidRPr="00F8359B" w:rsidRDefault="008C449E" w:rsidP="000D09F2">
            <w:pPr>
              <w:jc w:val="both"/>
              <w:rPr>
                <w:color w:val="000000" w:themeColor="text1"/>
              </w:rPr>
            </w:pPr>
            <w:r w:rsidRPr="00F8359B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59B" w:rsidRPr="00F8359B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F8359B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8359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7C63ACE6" w:rsidR="00C86214" w:rsidRPr="00F8359B" w:rsidRDefault="00A81639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F8359B">
              <w:rPr>
                <w:rFonts w:eastAsia="Times New Roman"/>
                <w:color w:val="000000" w:themeColor="text1"/>
                <w:lang w:val="es-CO" w:eastAsia="es-CO"/>
              </w:rPr>
              <w:t>La empresa mejora automáticamente porque tiene más fuentes externas de financiación.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3C5E1ADA" w:rsidR="00C86214" w:rsidRPr="00F8359B" w:rsidRDefault="00C86214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59B" w:rsidRPr="00F8359B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F8359B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8359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08AD98B4" w:rsidR="00C86214" w:rsidRPr="00F8359B" w:rsidRDefault="001D69D7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F8359B">
              <w:rPr>
                <w:rFonts w:eastAsia="Times New Roman"/>
                <w:color w:val="000000" w:themeColor="text1"/>
                <w:lang w:val="es-CO" w:eastAsia="es-CO"/>
              </w:rPr>
              <w:t>El margen neto deja de ser importante cuando la empresa aumenta su deuda.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F8359B" w:rsidRDefault="00C86214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59B" w:rsidRPr="00F8359B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F8359B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8359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35FB8EAA" w:rsidR="00C86214" w:rsidRPr="00F8359B" w:rsidRDefault="00A81639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F8359B">
              <w:rPr>
                <w:rFonts w:eastAsia="Times New Roman"/>
                <w:color w:val="000000" w:themeColor="text1"/>
                <w:lang w:val="es-CO" w:eastAsia="es-CO"/>
              </w:rPr>
              <w:t>Puede existir mayor presión financiera y menor capacidad para convertir ventas en utilidad.</w:t>
            </w:r>
          </w:p>
        </w:tc>
        <w:tc>
          <w:tcPr>
            <w:tcW w:w="2693" w:type="dxa"/>
            <w:shd w:val="clear" w:color="auto" w:fill="FFFFFF"/>
          </w:tcPr>
          <w:p w14:paraId="2086B95C" w14:textId="314BE364" w:rsidR="00C86214" w:rsidRPr="00F8359B" w:rsidRDefault="00A81639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F8359B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59B" w:rsidRPr="00F8359B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F8359B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8359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2D54ED2D" w:rsidR="00C86214" w:rsidRPr="00F8359B" w:rsidRDefault="001D69D7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F8359B">
              <w:rPr>
                <w:rFonts w:eastAsia="Times New Roman"/>
                <w:color w:val="000000" w:themeColor="text1"/>
                <w:lang w:val="es-CO" w:eastAsia="es-CO"/>
              </w:rPr>
              <w:t>El endeudamiento solo debe analizarse si la empresa no tiene ventas.</w:t>
            </w:r>
          </w:p>
        </w:tc>
        <w:tc>
          <w:tcPr>
            <w:tcW w:w="2693" w:type="dxa"/>
            <w:shd w:val="clear" w:color="auto" w:fill="FFFFFF"/>
          </w:tcPr>
          <w:p w14:paraId="2319A35D" w14:textId="4CA805A4" w:rsidR="00C86214" w:rsidRPr="00F8359B" w:rsidRDefault="00C86214" w:rsidP="000D09F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D09F2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0D09F2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0B876BB5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DD10F2" w:rsidRPr="000D09F2">
              <w:rPr>
                <w:rFonts w:eastAsia="Calibri"/>
                <w:bCs/>
                <w:color w:val="000000" w:themeColor="text1"/>
              </w:rPr>
              <w:t>.</w:t>
            </w:r>
            <w:r w:rsidR="006A517E" w:rsidRPr="000D09F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453D33" w:rsidRPr="000D09F2">
              <w:rPr>
                <w:rFonts w:eastAsia="Times New Roman"/>
                <w:color w:val="C55911"/>
                <w:lang w:val="es-CO" w:eastAsia="es-CO"/>
              </w:rPr>
              <w:t>Más deuda y menor rentabilidad pueden afectar la estabilidad financiera y la capacidad de pago.</w:t>
            </w:r>
          </w:p>
        </w:tc>
      </w:tr>
      <w:tr w:rsidR="00C86214" w:rsidRPr="000D09F2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0D09F2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D57EC" w:rsidRPr="00AD57EC" w14:paraId="56DF9C6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AD57EC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D57EC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397D74D3" w:rsidR="00C86214" w:rsidRPr="00AD57EC" w:rsidRDefault="00453D33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D57EC">
              <w:rPr>
                <w:rFonts w:eastAsia="Times New Roman"/>
                <w:color w:val="000000" w:themeColor="text1"/>
                <w:lang w:val="es-CO" w:eastAsia="es-CO"/>
              </w:rPr>
              <w:t>¿Qué evalúan los indicadores de rentabilidad?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0AABF540" w:rsidR="00C86214" w:rsidRPr="00AD57EC" w:rsidRDefault="008C449E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D57EC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AD57EC" w:rsidRPr="00AD57EC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AD57EC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D57E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08171FF4" w:rsidR="00C86214" w:rsidRPr="00AD57EC" w:rsidRDefault="00B37B6B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D57EC">
              <w:rPr>
                <w:rFonts w:eastAsia="Times New Roman"/>
                <w:color w:val="000000" w:themeColor="text1"/>
                <w:lang w:val="es-CO" w:eastAsia="es-CO"/>
              </w:rPr>
              <w:t>La capacidad de pagar deudas de corto plazo con el activo corriente.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6E7DBA94" w:rsidR="00C86214" w:rsidRPr="00AD57EC" w:rsidRDefault="00C86214" w:rsidP="000D09F2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D57EC" w:rsidRPr="00AD57EC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AD57EC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D57E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6D513D57" w:rsidR="00C86214" w:rsidRPr="00AD57EC" w:rsidRDefault="00453D33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D57EC">
              <w:rPr>
                <w:rFonts w:eastAsia="Times New Roman"/>
                <w:color w:val="000000" w:themeColor="text1"/>
                <w:lang w:val="es-CO" w:eastAsia="es-CO"/>
              </w:rPr>
              <w:t>La capacidad de la empresa para generar utilidad a partir de ventas, activos o patrimonio.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04DD06CA" w:rsidR="00C86214" w:rsidRPr="00AD57EC" w:rsidRDefault="00453D33" w:rsidP="000D09F2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AD57EC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D57EC" w:rsidRPr="00AD57EC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AD57EC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D57E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00A0E75B" w:rsidR="00C86214" w:rsidRPr="00AD57EC" w:rsidRDefault="00B37B6B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D57EC">
              <w:rPr>
                <w:rFonts w:eastAsia="Times New Roman"/>
                <w:color w:val="000000" w:themeColor="text1"/>
                <w:lang w:val="es-CO" w:eastAsia="es-CO"/>
              </w:rPr>
              <w:t>La participación de pasivos dentro del estado de situación financiera.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C86214" w:rsidRPr="00AD57EC" w:rsidRDefault="00C86214" w:rsidP="000D09F2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D57EC" w:rsidRPr="00AD57EC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AD57EC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D57E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1C2600B1" w:rsidR="00C86214" w:rsidRPr="00AD57EC" w:rsidRDefault="00B37B6B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D57EC">
              <w:rPr>
                <w:rFonts w:eastAsia="Times New Roman"/>
                <w:color w:val="000000" w:themeColor="text1"/>
                <w:lang w:val="es-CO" w:eastAsia="es-CO"/>
              </w:rPr>
              <w:t>La velocidad de recuperación de cuentas por cobrar e inventarios.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AD57EC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0D09F2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0D09F2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07FAD6B8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2B75C6" w:rsidRPr="000D09F2">
              <w:rPr>
                <w:rFonts w:eastAsia="Calibri"/>
                <w:bCs/>
                <w:color w:val="000000" w:themeColor="text1"/>
              </w:rPr>
              <w:t>.</w:t>
            </w:r>
            <w:r w:rsidR="002B75C6" w:rsidRPr="000D09F2">
              <w:rPr>
                <w:color w:val="C55911"/>
              </w:rPr>
              <w:t xml:space="preserve"> </w:t>
            </w:r>
            <w:r w:rsidR="00B37B6B" w:rsidRPr="000D09F2">
              <w:rPr>
                <w:rFonts w:eastAsia="Times New Roman"/>
                <w:color w:val="C55911"/>
                <w:lang w:val="es-CO" w:eastAsia="es-CO"/>
              </w:rPr>
              <w:t>La rentabilidad mide qué tan eficiente es la empresa generando resultados positivos.</w:t>
            </w:r>
          </w:p>
        </w:tc>
      </w:tr>
      <w:tr w:rsidR="00C86214" w:rsidRPr="000D09F2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0D09F2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D57EC" w:rsidRPr="00AD57EC" w14:paraId="5763FB6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AD57EC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D57EC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6582F87C" w:rsidR="00C86214" w:rsidRPr="00AD57EC" w:rsidRDefault="00B37B6B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D57EC">
              <w:rPr>
                <w:rFonts w:eastAsia="Times New Roman"/>
                <w:color w:val="000000" w:themeColor="text1"/>
                <w:lang w:val="es-CO" w:eastAsia="es-CO"/>
              </w:rPr>
              <w:t>Una empresa tiene alto volumen de ventas, pero margen neto bajo. ¿Qué revisión sería más pertinente?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01EC57CB" w:rsidR="00C86214" w:rsidRPr="00AD57EC" w:rsidRDefault="008C449E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AD57EC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AD57EC" w:rsidRPr="00AD57EC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AD57EC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D57E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571ADEEE" w:rsidR="00C86214" w:rsidRPr="00AD57EC" w:rsidRDefault="0085158C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D57EC">
              <w:rPr>
                <w:rFonts w:eastAsia="Times New Roman"/>
                <w:color w:val="000000" w:themeColor="text1"/>
                <w:lang w:val="es-CO" w:eastAsia="es-CO"/>
              </w:rPr>
              <w:t>Analizar costos, gastos, descuentos, gastos financieros y precios de venta.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4C3D03E1" w:rsidR="00C86214" w:rsidRPr="00AD57EC" w:rsidRDefault="0085158C" w:rsidP="000D09F2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AD57EC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D57EC" w:rsidRPr="00AD57EC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AD57EC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D57E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1FD2D47A" w:rsidR="00C86214" w:rsidRPr="00AD57EC" w:rsidRDefault="0085158C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D57EC">
              <w:rPr>
                <w:rFonts w:eastAsia="Times New Roman"/>
                <w:color w:val="000000" w:themeColor="text1"/>
                <w:lang w:val="es-CO" w:eastAsia="es-CO"/>
              </w:rPr>
              <w:t>Revisar únicamente el total de activos, sin considerar el estado de resultados.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AD57EC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AD57EC" w:rsidRPr="00AD57EC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AD57EC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D57E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2313E744" w:rsidR="00C86214" w:rsidRPr="00AD57EC" w:rsidRDefault="0085158C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D57EC">
              <w:rPr>
                <w:rFonts w:eastAsia="Times New Roman"/>
                <w:color w:val="000000" w:themeColor="text1"/>
                <w:lang w:val="es-CO" w:eastAsia="es-CO"/>
              </w:rPr>
              <w:t>Concluir que la empresa tiene buena rentabilidad por el volumen vendido.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3F87E926" w:rsidR="00C86214" w:rsidRPr="00AD57EC" w:rsidRDefault="00C86214" w:rsidP="000D09F2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D57EC" w:rsidRPr="00AD57EC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AD57EC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D57E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56DF5C2D" w:rsidR="00C86214" w:rsidRPr="00AD57EC" w:rsidRDefault="0085158C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D57EC">
              <w:rPr>
                <w:rFonts w:eastAsia="Times New Roman"/>
                <w:color w:val="000000" w:themeColor="text1"/>
                <w:lang w:val="es-CO" w:eastAsia="es-CO"/>
              </w:rPr>
              <w:t>Evaluar solo la rotación de proveedores porque el margen neto no depende de gastos.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AD57EC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0D09F2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0D09F2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60B4AE94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424338" w:rsidRPr="000D09F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9C743F" w:rsidRPr="000D09F2">
              <w:rPr>
                <w:rFonts w:eastAsia="Times New Roman"/>
                <w:color w:val="C55911"/>
                <w:lang w:val="es-CO" w:eastAsia="es-CO"/>
              </w:rPr>
              <w:t>Un margen neto bajo indica que una parte reducida de las ventas queda como utilidad final.</w:t>
            </w:r>
          </w:p>
        </w:tc>
      </w:tr>
      <w:tr w:rsidR="00C86214" w:rsidRPr="000D09F2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0D09F2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B511A" w:rsidRPr="005B511A" w14:paraId="60B1B6DF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5B511A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B511A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78FDA437" w:rsidR="00C86214" w:rsidRPr="005B511A" w:rsidRDefault="009C743F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B511A">
              <w:rPr>
                <w:rFonts w:eastAsia="Times New Roman"/>
                <w:color w:val="000000" w:themeColor="text1"/>
                <w:lang w:val="es-CO" w:eastAsia="es-CO"/>
              </w:rPr>
              <w:t>¿Cuál práctica mejora el uso de hoja electrónica en análisis financiero?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62F0BB6B" w:rsidR="00C86214" w:rsidRPr="005B511A" w:rsidRDefault="008C449E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5B511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5B511A" w:rsidRPr="005B511A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5B511A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B511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35F836C3" w:rsidR="00C86214" w:rsidRPr="005B511A" w:rsidRDefault="00DB0929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B511A">
              <w:rPr>
                <w:rFonts w:eastAsia="Times New Roman"/>
                <w:color w:val="000000" w:themeColor="text1"/>
                <w:lang w:val="es-CO" w:eastAsia="es-CO"/>
              </w:rPr>
              <w:t xml:space="preserve">Bloquear la revisión de fórmulas para evitar </w:t>
            </w:r>
            <w:r w:rsidR="00AD57EC" w:rsidRPr="005B511A">
              <w:rPr>
                <w:rFonts w:eastAsia="Times New Roman"/>
                <w:color w:val="000000" w:themeColor="text1"/>
                <w:lang w:val="es-CO" w:eastAsia="es-CO"/>
              </w:rPr>
              <w:t>modificaciones</w:t>
            </w:r>
            <w:r w:rsidRPr="005B511A">
              <w:rPr>
                <w:rFonts w:eastAsia="Times New Roman"/>
                <w:color w:val="000000" w:themeColor="text1"/>
                <w:lang w:val="es-CO" w:eastAsia="es-C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C86214" w:rsidRPr="005B511A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5B511A" w:rsidRPr="005B511A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5B511A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B511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4899D26B" w:rsidR="00C86214" w:rsidRPr="005B511A" w:rsidRDefault="00DB0929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B511A">
              <w:rPr>
                <w:rFonts w:eastAsia="Times New Roman"/>
                <w:color w:val="000000" w:themeColor="text1"/>
                <w:lang w:val="es-CO" w:eastAsia="es-CO"/>
              </w:rPr>
              <w:t xml:space="preserve">Mezclar datos de distintos </w:t>
            </w:r>
            <w:r w:rsidR="005B511A" w:rsidRPr="005B511A">
              <w:rPr>
                <w:rFonts w:eastAsia="Times New Roman"/>
                <w:color w:val="000000" w:themeColor="text1"/>
                <w:lang w:val="es-CO" w:eastAsia="es-CO"/>
              </w:rPr>
              <w:t>años</w:t>
            </w:r>
            <w:r w:rsidRPr="005B511A">
              <w:rPr>
                <w:rFonts w:eastAsia="Times New Roman"/>
                <w:color w:val="000000" w:themeColor="text1"/>
                <w:lang w:val="es-CO" w:eastAsia="es-CO"/>
              </w:rPr>
              <w:t xml:space="preserve"> cuando las cifras son </w:t>
            </w:r>
            <w:r w:rsidR="00AD57EC" w:rsidRPr="005B511A">
              <w:rPr>
                <w:rFonts w:eastAsia="Times New Roman"/>
                <w:color w:val="000000" w:themeColor="text1"/>
                <w:lang w:val="es-CO" w:eastAsia="es-CO"/>
              </w:rPr>
              <w:t>iguales</w:t>
            </w:r>
            <w:r w:rsidRPr="005B511A">
              <w:rPr>
                <w:rFonts w:eastAsia="Times New Roman"/>
                <w:color w:val="000000" w:themeColor="text1"/>
                <w:lang w:val="es-CO" w:eastAsia="es-C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F1D801A" w:rsidR="00C86214" w:rsidRPr="005B511A" w:rsidRDefault="00C86214" w:rsidP="000D09F2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5B511A" w:rsidRPr="005B511A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5B511A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B511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6ECD1540" w:rsidR="00C86214" w:rsidRPr="005B511A" w:rsidRDefault="00DB0929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B511A">
              <w:rPr>
                <w:rFonts w:eastAsia="Times New Roman"/>
                <w:color w:val="000000" w:themeColor="text1"/>
                <w:lang w:val="es-CO" w:eastAsia="es-CO"/>
              </w:rPr>
              <w:t>Digitar todos los resultados para evitar vínculos entre celdas.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5B511A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5B511A" w:rsidRPr="005B511A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5B511A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5B511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6C35D08F" w:rsidR="00C86214" w:rsidRPr="005B511A" w:rsidRDefault="009C743F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B511A">
              <w:rPr>
                <w:rFonts w:eastAsia="Times New Roman"/>
                <w:color w:val="000000" w:themeColor="text1"/>
                <w:lang w:val="es-CO" w:eastAsia="es-CO"/>
              </w:rPr>
              <w:t>Separar datos de entrada, fórmulas, resultados e interpretación.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678EE0B4" w:rsidR="00C86214" w:rsidRPr="005B511A" w:rsidRDefault="009C743F" w:rsidP="000D09F2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5B511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0D09F2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0D09F2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73944735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24DC6" w:rsidRPr="000D09F2">
              <w:rPr>
                <w:rFonts w:eastAsia="Calibri"/>
                <w:bCs/>
                <w:color w:val="000000" w:themeColor="text1"/>
              </w:rPr>
              <w:t xml:space="preserve">  </w:t>
            </w:r>
            <w:r w:rsidR="00DB0929" w:rsidRPr="000D09F2">
              <w:rPr>
                <w:rFonts w:eastAsia="Times New Roman"/>
                <w:color w:val="C55911"/>
                <w:lang w:val="es-CO" w:eastAsia="es-CO"/>
              </w:rPr>
              <w:t>Esta organización facilita la validación, actualización y revisión de los cálculos.</w:t>
            </w:r>
          </w:p>
        </w:tc>
      </w:tr>
      <w:tr w:rsidR="00C86214" w:rsidRPr="000D09F2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0D09F2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0D09F2" w:rsidRDefault="00C86214" w:rsidP="000D09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16905" w:rsidRPr="00A16905" w14:paraId="4D16C4A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A16905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16905">
              <w:rPr>
                <w:rFonts w:eastAsia="Calibri"/>
                <w:b/>
                <w:bCs/>
                <w:color w:val="000000" w:themeColor="text1"/>
              </w:rPr>
              <w:lastRenderedPageBreak/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0714679A" w:rsidR="00C86214" w:rsidRPr="00A16905" w:rsidRDefault="008B675F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16905">
              <w:rPr>
                <w:rFonts w:eastAsia="Times New Roman"/>
                <w:color w:val="000000" w:themeColor="text1"/>
                <w:lang w:val="es-CO" w:eastAsia="es-CO"/>
              </w:rPr>
              <w:t>Si los indicadores muestran baja liquidez, cartera lenta y endeudamiento creciente, ¿cuál decisión inicial es más prudente?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4852EC50" w:rsidR="00C86214" w:rsidRPr="00A16905" w:rsidRDefault="008C449E" w:rsidP="000D09F2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A16905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A16905" w:rsidRPr="00A16905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A16905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16905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6EA8425E" w:rsidR="00C86214" w:rsidRPr="00A16905" w:rsidRDefault="0060351D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16905">
              <w:rPr>
                <w:rFonts w:eastAsia="Times New Roman"/>
                <w:color w:val="000000" w:themeColor="text1"/>
                <w:lang w:val="es-CO" w:eastAsia="es-CO"/>
              </w:rPr>
              <w:t>Aumentar compras para mejorar la rotación de inventarios y compensar la cartera.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554BF746" w:rsidR="00C86214" w:rsidRPr="00A16905" w:rsidRDefault="00C86214" w:rsidP="000D09F2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A16905" w:rsidRPr="00A16905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A16905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16905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7B7239AC" w:rsidR="00C86214" w:rsidRPr="00A16905" w:rsidRDefault="008B675F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16905">
              <w:rPr>
                <w:rFonts w:eastAsia="Times New Roman"/>
                <w:color w:val="000000" w:themeColor="text1"/>
                <w:lang w:val="es-CO" w:eastAsia="es-CO"/>
              </w:rPr>
              <w:t>Revisar recaudos, vencimientos, flujo de caja y nuevas obligaciones antes de asumir más deuda.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37D6FC4D" w:rsidR="00C86214" w:rsidRPr="00A16905" w:rsidRDefault="008B675F" w:rsidP="000D09F2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  <w:r w:rsidRPr="00A16905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A16905" w:rsidRPr="00A16905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A16905" w:rsidRDefault="00C8621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16905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24DFA144" w:rsidR="00C86214" w:rsidRPr="00A16905" w:rsidRDefault="0060351D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16905">
              <w:rPr>
                <w:rFonts w:eastAsia="Times New Roman"/>
                <w:color w:val="000000" w:themeColor="text1"/>
                <w:lang w:val="es-CO" w:eastAsia="es-CO"/>
              </w:rPr>
              <w:t>Distribuir utilidades para reducir el patrimonio y equilibrar la estructura financiera.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86214" w:rsidRPr="00A16905" w:rsidRDefault="00C86214" w:rsidP="000D09F2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A16905" w:rsidRPr="00A16905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A16905" w:rsidRDefault="003C3CB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A16905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6CE03934" w:rsidR="003C3CB4" w:rsidRPr="00A16905" w:rsidRDefault="0060351D" w:rsidP="000D09F2">
            <w:pPr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A16905">
              <w:rPr>
                <w:rFonts w:eastAsia="Times New Roman"/>
                <w:color w:val="000000" w:themeColor="text1"/>
                <w:lang w:val="es-CO" w:eastAsia="es-CO"/>
              </w:rPr>
              <w:t>Analizar únicamente el margen bruto, porque la liquidez no depende de cartera.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C22BBDC" w:rsidR="003C3CB4" w:rsidRPr="00A16905" w:rsidRDefault="003C3CB4" w:rsidP="000D09F2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3C3CB4" w:rsidRPr="000D09F2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0D09F2" w:rsidRDefault="003C3CB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0F3B60F2" w:rsidR="003C3CB4" w:rsidRPr="000D09F2" w:rsidRDefault="003C3CB4" w:rsidP="000D09F2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0D09F2">
              <w:rPr>
                <w:rFonts w:eastAsia="Calibri"/>
                <w:bCs/>
                <w:iCs/>
                <w:color w:val="000000" w:themeColor="text1"/>
              </w:rPr>
              <w:t xml:space="preserve">¡Muy bien! Ha acertado la respuesta. </w:t>
            </w:r>
            <w:r w:rsidR="0060351D" w:rsidRPr="000D09F2">
              <w:rPr>
                <w:rFonts w:eastAsia="Times New Roman"/>
                <w:color w:val="C55911"/>
                <w:lang w:val="es-CO" w:eastAsia="es-CO"/>
              </w:rPr>
              <w:t>La combinación de baja liquidez, cartera lenta y deuda creciente exige revisar capacidad de pago y gestión de efectivo.</w:t>
            </w:r>
          </w:p>
        </w:tc>
      </w:tr>
      <w:tr w:rsidR="003C3CB4" w:rsidRPr="000D09F2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0D09F2" w:rsidRDefault="003C3CB4" w:rsidP="000D09F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D09F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0D09F2" w:rsidRDefault="003C3CB4" w:rsidP="000D09F2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0D09F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9D00C6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9D00C6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9D00C6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9D00C6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9D00C6" w:rsidRDefault="005A3A76">
      <w:pPr>
        <w:rPr>
          <w:color w:val="000000" w:themeColor="text1"/>
          <w:sz w:val="20"/>
          <w:szCs w:val="20"/>
        </w:rPr>
      </w:pPr>
    </w:p>
    <w:sectPr w:rsidR="005A3A76" w:rsidRPr="009D00C6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15867" w14:textId="77777777" w:rsidR="00720626" w:rsidRDefault="00720626">
      <w:pPr>
        <w:spacing w:line="240" w:lineRule="auto"/>
      </w:pPr>
      <w:r>
        <w:separator/>
      </w:r>
    </w:p>
  </w:endnote>
  <w:endnote w:type="continuationSeparator" w:id="0">
    <w:p w14:paraId="0C73D520" w14:textId="77777777" w:rsidR="00720626" w:rsidRDefault="007206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4CCA2FF7-F617-5744-8888-2A91704FD31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58DEDD64-9E6C-054A-8104-8B479D0214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DB56F73-192D-E748-A471-0818159914BF}"/>
    <w:embedBold r:id="rId5" w:fontKey="{2756160A-74F0-144B-913C-2E508D7349D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78EBF3CC-F55F-A24D-9D69-905FFE68F9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30CC9EAF-0240-A947-81A9-448B2299EBFA}"/>
    <w:embedBold r:id="rId8" w:fontKey="{F3270929-739C-BD44-A6EF-7383262E9B14}"/>
    <w:embedItalic r:id="rId9" w:fontKey="{293E1BAA-D45D-FD44-8A30-BC62976028BA}"/>
    <w:embedBoldItalic r:id="rId10" w:fontKey="{537DBA06-B875-3A49-9FCD-57E128919C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8C37DB9F-E92E-634C-8BF1-B55B1E165C9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E49DBD38-4B96-0E4C-BFA1-E2191C59CF4B}"/>
    <w:embedBold r:id="rId13" w:fontKey="{D1EE0CE1-EB2E-C442-9BFD-1B65CFE88E98}"/>
    <w:embedItalic r:id="rId14" w:fontKey="{BDBF6E47-3DE2-AE40-85C4-85A836C2F5FD}"/>
    <w:embedBoldItalic r:id="rId15" w:fontKey="{E0D45CBE-FACD-224C-93CD-0635E1D221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62DC8" w14:textId="77777777" w:rsidR="00720626" w:rsidRDefault="00720626">
      <w:pPr>
        <w:spacing w:line="240" w:lineRule="auto"/>
      </w:pPr>
      <w:r>
        <w:separator/>
      </w:r>
    </w:p>
  </w:footnote>
  <w:footnote w:type="continuationSeparator" w:id="0">
    <w:p w14:paraId="27E74600" w14:textId="77777777" w:rsidR="00720626" w:rsidRDefault="007206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658019">
    <w:abstractNumId w:val="1"/>
  </w:num>
  <w:num w:numId="2" w16cid:durableId="1305818696">
    <w:abstractNumId w:val="6"/>
  </w:num>
  <w:num w:numId="3" w16cid:durableId="1612199775">
    <w:abstractNumId w:val="4"/>
  </w:num>
  <w:num w:numId="4" w16cid:durableId="1260606358">
    <w:abstractNumId w:val="0"/>
  </w:num>
  <w:num w:numId="5" w16cid:durableId="609315841">
    <w:abstractNumId w:val="5"/>
  </w:num>
  <w:num w:numId="6" w16cid:durableId="1903827379">
    <w:abstractNumId w:val="2"/>
  </w:num>
  <w:num w:numId="7" w16cid:durableId="527379211">
    <w:abstractNumId w:val="3"/>
  </w:num>
  <w:num w:numId="8" w16cid:durableId="1061517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1651"/>
    <w:rsid w:val="000154D0"/>
    <w:rsid w:val="00042156"/>
    <w:rsid w:val="00055411"/>
    <w:rsid w:val="00055A30"/>
    <w:rsid w:val="0007493B"/>
    <w:rsid w:val="000846C4"/>
    <w:rsid w:val="00090CAE"/>
    <w:rsid w:val="000976F0"/>
    <w:rsid w:val="000A6F9B"/>
    <w:rsid w:val="000B0C74"/>
    <w:rsid w:val="000B4DD6"/>
    <w:rsid w:val="000B6D53"/>
    <w:rsid w:val="000C1DCB"/>
    <w:rsid w:val="000C698C"/>
    <w:rsid w:val="000D09F2"/>
    <w:rsid w:val="000D2D0E"/>
    <w:rsid w:val="000E4FF3"/>
    <w:rsid w:val="001040E1"/>
    <w:rsid w:val="001063AE"/>
    <w:rsid w:val="00125658"/>
    <w:rsid w:val="001272B5"/>
    <w:rsid w:val="00133D5A"/>
    <w:rsid w:val="00145593"/>
    <w:rsid w:val="00145981"/>
    <w:rsid w:val="00146EAF"/>
    <w:rsid w:val="001662AA"/>
    <w:rsid w:val="00175423"/>
    <w:rsid w:val="0017751C"/>
    <w:rsid w:val="001918EA"/>
    <w:rsid w:val="001C7206"/>
    <w:rsid w:val="001D69D7"/>
    <w:rsid w:val="001E3FC4"/>
    <w:rsid w:val="002023F1"/>
    <w:rsid w:val="0023582B"/>
    <w:rsid w:val="002430B8"/>
    <w:rsid w:val="00244647"/>
    <w:rsid w:val="00253540"/>
    <w:rsid w:val="00265239"/>
    <w:rsid w:val="00275CAF"/>
    <w:rsid w:val="00284F25"/>
    <w:rsid w:val="002A1507"/>
    <w:rsid w:val="002A33F4"/>
    <w:rsid w:val="002B75C6"/>
    <w:rsid w:val="002C7F01"/>
    <w:rsid w:val="002D79B7"/>
    <w:rsid w:val="002F081C"/>
    <w:rsid w:val="002F10C8"/>
    <w:rsid w:val="002F288B"/>
    <w:rsid w:val="00300440"/>
    <w:rsid w:val="00307D05"/>
    <w:rsid w:val="00312103"/>
    <w:rsid w:val="00354C3B"/>
    <w:rsid w:val="003551F6"/>
    <w:rsid w:val="00361570"/>
    <w:rsid w:val="0037242B"/>
    <w:rsid w:val="003A365F"/>
    <w:rsid w:val="003B6C52"/>
    <w:rsid w:val="003C18ED"/>
    <w:rsid w:val="003C3CB4"/>
    <w:rsid w:val="003C62B5"/>
    <w:rsid w:val="003D3E2F"/>
    <w:rsid w:val="003E1E51"/>
    <w:rsid w:val="00403E9F"/>
    <w:rsid w:val="00412A3E"/>
    <w:rsid w:val="004140D8"/>
    <w:rsid w:val="00415FD2"/>
    <w:rsid w:val="00424338"/>
    <w:rsid w:val="00434BB8"/>
    <w:rsid w:val="0044239B"/>
    <w:rsid w:val="004509FC"/>
    <w:rsid w:val="00452347"/>
    <w:rsid w:val="00453D33"/>
    <w:rsid w:val="004549F2"/>
    <w:rsid w:val="00456F24"/>
    <w:rsid w:val="00460DD6"/>
    <w:rsid w:val="00470EEC"/>
    <w:rsid w:val="00477C3B"/>
    <w:rsid w:val="0048224B"/>
    <w:rsid w:val="004834BD"/>
    <w:rsid w:val="004874B2"/>
    <w:rsid w:val="004A4E7E"/>
    <w:rsid w:val="004B3D68"/>
    <w:rsid w:val="004F2782"/>
    <w:rsid w:val="005157E4"/>
    <w:rsid w:val="00526A14"/>
    <w:rsid w:val="00530E5C"/>
    <w:rsid w:val="00533C84"/>
    <w:rsid w:val="00533EE7"/>
    <w:rsid w:val="0054230B"/>
    <w:rsid w:val="005429FA"/>
    <w:rsid w:val="0055523A"/>
    <w:rsid w:val="0056181C"/>
    <w:rsid w:val="0059266D"/>
    <w:rsid w:val="005A3A76"/>
    <w:rsid w:val="005B511A"/>
    <w:rsid w:val="005D429B"/>
    <w:rsid w:val="005D5E4F"/>
    <w:rsid w:val="005D770A"/>
    <w:rsid w:val="005E4A51"/>
    <w:rsid w:val="0060154F"/>
    <w:rsid w:val="0060351D"/>
    <w:rsid w:val="00624A80"/>
    <w:rsid w:val="00625E84"/>
    <w:rsid w:val="00637024"/>
    <w:rsid w:val="00647C34"/>
    <w:rsid w:val="0065700F"/>
    <w:rsid w:val="00674724"/>
    <w:rsid w:val="00697CDE"/>
    <w:rsid w:val="006A517E"/>
    <w:rsid w:val="006B6882"/>
    <w:rsid w:val="006D4E96"/>
    <w:rsid w:val="006E36E6"/>
    <w:rsid w:val="006E3D52"/>
    <w:rsid w:val="006F20E3"/>
    <w:rsid w:val="00720626"/>
    <w:rsid w:val="00731780"/>
    <w:rsid w:val="00744E63"/>
    <w:rsid w:val="00747A17"/>
    <w:rsid w:val="007516D0"/>
    <w:rsid w:val="00751793"/>
    <w:rsid w:val="007544E4"/>
    <w:rsid w:val="00763F5C"/>
    <w:rsid w:val="0076464B"/>
    <w:rsid w:val="00772593"/>
    <w:rsid w:val="0077436B"/>
    <w:rsid w:val="00793EC9"/>
    <w:rsid w:val="00797012"/>
    <w:rsid w:val="007A6ACB"/>
    <w:rsid w:val="007C0131"/>
    <w:rsid w:val="007C4230"/>
    <w:rsid w:val="007C4942"/>
    <w:rsid w:val="007E1C99"/>
    <w:rsid w:val="007E4839"/>
    <w:rsid w:val="007F32A7"/>
    <w:rsid w:val="00803BF1"/>
    <w:rsid w:val="00804DEF"/>
    <w:rsid w:val="0080644A"/>
    <w:rsid w:val="008125EF"/>
    <w:rsid w:val="00816BC8"/>
    <w:rsid w:val="00831E14"/>
    <w:rsid w:val="0085158C"/>
    <w:rsid w:val="00873084"/>
    <w:rsid w:val="00891B19"/>
    <w:rsid w:val="008A3641"/>
    <w:rsid w:val="008B28C8"/>
    <w:rsid w:val="008B675F"/>
    <w:rsid w:val="008C449E"/>
    <w:rsid w:val="008C6FE4"/>
    <w:rsid w:val="008D08FE"/>
    <w:rsid w:val="008D307E"/>
    <w:rsid w:val="008D6263"/>
    <w:rsid w:val="00923117"/>
    <w:rsid w:val="009351FD"/>
    <w:rsid w:val="00946B36"/>
    <w:rsid w:val="00953CD9"/>
    <w:rsid w:val="009821F7"/>
    <w:rsid w:val="009C743F"/>
    <w:rsid w:val="009C78FD"/>
    <w:rsid w:val="009D00C6"/>
    <w:rsid w:val="009D7A9E"/>
    <w:rsid w:val="009E4A90"/>
    <w:rsid w:val="009E70D1"/>
    <w:rsid w:val="00A153AB"/>
    <w:rsid w:val="00A16905"/>
    <w:rsid w:val="00A20923"/>
    <w:rsid w:val="00A34881"/>
    <w:rsid w:val="00A43707"/>
    <w:rsid w:val="00A50799"/>
    <w:rsid w:val="00A52BB4"/>
    <w:rsid w:val="00A56A7A"/>
    <w:rsid w:val="00A75D25"/>
    <w:rsid w:val="00A75F83"/>
    <w:rsid w:val="00A81639"/>
    <w:rsid w:val="00A81D44"/>
    <w:rsid w:val="00A861E8"/>
    <w:rsid w:val="00AB5553"/>
    <w:rsid w:val="00AB658D"/>
    <w:rsid w:val="00AD2D32"/>
    <w:rsid w:val="00AD57EC"/>
    <w:rsid w:val="00AD6595"/>
    <w:rsid w:val="00AD6EB4"/>
    <w:rsid w:val="00AD7830"/>
    <w:rsid w:val="00AD7BEA"/>
    <w:rsid w:val="00AE690A"/>
    <w:rsid w:val="00AF7FC6"/>
    <w:rsid w:val="00B11DD5"/>
    <w:rsid w:val="00B314C2"/>
    <w:rsid w:val="00B37B6B"/>
    <w:rsid w:val="00B44ACE"/>
    <w:rsid w:val="00B67502"/>
    <w:rsid w:val="00B772B8"/>
    <w:rsid w:val="00B97C77"/>
    <w:rsid w:val="00BE24AD"/>
    <w:rsid w:val="00C10BAD"/>
    <w:rsid w:val="00C16BCF"/>
    <w:rsid w:val="00C22281"/>
    <w:rsid w:val="00C2461A"/>
    <w:rsid w:val="00C24DC6"/>
    <w:rsid w:val="00C85496"/>
    <w:rsid w:val="00C86214"/>
    <w:rsid w:val="00C94C39"/>
    <w:rsid w:val="00C94D96"/>
    <w:rsid w:val="00CC1C9A"/>
    <w:rsid w:val="00CC1DAB"/>
    <w:rsid w:val="00CC7E4A"/>
    <w:rsid w:val="00CD4AED"/>
    <w:rsid w:val="00D00ED8"/>
    <w:rsid w:val="00D06B86"/>
    <w:rsid w:val="00D16BB1"/>
    <w:rsid w:val="00D43CD1"/>
    <w:rsid w:val="00D53225"/>
    <w:rsid w:val="00D57712"/>
    <w:rsid w:val="00D62EC9"/>
    <w:rsid w:val="00D6347F"/>
    <w:rsid w:val="00D651B7"/>
    <w:rsid w:val="00D65A81"/>
    <w:rsid w:val="00D703B8"/>
    <w:rsid w:val="00D97290"/>
    <w:rsid w:val="00DA46CF"/>
    <w:rsid w:val="00DB0929"/>
    <w:rsid w:val="00DC722E"/>
    <w:rsid w:val="00DD10F2"/>
    <w:rsid w:val="00E15DD8"/>
    <w:rsid w:val="00E160B7"/>
    <w:rsid w:val="00E21745"/>
    <w:rsid w:val="00E55BD7"/>
    <w:rsid w:val="00E61FEA"/>
    <w:rsid w:val="00E814A8"/>
    <w:rsid w:val="00E95089"/>
    <w:rsid w:val="00EC338B"/>
    <w:rsid w:val="00ED1156"/>
    <w:rsid w:val="00ED2719"/>
    <w:rsid w:val="00ED4BC0"/>
    <w:rsid w:val="00EF66D9"/>
    <w:rsid w:val="00EF7C7D"/>
    <w:rsid w:val="00F01E31"/>
    <w:rsid w:val="00F02D11"/>
    <w:rsid w:val="00F17920"/>
    <w:rsid w:val="00F21227"/>
    <w:rsid w:val="00F237EB"/>
    <w:rsid w:val="00F41E83"/>
    <w:rsid w:val="00F56C7F"/>
    <w:rsid w:val="00F708BB"/>
    <w:rsid w:val="00F74F1E"/>
    <w:rsid w:val="00F75059"/>
    <w:rsid w:val="00F8304E"/>
    <w:rsid w:val="00F8359B"/>
    <w:rsid w:val="00F92E81"/>
    <w:rsid w:val="00FC7E78"/>
    <w:rsid w:val="00FD740C"/>
    <w:rsid w:val="00FE42B7"/>
    <w:rsid w:val="00FE4DC1"/>
    <w:rsid w:val="00FF1711"/>
    <w:rsid w:val="00FF47A8"/>
    <w:rsid w:val="00FF4F2D"/>
    <w:rsid w:val="1BC3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  <w:style w:type="paragraph" w:customStyle="1" w:styleId="pdq2pgselectionanchorcontainer">
    <w:name w:val="pdq2pg_selectionanchorcontainer"/>
    <w:basedOn w:val="Normal"/>
    <w:rsid w:val="00891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B11695-88D2-4426-97B8-956256CC0747}"/>
</file>

<file path=customXml/itemProps3.xml><?xml version="1.0" encoding="utf-8"?>
<ds:datastoreItem xmlns:ds="http://schemas.openxmlformats.org/officeDocument/2006/customXml" ds:itemID="{0741C8C4-DE71-4FC8-9784-44B59A73BF06}"/>
</file>

<file path=customXml/itemProps4.xml><?xml version="1.0" encoding="utf-8"?>
<ds:datastoreItem xmlns:ds="http://schemas.openxmlformats.org/officeDocument/2006/customXml" ds:itemID="{DA10CDCE-0624-4E81-9CAC-FB5DCB0AB9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2566</Words>
  <Characters>14117</Characters>
  <Application>Microsoft Office Word</Application>
  <DocSecurity>0</DocSecurity>
  <Lines>117</Lines>
  <Paragraphs>33</Paragraphs>
  <ScaleCrop>false</ScaleCrop>
  <Company/>
  <LinksUpToDate>false</LinksUpToDate>
  <CharactersWithSpaces>16650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Paula Marcela Vidal Quintero</cp:lastModifiedBy>
  <cp:revision>92</cp:revision>
  <dcterms:created xsi:type="dcterms:W3CDTF">2026-05-31T04:24:00Z</dcterms:created>
  <dcterms:modified xsi:type="dcterms:W3CDTF">2026-07-09T16:16:00Z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