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  </w:t>
      </w: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Contratación y afiliación a seguridad social en el entorno laboral</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1843"/>
        <w:gridCol w:w="3446"/>
        <w:tblGridChange w:id="0">
          <w:tblGrid>
            <w:gridCol w:w="1838"/>
            <w:gridCol w:w="2835"/>
            <w:gridCol w:w="1843"/>
            <w:gridCol w:w="3446"/>
          </w:tblGrid>
        </w:tblGridChange>
      </w:tblGrid>
      <w:tr>
        <w:trPr>
          <w:cantSplit w:val="0"/>
          <w:trHeight w:val="340" w:hRule="atLeast"/>
          <w:tblHeader w:val="0"/>
        </w:trPr>
        <w:tc>
          <w:tcPr>
            <w:vAlign w:val="center"/>
          </w:tcPr>
          <w:p w:rsidR="00000000" w:rsidDel="00000000" w:rsidP="00000000" w:rsidRDefault="00000000" w:rsidRPr="00000000" w14:paraId="00000006">
            <w:pPr>
              <w:jc w:val="cente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210201051. Vincular personal de acuerdo con normativa.</w:t>
            </w:r>
            <w:r w:rsidDel="00000000" w:rsidR="00000000" w:rsidRPr="00000000">
              <w:rPr>
                <w:rtl w:val="0"/>
              </w:rPr>
            </w:r>
          </w:p>
        </w:tc>
        <w:tc>
          <w:tcPr>
            <w:vAlign w:val="center"/>
          </w:tcPr>
          <w:p w:rsidR="00000000" w:rsidDel="00000000" w:rsidP="00000000" w:rsidRDefault="00000000" w:rsidRPr="00000000" w14:paraId="00000008">
            <w:pPr>
              <w:jc w:val="cente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210201051-1. Alistar la documentación para la vinculación de personal de acuerdo con la normativa y procedimientos organizacionales.</w:t>
            </w:r>
          </w:p>
          <w:p w:rsidR="00000000" w:rsidDel="00000000" w:rsidP="00000000" w:rsidRDefault="00000000" w:rsidRPr="00000000" w14:paraId="0000000A">
            <w:pPr>
              <w:ind w:left="66" w:firstLine="0"/>
              <w:jc w:val="both"/>
              <w:rPr>
                <w:b w:val="0"/>
                <w:sz w:val="20"/>
                <w:szCs w:val="20"/>
              </w:rPr>
            </w:pPr>
            <w:r w:rsidDel="00000000" w:rsidR="00000000" w:rsidRPr="00000000">
              <w:rPr>
                <w:rtl w:val="0"/>
              </w:rPr>
            </w:r>
          </w:p>
          <w:p w:rsidR="00000000" w:rsidDel="00000000" w:rsidP="00000000" w:rsidRDefault="00000000" w:rsidRPr="00000000" w14:paraId="0000000B">
            <w:pPr>
              <w:ind w:left="66" w:firstLine="0"/>
              <w:jc w:val="both"/>
              <w:rPr>
                <w:b w:val="0"/>
                <w:sz w:val="20"/>
                <w:szCs w:val="20"/>
              </w:rPr>
            </w:pPr>
            <w:r w:rsidDel="00000000" w:rsidR="00000000" w:rsidRPr="00000000">
              <w:rPr>
                <w:b w:val="0"/>
                <w:sz w:val="20"/>
                <w:szCs w:val="20"/>
                <w:rtl w:val="0"/>
              </w:rPr>
              <w:t xml:space="preserve">210201051-2. Aplicar el proceso administrativo en la vinculación de candidatos de acuerdo con procedimiento, políticas organizacionales y normativa.</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Contratación y vinculación laboral</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Un proceso de vinculación en las empresas es de vital importancia debido a que debe ser conforme al tipo de contrato que se desea manejar y así mismo su proceso de afiliación debe cumplir con la normatividad legal vigente.</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Contrato, normatividad, seguridad social, selección, vinculación</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sz w:val="20"/>
                <w:szCs w:val="20"/>
              </w:rPr>
            </w:pPr>
            <w:r w:rsidDel="00000000" w:rsidR="00000000" w:rsidRPr="00000000">
              <w:rPr>
                <w:rtl w:val="0"/>
              </w:rPr>
            </w:r>
          </w:p>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1 - Finanzas y administración</w:t>
            </w:r>
          </w:p>
          <w:p w:rsidR="00000000" w:rsidDel="00000000" w:rsidP="00000000" w:rsidRDefault="00000000" w:rsidRPr="00000000" w14:paraId="0000001A">
            <w:pPr>
              <w:spacing w:line="276" w:lineRule="auto"/>
              <w:rPr>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numPr>
          <w:ilvl w:val="0"/>
          <w:numId w:val="9"/>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b w:val="1"/>
          <w:sz w:val="20"/>
          <w:szCs w:val="20"/>
          <w:rtl w:val="0"/>
        </w:rPr>
        <w:t xml:space="preserve">1. Alistamiento y convocatoria según las necesidades de personal</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1.1. Preselección laboral</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sz w:val="20"/>
          <w:szCs w:val="20"/>
          <w:rtl w:val="0"/>
        </w:rPr>
        <w:t xml:space="preserve">1.2. Valoración de resultados y decisión de contratar</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b w:val="1"/>
          <w:sz w:val="20"/>
          <w:szCs w:val="20"/>
          <w:rtl w:val="0"/>
        </w:rPr>
        <w:t xml:space="preserve">2. Contratación y afiliación a seguridad social</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2.1  Definición de contrato laboral</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2.1.1 Tipos de contratos laborales con normatividad colombiana</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2.1.2 Contratos no laborales con normatividad colombiana</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sz w:val="20"/>
          <w:szCs w:val="20"/>
          <w:rtl w:val="0"/>
        </w:rPr>
        <w:t xml:space="preserve">2.2  Elaboración de contratos en las organizaciones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b w:val="1"/>
          <w:sz w:val="20"/>
          <w:szCs w:val="20"/>
          <w:rtl w:val="0"/>
        </w:rPr>
        <w:t xml:space="preserve">3. Afiliaciones al sistema de seguridad social en Colombia según normativa</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3.1  Afiliación a seguridad social según el tipo de contratación</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3.2  Afiliación a administradora de riesgos laborales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3.3  Afiliación a entidad promotora de salud</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3.4  Afiliación a caja de compensación familiar</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3.5  Afiliación a administradora de fondo de pensiones y cesantías</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3.6  Proceso de afiliación a seguridad social dentro de las organizaciones</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3.7  Documentación solicitada para la vinculación del trabajador</w:t>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3">
      <w:pPr>
        <w:numPr>
          <w:ilvl w:val="0"/>
          <w:numId w:val="9"/>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sz w:val="20"/>
          <w:szCs w:val="20"/>
          <w:rtl w:val="0"/>
        </w:rPr>
        <w:t xml:space="preserve">En las empresas, indistintamente de la actividad económica que desarrollen, existe un proceso que se encarga del ingreso del personal para que realice una función específica de acuerdo con la necesidad que se tenga. En unas organizaciones el área o dependencia que realiza este proceso se llama gestión humana, en otras, recursos humanos o talento humano, entre otros nombres; lo que cabe resaltar, es que en estas áreas se realiza una gestión bastante importante que se llama contratación y afiliación en la cual después de un proceso de preselección, se selecciona la persona a </w:t>
      </w:r>
      <w:r w:rsidDel="00000000" w:rsidR="00000000" w:rsidRPr="00000000">
        <w:rPr>
          <w:b w:val="1"/>
          <w:sz w:val="20"/>
          <w:szCs w:val="20"/>
          <w:rtl w:val="0"/>
        </w:rPr>
        <w:t xml:space="preserve">contratar y afiliar a la seguridad social.</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siguiente video se pueden observar las generalidades y objeto de estudio de esta unidad temática en relación con la contratación y vinculación labora</w:t>
      </w:r>
      <w:sdt>
        <w:sdtPr>
          <w:tag w:val="goog_rdk_0"/>
        </w:sdtPr>
        <w:sdtContent>
          <w:commentRangeStart w:id="0"/>
        </w:sdtContent>
      </w:sdt>
      <w:r w:rsidDel="00000000" w:rsidR="00000000" w:rsidRPr="00000000">
        <w:rPr>
          <w:sz w:val="20"/>
          <w:szCs w:val="20"/>
          <w:rtl w:val="0"/>
        </w:rPr>
        <w:t xml:space="preserve">l:</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5"/>
        <w:tblW w:w="713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32"/>
        <w:tblGridChange w:id="0">
          <w:tblGrid>
            <w:gridCol w:w="7132"/>
          </w:tblGrid>
        </w:tblGridChange>
      </w:tblGrid>
      <w:tr>
        <w:trPr>
          <w:cantSplit w:val="0"/>
          <w:tblHeader w:val="0"/>
        </w:trPr>
        <w:tc>
          <w:tcPr>
            <w:shd w:fill="fac090" w:val="clear"/>
            <w:vAlign w:val="center"/>
          </w:tcPr>
          <w:p w:rsidR="00000000" w:rsidDel="00000000" w:rsidP="00000000" w:rsidRDefault="00000000" w:rsidRPr="00000000" w14:paraId="00000039">
            <w:pPr>
              <w:jc w:val="center"/>
              <w:rPr>
                <w:sz w:val="20"/>
                <w:szCs w:val="20"/>
              </w:rPr>
            </w:pPr>
            <w:r w:rsidDel="00000000" w:rsidR="00000000" w:rsidRPr="00000000">
              <w:rPr>
                <w:rtl w:val="0"/>
              </w:rPr>
            </w:r>
          </w:p>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Anexo: CF01_video_</w:t>
            </w:r>
            <w:sdt>
              <w:sdtPr>
                <w:tag w:val="goog_rdk_1"/>
              </w:sdtPr>
              <w:sdtContent>
                <w:commentRangeStart w:id="1"/>
              </w:sdtContent>
            </w:sdt>
            <w:r w:rsidDel="00000000" w:rsidR="00000000" w:rsidRPr="00000000">
              <w:rPr>
                <w:sz w:val="20"/>
                <w:szCs w:val="20"/>
                <w:rtl w:val="0"/>
              </w:rPr>
              <w:t xml:space="preserve">Introduccion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B">
            <w:pPr>
              <w:jc w:val="center"/>
              <w:rPr>
                <w:sz w:val="20"/>
                <w:szCs w:val="20"/>
              </w:rPr>
            </w:pPr>
            <w:r w:rsidDel="00000000" w:rsidR="00000000" w:rsidRPr="00000000">
              <w:rPr>
                <w:rtl w:val="0"/>
              </w:rPr>
            </w:r>
          </w:p>
        </w:tc>
      </w:tr>
    </w:tbl>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sz w:val="18"/>
          <w:szCs w:val="18"/>
        </w:rPr>
      </w:pPr>
      <w:bookmarkStart w:colFirst="0" w:colLast="0" w:name="_heading=h.gjdgxs" w:id="0"/>
      <w:bookmarkEnd w:id="0"/>
      <w:r w:rsidDel="00000000" w:rsidR="00000000" w:rsidRPr="00000000">
        <w:rPr>
          <w:rtl w:val="0"/>
        </w:rPr>
      </w:r>
    </w:p>
    <w:p w:rsidR="00000000" w:rsidDel="00000000" w:rsidP="00000000" w:rsidRDefault="00000000" w:rsidRPr="00000000" w14:paraId="00000040">
      <w:pPr>
        <w:numPr>
          <w:ilvl w:val="0"/>
          <w:numId w:val="9"/>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41">
      <w:pPr>
        <w:rPr>
          <w:b w:val="1"/>
          <w:sz w:val="20"/>
          <w:szCs w:val="20"/>
        </w:rPr>
      </w:pPr>
      <w:r w:rsidDel="00000000" w:rsidR="00000000" w:rsidRPr="00000000">
        <w:rPr>
          <w:rtl w:val="0"/>
        </w:rPr>
      </w:r>
    </w:p>
    <w:p w:rsidR="00000000" w:rsidDel="00000000" w:rsidP="00000000" w:rsidRDefault="00000000" w:rsidRPr="00000000" w14:paraId="00000042">
      <w:pPr>
        <w:ind w:left="284" w:firstLine="0"/>
        <w:rPr>
          <w:b w:val="1"/>
          <w:sz w:val="20"/>
          <w:szCs w:val="20"/>
        </w:rPr>
      </w:pPr>
      <w:r w:rsidDel="00000000" w:rsidR="00000000" w:rsidRPr="00000000">
        <w:rPr>
          <w:b w:val="1"/>
          <w:sz w:val="20"/>
          <w:szCs w:val="20"/>
          <w:rtl w:val="0"/>
        </w:rPr>
        <w:t xml:space="preserve">1. Alistamiento y convocatoria según las necesidades de personal</w:t>
      </w:r>
    </w:p>
    <w:p w:rsidR="00000000" w:rsidDel="00000000" w:rsidP="00000000" w:rsidRDefault="00000000" w:rsidRPr="00000000" w14:paraId="00000043">
      <w:pPr>
        <w:ind w:left="284" w:firstLine="0"/>
        <w:rPr>
          <w:b w:val="1"/>
          <w:sz w:val="20"/>
          <w:szCs w:val="20"/>
        </w:rPr>
      </w:pPr>
      <w:r w:rsidDel="00000000" w:rsidR="00000000" w:rsidRPr="00000000">
        <w:rPr>
          <w:rtl w:val="0"/>
        </w:rPr>
      </w:r>
    </w:p>
    <w:p w:rsidR="00000000" w:rsidDel="00000000" w:rsidP="00000000" w:rsidRDefault="00000000" w:rsidRPr="00000000" w14:paraId="00000044">
      <w:pPr>
        <w:ind w:left="284" w:firstLine="0"/>
        <w:jc w:val="both"/>
        <w:rPr>
          <w:sz w:val="20"/>
          <w:szCs w:val="20"/>
        </w:rPr>
      </w:pPr>
      <w:r w:rsidDel="00000000" w:rsidR="00000000" w:rsidRPr="00000000">
        <w:rPr>
          <w:sz w:val="20"/>
          <w:szCs w:val="20"/>
          <w:rtl w:val="0"/>
        </w:rPr>
        <w:t xml:space="preserve">El crecimiento de una empresa debido a la demanda de sus clientes frente a sus productos o servicios desencadena un aumento en la mano de obra para cubrir las necesidades del mercado; este aumento de personas en las empresas se ve reflejado en las áreas de las mismas ya sea producción, logística, mercadeo, financiera y administrativa según la gestión que se haga en la compañía</w:t>
      </w:r>
      <w:sdt>
        <w:sdtPr>
          <w:tag w:val="goog_rdk_2"/>
        </w:sdtPr>
        <w:sdtContent>
          <w:commentRangeStart w:id="2"/>
        </w:sdtContent>
      </w:sdt>
      <w:r w:rsidDel="00000000" w:rsidR="00000000" w:rsidRPr="00000000">
        <w:rPr>
          <w:sz w:val="20"/>
          <w:szCs w:val="20"/>
          <w:rtl w:val="0"/>
        </w:rPr>
        <w:t xml:space="preserve">.</w:t>
      </w:r>
    </w:p>
    <w:p w:rsidR="00000000" w:rsidDel="00000000" w:rsidP="00000000" w:rsidRDefault="00000000" w:rsidRPr="00000000" w14:paraId="00000045">
      <w:pPr>
        <w:ind w:left="284" w:firstLine="0"/>
        <w:jc w:val="both"/>
        <w:rPr>
          <w:sz w:val="20"/>
          <w:szCs w:val="20"/>
        </w:rPr>
      </w:pPr>
      <w:r w:rsidDel="00000000" w:rsidR="00000000" w:rsidRPr="00000000">
        <w:rPr>
          <w:rtl w:val="0"/>
        </w:rPr>
      </w:r>
    </w:p>
    <w:tbl>
      <w:tblPr>
        <w:tblStyle w:val="Table6"/>
        <w:tblW w:w="725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59"/>
        <w:tblGridChange w:id="0">
          <w:tblGrid>
            <w:gridCol w:w="7259"/>
          </w:tblGrid>
        </w:tblGridChange>
      </w:tblGrid>
      <w:tr>
        <w:trPr>
          <w:cantSplit w:val="0"/>
          <w:trHeight w:val="742" w:hRule="atLeast"/>
          <w:tblHeader w:val="0"/>
        </w:trPr>
        <w:tc>
          <w:tcPr>
            <w:shd w:fill="fac090" w:val="clear"/>
          </w:tcPr>
          <w:p w:rsidR="00000000" w:rsidDel="00000000" w:rsidP="00000000" w:rsidRDefault="00000000" w:rsidRPr="00000000" w14:paraId="00000046">
            <w:pPr>
              <w:jc w:val="center"/>
              <w:rPr>
                <w:sz w:val="20"/>
                <w:szCs w:val="20"/>
              </w:rPr>
            </w:pPr>
            <w:r w:rsidDel="00000000" w:rsidR="00000000" w:rsidRPr="00000000">
              <w:rPr>
                <w:rtl w:val="0"/>
              </w:rPr>
            </w:r>
          </w:p>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Anexo: </w:t>
            </w:r>
            <w:sdt>
              <w:sdtPr>
                <w:tag w:val="goog_rdk_3"/>
              </w:sdtPr>
              <w:sdtContent>
                <w:commentRangeStart w:id="3"/>
              </w:sdtContent>
            </w:sdt>
            <w:r w:rsidDel="00000000" w:rsidR="00000000" w:rsidRPr="00000000">
              <w:rPr>
                <w:sz w:val="20"/>
                <w:szCs w:val="20"/>
                <w:rtl w:val="0"/>
              </w:rPr>
              <w:t xml:space="preserve">CF01_1_Animacion2d_Convocatoria_Personal</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8">
            <w:pPr>
              <w:jc w:val="center"/>
              <w:rPr>
                <w:sz w:val="20"/>
                <w:szCs w:val="20"/>
              </w:rPr>
            </w:pP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9">
      <w:pPr>
        <w:ind w:left="284" w:firstLine="0"/>
        <w:jc w:val="both"/>
        <w:rPr>
          <w:sz w:val="20"/>
          <w:szCs w:val="20"/>
        </w:rPr>
      </w:pPr>
      <w:r w:rsidDel="00000000" w:rsidR="00000000" w:rsidRPr="00000000">
        <w:rPr>
          <w:rtl w:val="0"/>
        </w:rPr>
      </w:r>
    </w:p>
    <w:p w:rsidR="00000000" w:rsidDel="00000000" w:rsidP="00000000" w:rsidRDefault="00000000" w:rsidRPr="00000000" w14:paraId="0000004A">
      <w:pPr>
        <w:ind w:left="284" w:firstLine="0"/>
        <w:jc w:val="both"/>
        <w:rPr>
          <w:sz w:val="20"/>
          <w:szCs w:val="20"/>
        </w:rPr>
      </w:pPr>
      <w:r w:rsidDel="00000000" w:rsidR="00000000" w:rsidRPr="00000000">
        <w:rPr>
          <w:rtl w:val="0"/>
        </w:rPr>
      </w:r>
    </w:p>
    <w:p w:rsidR="00000000" w:rsidDel="00000000" w:rsidP="00000000" w:rsidRDefault="00000000" w:rsidRPr="00000000" w14:paraId="0000004B">
      <w:pPr>
        <w:ind w:left="284" w:firstLine="0"/>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4C">
      <w:pPr>
        <w:shd w:fill="fac090" w:val="clear"/>
        <w:ind w:left="284" w:firstLine="0"/>
        <w:jc w:val="both"/>
        <w:rPr>
          <w:i w:val="1"/>
          <w:sz w:val="20"/>
          <w:szCs w:val="20"/>
        </w:rPr>
      </w:pPr>
      <w:r w:rsidDel="00000000" w:rsidR="00000000" w:rsidRPr="00000000">
        <w:rPr>
          <w:i w:val="1"/>
          <w:sz w:val="20"/>
          <w:szCs w:val="20"/>
          <w:rtl w:val="0"/>
        </w:rPr>
        <w:t xml:space="preserve">Ciclo de alistamiento y convocatoria</w:t>
      </w:r>
    </w:p>
    <w:p w:rsidR="00000000" w:rsidDel="00000000" w:rsidP="00000000" w:rsidRDefault="00000000" w:rsidRPr="00000000" w14:paraId="0000004D">
      <w:pPr>
        <w:shd w:fill="fac090" w:val="clear"/>
        <w:ind w:left="284" w:firstLine="0"/>
        <w:jc w:val="center"/>
        <w:rPr>
          <w:sz w:val="20"/>
          <w:szCs w:val="20"/>
        </w:rPr>
      </w:pPr>
      <w:r w:rsidDel="00000000" w:rsidR="00000000" w:rsidRPr="00000000">
        <w:rPr>
          <w:sz w:val="20"/>
          <w:szCs w:val="20"/>
        </w:rPr>
        <mc:AlternateContent>
          <mc:Choice Requires="wpg">
            <w:drawing>
              <wp:inline distB="0" distT="0" distL="0" distR="0">
                <wp:extent cx="2659632" cy="2579286"/>
                <wp:effectExtent b="0" l="0" r="0" t="0"/>
                <wp:docPr id="164" name=""/>
                <a:graphic>
                  <a:graphicData uri="http://schemas.microsoft.com/office/word/2010/wordprocessingGroup">
                    <wpg:wgp>
                      <wpg:cNvGrpSpPr/>
                      <wpg:grpSpPr>
                        <a:xfrm>
                          <a:off x="4016184" y="2490357"/>
                          <a:ext cx="2659632" cy="2579286"/>
                          <a:chOff x="4016184" y="2490357"/>
                          <a:chExt cx="2659632" cy="2579286"/>
                        </a:xfrm>
                      </wpg:grpSpPr>
                      <wpg:grpSp>
                        <wpg:cNvGrpSpPr/>
                        <wpg:grpSpPr>
                          <a:xfrm>
                            <a:off x="4016184" y="2490357"/>
                            <a:ext cx="2659632" cy="2579286"/>
                            <a:chOff x="4016184" y="2490357"/>
                            <a:chExt cx="2659632" cy="2579286"/>
                          </a:xfrm>
                        </wpg:grpSpPr>
                        <wps:wsp>
                          <wps:cNvSpPr/>
                          <wps:cNvPr id="3" name="Shape 3"/>
                          <wps:spPr>
                            <a:xfrm>
                              <a:off x="4016184" y="2490357"/>
                              <a:ext cx="2659625" cy="257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16184" y="2490357"/>
                              <a:ext cx="2659632" cy="2579286"/>
                              <a:chOff x="4016184" y="2490357"/>
                              <a:chExt cx="2659632" cy="2579286"/>
                            </a:xfrm>
                          </wpg:grpSpPr>
                          <wps:wsp>
                            <wps:cNvSpPr/>
                            <wps:cNvPr id="21" name="Shape 21"/>
                            <wps:spPr>
                              <a:xfrm>
                                <a:off x="4016184" y="2490357"/>
                                <a:ext cx="2659625" cy="257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16184" y="2490357"/>
                                <a:ext cx="2659632" cy="2579286"/>
                                <a:chOff x="4016184" y="2490357"/>
                                <a:chExt cx="2659632" cy="2579286"/>
                              </a:xfrm>
                            </wpg:grpSpPr>
                            <wps:wsp>
                              <wps:cNvSpPr/>
                              <wps:cNvPr id="23" name="Shape 23"/>
                              <wps:spPr>
                                <a:xfrm>
                                  <a:off x="4016184" y="2490357"/>
                                  <a:ext cx="2659625" cy="257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16184" y="2490357"/>
                                  <a:ext cx="2659632" cy="2579286"/>
                                  <a:chOff x="1718183" y="595"/>
                                  <a:chExt cx="2659632" cy="2579286"/>
                                </a:xfrm>
                              </wpg:grpSpPr>
                              <wps:wsp>
                                <wps:cNvSpPr/>
                                <wps:cNvPr id="25" name="Shape 25"/>
                                <wps:spPr>
                                  <a:xfrm>
                                    <a:off x="1718183" y="595"/>
                                    <a:ext cx="2659625" cy="257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353336" y="19172"/>
                                    <a:ext cx="638472" cy="6384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353336" y="19172"/>
                                    <a:ext cx="638472" cy="63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Aumento de clientes </w:t>
                                      </w:r>
                                    </w:p>
                                  </w:txbxContent>
                                </wps:txbx>
                                <wps:bodyPr anchorCtr="0" anchor="ctr" bIns="8875" lIns="8875" spcFirstLastPara="1" rIns="8875" wrap="square" tIns="8875">
                                  <a:noAutofit/>
                                </wps:bodyPr>
                              </wps:wsp>
                              <wps:wsp>
                                <wps:cNvSpPr/>
                                <wps:cNvPr id="28" name="Shape 28"/>
                                <wps:spPr>
                                  <a:xfrm>
                                    <a:off x="1850536" y="595"/>
                                    <a:ext cx="2394927" cy="2394927"/>
                                  </a:xfrm>
                                  <a:custGeom>
                                    <a:rect b="b" l="l" r="r" t="t"/>
                                    <a:pathLst>
                                      <a:path extrusionOk="0" h="120000" w="120000">
                                        <a:moveTo>
                                          <a:pt x="108085" y="31612"/>
                                        </a:moveTo>
                                        <a:lnTo>
                                          <a:pt x="108085" y="31612"/>
                                        </a:lnTo>
                                        <a:cubicBezTo>
                                          <a:pt x="112356" y="38846"/>
                                          <a:pt x="114940" y="46951"/>
                                          <a:pt x="115643" y="55322"/>
                                        </a:cubicBezTo>
                                        <a:lnTo>
                                          <a:pt x="119789" y="55357"/>
                                        </a:lnTo>
                                        <a:lnTo>
                                          <a:pt x="112717" y="60442"/>
                                        </a:lnTo>
                                        <a:lnTo>
                                          <a:pt x="105227" y="55235"/>
                                        </a:lnTo>
                                        <a:lnTo>
                                          <a:pt x="109371" y="55269"/>
                                        </a:lnTo>
                                        <a:cubicBezTo>
                                          <a:pt x="108678" y="48036"/>
                                          <a:pt x="106404" y="41043"/>
                                          <a:pt x="102710" y="34785"/>
                                        </a:cubicBezTo>
                                        <a:close/>
                                      </a:path>
                                    </a:pathLst>
                                  </a:cu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739343" y="1207179"/>
                                    <a:ext cx="638472" cy="6384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739343" y="1207179"/>
                                    <a:ext cx="638472" cy="63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Crecimiento organizacional</w:t>
                                      </w:r>
                                    </w:p>
                                  </w:txbxContent>
                                </wps:txbx>
                                <wps:bodyPr anchorCtr="0" anchor="ctr" bIns="8875" lIns="8875" spcFirstLastPara="1" rIns="8875" wrap="square" tIns="8875">
                                  <a:noAutofit/>
                                </wps:bodyPr>
                              </wps:wsp>
                              <wps:wsp>
                                <wps:cNvSpPr/>
                                <wps:cNvPr id="31" name="Shape 31"/>
                                <wps:spPr>
                                  <a:xfrm>
                                    <a:off x="1850536" y="595"/>
                                    <a:ext cx="2394927" cy="2394927"/>
                                  </a:xfrm>
                                  <a:custGeom>
                                    <a:rect b="b" l="l" r="r" t="t"/>
                                    <a:pathLst>
                                      <a:path extrusionOk="0" h="120000" w="120000">
                                        <a:moveTo>
                                          <a:pt x="104263" y="94042"/>
                                        </a:moveTo>
                                        <a:lnTo>
                                          <a:pt x="104263" y="94042"/>
                                        </a:lnTo>
                                        <a:cubicBezTo>
                                          <a:pt x="98357" y="101722"/>
                                          <a:pt x="90554" y="107732"/>
                                          <a:pt x="81622" y="111483"/>
                                        </a:cubicBezTo>
                                        <a:lnTo>
                                          <a:pt x="82869" y="115438"/>
                                        </a:lnTo>
                                        <a:lnTo>
                                          <a:pt x="75849" y="110280"/>
                                        </a:lnTo>
                                        <a:lnTo>
                                          <a:pt x="78491" y="101548"/>
                                        </a:lnTo>
                                        <a:lnTo>
                                          <a:pt x="79737" y="105501"/>
                                        </a:lnTo>
                                        <a:cubicBezTo>
                                          <a:pt x="87451" y="102155"/>
                                          <a:pt x="94188" y="96902"/>
                                          <a:pt x="99314" y="90237"/>
                                        </a:cubicBezTo>
                                        <a:close/>
                                      </a:path>
                                    </a:pathLst>
                                  </a:cu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728763" y="1941409"/>
                                    <a:ext cx="638472" cy="6384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728763" y="1941409"/>
                                    <a:ext cx="638472" cy="63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Necesidad de personal</w:t>
                                      </w:r>
                                    </w:p>
                                  </w:txbxContent>
                                </wps:txbx>
                                <wps:bodyPr anchorCtr="0" anchor="ctr" bIns="8875" lIns="8875" spcFirstLastPara="1" rIns="8875" wrap="square" tIns="8875">
                                  <a:noAutofit/>
                                </wps:bodyPr>
                              </wps:wsp>
                              <wps:wsp>
                                <wps:cNvSpPr/>
                                <wps:cNvPr id="34" name="Shape 34"/>
                                <wps:spPr>
                                  <a:xfrm>
                                    <a:off x="1850536" y="595"/>
                                    <a:ext cx="2394927" cy="2394927"/>
                                  </a:xfrm>
                                  <a:custGeom>
                                    <a:rect b="b" l="l" r="r" t="t"/>
                                    <a:pathLst>
                                      <a:path extrusionOk="0" h="120000" w="120000">
                                        <a:moveTo>
                                          <a:pt x="43213" y="113257"/>
                                        </a:moveTo>
                                        <a:lnTo>
                                          <a:pt x="43213" y="113257"/>
                                        </a:lnTo>
                                        <a:cubicBezTo>
                                          <a:pt x="33973" y="110344"/>
                                          <a:pt x="25651" y="105078"/>
                                          <a:pt x="19062" y="97976"/>
                                        </a:cubicBezTo>
                                        <a:lnTo>
                                          <a:pt x="15775" y="100503"/>
                                        </a:lnTo>
                                        <a:lnTo>
                                          <a:pt x="18211" y="92140"/>
                                        </a:lnTo>
                                        <a:lnTo>
                                          <a:pt x="27319" y="91625"/>
                                        </a:lnTo>
                                        <a:lnTo>
                                          <a:pt x="24034" y="94152"/>
                                        </a:lnTo>
                                        <a:cubicBezTo>
                                          <a:pt x="29824" y="100249"/>
                                          <a:pt x="37070" y="104775"/>
                                          <a:pt x="45090" y="107303"/>
                                        </a:cubicBezTo>
                                        <a:close/>
                                      </a:path>
                                    </a:pathLst>
                                  </a:cu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718183" y="1207179"/>
                                    <a:ext cx="638472" cy="6384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718183" y="1207179"/>
                                    <a:ext cx="638472" cy="63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Requerimiento</w:t>
                                      </w:r>
                                    </w:p>
                                  </w:txbxContent>
                                </wps:txbx>
                                <wps:bodyPr anchorCtr="0" anchor="ctr" bIns="8875" lIns="8875" spcFirstLastPara="1" rIns="8875" wrap="square" tIns="8875">
                                  <a:noAutofit/>
                                </wps:bodyPr>
                              </wps:wsp>
                              <wps:wsp>
                                <wps:cNvSpPr/>
                                <wps:cNvPr id="37" name="Shape 37"/>
                                <wps:spPr>
                                  <a:xfrm>
                                    <a:off x="1850536" y="595"/>
                                    <a:ext cx="2394927" cy="2394927"/>
                                  </a:xfrm>
                                  <a:custGeom>
                                    <a:rect b="b" l="l" r="r" t="t"/>
                                    <a:pathLst>
                                      <a:path extrusionOk="0" h="120000" w="120000">
                                        <a:moveTo>
                                          <a:pt x="4162" y="60468"/>
                                        </a:moveTo>
                                        <a:lnTo>
                                          <a:pt x="4162" y="60468"/>
                                        </a:lnTo>
                                        <a:cubicBezTo>
                                          <a:pt x="4092" y="52068"/>
                                          <a:pt x="5918" y="43760"/>
                                          <a:pt x="9504" y="36163"/>
                                        </a:cubicBezTo>
                                        <a:lnTo>
                                          <a:pt x="5934" y="34055"/>
                                        </a:lnTo>
                                        <a:lnTo>
                                          <a:pt x="14603" y="33199"/>
                                        </a:lnTo>
                                        <a:lnTo>
                                          <a:pt x="18474" y="41459"/>
                                        </a:lnTo>
                                        <a:lnTo>
                                          <a:pt x="14905" y="39352"/>
                                        </a:lnTo>
                                        <a:lnTo>
                                          <a:pt x="14905" y="39352"/>
                                        </a:lnTo>
                                        <a:cubicBezTo>
                                          <a:pt x="11880" y="45959"/>
                                          <a:pt x="10344" y="53150"/>
                                          <a:pt x="10405" y="60416"/>
                                        </a:cubicBezTo>
                                        <a:close/>
                                      </a:path>
                                    </a:pathLst>
                                  </a:cu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104191" y="19172"/>
                                    <a:ext cx="638472" cy="6384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104191" y="19172"/>
                                    <a:ext cx="638472" cy="6384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Convocatoria</w:t>
                                      </w:r>
                                    </w:p>
                                  </w:txbxContent>
                                </wps:txbx>
                                <wps:bodyPr anchorCtr="0" anchor="ctr" bIns="8875" lIns="8875" spcFirstLastPara="1" rIns="8875" wrap="square" tIns="8875">
                                  <a:noAutofit/>
                                </wps:bodyPr>
                              </wps:wsp>
                              <wps:wsp>
                                <wps:cNvSpPr/>
                                <wps:cNvPr id="40" name="Shape 40"/>
                                <wps:spPr>
                                  <a:xfrm>
                                    <a:off x="1850522" y="93729"/>
                                    <a:ext cx="2449993" cy="2470579"/>
                                  </a:xfrm>
                                  <a:custGeom>
                                    <a:rect b="b" l="l" r="r" t="t"/>
                                    <a:pathLst>
                                      <a:path extrusionOk="0" h="120000" w="120000">
                                        <a:moveTo>
                                          <a:pt x="43965" y="6512"/>
                                        </a:moveTo>
                                        <a:lnTo>
                                          <a:pt x="43965" y="6512"/>
                                        </a:lnTo>
                                        <a:cubicBezTo>
                                          <a:pt x="52750" y="3879"/>
                                          <a:pt x="62048" y="3449"/>
                                          <a:pt x="71039" y="5262"/>
                                        </a:cubicBezTo>
                                        <a:lnTo>
                                          <a:pt x="72229" y="1291"/>
                                        </a:lnTo>
                                        <a:lnTo>
                                          <a:pt x="75138" y="9502"/>
                                        </a:lnTo>
                                        <a:lnTo>
                                          <a:pt x="68047" y="15241"/>
                                        </a:lnTo>
                                        <a:lnTo>
                                          <a:pt x="69237" y="11271"/>
                                        </a:lnTo>
                                        <a:lnTo>
                                          <a:pt x="69237" y="11271"/>
                                        </a:lnTo>
                                        <a:cubicBezTo>
                                          <a:pt x="61426" y="9790"/>
                                          <a:pt x="53373" y="10209"/>
                                          <a:pt x="45758" y="12492"/>
                                        </a:cubicBezTo>
                                        <a:close/>
                                      </a:path>
                                    </a:pathLst>
                                  </a:cu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2659632" cy="2579286"/>
                <wp:effectExtent b="0" l="0" r="0" t="0"/>
                <wp:docPr id="164"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2659632" cy="25792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shd w:fill="fac090" w:val="clear"/>
        <w:ind w:left="284" w:firstLine="0"/>
        <w:jc w:val="both"/>
        <w:rPr>
          <w:sz w:val="20"/>
          <w:szCs w:val="20"/>
        </w:rPr>
      </w:pPr>
      <w:r w:rsidDel="00000000" w:rsidR="00000000" w:rsidRPr="00000000">
        <w:rPr>
          <w:rtl w:val="0"/>
        </w:rPr>
      </w:r>
    </w:p>
    <w:p w:rsidR="00000000" w:rsidDel="00000000" w:rsidP="00000000" w:rsidRDefault="00000000" w:rsidRPr="00000000" w14:paraId="0000004F">
      <w:pPr>
        <w:ind w:left="284" w:firstLine="0"/>
        <w:jc w:val="both"/>
        <w:rPr>
          <w:sz w:val="20"/>
          <w:szCs w:val="20"/>
        </w:rPr>
      </w:pPr>
      <w:r w:rsidDel="00000000" w:rsidR="00000000" w:rsidRPr="00000000">
        <w:rPr>
          <w:rtl w:val="0"/>
        </w:rPr>
      </w:r>
    </w:p>
    <w:p w:rsidR="00000000" w:rsidDel="00000000" w:rsidP="00000000" w:rsidRDefault="00000000" w:rsidRPr="00000000" w14:paraId="00000050">
      <w:pPr>
        <w:ind w:left="284" w:firstLine="0"/>
        <w:jc w:val="both"/>
        <w:rPr>
          <w:sz w:val="20"/>
          <w:szCs w:val="20"/>
        </w:rPr>
      </w:pPr>
      <w:r w:rsidDel="00000000" w:rsidR="00000000" w:rsidRPr="00000000">
        <w:rPr>
          <w:rtl w:val="0"/>
        </w:rPr>
      </w:r>
    </w:p>
    <w:p w:rsidR="00000000" w:rsidDel="00000000" w:rsidP="00000000" w:rsidRDefault="00000000" w:rsidRPr="00000000" w14:paraId="00000051">
      <w:pPr>
        <w:numPr>
          <w:ilvl w:val="1"/>
          <w:numId w:val="3"/>
        </w:numPr>
        <w:pBdr>
          <w:top w:space="0" w:sz="0" w:val="nil"/>
          <w:left w:space="0" w:sz="0" w:val="nil"/>
          <w:bottom w:space="0" w:sz="0" w:val="nil"/>
          <w:right w:space="0" w:sz="0" w:val="nil"/>
          <w:between w:space="0" w:sz="0" w:val="nil"/>
        </w:pBdr>
        <w:ind w:left="779" w:hanging="495"/>
        <w:rPr>
          <w:b w:val="1"/>
          <w:color w:val="000000"/>
          <w:sz w:val="20"/>
          <w:szCs w:val="20"/>
        </w:rPr>
      </w:pPr>
      <w:r w:rsidDel="00000000" w:rsidR="00000000" w:rsidRPr="00000000">
        <w:rPr>
          <w:b w:val="1"/>
          <w:color w:val="000000"/>
          <w:sz w:val="20"/>
          <w:szCs w:val="20"/>
          <w:rtl w:val="0"/>
        </w:rPr>
        <w:t xml:space="preserve">Preselección laboral</w:t>
      </w:r>
    </w:p>
    <w:p w:rsidR="00000000" w:rsidDel="00000000" w:rsidP="00000000" w:rsidRDefault="00000000" w:rsidRPr="00000000" w14:paraId="00000052">
      <w:pPr>
        <w:ind w:left="284" w:firstLine="0"/>
        <w:rPr>
          <w:b w:val="1"/>
          <w:sz w:val="20"/>
          <w:szCs w:val="20"/>
        </w:rPr>
      </w:pPr>
      <w:r w:rsidDel="00000000" w:rsidR="00000000" w:rsidRPr="00000000">
        <w:rPr>
          <w:rtl w:val="0"/>
        </w:rPr>
      </w:r>
    </w:p>
    <w:p w:rsidR="00000000" w:rsidDel="00000000" w:rsidP="00000000" w:rsidRDefault="00000000" w:rsidRPr="00000000" w14:paraId="00000053">
      <w:pPr>
        <w:ind w:left="284" w:firstLine="0"/>
        <w:jc w:val="both"/>
        <w:rPr>
          <w:b w:val="1"/>
          <w:sz w:val="20"/>
          <w:szCs w:val="20"/>
        </w:rPr>
      </w:pPr>
      <w:r w:rsidDel="00000000" w:rsidR="00000000" w:rsidRPr="00000000">
        <w:rPr>
          <w:sz w:val="20"/>
          <w:szCs w:val="20"/>
          <w:rtl w:val="0"/>
        </w:rPr>
        <w:t xml:space="preserve">Durante la selección de candidatos, las empresas pueden variar tanto el orden de la gestión, como las herramientas, según lo estipule o considere, es de anotar que para una buena selección se deben implementar las siguientes acciones o procesos.</w:t>
      </w:r>
      <w:r w:rsidDel="00000000" w:rsidR="00000000" w:rsidRPr="00000000">
        <w:rPr>
          <w:rtl w:val="0"/>
        </w:rPr>
      </w:r>
    </w:p>
    <w:p w:rsidR="00000000" w:rsidDel="00000000" w:rsidP="00000000" w:rsidRDefault="00000000" w:rsidRPr="00000000" w14:paraId="00000054">
      <w:pPr>
        <w:ind w:left="284" w:firstLine="0"/>
        <w:rPr>
          <w:b w:val="1"/>
          <w:sz w:val="20"/>
          <w:szCs w:val="20"/>
        </w:rPr>
      </w:pPr>
      <w:r w:rsidDel="00000000" w:rsidR="00000000" w:rsidRPr="00000000">
        <w:rPr>
          <w:rtl w:val="0"/>
        </w:rPr>
      </w:r>
    </w:p>
    <w:p w:rsidR="00000000" w:rsidDel="00000000" w:rsidP="00000000" w:rsidRDefault="00000000" w:rsidRPr="00000000" w14:paraId="00000055">
      <w:pPr>
        <w:ind w:left="284" w:firstLine="0"/>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56">
      <w:pPr>
        <w:ind w:left="284" w:firstLine="0"/>
        <w:rPr>
          <w:i w:val="1"/>
          <w:sz w:val="20"/>
          <w:szCs w:val="20"/>
        </w:rPr>
      </w:pPr>
      <w:r w:rsidDel="00000000" w:rsidR="00000000" w:rsidRPr="00000000">
        <w:rPr>
          <w:i w:val="1"/>
          <w:sz w:val="20"/>
          <w:szCs w:val="20"/>
          <w:rtl w:val="0"/>
        </w:rPr>
        <w:t xml:space="preserve">Proceso de preselección en las empresas</w:t>
      </w:r>
    </w:p>
    <w:p w:rsidR="00000000" w:rsidDel="00000000" w:rsidP="00000000" w:rsidRDefault="00000000" w:rsidRPr="00000000" w14:paraId="00000057">
      <w:pPr>
        <w:ind w:left="284" w:firstLine="0"/>
        <w:rPr>
          <w:sz w:val="20"/>
          <w:szCs w:val="20"/>
        </w:rPr>
      </w:pPr>
      <w:r w:rsidDel="00000000" w:rsidR="00000000" w:rsidRPr="00000000">
        <w:rPr>
          <w:rtl w:val="0"/>
        </w:rPr>
      </w:r>
    </w:p>
    <w:tbl>
      <w:tblPr>
        <w:tblStyle w:val="Table7"/>
        <w:tblW w:w="725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59"/>
        <w:tblGridChange w:id="0">
          <w:tblGrid>
            <w:gridCol w:w="7259"/>
          </w:tblGrid>
        </w:tblGridChange>
      </w:tblGrid>
      <w:tr>
        <w:trPr>
          <w:cantSplit w:val="0"/>
          <w:trHeight w:val="742" w:hRule="atLeast"/>
          <w:tblHeader w:val="0"/>
        </w:trPr>
        <w:tc>
          <w:tcPr>
            <w:shd w:fill="fac090" w:val="clear"/>
          </w:tcPr>
          <w:p w:rsidR="00000000" w:rsidDel="00000000" w:rsidP="00000000" w:rsidRDefault="00000000" w:rsidRPr="00000000" w14:paraId="00000058">
            <w:pPr>
              <w:jc w:val="center"/>
              <w:rPr>
                <w:sz w:val="20"/>
                <w:szCs w:val="20"/>
              </w:rPr>
            </w:pPr>
            <w:r w:rsidDel="00000000" w:rsidR="00000000" w:rsidRPr="00000000">
              <w:rPr>
                <w:rtl w:val="0"/>
              </w:rPr>
            </w:r>
          </w:p>
          <w:p w:rsidR="00000000" w:rsidDel="00000000" w:rsidP="00000000" w:rsidRDefault="00000000" w:rsidRPr="00000000" w14:paraId="00000059">
            <w:pPr>
              <w:jc w:val="center"/>
              <w:rPr>
                <w:sz w:val="20"/>
                <w:szCs w:val="20"/>
              </w:rPr>
            </w:pPr>
            <w:r w:rsidDel="00000000" w:rsidR="00000000" w:rsidRPr="00000000">
              <w:rPr>
                <w:sz w:val="20"/>
                <w:szCs w:val="20"/>
                <w:rtl w:val="0"/>
              </w:rPr>
              <w:t xml:space="preserve">Anexo: CF01_1.1_Grafico Interactivo_Proceso_seleccio</w:t>
            </w:r>
            <w:sdt>
              <w:sdtPr>
                <w:tag w:val="goog_rdk_4"/>
              </w:sdtPr>
              <w:sdtContent>
                <w:commentRangeStart w:id="4"/>
              </w:sdtContent>
            </w:sdt>
            <w:r w:rsidDel="00000000" w:rsidR="00000000" w:rsidRPr="00000000">
              <w:rPr>
                <w:sz w:val="20"/>
                <w:szCs w:val="20"/>
                <w:rtl w:val="0"/>
              </w:rPr>
              <w:t xml:space="preserve">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A">
            <w:pPr>
              <w:jc w:val="center"/>
              <w:rPr>
                <w:sz w:val="20"/>
                <w:szCs w:val="20"/>
              </w:rPr>
            </w:pPr>
            <w:r w:rsidDel="00000000" w:rsidR="00000000" w:rsidRPr="00000000">
              <w:rPr>
                <w:rtl w:val="0"/>
              </w:rPr>
            </w:r>
          </w:p>
        </w:tc>
      </w:tr>
    </w:tbl>
    <w:p w:rsidR="00000000" w:rsidDel="00000000" w:rsidP="00000000" w:rsidRDefault="00000000" w:rsidRPr="00000000" w14:paraId="0000005B">
      <w:pPr>
        <w:ind w:left="284" w:firstLine="0"/>
        <w:rPr>
          <w:sz w:val="20"/>
          <w:szCs w:val="20"/>
        </w:rPr>
      </w:pPr>
      <w:r w:rsidDel="00000000" w:rsidR="00000000" w:rsidRPr="00000000">
        <w:rPr>
          <w:rtl w:val="0"/>
        </w:rPr>
      </w:r>
    </w:p>
    <w:p w:rsidR="00000000" w:rsidDel="00000000" w:rsidP="00000000" w:rsidRDefault="00000000" w:rsidRPr="00000000" w14:paraId="0000005C">
      <w:pPr>
        <w:ind w:left="284" w:firstLine="0"/>
        <w:rPr>
          <w:sz w:val="20"/>
          <w:szCs w:val="20"/>
        </w:rPr>
      </w:pPr>
      <w:r w:rsidDel="00000000" w:rsidR="00000000" w:rsidRPr="00000000">
        <w:rPr>
          <w:rtl w:val="0"/>
        </w:rPr>
      </w:r>
    </w:p>
    <w:p w:rsidR="00000000" w:rsidDel="00000000" w:rsidP="00000000" w:rsidRDefault="00000000" w:rsidRPr="00000000" w14:paraId="0000005D">
      <w:pPr>
        <w:numPr>
          <w:ilvl w:val="1"/>
          <w:numId w:val="3"/>
        </w:numPr>
        <w:pBdr>
          <w:top w:space="0" w:sz="0" w:val="nil"/>
          <w:left w:space="0" w:sz="0" w:val="nil"/>
          <w:bottom w:space="0" w:sz="0" w:val="nil"/>
          <w:right w:space="0" w:sz="0" w:val="nil"/>
          <w:between w:space="0" w:sz="0" w:val="nil"/>
        </w:pBdr>
        <w:ind w:left="779" w:hanging="495"/>
        <w:rPr>
          <w:b w:val="1"/>
          <w:color w:val="000000"/>
          <w:sz w:val="20"/>
          <w:szCs w:val="20"/>
        </w:rPr>
      </w:pPr>
      <w:r w:rsidDel="00000000" w:rsidR="00000000" w:rsidRPr="00000000">
        <w:rPr>
          <w:b w:val="1"/>
          <w:color w:val="000000"/>
          <w:sz w:val="20"/>
          <w:szCs w:val="20"/>
          <w:rtl w:val="0"/>
        </w:rPr>
        <w:t xml:space="preserve">Valoración de resultados y decisión de contratar</w:t>
      </w:r>
    </w:p>
    <w:p w:rsidR="00000000" w:rsidDel="00000000" w:rsidP="00000000" w:rsidRDefault="00000000" w:rsidRPr="00000000" w14:paraId="0000005E">
      <w:pPr>
        <w:ind w:left="284" w:firstLine="0"/>
        <w:rPr>
          <w:b w:val="1"/>
          <w:sz w:val="20"/>
          <w:szCs w:val="20"/>
        </w:rPr>
      </w:pPr>
      <w:r w:rsidDel="00000000" w:rsidR="00000000" w:rsidRPr="00000000">
        <w:rPr>
          <w:rtl w:val="0"/>
        </w:rPr>
      </w:r>
    </w:p>
    <w:p w:rsidR="00000000" w:rsidDel="00000000" w:rsidP="00000000" w:rsidRDefault="00000000" w:rsidRPr="00000000" w14:paraId="0000005F">
      <w:pPr>
        <w:ind w:left="284" w:firstLine="0"/>
        <w:jc w:val="both"/>
        <w:rPr>
          <w:sz w:val="20"/>
          <w:szCs w:val="20"/>
        </w:rPr>
      </w:pPr>
      <w:r w:rsidDel="00000000" w:rsidR="00000000" w:rsidRPr="00000000">
        <w:rPr>
          <w:sz w:val="20"/>
          <w:szCs w:val="20"/>
          <w:rtl w:val="0"/>
        </w:rPr>
        <w:t xml:space="preserve">El área encargada de contratación recibe los resultados de todo el proceso, se reúne con las partes interesadas dando un informe de cada aspirante al cargo y toman la decisión de seleccionar al que mejor cumple con los requisitos del perfil solicitado.</w:t>
      </w:r>
    </w:p>
    <w:p w:rsidR="00000000" w:rsidDel="00000000" w:rsidP="00000000" w:rsidRDefault="00000000" w:rsidRPr="00000000" w14:paraId="00000060">
      <w:pPr>
        <w:ind w:left="284" w:firstLine="0"/>
        <w:jc w:val="both"/>
        <w:rPr>
          <w:b w:val="1"/>
          <w:sz w:val="20"/>
          <w:szCs w:val="20"/>
        </w:rPr>
      </w:pPr>
      <w:r w:rsidDel="00000000" w:rsidR="00000000" w:rsidRPr="00000000">
        <w:rPr>
          <w:rtl w:val="0"/>
        </w:rPr>
      </w:r>
    </w:p>
    <w:p w:rsidR="00000000" w:rsidDel="00000000" w:rsidP="00000000" w:rsidRDefault="00000000" w:rsidRPr="00000000" w14:paraId="00000061">
      <w:pPr>
        <w:shd w:fill="fac090" w:val="clear"/>
        <w:ind w:left="284" w:firstLine="0"/>
        <w:jc w:val="both"/>
        <w:rPr>
          <w:b w:val="1"/>
          <w:sz w:val="20"/>
          <w:szCs w:val="20"/>
        </w:rPr>
      </w:pPr>
      <w:sdt>
        <w:sdtPr>
          <w:tag w:val="goog_rdk_5"/>
        </w:sdtPr>
        <w:sdtContent>
          <w:commentRangeStart w:id="5"/>
        </w:sdtContent>
      </w:sdt>
      <w:r w:rsidDel="00000000" w:rsidR="00000000" w:rsidRPr="00000000">
        <w:rPr>
          <w:b w:val="1"/>
          <w:sz w:val="20"/>
          <w:szCs w:val="20"/>
          <w:rtl w:val="0"/>
        </w:rPr>
        <w:t xml:space="preserve">Nota aclaratoria</w:t>
      </w:r>
    </w:p>
    <w:p w:rsidR="00000000" w:rsidDel="00000000" w:rsidP="00000000" w:rsidRDefault="00000000" w:rsidRPr="00000000" w14:paraId="00000062">
      <w:pPr>
        <w:shd w:fill="fac090" w:val="clear"/>
        <w:ind w:left="284" w:firstLine="0"/>
        <w:jc w:val="both"/>
        <w:rPr>
          <w:sz w:val="20"/>
          <w:szCs w:val="20"/>
        </w:rPr>
      </w:pPr>
      <w:r w:rsidDel="00000000" w:rsidR="00000000" w:rsidRPr="00000000">
        <w:rPr>
          <w:sz w:val="20"/>
          <w:szCs w:val="20"/>
          <w:rtl w:val="0"/>
        </w:rPr>
        <w:t xml:space="preserve">La mayoría de veces, los exámenes médicos se hacen después de la valoración de los resultados y para la toma de decisiones se presenta una terna de candidatos.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3">
      <w:pPr>
        <w:ind w:left="284" w:firstLine="0"/>
        <w:jc w:val="both"/>
        <w:rPr>
          <w:sz w:val="20"/>
          <w:szCs w:val="20"/>
        </w:rPr>
      </w:pPr>
      <w:r w:rsidDel="00000000" w:rsidR="00000000" w:rsidRPr="00000000">
        <w:rPr>
          <w:rtl w:val="0"/>
        </w:rPr>
      </w:r>
    </w:p>
    <w:p w:rsidR="00000000" w:rsidDel="00000000" w:rsidP="00000000" w:rsidRDefault="00000000" w:rsidRPr="00000000" w14:paraId="00000064">
      <w:pPr>
        <w:ind w:left="284" w:firstLine="0"/>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65">
      <w:pPr>
        <w:ind w:left="284" w:firstLine="0"/>
        <w:jc w:val="both"/>
        <w:rPr>
          <w:i w:val="1"/>
          <w:sz w:val="20"/>
          <w:szCs w:val="20"/>
        </w:rPr>
      </w:pPr>
      <w:r w:rsidDel="00000000" w:rsidR="00000000" w:rsidRPr="00000000">
        <w:rPr>
          <w:i w:val="1"/>
          <w:sz w:val="20"/>
          <w:szCs w:val="20"/>
          <w:rtl w:val="0"/>
        </w:rPr>
        <w:t xml:space="preserve">Ciclo de valoración y elección de candidatos</w:t>
      </w:r>
    </w:p>
    <w:p w:rsidR="00000000" w:rsidDel="00000000" w:rsidP="00000000" w:rsidRDefault="00000000" w:rsidRPr="00000000" w14:paraId="00000066">
      <w:pPr>
        <w:shd w:fill="fac090" w:val="clear"/>
        <w:ind w:left="284" w:firstLine="0"/>
        <w:jc w:val="center"/>
        <w:rPr>
          <w:sz w:val="20"/>
          <w:szCs w:val="20"/>
        </w:rPr>
      </w:pPr>
      <w:sdt>
        <w:sdtPr>
          <w:tag w:val="goog_rdk_6"/>
        </w:sdtPr>
        <w:sdtContent>
          <w:commentRangeStart w:id="6"/>
        </w:sdtContent>
      </w:sdt>
      <w:r w:rsidDel="00000000" w:rsidR="00000000" w:rsidRPr="00000000">
        <w:rPr>
          <w:sz w:val="20"/>
          <w:szCs w:val="20"/>
        </w:rPr>
        <mc:AlternateContent>
          <mc:Choice Requires="wpg">
            <w:drawing>
              <wp:inline distB="0" distT="0" distL="0" distR="0">
                <wp:extent cx="1444636" cy="2438399"/>
                <wp:effectExtent b="0" l="0" r="0" t="0"/>
                <wp:docPr id="163" name=""/>
                <a:graphic>
                  <a:graphicData uri="http://schemas.microsoft.com/office/word/2010/wordprocessingGroup">
                    <wpg:wgp>
                      <wpg:cNvGrpSpPr/>
                      <wpg:grpSpPr>
                        <a:xfrm>
                          <a:off x="4623682" y="2560801"/>
                          <a:ext cx="1444636" cy="2438399"/>
                          <a:chOff x="4623682" y="2560801"/>
                          <a:chExt cx="1444636" cy="2438399"/>
                        </a:xfrm>
                      </wpg:grpSpPr>
                      <wpg:grpSp>
                        <wpg:cNvGrpSpPr/>
                        <wpg:grpSpPr>
                          <a:xfrm>
                            <a:off x="4623682" y="2560801"/>
                            <a:ext cx="1444636" cy="2438399"/>
                            <a:chOff x="4623682" y="2560801"/>
                            <a:chExt cx="1444636" cy="2438399"/>
                          </a:xfrm>
                        </wpg:grpSpPr>
                        <wps:wsp>
                          <wps:cNvSpPr/>
                          <wps:cNvPr id="3" name="Shape 3"/>
                          <wps:spPr>
                            <a:xfrm>
                              <a:off x="4623682" y="2560801"/>
                              <a:ext cx="1444625" cy="243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23682" y="2560801"/>
                              <a:ext cx="1444636" cy="2438399"/>
                              <a:chOff x="4623682" y="2560801"/>
                              <a:chExt cx="1444636" cy="2438399"/>
                            </a:xfrm>
                          </wpg:grpSpPr>
                          <wps:wsp>
                            <wps:cNvSpPr/>
                            <wps:cNvPr id="5" name="Shape 5"/>
                            <wps:spPr>
                              <a:xfrm>
                                <a:off x="4623682" y="2560801"/>
                                <a:ext cx="1444625" cy="243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23682" y="2560801"/>
                                <a:ext cx="1444636" cy="2438399"/>
                                <a:chOff x="4623682" y="2560801"/>
                                <a:chExt cx="1444636" cy="2438399"/>
                              </a:xfrm>
                            </wpg:grpSpPr>
                            <wps:wsp>
                              <wps:cNvSpPr/>
                              <wps:cNvPr id="7" name="Shape 7"/>
                              <wps:spPr>
                                <a:xfrm>
                                  <a:off x="4623682" y="2560801"/>
                                  <a:ext cx="1444625" cy="243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23682" y="2560801"/>
                                  <a:ext cx="1444636" cy="2438399"/>
                                  <a:chOff x="2250550" y="0"/>
                                  <a:chExt cx="1499649" cy="2438399"/>
                                </a:xfrm>
                              </wpg:grpSpPr>
                              <wps:wsp>
                                <wps:cNvSpPr/>
                                <wps:cNvPr id="9" name="Shape 9"/>
                                <wps:spPr>
                                  <a:xfrm>
                                    <a:off x="2250550" y="0"/>
                                    <a:ext cx="1499625" cy="243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576532" y="0"/>
                                    <a:ext cx="1173667" cy="1173845"/>
                                  </a:xfrm>
                                  <a:custGeom>
                                    <a:rect b="b" l="l" r="r" t="t"/>
                                    <a:pathLst>
                                      <a:path extrusionOk="0" h="120000" w="120000">
                                        <a:moveTo>
                                          <a:pt x="8412" y="60000"/>
                                        </a:moveTo>
                                        <a:lnTo>
                                          <a:pt x="8412" y="60000"/>
                                        </a:lnTo>
                                        <a:cubicBezTo>
                                          <a:pt x="8412" y="32962"/>
                                          <a:pt x="29287" y="10511"/>
                                          <a:pt x="56253" y="8547"/>
                                        </a:cubicBezTo>
                                        <a:cubicBezTo>
                                          <a:pt x="83219" y="6583"/>
                                          <a:pt x="107126" y="25773"/>
                                          <a:pt x="111044" y="52526"/>
                                        </a:cubicBezTo>
                                        <a:cubicBezTo>
                                          <a:pt x="114961" y="79279"/>
                                          <a:pt x="97559" y="104517"/>
                                          <a:pt x="71162" y="110367"/>
                                        </a:cubicBezTo>
                                        <a:lnTo>
                                          <a:pt x="70593" y="118429"/>
                                        </a:lnTo>
                                        <a:lnTo>
                                          <a:pt x="56830" y="104890"/>
                                        </a:lnTo>
                                        <a:lnTo>
                                          <a:pt x="72706" y="88508"/>
                                        </a:lnTo>
                                        <a:lnTo>
                                          <a:pt x="72145" y="96445"/>
                                        </a:lnTo>
                                        <a:lnTo>
                                          <a:pt x="72145" y="96445"/>
                                        </a:lnTo>
                                        <a:cubicBezTo>
                                          <a:pt x="90761" y="90240"/>
                                          <a:pt x="101708" y="70999"/>
                                          <a:pt x="97532" y="51824"/>
                                        </a:cubicBezTo>
                                        <a:cubicBezTo>
                                          <a:pt x="93356" y="32649"/>
                                          <a:pt x="75399" y="19705"/>
                                          <a:pt x="55889" y="21805"/>
                                        </a:cubicBezTo>
                                        <a:cubicBezTo>
                                          <a:pt x="36379" y="23906"/>
                                          <a:pt x="21588" y="40375"/>
                                          <a:pt x="21588" y="60000"/>
                                        </a:cubicBezTo>
                                        <a:close/>
                                      </a:path>
                                    </a:pathLst>
                                  </a:cu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835951" y="423793"/>
                                    <a:ext cx="652184" cy="3260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835951" y="423793"/>
                                    <a:ext cx="652184" cy="3260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Presentación de informe de candidatos</w:t>
                                      </w:r>
                                    </w:p>
                                  </w:txbxContent>
                                </wps:txbx>
                                <wps:bodyPr anchorCtr="0" anchor="ctr" bIns="4425" lIns="4425" spcFirstLastPara="1" rIns="4425" wrap="square" tIns="4425">
                                  <a:noAutofit/>
                                </wps:bodyPr>
                              </wps:wsp>
                              <wps:wsp>
                                <wps:cNvSpPr/>
                                <wps:cNvPr id="13" name="Shape 13"/>
                                <wps:spPr>
                                  <a:xfrm>
                                    <a:off x="2250550" y="674461"/>
                                    <a:ext cx="1173667" cy="1173845"/>
                                  </a:xfrm>
                                  <a:custGeom>
                                    <a:rect b="b" l="l" r="r" t="t"/>
                                    <a:pathLst>
                                      <a:path extrusionOk="0" h="120000" w="120000">
                                        <a:moveTo>
                                          <a:pt x="96481" y="23524"/>
                                        </a:moveTo>
                                        <a:lnTo>
                                          <a:pt x="87165" y="32840"/>
                                        </a:lnTo>
                                        <a:lnTo>
                                          <a:pt x="87165" y="32840"/>
                                        </a:lnTo>
                                        <a:cubicBezTo>
                                          <a:pt x="75945" y="21617"/>
                                          <a:pt x="58981" y="18448"/>
                                          <a:pt x="44467" y="24866"/>
                                        </a:cubicBezTo>
                                        <a:cubicBezTo>
                                          <a:pt x="29954" y="31283"/>
                                          <a:pt x="20881" y="45964"/>
                                          <a:pt x="21631" y="61816"/>
                                        </a:cubicBezTo>
                                        <a:cubicBezTo>
                                          <a:pt x="22381" y="77668"/>
                                          <a:pt x="32801" y="91427"/>
                                          <a:pt x="47855" y="96445"/>
                                        </a:cubicBezTo>
                                        <a:lnTo>
                                          <a:pt x="47294" y="88508"/>
                                        </a:lnTo>
                                        <a:lnTo>
                                          <a:pt x="63170" y="104890"/>
                                        </a:lnTo>
                                        <a:lnTo>
                                          <a:pt x="49407" y="118429"/>
                                        </a:lnTo>
                                        <a:lnTo>
                                          <a:pt x="48838" y="110367"/>
                                        </a:lnTo>
                                        <a:lnTo>
                                          <a:pt x="48838" y="110367"/>
                                        </a:lnTo>
                                        <a:cubicBezTo>
                                          <a:pt x="27395" y="105615"/>
                                          <a:pt x="11311" y="87806"/>
                                          <a:pt x="8761" y="65990"/>
                                        </a:cubicBezTo>
                                        <a:cubicBezTo>
                                          <a:pt x="6211" y="44174"/>
                                          <a:pt x="17753" y="23136"/>
                                          <a:pt x="37522" y="13566"/>
                                        </a:cubicBezTo>
                                        <a:cubicBezTo>
                                          <a:pt x="57291" y="3995"/>
                                          <a:pt x="80952" y="7992"/>
                                          <a:pt x="96481" y="23524"/>
                                        </a:cubicBezTo>
                                        <a:close/>
                                      </a:path>
                                    </a:pathLst>
                                  </a:cu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511291" y="1102156"/>
                                    <a:ext cx="652184" cy="3260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511291" y="1102156"/>
                                    <a:ext cx="652184" cy="3260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Evaluación de los resultados</w:t>
                                      </w:r>
                                    </w:p>
                                  </w:txbxContent>
                                </wps:txbx>
                                <wps:bodyPr anchorCtr="0" anchor="ctr" bIns="4425" lIns="4425" spcFirstLastPara="1" rIns="4425" wrap="square" tIns="4425">
                                  <a:noAutofit/>
                                </wps:bodyPr>
                              </wps:wsp>
                              <wps:wsp>
                                <wps:cNvSpPr/>
                                <wps:cNvPr id="16" name="Shape 16"/>
                                <wps:spPr>
                                  <a:xfrm>
                                    <a:off x="2660066" y="1429633"/>
                                    <a:ext cx="1008361" cy="1008766"/>
                                  </a:xfrm>
                                  <a:prstGeom prst="blockArc">
                                    <a:avLst>
                                      <a:gd fmla="val 13500000" name="adj1"/>
                                      <a:gd fmla="val 10800000" name="adj2"/>
                                      <a:gd fmla="val 12740" name="adj3"/>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837494" y="1781495"/>
                                    <a:ext cx="652184" cy="3260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837494" y="1781495"/>
                                    <a:ext cx="652184" cy="3260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Elección de candidato</w:t>
                                      </w:r>
                                    </w:p>
                                  </w:txbxContent>
                                </wps:txbx>
                                <wps:bodyPr anchorCtr="0" anchor="ctr" bIns="4425" lIns="4425" spcFirstLastPara="1" rIns="4425" wrap="square" tIns="4425">
                                  <a:noAutofit/>
                                </wps:bodyPr>
                              </wps:wsp>
                            </wpg:grpSp>
                          </wpg:grpSp>
                        </wpg:grpSp>
                      </wpg:grpSp>
                    </wpg:wgp>
                  </a:graphicData>
                </a:graphic>
              </wp:inline>
            </w:drawing>
          </mc:Choice>
          <mc:Fallback>
            <w:drawing>
              <wp:inline distB="0" distT="0" distL="0" distR="0">
                <wp:extent cx="1444636" cy="2438399"/>
                <wp:effectExtent b="0" l="0" r="0" t="0"/>
                <wp:docPr id="163"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1444636" cy="24383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shd w:fill="fac090" w:val="clear"/>
        <w:ind w:left="284" w:firstLine="0"/>
        <w:jc w:val="center"/>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8">
      <w:pPr>
        <w:ind w:left="28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69">
      <w:pPr>
        <w:ind w:left="284" w:firstLine="0"/>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ind w:left="284" w:firstLine="0"/>
        <w:rPr>
          <w:b w:val="1"/>
          <w:sz w:val="20"/>
          <w:szCs w:val="20"/>
        </w:rPr>
      </w:pPr>
      <w:r w:rsidDel="00000000" w:rsidR="00000000" w:rsidRPr="00000000">
        <w:rPr>
          <w:b w:val="1"/>
          <w:sz w:val="20"/>
          <w:szCs w:val="20"/>
          <w:rtl w:val="0"/>
        </w:rPr>
        <w:t xml:space="preserve">2. Contratación y afiliación a seguridad social</w:t>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ind w:left="284" w:firstLine="0"/>
        <w:jc w:val="both"/>
        <w:rPr>
          <w:sz w:val="20"/>
          <w:szCs w:val="20"/>
        </w:rPr>
      </w:pPr>
      <w:r w:rsidDel="00000000" w:rsidR="00000000" w:rsidRPr="00000000">
        <w:rPr>
          <w:sz w:val="20"/>
          <w:szCs w:val="20"/>
          <w:rtl w:val="0"/>
        </w:rPr>
        <w:t xml:space="preserve">En las organizaciones existen diferentes necesidades para ejecutar actividades que deben ser desempeñadas por las personas que la integran; debido a esto, y según la naturaleza de la actividad en las empresas, se toma la decisión de utilizar diferentes tipos de contratos y vincular al ser humano para que desempeñe estas funciones y, finalmente, crear una relación contractual.</w:t>
      </w:r>
    </w:p>
    <w:p w:rsidR="00000000" w:rsidDel="00000000" w:rsidP="00000000" w:rsidRDefault="00000000" w:rsidRPr="00000000" w14:paraId="0000006E">
      <w:pPr>
        <w:ind w:left="284" w:firstLine="0"/>
        <w:jc w:val="both"/>
        <w:rPr>
          <w:sz w:val="20"/>
          <w:szCs w:val="20"/>
        </w:rPr>
      </w:pPr>
      <w:r w:rsidDel="00000000" w:rsidR="00000000" w:rsidRPr="00000000">
        <w:rPr>
          <w:rtl w:val="0"/>
        </w:rPr>
      </w:r>
    </w:p>
    <w:p w:rsidR="00000000" w:rsidDel="00000000" w:rsidP="00000000" w:rsidRDefault="00000000" w:rsidRPr="00000000" w14:paraId="0000006F">
      <w:pPr>
        <w:shd w:fill="fac090" w:val="clear"/>
        <w:ind w:left="284" w:firstLine="0"/>
        <w:jc w:val="both"/>
        <w:rPr>
          <w:sz w:val="20"/>
          <w:szCs w:val="20"/>
        </w:rPr>
      </w:pPr>
      <w:r w:rsidDel="00000000" w:rsidR="00000000" w:rsidRPr="00000000">
        <w:rPr>
          <w:sz w:val="20"/>
          <w:szCs w:val="20"/>
          <w:rtl w:val="0"/>
        </w:rPr>
        <w:t xml:space="preserve">C</w:t>
      </w:r>
      <w:sdt>
        <w:sdtPr>
          <w:tag w:val="goog_rdk_7"/>
        </w:sdtPr>
        <w:sdtContent>
          <w:commentRangeStart w:id="7"/>
        </w:sdtContent>
      </w:sdt>
      <w:r w:rsidDel="00000000" w:rsidR="00000000" w:rsidRPr="00000000">
        <w:rPr>
          <w:sz w:val="20"/>
          <w:szCs w:val="20"/>
          <w:rtl w:val="0"/>
        </w:rPr>
        <w:t xml:space="preserve">ada contrato tiene una normativa legal constituida como el Código Sustantivo del Trabajo y la Ley 100 de 1993 que brinda protección tanto al empleador como al empleado. Entre estas figuran indemnizaciones, periodos y el derecho de afiliación a seguridad social con porcentajes de aportes, entre otros derechos y deberes.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0">
      <w:pPr>
        <w:ind w:left="284" w:firstLine="0"/>
        <w:jc w:val="both"/>
        <w:rPr>
          <w:sz w:val="20"/>
          <w:szCs w:val="20"/>
        </w:rPr>
      </w:pPr>
      <w:r w:rsidDel="00000000" w:rsidR="00000000" w:rsidRPr="00000000">
        <w:rPr>
          <w:rtl w:val="0"/>
        </w:rPr>
      </w:r>
    </w:p>
    <w:p w:rsidR="00000000" w:rsidDel="00000000" w:rsidP="00000000" w:rsidRDefault="00000000" w:rsidRPr="00000000" w14:paraId="00000071">
      <w:pPr>
        <w:ind w:left="284" w:firstLine="0"/>
        <w:rPr>
          <w:b w:val="1"/>
          <w:sz w:val="20"/>
          <w:szCs w:val="20"/>
        </w:rPr>
      </w:pPr>
      <w:r w:rsidDel="00000000" w:rsidR="00000000" w:rsidRPr="00000000">
        <w:rPr>
          <w:b w:val="1"/>
          <w:sz w:val="20"/>
          <w:szCs w:val="20"/>
          <w:rtl w:val="0"/>
        </w:rPr>
        <w:t xml:space="preserve">2.1  Definición de contrato laboral</w:t>
      </w:r>
    </w:p>
    <w:p w:rsidR="00000000" w:rsidDel="00000000" w:rsidP="00000000" w:rsidRDefault="00000000" w:rsidRPr="00000000" w14:paraId="00000072">
      <w:pPr>
        <w:ind w:left="284" w:firstLine="0"/>
        <w:rPr>
          <w:b w:val="1"/>
          <w:sz w:val="20"/>
          <w:szCs w:val="20"/>
        </w:rPr>
      </w:pPr>
      <w:r w:rsidDel="00000000" w:rsidR="00000000" w:rsidRPr="00000000">
        <w:rPr>
          <w:rtl w:val="0"/>
        </w:rPr>
      </w:r>
    </w:p>
    <w:p w:rsidR="00000000" w:rsidDel="00000000" w:rsidP="00000000" w:rsidRDefault="00000000" w:rsidRPr="00000000" w14:paraId="00000073">
      <w:pPr>
        <w:ind w:left="284" w:firstLine="0"/>
        <w:jc w:val="both"/>
        <w:rPr>
          <w:sz w:val="20"/>
          <w:szCs w:val="20"/>
        </w:rPr>
      </w:pPr>
      <w:r w:rsidDel="00000000" w:rsidR="00000000" w:rsidRPr="00000000">
        <w:rPr>
          <w:sz w:val="20"/>
          <w:szCs w:val="20"/>
          <w:rtl w:val="0"/>
        </w:rPr>
        <w:t xml:space="preserve">En este espacio se verán las definiciones tanto de contrato laboral como de trabajo según lo estipula la legislación.</w:t>
      </w:r>
    </w:p>
    <w:p w:rsidR="00000000" w:rsidDel="00000000" w:rsidP="00000000" w:rsidRDefault="00000000" w:rsidRPr="00000000" w14:paraId="00000074">
      <w:pPr>
        <w:ind w:left="284" w:firstLine="0"/>
        <w:jc w:val="both"/>
        <w:rPr>
          <w:sz w:val="20"/>
          <w:szCs w:val="20"/>
        </w:rPr>
      </w:pPr>
      <w:r w:rsidDel="00000000" w:rsidR="00000000" w:rsidRPr="00000000">
        <w:rPr>
          <w:rtl w:val="0"/>
        </w:rPr>
      </w:r>
    </w:p>
    <w:tbl>
      <w:tblPr>
        <w:tblStyle w:val="Table8"/>
        <w:tblW w:w="9634.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4"/>
        <w:tblGridChange w:id="0">
          <w:tblGrid>
            <w:gridCol w:w="9634"/>
          </w:tblGrid>
        </w:tblGridChange>
      </w:tblGrid>
      <w:tr>
        <w:trPr>
          <w:cantSplit w:val="0"/>
          <w:tblHeader w:val="0"/>
        </w:trPr>
        <w:tc>
          <w:tcPr>
            <w:shd w:fill="fac090" w:val="clear"/>
          </w:tcPr>
          <w:p w:rsidR="00000000" w:rsidDel="00000000" w:rsidP="00000000" w:rsidRDefault="00000000" w:rsidRPr="00000000" w14:paraId="00000075">
            <w:pPr>
              <w:ind w:left="284" w:firstLine="0"/>
              <w:jc w:val="both"/>
              <w:rPr>
                <w:sz w:val="20"/>
                <w:szCs w:val="20"/>
              </w:rPr>
            </w:pPr>
            <w:sdt>
              <w:sdtPr>
                <w:tag w:val="goog_rdk_8"/>
              </w:sdtPr>
              <w:sdtContent>
                <w:commentRangeStart w:id="8"/>
              </w:sdtContent>
            </w:sdt>
            <w:r w:rsidDel="00000000" w:rsidR="00000000" w:rsidRPr="00000000">
              <w:rPr>
                <w:sz w:val="20"/>
                <w:szCs w:val="20"/>
                <w:rtl w:val="0"/>
              </w:rPr>
              <w:t xml:space="preserve">Trabajo</w:t>
            </w:r>
          </w:p>
          <w:p w:rsidR="00000000" w:rsidDel="00000000" w:rsidP="00000000" w:rsidRDefault="00000000" w:rsidRPr="00000000" w14:paraId="00000076">
            <w:pPr>
              <w:ind w:left="284" w:firstLine="0"/>
              <w:jc w:val="both"/>
              <w:rPr>
                <w:b w:val="0"/>
                <w:sz w:val="20"/>
                <w:szCs w:val="20"/>
              </w:rPr>
            </w:pPr>
            <w:r w:rsidDel="00000000" w:rsidR="00000000" w:rsidRPr="00000000">
              <w:rPr>
                <w:b w:val="0"/>
                <w:sz w:val="20"/>
                <w:szCs w:val="20"/>
                <w:rtl w:val="0"/>
              </w:rPr>
              <w:t xml:space="preserve">Conforme al Código Sustantivo del Trabajo en el artículo 5°: “Es toda actividad humana libre, ya sea material o intelectual, permanente o transitoria, que una persona natural ejecuta conscientemente al servicio de otra, y cualquiera que sea su finalidad, siempre que se efectúe en ejecución de un contrato de trabajo”.</w:t>
            </w:r>
          </w:p>
          <w:p w:rsidR="00000000" w:rsidDel="00000000" w:rsidP="00000000" w:rsidRDefault="00000000" w:rsidRPr="00000000" w14:paraId="00000077">
            <w:pPr>
              <w:jc w:val="both"/>
              <w:rPr>
                <w:sz w:val="20"/>
                <w:szCs w:val="20"/>
              </w:rPr>
            </w:pPr>
            <w:r w:rsidDel="00000000" w:rsidR="00000000" w:rsidRPr="00000000">
              <w:rPr>
                <w:rtl w:val="0"/>
              </w:rPr>
            </w:r>
          </w:p>
        </w:tc>
      </w:tr>
      <w:tr>
        <w:trPr>
          <w:cantSplit w:val="0"/>
          <w:tblHeader w:val="0"/>
        </w:trPr>
        <w:tc>
          <w:tcPr>
            <w:shd w:fill="fac090" w:val="clear"/>
          </w:tcPr>
          <w:p w:rsidR="00000000" w:rsidDel="00000000" w:rsidP="00000000" w:rsidRDefault="00000000" w:rsidRPr="00000000" w14:paraId="00000078">
            <w:pPr>
              <w:ind w:left="284" w:firstLine="0"/>
              <w:jc w:val="both"/>
              <w:rPr>
                <w:sz w:val="20"/>
                <w:szCs w:val="20"/>
              </w:rPr>
            </w:pPr>
            <w:r w:rsidDel="00000000" w:rsidR="00000000" w:rsidRPr="00000000">
              <w:rPr>
                <w:sz w:val="20"/>
                <w:szCs w:val="20"/>
                <w:rtl w:val="0"/>
              </w:rPr>
              <w:t xml:space="preserve">Contrato laboral</w:t>
            </w:r>
          </w:p>
          <w:p w:rsidR="00000000" w:rsidDel="00000000" w:rsidP="00000000" w:rsidRDefault="00000000" w:rsidRPr="00000000" w14:paraId="00000079">
            <w:pPr>
              <w:ind w:left="284" w:firstLine="0"/>
              <w:jc w:val="both"/>
              <w:rPr>
                <w:b w:val="0"/>
                <w:sz w:val="20"/>
                <w:szCs w:val="20"/>
              </w:rPr>
            </w:pPr>
            <w:r w:rsidDel="00000000" w:rsidR="00000000" w:rsidRPr="00000000">
              <w:rPr>
                <w:b w:val="0"/>
                <w:sz w:val="20"/>
                <w:szCs w:val="20"/>
                <w:rtl w:val="0"/>
              </w:rPr>
              <w:t xml:space="preserve">Conforme al Código Sustantivo del Trabajo en el artículo 22: “Contrato de trabajo es aquel por el cual una persona natural se obliga a prestar un servicio personal a otra persona natural o jurídica, bajo la continuada dependencia o subordinación de la segunda y mediante remuneración”.</w:t>
            </w:r>
          </w:p>
          <w:p w:rsidR="00000000" w:rsidDel="00000000" w:rsidP="00000000" w:rsidRDefault="00000000" w:rsidRPr="00000000" w14:paraId="0000007A">
            <w:pPr>
              <w:ind w:left="284" w:firstLine="0"/>
              <w:jc w:val="both"/>
              <w:rPr>
                <w:sz w:val="20"/>
                <w:szCs w:val="20"/>
              </w:rPr>
            </w:pPr>
            <w:r w:rsidDel="00000000" w:rsidR="00000000" w:rsidRPr="00000000">
              <w:rPr>
                <w:rtl w:val="0"/>
              </w:rPr>
            </w:r>
          </w:p>
          <w:p w:rsidR="00000000" w:rsidDel="00000000" w:rsidP="00000000" w:rsidRDefault="00000000" w:rsidRPr="00000000" w14:paraId="0000007B">
            <w:pPr>
              <w:ind w:left="284" w:firstLine="0"/>
              <w:jc w:val="both"/>
              <w:rPr>
                <w:b w:val="0"/>
                <w:sz w:val="20"/>
                <w:szCs w:val="20"/>
              </w:rPr>
            </w:pPr>
            <w:r w:rsidDel="00000000" w:rsidR="00000000" w:rsidRPr="00000000">
              <w:rPr>
                <w:b w:val="0"/>
                <w:sz w:val="20"/>
                <w:szCs w:val="20"/>
                <w:rtl w:val="0"/>
              </w:rPr>
              <w:t xml:space="preserve">Acorde a estas definiciones que brinda el Código Sustantivo del Trabajo es importante aclarar que para que exista una relación laboral se debe generar un contrato para ser reconocido como tal, entendiendo que, según el tipo, puede ser verbal o escrito.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C">
            <w:pPr>
              <w:ind w:left="284" w:firstLine="0"/>
              <w:jc w:val="both"/>
              <w:rPr>
                <w:sz w:val="20"/>
                <w:szCs w:val="20"/>
              </w:rPr>
            </w:pPr>
            <w:r w:rsidDel="00000000" w:rsidR="00000000" w:rsidRPr="00000000">
              <w:rPr>
                <w:rtl w:val="0"/>
              </w:rPr>
            </w:r>
          </w:p>
        </w:tc>
      </w:tr>
    </w:tbl>
    <w:p w:rsidR="00000000" w:rsidDel="00000000" w:rsidP="00000000" w:rsidRDefault="00000000" w:rsidRPr="00000000" w14:paraId="0000007D">
      <w:pPr>
        <w:ind w:left="284" w:firstLine="0"/>
        <w:jc w:val="both"/>
        <w:rPr>
          <w:sz w:val="20"/>
          <w:szCs w:val="20"/>
        </w:rPr>
      </w:pPr>
      <w:r w:rsidDel="00000000" w:rsidR="00000000" w:rsidRPr="00000000">
        <w:rPr>
          <w:rtl w:val="0"/>
        </w:rPr>
      </w:r>
    </w:p>
    <w:p w:rsidR="00000000" w:rsidDel="00000000" w:rsidP="00000000" w:rsidRDefault="00000000" w:rsidRPr="00000000" w14:paraId="0000007E">
      <w:pPr>
        <w:ind w:left="284" w:firstLine="0"/>
        <w:jc w:val="both"/>
        <w:rPr>
          <w:sz w:val="20"/>
          <w:szCs w:val="20"/>
        </w:rPr>
      </w:pPr>
      <w:sdt>
        <w:sdtPr>
          <w:tag w:val="goog_rdk_9"/>
        </w:sdtPr>
        <w:sdtContent>
          <w:commentRangeStart w:id="9"/>
        </w:sdtContent>
      </w:sdt>
      <w:r w:rsidDel="00000000" w:rsidR="00000000" w:rsidRPr="00000000">
        <w:rPr>
          <w:b w:val="1"/>
          <w:sz w:val="20"/>
          <w:szCs w:val="20"/>
          <w:shd w:fill="fac090" w:val="clear"/>
          <w:rtl w:val="0"/>
        </w:rPr>
        <w:t xml:space="preserve">Nota aclaratoria:</w:t>
      </w:r>
      <w:r w:rsidDel="00000000" w:rsidR="00000000" w:rsidRPr="00000000">
        <w:rPr>
          <w:sz w:val="20"/>
          <w:szCs w:val="20"/>
          <w:shd w:fill="fac090" w:val="clear"/>
          <w:rtl w:val="0"/>
        </w:rPr>
        <w:t xml:space="preserve"> para no caer en la confusión sobre un contrato laboral y uno civil se deben mirar los tres elementos del contrato laboral y no incurrir en errores contractuales. Conforme al Código Sustantivo del Trabajo en el artículo 23 señala que son: prestación personal del servicio, continuada subordinación y retribución o remuneración del servicio</w:t>
      </w:r>
      <w:commentRangeEnd w:id="9"/>
      <w:r w:rsidDel="00000000" w:rsidR="00000000" w:rsidRPr="00000000">
        <w:commentReference w:id="9"/>
      </w:r>
      <w:r w:rsidDel="00000000" w:rsidR="00000000" w:rsidRPr="00000000">
        <w:rPr>
          <w:sz w:val="20"/>
          <w:szCs w:val="20"/>
          <w:rtl w:val="0"/>
        </w:rPr>
        <w:t xml:space="preserve">. </w:t>
      </w:r>
    </w:p>
    <w:p w:rsidR="00000000" w:rsidDel="00000000" w:rsidP="00000000" w:rsidRDefault="00000000" w:rsidRPr="00000000" w14:paraId="0000007F">
      <w:pPr>
        <w:ind w:left="284" w:firstLine="0"/>
        <w:rPr>
          <w:b w:val="1"/>
          <w:sz w:val="20"/>
          <w:szCs w:val="20"/>
        </w:rPr>
      </w:pPr>
      <w:r w:rsidDel="00000000" w:rsidR="00000000" w:rsidRPr="00000000">
        <w:rPr>
          <w:rtl w:val="0"/>
        </w:rPr>
      </w:r>
    </w:p>
    <w:p w:rsidR="00000000" w:rsidDel="00000000" w:rsidP="00000000" w:rsidRDefault="00000000" w:rsidRPr="00000000" w14:paraId="00000080">
      <w:pPr>
        <w:ind w:left="284" w:firstLine="0"/>
        <w:rPr>
          <w:b w:val="1"/>
          <w:sz w:val="20"/>
          <w:szCs w:val="20"/>
        </w:rPr>
      </w:pPr>
      <w:r w:rsidDel="00000000" w:rsidR="00000000" w:rsidRPr="00000000">
        <w:rPr>
          <w:b w:val="1"/>
          <w:sz w:val="20"/>
          <w:szCs w:val="20"/>
          <w:rtl w:val="0"/>
        </w:rPr>
        <w:t xml:space="preserve">2.1.1 Tipos de contratos laborales con normatividad colombiana</w:t>
      </w:r>
    </w:p>
    <w:p w:rsidR="00000000" w:rsidDel="00000000" w:rsidP="00000000" w:rsidRDefault="00000000" w:rsidRPr="00000000" w14:paraId="00000081">
      <w:pPr>
        <w:ind w:left="284" w:firstLine="0"/>
        <w:rPr>
          <w:b w:val="1"/>
          <w:sz w:val="20"/>
          <w:szCs w:val="20"/>
        </w:rPr>
      </w:pPr>
      <w:r w:rsidDel="00000000" w:rsidR="00000000" w:rsidRPr="00000000">
        <w:rPr>
          <w:rtl w:val="0"/>
        </w:rPr>
      </w:r>
    </w:p>
    <w:p w:rsidR="00000000" w:rsidDel="00000000" w:rsidP="00000000" w:rsidRDefault="00000000" w:rsidRPr="00000000" w14:paraId="00000082">
      <w:pPr>
        <w:ind w:left="284" w:firstLine="0"/>
        <w:jc w:val="both"/>
        <w:rPr>
          <w:sz w:val="20"/>
          <w:szCs w:val="20"/>
        </w:rPr>
      </w:pPr>
      <w:r w:rsidDel="00000000" w:rsidR="00000000" w:rsidRPr="00000000">
        <w:rPr>
          <w:sz w:val="20"/>
          <w:szCs w:val="20"/>
          <w:rtl w:val="0"/>
        </w:rPr>
        <w:t xml:space="preserve">En Colombia los contratos laborales están regidos bajo la normatividad del Código Sustantivo del Trabajo del artículo 22 al 75. En este documento se pueden consultar los diferentes tipos de contratación y características. En el proceso de vinculación de personal en Colombia se utilizan los contratos por tiempo de duración, a saber: </w:t>
      </w:r>
    </w:p>
    <w:p w:rsidR="00000000" w:rsidDel="00000000" w:rsidP="00000000" w:rsidRDefault="00000000" w:rsidRPr="00000000" w14:paraId="00000083">
      <w:pPr>
        <w:ind w:left="284" w:firstLine="0"/>
        <w:jc w:val="both"/>
        <w:rPr>
          <w:sz w:val="20"/>
          <w:szCs w:val="20"/>
        </w:rPr>
      </w:pPr>
      <w:r w:rsidDel="00000000" w:rsidR="00000000" w:rsidRPr="00000000">
        <w:rPr>
          <w:rtl w:val="0"/>
        </w:rPr>
      </w:r>
    </w:p>
    <w:p w:rsidR="00000000" w:rsidDel="00000000" w:rsidP="00000000" w:rsidRDefault="00000000" w:rsidRPr="00000000" w14:paraId="00000084">
      <w:pPr>
        <w:numPr>
          <w:ilvl w:val="0"/>
          <w:numId w:val="11"/>
        </w:numPr>
        <w:pBdr>
          <w:top w:space="0" w:sz="0" w:val="nil"/>
          <w:left w:space="0" w:sz="0" w:val="nil"/>
          <w:bottom w:space="0" w:sz="0" w:val="nil"/>
          <w:right w:space="0" w:sz="0" w:val="nil"/>
          <w:between w:space="0" w:sz="0" w:val="nil"/>
        </w:pBdr>
        <w:shd w:fill="fac090" w:val="clear"/>
        <w:ind w:left="1004" w:hanging="360"/>
        <w:jc w:val="both"/>
        <w:rPr>
          <w:color w:val="000000"/>
          <w:sz w:val="20"/>
          <w:szCs w:val="20"/>
        </w:rPr>
      </w:pPr>
      <w:sdt>
        <w:sdtPr>
          <w:tag w:val="goog_rdk_10"/>
        </w:sdtPr>
        <w:sdtContent>
          <w:commentRangeStart w:id="10"/>
        </w:sdtContent>
      </w:sdt>
      <w:r w:rsidDel="00000000" w:rsidR="00000000" w:rsidRPr="00000000">
        <w:rPr>
          <w:color w:val="000000"/>
          <w:sz w:val="20"/>
          <w:szCs w:val="20"/>
          <w:rtl w:val="0"/>
        </w:rPr>
        <w:t xml:space="preserve">Contrato a término fijo.</w:t>
      </w:r>
    </w:p>
    <w:p w:rsidR="00000000" w:rsidDel="00000000" w:rsidP="00000000" w:rsidRDefault="00000000" w:rsidRPr="00000000" w14:paraId="00000085">
      <w:pPr>
        <w:numPr>
          <w:ilvl w:val="0"/>
          <w:numId w:val="11"/>
        </w:numPr>
        <w:pBdr>
          <w:top w:space="0" w:sz="0" w:val="nil"/>
          <w:left w:space="0" w:sz="0" w:val="nil"/>
          <w:bottom w:space="0" w:sz="0" w:val="nil"/>
          <w:right w:space="0" w:sz="0" w:val="nil"/>
          <w:between w:space="0" w:sz="0" w:val="nil"/>
        </w:pBdr>
        <w:shd w:fill="fac090" w:val="clear"/>
        <w:ind w:left="1004" w:hanging="360"/>
        <w:jc w:val="both"/>
        <w:rPr>
          <w:color w:val="000000"/>
          <w:sz w:val="20"/>
          <w:szCs w:val="20"/>
        </w:rPr>
      </w:pPr>
      <w:r w:rsidDel="00000000" w:rsidR="00000000" w:rsidRPr="00000000">
        <w:rPr>
          <w:color w:val="000000"/>
          <w:sz w:val="20"/>
          <w:szCs w:val="20"/>
          <w:rtl w:val="0"/>
        </w:rPr>
        <w:t xml:space="preserve">Contrato a término indefinido.</w:t>
      </w:r>
    </w:p>
    <w:p w:rsidR="00000000" w:rsidDel="00000000" w:rsidP="00000000" w:rsidRDefault="00000000" w:rsidRPr="00000000" w14:paraId="00000086">
      <w:pPr>
        <w:numPr>
          <w:ilvl w:val="0"/>
          <w:numId w:val="11"/>
        </w:numPr>
        <w:pBdr>
          <w:top w:space="0" w:sz="0" w:val="nil"/>
          <w:left w:space="0" w:sz="0" w:val="nil"/>
          <w:bottom w:space="0" w:sz="0" w:val="nil"/>
          <w:right w:space="0" w:sz="0" w:val="nil"/>
          <w:between w:space="0" w:sz="0" w:val="nil"/>
        </w:pBdr>
        <w:shd w:fill="fac090" w:val="clear"/>
        <w:ind w:left="1004" w:hanging="360"/>
        <w:jc w:val="both"/>
        <w:rPr>
          <w:color w:val="000000"/>
          <w:sz w:val="20"/>
          <w:szCs w:val="20"/>
        </w:rPr>
      </w:pPr>
      <w:r w:rsidDel="00000000" w:rsidR="00000000" w:rsidRPr="00000000">
        <w:rPr>
          <w:color w:val="000000"/>
          <w:sz w:val="20"/>
          <w:szCs w:val="20"/>
          <w:rtl w:val="0"/>
        </w:rPr>
        <w:t xml:space="preserve">Contrato por obra y labor.</w:t>
      </w:r>
    </w:p>
    <w:p w:rsidR="00000000" w:rsidDel="00000000" w:rsidP="00000000" w:rsidRDefault="00000000" w:rsidRPr="00000000" w14:paraId="00000087">
      <w:pPr>
        <w:numPr>
          <w:ilvl w:val="0"/>
          <w:numId w:val="11"/>
        </w:numPr>
        <w:pBdr>
          <w:top w:space="0" w:sz="0" w:val="nil"/>
          <w:left w:space="0" w:sz="0" w:val="nil"/>
          <w:bottom w:space="0" w:sz="0" w:val="nil"/>
          <w:right w:space="0" w:sz="0" w:val="nil"/>
          <w:between w:space="0" w:sz="0" w:val="nil"/>
        </w:pBdr>
        <w:shd w:fill="fac090" w:val="clear"/>
        <w:ind w:left="1004" w:hanging="360"/>
        <w:jc w:val="both"/>
        <w:rPr>
          <w:color w:val="000000"/>
          <w:sz w:val="20"/>
          <w:szCs w:val="20"/>
        </w:rPr>
      </w:pPr>
      <w:r w:rsidDel="00000000" w:rsidR="00000000" w:rsidRPr="00000000">
        <w:rPr>
          <w:color w:val="000000"/>
          <w:sz w:val="20"/>
          <w:szCs w:val="20"/>
          <w:rtl w:val="0"/>
        </w:rPr>
        <w:t xml:space="preserve">Contrato ocasional, accidental o transitorio.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8">
      <w:pPr>
        <w:ind w:left="284" w:firstLine="0"/>
        <w:jc w:val="both"/>
        <w:rPr>
          <w:sz w:val="20"/>
          <w:szCs w:val="20"/>
        </w:rPr>
      </w:pPr>
      <w:r w:rsidDel="00000000" w:rsidR="00000000" w:rsidRPr="00000000">
        <w:rPr>
          <w:rtl w:val="0"/>
        </w:rPr>
      </w:r>
    </w:p>
    <w:p w:rsidR="00000000" w:rsidDel="00000000" w:rsidP="00000000" w:rsidRDefault="00000000" w:rsidRPr="00000000" w14:paraId="00000089">
      <w:pPr>
        <w:ind w:left="284" w:firstLine="0"/>
        <w:jc w:val="both"/>
        <w:rPr>
          <w:sz w:val="20"/>
          <w:szCs w:val="20"/>
        </w:rPr>
      </w:pPr>
      <w:r w:rsidDel="00000000" w:rsidR="00000000" w:rsidRPr="00000000">
        <w:rPr>
          <w:sz w:val="20"/>
          <w:szCs w:val="20"/>
          <w:rtl w:val="0"/>
        </w:rPr>
        <w:t xml:space="preserve">Seguramente en algún momento alguien es contratado por alguna de las modalidades anteriores, pero ¿cómo se diferencian y qué características tienen? En el siguiente cuadro se presenta la respuesta a esta pregunta:</w:t>
      </w:r>
    </w:p>
    <w:p w:rsidR="00000000" w:rsidDel="00000000" w:rsidP="00000000" w:rsidRDefault="00000000" w:rsidRPr="00000000" w14:paraId="0000008A">
      <w:pPr>
        <w:ind w:left="284" w:firstLine="0"/>
        <w:jc w:val="both"/>
        <w:rPr>
          <w:sz w:val="20"/>
          <w:szCs w:val="20"/>
        </w:rPr>
      </w:pPr>
      <w:r w:rsidDel="00000000" w:rsidR="00000000" w:rsidRPr="00000000">
        <w:rPr>
          <w:rtl w:val="0"/>
        </w:rPr>
      </w:r>
    </w:p>
    <w:p w:rsidR="00000000" w:rsidDel="00000000" w:rsidP="00000000" w:rsidRDefault="00000000" w:rsidRPr="00000000" w14:paraId="0000008B">
      <w:pPr>
        <w:ind w:left="284" w:firstLine="0"/>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8C">
      <w:pPr>
        <w:ind w:left="284" w:firstLine="0"/>
        <w:rPr>
          <w:i w:val="1"/>
          <w:sz w:val="20"/>
          <w:szCs w:val="20"/>
        </w:rPr>
      </w:pPr>
      <w:r w:rsidDel="00000000" w:rsidR="00000000" w:rsidRPr="00000000">
        <w:rPr>
          <w:i w:val="1"/>
          <w:sz w:val="20"/>
          <w:szCs w:val="20"/>
          <w:rtl w:val="0"/>
        </w:rPr>
        <w:t xml:space="preserve">Cuadro comparativo de contratos laborales en tiempo y regulación contenido</w:t>
      </w:r>
    </w:p>
    <w:p w:rsidR="00000000" w:rsidDel="00000000" w:rsidP="00000000" w:rsidRDefault="00000000" w:rsidRPr="00000000" w14:paraId="0000008D">
      <w:pPr>
        <w:ind w:left="284" w:firstLine="0"/>
        <w:rPr>
          <w:sz w:val="20"/>
          <w:szCs w:val="20"/>
        </w:rPr>
      </w:pPr>
      <w:r w:rsidDel="00000000" w:rsidR="00000000" w:rsidRPr="00000000">
        <w:rPr>
          <w:rtl w:val="0"/>
        </w:rPr>
      </w:r>
    </w:p>
    <w:tbl>
      <w:tblPr>
        <w:tblStyle w:val="Table9"/>
        <w:tblW w:w="9616.0" w:type="dxa"/>
        <w:jc w:val="left"/>
        <w:tblInd w:w="274.0" w:type="dxa"/>
        <w:tblLayout w:type="fixed"/>
        <w:tblLook w:val="0400"/>
      </w:tblPr>
      <w:tblGrid>
        <w:gridCol w:w="2436"/>
        <w:gridCol w:w="3420"/>
        <w:gridCol w:w="3760"/>
        <w:tblGridChange w:id="0">
          <w:tblGrid>
            <w:gridCol w:w="2436"/>
            <w:gridCol w:w="3420"/>
            <w:gridCol w:w="376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fac090" w:val="clear"/>
            <w:vAlign w:val="center"/>
          </w:tcPr>
          <w:p w:rsidR="00000000" w:rsidDel="00000000" w:rsidP="00000000" w:rsidRDefault="00000000" w:rsidRPr="00000000" w14:paraId="0000008E">
            <w:pPr>
              <w:jc w:val="center"/>
              <w:rPr>
                <w:sz w:val="20"/>
                <w:szCs w:val="20"/>
              </w:rPr>
            </w:pPr>
            <w:r w:rsidDel="00000000" w:rsidR="00000000" w:rsidRPr="00000000">
              <w:rPr>
                <w:rtl w:val="0"/>
              </w:rPr>
              <w:t xml:space="preserve">     </w:t>
            </w:r>
            <w:sdt>
              <w:sdtPr>
                <w:tag w:val="goog_rdk_11"/>
              </w:sdtPr>
              <w:sdtContent>
                <w:commentRangeStart w:id="11"/>
              </w:sdtContent>
            </w:sdt>
            <w:r w:rsidDel="00000000" w:rsidR="00000000" w:rsidRPr="00000000">
              <w:rPr>
                <w:sz w:val="20"/>
                <w:szCs w:val="20"/>
                <w:rtl w:val="0"/>
              </w:rPr>
              <w:t xml:space="preserve">Contrato laboral</w:t>
            </w:r>
          </w:p>
        </w:tc>
        <w:tc>
          <w:tcPr>
            <w:tcBorders>
              <w:top w:color="000000" w:space="0" w:sz="8" w:val="single"/>
              <w:left w:color="000000" w:space="0" w:sz="0" w:val="nil"/>
              <w:bottom w:color="000000" w:space="0" w:sz="8" w:val="single"/>
              <w:right w:color="000000" w:space="0" w:sz="4" w:val="single"/>
            </w:tcBorders>
            <w:shd w:fill="fac090" w:val="clear"/>
            <w:vAlign w:val="center"/>
          </w:tcPr>
          <w:p w:rsidR="00000000" w:rsidDel="00000000" w:rsidP="00000000" w:rsidRDefault="00000000" w:rsidRPr="00000000" w14:paraId="0000008F">
            <w:pPr>
              <w:jc w:val="center"/>
              <w:rPr>
                <w:sz w:val="20"/>
                <w:szCs w:val="20"/>
              </w:rPr>
            </w:pPr>
            <w:r w:rsidDel="00000000" w:rsidR="00000000" w:rsidRPr="00000000">
              <w:rPr>
                <w:sz w:val="20"/>
                <w:szCs w:val="20"/>
                <w:rtl w:val="0"/>
              </w:rPr>
              <w:t xml:space="preserve">Tiempo</w:t>
            </w:r>
          </w:p>
        </w:tc>
        <w:tc>
          <w:tcPr>
            <w:tcBorders>
              <w:top w:color="000000" w:space="0" w:sz="8" w:val="single"/>
              <w:left w:color="000000" w:space="0" w:sz="0" w:val="nil"/>
              <w:bottom w:color="000000" w:space="0" w:sz="8" w:val="single"/>
              <w:right w:color="000000" w:space="0" w:sz="8" w:val="single"/>
            </w:tcBorders>
            <w:shd w:fill="fac090" w:val="clear"/>
            <w:vAlign w:val="center"/>
          </w:tcPr>
          <w:p w:rsidR="00000000" w:rsidDel="00000000" w:rsidP="00000000" w:rsidRDefault="00000000" w:rsidRPr="00000000" w14:paraId="00000090">
            <w:pPr>
              <w:jc w:val="center"/>
              <w:rPr>
                <w:sz w:val="20"/>
                <w:szCs w:val="20"/>
              </w:rPr>
            </w:pPr>
            <w:r w:rsidDel="00000000" w:rsidR="00000000" w:rsidRPr="00000000">
              <w:rPr>
                <w:sz w:val="20"/>
                <w:szCs w:val="20"/>
                <w:rtl w:val="0"/>
              </w:rPr>
              <w:t xml:space="preserve">Regulación</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091">
            <w:pPr>
              <w:rPr>
                <w:b w:val="0"/>
                <w:sz w:val="20"/>
                <w:szCs w:val="20"/>
              </w:rPr>
            </w:pPr>
            <w:r w:rsidDel="00000000" w:rsidR="00000000" w:rsidRPr="00000000">
              <w:rPr>
                <w:b w:val="0"/>
                <w:sz w:val="20"/>
                <w:szCs w:val="20"/>
                <w:rtl w:val="0"/>
              </w:rPr>
              <w:t xml:space="preserve">Contrato a término fijo.</w:t>
            </w:r>
          </w:p>
        </w:tc>
        <w:tc>
          <w:tcPr>
            <w:tcBorders>
              <w:top w:color="000000" w:space="0" w:sz="0" w:val="nil"/>
              <w:left w:color="000000" w:space="0" w:sz="0" w:val="nil"/>
              <w:bottom w:color="000000" w:space="0" w:sz="4" w:val="single"/>
              <w:right w:color="000000" w:space="0" w:sz="4" w:val="single"/>
            </w:tcBorders>
            <w:shd w:fill="fac090" w:val="clear"/>
            <w:vAlign w:val="center"/>
          </w:tcPr>
          <w:p w:rsidR="00000000" w:rsidDel="00000000" w:rsidP="00000000" w:rsidRDefault="00000000" w:rsidRPr="00000000" w14:paraId="00000092">
            <w:pPr>
              <w:rPr>
                <w:b w:val="0"/>
                <w:sz w:val="20"/>
                <w:szCs w:val="20"/>
              </w:rPr>
            </w:pPr>
            <w:r w:rsidDel="00000000" w:rsidR="00000000" w:rsidRPr="00000000">
              <w:rPr>
                <w:b w:val="0"/>
                <w:sz w:val="20"/>
                <w:szCs w:val="20"/>
                <w:rtl w:val="0"/>
              </w:rPr>
              <w:t xml:space="preserve">Tiene fecha de inicio y fecha de finalización.</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093">
            <w:pPr>
              <w:rPr>
                <w:b w:val="0"/>
                <w:sz w:val="20"/>
                <w:szCs w:val="20"/>
              </w:rPr>
            </w:pPr>
            <w:r w:rsidDel="00000000" w:rsidR="00000000" w:rsidRPr="00000000">
              <w:rPr>
                <w:b w:val="0"/>
                <w:sz w:val="20"/>
                <w:szCs w:val="20"/>
                <w:rtl w:val="0"/>
              </w:rPr>
              <w:t xml:space="preserve">Código Sustantivo del Trabajo, artículo 46.</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094">
            <w:pPr>
              <w:rPr>
                <w:b w:val="0"/>
                <w:sz w:val="20"/>
                <w:szCs w:val="20"/>
              </w:rPr>
            </w:pPr>
            <w:r w:rsidDel="00000000" w:rsidR="00000000" w:rsidRPr="00000000">
              <w:rPr>
                <w:b w:val="0"/>
                <w:sz w:val="20"/>
                <w:szCs w:val="20"/>
                <w:rtl w:val="0"/>
              </w:rPr>
              <w:t xml:space="preserve">Contrato a término indefinido.</w:t>
            </w:r>
          </w:p>
        </w:tc>
        <w:tc>
          <w:tcPr>
            <w:tcBorders>
              <w:top w:color="000000" w:space="0" w:sz="0" w:val="nil"/>
              <w:left w:color="000000" w:space="0" w:sz="0" w:val="nil"/>
              <w:bottom w:color="000000" w:space="0" w:sz="4" w:val="single"/>
              <w:right w:color="000000" w:space="0" w:sz="4" w:val="single"/>
            </w:tcBorders>
            <w:shd w:fill="fac090" w:val="clear"/>
            <w:vAlign w:val="center"/>
          </w:tcPr>
          <w:p w:rsidR="00000000" w:rsidDel="00000000" w:rsidP="00000000" w:rsidRDefault="00000000" w:rsidRPr="00000000" w14:paraId="00000095">
            <w:pPr>
              <w:rPr>
                <w:b w:val="0"/>
                <w:sz w:val="20"/>
                <w:szCs w:val="20"/>
              </w:rPr>
            </w:pPr>
            <w:r w:rsidDel="00000000" w:rsidR="00000000" w:rsidRPr="00000000">
              <w:rPr>
                <w:b w:val="0"/>
                <w:sz w:val="20"/>
                <w:szCs w:val="20"/>
                <w:rtl w:val="0"/>
              </w:rPr>
              <w:t xml:space="preserve">Tiene fecha de inicio pero no de finalización.</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096">
            <w:pPr>
              <w:rPr>
                <w:b w:val="0"/>
                <w:sz w:val="20"/>
                <w:szCs w:val="20"/>
              </w:rPr>
            </w:pPr>
            <w:r w:rsidDel="00000000" w:rsidR="00000000" w:rsidRPr="00000000">
              <w:rPr>
                <w:b w:val="0"/>
                <w:sz w:val="20"/>
                <w:szCs w:val="20"/>
                <w:rtl w:val="0"/>
              </w:rPr>
              <w:t xml:space="preserve">Código Sustantivo del Trabajo, artículo 47.</w:t>
            </w:r>
          </w:p>
        </w:tc>
      </w:tr>
      <w:tr>
        <w:trPr>
          <w:cantSplit w:val="0"/>
          <w:trHeight w:val="9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097">
            <w:pPr>
              <w:rPr>
                <w:b w:val="0"/>
                <w:sz w:val="20"/>
                <w:szCs w:val="20"/>
              </w:rPr>
            </w:pPr>
            <w:r w:rsidDel="00000000" w:rsidR="00000000" w:rsidRPr="00000000">
              <w:rPr>
                <w:b w:val="0"/>
                <w:sz w:val="20"/>
                <w:szCs w:val="20"/>
                <w:rtl w:val="0"/>
              </w:rPr>
              <w:t xml:space="preserve">Contrato por obra y labor.</w:t>
            </w:r>
          </w:p>
        </w:tc>
        <w:tc>
          <w:tcPr>
            <w:tcBorders>
              <w:top w:color="000000" w:space="0" w:sz="0" w:val="nil"/>
              <w:left w:color="000000" w:space="0" w:sz="0" w:val="nil"/>
              <w:bottom w:color="000000" w:space="0" w:sz="4" w:val="single"/>
              <w:right w:color="000000" w:space="0" w:sz="4" w:val="single"/>
            </w:tcBorders>
            <w:shd w:fill="fac090" w:val="clear"/>
            <w:vAlign w:val="center"/>
          </w:tcPr>
          <w:p w:rsidR="00000000" w:rsidDel="00000000" w:rsidP="00000000" w:rsidRDefault="00000000" w:rsidRPr="00000000" w14:paraId="00000098">
            <w:pPr>
              <w:rPr>
                <w:b w:val="0"/>
                <w:sz w:val="20"/>
                <w:szCs w:val="20"/>
              </w:rPr>
            </w:pPr>
            <w:r w:rsidDel="00000000" w:rsidR="00000000" w:rsidRPr="00000000">
              <w:rPr>
                <w:b w:val="0"/>
                <w:sz w:val="20"/>
                <w:szCs w:val="20"/>
                <w:rtl w:val="0"/>
              </w:rPr>
              <w:t xml:space="preserve">Hasta que se finalice la obra o labor para lo cual es contratada la persona.</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099">
            <w:pPr>
              <w:rPr>
                <w:b w:val="0"/>
                <w:sz w:val="20"/>
                <w:szCs w:val="20"/>
              </w:rPr>
            </w:pPr>
            <w:r w:rsidDel="00000000" w:rsidR="00000000" w:rsidRPr="00000000">
              <w:rPr>
                <w:b w:val="0"/>
                <w:sz w:val="20"/>
                <w:szCs w:val="20"/>
                <w:rtl w:val="0"/>
              </w:rPr>
              <w:t xml:space="preserve">Código Sustantivo del Trabajo, artículo 45.</w:t>
            </w:r>
          </w:p>
        </w:tc>
      </w:tr>
      <w:tr>
        <w:trPr>
          <w:cantSplit w:val="0"/>
          <w:trHeight w:val="879" w:hRule="atLeast"/>
          <w:tblHeader w:val="0"/>
        </w:trPr>
        <w:tc>
          <w:tcPr>
            <w:tcBorders>
              <w:top w:color="000000" w:space="0" w:sz="0" w:val="nil"/>
              <w:left w:color="000000" w:space="0" w:sz="8" w:val="single"/>
              <w:bottom w:color="000000" w:space="0" w:sz="8" w:val="single"/>
              <w:right w:color="000000" w:space="0" w:sz="4" w:val="single"/>
            </w:tcBorders>
            <w:shd w:fill="fac090" w:val="clear"/>
            <w:vAlign w:val="center"/>
          </w:tcPr>
          <w:p w:rsidR="00000000" w:rsidDel="00000000" w:rsidP="00000000" w:rsidRDefault="00000000" w:rsidRPr="00000000" w14:paraId="0000009A">
            <w:pPr>
              <w:rPr>
                <w:b w:val="0"/>
                <w:sz w:val="20"/>
                <w:szCs w:val="20"/>
              </w:rPr>
            </w:pPr>
            <w:r w:rsidDel="00000000" w:rsidR="00000000" w:rsidRPr="00000000">
              <w:rPr>
                <w:b w:val="0"/>
                <w:sz w:val="20"/>
                <w:szCs w:val="20"/>
                <w:rtl w:val="0"/>
              </w:rPr>
              <w:t xml:space="preserve">Contrato ocasional, accidental o transitorio.</w:t>
            </w:r>
          </w:p>
        </w:tc>
        <w:tc>
          <w:tcPr>
            <w:tcBorders>
              <w:top w:color="000000" w:space="0" w:sz="0" w:val="nil"/>
              <w:left w:color="000000" w:space="0" w:sz="0" w:val="nil"/>
              <w:bottom w:color="000000" w:space="0" w:sz="8" w:val="single"/>
              <w:right w:color="000000" w:space="0" w:sz="4" w:val="single"/>
            </w:tcBorders>
            <w:shd w:fill="fac090" w:val="clear"/>
            <w:vAlign w:val="center"/>
          </w:tcPr>
          <w:p w:rsidR="00000000" w:rsidDel="00000000" w:rsidP="00000000" w:rsidRDefault="00000000" w:rsidRPr="00000000" w14:paraId="0000009B">
            <w:pPr>
              <w:rPr>
                <w:b w:val="0"/>
                <w:sz w:val="20"/>
                <w:szCs w:val="20"/>
              </w:rPr>
            </w:pPr>
            <w:r w:rsidDel="00000000" w:rsidR="00000000" w:rsidRPr="00000000">
              <w:rPr>
                <w:b w:val="0"/>
                <w:sz w:val="20"/>
                <w:szCs w:val="20"/>
                <w:rtl w:val="0"/>
              </w:rPr>
              <w:t xml:space="preserve">No mayor a un mes.</w:t>
            </w:r>
          </w:p>
        </w:tc>
        <w:tc>
          <w:tcPr>
            <w:tcBorders>
              <w:top w:color="000000" w:space="0" w:sz="0" w:val="nil"/>
              <w:left w:color="000000" w:space="0" w:sz="0" w:val="nil"/>
              <w:bottom w:color="000000" w:space="0" w:sz="8" w:val="single"/>
              <w:right w:color="000000" w:space="0" w:sz="8" w:val="single"/>
            </w:tcBorders>
            <w:shd w:fill="fac090" w:val="clear"/>
            <w:vAlign w:val="center"/>
          </w:tcPr>
          <w:p w:rsidR="00000000" w:rsidDel="00000000" w:rsidP="00000000" w:rsidRDefault="00000000" w:rsidRPr="00000000" w14:paraId="0000009C">
            <w:pPr>
              <w:rPr>
                <w:b w:val="0"/>
                <w:sz w:val="20"/>
                <w:szCs w:val="20"/>
              </w:rPr>
            </w:pPr>
            <w:r w:rsidDel="00000000" w:rsidR="00000000" w:rsidRPr="00000000">
              <w:rPr>
                <w:b w:val="0"/>
                <w:sz w:val="20"/>
                <w:szCs w:val="20"/>
                <w:rtl w:val="0"/>
              </w:rPr>
              <w:t xml:space="preserve">Código Sustantivo del Trabajo, artículo 6°.</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9D">
      <w:pPr>
        <w:ind w:left="284" w:firstLine="0"/>
        <w:rPr>
          <w:sz w:val="20"/>
          <w:szCs w:val="20"/>
        </w:rPr>
      </w:pPr>
      <w:r w:rsidDel="00000000" w:rsidR="00000000" w:rsidRPr="00000000">
        <w:rPr>
          <w:rtl w:val="0"/>
        </w:rPr>
      </w:r>
    </w:p>
    <w:p w:rsidR="00000000" w:rsidDel="00000000" w:rsidP="00000000" w:rsidRDefault="00000000" w:rsidRPr="00000000" w14:paraId="0000009E">
      <w:pPr>
        <w:ind w:left="284" w:firstLine="0"/>
        <w:rPr>
          <w:sz w:val="20"/>
          <w:szCs w:val="20"/>
        </w:rPr>
      </w:pPr>
      <w:r w:rsidDel="00000000" w:rsidR="00000000" w:rsidRPr="00000000">
        <w:rPr>
          <w:sz w:val="20"/>
          <w:szCs w:val="20"/>
          <w:rtl w:val="0"/>
        </w:rPr>
        <w:t xml:space="preserve">En la siguiente infografía se pueden observar las características y usos de los diferentes tipos de contratos laborales en las empresas:</w:t>
      </w:r>
    </w:p>
    <w:p w:rsidR="00000000" w:rsidDel="00000000" w:rsidP="00000000" w:rsidRDefault="00000000" w:rsidRPr="00000000" w14:paraId="0000009F">
      <w:pPr>
        <w:ind w:left="284" w:firstLine="0"/>
        <w:rPr>
          <w:sz w:val="20"/>
          <w:szCs w:val="20"/>
        </w:rPr>
      </w:pPr>
      <w:r w:rsidDel="00000000" w:rsidR="00000000" w:rsidRPr="00000000">
        <w:rPr>
          <w:rtl w:val="0"/>
        </w:rPr>
      </w:r>
    </w:p>
    <w:tbl>
      <w:tblPr>
        <w:tblStyle w:val="Table10"/>
        <w:tblW w:w="725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59"/>
        <w:tblGridChange w:id="0">
          <w:tblGrid>
            <w:gridCol w:w="7259"/>
          </w:tblGrid>
        </w:tblGridChange>
      </w:tblGrid>
      <w:tr>
        <w:trPr>
          <w:cantSplit w:val="0"/>
          <w:trHeight w:val="742" w:hRule="atLeast"/>
          <w:tblHeader w:val="0"/>
        </w:trPr>
        <w:tc>
          <w:tcPr>
            <w:shd w:fill="fac090" w:val="clear"/>
          </w:tcPr>
          <w:p w:rsidR="00000000" w:rsidDel="00000000" w:rsidP="00000000" w:rsidRDefault="00000000" w:rsidRPr="00000000" w14:paraId="000000A0">
            <w:pPr>
              <w:jc w:val="center"/>
              <w:rPr>
                <w:sz w:val="20"/>
                <w:szCs w:val="20"/>
              </w:rPr>
            </w:pPr>
            <w:r w:rsidDel="00000000" w:rsidR="00000000" w:rsidRPr="00000000">
              <w:rPr>
                <w:rtl w:val="0"/>
              </w:rPr>
            </w:r>
          </w:p>
          <w:p w:rsidR="00000000" w:rsidDel="00000000" w:rsidP="00000000" w:rsidRDefault="00000000" w:rsidRPr="00000000" w14:paraId="000000A1">
            <w:pPr>
              <w:jc w:val="center"/>
              <w:rPr>
                <w:sz w:val="20"/>
                <w:szCs w:val="20"/>
              </w:rPr>
            </w:pPr>
            <w:r w:rsidDel="00000000" w:rsidR="00000000" w:rsidRPr="00000000">
              <w:rPr>
                <w:sz w:val="20"/>
                <w:szCs w:val="20"/>
                <w:rtl w:val="0"/>
              </w:rPr>
              <w:t xml:space="preserve">Anexo: CF01_2.1.1_Infografia_Contratos_Laborale</w:t>
            </w:r>
            <w:sdt>
              <w:sdtPr>
                <w:tag w:val="goog_rdk_12"/>
              </w:sdtPr>
              <w:sdtContent>
                <w:commentRangeStart w:id="12"/>
              </w:sdtContent>
            </w:sdt>
            <w:r w:rsidDel="00000000" w:rsidR="00000000" w:rsidRPr="00000000">
              <w:rPr>
                <w:sz w:val="20"/>
                <w:szCs w:val="20"/>
                <w:rtl w:val="0"/>
              </w:rPr>
              <w:t xml:space="preserv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2">
            <w:pPr>
              <w:jc w:val="center"/>
              <w:rPr>
                <w:sz w:val="20"/>
                <w:szCs w:val="20"/>
              </w:rPr>
            </w:pPr>
            <w:r w:rsidDel="00000000" w:rsidR="00000000" w:rsidRPr="00000000">
              <w:rPr>
                <w:rtl w:val="0"/>
              </w:rPr>
            </w:r>
          </w:p>
        </w:tc>
      </w:tr>
    </w:tbl>
    <w:p w:rsidR="00000000" w:rsidDel="00000000" w:rsidP="00000000" w:rsidRDefault="00000000" w:rsidRPr="00000000" w14:paraId="000000A3">
      <w:pPr>
        <w:ind w:left="284" w:firstLine="0"/>
        <w:rPr>
          <w:sz w:val="20"/>
          <w:szCs w:val="20"/>
        </w:rPr>
      </w:pPr>
      <w:r w:rsidDel="00000000" w:rsidR="00000000" w:rsidRPr="00000000">
        <w:rPr>
          <w:rtl w:val="0"/>
        </w:rPr>
      </w:r>
    </w:p>
    <w:p w:rsidR="00000000" w:rsidDel="00000000" w:rsidP="00000000" w:rsidRDefault="00000000" w:rsidRPr="00000000" w14:paraId="000000A4">
      <w:pPr>
        <w:spacing w:line="240" w:lineRule="auto"/>
        <w:ind w:left="284" w:firstLine="0"/>
        <w:rPr>
          <w:sz w:val="20"/>
          <w:szCs w:val="20"/>
        </w:rPr>
      </w:pPr>
      <w:r w:rsidDel="00000000" w:rsidR="00000000" w:rsidRPr="00000000">
        <w:rPr>
          <w:rtl w:val="0"/>
        </w:rPr>
      </w:r>
    </w:p>
    <w:p w:rsidR="00000000" w:rsidDel="00000000" w:rsidP="00000000" w:rsidRDefault="00000000" w:rsidRPr="00000000" w14:paraId="000000A5">
      <w:pPr>
        <w:shd w:fill="ffffff" w:val="clear"/>
        <w:spacing w:line="240" w:lineRule="auto"/>
        <w:ind w:left="284" w:firstLine="0"/>
        <w:jc w:val="both"/>
        <w:rPr>
          <w:sz w:val="20"/>
          <w:szCs w:val="20"/>
        </w:rPr>
      </w:pPr>
      <w:r w:rsidDel="00000000" w:rsidR="00000000" w:rsidRPr="00000000">
        <w:rPr>
          <w:sz w:val="20"/>
          <w:szCs w:val="20"/>
          <w:highlight w:val="white"/>
          <w:rtl w:val="0"/>
        </w:rPr>
        <w:t xml:space="preserve">En los contratos laborales mencionados anteriormente, los empleados tienen derecho a prestaciones sociales como prima de servicios, cesantías, intereses sobre las cesantías, vacaciones y auxilio de transporte; también cuentan con otros derechos contractuales como la licencia de paternidad, maternidad, luto y dotación.</w:t>
      </w:r>
      <w:r w:rsidDel="00000000" w:rsidR="00000000" w:rsidRPr="00000000">
        <w:rPr>
          <w:rtl w:val="0"/>
        </w:rPr>
      </w:r>
    </w:p>
    <w:p w:rsidR="00000000" w:rsidDel="00000000" w:rsidP="00000000" w:rsidRDefault="00000000" w:rsidRPr="00000000" w14:paraId="000000A6">
      <w:pPr>
        <w:spacing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0A7">
      <w:pPr>
        <w:shd w:fill="fac090" w:val="clear"/>
        <w:spacing w:line="240" w:lineRule="auto"/>
        <w:ind w:left="284" w:firstLine="0"/>
        <w:jc w:val="both"/>
        <w:rPr>
          <w:sz w:val="20"/>
          <w:szCs w:val="20"/>
        </w:rPr>
      </w:pPr>
      <w:sdt>
        <w:sdtPr>
          <w:tag w:val="goog_rdk_13"/>
        </w:sdtPr>
        <w:sdtContent>
          <w:commentRangeStart w:id="13"/>
        </w:sdtContent>
      </w:sdt>
      <w:r w:rsidDel="00000000" w:rsidR="00000000" w:rsidRPr="00000000">
        <w:rPr>
          <w:b w:val="1"/>
          <w:sz w:val="20"/>
          <w:szCs w:val="20"/>
          <w:rtl w:val="0"/>
        </w:rPr>
        <w:t xml:space="preserve">Nota aclaratoria</w:t>
      </w:r>
      <w:r w:rsidDel="00000000" w:rsidR="00000000" w:rsidRPr="00000000">
        <w:rPr>
          <w:rtl w:val="0"/>
        </w:rPr>
      </w:r>
    </w:p>
    <w:p w:rsidR="00000000" w:rsidDel="00000000" w:rsidP="00000000" w:rsidRDefault="00000000" w:rsidRPr="00000000" w14:paraId="000000A8">
      <w:pPr>
        <w:shd w:fill="fac090" w:val="clear"/>
        <w:spacing w:line="240" w:lineRule="auto"/>
        <w:ind w:left="284" w:firstLine="0"/>
        <w:jc w:val="both"/>
        <w:rPr>
          <w:sz w:val="20"/>
          <w:szCs w:val="20"/>
        </w:rPr>
      </w:pPr>
      <w:r w:rsidDel="00000000" w:rsidR="00000000" w:rsidRPr="00000000">
        <w:rPr>
          <w:sz w:val="20"/>
          <w:szCs w:val="20"/>
          <w:rtl w:val="0"/>
        </w:rPr>
        <w:t xml:space="preserve">Al auxilio de transporte y dotación se tiene derecho cuando el ingreso base de cotización no supera los dos salarios mínimos legales vigentes.</w:t>
      </w:r>
      <w:commentRangeEnd w:id="13"/>
      <w:r w:rsidDel="00000000" w:rsidR="00000000" w:rsidRPr="00000000">
        <w:commentReference w:id="13"/>
      </w:r>
      <w:r w:rsidDel="00000000" w:rsidR="00000000" w:rsidRPr="00000000">
        <w:rPr>
          <w:sz w:val="20"/>
          <w:szCs w:val="20"/>
          <w:rtl w:val="0"/>
        </w:rPr>
        <w:t xml:space="preserve"> </w:t>
      </w:r>
    </w:p>
    <w:p w:rsidR="00000000" w:rsidDel="00000000" w:rsidP="00000000" w:rsidRDefault="00000000" w:rsidRPr="00000000" w14:paraId="000000A9">
      <w:pPr>
        <w:jc w:val="both"/>
        <w:rPr>
          <w:b w:val="1"/>
          <w:sz w:val="20"/>
          <w:szCs w:val="20"/>
        </w:rPr>
      </w:pPr>
      <w:r w:rsidDel="00000000" w:rsidR="00000000" w:rsidRPr="00000000">
        <w:rPr>
          <w:rtl w:val="0"/>
        </w:rPr>
      </w:r>
    </w:p>
    <w:p w:rsidR="00000000" w:rsidDel="00000000" w:rsidP="00000000" w:rsidRDefault="00000000" w:rsidRPr="00000000" w14:paraId="000000AA">
      <w:pPr>
        <w:ind w:left="284" w:firstLine="0"/>
        <w:rPr>
          <w:sz w:val="20"/>
          <w:szCs w:val="20"/>
        </w:rPr>
      </w:pPr>
      <w:r w:rsidDel="00000000" w:rsidR="00000000" w:rsidRPr="00000000">
        <w:rPr>
          <w:rtl w:val="0"/>
        </w:rPr>
      </w:r>
    </w:p>
    <w:p w:rsidR="00000000" w:rsidDel="00000000" w:rsidP="00000000" w:rsidRDefault="00000000" w:rsidRPr="00000000" w14:paraId="000000AB">
      <w:pPr>
        <w:ind w:left="284" w:firstLine="0"/>
        <w:rPr>
          <w:sz w:val="20"/>
          <w:szCs w:val="20"/>
        </w:rPr>
      </w:pPr>
      <w:sdt>
        <w:sdtPr>
          <w:tag w:val="goog_rdk_14"/>
        </w:sdtPr>
        <w:sdtContent>
          <w:commentRangeStart w:id="14"/>
        </w:sdtContent>
      </w:sdt>
      <w:r w:rsidDel="00000000" w:rsidR="00000000" w:rsidRPr="00000000">
        <w:rPr>
          <w:sz w:val="20"/>
          <w:szCs w:val="20"/>
          <w:rtl w:val="0"/>
        </w:rPr>
        <w:t xml:space="preserve">Para profundizar más sobre este tema, se debe consultar el </w:t>
      </w:r>
      <w:r w:rsidDel="00000000" w:rsidR="00000000" w:rsidRPr="00000000">
        <w:rPr>
          <w:b w:val="1"/>
          <w:sz w:val="20"/>
          <w:szCs w:val="20"/>
          <w:rtl w:val="0"/>
        </w:rPr>
        <w:t xml:space="preserve">Código Sustantivo del Trabajo</w:t>
      </w:r>
      <w:r w:rsidDel="00000000" w:rsidR="00000000" w:rsidRPr="00000000">
        <w:rPr>
          <w:sz w:val="20"/>
          <w:szCs w:val="20"/>
          <w:rtl w:val="0"/>
        </w:rPr>
        <w:t xml:space="preserve"> en la siguiente página web de la Secretaría del Senado de Colombia: </w:t>
      </w:r>
      <w:hyperlink r:id="rId11">
        <w:r w:rsidDel="00000000" w:rsidR="00000000" w:rsidRPr="00000000">
          <w:rPr>
            <w:color w:val="0000ff"/>
            <w:sz w:val="20"/>
            <w:szCs w:val="20"/>
            <w:u w:val="single"/>
            <w:rtl w:val="0"/>
          </w:rPr>
          <w:t xml:space="preserve">http://www.secretariasenado.gov.co/senado/basedoc/codigo_sustantivo_trabajo.html</w:t>
        </w:r>
      </w:hyperlink>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C">
      <w:pPr>
        <w:ind w:left="284" w:firstLine="0"/>
        <w:rPr>
          <w:b w:val="1"/>
          <w:sz w:val="20"/>
          <w:szCs w:val="20"/>
        </w:rPr>
      </w:pPr>
      <w:r w:rsidDel="00000000" w:rsidR="00000000" w:rsidRPr="00000000">
        <w:rPr>
          <w:rtl w:val="0"/>
        </w:rPr>
      </w:r>
    </w:p>
    <w:p w:rsidR="00000000" w:rsidDel="00000000" w:rsidP="00000000" w:rsidRDefault="00000000" w:rsidRPr="00000000" w14:paraId="000000AD">
      <w:pPr>
        <w:ind w:left="284" w:firstLine="0"/>
        <w:rPr>
          <w:b w:val="1"/>
          <w:sz w:val="20"/>
          <w:szCs w:val="20"/>
        </w:rPr>
      </w:pPr>
      <w:r w:rsidDel="00000000" w:rsidR="00000000" w:rsidRPr="00000000">
        <w:rPr>
          <w:b w:val="1"/>
          <w:sz w:val="20"/>
          <w:szCs w:val="20"/>
          <w:rtl w:val="0"/>
        </w:rPr>
        <w:t xml:space="preserve">2.1.2 Contratos no laborales con normatividad colombiana</w:t>
      </w:r>
    </w:p>
    <w:p w:rsidR="00000000" w:rsidDel="00000000" w:rsidP="00000000" w:rsidRDefault="00000000" w:rsidRPr="00000000" w14:paraId="000000AE">
      <w:pPr>
        <w:ind w:left="284" w:firstLine="0"/>
        <w:rPr>
          <w:b w:val="1"/>
          <w:sz w:val="20"/>
          <w:szCs w:val="20"/>
        </w:rPr>
      </w:pPr>
      <w:r w:rsidDel="00000000" w:rsidR="00000000" w:rsidRPr="00000000">
        <w:rPr>
          <w:rtl w:val="0"/>
        </w:rPr>
      </w:r>
    </w:p>
    <w:p w:rsidR="00000000" w:rsidDel="00000000" w:rsidP="00000000" w:rsidRDefault="00000000" w:rsidRPr="00000000" w14:paraId="000000AF">
      <w:pPr>
        <w:ind w:left="284" w:firstLine="0"/>
        <w:jc w:val="both"/>
        <w:rPr>
          <w:sz w:val="20"/>
          <w:szCs w:val="20"/>
        </w:rPr>
      </w:pPr>
      <w:r w:rsidDel="00000000" w:rsidR="00000000" w:rsidRPr="00000000">
        <w:rPr>
          <w:sz w:val="20"/>
          <w:szCs w:val="20"/>
          <w:rtl w:val="0"/>
        </w:rPr>
        <w:t xml:space="preserve">Los dos contratos no laborales más utilizados en Colombia para apoyar la gestión de la actividad económica de una empresa, son los contratos de aprendizaje y de prestación de servicios profesionales. Es importante conocer estos tipos de contrato debido al uso continuo que se le dan en las empresas colombianas:</w:t>
      </w:r>
    </w:p>
    <w:tbl>
      <w:tblPr>
        <w:tblStyle w:val="Table11"/>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0"/>
        <w:tblGridChange w:id="0">
          <w:tblGrid>
            <w:gridCol w:w="10060"/>
          </w:tblGrid>
        </w:tblGridChange>
      </w:tblGrid>
      <w:tr>
        <w:trPr>
          <w:cantSplit w:val="0"/>
          <w:trHeight w:val="6210" w:hRule="atLeast"/>
          <w:tblHeader w:val="0"/>
        </w:trPr>
        <w:tc>
          <w:tcPr/>
          <w:p w:rsidR="00000000" w:rsidDel="00000000" w:rsidP="00000000" w:rsidRDefault="00000000" w:rsidRPr="00000000" w14:paraId="000000B0">
            <w:pPr>
              <w:jc w:val="both"/>
              <w:rPr>
                <w:sz w:val="20"/>
                <w:szCs w:val="20"/>
              </w:rPr>
            </w:pPr>
            <w:sdt>
              <w:sdtPr>
                <w:tag w:val="goog_rdk_15"/>
              </w:sdtPr>
              <w:sdtContent>
                <w:commentRangeStart w:id="15"/>
              </w:sdtContent>
            </w:sdt>
            <w:r w:rsidDel="00000000" w:rsidR="00000000" w:rsidRPr="00000000">
              <w:rPr>
                <w:sz w:val="20"/>
                <w:szCs w:val="20"/>
                <w:rtl w:val="0"/>
              </w:rPr>
              <w:t xml:space="preserve">Contrato de aprendizaje</w:t>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ind w:left="284" w:firstLine="0"/>
              <w:jc w:val="both"/>
              <w:rPr>
                <w:sz w:val="20"/>
                <w:szCs w:val="20"/>
              </w:rPr>
            </w:pPr>
            <w:r w:rsidDel="00000000" w:rsidR="00000000" w:rsidRPr="00000000">
              <w:rPr>
                <w:rtl w:val="0"/>
              </w:rPr>
            </w:r>
          </w:p>
          <w:p w:rsidR="00000000" w:rsidDel="00000000" w:rsidP="00000000" w:rsidRDefault="00000000" w:rsidRPr="00000000" w14:paraId="000000B3">
            <w:pPr>
              <w:jc w:val="both"/>
              <w:rPr>
                <w:b w:val="0"/>
                <w:sz w:val="20"/>
                <w:szCs w:val="20"/>
              </w:rPr>
            </w:pPr>
            <w:r w:rsidDel="00000000" w:rsidR="00000000" w:rsidRPr="00000000">
              <w:rPr>
                <w:b w:val="0"/>
                <w:sz w:val="20"/>
                <w:szCs w:val="20"/>
                <w:rtl w:val="0"/>
              </w:rPr>
              <w:t xml:space="preserve">La Ley 789 de 2002 establece en el artículo 30 su definición: </w:t>
            </w:r>
          </w:p>
          <w:p w:rsidR="00000000" w:rsidDel="00000000" w:rsidP="00000000" w:rsidRDefault="00000000" w:rsidRPr="00000000" w14:paraId="000000B4">
            <w:pPr>
              <w:ind w:left="720" w:firstLine="0"/>
              <w:jc w:val="both"/>
              <w:rPr>
                <w:b w:val="0"/>
                <w:sz w:val="20"/>
                <w:szCs w:val="20"/>
              </w:rPr>
            </w:pPr>
            <w:r w:rsidDel="00000000" w:rsidR="00000000" w:rsidRPr="00000000">
              <w:rPr>
                <w:rtl w:val="0"/>
              </w:rPr>
            </w:r>
          </w:p>
          <w:p w:rsidR="00000000" w:rsidDel="00000000" w:rsidP="00000000" w:rsidRDefault="00000000" w:rsidRPr="00000000" w14:paraId="000000B5">
            <w:pPr>
              <w:ind w:left="436" w:right="-93" w:firstLine="0"/>
              <w:jc w:val="both"/>
              <w:rPr>
                <w:b w:val="0"/>
                <w:sz w:val="20"/>
                <w:szCs w:val="20"/>
              </w:rPr>
            </w:pPr>
            <w:r w:rsidDel="00000000" w:rsidR="00000000" w:rsidRPr="00000000">
              <w:rPr>
                <w:b w:val="0"/>
                <w:sz w:val="20"/>
                <w:szCs w:val="20"/>
                <w:rtl w:val="0"/>
              </w:rPr>
              <w:t xml:space="preserve">El contrato de aprendizaje es una forma especial dentro del Derecho Laboral, mediante la cual una persona natural desarrolla formación teórica práctica en una entidad autorizada, cambio de que una empresa patrocinadora proporcione los medios para adquirir formación profesional metódica y completa requerida en el oficio, actividad u ocupación y esto le implique desempeñarse dentro del manejo administrativo, operativo comercial o financiero propios del giro ordinario de las actividades de la empresa, por cualquier tiempo determinado no superior a dos (2) años, y por esto reciba un apoyo de sostenimiento mensual, el cual en ningún caso constituye salario.(Ley 789 de 2002. Artículo 30).</w:t>
            </w:r>
          </w:p>
          <w:p w:rsidR="00000000" w:rsidDel="00000000" w:rsidP="00000000" w:rsidRDefault="00000000" w:rsidRPr="00000000" w14:paraId="000000B6">
            <w:pPr>
              <w:ind w:left="284" w:right="-93" w:firstLine="0"/>
              <w:jc w:val="both"/>
              <w:rPr>
                <w:b w:val="0"/>
                <w:sz w:val="20"/>
                <w:szCs w:val="20"/>
              </w:rPr>
            </w:pPr>
            <w:r w:rsidDel="00000000" w:rsidR="00000000" w:rsidRPr="00000000">
              <w:rPr>
                <w:rtl w:val="0"/>
              </w:rPr>
            </w:r>
          </w:p>
          <w:p w:rsidR="00000000" w:rsidDel="00000000" w:rsidP="00000000" w:rsidRDefault="00000000" w:rsidRPr="00000000" w14:paraId="000000B7">
            <w:pPr>
              <w:ind w:right="-93"/>
              <w:jc w:val="both"/>
              <w:rPr>
                <w:b w:val="0"/>
                <w:sz w:val="20"/>
                <w:szCs w:val="20"/>
              </w:rPr>
            </w:pPr>
            <w:r w:rsidDel="00000000" w:rsidR="00000000" w:rsidRPr="00000000">
              <w:rPr>
                <w:b w:val="0"/>
                <w:sz w:val="20"/>
                <w:szCs w:val="20"/>
                <w:rtl w:val="0"/>
              </w:rPr>
              <w:t xml:space="preserve">El propósito de este contrato sin duda es fortalecer el conocimiento del aprendiz por medio de un ente conformador que apoya al estudiante para que realice las actividades de forma real, que en su institución de formación vio de forma teórica y simulada, apoyando su crecimiento profesional y experiencia en su hacer en la gestión empresarial.</w:t>
            </w:r>
          </w:p>
        </w:tc>
      </w:tr>
      <w:tr>
        <w:trPr>
          <w:cantSplit w:val="0"/>
          <w:trHeight w:val="558" w:hRule="atLeast"/>
          <w:tblHeader w:val="0"/>
        </w:trPr>
        <w:tc>
          <w:tcPr/>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Contrato por prestación de servicios</w:t>
            </w:r>
          </w:p>
          <w:p w:rsidR="00000000" w:rsidDel="00000000" w:rsidP="00000000" w:rsidRDefault="00000000" w:rsidRPr="00000000" w14:paraId="000000B9">
            <w:pPr>
              <w:jc w:val="both"/>
              <w:rPr>
                <w:sz w:val="20"/>
                <w:szCs w:val="20"/>
              </w:rPr>
            </w:pPr>
            <w:r w:rsidDel="00000000" w:rsidR="00000000" w:rsidRPr="00000000">
              <w:rPr>
                <w:rtl w:val="0"/>
              </w:rPr>
            </w:r>
          </w:p>
          <w:p w:rsidR="00000000" w:rsidDel="00000000" w:rsidP="00000000" w:rsidRDefault="00000000" w:rsidRPr="00000000" w14:paraId="000000BA">
            <w:pPr>
              <w:jc w:val="both"/>
              <w:rPr>
                <w:b w:val="0"/>
                <w:sz w:val="20"/>
                <w:szCs w:val="20"/>
              </w:rPr>
            </w:pPr>
            <w:r w:rsidDel="00000000" w:rsidR="00000000" w:rsidRPr="00000000">
              <w:rPr>
                <w:b w:val="0"/>
                <w:sz w:val="20"/>
                <w:szCs w:val="20"/>
                <w:rtl w:val="0"/>
              </w:rPr>
              <w:t xml:space="preserve">Es un contrato que, aunque no es laboral, brinda una actividad humana a las empresas que lo requieren, ya sean los servicios profesionales de un contador, profesor, profesional o experto para desempeñar cierto rol sin generar relación laboral. </w:t>
            </w:r>
          </w:p>
          <w:p w:rsidR="00000000" w:rsidDel="00000000" w:rsidP="00000000" w:rsidRDefault="00000000" w:rsidRPr="00000000" w14:paraId="000000BB">
            <w:pPr>
              <w:jc w:val="both"/>
              <w:rPr>
                <w:b w:val="0"/>
                <w:sz w:val="20"/>
                <w:szCs w:val="20"/>
              </w:rPr>
            </w:pPr>
            <w:r w:rsidDel="00000000" w:rsidR="00000000" w:rsidRPr="00000000">
              <w:rPr>
                <w:rtl w:val="0"/>
              </w:rPr>
            </w:r>
          </w:p>
          <w:p w:rsidR="00000000" w:rsidDel="00000000" w:rsidP="00000000" w:rsidRDefault="00000000" w:rsidRPr="00000000" w14:paraId="000000BC">
            <w:pPr>
              <w:jc w:val="both"/>
              <w:rPr>
                <w:b w:val="0"/>
                <w:sz w:val="20"/>
                <w:szCs w:val="20"/>
              </w:rPr>
            </w:pPr>
            <w:r w:rsidDel="00000000" w:rsidR="00000000" w:rsidRPr="00000000">
              <w:rPr>
                <w:b w:val="0"/>
                <w:sz w:val="20"/>
                <w:szCs w:val="20"/>
                <w:rtl w:val="0"/>
              </w:rPr>
              <w:t xml:space="preserve">Se crea para cubrir las necesidades que son llamadas objeto contractual que no requieren aplicar los tres elementos clave de un contrato laboral, debido a la libertad que tiene para ejecutar las actividades planeadas cumpliendo con los plazos de entrega o gestión. </w:t>
            </w:r>
          </w:p>
          <w:p w:rsidR="00000000" w:rsidDel="00000000" w:rsidP="00000000" w:rsidRDefault="00000000" w:rsidRPr="00000000" w14:paraId="000000BD">
            <w:pPr>
              <w:ind w:right="-93"/>
              <w:jc w:val="both"/>
              <w:rPr>
                <w:b w:val="0"/>
                <w:sz w:val="20"/>
                <w:szCs w:val="20"/>
              </w:rPr>
            </w:pPr>
            <w:r w:rsidDel="00000000" w:rsidR="00000000" w:rsidRPr="00000000">
              <w:rPr>
                <w:rtl w:val="0"/>
              </w:rPr>
            </w:r>
          </w:p>
          <w:p w:rsidR="00000000" w:rsidDel="00000000" w:rsidP="00000000" w:rsidRDefault="00000000" w:rsidRPr="00000000" w14:paraId="000000BE">
            <w:pPr>
              <w:ind w:right="-93"/>
              <w:jc w:val="both"/>
              <w:rPr>
                <w:b w:val="0"/>
                <w:sz w:val="20"/>
                <w:szCs w:val="20"/>
              </w:rPr>
            </w:pPr>
            <w:r w:rsidDel="00000000" w:rsidR="00000000" w:rsidRPr="00000000">
              <w:rPr>
                <w:b w:val="0"/>
                <w:sz w:val="20"/>
                <w:szCs w:val="20"/>
                <w:rtl w:val="0"/>
              </w:rPr>
              <w:t xml:space="preserve">Se debe tener en cuenta que en las organizaciones existen diferentes necesidades de personal y no todas las actividades pueden ser llevadas a cabo por medio de este tipo de contrato. Ejemplo: el asistente de gerencia que requiere tiempo completo en la empresa, es diferente al revisor fiscal o contador que puede llevar su gestión sin necesidad de estar tiempo completo en la empresa.</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BF">
      <w:pPr>
        <w:ind w:left="284" w:firstLine="0"/>
        <w:jc w:val="both"/>
        <w:rPr>
          <w:sz w:val="20"/>
          <w:szCs w:val="20"/>
        </w:rPr>
      </w:pPr>
      <w:r w:rsidDel="00000000" w:rsidR="00000000" w:rsidRPr="00000000">
        <w:rPr>
          <w:rtl w:val="0"/>
        </w:rPr>
      </w:r>
    </w:p>
    <w:p w:rsidR="00000000" w:rsidDel="00000000" w:rsidP="00000000" w:rsidRDefault="00000000" w:rsidRPr="00000000" w14:paraId="000000C0">
      <w:pPr>
        <w:shd w:fill="fac090" w:val="clear"/>
        <w:jc w:val="both"/>
        <w:rPr>
          <w:sz w:val="20"/>
          <w:szCs w:val="20"/>
        </w:rPr>
      </w:pPr>
      <w:sdt>
        <w:sdtPr>
          <w:tag w:val="goog_rdk_16"/>
        </w:sdtPr>
        <w:sdtContent>
          <w:commentRangeStart w:id="16"/>
        </w:sdtContent>
      </w:sdt>
      <w:r w:rsidDel="00000000" w:rsidR="00000000" w:rsidRPr="00000000">
        <w:rPr>
          <w:sz w:val="20"/>
          <w:szCs w:val="20"/>
          <w:rtl w:val="0"/>
        </w:rPr>
        <w:t xml:space="preserve">Como material de apoyo, se invita a consultar el siguiente enlace sobre</w:t>
      </w:r>
      <w:r w:rsidDel="00000000" w:rsidR="00000000" w:rsidRPr="00000000">
        <w:rPr>
          <w:b w:val="1"/>
          <w:sz w:val="20"/>
          <w:szCs w:val="20"/>
          <w:rtl w:val="0"/>
        </w:rPr>
        <w:t xml:space="preserve"> </w:t>
      </w:r>
      <w:r w:rsidDel="00000000" w:rsidR="00000000" w:rsidRPr="00000000">
        <w:rPr>
          <w:sz w:val="20"/>
          <w:szCs w:val="20"/>
          <w:rtl w:val="0"/>
        </w:rPr>
        <w:t xml:space="preserve">el</w:t>
      </w:r>
      <w:r w:rsidDel="00000000" w:rsidR="00000000" w:rsidRPr="00000000">
        <w:rPr>
          <w:b w:val="1"/>
          <w:sz w:val="20"/>
          <w:szCs w:val="20"/>
          <w:rtl w:val="0"/>
        </w:rPr>
        <w:t xml:space="preserve"> Contrato de Aprendizaje SENA </w:t>
      </w:r>
      <w:r w:rsidDel="00000000" w:rsidR="00000000" w:rsidRPr="00000000">
        <w:rPr>
          <w:sz w:val="20"/>
          <w:szCs w:val="20"/>
          <w:rtl w:val="0"/>
        </w:rPr>
        <w:t xml:space="preserve">https://www.sena.edu.co/es-co/Empresarios/Paginas/contratoAprendizaje.aspx</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1">
      <w:pPr>
        <w:ind w:left="284" w:firstLine="0"/>
        <w:jc w:val="both"/>
        <w:rPr>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ind w:left="284" w:firstLine="0"/>
        <w:rPr>
          <w:b w:val="1"/>
          <w:sz w:val="20"/>
          <w:szCs w:val="20"/>
        </w:rPr>
      </w:pPr>
      <w:r w:rsidDel="00000000" w:rsidR="00000000" w:rsidRPr="00000000">
        <w:rPr>
          <w:b w:val="1"/>
          <w:sz w:val="20"/>
          <w:szCs w:val="20"/>
          <w:rtl w:val="0"/>
        </w:rPr>
        <w:t xml:space="preserve">2.2  Elaboración de contratos en las organizaciones</w:t>
      </w:r>
    </w:p>
    <w:p w:rsidR="00000000" w:rsidDel="00000000" w:rsidP="00000000" w:rsidRDefault="00000000" w:rsidRPr="00000000" w14:paraId="000000C4">
      <w:pPr>
        <w:ind w:left="284" w:firstLine="0"/>
        <w:rPr>
          <w:b w:val="1"/>
          <w:sz w:val="20"/>
          <w:szCs w:val="20"/>
        </w:rPr>
      </w:pPr>
      <w:r w:rsidDel="00000000" w:rsidR="00000000" w:rsidRPr="00000000">
        <w:rPr>
          <w:rtl w:val="0"/>
        </w:rPr>
      </w:r>
    </w:p>
    <w:p w:rsidR="00000000" w:rsidDel="00000000" w:rsidP="00000000" w:rsidRDefault="00000000" w:rsidRPr="00000000" w14:paraId="000000C5">
      <w:pPr>
        <w:ind w:left="284" w:firstLine="0"/>
        <w:jc w:val="both"/>
        <w:rPr>
          <w:sz w:val="20"/>
          <w:szCs w:val="20"/>
        </w:rPr>
      </w:pPr>
      <w:r w:rsidDel="00000000" w:rsidR="00000000" w:rsidRPr="00000000">
        <w:rPr>
          <w:sz w:val="20"/>
          <w:szCs w:val="20"/>
          <w:rtl w:val="0"/>
        </w:rPr>
        <w:t xml:space="preserve">Los contratos con frecuencia son elaborados por el abogado laboral de la organización, según necesidades contractuales y de gestión en la empresa, teniendo en cuenta que deben cumplir con lo estipulado en la legislación laboral vigente. Es común ver cómo los abogados hacen el esquema y el asistente del área de administración del talento humano realiza la transcripción de los datos que, posteriormente, son enviados de nuevo al creador para su verificación y aprobación.</w:t>
      </w:r>
    </w:p>
    <w:p w:rsidR="00000000" w:rsidDel="00000000" w:rsidP="00000000" w:rsidRDefault="00000000" w:rsidRPr="00000000" w14:paraId="000000C6">
      <w:pPr>
        <w:ind w:left="284" w:firstLine="0"/>
        <w:jc w:val="both"/>
        <w:rPr>
          <w:sz w:val="20"/>
          <w:szCs w:val="20"/>
        </w:rPr>
      </w:pPr>
      <w:r w:rsidDel="00000000" w:rsidR="00000000" w:rsidRPr="00000000">
        <w:rPr>
          <w:rtl w:val="0"/>
        </w:rPr>
      </w:r>
    </w:p>
    <w:p w:rsidR="00000000" w:rsidDel="00000000" w:rsidP="00000000" w:rsidRDefault="00000000" w:rsidRPr="00000000" w14:paraId="000000C7">
      <w:pPr>
        <w:ind w:left="284" w:firstLine="0"/>
        <w:jc w:val="both"/>
        <w:rPr>
          <w:sz w:val="20"/>
          <w:szCs w:val="20"/>
        </w:rPr>
      </w:pPr>
      <w:r w:rsidDel="00000000" w:rsidR="00000000" w:rsidRPr="00000000">
        <w:rPr>
          <w:sz w:val="20"/>
          <w:szCs w:val="20"/>
          <w:rtl w:val="0"/>
        </w:rPr>
        <w:t xml:space="preserve">También existen plataformas, algunas por cobrar y otras del Ministerio de Trabajo, con las bases de los contratos que cumplen con la normatividad legal vigente, pero su uso depende netamente de las decisiones y conocimientos de los expertos en la organización.</w:t>
      </w:r>
    </w:p>
    <w:p w:rsidR="00000000" w:rsidDel="00000000" w:rsidP="00000000" w:rsidRDefault="00000000" w:rsidRPr="00000000" w14:paraId="000000C8">
      <w:pPr>
        <w:ind w:left="284" w:firstLine="0"/>
        <w:jc w:val="both"/>
        <w:rPr>
          <w:sz w:val="20"/>
          <w:szCs w:val="20"/>
        </w:rPr>
      </w:pPr>
      <w:r w:rsidDel="00000000" w:rsidR="00000000" w:rsidRPr="00000000">
        <w:rPr>
          <w:rtl w:val="0"/>
        </w:rPr>
      </w:r>
    </w:p>
    <w:p w:rsidR="00000000" w:rsidDel="00000000" w:rsidP="00000000" w:rsidRDefault="00000000" w:rsidRPr="00000000" w14:paraId="000000C9">
      <w:pPr>
        <w:shd w:fill="fac090" w:val="clear"/>
        <w:ind w:left="284" w:firstLine="0"/>
        <w:jc w:val="both"/>
        <w:rPr>
          <w:sz w:val="20"/>
          <w:szCs w:val="20"/>
        </w:rPr>
      </w:pPr>
      <w:sdt>
        <w:sdtPr>
          <w:tag w:val="goog_rdk_17"/>
        </w:sdtPr>
        <w:sdtContent>
          <w:commentRangeStart w:id="17"/>
        </w:sdtContent>
      </w:sdt>
      <w:r w:rsidDel="00000000" w:rsidR="00000000" w:rsidRPr="00000000">
        <w:rPr>
          <w:b w:val="1"/>
          <w:sz w:val="20"/>
          <w:szCs w:val="20"/>
          <w:rtl w:val="0"/>
        </w:rPr>
        <w:t xml:space="preserve">Recomendación: </w:t>
      </w:r>
      <w:r w:rsidDel="00000000" w:rsidR="00000000" w:rsidRPr="00000000">
        <w:rPr>
          <w:sz w:val="20"/>
          <w:szCs w:val="20"/>
          <w:rtl w:val="0"/>
        </w:rPr>
        <w:t xml:space="preserve">sea el manejo que se le dé en la organización a los contratos es importante estar actualizando los modelos que se tienen por un abogado laboral para asegurar el cumplimiento legal y evitar sanciones o demandas.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rtl w:val="0"/>
        </w:rPr>
      </w:r>
    </w:p>
    <w:tbl>
      <w:tblPr>
        <w:tblStyle w:val="Table12"/>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36"/>
        <w:gridCol w:w="4542"/>
        <w:tblGridChange w:id="0">
          <w:tblGrid>
            <w:gridCol w:w="5136"/>
            <w:gridCol w:w="4542"/>
          </w:tblGrid>
        </w:tblGridChange>
      </w:tblGrid>
      <w:tr>
        <w:trPr>
          <w:cantSplit w:val="0"/>
          <w:tblHeader w:val="0"/>
        </w:trPr>
        <w:tc>
          <w:tcPr>
            <w:shd w:fill="fac090" w:val="clear"/>
          </w:tcPr>
          <w:p w:rsidR="00000000" w:rsidDel="00000000" w:rsidP="00000000" w:rsidRDefault="00000000" w:rsidRPr="00000000" w14:paraId="000000CB">
            <w:pPr>
              <w:jc w:val="both"/>
              <w:rPr>
                <w:sz w:val="20"/>
                <w:szCs w:val="20"/>
              </w:rPr>
            </w:pPr>
            <w:sdt>
              <w:sdtPr>
                <w:tag w:val="goog_rdk_18"/>
              </w:sdtPr>
              <w:sdtContent>
                <w:commentRangeStart w:id="18"/>
              </w:sdtContent>
            </w:sdt>
            <w:r w:rsidDel="00000000" w:rsidR="00000000" w:rsidRPr="00000000">
              <w:rPr/>
              <w:drawing>
                <wp:inline distB="0" distT="0" distL="0" distR="0">
                  <wp:extent cx="3134063" cy="1251021"/>
                  <wp:effectExtent b="0" l="0" r="0" t="0"/>
                  <wp:docPr descr="Banner de closeup joven asiática graduada mano sosteniendo y enviando el currículum. Foto Premium " id="168" name="image12.jpg"/>
                  <a:graphic>
                    <a:graphicData uri="http://schemas.openxmlformats.org/drawingml/2006/picture">
                      <pic:pic>
                        <pic:nvPicPr>
                          <pic:cNvPr descr="Banner de closeup joven asiática graduada mano sosteniendo y enviando el currículum. Foto Premium " id="0" name="image12.jpg"/>
                          <pic:cNvPicPr preferRelativeResize="0"/>
                        </pic:nvPicPr>
                        <pic:blipFill>
                          <a:blip r:embed="rId12"/>
                          <a:srcRect b="0" l="0" r="0" t="0"/>
                          <a:stretch>
                            <a:fillRect/>
                          </a:stretch>
                        </pic:blipFill>
                        <pic:spPr>
                          <a:xfrm>
                            <a:off x="0" y="0"/>
                            <a:ext cx="3134063" cy="1251021"/>
                          </a:xfrm>
                          <a:prstGeom prst="rect"/>
                          <a:ln/>
                        </pic:spPr>
                      </pic:pic>
                    </a:graphicData>
                  </a:graphic>
                </wp:inline>
              </w:drawing>
            </w:r>
            <w:r w:rsidDel="00000000" w:rsidR="00000000" w:rsidRPr="00000000">
              <w:rPr>
                <w:rtl w:val="0"/>
              </w:rPr>
            </w:r>
          </w:p>
        </w:tc>
        <w:tc>
          <w:tcPr>
            <w:shd w:fill="fac090" w:val="clear"/>
          </w:tcPr>
          <w:p w:rsidR="00000000" w:rsidDel="00000000" w:rsidP="00000000" w:rsidRDefault="00000000" w:rsidRPr="00000000" w14:paraId="000000CC">
            <w:pPr>
              <w:ind w:left="284" w:firstLine="0"/>
              <w:jc w:val="both"/>
              <w:rPr>
                <w:b w:val="0"/>
                <w:sz w:val="20"/>
                <w:szCs w:val="20"/>
              </w:rPr>
            </w:pPr>
            <w:r w:rsidDel="00000000" w:rsidR="00000000" w:rsidRPr="00000000">
              <w:rPr>
                <w:b w:val="0"/>
                <w:sz w:val="20"/>
                <w:szCs w:val="20"/>
                <w:rtl w:val="0"/>
              </w:rPr>
              <w:t xml:space="preserve">Una vez definido el tipo de contrato laboral requerido, se procede a dar continuidad al proceso de contratación en el cual se llama al candidato seleccionado y se le cita para firma de contrato, solicitándole la documentación establecida por la organización para tal fin. Se debe tener en cuenta que una vez se firme el contrato, las dos partes deben quedar con una copia del mismo.</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CD">
      <w:pPr>
        <w:ind w:left="284" w:firstLine="0"/>
        <w:rPr>
          <w:b w:val="1"/>
          <w:sz w:val="20"/>
          <w:szCs w:val="20"/>
        </w:rPr>
      </w:pPr>
      <w:r w:rsidDel="00000000" w:rsidR="00000000" w:rsidRPr="00000000">
        <w:rPr>
          <w:rtl w:val="0"/>
        </w:rPr>
      </w:r>
    </w:p>
    <w:p w:rsidR="00000000" w:rsidDel="00000000" w:rsidP="00000000" w:rsidRDefault="00000000" w:rsidRPr="00000000" w14:paraId="000000CE">
      <w:pPr>
        <w:ind w:left="284" w:firstLine="0"/>
        <w:rPr>
          <w:b w:val="1"/>
          <w:sz w:val="20"/>
          <w:szCs w:val="20"/>
        </w:rPr>
      </w:pPr>
      <w:r w:rsidDel="00000000" w:rsidR="00000000" w:rsidRPr="00000000">
        <w:rPr>
          <w:b w:val="1"/>
          <w:sz w:val="20"/>
          <w:szCs w:val="20"/>
          <w:rtl w:val="0"/>
        </w:rPr>
        <w:t xml:space="preserve">3. Afiliaciones al sistema de seguridad social en Colombia según normativa</w:t>
      </w:r>
    </w:p>
    <w:p w:rsidR="00000000" w:rsidDel="00000000" w:rsidP="00000000" w:rsidRDefault="00000000" w:rsidRPr="00000000" w14:paraId="000000CF">
      <w:pPr>
        <w:ind w:left="284" w:firstLine="0"/>
        <w:rPr>
          <w:b w:val="1"/>
          <w:sz w:val="20"/>
          <w:szCs w:val="20"/>
        </w:rPr>
      </w:pPr>
      <w:r w:rsidDel="00000000" w:rsidR="00000000" w:rsidRPr="00000000">
        <w:rPr>
          <w:rtl w:val="0"/>
        </w:rPr>
      </w:r>
    </w:p>
    <w:p w:rsidR="00000000" w:rsidDel="00000000" w:rsidP="00000000" w:rsidRDefault="00000000" w:rsidRPr="00000000" w14:paraId="000000D0">
      <w:pPr>
        <w:ind w:left="284" w:firstLine="0"/>
        <w:jc w:val="both"/>
        <w:rPr>
          <w:sz w:val="20"/>
          <w:szCs w:val="20"/>
        </w:rPr>
      </w:pPr>
      <w:r w:rsidDel="00000000" w:rsidR="00000000" w:rsidRPr="00000000">
        <w:rPr>
          <w:sz w:val="20"/>
          <w:szCs w:val="20"/>
          <w:rtl w:val="0"/>
        </w:rPr>
        <w:t xml:space="preserve">Antes de iniciar el proceso de afiliación a seguridad social se debe entender su composición y la responsabilidad de las empresas y del Estado por garantizar este derecho que es irrenunciable por parte de las personas o trabajadores.</w:t>
      </w:r>
    </w:p>
    <w:p w:rsidR="00000000" w:rsidDel="00000000" w:rsidP="00000000" w:rsidRDefault="00000000" w:rsidRPr="00000000" w14:paraId="000000D1">
      <w:pPr>
        <w:ind w:left="284" w:firstLine="0"/>
        <w:jc w:val="both"/>
        <w:rPr>
          <w:sz w:val="20"/>
          <w:szCs w:val="20"/>
        </w:rPr>
      </w:pPr>
      <w:r w:rsidDel="00000000" w:rsidR="00000000" w:rsidRPr="00000000">
        <w:rPr>
          <w:rtl w:val="0"/>
        </w:rPr>
      </w:r>
    </w:p>
    <w:tbl>
      <w:tblPr>
        <w:tblStyle w:val="Table13"/>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94"/>
        <w:gridCol w:w="5294"/>
        <w:tblGridChange w:id="0">
          <w:tblGrid>
            <w:gridCol w:w="4394"/>
            <w:gridCol w:w="5294"/>
          </w:tblGrid>
        </w:tblGridChange>
      </w:tblGrid>
      <w:tr>
        <w:trPr>
          <w:cantSplit w:val="0"/>
          <w:tblHeader w:val="0"/>
        </w:trPr>
        <w:tc>
          <w:tcPr/>
          <w:p w:rsidR="00000000" w:rsidDel="00000000" w:rsidP="00000000" w:rsidRDefault="00000000" w:rsidRPr="00000000" w14:paraId="000000D2">
            <w:pPr>
              <w:ind w:left="284" w:firstLine="0"/>
              <w:jc w:val="both"/>
              <w:rPr>
                <w:b w:val="0"/>
                <w:sz w:val="20"/>
                <w:szCs w:val="20"/>
              </w:rPr>
            </w:pPr>
            <w:r w:rsidDel="00000000" w:rsidR="00000000" w:rsidRPr="00000000">
              <w:rPr>
                <w:sz w:val="20"/>
                <w:szCs w:val="20"/>
                <w:rtl w:val="0"/>
              </w:rPr>
              <w:t xml:space="preserve">Normalmente cuando se habla de Seguridad Social en Colombia se asocia a la salud y el derecho que tienen las personas a acceder a estos servicios, ya sea porque paga, cotiza o recibe este servicio de forma subsidiada del </w:t>
            </w:r>
            <w:r w:rsidDel="00000000" w:rsidR="00000000" w:rsidRPr="00000000">
              <w:rPr>
                <w:b w:val="0"/>
                <w:sz w:val="20"/>
                <w:szCs w:val="20"/>
                <w:rtl w:val="0"/>
              </w:rPr>
              <w:t xml:space="preserve">E</w:t>
            </w:r>
            <w:r w:rsidDel="00000000" w:rsidR="00000000" w:rsidRPr="00000000">
              <w:rPr>
                <w:sz w:val="20"/>
                <w:szCs w:val="20"/>
                <w:rtl w:val="0"/>
              </w:rPr>
              <w:t xml:space="preserve">stado, y lo que se debe tener claro es que la salud es un derecho fundamental. Pero</w:t>
            </w:r>
            <w:r w:rsidDel="00000000" w:rsidR="00000000" w:rsidRPr="00000000">
              <w:rPr>
                <w:b w:val="0"/>
                <w:sz w:val="20"/>
                <w:szCs w:val="20"/>
                <w:rtl w:val="0"/>
              </w:rPr>
              <w:t xml:space="preserve">,</w:t>
            </w:r>
            <w:r w:rsidDel="00000000" w:rsidR="00000000" w:rsidRPr="00000000">
              <w:rPr>
                <w:sz w:val="20"/>
                <w:szCs w:val="20"/>
                <w:rtl w:val="0"/>
              </w:rPr>
              <w:t xml:space="preserve"> ¿qué es el sistema de seguridad social?</w:t>
            </w:r>
            <w:r w:rsidDel="00000000" w:rsidR="00000000" w:rsidRPr="00000000">
              <w:rPr>
                <w:rtl w:val="0"/>
              </w:rPr>
            </w:r>
          </w:p>
          <w:p w:rsidR="00000000" w:rsidDel="00000000" w:rsidP="00000000" w:rsidRDefault="00000000" w:rsidRPr="00000000" w14:paraId="000000D3">
            <w:pPr>
              <w:jc w:val="both"/>
              <w:rPr>
                <w:b w:val="0"/>
                <w:sz w:val="20"/>
                <w:szCs w:val="20"/>
              </w:rPr>
            </w:pPr>
            <w:r w:rsidDel="00000000" w:rsidR="00000000" w:rsidRPr="00000000">
              <w:rPr>
                <w:rtl w:val="0"/>
              </w:rPr>
            </w:r>
          </w:p>
        </w:tc>
        <w:tc>
          <w:tcPr/>
          <w:p w:rsidR="00000000" w:rsidDel="00000000" w:rsidP="00000000" w:rsidRDefault="00000000" w:rsidRPr="00000000" w14:paraId="000000D4">
            <w:pPr>
              <w:jc w:val="both"/>
              <w:rPr>
                <w:sz w:val="20"/>
                <w:szCs w:val="20"/>
              </w:rPr>
            </w:pPr>
            <w:sdt>
              <w:sdtPr>
                <w:tag w:val="goog_rdk_19"/>
              </w:sdtPr>
              <w:sdtContent>
                <w:commentRangeStart w:id="19"/>
              </w:sdtContent>
            </w:sdt>
            <w:r w:rsidDel="00000000" w:rsidR="00000000" w:rsidRPr="00000000">
              <w:rPr/>
              <w:drawing>
                <wp:inline distB="0" distT="0" distL="0" distR="0">
                  <wp:extent cx="2270655" cy="1361136"/>
                  <wp:effectExtent b="0" l="0" r="0" t="0"/>
                  <wp:docPr descr="Mujer joven comparando con dos cosas. Foto Premium " id="170" name="image9.jpg"/>
                  <a:graphic>
                    <a:graphicData uri="http://schemas.openxmlformats.org/drawingml/2006/picture">
                      <pic:pic>
                        <pic:nvPicPr>
                          <pic:cNvPr descr="Mujer joven comparando con dos cosas. Foto Premium " id="0" name="image9.jpg"/>
                          <pic:cNvPicPr preferRelativeResize="0"/>
                        </pic:nvPicPr>
                        <pic:blipFill>
                          <a:blip r:embed="rId13"/>
                          <a:srcRect b="0" l="0" r="0" t="0"/>
                          <a:stretch>
                            <a:fillRect/>
                          </a:stretch>
                        </pic:blipFill>
                        <pic:spPr>
                          <a:xfrm>
                            <a:off x="0" y="0"/>
                            <a:ext cx="2270655" cy="136113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rtl w:val="0"/>
              </w:rPr>
            </w:r>
          </w:p>
        </w:tc>
      </w:tr>
    </w:tbl>
    <w:p w:rsidR="00000000" w:rsidDel="00000000" w:rsidP="00000000" w:rsidRDefault="00000000" w:rsidRPr="00000000" w14:paraId="000000D6">
      <w:pPr>
        <w:ind w:left="284" w:firstLine="0"/>
        <w:jc w:val="both"/>
        <w:rPr>
          <w:sz w:val="20"/>
          <w:szCs w:val="20"/>
        </w:rPr>
      </w:pPr>
      <w:r w:rsidDel="00000000" w:rsidR="00000000" w:rsidRPr="00000000">
        <w:rPr>
          <w:sz w:val="20"/>
          <w:szCs w:val="20"/>
          <w:rtl w:val="0"/>
        </w:rPr>
        <w:t xml:space="preserve">Para responder esta pregunta lo primero que se debe conocer es que la Ley 100 de 1993 regula la seguridad social en Colombia y en la misma se establecen los mecanismos de acción y gestión frente a cualquier situación que involucre la prestación de los servicios de salud, pensión, riesgos laborales y servicios complementarios como componentes de la misma. De igual manera, ofrece una definición de la Seguridad Socia</w:t>
      </w:r>
      <w:sdt>
        <w:sdtPr>
          <w:tag w:val="goog_rdk_20"/>
        </w:sdtPr>
        <w:sdtContent>
          <w:commentRangeStart w:id="20"/>
        </w:sdtContent>
      </w:sdt>
      <w:r w:rsidDel="00000000" w:rsidR="00000000" w:rsidRPr="00000000">
        <w:rPr>
          <w:sz w:val="20"/>
          <w:szCs w:val="20"/>
          <w:rtl w:val="0"/>
        </w:rPr>
        <w:t xml:space="preserve">l en Colombia:</w:t>
      </w:r>
    </w:p>
    <w:p w:rsidR="00000000" w:rsidDel="00000000" w:rsidP="00000000" w:rsidRDefault="00000000" w:rsidRPr="00000000" w14:paraId="000000D7">
      <w:pPr>
        <w:shd w:fill="fac090" w:val="clear"/>
        <w:ind w:left="284" w:firstLine="0"/>
        <w:jc w:val="both"/>
        <w:rPr>
          <w:sz w:val="20"/>
          <w:szCs w:val="20"/>
        </w:rPr>
      </w:pPr>
      <w:r w:rsidDel="00000000" w:rsidR="00000000" w:rsidRPr="00000000">
        <w:rPr>
          <w:rtl w:val="0"/>
        </w:rPr>
      </w:r>
    </w:p>
    <w:p w:rsidR="00000000" w:rsidDel="00000000" w:rsidP="00000000" w:rsidRDefault="00000000" w:rsidRPr="00000000" w14:paraId="000000D8">
      <w:pPr>
        <w:shd w:fill="fac090" w:val="clear"/>
        <w:ind w:left="720" w:firstLine="0"/>
        <w:jc w:val="both"/>
        <w:rPr>
          <w:sz w:val="20"/>
          <w:szCs w:val="20"/>
        </w:rPr>
      </w:pPr>
      <w:r w:rsidDel="00000000" w:rsidR="00000000" w:rsidRPr="00000000">
        <w:rPr>
          <w:sz w:val="20"/>
          <w:szCs w:val="20"/>
          <w:rtl w:val="0"/>
        </w:rPr>
        <w:t xml:space="preserve">La Seguridad Social Integral es el conjunto de instituciones, normas y procedimientos, de que disponen la persona y la comunidad para gozar de una calidad de vida, mediante el cumplimiento progresivo de los planes y programas que el Estado y la sociedad desarrollen para proporcionar la cobertura integral de las contingencias, especialmente las que menoscaban la salud y la capacidad económica, de los habitantes del territorio nacional, con el fin de lograr el bienestar individual y la integración de la comunidad </w:t>
      </w:r>
      <w:commentRangeEnd w:id="20"/>
      <w:r w:rsidDel="00000000" w:rsidR="00000000" w:rsidRPr="00000000">
        <w:commentReference w:id="20"/>
      </w:r>
      <w:r w:rsidDel="00000000" w:rsidR="00000000" w:rsidRPr="00000000">
        <w:rPr>
          <w:sz w:val="20"/>
          <w:szCs w:val="20"/>
          <w:rtl w:val="0"/>
        </w:rPr>
        <w:t xml:space="preserve">(Ley 100 de 1993, preámbulo).</w:t>
      </w:r>
    </w:p>
    <w:p w:rsidR="00000000" w:rsidDel="00000000" w:rsidP="00000000" w:rsidRDefault="00000000" w:rsidRPr="00000000" w14:paraId="000000D9">
      <w:pPr>
        <w:ind w:left="284" w:firstLine="0"/>
        <w:jc w:val="both"/>
        <w:rPr>
          <w:b w:val="1"/>
          <w:sz w:val="20"/>
          <w:szCs w:val="20"/>
        </w:rPr>
      </w:pPr>
      <w:r w:rsidDel="00000000" w:rsidR="00000000" w:rsidRPr="00000000">
        <w:rPr>
          <w:rtl w:val="0"/>
        </w:rPr>
      </w:r>
    </w:p>
    <w:p w:rsidR="00000000" w:rsidDel="00000000" w:rsidP="00000000" w:rsidRDefault="00000000" w:rsidRPr="00000000" w14:paraId="000000DA">
      <w:pPr>
        <w:ind w:left="284" w:firstLine="0"/>
        <w:jc w:val="both"/>
        <w:rPr>
          <w:sz w:val="20"/>
          <w:szCs w:val="20"/>
        </w:rPr>
      </w:pPr>
      <w:r w:rsidDel="00000000" w:rsidR="00000000" w:rsidRPr="00000000">
        <w:rPr>
          <w:sz w:val="20"/>
          <w:szCs w:val="20"/>
          <w:rtl w:val="0"/>
        </w:rPr>
        <w:t xml:space="preserve">De acuerdo con lo anterior, se puede decir que el propósito de la seguridad social es garantizar la calidad de vida de las personas por medio del acceso al derecho fundamental a la salud y los componentes que la integran como salud, riesgos laborales y pensión. Para realizar las vinculaciones respectivas a estos componentes de la seguridad social, también es importante conocer, qué afiliaciones se deben hacer según cada contrato, las características de cada componente de afiliación, sus formatos y herramientas en la red para hacer la gestión dentro de las empresas.</w:t>
      </w:r>
    </w:p>
    <w:p w:rsidR="00000000" w:rsidDel="00000000" w:rsidP="00000000" w:rsidRDefault="00000000" w:rsidRPr="00000000" w14:paraId="000000DB">
      <w:pPr>
        <w:ind w:left="28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DC">
      <w:pPr>
        <w:ind w:left="284" w:firstLine="0"/>
        <w:rPr>
          <w:b w:val="1"/>
          <w:sz w:val="20"/>
          <w:szCs w:val="20"/>
        </w:rPr>
      </w:pPr>
      <w:r w:rsidDel="00000000" w:rsidR="00000000" w:rsidRPr="00000000">
        <w:rPr>
          <w:b w:val="1"/>
          <w:sz w:val="20"/>
          <w:szCs w:val="20"/>
          <w:rtl w:val="0"/>
        </w:rPr>
        <w:t xml:space="preserve">3.1  Afiliación a seguridad social según el tipo de contratación</w:t>
      </w:r>
    </w:p>
    <w:p w:rsidR="00000000" w:rsidDel="00000000" w:rsidP="00000000" w:rsidRDefault="00000000" w:rsidRPr="00000000" w14:paraId="000000DD">
      <w:pPr>
        <w:ind w:left="284" w:firstLine="0"/>
        <w:rPr>
          <w:b w:val="1"/>
          <w:sz w:val="20"/>
          <w:szCs w:val="20"/>
        </w:rPr>
      </w:pPr>
      <w:r w:rsidDel="00000000" w:rsidR="00000000" w:rsidRPr="00000000">
        <w:rPr>
          <w:rtl w:val="0"/>
        </w:rPr>
      </w:r>
    </w:p>
    <w:p w:rsidR="00000000" w:rsidDel="00000000" w:rsidP="00000000" w:rsidRDefault="00000000" w:rsidRPr="00000000" w14:paraId="000000DE">
      <w:pPr>
        <w:ind w:left="284" w:firstLine="0"/>
        <w:rPr>
          <w:sz w:val="20"/>
          <w:szCs w:val="20"/>
        </w:rPr>
      </w:pPr>
      <w:r w:rsidDel="00000000" w:rsidR="00000000" w:rsidRPr="00000000">
        <w:rPr>
          <w:sz w:val="20"/>
          <w:szCs w:val="20"/>
          <w:rtl w:val="0"/>
        </w:rPr>
        <w:t xml:space="preserve">Según el tipo de contrato, existen algunas características de afiliación. En el siguiente cuadro comparativo puede observar las diferentes afiliaciones que se deben hacer de acuerdo al tipo de contrato:</w:t>
      </w:r>
    </w:p>
    <w:p w:rsidR="00000000" w:rsidDel="00000000" w:rsidP="00000000" w:rsidRDefault="00000000" w:rsidRPr="00000000" w14:paraId="000000DF">
      <w:pPr>
        <w:ind w:left="284" w:firstLine="0"/>
        <w:rPr>
          <w:b w:val="1"/>
          <w:sz w:val="20"/>
          <w:szCs w:val="20"/>
        </w:rPr>
      </w:pPr>
      <w:r w:rsidDel="00000000" w:rsidR="00000000" w:rsidRPr="00000000">
        <w:rPr>
          <w:rtl w:val="0"/>
        </w:rPr>
      </w:r>
    </w:p>
    <w:p w:rsidR="00000000" w:rsidDel="00000000" w:rsidP="00000000" w:rsidRDefault="00000000" w:rsidRPr="00000000" w14:paraId="000000E0">
      <w:pPr>
        <w:ind w:left="284" w:firstLine="0"/>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E1">
      <w:pPr>
        <w:ind w:left="284" w:firstLine="0"/>
        <w:rPr>
          <w:i w:val="1"/>
          <w:sz w:val="20"/>
          <w:szCs w:val="20"/>
        </w:rPr>
      </w:pPr>
      <w:r w:rsidDel="00000000" w:rsidR="00000000" w:rsidRPr="00000000">
        <w:rPr>
          <w:i w:val="1"/>
          <w:sz w:val="20"/>
          <w:szCs w:val="20"/>
          <w:rtl w:val="0"/>
        </w:rPr>
        <w:t xml:space="preserve">Afiliaciones a seguridad social según tipo de contrato</w:t>
      </w:r>
    </w:p>
    <w:p w:rsidR="00000000" w:rsidDel="00000000" w:rsidP="00000000" w:rsidRDefault="00000000" w:rsidRPr="00000000" w14:paraId="000000E2">
      <w:pPr>
        <w:ind w:left="284" w:firstLine="0"/>
        <w:jc w:val="both"/>
        <w:rPr>
          <w:b w:val="1"/>
          <w:sz w:val="20"/>
          <w:szCs w:val="20"/>
        </w:rPr>
      </w:pPr>
      <w:r w:rsidDel="00000000" w:rsidR="00000000" w:rsidRPr="00000000">
        <w:rPr>
          <w:rtl w:val="0"/>
        </w:rPr>
      </w:r>
    </w:p>
    <w:tbl>
      <w:tblPr>
        <w:tblStyle w:val="Table14"/>
        <w:tblW w:w="10196.0" w:type="dxa"/>
        <w:jc w:val="left"/>
        <w:tblInd w:w="0.0" w:type="dxa"/>
        <w:tblLayout w:type="fixed"/>
        <w:tblLook w:val="0400"/>
      </w:tblPr>
      <w:tblGrid>
        <w:gridCol w:w="1550"/>
        <w:gridCol w:w="2551"/>
        <w:gridCol w:w="2835"/>
        <w:gridCol w:w="3260"/>
        <w:tblGridChange w:id="0">
          <w:tblGrid>
            <w:gridCol w:w="1550"/>
            <w:gridCol w:w="2551"/>
            <w:gridCol w:w="2835"/>
            <w:gridCol w:w="326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fac090" w:val="clear"/>
            <w:vAlign w:val="center"/>
          </w:tcPr>
          <w:p w:rsidR="00000000" w:rsidDel="00000000" w:rsidP="00000000" w:rsidRDefault="00000000" w:rsidRPr="00000000" w14:paraId="000000E3">
            <w:pPr>
              <w:jc w:val="center"/>
              <w:rPr>
                <w:sz w:val="20"/>
                <w:szCs w:val="20"/>
              </w:rPr>
            </w:pPr>
            <w:r w:rsidDel="00000000" w:rsidR="00000000" w:rsidRPr="00000000">
              <w:rPr>
                <w:rtl w:val="0"/>
              </w:rPr>
              <w:t xml:space="preserve">     </w:t>
            </w:r>
            <w:sdt>
              <w:sdtPr>
                <w:tag w:val="goog_rdk_21"/>
              </w:sdtPr>
              <w:sdtContent>
                <w:commentRangeStart w:id="21"/>
              </w:sdtContent>
            </w:sdt>
            <w:r w:rsidDel="00000000" w:rsidR="00000000" w:rsidRPr="00000000">
              <w:rPr>
                <w:sz w:val="20"/>
                <w:szCs w:val="20"/>
                <w:rtl w:val="0"/>
              </w:rPr>
              <w:t xml:space="preserve">Contrato</w:t>
            </w:r>
          </w:p>
        </w:tc>
        <w:tc>
          <w:tcPr>
            <w:tcBorders>
              <w:top w:color="000000" w:space="0" w:sz="8" w:val="single"/>
              <w:left w:color="000000" w:space="0" w:sz="8" w:val="single"/>
              <w:bottom w:color="000000" w:space="0" w:sz="8" w:val="single"/>
              <w:right w:color="000000" w:space="0" w:sz="4" w:val="single"/>
            </w:tcBorders>
            <w:shd w:fill="fac090" w:val="clear"/>
            <w:vAlign w:val="center"/>
          </w:tcPr>
          <w:p w:rsidR="00000000" w:rsidDel="00000000" w:rsidP="00000000" w:rsidRDefault="00000000" w:rsidRPr="00000000" w14:paraId="000000E4">
            <w:pPr>
              <w:jc w:val="center"/>
              <w:rPr>
                <w:sz w:val="20"/>
                <w:szCs w:val="20"/>
              </w:rPr>
            </w:pPr>
            <w:r w:rsidDel="00000000" w:rsidR="00000000" w:rsidRPr="00000000">
              <w:rPr>
                <w:sz w:val="20"/>
                <w:szCs w:val="20"/>
                <w:rtl w:val="0"/>
              </w:rPr>
              <w:t xml:space="preserve">Tipos de contratos</w:t>
            </w:r>
          </w:p>
        </w:tc>
        <w:tc>
          <w:tcPr>
            <w:tcBorders>
              <w:top w:color="000000" w:space="0" w:sz="8" w:val="single"/>
              <w:left w:color="000000" w:space="0" w:sz="0" w:val="nil"/>
              <w:bottom w:color="000000" w:space="0" w:sz="8" w:val="single"/>
              <w:right w:color="000000" w:space="0" w:sz="4" w:val="single"/>
            </w:tcBorders>
            <w:shd w:fill="fac090" w:val="clear"/>
            <w:vAlign w:val="center"/>
          </w:tcPr>
          <w:p w:rsidR="00000000" w:rsidDel="00000000" w:rsidP="00000000" w:rsidRDefault="00000000" w:rsidRPr="00000000" w14:paraId="000000E5">
            <w:pPr>
              <w:jc w:val="center"/>
              <w:rPr>
                <w:sz w:val="20"/>
                <w:szCs w:val="20"/>
              </w:rPr>
            </w:pPr>
            <w:r w:rsidDel="00000000" w:rsidR="00000000" w:rsidRPr="00000000">
              <w:rPr>
                <w:sz w:val="20"/>
                <w:szCs w:val="20"/>
                <w:rtl w:val="0"/>
              </w:rPr>
              <w:t xml:space="preserve">Afiliación que debe hacer la empresa</w:t>
            </w:r>
          </w:p>
        </w:tc>
        <w:tc>
          <w:tcPr>
            <w:tcBorders>
              <w:top w:color="000000" w:space="0" w:sz="8" w:val="single"/>
              <w:left w:color="000000" w:space="0" w:sz="0" w:val="nil"/>
              <w:bottom w:color="000000" w:space="0" w:sz="8" w:val="single"/>
              <w:right w:color="000000" w:space="0" w:sz="4" w:val="single"/>
            </w:tcBorders>
            <w:shd w:fill="fac090" w:val="clear"/>
            <w:vAlign w:val="center"/>
          </w:tcPr>
          <w:p w:rsidR="00000000" w:rsidDel="00000000" w:rsidP="00000000" w:rsidRDefault="00000000" w:rsidRPr="00000000" w14:paraId="000000E6">
            <w:pPr>
              <w:jc w:val="center"/>
              <w:rPr>
                <w:sz w:val="20"/>
                <w:szCs w:val="20"/>
              </w:rPr>
            </w:pPr>
            <w:r w:rsidDel="00000000" w:rsidR="00000000" w:rsidRPr="00000000">
              <w:rPr>
                <w:sz w:val="20"/>
                <w:szCs w:val="20"/>
                <w:rtl w:val="0"/>
              </w:rPr>
              <w:t xml:space="preserve">Nota aclaratoria</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0E7">
            <w:pPr>
              <w:rPr>
                <w:sz w:val="20"/>
                <w:szCs w:val="20"/>
              </w:rPr>
            </w:pPr>
            <w:r w:rsidDel="00000000" w:rsidR="00000000" w:rsidRPr="00000000">
              <w:rPr>
                <w:sz w:val="20"/>
                <w:szCs w:val="20"/>
                <w:rtl w:val="0"/>
              </w:rPr>
              <w:t xml:space="preserve">Laboral</w:t>
            </w:r>
          </w:p>
        </w:tc>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0E8">
            <w:pPr>
              <w:numPr>
                <w:ilvl w:val="0"/>
                <w:numId w:val="1"/>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Contrato a término fijo. </w:t>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numPr>
                <w:ilvl w:val="0"/>
                <w:numId w:val="1"/>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Contrato a término indefinido.</w:t>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Contrato por obra y labor.</w:t>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numPr>
                <w:ilvl w:val="0"/>
                <w:numId w:val="1"/>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Contrato ocasional, accidental o transitorio.</w:t>
            </w:r>
          </w:p>
        </w:tc>
        <w:tc>
          <w:tcPr>
            <w:tcBorders>
              <w:top w:color="000000" w:space="0" w:sz="0" w:val="nil"/>
              <w:left w:color="000000" w:space="0" w:sz="0" w:val="nil"/>
              <w:bottom w:color="000000" w:space="0" w:sz="4" w:val="single"/>
              <w:right w:color="000000" w:space="0" w:sz="4" w:val="single"/>
            </w:tcBorders>
            <w:shd w:fill="fac090" w:val="clear"/>
            <w:vAlign w:val="center"/>
          </w:tcPr>
          <w:p w:rsidR="00000000" w:rsidDel="00000000" w:rsidP="00000000" w:rsidRDefault="00000000" w:rsidRPr="00000000" w14:paraId="000000EF">
            <w:pPr>
              <w:numPr>
                <w:ilvl w:val="0"/>
                <w:numId w:val="6"/>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administradora de riesgos laborales. </w:t>
            </w:r>
          </w:p>
          <w:p w:rsidR="00000000" w:rsidDel="00000000" w:rsidP="00000000" w:rsidRDefault="00000000" w:rsidRPr="00000000" w14:paraId="000000F0">
            <w:pPr>
              <w:numPr>
                <w:ilvl w:val="0"/>
                <w:numId w:val="6"/>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entidad promotora de salud.</w:t>
            </w:r>
          </w:p>
          <w:p w:rsidR="00000000" w:rsidDel="00000000" w:rsidP="00000000" w:rsidRDefault="00000000" w:rsidRPr="00000000" w14:paraId="000000F1">
            <w:pPr>
              <w:numPr>
                <w:ilvl w:val="0"/>
                <w:numId w:val="6"/>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caja de compensación familiar.</w:t>
            </w:r>
          </w:p>
          <w:p w:rsidR="00000000" w:rsidDel="00000000" w:rsidP="00000000" w:rsidRDefault="00000000" w:rsidRPr="00000000" w14:paraId="000000F2">
            <w:pPr>
              <w:numPr>
                <w:ilvl w:val="0"/>
                <w:numId w:val="6"/>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administradora de fondo de pensiones y cesantías.</w:t>
            </w:r>
          </w:p>
        </w:tc>
        <w:tc>
          <w:tcPr>
            <w:tcBorders>
              <w:top w:color="000000" w:space="0" w:sz="0" w:val="nil"/>
              <w:left w:color="000000" w:space="0" w:sz="0" w:val="nil"/>
              <w:bottom w:color="000000" w:space="0" w:sz="4" w:val="single"/>
              <w:right w:color="000000" w:space="0" w:sz="4" w:val="single"/>
            </w:tcBorders>
            <w:shd w:fill="fac090" w:val="clear"/>
          </w:tcPr>
          <w:p w:rsidR="00000000" w:rsidDel="00000000" w:rsidP="00000000" w:rsidRDefault="00000000" w:rsidRPr="00000000" w14:paraId="000000F3">
            <w:pPr>
              <w:numPr>
                <w:ilvl w:val="0"/>
                <w:numId w:val="8"/>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administradora de riesgos laborales 24 horas antes de su ingreso.</w:t>
            </w:r>
          </w:p>
          <w:p w:rsidR="00000000" w:rsidDel="00000000" w:rsidP="00000000" w:rsidRDefault="00000000" w:rsidRPr="00000000" w14:paraId="000000F4">
            <w:pPr>
              <w:rPr>
                <w:sz w:val="20"/>
                <w:szCs w:val="20"/>
              </w:rPr>
            </w:pPr>
            <w:r w:rsidDel="00000000" w:rsidR="00000000" w:rsidRPr="00000000">
              <w:rPr>
                <w:rtl w:val="0"/>
              </w:rPr>
            </w:r>
          </w:p>
        </w:tc>
      </w:tr>
      <w:tr>
        <w:trPr>
          <w:cantSplit w:val="0"/>
          <w:trHeight w:val="600" w:hRule="atLeast"/>
          <w:tblHeader w:val="0"/>
        </w:trPr>
        <w:tc>
          <w:tcPr>
            <w:vMerge w:val="restart"/>
            <w:tcBorders>
              <w:top w:color="000000" w:space="0" w:sz="0" w:val="nil"/>
              <w:left w:color="000000" w:space="0" w:sz="8" w:val="single"/>
              <w:right w:color="000000" w:space="0" w:sz="4" w:val="single"/>
            </w:tcBorders>
            <w:shd w:fill="fac090" w:val="clear"/>
            <w:vAlign w:val="center"/>
          </w:tcPr>
          <w:p w:rsidR="00000000" w:rsidDel="00000000" w:rsidP="00000000" w:rsidRDefault="00000000" w:rsidRPr="00000000" w14:paraId="000000F5">
            <w:pPr>
              <w:rPr>
                <w:sz w:val="20"/>
                <w:szCs w:val="20"/>
              </w:rPr>
            </w:pPr>
            <w:r w:rsidDel="00000000" w:rsidR="00000000" w:rsidRPr="00000000">
              <w:rPr>
                <w:sz w:val="20"/>
                <w:szCs w:val="20"/>
                <w:rtl w:val="0"/>
              </w:rPr>
              <w:t xml:space="preserve">No laboral</w:t>
            </w:r>
          </w:p>
        </w:tc>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Contrato por prestación de servicios.</w:t>
            </w:r>
          </w:p>
        </w:tc>
        <w:tc>
          <w:tcPr>
            <w:tcBorders>
              <w:top w:color="000000" w:space="0" w:sz="0" w:val="nil"/>
              <w:left w:color="000000" w:space="0" w:sz="0" w:val="nil"/>
              <w:bottom w:color="000000" w:space="0" w:sz="4" w:val="single"/>
              <w:right w:color="000000" w:space="0" w:sz="4" w:val="single"/>
            </w:tcBorders>
            <w:shd w:fill="fac090" w:val="clear"/>
            <w:vAlign w:val="center"/>
          </w:tcPr>
          <w:p w:rsidR="00000000" w:rsidDel="00000000" w:rsidP="00000000" w:rsidRDefault="00000000" w:rsidRPr="00000000" w14:paraId="000000F7">
            <w:pPr>
              <w:numPr>
                <w:ilvl w:val="0"/>
                <w:numId w:val="4"/>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administradora de riesgos laborales. </w:t>
            </w:r>
          </w:p>
          <w:p w:rsidR="00000000" w:rsidDel="00000000" w:rsidP="00000000" w:rsidRDefault="00000000" w:rsidRPr="00000000" w14:paraId="000000F8">
            <w:pPr>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ac090" w:val="clear"/>
          </w:tcPr>
          <w:p w:rsidR="00000000" w:rsidDel="00000000" w:rsidP="00000000" w:rsidRDefault="00000000" w:rsidRPr="00000000" w14:paraId="000000F9">
            <w:pPr>
              <w:numPr>
                <w:ilvl w:val="0"/>
                <w:numId w:val="10"/>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administradora de riesgos laborales 24 horas antes de su ingreso y si es una actividad de alto riesgo debe asumir su costo la empresa.</w:t>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numPr>
                <w:ilvl w:val="0"/>
                <w:numId w:val="10"/>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entidad promotora de salud. No se hace la afiliación, pero sí se debe exigir en la contratación. </w:t>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numPr>
                <w:ilvl w:val="0"/>
                <w:numId w:val="10"/>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administradora de fondo de pensiones. No se hace la afiliación, pero sí se debe exigir en la contratación.</w:t>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tc>
      </w:tr>
      <w:tr>
        <w:trPr>
          <w:cantSplit w:val="0"/>
          <w:trHeight w:val="900" w:hRule="atLeast"/>
          <w:tblHeader w:val="0"/>
        </w:trPr>
        <w:tc>
          <w:tcPr>
            <w:vMerge w:val="continue"/>
            <w:tcBorders>
              <w:top w:color="000000" w:space="0" w:sz="0" w:val="nil"/>
              <w:left w:color="000000" w:space="0" w:sz="8" w:val="single"/>
              <w:right w:color="000000" w:space="0" w:sz="4" w:val="single"/>
            </w:tcBorders>
            <w:shd w:fill="fac090"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01">
            <w:pPr>
              <w:numPr>
                <w:ilvl w:val="0"/>
                <w:numId w:val="5"/>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Contrato de aprendizaje.</w:t>
            </w:r>
          </w:p>
        </w:tc>
        <w:tc>
          <w:tcPr>
            <w:tcBorders>
              <w:top w:color="000000" w:space="0" w:sz="0" w:val="nil"/>
              <w:left w:color="000000" w:space="0" w:sz="0" w:val="nil"/>
              <w:bottom w:color="000000" w:space="0" w:sz="4" w:val="single"/>
              <w:right w:color="000000" w:space="0" w:sz="4" w:val="single"/>
            </w:tcBorders>
            <w:shd w:fill="fac090" w:val="clear"/>
            <w:vAlign w:val="center"/>
          </w:tcPr>
          <w:p w:rsidR="00000000" w:rsidDel="00000000" w:rsidP="00000000" w:rsidRDefault="00000000" w:rsidRPr="00000000" w14:paraId="00000102">
            <w:pPr>
              <w:numPr>
                <w:ilvl w:val="0"/>
                <w:numId w:val="2"/>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administradora de riesgos laborales. </w:t>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numPr>
                <w:ilvl w:val="0"/>
                <w:numId w:val="2"/>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Afiliación a entidad promotora de salud. </w:t>
            </w:r>
          </w:p>
          <w:p w:rsidR="00000000" w:rsidDel="00000000" w:rsidP="00000000" w:rsidRDefault="00000000" w:rsidRPr="00000000" w14:paraId="00000105">
            <w:pPr>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ac090" w:val="clear"/>
          </w:tcPr>
          <w:p w:rsidR="00000000" w:rsidDel="00000000" w:rsidP="00000000" w:rsidRDefault="00000000" w:rsidRPr="00000000" w14:paraId="00000106">
            <w:pPr>
              <w:rPr>
                <w:b w:val="0"/>
                <w:sz w:val="20"/>
                <w:szCs w:val="20"/>
              </w:rPr>
            </w:pPr>
            <w:r w:rsidDel="00000000" w:rsidR="00000000" w:rsidRPr="00000000">
              <w:rPr>
                <w:b w:val="0"/>
                <w:sz w:val="20"/>
                <w:szCs w:val="20"/>
                <w:rtl w:val="0"/>
              </w:rPr>
              <w:t xml:space="preserve">Afiliación a administradora de riesgos laborales 24 horas antes de su ingreso es decir en la etapa práctica y lo cancela la empresa.</w:t>
            </w:r>
          </w:p>
          <w:p w:rsidR="00000000" w:rsidDel="00000000" w:rsidP="00000000" w:rsidRDefault="00000000" w:rsidRPr="00000000" w14:paraId="00000107">
            <w:pPr>
              <w:rPr>
                <w:b w:val="0"/>
                <w:sz w:val="20"/>
                <w:szCs w:val="20"/>
              </w:rPr>
            </w:pPr>
            <w:r w:rsidDel="00000000" w:rsidR="00000000" w:rsidRPr="00000000">
              <w:rPr>
                <w:rtl w:val="0"/>
              </w:rPr>
            </w:r>
          </w:p>
          <w:p w:rsidR="00000000" w:rsidDel="00000000" w:rsidP="00000000" w:rsidRDefault="00000000" w:rsidRPr="00000000" w14:paraId="00000108">
            <w:pPr>
              <w:rPr>
                <w:b w:val="0"/>
                <w:sz w:val="20"/>
                <w:szCs w:val="20"/>
              </w:rPr>
            </w:pPr>
            <w:r w:rsidDel="00000000" w:rsidR="00000000" w:rsidRPr="00000000">
              <w:rPr>
                <w:b w:val="0"/>
                <w:sz w:val="20"/>
                <w:szCs w:val="20"/>
                <w:rtl w:val="0"/>
              </w:rPr>
              <w:t xml:space="preserve">Afiliación a entidad promotora de salud en etapa lectiva y práctica asumiendo su costo la empresa.</w:t>
            </w:r>
            <w:commentRangeEnd w:id="21"/>
            <w:r w:rsidDel="00000000" w:rsidR="00000000" w:rsidRPr="00000000">
              <w:commentReference w:id="21"/>
            </w:r>
            <w:r w:rsidDel="00000000" w:rsidR="00000000" w:rsidRPr="00000000">
              <w:rPr>
                <w:b w:val="0"/>
                <w:sz w:val="20"/>
                <w:szCs w:val="20"/>
                <w:rtl w:val="0"/>
              </w:rPr>
              <w:t xml:space="preserve"> </w:t>
            </w:r>
          </w:p>
          <w:p w:rsidR="00000000" w:rsidDel="00000000" w:rsidP="00000000" w:rsidRDefault="00000000" w:rsidRPr="00000000" w14:paraId="00000109">
            <w:pPr>
              <w:rPr>
                <w:sz w:val="20"/>
                <w:szCs w:val="20"/>
              </w:rPr>
            </w:pPr>
            <w:r w:rsidDel="00000000" w:rsidR="00000000" w:rsidRPr="00000000">
              <w:rPr>
                <w:rtl w:val="0"/>
              </w:rPr>
            </w:r>
          </w:p>
        </w:tc>
      </w:tr>
    </w:tbl>
    <w:p w:rsidR="00000000" w:rsidDel="00000000" w:rsidP="00000000" w:rsidRDefault="00000000" w:rsidRPr="00000000" w14:paraId="0000010A">
      <w:pPr>
        <w:ind w:left="284" w:firstLine="0"/>
        <w:rPr>
          <w:sz w:val="20"/>
          <w:szCs w:val="20"/>
          <w:u w:val="single"/>
        </w:rPr>
      </w:pPr>
      <w:r w:rsidDel="00000000" w:rsidR="00000000" w:rsidRPr="00000000">
        <w:rPr>
          <w:rtl w:val="0"/>
        </w:rPr>
      </w:r>
    </w:p>
    <w:p w:rsidR="00000000" w:rsidDel="00000000" w:rsidP="00000000" w:rsidRDefault="00000000" w:rsidRPr="00000000" w14:paraId="0000010B">
      <w:pPr>
        <w:shd w:fill="fac090" w:val="clear"/>
        <w:ind w:left="284" w:firstLine="0"/>
        <w:rPr>
          <w:sz w:val="20"/>
          <w:szCs w:val="20"/>
        </w:rPr>
      </w:pPr>
      <w:sdt>
        <w:sdtPr>
          <w:tag w:val="goog_rdk_22"/>
        </w:sdtPr>
        <w:sdtContent>
          <w:commentRangeStart w:id="22"/>
        </w:sdtContent>
      </w:sdt>
      <w:r w:rsidDel="00000000" w:rsidR="00000000" w:rsidRPr="00000000">
        <w:rPr>
          <w:sz w:val="20"/>
          <w:szCs w:val="20"/>
          <w:u w:val="single"/>
          <w:rtl w:val="0"/>
        </w:rPr>
        <w:t xml:space="preserve">Para ampliar el contenido anterior, se invita a consultar el material de apoyo de la </w:t>
      </w:r>
      <w:r w:rsidDel="00000000" w:rsidR="00000000" w:rsidRPr="00000000">
        <w:rPr>
          <w:b w:val="1"/>
          <w:sz w:val="20"/>
          <w:szCs w:val="20"/>
          <w:u w:val="single"/>
          <w:rtl w:val="0"/>
        </w:rPr>
        <w:t xml:space="preserve">Ley 100 de 1993</w:t>
      </w:r>
      <w:r w:rsidDel="00000000" w:rsidR="00000000" w:rsidRPr="00000000">
        <w:rPr>
          <w:sz w:val="20"/>
          <w:szCs w:val="20"/>
          <w:u w:val="single"/>
          <w:rtl w:val="0"/>
        </w:rPr>
        <w:t xml:space="preserve">, disponible</w:t>
      </w:r>
      <w:r w:rsidDel="00000000" w:rsidR="00000000" w:rsidRPr="00000000">
        <w:rPr>
          <w:sz w:val="20"/>
          <w:szCs w:val="20"/>
          <w:rtl w:val="0"/>
        </w:rPr>
        <w:t xml:space="preserve"> en la página web de la Función Pública del Gobierno de Colombia: </w:t>
      </w:r>
      <w:hyperlink r:id="rId14">
        <w:r w:rsidDel="00000000" w:rsidR="00000000" w:rsidRPr="00000000">
          <w:rPr>
            <w:color w:val="0000ff"/>
            <w:sz w:val="20"/>
            <w:szCs w:val="20"/>
            <w:u w:val="single"/>
            <w:rtl w:val="0"/>
          </w:rPr>
          <w:t xml:space="preserve">https://www.funcionpublica.gov.co/eva/gestornormativo/norma.php?i=5248#:~:text=Crea%20el%20sistema%20de%20seguridad%20social%20integral%20conformado%20por%20los,definen%20en%20la%20presente%20ley</w:t>
        </w:r>
      </w:hyperlink>
      <w:r w:rsidDel="00000000" w:rsidR="00000000" w:rsidRPr="00000000">
        <w:rPr>
          <w:sz w:val="20"/>
          <w:szCs w:val="20"/>
          <w:rtl w:val="0"/>
        </w:rPr>
        <w:t xml:space="preserv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0C">
      <w:pPr>
        <w:ind w:left="284" w:firstLine="0"/>
        <w:rPr>
          <w:sz w:val="20"/>
          <w:szCs w:val="20"/>
        </w:rPr>
      </w:pPr>
      <w:r w:rsidDel="00000000" w:rsidR="00000000" w:rsidRPr="00000000">
        <w:rPr>
          <w:rtl w:val="0"/>
        </w:rPr>
      </w:r>
    </w:p>
    <w:p w:rsidR="00000000" w:rsidDel="00000000" w:rsidP="00000000" w:rsidRDefault="00000000" w:rsidRPr="00000000" w14:paraId="0000010D">
      <w:pPr>
        <w:ind w:left="284" w:firstLine="0"/>
        <w:rPr>
          <w:b w:val="1"/>
          <w:sz w:val="20"/>
          <w:szCs w:val="20"/>
        </w:rPr>
      </w:pPr>
      <w:r w:rsidDel="00000000" w:rsidR="00000000" w:rsidRPr="00000000">
        <w:rPr>
          <w:b w:val="1"/>
          <w:sz w:val="20"/>
          <w:szCs w:val="20"/>
          <w:rtl w:val="0"/>
        </w:rPr>
        <w:t xml:space="preserve">3.2  Afiliación a administradora de riesgos laborales</w:t>
      </w:r>
    </w:p>
    <w:p w:rsidR="00000000" w:rsidDel="00000000" w:rsidP="00000000" w:rsidRDefault="00000000" w:rsidRPr="00000000" w14:paraId="0000010E">
      <w:pPr>
        <w:ind w:left="284" w:firstLine="0"/>
        <w:rPr>
          <w:b w:val="1"/>
          <w:sz w:val="20"/>
          <w:szCs w:val="20"/>
        </w:rPr>
      </w:pPr>
      <w:r w:rsidDel="00000000" w:rsidR="00000000" w:rsidRPr="00000000">
        <w:rPr>
          <w:rtl w:val="0"/>
        </w:rPr>
      </w:r>
    </w:p>
    <w:p w:rsidR="00000000" w:rsidDel="00000000" w:rsidP="00000000" w:rsidRDefault="00000000" w:rsidRPr="00000000" w14:paraId="0000010F">
      <w:pPr>
        <w:ind w:left="284" w:firstLine="0"/>
        <w:jc w:val="both"/>
        <w:rPr>
          <w:sz w:val="20"/>
          <w:szCs w:val="20"/>
        </w:rPr>
      </w:pPr>
      <w:r w:rsidDel="00000000" w:rsidR="00000000" w:rsidRPr="00000000">
        <w:rPr>
          <w:sz w:val="20"/>
          <w:szCs w:val="20"/>
          <w:rtl w:val="0"/>
        </w:rPr>
        <w:t xml:space="preserve">Comúnmente las personas solo piensan o relacionan el concepto de ARL cuando se accidentan o tienen alguna enfermedad laboral y, aunque hace parte de unas de sus tantas funciones, es necesario saber que el propósito principal que tienen las administradoras de riesgos laborales conocida por sus siglas ARL, es trabajar mancomunadamente junto con la empresa contratante para generar estrategias de prevención y mitigación de enfermedades y accidentes, que puedan ocurrir en el ambiente de trabajo para garantizar un lugar óptimo donde el empleado pueda hacer sus actividades sin riesgos que desmejoren su calidad de vida.</w:t>
      </w:r>
    </w:p>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shd w:fill="fac090" w:val="clear"/>
        <w:ind w:left="284" w:firstLine="0"/>
        <w:jc w:val="both"/>
        <w:rPr>
          <w:sz w:val="20"/>
          <w:szCs w:val="20"/>
        </w:rPr>
      </w:pPr>
      <w:sdt>
        <w:sdtPr>
          <w:tag w:val="goog_rdk_23"/>
        </w:sdtPr>
        <w:sdtContent>
          <w:commentRangeStart w:id="23"/>
        </w:sdtContent>
      </w:sdt>
      <w:r w:rsidDel="00000000" w:rsidR="00000000" w:rsidRPr="00000000">
        <w:rPr>
          <w:b w:val="1"/>
          <w:sz w:val="20"/>
          <w:szCs w:val="20"/>
          <w:rtl w:val="0"/>
        </w:rPr>
        <w:t xml:space="preserve">La afiliación de ARL</w:t>
      </w:r>
      <w:r w:rsidDel="00000000" w:rsidR="00000000" w:rsidRPr="00000000">
        <w:rPr>
          <w:sz w:val="20"/>
          <w:szCs w:val="20"/>
          <w:rtl w:val="0"/>
        </w:rPr>
        <w:t xml:space="preserve"> se debe realizar máximo un día antes que el funcionario ingrese a laborar a la empresa para garantizar su cobertura, se debe tener claro el nivel de riesgo que se maneja en el cargo, así como el lugar de trabajo, documento de identidad, datos de residencia, EPS, fondo de pensiones y teléfono.</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2">
      <w:pPr>
        <w:ind w:left="284" w:firstLine="0"/>
        <w:jc w:val="both"/>
        <w:rPr>
          <w:sz w:val="20"/>
          <w:szCs w:val="20"/>
        </w:rPr>
      </w:pPr>
      <w:r w:rsidDel="00000000" w:rsidR="00000000" w:rsidRPr="00000000">
        <w:rPr>
          <w:rtl w:val="0"/>
        </w:rPr>
      </w:r>
    </w:p>
    <w:p w:rsidR="00000000" w:rsidDel="00000000" w:rsidP="00000000" w:rsidRDefault="00000000" w:rsidRPr="00000000" w14:paraId="00000113">
      <w:pPr>
        <w:ind w:left="284" w:firstLine="0"/>
        <w:jc w:val="both"/>
        <w:rPr>
          <w:sz w:val="20"/>
          <w:szCs w:val="20"/>
        </w:rPr>
      </w:pPr>
      <w:r w:rsidDel="00000000" w:rsidR="00000000" w:rsidRPr="00000000">
        <w:rPr>
          <w:sz w:val="20"/>
          <w:szCs w:val="20"/>
          <w:rtl w:val="0"/>
        </w:rPr>
        <w:t xml:space="preserve">Cuando se habla de nivel de riesgo, se refiere al que está asociado a la actividad que desempeñará el funcionario y están distribuidos en niveles de 1 a 5 con un porcentaje de aporte para cada uno. En el gráfico a continuación se relacionan los niveles de riesgo con sus porcentajes de aportes respectivos:</w:t>
      </w:r>
    </w:p>
    <w:p w:rsidR="00000000" w:rsidDel="00000000" w:rsidP="00000000" w:rsidRDefault="00000000" w:rsidRPr="00000000" w14:paraId="00000114">
      <w:pPr>
        <w:ind w:left="284" w:firstLine="0"/>
        <w:jc w:val="both"/>
        <w:rPr>
          <w:sz w:val="20"/>
          <w:szCs w:val="20"/>
        </w:rPr>
      </w:pPr>
      <w:r w:rsidDel="00000000" w:rsidR="00000000" w:rsidRPr="00000000">
        <w:rPr>
          <w:rtl w:val="0"/>
        </w:rPr>
      </w:r>
    </w:p>
    <w:p w:rsidR="00000000" w:rsidDel="00000000" w:rsidP="00000000" w:rsidRDefault="00000000" w:rsidRPr="00000000" w14:paraId="00000115">
      <w:pPr>
        <w:ind w:left="284" w:firstLine="0"/>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16">
      <w:pPr>
        <w:ind w:left="284" w:firstLine="0"/>
        <w:jc w:val="both"/>
        <w:rPr>
          <w:b w:val="1"/>
          <w:sz w:val="20"/>
          <w:szCs w:val="20"/>
        </w:rPr>
      </w:pPr>
      <w:r w:rsidDel="00000000" w:rsidR="00000000" w:rsidRPr="00000000">
        <w:rPr>
          <w:i w:val="1"/>
          <w:sz w:val="20"/>
          <w:szCs w:val="20"/>
          <w:rtl w:val="0"/>
        </w:rPr>
        <w:t xml:space="preserve">Niveles de riesgo y porcentajes de las ARL</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117">
      <w:pPr>
        <w:ind w:left="284" w:firstLine="0"/>
        <w:jc w:val="both"/>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18">
      <w:pPr>
        <w:ind w:left="284" w:firstLine="0"/>
        <w:jc w:val="center"/>
        <w:rPr>
          <w:sz w:val="20"/>
          <w:szCs w:val="20"/>
        </w:rPr>
      </w:pPr>
      <w:r w:rsidDel="00000000" w:rsidR="00000000" w:rsidRPr="00000000">
        <w:rPr>
          <w:sz w:val="20"/>
          <w:szCs w:val="20"/>
        </w:rPr>
        <w:drawing>
          <wp:inline distB="114300" distT="114300" distL="114300" distR="114300">
            <wp:extent cx="4933950" cy="3381375"/>
            <wp:effectExtent b="0" l="0" r="0" t="0"/>
            <wp:docPr id="16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339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284" w:firstLine="0"/>
        <w:jc w:val="both"/>
        <w:rPr>
          <w:sz w:val="20"/>
          <w:szCs w:val="20"/>
        </w:rPr>
      </w:pPr>
      <w:r w:rsidDel="00000000" w:rsidR="00000000" w:rsidRPr="00000000">
        <w:rPr>
          <w:rtl w:val="0"/>
        </w:rPr>
      </w:r>
    </w:p>
    <w:tbl>
      <w:tblPr>
        <w:tblStyle w:val="Table15"/>
        <w:tblW w:w="725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59"/>
        <w:tblGridChange w:id="0">
          <w:tblGrid>
            <w:gridCol w:w="7259"/>
          </w:tblGrid>
        </w:tblGridChange>
      </w:tblGrid>
      <w:tr>
        <w:trPr>
          <w:cantSplit w:val="0"/>
          <w:trHeight w:val="742" w:hRule="atLeast"/>
          <w:tblHeader w:val="0"/>
        </w:trPr>
        <w:tc>
          <w:tcPr>
            <w:shd w:fill="fac090" w:val="clear"/>
          </w:tcPr>
          <w:p w:rsidR="00000000" w:rsidDel="00000000" w:rsidP="00000000" w:rsidRDefault="00000000" w:rsidRPr="00000000" w14:paraId="0000011A">
            <w:pPr>
              <w:jc w:val="center"/>
              <w:rPr>
                <w:sz w:val="20"/>
                <w:szCs w:val="20"/>
              </w:rPr>
            </w:pPr>
            <w:r w:rsidDel="00000000" w:rsidR="00000000" w:rsidRPr="00000000">
              <w:rPr>
                <w:rtl w:val="0"/>
              </w:rPr>
            </w:r>
          </w:p>
          <w:p w:rsidR="00000000" w:rsidDel="00000000" w:rsidP="00000000" w:rsidRDefault="00000000" w:rsidRPr="00000000" w14:paraId="0000011B">
            <w:pPr>
              <w:jc w:val="center"/>
              <w:rPr>
                <w:sz w:val="20"/>
                <w:szCs w:val="20"/>
              </w:rPr>
            </w:pPr>
            <w:r w:rsidDel="00000000" w:rsidR="00000000" w:rsidRPr="00000000">
              <w:rPr>
                <w:sz w:val="20"/>
                <w:szCs w:val="20"/>
                <w:rtl w:val="0"/>
              </w:rPr>
              <w:t xml:space="preserve">Anexo: CF01_3.3_gráfico_Niveles_AR</w:t>
            </w:r>
            <w:sdt>
              <w:sdtPr>
                <w:tag w:val="goog_rdk_25"/>
              </w:sdtPr>
              <w:sdtContent>
                <w:commentRangeStart w:id="25"/>
              </w:sdtContent>
            </w:sdt>
            <w:r w:rsidDel="00000000" w:rsidR="00000000" w:rsidRPr="00000000">
              <w:rPr>
                <w:sz w:val="20"/>
                <w:szCs w:val="20"/>
                <w:rtl w:val="0"/>
              </w:rPr>
              <w:t xml:space="preserve">L</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C">
            <w:pPr>
              <w:jc w:val="center"/>
              <w:rPr>
                <w:sz w:val="20"/>
                <w:szCs w:val="20"/>
              </w:rPr>
            </w:pPr>
            <w:r w:rsidDel="00000000" w:rsidR="00000000" w:rsidRPr="00000000">
              <w:rPr>
                <w:rtl w:val="0"/>
              </w:rPr>
            </w:r>
          </w:p>
        </w:tc>
      </w:tr>
    </w:tbl>
    <w:p w:rsidR="00000000" w:rsidDel="00000000" w:rsidP="00000000" w:rsidRDefault="00000000" w:rsidRPr="00000000" w14:paraId="0000011D">
      <w:pPr>
        <w:ind w:left="284" w:firstLine="0"/>
        <w:rPr>
          <w:sz w:val="20"/>
          <w:szCs w:val="20"/>
        </w:rPr>
      </w:pPr>
      <w:r w:rsidDel="00000000" w:rsidR="00000000" w:rsidRPr="00000000">
        <w:rPr>
          <w:rtl w:val="0"/>
        </w:rPr>
      </w:r>
    </w:p>
    <w:p w:rsidR="00000000" w:rsidDel="00000000" w:rsidP="00000000" w:rsidRDefault="00000000" w:rsidRPr="00000000" w14:paraId="0000011E">
      <w:pPr>
        <w:ind w:left="284" w:firstLine="0"/>
        <w:jc w:val="both"/>
        <w:rPr>
          <w:sz w:val="20"/>
          <w:szCs w:val="20"/>
        </w:rPr>
      </w:pPr>
      <w:r w:rsidDel="00000000" w:rsidR="00000000" w:rsidRPr="00000000">
        <w:rPr>
          <w:sz w:val="20"/>
          <w:szCs w:val="20"/>
          <w:rtl w:val="0"/>
        </w:rPr>
        <w:t xml:space="preserve">La ARL la escoge la empresa contratante y la afiliación de sus colaboradores la hace por canales virtuales, es decir en la página web de la administradora de riesgos laborales, en donde cada empleador ingresa y genera un usuario y contraseña para hacer esta gestión. </w:t>
      </w:r>
    </w:p>
    <w:p w:rsidR="00000000" w:rsidDel="00000000" w:rsidP="00000000" w:rsidRDefault="00000000" w:rsidRPr="00000000" w14:paraId="0000011F">
      <w:pPr>
        <w:ind w:left="284" w:firstLine="0"/>
        <w:jc w:val="both"/>
        <w:rPr>
          <w:sz w:val="20"/>
          <w:szCs w:val="20"/>
        </w:rPr>
      </w:pPr>
      <w:r w:rsidDel="00000000" w:rsidR="00000000" w:rsidRPr="00000000">
        <w:rPr>
          <w:rtl w:val="0"/>
        </w:rPr>
      </w:r>
    </w:p>
    <w:p w:rsidR="00000000" w:rsidDel="00000000" w:rsidP="00000000" w:rsidRDefault="00000000" w:rsidRPr="00000000" w14:paraId="00000120">
      <w:pPr>
        <w:ind w:left="284" w:firstLine="0"/>
        <w:jc w:val="both"/>
        <w:rPr>
          <w:sz w:val="20"/>
          <w:szCs w:val="20"/>
        </w:rPr>
      </w:pPr>
      <w:r w:rsidDel="00000000" w:rsidR="00000000" w:rsidRPr="00000000">
        <w:rPr>
          <w:sz w:val="20"/>
          <w:szCs w:val="20"/>
          <w:rtl w:val="0"/>
        </w:rPr>
        <w:t xml:space="preserve">En la siguiente imagen se observa un ejemplo del portal web de una las ARL del país.</w:t>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ind w:left="284"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23">
      <w:pPr>
        <w:ind w:left="284" w:firstLine="0"/>
        <w:jc w:val="both"/>
        <w:rPr>
          <w:i w:val="1"/>
          <w:sz w:val="20"/>
          <w:szCs w:val="20"/>
        </w:rPr>
      </w:pPr>
      <w:sdt>
        <w:sdtPr>
          <w:tag w:val="goog_rdk_26"/>
        </w:sdtPr>
        <w:sdtContent>
          <w:commentRangeStart w:id="26"/>
        </w:sdtContent>
      </w:sdt>
      <w:r w:rsidDel="00000000" w:rsidR="00000000" w:rsidRPr="00000000">
        <w:rPr>
          <w:i w:val="1"/>
          <w:sz w:val="20"/>
          <w:szCs w:val="20"/>
          <w:rtl w:val="0"/>
        </w:rPr>
        <w:t xml:space="preserve">Ingreso a página web de Positiva ARL</w:t>
      </w:r>
    </w:p>
    <w:p w:rsidR="00000000" w:rsidDel="00000000" w:rsidP="00000000" w:rsidRDefault="00000000" w:rsidRPr="00000000" w14:paraId="00000124">
      <w:pPr>
        <w:ind w:left="284" w:firstLine="0"/>
        <w:jc w:val="both"/>
        <w:rPr>
          <w:sz w:val="20"/>
          <w:szCs w:val="20"/>
        </w:rPr>
      </w:pPr>
      <w:r w:rsidDel="00000000" w:rsidR="00000000" w:rsidRPr="00000000">
        <w:rPr>
          <w:rtl w:val="0"/>
        </w:rPr>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Pr>
        <w:drawing>
          <wp:inline distB="0" distT="0" distL="0" distR="0">
            <wp:extent cx="6124575" cy="2324100"/>
            <wp:effectExtent b="0" l="0" r="0" t="0"/>
            <wp:docPr id="172" name="image8.png"/>
            <a:graphic>
              <a:graphicData uri="http://schemas.openxmlformats.org/drawingml/2006/picture">
                <pic:pic>
                  <pic:nvPicPr>
                    <pic:cNvPr id="0" name="image8.png"/>
                    <pic:cNvPicPr preferRelativeResize="0"/>
                  </pic:nvPicPr>
                  <pic:blipFill>
                    <a:blip r:embed="rId16"/>
                    <a:srcRect b="26163" l="30385" r="718" t="8561"/>
                    <a:stretch>
                      <a:fillRect/>
                    </a:stretch>
                  </pic:blipFill>
                  <pic:spPr>
                    <a:xfrm>
                      <a:off x="0" y="0"/>
                      <a:ext cx="61245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284" w:firstLine="0"/>
        <w:jc w:val="both"/>
        <w:rPr>
          <w:sz w:val="20"/>
          <w:szCs w:val="20"/>
        </w:rPr>
      </w:pPr>
      <w:r w:rsidDel="00000000" w:rsidR="00000000" w:rsidRPr="00000000">
        <w:rPr>
          <w:rtl w:val="0"/>
        </w:rPr>
      </w:r>
    </w:p>
    <w:p w:rsidR="00000000" w:rsidDel="00000000" w:rsidP="00000000" w:rsidRDefault="00000000" w:rsidRPr="00000000" w14:paraId="00000127">
      <w:pPr>
        <w:ind w:left="284" w:firstLine="0"/>
        <w:jc w:val="both"/>
        <w:rPr>
          <w:sz w:val="20"/>
          <w:szCs w:val="20"/>
        </w:rPr>
      </w:pPr>
      <w:r w:rsidDel="00000000" w:rsidR="00000000" w:rsidRPr="00000000">
        <w:rPr>
          <w:sz w:val="20"/>
          <w:szCs w:val="20"/>
          <w:rtl w:val="0"/>
        </w:rPr>
        <w:t xml:space="preserve">Nota. Captura de imagen tomada del portal de Ingreso ARL Positiva (</w:t>
      </w:r>
      <w:hyperlink r:id="rId17">
        <w:r w:rsidDel="00000000" w:rsidR="00000000" w:rsidRPr="00000000">
          <w:rPr>
            <w:color w:val="0000ff"/>
            <w:sz w:val="20"/>
            <w:szCs w:val="20"/>
            <w:u w:val="single"/>
            <w:rtl w:val="0"/>
          </w:rPr>
          <w:t xml:space="preserve">https://www.positivaenlinea.gov.co/nuevo/</w:t>
        </w:r>
      </w:hyperlink>
      <w:r w:rsidDel="00000000" w:rsidR="00000000" w:rsidRPr="00000000">
        <w:rPr>
          <w:color w:val="0000ff"/>
          <w:sz w:val="20"/>
          <w:szCs w:val="20"/>
          <w:u w:val="single"/>
          <w:rtl w:val="0"/>
        </w:rPr>
        <w:t xml:space="preserve">).</w:t>
      </w:r>
      <w:commentRangeEnd w:id="26"/>
      <w:r w:rsidDel="00000000" w:rsidR="00000000" w:rsidRPr="00000000">
        <w:commentReference w:id="26"/>
      </w:r>
      <w:r w:rsidDel="00000000" w:rsidR="00000000" w:rsidRPr="00000000">
        <w:rPr>
          <w:sz w:val="20"/>
          <w:szCs w:val="20"/>
          <w:rtl w:val="0"/>
        </w:rPr>
        <w:t xml:space="preserve"> </w:t>
      </w:r>
    </w:p>
    <w:p w:rsidR="00000000" w:rsidDel="00000000" w:rsidP="00000000" w:rsidRDefault="00000000" w:rsidRPr="00000000" w14:paraId="00000128">
      <w:pPr>
        <w:ind w:left="284" w:firstLine="0"/>
        <w:jc w:val="both"/>
        <w:rPr>
          <w:sz w:val="20"/>
          <w:szCs w:val="20"/>
        </w:rPr>
      </w:pPr>
      <w:r w:rsidDel="00000000" w:rsidR="00000000" w:rsidRPr="00000000">
        <w:rPr>
          <w:rtl w:val="0"/>
        </w:rPr>
      </w:r>
    </w:p>
    <w:p w:rsidR="00000000" w:rsidDel="00000000" w:rsidP="00000000" w:rsidRDefault="00000000" w:rsidRPr="00000000" w14:paraId="00000129">
      <w:pPr>
        <w:ind w:left="284" w:firstLine="0"/>
        <w:jc w:val="both"/>
        <w:rPr>
          <w:sz w:val="20"/>
          <w:szCs w:val="20"/>
        </w:rPr>
      </w:pPr>
      <w:r w:rsidDel="00000000" w:rsidR="00000000" w:rsidRPr="00000000">
        <w:rPr>
          <w:sz w:val="20"/>
          <w:szCs w:val="20"/>
          <w:rtl w:val="0"/>
        </w:rPr>
        <w:t xml:space="preserve">Es importante indicar que en estos portales se pueden realizar los siguientes trámites: reportar accidentes, descargar certificados, ingresar a capacitaciones, solicitar asesoría, mirar estado de cuenta y hacer seguimiento a los servicios y portafolio que tiene la entidad.</w:t>
      </w:r>
    </w:p>
    <w:p w:rsidR="00000000" w:rsidDel="00000000" w:rsidP="00000000" w:rsidRDefault="00000000" w:rsidRPr="00000000" w14:paraId="0000012A">
      <w:pPr>
        <w:ind w:left="284" w:firstLine="0"/>
        <w:jc w:val="both"/>
        <w:rPr>
          <w:sz w:val="20"/>
          <w:szCs w:val="20"/>
        </w:rPr>
      </w:pPr>
      <w:r w:rsidDel="00000000" w:rsidR="00000000" w:rsidRPr="00000000">
        <w:rPr>
          <w:rtl w:val="0"/>
        </w:rPr>
      </w:r>
    </w:p>
    <w:p w:rsidR="00000000" w:rsidDel="00000000" w:rsidP="00000000" w:rsidRDefault="00000000" w:rsidRPr="00000000" w14:paraId="0000012B">
      <w:pPr>
        <w:ind w:left="284" w:firstLine="0"/>
        <w:jc w:val="both"/>
        <w:rPr>
          <w:sz w:val="20"/>
          <w:szCs w:val="20"/>
        </w:rPr>
      </w:pPr>
      <w:r w:rsidDel="00000000" w:rsidR="00000000" w:rsidRPr="00000000">
        <w:rPr>
          <w:sz w:val="20"/>
          <w:szCs w:val="20"/>
          <w:rtl w:val="0"/>
        </w:rPr>
        <w:t xml:space="preserve">En el siguiente cuadro se comparten los enlaces de algunas Administradoras de Riesgos Laborales (ARL): </w:t>
      </w:r>
    </w:p>
    <w:p w:rsidR="00000000" w:rsidDel="00000000" w:rsidP="00000000" w:rsidRDefault="00000000" w:rsidRPr="00000000" w14:paraId="0000012C">
      <w:pPr>
        <w:ind w:left="284" w:firstLine="0"/>
        <w:jc w:val="both"/>
        <w:rPr>
          <w:b w:val="1"/>
          <w:sz w:val="20"/>
          <w:szCs w:val="20"/>
        </w:rPr>
      </w:pPr>
      <w:r w:rsidDel="00000000" w:rsidR="00000000" w:rsidRPr="00000000">
        <w:rPr>
          <w:rtl w:val="0"/>
        </w:rPr>
      </w:r>
    </w:p>
    <w:p w:rsidR="00000000" w:rsidDel="00000000" w:rsidP="00000000" w:rsidRDefault="00000000" w:rsidRPr="00000000" w14:paraId="0000012D">
      <w:pPr>
        <w:ind w:left="284" w:firstLine="0"/>
        <w:jc w:val="both"/>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2E">
      <w:pPr>
        <w:ind w:left="284" w:firstLine="0"/>
        <w:jc w:val="both"/>
        <w:rPr>
          <w:i w:val="1"/>
          <w:sz w:val="20"/>
          <w:szCs w:val="20"/>
        </w:rPr>
      </w:pPr>
      <w:r w:rsidDel="00000000" w:rsidR="00000000" w:rsidRPr="00000000">
        <w:rPr>
          <w:i w:val="1"/>
          <w:sz w:val="20"/>
          <w:szCs w:val="20"/>
          <w:rtl w:val="0"/>
        </w:rPr>
        <w:t xml:space="preserve">Administradoras de riesgos laborales más conocidas en Colombia</w:t>
      </w:r>
    </w:p>
    <w:p w:rsidR="00000000" w:rsidDel="00000000" w:rsidP="00000000" w:rsidRDefault="00000000" w:rsidRPr="00000000" w14:paraId="0000012F">
      <w:pPr>
        <w:ind w:left="284" w:firstLine="0"/>
        <w:jc w:val="both"/>
        <w:rPr>
          <w:sz w:val="20"/>
          <w:szCs w:val="20"/>
        </w:rPr>
      </w:pPr>
      <w:r w:rsidDel="00000000" w:rsidR="00000000" w:rsidRPr="00000000">
        <w:rPr>
          <w:rtl w:val="0"/>
        </w:rPr>
      </w:r>
    </w:p>
    <w:tbl>
      <w:tblPr>
        <w:tblStyle w:val="Table16"/>
        <w:tblW w:w="9781.0" w:type="dxa"/>
        <w:jc w:val="left"/>
        <w:tblInd w:w="274.0" w:type="dxa"/>
        <w:tblLayout w:type="fixed"/>
        <w:tblLook w:val="0400"/>
      </w:tblPr>
      <w:tblGrid>
        <w:gridCol w:w="2693"/>
        <w:gridCol w:w="7088"/>
        <w:tblGridChange w:id="0">
          <w:tblGrid>
            <w:gridCol w:w="2693"/>
            <w:gridCol w:w="7088"/>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fac090" w:val="clear"/>
            <w:vAlign w:val="bottom"/>
          </w:tcPr>
          <w:p w:rsidR="00000000" w:rsidDel="00000000" w:rsidP="00000000" w:rsidRDefault="00000000" w:rsidRPr="00000000" w14:paraId="00000130">
            <w:pPr>
              <w:jc w:val="center"/>
              <w:rPr>
                <w:sz w:val="20"/>
                <w:szCs w:val="20"/>
              </w:rPr>
            </w:pPr>
            <w:r w:rsidDel="00000000" w:rsidR="00000000" w:rsidRPr="00000000">
              <w:rPr>
                <w:rtl w:val="0"/>
              </w:rPr>
              <w:t xml:space="preserve">     </w:t>
            </w:r>
            <w:sdt>
              <w:sdtPr>
                <w:tag w:val="goog_rdk_27"/>
              </w:sdtPr>
              <w:sdtContent>
                <w:commentRangeStart w:id="27"/>
              </w:sdtContent>
            </w:sdt>
            <w:r w:rsidDel="00000000" w:rsidR="00000000" w:rsidRPr="00000000">
              <w:rPr>
                <w:sz w:val="20"/>
                <w:szCs w:val="20"/>
                <w:rtl w:val="0"/>
              </w:rPr>
              <w:t xml:space="preserve">ARL</w:t>
            </w:r>
          </w:p>
        </w:tc>
        <w:tc>
          <w:tcPr>
            <w:tcBorders>
              <w:top w:color="000000" w:space="0" w:sz="8" w:val="single"/>
              <w:left w:color="000000" w:space="0" w:sz="0" w:val="nil"/>
              <w:bottom w:color="000000" w:space="0" w:sz="8" w:val="single"/>
              <w:right w:color="000000" w:space="0" w:sz="8" w:val="single"/>
            </w:tcBorders>
            <w:shd w:fill="fac090" w:val="clear"/>
            <w:vAlign w:val="bottom"/>
          </w:tcPr>
          <w:p w:rsidR="00000000" w:rsidDel="00000000" w:rsidP="00000000" w:rsidRDefault="00000000" w:rsidRPr="00000000" w14:paraId="00000131">
            <w:pPr>
              <w:jc w:val="center"/>
              <w:rPr>
                <w:sz w:val="20"/>
                <w:szCs w:val="20"/>
              </w:rPr>
            </w:pPr>
            <w:r w:rsidDel="00000000" w:rsidR="00000000" w:rsidRPr="00000000">
              <w:rPr>
                <w:sz w:val="20"/>
                <w:szCs w:val="20"/>
                <w:rtl w:val="0"/>
              </w:rPr>
              <w:t xml:space="preserve">Página web para afiliación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bottom"/>
          </w:tcPr>
          <w:p w:rsidR="00000000" w:rsidDel="00000000" w:rsidP="00000000" w:rsidRDefault="00000000" w:rsidRPr="00000000" w14:paraId="00000132">
            <w:pPr>
              <w:rPr>
                <w:b w:val="0"/>
                <w:sz w:val="20"/>
                <w:szCs w:val="20"/>
              </w:rPr>
            </w:pPr>
            <w:r w:rsidDel="00000000" w:rsidR="00000000" w:rsidRPr="00000000">
              <w:rPr>
                <w:b w:val="0"/>
                <w:sz w:val="20"/>
                <w:szCs w:val="20"/>
                <w:rtl w:val="0"/>
              </w:rPr>
              <w:t xml:space="preserve">Colmena seguros</w:t>
            </w:r>
          </w:p>
        </w:tc>
        <w:tc>
          <w:tcPr>
            <w:tcBorders>
              <w:top w:color="000000" w:space="0" w:sz="0" w:val="nil"/>
              <w:left w:color="000000" w:space="0" w:sz="0" w:val="nil"/>
              <w:bottom w:color="000000" w:space="0" w:sz="4" w:val="single"/>
              <w:right w:color="000000" w:space="0" w:sz="8" w:val="single"/>
            </w:tcBorders>
            <w:shd w:fill="fac090" w:val="clear"/>
            <w:vAlign w:val="bottom"/>
          </w:tcPr>
          <w:p w:rsidR="00000000" w:rsidDel="00000000" w:rsidP="00000000" w:rsidRDefault="00000000" w:rsidRPr="00000000" w14:paraId="00000133">
            <w:pPr>
              <w:rPr>
                <w:b w:val="0"/>
                <w:sz w:val="20"/>
                <w:szCs w:val="20"/>
              </w:rPr>
            </w:pPr>
            <w:hyperlink r:id="rId18">
              <w:r w:rsidDel="00000000" w:rsidR="00000000" w:rsidRPr="00000000">
                <w:rPr>
                  <w:b w:val="0"/>
                  <w:color w:val="0000ff"/>
                  <w:sz w:val="20"/>
                  <w:szCs w:val="20"/>
                  <w:u w:val="single"/>
                  <w:rtl w:val="0"/>
                </w:rPr>
                <w:t xml:space="preserve">https://www.colmenaseguros.com/Paginas/default.aspx</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bottom"/>
          </w:tcPr>
          <w:p w:rsidR="00000000" w:rsidDel="00000000" w:rsidP="00000000" w:rsidRDefault="00000000" w:rsidRPr="00000000" w14:paraId="00000134">
            <w:pPr>
              <w:rPr>
                <w:b w:val="0"/>
                <w:sz w:val="20"/>
                <w:szCs w:val="20"/>
              </w:rPr>
            </w:pPr>
            <w:r w:rsidDel="00000000" w:rsidR="00000000" w:rsidRPr="00000000">
              <w:rPr>
                <w:b w:val="0"/>
                <w:sz w:val="20"/>
                <w:szCs w:val="20"/>
                <w:rtl w:val="0"/>
              </w:rPr>
              <w:t xml:space="preserve">Mapfre</w:t>
            </w:r>
          </w:p>
        </w:tc>
        <w:tc>
          <w:tcPr>
            <w:tcBorders>
              <w:top w:color="000000" w:space="0" w:sz="0" w:val="nil"/>
              <w:left w:color="000000" w:space="0" w:sz="0" w:val="nil"/>
              <w:bottom w:color="000000" w:space="0" w:sz="4" w:val="single"/>
              <w:right w:color="000000" w:space="0" w:sz="8" w:val="single"/>
            </w:tcBorders>
            <w:shd w:fill="fac090" w:val="clear"/>
            <w:vAlign w:val="bottom"/>
          </w:tcPr>
          <w:p w:rsidR="00000000" w:rsidDel="00000000" w:rsidP="00000000" w:rsidRDefault="00000000" w:rsidRPr="00000000" w14:paraId="00000135">
            <w:pPr>
              <w:rPr>
                <w:b w:val="0"/>
                <w:sz w:val="20"/>
                <w:szCs w:val="20"/>
              </w:rPr>
            </w:pPr>
            <w:hyperlink r:id="rId19">
              <w:r w:rsidDel="00000000" w:rsidR="00000000" w:rsidRPr="00000000">
                <w:rPr>
                  <w:b w:val="0"/>
                  <w:color w:val="0000ff"/>
                  <w:sz w:val="20"/>
                  <w:szCs w:val="20"/>
                  <w:u w:val="single"/>
                  <w:rtl w:val="0"/>
                </w:rPr>
                <w:t xml:space="preserve">https://www.mapfre.com.co/seguros-todo-riesgo/arl/</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bottom"/>
          </w:tcPr>
          <w:p w:rsidR="00000000" w:rsidDel="00000000" w:rsidP="00000000" w:rsidRDefault="00000000" w:rsidRPr="00000000" w14:paraId="00000136">
            <w:pPr>
              <w:rPr>
                <w:b w:val="0"/>
                <w:sz w:val="20"/>
                <w:szCs w:val="20"/>
              </w:rPr>
            </w:pPr>
            <w:r w:rsidDel="00000000" w:rsidR="00000000" w:rsidRPr="00000000">
              <w:rPr>
                <w:b w:val="0"/>
                <w:sz w:val="20"/>
                <w:szCs w:val="20"/>
                <w:rtl w:val="0"/>
              </w:rPr>
              <w:t xml:space="preserve">Axa Colpatria</w:t>
            </w:r>
          </w:p>
        </w:tc>
        <w:tc>
          <w:tcPr>
            <w:tcBorders>
              <w:top w:color="000000" w:space="0" w:sz="0" w:val="nil"/>
              <w:left w:color="000000" w:space="0" w:sz="0" w:val="nil"/>
              <w:bottom w:color="000000" w:space="0" w:sz="4" w:val="single"/>
              <w:right w:color="000000" w:space="0" w:sz="8" w:val="single"/>
            </w:tcBorders>
            <w:shd w:fill="fac090" w:val="clear"/>
            <w:vAlign w:val="bottom"/>
          </w:tcPr>
          <w:p w:rsidR="00000000" w:rsidDel="00000000" w:rsidP="00000000" w:rsidRDefault="00000000" w:rsidRPr="00000000" w14:paraId="00000137">
            <w:pPr>
              <w:rPr>
                <w:b w:val="0"/>
                <w:sz w:val="20"/>
                <w:szCs w:val="20"/>
              </w:rPr>
            </w:pPr>
            <w:hyperlink r:id="rId20">
              <w:r w:rsidDel="00000000" w:rsidR="00000000" w:rsidRPr="00000000">
                <w:rPr>
                  <w:b w:val="0"/>
                  <w:color w:val="0000ff"/>
                  <w:sz w:val="20"/>
                  <w:szCs w:val="20"/>
                  <w:u w:val="single"/>
                  <w:rtl w:val="0"/>
                </w:rPr>
                <w:t xml:space="preserve">https://www.axacolpatria.co/portal/Empresas/ARL</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bottom"/>
          </w:tcPr>
          <w:p w:rsidR="00000000" w:rsidDel="00000000" w:rsidP="00000000" w:rsidRDefault="00000000" w:rsidRPr="00000000" w14:paraId="00000138">
            <w:pPr>
              <w:rPr>
                <w:b w:val="0"/>
                <w:sz w:val="20"/>
                <w:szCs w:val="20"/>
              </w:rPr>
            </w:pPr>
            <w:r w:rsidDel="00000000" w:rsidR="00000000" w:rsidRPr="00000000">
              <w:rPr>
                <w:b w:val="0"/>
                <w:sz w:val="20"/>
                <w:szCs w:val="20"/>
                <w:rtl w:val="0"/>
              </w:rPr>
              <w:t xml:space="preserve">Positiva</w:t>
            </w:r>
          </w:p>
        </w:tc>
        <w:tc>
          <w:tcPr>
            <w:tcBorders>
              <w:top w:color="000000" w:space="0" w:sz="0" w:val="nil"/>
              <w:left w:color="000000" w:space="0" w:sz="0" w:val="nil"/>
              <w:bottom w:color="000000" w:space="0" w:sz="4" w:val="single"/>
              <w:right w:color="000000" w:space="0" w:sz="8" w:val="single"/>
            </w:tcBorders>
            <w:shd w:fill="fac090" w:val="clear"/>
            <w:vAlign w:val="bottom"/>
          </w:tcPr>
          <w:p w:rsidR="00000000" w:rsidDel="00000000" w:rsidP="00000000" w:rsidRDefault="00000000" w:rsidRPr="00000000" w14:paraId="00000139">
            <w:pPr>
              <w:rPr>
                <w:b w:val="0"/>
                <w:sz w:val="20"/>
                <w:szCs w:val="20"/>
              </w:rPr>
            </w:pPr>
            <w:hyperlink r:id="rId21">
              <w:r w:rsidDel="00000000" w:rsidR="00000000" w:rsidRPr="00000000">
                <w:rPr>
                  <w:b w:val="0"/>
                  <w:color w:val="0000ff"/>
                  <w:sz w:val="20"/>
                  <w:szCs w:val="20"/>
                  <w:u w:val="single"/>
                  <w:rtl w:val="0"/>
                </w:rPr>
                <w:t xml:space="preserve">https://www.positivaenlinea.gov.co/nuevo/</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bottom"/>
          </w:tcPr>
          <w:p w:rsidR="00000000" w:rsidDel="00000000" w:rsidP="00000000" w:rsidRDefault="00000000" w:rsidRPr="00000000" w14:paraId="0000013A">
            <w:pPr>
              <w:rPr>
                <w:b w:val="0"/>
                <w:sz w:val="20"/>
                <w:szCs w:val="20"/>
              </w:rPr>
            </w:pPr>
            <w:r w:rsidDel="00000000" w:rsidR="00000000" w:rsidRPr="00000000">
              <w:rPr>
                <w:b w:val="0"/>
                <w:sz w:val="20"/>
                <w:szCs w:val="20"/>
                <w:rtl w:val="0"/>
              </w:rPr>
              <w:t xml:space="preserve">Seguros Bolívar</w:t>
            </w:r>
          </w:p>
        </w:tc>
        <w:tc>
          <w:tcPr>
            <w:tcBorders>
              <w:top w:color="000000" w:space="0" w:sz="0" w:val="nil"/>
              <w:left w:color="000000" w:space="0" w:sz="0" w:val="nil"/>
              <w:bottom w:color="000000" w:space="0" w:sz="4" w:val="single"/>
              <w:right w:color="000000" w:space="0" w:sz="8" w:val="single"/>
            </w:tcBorders>
            <w:shd w:fill="fac090" w:val="clear"/>
            <w:vAlign w:val="bottom"/>
          </w:tcPr>
          <w:p w:rsidR="00000000" w:rsidDel="00000000" w:rsidP="00000000" w:rsidRDefault="00000000" w:rsidRPr="00000000" w14:paraId="0000013B">
            <w:pPr>
              <w:rPr>
                <w:b w:val="0"/>
                <w:sz w:val="20"/>
                <w:szCs w:val="20"/>
              </w:rPr>
            </w:pPr>
            <w:hyperlink r:id="rId22">
              <w:r w:rsidDel="00000000" w:rsidR="00000000" w:rsidRPr="00000000">
                <w:rPr>
                  <w:b w:val="0"/>
                  <w:color w:val="0000ff"/>
                  <w:sz w:val="20"/>
                  <w:szCs w:val="20"/>
                  <w:u w:val="single"/>
                  <w:rtl w:val="0"/>
                </w:rPr>
                <w:t xml:space="preserve">https://www.segurosbolivar.com/arl</w:t>
              </w:r>
            </w:hyperlink>
            <w:r w:rsidDel="00000000" w:rsidR="00000000" w:rsidRPr="00000000">
              <w:rPr>
                <w:b w:val="0"/>
                <w:sz w:val="20"/>
                <w:szCs w:val="20"/>
                <w:rtl w:val="0"/>
              </w:rPr>
              <w:t xml:space="preserve">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ac090" w:val="clear"/>
            <w:vAlign w:val="bottom"/>
          </w:tcPr>
          <w:p w:rsidR="00000000" w:rsidDel="00000000" w:rsidP="00000000" w:rsidRDefault="00000000" w:rsidRPr="00000000" w14:paraId="0000013C">
            <w:pPr>
              <w:rPr>
                <w:b w:val="0"/>
                <w:sz w:val="20"/>
                <w:szCs w:val="20"/>
              </w:rPr>
            </w:pPr>
            <w:r w:rsidDel="00000000" w:rsidR="00000000" w:rsidRPr="00000000">
              <w:rPr>
                <w:b w:val="0"/>
                <w:sz w:val="20"/>
                <w:szCs w:val="20"/>
                <w:rtl w:val="0"/>
              </w:rPr>
              <w:t xml:space="preserve">Seguros la Equidad</w:t>
            </w:r>
          </w:p>
        </w:tc>
        <w:tc>
          <w:tcPr>
            <w:tcBorders>
              <w:top w:color="000000" w:space="0" w:sz="4" w:val="single"/>
              <w:left w:color="000000" w:space="0" w:sz="4" w:val="single"/>
              <w:bottom w:color="000000" w:space="0" w:sz="4" w:val="single"/>
              <w:right w:color="000000" w:space="0" w:sz="4" w:val="single"/>
            </w:tcBorders>
            <w:shd w:fill="fac090" w:val="clear"/>
            <w:vAlign w:val="bottom"/>
          </w:tcPr>
          <w:p w:rsidR="00000000" w:rsidDel="00000000" w:rsidP="00000000" w:rsidRDefault="00000000" w:rsidRPr="00000000" w14:paraId="0000013D">
            <w:pPr>
              <w:rPr>
                <w:b w:val="0"/>
                <w:sz w:val="20"/>
                <w:szCs w:val="20"/>
              </w:rPr>
            </w:pPr>
            <w:hyperlink r:id="rId23">
              <w:r w:rsidDel="00000000" w:rsidR="00000000" w:rsidRPr="00000000">
                <w:rPr>
                  <w:b w:val="0"/>
                  <w:color w:val="0000ff"/>
                  <w:sz w:val="20"/>
                  <w:szCs w:val="20"/>
                  <w:u w:val="single"/>
                  <w:rtl w:val="0"/>
                </w:rPr>
                <w:t xml:space="preserve">https://servicios.laequidadseguros.coop/EquidadARL</w:t>
              </w:r>
            </w:hyperlink>
            <w:r w:rsidDel="00000000" w:rsidR="00000000" w:rsidRPr="00000000">
              <w:rPr>
                <w:b w:val="0"/>
                <w:sz w:val="20"/>
                <w:szCs w:val="20"/>
                <w:rtl w:val="0"/>
              </w:rPr>
              <w:t xml:space="preserve">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ac090" w:val="clear"/>
            <w:vAlign w:val="bottom"/>
          </w:tcPr>
          <w:p w:rsidR="00000000" w:rsidDel="00000000" w:rsidP="00000000" w:rsidRDefault="00000000" w:rsidRPr="00000000" w14:paraId="0000013E">
            <w:pPr>
              <w:rPr>
                <w:b w:val="0"/>
                <w:sz w:val="20"/>
                <w:szCs w:val="20"/>
              </w:rPr>
            </w:pPr>
            <w:r w:rsidDel="00000000" w:rsidR="00000000" w:rsidRPr="00000000">
              <w:rPr>
                <w:b w:val="0"/>
                <w:sz w:val="20"/>
                <w:szCs w:val="20"/>
                <w:rtl w:val="0"/>
              </w:rPr>
              <w:t xml:space="preserve">Sura</w:t>
            </w:r>
          </w:p>
        </w:tc>
        <w:tc>
          <w:tcPr>
            <w:tcBorders>
              <w:top w:color="000000" w:space="0" w:sz="4" w:val="single"/>
              <w:left w:color="000000" w:space="0" w:sz="4" w:val="single"/>
              <w:bottom w:color="000000" w:space="0" w:sz="4" w:val="single"/>
              <w:right w:color="000000" w:space="0" w:sz="4" w:val="single"/>
            </w:tcBorders>
            <w:shd w:fill="fac090" w:val="clear"/>
            <w:vAlign w:val="bottom"/>
          </w:tcPr>
          <w:p w:rsidR="00000000" w:rsidDel="00000000" w:rsidP="00000000" w:rsidRDefault="00000000" w:rsidRPr="00000000" w14:paraId="0000013F">
            <w:pPr>
              <w:rPr>
                <w:b w:val="0"/>
                <w:sz w:val="20"/>
                <w:szCs w:val="20"/>
              </w:rPr>
            </w:pPr>
            <w:hyperlink r:id="rId24">
              <w:r w:rsidDel="00000000" w:rsidR="00000000" w:rsidRPr="00000000">
                <w:rPr>
                  <w:b w:val="0"/>
                  <w:color w:val="0000ff"/>
                  <w:sz w:val="20"/>
                  <w:szCs w:val="20"/>
                  <w:u w:val="single"/>
                  <w:rtl w:val="0"/>
                </w:rPr>
                <w:t xml:space="preserve">https://www.arlsura.com/index.php/ingreso-retiro-trabajadores</w:t>
              </w:r>
            </w:hyperlink>
            <w:commentRangeEnd w:id="27"/>
            <w:r w:rsidDel="00000000" w:rsidR="00000000" w:rsidRPr="00000000">
              <w:commentReference w:id="27"/>
            </w:r>
            <w:r w:rsidDel="00000000" w:rsidR="00000000" w:rsidRPr="00000000">
              <w:rPr>
                <w:b w:val="0"/>
                <w:sz w:val="20"/>
                <w:szCs w:val="20"/>
                <w:rtl w:val="0"/>
              </w:rPr>
              <w:t xml:space="preserve"> </w:t>
            </w:r>
          </w:p>
        </w:tc>
      </w:tr>
    </w:tbl>
    <w:p w:rsidR="00000000" w:rsidDel="00000000" w:rsidP="00000000" w:rsidRDefault="00000000" w:rsidRPr="00000000" w14:paraId="00000140">
      <w:pPr>
        <w:ind w:left="284" w:firstLine="0"/>
        <w:jc w:val="both"/>
        <w:rPr>
          <w:b w:val="1"/>
          <w:sz w:val="20"/>
          <w:szCs w:val="20"/>
        </w:rPr>
      </w:pPr>
      <w:r w:rsidDel="00000000" w:rsidR="00000000" w:rsidRPr="00000000">
        <w:rPr>
          <w:rtl w:val="0"/>
        </w:rPr>
      </w:r>
    </w:p>
    <w:p w:rsidR="00000000" w:rsidDel="00000000" w:rsidP="00000000" w:rsidRDefault="00000000" w:rsidRPr="00000000" w14:paraId="00000141">
      <w:pPr>
        <w:shd w:fill="fac090" w:val="clear"/>
        <w:ind w:left="284" w:firstLine="0"/>
        <w:jc w:val="both"/>
        <w:rPr>
          <w:sz w:val="20"/>
          <w:szCs w:val="20"/>
        </w:rPr>
      </w:pPr>
      <w:sdt>
        <w:sdtPr>
          <w:tag w:val="goog_rdk_28"/>
        </w:sdtPr>
        <w:sdtContent>
          <w:commentRangeStart w:id="28"/>
        </w:sdtContent>
      </w:sdt>
      <w:r w:rsidDel="00000000" w:rsidR="00000000" w:rsidRPr="00000000">
        <w:rPr>
          <w:sz w:val="20"/>
          <w:szCs w:val="20"/>
          <w:rtl w:val="0"/>
        </w:rPr>
        <w:t xml:space="preserve">En el material complementario se recomienda ver un ejemplo del </w:t>
      </w:r>
      <w:r w:rsidDel="00000000" w:rsidR="00000000" w:rsidRPr="00000000">
        <w:rPr>
          <w:b w:val="1"/>
          <w:sz w:val="20"/>
          <w:szCs w:val="20"/>
          <w:rtl w:val="0"/>
        </w:rPr>
        <w:t xml:space="preserve">proceso de afiliación de un empleador</w:t>
      </w:r>
      <w:r w:rsidDel="00000000" w:rsidR="00000000" w:rsidRPr="00000000">
        <w:rPr>
          <w:sz w:val="20"/>
          <w:szCs w:val="20"/>
          <w:rtl w:val="0"/>
        </w:rPr>
        <w:t xml:space="preserve"> en el portal web de la ARL SURA.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42">
      <w:pPr>
        <w:ind w:left="284" w:firstLine="0"/>
        <w:rPr>
          <w:b w:val="1"/>
          <w:sz w:val="20"/>
          <w:szCs w:val="20"/>
        </w:rPr>
      </w:pPr>
      <w:r w:rsidDel="00000000" w:rsidR="00000000" w:rsidRPr="00000000">
        <w:rPr>
          <w:rtl w:val="0"/>
        </w:rPr>
      </w:r>
    </w:p>
    <w:p w:rsidR="00000000" w:rsidDel="00000000" w:rsidP="00000000" w:rsidRDefault="00000000" w:rsidRPr="00000000" w14:paraId="00000143">
      <w:pPr>
        <w:ind w:left="284" w:firstLine="0"/>
        <w:rPr>
          <w:b w:val="1"/>
          <w:sz w:val="20"/>
          <w:szCs w:val="20"/>
        </w:rPr>
      </w:pPr>
      <w:r w:rsidDel="00000000" w:rsidR="00000000" w:rsidRPr="00000000">
        <w:rPr>
          <w:b w:val="1"/>
          <w:sz w:val="20"/>
          <w:szCs w:val="20"/>
          <w:rtl w:val="0"/>
        </w:rPr>
        <w:t xml:space="preserve">3.3  Afiliación a entidad promotora de salud</w:t>
      </w:r>
    </w:p>
    <w:p w:rsidR="00000000" w:rsidDel="00000000" w:rsidP="00000000" w:rsidRDefault="00000000" w:rsidRPr="00000000" w14:paraId="00000144">
      <w:pPr>
        <w:ind w:left="284" w:firstLine="0"/>
        <w:rPr>
          <w:b w:val="1"/>
          <w:sz w:val="20"/>
          <w:szCs w:val="20"/>
        </w:rPr>
      </w:pPr>
      <w:r w:rsidDel="00000000" w:rsidR="00000000" w:rsidRPr="00000000">
        <w:rPr>
          <w:rtl w:val="0"/>
        </w:rPr>
      </w:r>
    </w:p>
    <w:p w:rsidR="00000000" w:rsidDel="00000000" w:rsidP="00000000" w:rsidRDefault="00000000" w:rsidRPr="00000000" w14:paraId="00000145">
      <w:pPr>
        <w:ind w:left="284" w:firstLine="0"/>
        <w:jc w:val="both"/>
        <w:rPr>
          <w:sz w:val="20"/>
          <w:szCs w:val="20"/>
        </w:rPr>
      </w:pPr>
      <w:r w:rsidDel="00000000" w:rsidR="00000000" w:rsidRPr="00000000">
        <w:rPr>
          <w:sz w:val="20"/>
          <w:szCs w:val="20"/>
          <w:rtl w:val="0"/>
        </w:rPr>
        <w:t xml:space="preserve">Otro proceso que se encuentra en la contratación laboral es el de afiliación a entidades promotoras de salud EPS, que tienen como función principal ingresar a los trabajadores al sistema de seguridad social en salud y están encargadas de velar que el empleado y sus beneficiarios tengan la cobertura necesaria para recibir una buena atención. A estas entidades las empresas les giran los aportes correspondientes y ellas administran este recurso para la razón por las que fueron creadas. </w:t>
      </w:r>
    </w:p>
    <w:p w:rsidR="00000000" w:rsidDel="00000000" w:rsidP="00000000" w:rsidRDefault="00000000" w:rsidRPr="00000000" w14:paraId="00000146">
      <w:pPr>
        <w:ind w:left="284" w:firstLine="0"/>
        <w:jc w:val="both"/>
        <w:rPr>
          <w:sz w:val="20"/>
          <w:szCs w:val="20"/>
        </w:rPr>
      </w:pPr>
      <w:r w:rsidDel="00000000" w:rsidR="00000000" w:rsidRPr="00000000">
        <w:rPr>
          <w:rtl w:val="0"/>
        </w:rPr>
      </w:r>
    </w:p>
    <w:p w:rsidR="00000000" w:rsidDel="00000000" w:rsidP="00000000" w:rsidRDefault="00000000" w:rsidRPr="00000000" w14:paraId="00000147">
      <w:pPr>
        <w:ind w:left="284" w:firstLine="0"/>
        <w:jc w:val="both"/>
        <w:rPr>
          <w:sz w:val="20"/>
          <w:szCs w:val="20"/>
        </w:rPr>
      </w:pPr>
      <w:r w:rsidDel="00000000" w:rsidR="00000000" w:rsidRPr="00000000">
        <w:rPr>
          <w:sz w:val="20"/>
          <w:szCs w:val="20"/>
          <w:rtl w:val="0"/>
        </w:rPr>
        <w:t xml:space="preserve">Algunos puntos clave para tener en cuenta en este proceso de afiliación se pueden ver en el siguiente recurso interactivo:</w:t>
      </w:r>
    </w:p>
    <w:tbl>
      <w:tblPr>
        <w:tblStyle w:val="Table17"/>
        <w:tblW w:w="725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59"/>
        <w:tblGridChange w:id="0">
          <w:tblGrid>
            <w:gridCol w:w="7259"/>
          </w:tblGrid>
        </w:tblGridChange>
      </w:tblGrid>
      <w:tr>
        <w:trPr>
          <w:cantSplit w:val="0"/>
          <w:trHeight w:val="742" w:hRule="atLeast"/>
          <w:tblHeader w:val="0"/>
        </w:trPr>
        <w:tc>
          <w:tcPr>
            <w:shd w:fill="fac090" w:val="clear"/>
          </w:tcPr>
          <w:p w:rsidR="00000000" w:rsidDel="00000000" w:rsidP="00000000" w:rsidRDefault="00000000" w:rsidRPr="00000000" w14:paraId="00000148">
            <w:pPr>
              <w:jc w:val="center"/>
              <w:rPr>
                <w:sz w:val="20"/>
                <w:szCs w:val="20"/>
              </w:rPr>
            </w:pPr>
            <w:sdt>
              <w:sdtPr>
                <w:tag w:val="goog_rdk_29"/>
              </w:sdtPr>
              <w:sdtContent>
                <w:commentRangeStart w:id="29"/>
              </w:sdtContent>
            </w:sdt>
            <w:r w:rsidDel="00000000" w:rsidR="00000000" w:rsidRPr="00000000">
              <w:rPr>
                <w:rtl w:val="0"/>
              </w:rPr>
            </w:r>
          </w:p>
          <w:p w:rsidR="00000000" w:rsidDel="00000000" w:rsidP="00000000" w:rsidRDefault="00000000" w:rsidRPr="00000000" w14:paraId="00000149">
            <w:pPr>
              <w:jc w:val="center"/>
              <w:rPr>
                <w:sz w:val="20"/>
                <w:szCs w:val="20"/>
              </w:rPr>
            </w:pPr>
            <w:r w:rsidDel="00000000" w:rsidR="00000000" w:rsidRPr="00000000">
              <w:rPr>
                <w:sz w:val="20"/>
                <w:szCs w:val="20"/>
                <w:rtl w:val="0"/>
              </w:rPr>
              <w:t xml:space="preserve">Anexo: CF01_3.4_PPTInteractivo_Afiliación EPS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4A">
            <w:pPr>
              <w:jc w:val="center"/>
              <w:rPr>
                <w:sz w:val="20"/>
                <w:szCs w:val="20"/>
              </w:rPr>
            </w:pPr>
            <w:r w:rsidDel="00000000" w:rsidR="00000000" w:rsidRPr="00000000">
              <w:rPr>
                <w:rtl w:val="0"/>
              </w:rPr>
            </w:r>
          </w:p>
        </w:tc>
      </w:tr>
    </w:tbl>
    <w:p w:rsidR="00000000" w:rsidDel="00000000" w:rsidP="00000000" w:rsidRDefault="00000000" w:rsidRPr="00000000" w14:paraId="0000014B">
      <w:pPr>
        <w:ind w:left="284" w:firstLine="0"/>
        <w:jc w:val="both"/>
        <w:rPr>
          <w:sz w:val="20"/>
          <w:szCs w:val="20"/>
        </w:rPr>
      </w:pPr>
      <w:r w:rsidDel="00000000" w:rsidR="00000000" w:rsidRPr="00000000">
        <w:rPr>
          <w:rtl w:val="0"/>
        </w:rPr>
      </w:r>
    </w:p>
    <w:p w:rsidR="00000000" w:rsidDel="00000000" w:rsidP="00000000" w:rsidRDefault="00000000" w:rsidRPr="00000000" w14:paraId="0000014C">
      <w:pPr>
        <w:ind w:left="284" w:firstLine="0"/>
        <w:jc w:val="both"/>
        <w:rPr>
          <w:sz w:val="20"/>
          <w:szCs w:val="20"/>
        </w:rPr>
      </w:pPr>
      <w:r w:rsidDel="00000000" w:rsidR="00000000" w:rsidRPr="00000000">
        <w:rPr>
          <w:sz w:val="20"/>
          <w:szCs w:val="20"/>
          <w:rtl w:val="0"/>
        </w:rPr>
        <w:t xml:space="preserve">Es importante garantizar que el proceso quede radicado ya sea físico o virtual, ya que es responsabilidad de la organización esta gestión y no incurrir en fallas que traen sanciones. </w:t>
      </w:r>
    </w:p>
    <w:p w:rsidR="00000000" w:rsidDel="00000000" w:rsidP="00000000" w:rsidRDefault="00000000" w:rsidRPr="00000000" w14:paraId="0000014D">
      <w:pPr>
        <w:ind w:left="284" w:firstLine="0"/>
        <w:jc w:val="both"/>
        <w:rPr>
          <w:sz w:val="20"/>
          <w:szCs w:val="20"/>
        </w:rPr>
      </w:pPr>
      <w:r w:rsidDel="00000000" w:rsidR="00000000" w:rsidRPr="00000000">
        <w:rPr>
          <w:rtl w:val="0"/>
        </w:rPr>
      </w:r>
    </w:p>
    <w:p w:rsidR="00000000" w:rsidDel="00000000" w:rsidP="00000000" w:rsidRDefault="00000000" w:rsidRPr="00000000" w14:paraId="0000014E">
      <w:pPr>
        <w:ind w:left="284" w:firstLine="0"/>
        <w:jc w:val="both"/>
        <w:rPr>
          <w:sz w:val="20"/>
          <w:szCs w:val="20"/>
        </w:rPr>
      </w:pPr>
      <w:r w:rsidDel="00000000" w:rsidR="00000000" w:rsidRPr="00000000">
        <w:rPr>
          <w:sz w:val="20"/>
          <w:szCs w:val="20"/>
          <w:rtl w:val="0"/>
        </w:rPr>
        <w:t xml:space="preserve">En la siguiente imagen se muestra un ejemplo del ingreso a la página web de una EPS para afiliar a un trabajador.</w:t>
      </w:r>
    </w:p>
    <w:p w:rsidR="00000000" w:rsidDel="00000000" w:rsidP="00000000" w:rsidRDefault="00000000" w:rsidRPr="00000000" w14:paraId="0000014F">
      <w:pPr>
        <w:ind w:left="284" w:firstLine="0"/>
        <w:jc w:val="both"/>
        <w:rPr>
          <w:sz w:val="20"/>
          <w:szCs w:val="20"/>
        </w:rPr>
      </w:pPr>
      <w:r w:rsidDel="00000000" w:rsidR="00000000" w:rsidRPr="00000000">
        <w:rPr>
          <w:rtl w:val="0"/>
        </w:rPr>
      </w:r>
    </w:p>
    <w:p w:rsidR="00000000" w:rsidDel="00000000" w:rsidP="00000000" w:rsidRDefault="00000000" w:rsidRPr="00000000" w14:paraId="00000150">
      <w:pPr>
        <w:ind w:left="284" w:firstLine="0"/>
        <w:jc w:val="both"/>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51">
      <w:pPr>
        <w:ind w:left="284" w:firstLine="0"/>
        <w:jc w:val="both"/>
        <w:rPr>
          <w:i w:val="1"/>
          <w:sz w:val="20"/>
          <w:szCs w:val="20"/>
        </w:rPr>
      </w:pPr>
      <w:sdt>
        <w:sdtPr>
          <w:tag w:val="goog_rdk_30"/>
        </w:sdtPr>
        <w:sdtContent>
          <w:commentRangeStart w:id="30"/>
        </w:sdtContent>
      </w:sdt>
      <w:r w:rsidDel="00000000" w:rsidR="00000000" w:rsidRPr="00000000">
        <w:rPr>
          <w:i w:val="1"/>
          <w:sz w:val="20"/>
          <w:szCs w:val="20"/>
          <w:rtl w:val="0"/>
        </w:rPr>
        <w:t xml:space="preserve">Ingreso al portal web de Sura EPS</w:t>
      </w:r>
    </w:p>
    <w:p w:rsidR="00000000" w:rsidDel="00000000" w:rsidP="00000000" w:rsidRDefault="00000000" w:rsidRPr="00000000" w14:paraId="00000152">
      <w:pPr>
        <w:ind w:left="284" w:firstLine="0"/>
        <w:jc w:val="both"/>
        <w:rPr>
          <w:sz w:val="20"/>
          <w:szCs w:val="20"/>
        </w:rPr>
      </w:pPr>
      <w:r w:rsidDel="00000000" w:rsidR="00000000" w:rsidRPr="00000000">
        <w:rPr>
          <w:rtl w:val="0"/>
        </w:rPr>
      </w:r>
    </w:p>
    <w:p w:rsidR="00000000" w:rsidDel="00000000" w:rsidP="00000000" w:rsidRDefault="00000000" w:rsidRPr="00000000" w14:paraId="00000153">
      <w:pPr>
        <w:ind w:left="284" w:firstLine="0"/>
        <w:jc w:val="center"/>
        <w:rPr/>
      </w:pPr>
      <w:r w:rsidDel="00000000" w:rsidR="00000000" w:rsidRPr="00000000">
        <w:rPr>
          <w:rtl w:val="0"/>
        </w:rPr>
      </w:r>
    </w:p>
    <w:p w:rsidR="00000000" w:rsidDel="00000000" w:rsidP="00000000" w:rsidRDefault="00000000" w:rsidRPr="00000000" w14:paraId="00000154">
      <w:pPr>
        <w:ind w:left="284" w:firstLine="0"/>
        <w:jc w:val="center"/>
        <w:rPr>
          <w:sz w:val="20"/>
          <w:szCs w:val="20"/>
        </w:rPr>
      </w:pPr>
      <w:r w:rsidDel="00000000" w:rsidR="00000000" w:rsidRPr="00000000">
        <w:rPr/>
        <w:drawing>
          <wp:inline distB="0" distT="0" distL="0" distR="0">
            <wp:extent cx="3582672" cy="2828696"/>
            <wp:effectExtent b="0" l="0" r="0" t="0"/>
            <wp:docPr id="171" name="image5.png"/>
            <a:graphic>
              <a:graphicData uri="http://schemas.openxmlformats.org/drawingml/2006/picture">
                <pic:pic>
                  <pic:nvPicPr>
                    <pic:cNvPr id="0" name="image5.png"/>
                    <pic:cNvPicPr preferRelativeResize="0"/>
                  </pic:nvPicPr>
                  <pic:blipFill>
                    <a:blip r:embed="rId25"/>
                    <a:srcRect b="14649" l="25251" r="29198" t="22740"/>
                    <a:stretch>
                      <a:fillRect/>
                    </a:stretch>
                  </pic:blipFill>
                  <pic:spPr>
                    <a:xfrm>
                      <a:off x="0" y="0"/>
                      <a:ext cx="3582672" cy="2828696"/>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55">
      <w:pPr>
        <w:ind w:left="284" w:firstLine="0"/>
        <w:jc w:val="both"/>
        <w:rPr>
          <w:color w:val="000000"/>
          <w:sz w:val="20"/>
          <w:szCs w:val="20"/>
        </w:rPr>
      </w:pPr>
      <w:r w:rsidDel="00000000" w:rsidR="00000000" w:rsidRPr="00000000">
        <w:rPr>
          <w:sz w:val="20"/>
          <w:szCs w:val="20"/>
          <w:rtl w:val="0"/>
        </w:rPr>
        <w:t xml:space="preserve">Nota. Captura de imagen tomada del portal Ingreso EPS Sura (</w:t>
      </w:r>
      <w:hyperlink r:id="rId26">
        <w:r w:rsidDel="00000000" w:rsidR="00000000" w:rsidRPr="00000000">
          <w:rPr>
            <w:color w:val="0000ff"/>
            <w:sz w:val="20"/>
            <w:szCs w:val="20"/>
            <w:u w:val="single"/>
            <w:rtl w:val="0"/>
          </w:rPr>
          <w:t xml:space="preserve">https://login.sura.com/sso/servicelogin.aspx?continueTo=https%3A%2F%2Fepsapps.suramericana.com%2FSemp%2F&amp;service=epssura</w:t>
        </w:r>
      </w:hyperlink>
      <w:r w:rsidDel="00000000" w:rsidR="00000000" w:rsidRPr="00000000">
        <w:rPr>
          <w:color w:val="0000ff"/>
          <w:sz w:val="20"/>
          <w:szCs w:val="20"/>
          <w:u w:val="single"/>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0156">
      <w:pPr>
        <w:ind w:left="284" w:firstLine="0"/>
        <w:jc w:val="both"/>
        <w:rPr>
          <w:sz w:val="20"/>
          <w:szCs w:val="20"/>
        </w:rPr>
      </w:pPr>
      <w:r w:rsidDel="00000000" w:rsidR="00000000" w:rsidRPr="00000000">
        <w:rPr>
          <w:rtl w:val="0"/>
        </w:rPr>
      </w:r>
    </w:p>
    <w:p w:rsidR="00000000" w:rsidDel="00000000" w:rsidP="00000000" w:rsidRDefault="00000000" w:rsidRPr="00000000" w14:paraId="00000157">
      <w:pPr>
        <w:ind w:left="284" w:firstLine="0"/>
        <w:jc w:val="both"/>
        <w:rPr>
          <w:sz w:val="20"/>
          <w:szCs w:val="20"/>
        </w:rPr>
      </w:pPr>
      <w:r w:rsidDel="00000000" w:rsidR="00000000" w:rsidRPr="00000000">
        <w:rPr>
          <w:sz w:val="20"/>
          <w:szCs w:val="20"/>
          <w:rtl w:val="0"/>
        </w:rPr>
        <w:t xml:space="preserve">De las principales Entidades Promotoras de Salud (EPS) del país, las más utilizadas son:</w:t>
      </w:r>
    </w:p>
    <w:p w:rsidR="00000000" w:rsidDel="00000000" w:rsidP="00000000" w:rsidRDefault="00000000" w:rsidRPr="00000000" w14:paraId="00000158">
      <w:pPr>
        <w:ind w:left="284" w:firstLine="0"/>
        <w:jc w:val="both"/>
        <w:rPr>
          <w:sz w:val="20"/>
          <w:szCs w:val="20"/>
        </w:rPr>
      </w:pPr>
      <w:r w:rsidDel="00000000" w:rsidR="00000000" w:rsidRPr="00000000">
        <w:rPr>
          <w:rtl w:val="0"/>
        </w:rPr>
      </w:r>
    </w:p>
    <w:p w:rsidR="00000000" w:rsidDel="00000000" w:rsidP="00000000" w:rsidRDefault="00000000" w:rsidRPr="00000000" w14:paraId="00000159">
      <w:pPr>
        <w:ind w:left="284" w:firstLine="0"/>
        <w:jc w:val="both"/>
        <w:rPr>
          <w:b w:val="1"/>
          <w:sz w:val="20"/>
          <w:szCs w:val="20"/>
        </w:rPr>
      </w:pPr>
      <w:r w:rsidDel="00000000" w:rsidR="00000000" w:rsidRPr="00000000">
        <w:rPr>
          <w:b w:val="1"/>
          <w:sz w:val="20"/>
          <w:szCs w:val="20"/>
          <w:rtl w:val="0"/>
        </w:rPr>
        <w:t xml:space="preserve">Tabla 4</w:t>
      </w:r>
    </w:p>
    <w:p w:rsidR="00000000" w:rsidDel="00000000" w:rsidP="00000000" w:rsidRDefault="00000000" w:rsidRPr="00000000" w14:paraId="0000015A">
      <w:pPr>
        <w:ind w:left="284" w:firstLine="0"/>
        <w:jc w:val="both"/>
        <w:rPr>
          <w:i w:val="1"/>
          <w:sz w:val="20"/>
          <w:szCs w:val="20"/>
        </w:rPr>
      </w:pPr>
      <w:r w:rsidDel="00000000" w:rsidR="00000000" w:rsidRPr="00000000">
        <w:rPr>
          <w:i w:val="1"/>
          <w:sz w:val="20"/>
          <w:szCs w:val="20"/>
          <w:rtl w:val="0"/>
        </w:rPr>
        <w:t xml:space="preserve">EPS más usadas en Colombia</w:t>
      </w:r>
    </w:p>
    <w:tbl>
      <w:tblPr>
        <w:tblStyle w:val="Table18"/>
        <w:tblW w:w="9678.0" w:type="dxa"/>
        <w:jc w:val="left"/>
        <w:tblInd w:w="274.0" w:type="dxa"/>
        <w:tblLayout w:type="fixed"/>
        <w:tblLook w:val="0400"/>
      </w:tblPr>
      <w:tblGrid>
        <w:gridCol w:w="2693"/>
        <w:gridCol w:w="6985"/>
        <w:tblGridChange w:id="0">
          <w:tblGrid>
            <w:gridCol w:w="2693"/>
            <w:gridCol w:w="698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fac090" w:val="clear"/>
            <w:vAlign w:val="bottom"/>
          </w:tcPr>
          <w:p w:rsidR="00000000" w:rsidDel="00000000" w:rsidP="00000000" w:rsidRDefault="00000000" w:rsidRPr="00000000" w14:paraId="0000015B">
            <w:pPr>
              <w:jc w:val="center"/>
              <w:rPr>
                <w:sz w:val="20"/>
                <w:szCs w:val="20"/>
              </w:rPr>
            </w:pPr>
            <w:r w:rsidDel="00000000" w:rsidR="00000000" w:rsidRPr="00000000">
              <w:rPr>
                <w:rtl w:val="0"/>
              </w:rPr>
              <w:t xml:space="preserve">     </w:t>
            </w:r>
            <w:sdt>
              <w:sdtPr>
                <w:tag w:val="goog_rdk_31"/>
              </w:sdtPr>
              <w:sdtContent>
                <w:commentRangeStart w:id="31"/>
              </w:sdtContent>
            </w:sdt>
            <w:r w:rsidDel="00000000" w:rsidR="00000000" w:rsidRPr="00000000">
              <w:rPr>
                <w:sz w:val="20"/>
                <w:szCs w:val="20"/>
                <w:rtl w:val="0"/>
              </w:rPr>
              <w:t xml:space="preserve">EPS</w:t>
            </w:r>
          </w:p>
        </w:tc>
        <w:tc>
          <w:tcPr>
            <w:tcBorders>
              <w:top w:color="000000" w:space="0" w:sz="8" w:val="single"/>
              <w:left w:color="000000" w:space="0" w:sz="0" w:val="nil"/>
              <w:bottom w:color="000000" w:space="0" w:sz="8" w:val="single"/>
              <w:right w:color="000000" w:space="0" w:sz="8" w:val="single"/>
            </w:tcBorders>
            <w:shd w:fill="fac090" w:val="clear"/>
            <w:vAlign w:val="bottom"/>
          </w:tcPr>
          <w:p w:rsidR="00000000" w:rsidDel="00000000" w:rsidP="00000000" w:rsidRDefault="00000000" w:rsidRPr="00000000" w14:paraId="0000015C">
            <w:pPr>
              <w:jc w:val="center"/>
              <w:rPr>
                <w:sz w:val="20"/>
                <w:szCs w:val="20"/>
              </w:rPr>
            </w:pPr>
            <w:r w:rsidDel="00000000" w:rsidR="00000000" w:rsidRPr="00000000">
              <w:rPr>
                <w:sz w:val="20"/>
                <w:szCs w:val="20"/>
                <w:rtl w:val="0"/>
              </w:rPr>
              <w:t xml:space="preserve">Página web para afiliación y/o consultas</w:t>
            </w:r>
          </w:p>
        </w:tc>
      </w:tr>
      <w:tr>
        <w:trPr>
          <w:cantSplit w:val="0"/>
          <w:trHeight w:val="432"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5D">
            <w:pPr>
              <w:rPr>
                <w:b w:val="0"/>
                <w:sz w:val="20"/>
                <w:szCs w:val="20"/>
              </w:rPr>
            </w:pPr>
            <w:r w:rsidDel="00000000" w:rsidR="00000000" w:rsidRPr="00000000">
              <w:rPr>
                <w:b w:val="0"/>
                <w:sz w:val="20"/>
                <w:szCs w:val="20"/>
                <w:rtl w:val="0"/>
              </w:rPr>
              <w:t xml:space="preserve">Sanitas</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5E">
            <w:pPr>
              <w:rPr>
                <w:b w:val="0"/>
                <w:sz w:val="20"/>
                <w:szCs w:val="20"/>
              </w:rPr>
            </w:pPr>
            <w:hyperlink r:id="rId27">
              <w:r w:rsidDel="00000000" w:rsidR="00000000" w:rsidRPr="00000000">
                <w:rPr>
                  <w:b w:val="0"/>
                  <w:color w:val="0000ff"/>
                  <w:sz w:val="20"/>
                  <w:szCs w:val="20"/>
                  <w:u w:val="single"/>
                  <w:rtl w:val="0"/>
                </w:rPr>
                <w:t xml:space="preserve">https://www.epssanitas.com/usuarios/web/nuevo-portal-eps#gsc.tab=0</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5F">
            <w:pPr>
              <w:rPr>
                <w:b w:val="0"/>
                <w:sz w:val="20"/>
                <w:szCs w:val="20"/>
              </w:rPr>
            </w:pPr>
            <w:r w:rsidDel="00000000" w:rsidR="00000000" w:rsidRPr="00000000">
              <w:rPr>
                <w:b w:val="0"/>
                <w:sz w:val="20"/>
                <w:szCs w:val="20"/>
                <w:rtl w:val="0"/>
              </w:rPr>
              <w:t xml:space="preserve">Sura</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60">
            <w:pPr>
              <w:rPr>
                <w:b w:val="0"/>
                <w:sz w:val="20"/>
                <w:szCs w:val="20"/>
              </w:rPr>
            </w:pPr>
            <w:hyperlink r:id="rId28">
              <w:r w:rsidDel="00000000" w:rsidR="00000000" w:rsidRPr="00000000">
                <w:rPr>
                  <w:b w:val="0"/>
                  <w:color w:val="0000ff"/>
                  <w:sz w:val="20"/>
                  <w:szCs w:val="20"/>
                  <w:u w:val="single"/>
                  <w:rtl w:val="0"/>
                </w:rPr>
                <w:t xml:space="preserve">https://www.epssura.com/</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61">
            <w:pPr>
              <w:rPr>
                <w:b w:val="0"/>
                <w:sz w:val="20"/>
                <w:szCs w:val="20"/>
              </w:rPr>
            </w:pPr>
            <w:r w:rsidDel="00000000" w:rsidR="00000000" w:rsidRPr="00000000">
              <w:rPr>
                <w:b w:val="0"/>
                <w:sz w:val="20"/>
                <w:szCs w:val="20"/>
                <w:rtl w:val="0"/>
              </w:rPr>
              <w:t xml:space="preserve">Nueva Eps</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62">
            <w:pPr>
              <w:rPr>
                <w:b w:val="0"/>
                <w:sz w:val="20"/>
                <w:szCs w:val="20"/>
              </w:rPr>
            </w:pPr>
            <w:hyperlink r:id="rId29">
              <w:r w:rsidDel="00000000" w:rsidR="00000000" w:rsidRPr="00000000">
                <w:rPr>
                  <w:b w:val="0"/>
                  <w:color w:val="0000ff"/>
                  <w:sz w:val="20"/>
                  <w:szCs w:val="20"/>
                  <w:u w:val="single"/>
                  <w:rtl w:val="0"/>
                </w:rPr>
                <w:t xml:space="preserve">https://portal.nuevaeps.com.co/Portal/home.jspx</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63">
            <w:pPr>
              <w:rPr>
                <w:b w:val="0"/>
                <w:sz w:val="20"/>
                <w:szCs w:val="20"/>
              </w:rPr>
            </w:pPr>
            <w:r w:rsidDel="00000000" w:rsidR="00000000" w:rsidRPr="00000000">
              <w:rPr>
                <w:b w:val="0"/>
                <w:sz w:val="20"/>
                <w:szCs w:val="20"/>
                <w:rtl w:val="0"/>
              </w:rPr>
              <w:t xml:space="preserve">Famisanar</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64">
            <w:pPr>
              <w:rPr>
                <w:b w:val="0"/>
                <w:sz w:val="20"/>
                <w:szCs w:val="20"/>
              </w:rPr>
            </w:pPr>
            <w:hyperlink r:id="rId30">
              <w:r w:rsidDel="00000000" w:rsidR="00000000" w:rsidRPr="00000000">
                <w:rPr>
                  <w:b w:val="0"/>
                  <w:color w:val="0000ff"/>
                  <w:sz w:val="20"/>
                  <w:szCs w:val="20"/>
                  <w:u w:val="single"/>
                  <w:rtl w:val="0"/>
                </w:rPr>
                <w:t xml:space="preserve">https://enlinea.famisanar.com.co/Portal/home.jspx</w:t>
              </w:r>
            </w:hyperlink>
            <w:r w:rsidDel="00000000" w:rsidR="00000000" w:rsidRPr="00000000">
              <w:rPr>
                <w:b w:val="0"/>
                <w:sz w:val="20"/>
                <w:szCs w:val="20"/>
                <w:rtl w:val="0"/>
              </w:rPr>
              <w:t xml:space="preserve"> </w:t>
            </w:r>
          </w:p>
        </w:tc>
      </w:tr>
      <w:tr>
        <w:trPr>
          <w:cantSplit w:val="0"/>
          <w:trHeight w:val="51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65">
            <w:pPr>
              <w:rPr>
                <w:b w:val="0"/>
                <w:sz w:val="20"/>
                <w:szCs w:val="20"/>
              </w:rPr>
            </w:pPr>
            <w:r w:rsidDel="00000000" w:rsidR="00000000" w:rsidRPr="00000000">
              <w:rPr>
                <w:b w:val="0"/>
                <w:sz w:val="20"/>
                <w:szCs w:val="20"/>
                <w:rtl w:val="0"/>
              </w:rPr>
              <w:t xml:space="preserve">Salud total</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66">
            <w:pPr>
              <w:rPr>
                <w:b w:val="0"/>
                <w:sz w:val="20"/>
                <w:szCs w:val="20"/>
              </w:rPr>
            </w:pPr>
            <w:hyperlink r:id="rId31">
              <w:r w:rsidDel="00000000" w:rsidR="00000000" w:rsidRPr="00000000">
                <w:rPr>
                  <w:b w:val="0"/>
                  <w:color w:val="0000ff"/>
                  <w:sz w:val="20"/>
                  <w:szCs w:val="20"/>
                  <w:u w:val="single"/>
                  <w:rtl w:val="0"/>
                </w:rPr>
                <w:t xml:space="preserve">https://transaccional.saludtotal.com.co/Transaccional/plataforma/ingresar.aspx</w:t>
              </w:r>
            </w:hyperlink>
            <w:r w:rsidDel="00000000" w:rsidR="00000000" w:rsidRPr="00000000">
              <w:rPr>
                <w:b w:val="0"/>
                <w:sz w:val="20"/>
                <w:szCs w:val="20"/>
                <w:rtl w:val="0"/>
              </w:rPr>
              <w:t xml:space="preserve"> </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fac090" w:val="clear"/>
            <w:vAlign w:val="center"/>
          </w:tcPr>
          <w:p w:rsidR="00000000" w:rsidDel="00000000" w:rsidP="00000000" w:rsidRDefault="00000000" w:rsidRPr="00000000" w14:paraId="00000167">
            <w:pPr>
              <w:rPr>
                <w:b w:val="0"/>
                <w:sz w:val="20"/>
                <w:szCs w:val="20"/>
              </w:rPr>
            </w:pPr>
            <w:r w:rsidDel="00000000" w:rsidR="00000000" w:rsidRPr="00000000">
              <w:rPr>
                <w:b w:val="0"/>
                <w:sz w:val="20"/>
                <w:szCs w:val="20"/>
                <w:rtl w:val="0"/>
              </w:rPr>
              <w:t xml:space="preserve">Compensar</w:t>
            </w:r>
          </w:p>
        </w:tc>
        <w:tc>
          <w:tcPr>
            <w:tcBorders>
              <w:top w:color="000000" w:space="0" w:sz="0" w:val="nil"/>
              <w:left w:color="000000" w:space="0" w:sz="0" w:val="nil"/>
              <w:bottom w:color="000000" w:space="0" w:sz="8" w:val="single"/>
              <w:right w:color="000000" w:space="0" w:sz="8" w:val="single"/>
            </w:tcBorders>
            <w:shd w:fill="fac090" w:val="clear"/>
            <w:vAlign w:val="center"/>
          </w:tcPr>
          <w:p w:rsidR="00000000" w:rsidDel="00000000" w:rsidP="00000000" w:rsidRDefault="00000000" w:rsidRPr="00000000" w14:paraId="00000168">
            <w:pPr>
              <w:rPr>
                <w:b w:val="0"/>
                <w:sz w:val="20"/>
                <w:szCs w:val="20"/>
              </w:rPr>
            </w:pPr>
            <w:hyperlink r:id="rId32">
              <w:r w:rsidDel="00000000" w:rsidR="00000000" w:rsidRPr="00000000">
                <w:rPr>
                  <w:b w:val="0"/>
                  <w:color w:val="0000ff"/>
                  <w:sz w:val="20"/>
                  <w:szCs w:val="20"/>
                  <w:u w:val="single"/>
                  <w:rtl w:val="0"/>
                </w:rPr>
                <w:t xml:space="preserve">https://corporativo.compensar.com/salud/transacciones</w:t>
              </w:r>
            </w:hyperlink>
            <w:r w:rsidDel="00000000" w:rsidR="00000000" w:rsidRPr="00000000">
              <w:rPr>
                <w:b w:val="0"/>
                <w:sz w:val="20"/>
                <w:szCs w:val="20"/>
                <w:rtl w:val="0"/>
              </w:rPr>
              <w:t xml:space="preserve"> </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69">
      <w:pPr>
        <w:ind w:left="284" w:firstLine="0"/>
        <w:jc w:val="both"/>
        <w:rPr>
          <w:sz w:val="20"/>
          <w:szCs w:val="20"/>
        </w:rPr>
      </w:pPr>
      <w:r w:rsidDel="00000000" w:rsidR="00000000" w:rsidRPr="00000000">
        <w:rPr>
          <w:rtl w:val="0"/>
        </w:rPr>
      </w:r>
    </w:p>
    <w:p w:rsidR="00000000" w:rsidDel="00000000" w:rsidP="00000000" w:rsidRDefault="00000000" w:rsidRPr="00000000" w14:paraId="0000016A">
      <w:pPr>
        <w:ind w:left="284" w:firstLine="0"/>
        <w:jc w:val="both"/>
        <w:rPr>
          <w:sz w:val="20"/>
          <w:szCs w:val="20"/>
        </w:rPr>
      </w:pPr>
      <w:r w:rsidDel="00000000" w:rsidR="00000000" w:rsidRPr="00000000">
        <w:rPr>
          <w:sz w:val="20"/>
          <w:szCs w:val="20"/>
          <w:rtl w:val="0"/>
        </w:rPr>
        <w:t xml:space="preserve">Es importante saber que una vez se hace la afiliación el funcionario queda activo para recibir todos los servicios y no solo urgencias como ocurría anteriormente. </w:t>
      </w:r>
    </w:p>
    <w:p w:rsidR="00000000" w:rsidDel="00000000" w:rsidP="00000000" w:rsidRDefault="00000000" w:rsidRPr="00000000" w14:paraId="0000016B">
      <w:pPr>
        <w:ind w:left="142" w:firstLine="142"/>
        <w:rPr>
          <w:b w:val="1"/>
          <w:sz w:val="20"/>
          <w:szCs w:val="20"/>
        </w:rPr>
      </w:pPr>
      <w:r w:rsidDel="00000000" w:rsidR="00000000" w:rsidRPr="00000000">
        <w:rPr>
          <w:rtl w:val="0"/>
        </w:rPr>
      </w:r>
    </w:p>
    <w:p w:rsidR="00000000" w:rsidDel="00000000" w:rsidP="00000000" w:rsidRDefault="00000000" w:rsidRPr="00000000" w14:paraId="0000016C">
      <w:pPr>
        <w:ind w:left="142" w:firstLine="142"/>
        <w:rPr>
          <w:b w:val="1"/>
          <w:sz w:val="20"/>
          <w:szCs w:val="20"/>
        </w:rPr>
      </w:pPr>
      <w:r w:rsidDel="00000000" w:rsidR="00000000" w:rsidRPr="00000000">
        <w:rPr>
          <w:b w:val="1"/>
          <w:sz w:val="20"/>
          <w:szCs w:val="20"/>
          <w:rtl w:val="0"/>
        </w:rPr>
        <w:t xml:space="preserve">3.4  Afiliación a caja de compensación familiar</w:t>
      </w:r>
    </w:p>
    <w:p w:rsidR="00000000" w:rsidDel="00000000" w:rsidP="00000000" w:rsidRDefault="00000000" w:rsidRPr="00000000" w14:paraId="0000016D">
      <w:pPr>
        <w:ind w:left="142" w:firstLine="142"/>
        <w:rPr>
          <w:b w:val="1"/>
          <w:sz w:val="20"/>
          <w:szCs w:val="20"/>
        </w:rPr>
      </w:pPr>
      <w:r w:rsidDel="00000000" w:rsidR="00000000" w:rsidRPr="00000000">
        <w:rPr>
          <w:rtl w:val="0"/>
        </w:rPr>
      </w:r>
    </w:p>
    <w:p w:rsidR="00000000" w:rsidDel="00000000" w:rsidP="00000000" w:rsidRDefault="00000000" w:rsidRPr="00000000" w14:paraId="0000016E">
      <w:pPr>
        <w:ind w:left="284" w:firstLine="0"/>
        <w:jc w:val="both"/>
        <w:rPr>
          <w:sz w:val="20"/>
          <w:szCs w:val="20"/>
        </w:rPr>
      </w:pPr>
      <w:r w:rsidDel="00000000" w:rsidR="00000000" w:rsidRPr="00000000">
        <w:rPr>
          <w:sz w:val="20"/>
          <w:szCs w:val="20"/>
          <w:rtl w:val="0"/>
        </w:rPr>
        <w:t xml:space="preserve">Las Cajas de Compensación Familiar - CCF nacen como respuesta del Estado para mejorar las condiciones laborales y económicas de la clase obrera del país; por medio de estas el trabajador puede acceder a beneficios como subsidios de desempleo, familiares, de vivienda, educación y recreación, entre otras actividades que se hacen mancomunadamente con las empresas asociadas. Estas cajas las eligen los empleadores que a su vez asumen los costos de los aportes y utilizan los servicios para capacitar, entrenar, recrear y dar bienestar a sus colaboradores.</w:t>
      </w:r>
    </w:p>
    <w:p w:rsidR="00000000" w:rsidDel="00000000" w:rsidP="00000000" w:rsidRDefault="00000000" w:rsidRPr="00000000" w14:paraId="0000016F">
      <w:pPr>
        <w:ind w:left="284" w:firstLine="0"/>
        <w:jc w:val="both"/>
        <w:rPr>
          <w:sz w:val="20"/>
          <w:szCs w:val="20"/>
        </w:rPr>
      </w:pPr>
      <w:r w:rsidDel="00000000" w:rsidR="00000000" w:rsidRPr="00000000">
        <w:rPr>
          <w:rtl w:val="0"/>
        </w:rPr>
      </w:r>
    </w:p>
    <w:p w:rsidR="00000000" w:rsidDel="00000000" w:rsidP="00000000" w:rsidRDefault="00000000" w:rsidRPr="00000000" w14:paraId="00000170">
      <w:pPr>
        <w:shd w:fill="fac090" w:val="clear"/>
        <w:ind w:left="284" w:firstLine="0"/>
        <w:jc w:val="both"/>
        <w:rPr>
          <w:sz w:val="20"/>
          <w:szCs w:val="20"/>
        </w:rPr>
      </w:pPr>
      <w:sdt>
        <w:sdtPr>
          <w:tag w:val="goog_rdk_32"/>
        </w:sdtPr>
        <w:sdtContent>
          <w:commentRangeStart w:id="32"/>
        </w:sdtContent>
      </w:sdt>
      <w:r w:rsidDel="00000000" w:rsidR="00000000" w:rsidRPr="00000000">
        <w:rPr>
          <w:sz w:val="20"/>
          <w:szCs w:val="20"/>
          <w:rtl w:val="0"/>
        </w:rPr>
        <w:t xml:space="preserve">Para generar la afiliación, las cajas de compensación tienen habilitada en sus páginas web el espacio para hacerlo, lo que mejora la experiencia en la gestión. En caso que el empleador no tenga acceso a la página debe hacer la solicitud de registro para asignación de usuario y no tener que remitirse personalmente a radicar los ingresos.  </w:t>
      </w:r>
    </w:p>
    <w:p w:rsidR="00000000" w:rsidDel="00000000" w:rsidP="00000000" w:rsidRDefault="00000000" w:rsidRPr="00000000" w14:paraId="00000171">
      <w:pPr>
        <w:shd w:fill="fac090" w:val="clear"/>
        <w:ind w:left="284" w:firstLine="0"/>
        <w:jc w:val="both"/>
        <w:rPr>
          <w:sz w:val="20"/>
          <w:szCs w:val="20"/>
        </w:rPr>
      </w:pPr>
      <w:r w:rsidDel="00000000" w:rsidR="00000000" w:rsidRPr="00000000">
        <w:rPr>
          <w:rtl w:val="0"/>
        </w:rPr>
      </w:r>
    </w:p>
    <w:p w:rsidR="00000000" w:rsidDel="00000000" w:rsidP="00000000" w:rsidRDefault="00000000" w:rsidRPr="00000000" w14:paraId="00000172">
      <w:pPr>
        <w:shd w:fill="fac090" w:val="clear"/>
        <w:ind w:left="284" w:firstLine="0"/>
        <w:jc w:val="both"/>
        <w:rPr>
          <w:sz w:val="20"/>
          <w:szCs w:val="20"/>
        </w:rPr>
      </w:pPr>
      <w:r w:rsidDel="00000000" w:rsidR="00000000" w:rsidRPr="00000000">
        <w:rPr>
          <w:sz w:val="20"/>
          <w:szCs w:val="20"/>
          <w:rtl w:val="0"/>
        </w:rPr>
        <w:t xml:space="preserve">Para el ingreso del trabajador se debe contar con información completa del documento de identidad, datos de ubicación de residencia, EPS, ARL y AFP. Para la vinculación de los beneficiarios del trabajador la empresa puede apoyar en la gestión o el mismo funcionario puede crear un usuario como empleado e inscribirse adjuntando la documentación que les soliciten para recibir subsidios, beneficios y demás estipulados.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73">
      <w:pPr>
        <w:ind w:left="142" w:firstLine="142"/>
        <w:rPr>
          <w:b w:val="1"/>
          <w:sz w:val="20"/>
          <w:szCs w:val="20"/>
        </w:rPr>
      </w:pPr>
      <w:r w:rsidDel="00000000" w:rsidR="00000000" w:rsidRPr="00000000">
        <w:rPr>
          <w:rtl w:val="0"/>
        </w:rPr>
      </w:r>
    </w:p>
    <w:p w:rsidR="00000000" w:rsidDel="00000000" w:rsidP="00000000" w:rsidRDefault="00000000" w:rsidRPr="00000000" w14:paraId="00000174">
      <w:pPr>
        <w:ind w:left="284" w:firstLine="0"/>
        <w:jc w:val="both"/>
        <w:rPr>
          <w:sz w:val="20"/>
          <w:szCs w:val="20"/>
        </w:rPr>
      </w:pPr>
      <w:r w:rsidDel="00000000" w:rsidR="00000000" w:rsidRPr="00000000">
        <w:rPr>
          <w:sz w:val="20"/>
          <w:szCs w:val="20"/>
          <w:rtl w:val="0"/>
        </w:rPr>
        <w:t xml:space="preserve">En la siguiente imagen se muestra el ingreso al portal Web de una Caja de Compensación Familiar (CCF) para afiliar a un trabajador:</w:t>
      </w:r>
    </w:p>
    <w:p w:rsidR="00000000" w:rsidDel="00000000" w:rsidP="00000000" w:rsidRDefault="00000000" w:rsidRPr="00000000" w14:paraId="00000175">
      <w:pPr>
        <w:ind w:left="284" w:firstLine="0"/>
        <w:jc w:val="both"/>
        <w:rPr>
          <w:sz w:val="20"/>
          <w:szCs w:val="20"/>
        </w:rPr>
      </w:pPr>
      <w:r w:rsidDel="00000000" w:rsidR="00000000" w:rsidRPr="00000000">
        <w:rPr>
          <w:rtl w:val="0"/>
        </w:rPr>
      </w:r>
    </w:p>
    <w:p w:rsidR="00000000" w:rsidDel="00000000" w:rsidP="00000000" w:rsidRDefault="00000000" w:rsidRPr="00000000" w14:paraId="00000176">
      <w:pPr>
        <w:ind w:left="284" w:firstLine="0"/>
        <w:jc w:val="both"/>
        <w:rPr>
          <w:b w:val="1"/>
          <w:sz w:val="20"/>
          <w:szCs w:val="20"/>
        </w:rPr>
      </w:pPr>
      <w:r w:rsidDel="00000000" w:rsidR="00000000" w:rsidRPr="00000000">
        <w:rPr>
          <w:b w:val="1"/>
          <w:sz w:val="20"/>
          <w:szCs w:val="20"/>
          <w:rtl w:val="0"/>
        </w:rPr>
        <w:t xml:space="preserve">Figura 7 </w:t>
      </w:r>
    </w:p>
    <w:p w:rsidR="00000000" w:rsidDel="00000000" w:rsidP="00000000" w:rsidRDefault="00000000" w:rsidRPr="00000000" w14:paraId="00000177">
      <w:pPr>
        <w:ind w:left="284" w:firstLine="0"/>
        <w:jc w:val="both"/>
        <w:rPr>
          <w:i w:val="1"/>
          <w:sz w:val="20"/>
          <w:szCs w:val="20"/>
        </w:rPr>
      </w:pPr>
      <w:r w:rsidDel="00000000" w:rsidR="00000000" w:rsidRPr="00000000">
        <w:rPr>
          <w:i w:val="1"/>
          <w:sz w:val="20"/>
          <w:szCs w:val="20"/>
          <w:rtl w:val="0"/>
        </w:rPr>
        <w:t xml:space="preserve">Ingreso al portal web de la caja de compensación familiar Cafam</w:t>
      </w:r>
      <w:r w:rsidDel="00000000" w:rsidR="00000000" w:rsidRPr="00000000">
        <w:rPr>
          <w:i w:val="1"/>
          <w:rtl w:val="0"/>
        </w:rPr>
        <w:t xml:space="preserve">     </w:t>
      </w:r>
      <w:sdt>
        <w:sdtPr>
          <w:tag w:val="goog_rdk_33"/>
        </w:sdtPr>
        <w:sdtContent>
          <w:commentRangeStart w:id="33"/>
        </w:sdtContent>
      </w:sdt>
      <w:r w:rsidDel="00000000" w:rsidR="00000000" w:rsidRPr="00000000">
        <w:rPr>
          <w:rtl w:val="0"/>
        </w:rPr>
      </w:r>
    </w:p>
    <w:p w:rsidR="00000000" w:rsidDel="00000000" w:rsidP="00000000" w:rsidRDefault="00000000" w:rsidRPr="00000000" w14:paraId="00000178">
      <w:pPr>
        <w:ind w:left="284" w:firstLine="0"/>
        <w:jc w:val="both"/>
        <w:rPr>
          <w:sz w:val="20"/>
          <w:szCs w:val="20"/>
        </w:rPr>
      </w:pPr>
      <w:r w:rsidDel="00000000" w:rsidR="00000000" w:rsidRPr="00000000">
        <w:rPr/>
        <w:drawing>
          <wp:inline distB="0" distT="0" distL="0" distR="0">
            <wp:extent cx="4823287" cy="3034687"/>
            <wp:effectExtent b="0" l="0" r="0" t="0"/>
            <wp:docPr id="174" name="image2.png"/>
            <a:graphic>
              <a:graphicData uri="http://schemas.openxmlformats.org/drawingml/2006/picture">
                <pic:pic>
                  <pic:nvPicPr>
                    <pic:cNvPr id="0" name="image2.png"/>
                    <pic:cNvPicPr preferRelativeResize="0"/>
                  </pic:nvPicPr>
                  <pic:blipFill>
                    <a:blip r:embed="rId33"/>
                    <a:srcRect b="5990" l="5776" r="6551" t="7520"/>
                    <a:stretch>
                      <a:fillRect/>
                    </a:stretch>
                  </pic:blipFill>
                  <pic:spPr>
                    <a:xfrm>
                      <a:off x="0" y="0"/>
                      <a:ext cx="4823287" cy="3034687"/>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284" w:firstLine="0"/>
        <w:jc w:val="both"/>
        <w:rPr>
          <w:color w:val="000000"/>
          <w:sz w:val="20"/>
          <w:szCs w:val="20"/>
          <w:u w:val="single"/>
        </w:rPr>
      </w:pPr>
      <w:r w:rsidDel="00000000" w:rsidR="00000000" w:rsidRPr="00000000">
        <w:rPr>
          <w:sz w:val="20"/>
          <w:szCs w:val="20"/>
          <w:rtl w:val="0"/>
        </w:rPr>
        <w:t xml:space="preserve">Nota. </w:t>
      </w:r>
      <w:commentRangeEnd w:id="33"/>
      <w:r w:rsidDel="00000000" w:rsidR="00000000" w:rsidRPr="00000000">
        <w:commentReference w:id="33"/>
      </w:r>
      <w:r w:rsidDel="00000000" w:rsidR="00000000" w:rsidRPr="00000000">
        <w:rPr>
          <w:sz w:val="20"/>
          <w:szCs w:val="20"/>
          <w:rtl w:val="0"/>
        </w:rPr>
        <w:t xml:space="preserve">Captura de pantalla tomada del portal de ingreso de la caja de compensación familiar Cafam (</w:t>
      </w:r>
      <w:hyperlink r:id="rId34">
        <w:r w:rsidDel="00000000" w:rsidR="00000000" w:rsidRPr="00000000">
          <w:rPr>
            <w:color w:val="0000ff"/>
            <w:sz w:val="20"/>
            <w:szCs w:val="20"/>
            <w:u w:val="single"/>
            <w:rtl w:val="0"/>
          </w:rPr>
          <w:t xml:space="preserve">https://www.cafam.com.co/tx/login</w:t>
        </w:r>
      </w:hyperlink>
      <w:r w:rsidDel="00000000" w:rsidR="00000000" w:rsidRPr="00000000">
        <w:rPr>
          <w:color w:val="0000ff"/>
          <w:sz w:val="20"/>
          <w:szCs w:val="20"/>
          <w:u w:val="single"/>
          <w:rtl w:val="0"/>
        </w:rPr>
        <w:t xml:space="preserve">).</w:t>
      </w:r>
      <w:r w:rsidDel="00000000" w:rsidR="00000000" w:rsidRPr="00000000">
        <w:rPr>
          <w:color w:val="000000"/>
          <w:sz w:val="20"/>
          <w:szCs w:val="20"/>
          <w:u w:val="single"/>
          <w:rtl w:val="0"/>
        </w:rPr>
        <w:t xml:space="preserve"> </w:t>
      </w:r>
    </w:p>
    <w:p w:rsidR="00000000" w:rsidDel="00000000" w:rsidP="00000000" w:rsidRDefault="00000000" w:rsidRPr="00000000" w14:paraId="0000017A">
      <w:pPr>
        <w:ind w:left="284" w:firstLine="0"/>
        <w:jc w:val="both"/>
        <w:rPr>
          <w:sz w:val="20"/>
          <w:szCs w:val="20"/>
        </w:rPr>
      </w:pPr>
      <w:r w:rsidDel="00000000" w:rsidR="00000000" w:rsidRPr="00000000">
        <w:rPr>
          <w:rtl w:val="0"/>
        </w:rPr>
      </w:r>
    </w:p>
    <w:p w:rsidR="00000000" w:rsidDel="00000000" w:rsidP="00000000" w:rsidRDefault="00000000" w:rsidRPr="00000000" w14:paraId="0000017B">
      <w:pPr>
        <w:shd w:fill="fac090" w:val="clear"/>
        <w:ind w:left="284" w:firstLine="0"/>
        <w:jc w:val="both"/>
        <w:rPr>
          <w:b w:val="1"/>
          <w:sz w:val="20"/>
          <w:szCs w:val="20"/>
        </w:rPr>
      </w:pPr>
      <w:r w:rsidDel="00000000" w:rsidR="00000000" w:rsidRPr="00000000">
        <w:rPr>
          <w:sz w:val="20"/>
          <w:szCs w:val="20"/>
          <w:rtl w:val="0"/>
        </w:rPr>
        <w:t xml:space="preserve">En el material complementario de este componente formativo se puede observar el video tutorial de </w:t>
      </w:r>
      <w:r w:rsidDel="00000000" w:rsidR="00000000" w:rsidRPr="00000000">
        <w:rPr>
          <w:b w:val="1"/>
          <w:sz w:val="20"/>
          <w:szCs w:val="20"/>
          <w:rtl w:val="0"/>
        </w:rPr>
        <w:t xml:space="preserve">afiliación de trabajadores a la Caja de Compensación Compensar, </w:t>
      </w:r>
      <w:r w:rsidDel="00000000" w:rsidR="00000000" w:rsidRPr="00000000">
        <w:rPr>
          <w:sz w:val="20"/>
          <w:szCs w:val="20"/>
          <w:rtl w:val="0"/>
        </w:rPr>
        <w:t xml:space="preserve">como ejemplo.</w:t>
      </w:r>
      <w:r w:rsidDel="00000000" w:rsidR="00000000" w:rsidRPr="00000000">
        <w:rPr>
          <w:rtl w:val="0"/>
        </w:rPr>
      </w:r>
    </w:p>
    <w:p w:rsidR="00000000" w:rsidDel="00000000" w:rsidP="00000000" w:rsidRDefault="00000000" w:rsidRPr="00000000" w14:paraId="0000017C">
      <w:pPr>
        <w:ind w:left="284" w:firstLine="0"/>
        <w:rPr>
          <w:sz w:val="20"/>
          <w:szCs w:val="20"/>
        </w:rPr>
      </w:pPr>
      <w:r w:rsidDel="00000000" w:rsidR="00000000" w:rsidRPr="00000000">
        <w:rPr>
          <w:rtl w:val="0"/>
        </w:rPr>
      </w:r>
    </w:p>
    <w:p w:rsidR="00000000" w:rsidDel="00000000" w:rsidP="00000000" w:rsidRDefault="00000000" w:rsidRPr="00000000" w14:paraId="0000017D">
      <w:pPr>
        <w:ind w:left="284" w:firstLine="0"/>
        <w:rPr>
          <w:sz w:val="20"/>
          <w:szCs w:val="20"/>
        </w:rPr>
      </w:pPr>
      <w:r w:rsidDel="00000000" w:rsidR="00000000" w:rsidRPr="00000000">
        <w:rPr>
          <w:sz w:val="20"/>
          <w:szCs w:val="20"/>
          <w:rtl w:val="0"/>
        </w:rPr>
        <w:t xml:space="preserve">Las cajas de compensación familiar más utilizadas por las empresas en Colombia son:</w:t>
      </w:r>
    </w:p>
    <w:p w:rsidR="00000000" w:rsidDel="00000000" w:rsidP="00000000" w:rsidRDefault="00000000" w:rsidRPr="00000000" w14:paraId="0000017E">
      <w:pPr>
        <w:ind w:left="142" w:firstLine="142"/>
        <w:rPr>
          <w:b w:val="1"/>
          <w:sz w:val="20"/>
          <w:szCs w:val="20"/>
        </w:rPr>
      </w:pPr>
      <w:r w:rsidDel="00000000" w:rsidR="00000000" w:rsidRPr="00000000">
        <w:rPr>
          <w:rtl w:val="0"/>
        </w:rPr>
      </w:r>
    </w:p>
    <w:p w:rsidR="00000000" w:rsidDel="00000000" w:rsidP="00000000" w:rsidRDefault="00000000" w:rsidRPr="00000000" w14:paraId="0000017F">
      <w:pPr>
        <w:ind w:left="284" w:firstLine="0"/>
        <w:jc w:val="both"/>
        <w:rPr>
          <w:b w:val="1"/>
          <w:sz w:val="20"/>
          <w:szCs w:val="20"/>
        </w:rPr>
      </w:pPr>
      <w:r w:rsidDel="00000000" w:rsidR="00000000" w:rsidRPr="00000000">
        <w:rPr>
          <w:b w:val="1"/>
          <w:sz w:val="20"/>
          <w:szCs w:val="20"/>
          <w:rtl w:val="0"/>
        </w:rPr>
        <w:t xml:space="preserve">Tabla 5</w:t>
      </w:r>
    </w:p>
    <w:p w:rsidR="00000000" w:rsidDel="00000000" w:rsidP="00000000" w:rsidRDefault="00000000" w:rsidRPr="00000000" w14:paraId="00000180">
      <w:pPr>
        <w:ind w:left="142" w:firstLine="142"/>
        <w:rPr>
          <w:i w:val="1"/>
          <w:sz w:val="20"/>
          <w:szCs w:val="20"/>
        </w:rPr>
      </w:pPr>
      <w:r w:rsidDel="00000000" w:rsidR="00000000" w:rsidRPr="00000000">
        <w:rPr>
          <w:i w:val="1"/>
          <w:sz w:val="20"/>
          <w:szCs w:val="20"/>
          <w:rtl w:val="0"/>
        </w:rPr>
        <w:t xml:space="preserve">CCF más reconocidas en Colombia</w:t>
      </w:r>
    </w:p>
    <w:tbl>
      <w:tblPr>
        <w:tblStyle w:val="Table19"/>
        <w:tblW w:w="9678.0" w:type="dxa"/>
        <w:jc w:val="left"/>
        <w:tblInd w:w="274.0" w:type="dxa"/>
        <w:tblLayout w:type="fixed"/>
        <w:tblLook w:val="0400"/>
      </w:tblPr>
      <w:tblGrid>
        <w:gridCol w:w="3402"/>
        <w:gridCol w:w="6276"/>
        <w:tblGridChange w:id="0">
          <w:tblGrid>
            <w:gridCol w:w="3402"/>
            <w:gridCol w:w="6276"/>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fac090" w:val="clear"/>
            <w:vAlign w:val="bottom"/>
          </w:tcPr>
          <w:p w:rsidR="00000000" w:rsidDel="00000000" w:rsidP="00000000" w:rsidRDefault="00000000" w:rsidRPr="00000000" w14:paraId="00000181">
            <w:pPr>
              <w:jc w:val="center"/>
              <w:rPr>
                <w:sz w:val="20"/>
                <w:szCs w:val="20"/>
              </w:rPr>
            </w:pPr>
            <w:r w:rsidDel="00000000" w:rsidR="00000000" w:rsidRPr="00000000">
              <w:rPr>
                <w:rtl w:val="0"/>
              </w:rPr>
              <w:t xml:space="preserve">     </w:t>
            </w:r>
            <w:sdt>
              <w:sdtPr>
                <w:tag w:val="goog_rdk_34"/>
              </w:sdtPr>
              <w:sdtContent>
                <w:commentRangeStart w:id="34"/>
              </w:sdtContent>
            </w:sdt>
            <w:r w:rsidDel="00000000" w:rsidR="00000000" w:rsidRPr="00000000">
              <w:rPr>
                <w:sz w:val="20"/>
                <w:szCs w:val="20"/>
                <w:rtl w:val="0"/>
              </w:rPr>
              <w:t xml:space="preserve">CCF</w:t>
            </w:r>
          </w:p>
        </w:tc>
        <w:tc>
          <w:tcPr>
            <w:tcBorders>
              <w:top w:color="000000" w:space="0" w:sz="8" w:val="single"/>
              <w:left w:color="000000" w:space="0" w:sz="0" w:val="nil"/>
              <w:bottom w:color="000000" w:space="0" w:sz="8" w:val="single"/>
              <w:right w:color="000000" w:space="0" w:sz="8" w:val="single"/>
            </w:tcBorders>
            <w:shd w:fill="fac090" w:val="clear"/>
            <w:vAlign w:val="center"/>
          </w:tcPr>
          <w:p w:rsidR="00000000" w:rsidDel="00000000" w:rsidP="00000000" w:rsidRDefault="00000000" w:rsidRPr="00000000" w14:paraId="00000182">
            <w:pPr>
              <w:jc w:val="center"/>
              <w:rPr>
                <w:sz w:val="20"/>
                <w:szCs w:val="20"/>
              </w:rPr>
            </w:pPr>
            <w:r w:rsidDel="00000000" w:rsidR="00000000" w:rsidRPr="00000000">
              <w:rPr>
                <w:sz w:val="20"/>
                <w:szCs w:val="20"/>
                <w:rtl w:val="0"/>
              </w:rPr>
              <w:t xml:space="preserve">Página web para afiliación y/o consultas</w:t>
            </w:r>
          </w:p>
        </w:tc>
      </w:tr>
      <w:tr>
        <w:trPr>
          <w:cantSplit w:val="0"/>
          <w:trHeight w:val="324"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83">
            <w:pPr>
              <w:rPr>
                <w:b w:val="0"/>
                <w:sz w:val="20"/>
                <w:szCs w:val="20"/>
              </w:rPr>
            </w:pPr>
            <w:r w:rsidDel="00000000" w:rsidR="00000000" w:rsidRPr="00000000">
              <w:rPr>
                <w:b w:val="0"/>
                <w:sz w:val="20"/>
                <w:szCs w:val="20"/>
                <w:rtl w:val="0"/>
              </w:rPr>
              <w:t xml:space="preserve">Cafam</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84">
            <w:pPr>
              <w:rPr>
                <w:b w:val="0"/>
                <w:sz w:val="20"/>
                <w:szCs w:val="20"/>
              </w:rPr>
            </w:pPr>
            <w:r w:rsidDel="00000000" w:rsidR="00000000" w:rsidRPr="00000000">
              <w:rPr>
                <w:b w:val="0"/>
                <w:sz w:val="20"/>
                <w:szCs w:val="20"/>
                <w:rtl w:val="0"/>
              </w:rPr>
              <w:t xml:space="preserve">https://www.cafam.com.co/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85">
            <w:pPr>
              <w:rPr>
                <w:b w:val="0"/>
                <w:sz w:val="20"/>
                <w:szCs w:val="20"/>
              </w:rPr>
            </w:pPr>
            <w:r w:rsidDel="00000000" w:rsidR="00000000" w:rsidRPr="00000000">
              <w:rPr>
                <w:b w:val="0"/>
                <w:sz w:val="20"/>
                <w:szCs w:val="20"/>
                <w:rtl w:val="0"/>
              </w:rPr>
              <w:t xml:space="preserve">Compensar</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86">
            <w:pPr>
              <w:rPr>
                <w:b w:val="0"/>
                <w:sz w:val="20"/>
                <w:szCs w:val="20"/>
              </w:rPr>
            </w:pPr>
            <w:r w:rsidDel="00000000" w:rsidR="00000000" w:rsidRPr="00000000">
              <w:rPr>
                <w:b w:val="0"/>
                <w:sz w:val="20"/>
                <w:szCs w:val="20"/>
                <w:rtl w:val="0"/>
              </w:rPr>
              <w:t xml:space="preserve">https://corporativo.compensar.com/</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87">
            <w:pPr>
              <w:rPr>
                <w:b w:val="0"/>
                <w:sz w:val="20"/>
                <w:szCs w:val="20"/>
              </w:rPr>
            </w:pPr>
            <w:r w:rsidDel="00000000" w:rsidR="00000000" w:rsidRPr="00000000">
              <w:rPr>
                <w:b w:val="0"/>
                <w:sz w:val="20"/>
                <w:szCs w:val="20"/>
                <w:rtl w:val="0"/>
              </w:rPr>
              <w:t xml:space="preserve">Colsubsidio</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88">
            <w:pPr>
              <w:rPr>
                <w:b w:val="0"/>
                <w:sz w:val="20"/>
                <w:szCs w:val="20"/>
              </w:rPr>
            </w:pPr>
            <w:r w:rsidDel="00000000" w:rsidR="00000000" w:rsidRPr="00000000">
              <w:rPr>
                <w:b w:val="0"/>
                <w:sz w:val="20"/>
                <w:szCs w:val="20"/>
                <w:rtl w:val="0"/>
              </w:rPr>
              <w:t xml:space="preserve">https://www.colsubsidio.com/</w:t>
            </w:r>
          </w:p>
        </w:tc>
      </w:tr>
      <w:tr>
        <w:trPr>
          <w:cantSplit w:val="0"/>
          <w:trHeight w:val="51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89">
            <w:pPr>
              <w:rPr>
                <w:b w:val="0"/>
                <w:sz w:val="20"/>
                <w:szCs w:val="20"/>
              </w:rPr>
            </w:pPr>
            <w:r w:rsidDel="00000000" w:rsidR="00000000" w:rsidRPr="00000000">
              <w:rPr>
                <w:b w:val="0"/>
                <w:sz w:val="20"/>
                <w:szCs w:val="20"/>
                <w:rtl w:val="0"/>
              </w:rPr>
              <w:t xml:space="preserve">Comfenalco</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8A">
            <w:pPr>
              <w:rPr>
                <w:b w:val="0"/>
                <w:sz w:val="20"/>
                <w:szCs w:val="20"/>
              </w:rPr>
            </w:pPr>
            <w:r w:rsidDel="00000000" w:rsidR="00000000" w:rsidRPr="00000000">
              <w:rPr>
                <w:b w:val="0"/>
                <w:sz w:val="20"/>
                <w:szCs w:val="20"/>
                <w:rtl w:val="0"/>
              </w:rPr>
              <w:t xml:space="preserve">https://www.comfenalcovalle.com.co/</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fac090" w:val="clear"/>
            <w:vAlign w:val="center"/>
          </w:tcPr>
          <w:p w:rsidR="00000000" w:rsidDel="00000000" w:rsidP="00000000" w:rsidRDefault="00000000" w:rsidRPr="00000000" w14:paraId="0000018B">
            <w:pPr>
              <w:rPr>
                <w:b w:val="0"/>
                <w:sz w:val="20"/>
                <w:szCs w:val="20"/>
              </w:rPr>
            </w:pPr>
            <w:r w:rsidDel="00000000" w:rsidR="00000000" w:rsidRPr="00000000">
              <w:rPr>
                <w:b w:val="0"/>
                <w:sz w:val="20"/>
                <w:szCs w:val="20"/>
                <w:rtl w:val="0"/>
              </w:rPr>
              <w:t xml:space="preserve">Comfacundi </w:t>
            </w:r>
          </w:p>
        </w:tc>
        <w:tc>
          <w:tcPr>
            <w:tcBorders>
              <w:top w:color="000000" w:space="0" w:sz="0" w:val="nil"/>
              <w:left w:color="000000" w:space="0" w:sz="0" w:val="nil"/>
              <w:bottom w:color="000000" w:space="0" w:sz="8" w:val="single"/>
              <w:right w:color="000000" w:space="0" w:sz="8" w:val="single"/>
            </w:tcBorders>
            <w:shd w:fill="fac090" w:val="clear"/>
            <w:vAlign w:val="center"/>
          </w:tcPr>
          <w:p w:rsidR="00000000" w:rsidDel="00000000" w:rsidP="00000000" w:rsidRDefault="00000000" w:rsidRPr="00000000" w14:paraId="0000018C">
            <w:pPr>
              <w:rPr>
                <w:b w:val="0"/>
                <w:sz w:val="20"/>
                <w:szCs w:val="20"/>
              </w:rPr>
            </w:pPr>
            <w:r w:rsidDel="00000000" w:rsidR="00000000" w:rsidRPr="00000000">
              <w:rPr>
                <w:b w:val="0"/>
                <w:sz w:val="20"/>
                <w:szCs w:val="20"/>
                <w:rtl w:val="0"/>
              </w:rPr>
              <w:t xml:space="preserve">https://www.comfacundi.com.co/</w:t>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8D">
      <w:pPr>
        <w:ind w:left="142" w:firstLine="142"/>
        <w:rPr>
          <w:b w:val="1"/>
          <w:sz w:val="20"/>
          <w:szCs w:val="20"/>
        </w:rPr>
      </w:pPr>
      <w:r w:rsidDel="00000000" w:rsidR="00000000" w:rsidRPr="00000000">
        <w:rPr>
          <w:rtl w:val="0"/>
        </w:rPr>
      </w:r>
    </w:p>
    <w:p w:rsidR="00000000" w:rsidDel="00000000" w:rsidP="00000000" w:rsidRDefault="00000000" w:rsidRPr="00000000" w14:paraId="0000018E">
      <w:pPr>
        <w:ind w:left="284" w:firstLine="0"/>
        <w:rPr>
          <w:b w:val="1"/>
          <w:sz w:val="20"/>
          <w:szCs w:val="20"/>
        </w:rPr>
      </w:pPr>
      <w:r w:rsidDel="00000000" w:rsidR="00000000" w:rsidRPr="00000000">
        <w:rPr>
          <w:b w:val="1"/>
          <w:sz w:val="20"/>
          <w:szCs w:val="20"/>
          <w:rtl w:val="0"/>
        </w:rPr>
        <w:t xml:space="preserve">3.5  Afiliación a administradora de fondo de pensiones y cesantías</w:t>
      </w:r>
    </w:p>
    <w:p w:rsidR="00000000" w:rsidDel="00000000" w:rsidP="00000000" w:rsidRDefault="00000000" w:rsidRPr="00000000" w14:paraId="0000018F">
      <w:pPr>
        <w:ind w:left="284" w:firstLine="0"/>
        <w:rPr>
          <w:b w:val="1"/>
          <w:sz w:val="20"/>
          <w:szCs w:val="20"/>
        </w:rPr>
      </w:pPr>
      <w:r w:rsidDel="00000000" w:rsidR="00000000" w:rsidRPr="00000000">
        <w:rPr>
          <w:rtl w:val="0"/>
        </w:rPr>
      </w:r>
    </w:p>
    <w:p w:rsidR="00000000" w:rsidDel="00000000" w:rsidP="00000000" w:rsidRDefault="00000000" w:rsidRPr="00000000" w14:paraId="00000190">
      <w:pPr>
        <w:ind w:left="284" w:firstLine="0"/>
        <w:jc w:val="both"/>
        <w:rPr>
          <w:sz w:val="20"/>
          <w:szCs w:val="20"/>
        </w:rPr>
      </w:pPr>
      <w:r w:rsidDel="00000000" w:rsidR="00000000" w:rsidRPr="00000000">
        <w:rPr>
          <w:sz w:val="20"/>
          <w:szCs w:val="20"/>
          <w:rtl w:val="0"/>
        </w:rPr>
        <w:t xml:space="preserve">En Colombia existen entidades encargadas de administrar y gestionar los aportes a pensiones y cesantías que reciben por parte de las empresas o trabajadores independientes. Dentro de la gestión de estos aportes, está también el pago de pensión al funcionario que sale jubilado y el pago de cesantías al trabajador cuando finaliza el contrato o cuando son requeridas para estudio, compra de vivienda y demás necesidades que están estipuladas ante la ley.</w:t>
      </w:r>
    </w:p>
    <w:p w:rsidR="00000000" w:rsidDel="00000000" w:rsidP="00000000" w:rsidRDefault="00000000" w:rsidRPr="00000000" w14:paraId="00000191">
      <w:pPr>
        <w:ind w:left="284" w:firstLine="0"/>
        <w:jc w:val="both"/>
        <w:rPr>
          <w:sz w:val="20"/>
          <w:szCs w:val="20"/>
        </w:rPr>
      </w:pPr>
      <w:r w:rsidDel="00000000" w:rsidR="00000000" w:rsidRPr="00000000">
        <w:rPr>
          <w:rtl w:val="0"/>
        </w:rPr>
      </w:r>
    </w:p>
    <w:tbl>
      <w:tblPr>
        <w:tblStyle w:val="Table20"/>
        <w:tblW w:w="725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59"/>
        <w:tblGridChange w:id="0">
          <w:tblGrid>
            <w:gridCol w:w="7259"/>
          </w:tblGrid>
        </w:tblGridChange>
      </w:tblGrid>
      <w:tr>
        <w:trPr>
          <w:cantSplit w:val="0"/>
          <w:trHeight w:val="742" w:hRule="atLeast"/>
          <w:tblHeader w:val="0"/>
        </w:trPr>
        <w:tc>
          <w:tcPr>
            <w:shd w:fill="fac090" w:val="clear"/>
          </w:tcPr>
          <w:p w:rsidR="00000000" w:rsidDel="00000000" w:rsidP="00000000" w:rsidRDefault="00000000" w:rsidRPr="00000000" w14:paraId="00000192">
            <w:pPr>
              <w:jc w:val="center"/>
              <w:rPr>
                <w:sz w:val="20"/>
                <w:szCs w:val="20"/>
              </w:rPr>
            </w:pPr>
            <w:r w:rsidDel="00000000" w:rsidR="00000000" w:rsidRPr="00000000">
              <w:rPr>
                <w:rtl w:val="0"/>
              </w:rPr>
            </w:r>
          </w:p>
          <w:p w:rsidR="00000000" w:rsidDel="00000000" w:rsidP="00000000" w:rsidRDefault="00000000" w:rsidRPr="00000000" w14:paraId="00000193">
            <w:pPr>
              <w:jc w:val="center"/>
              <w:rPr>
                <w:sz w:val="20"/>
                <w:szCs w:val="20"/>
              </w:rPr>
            </w:pPr>
            <w:r w:rsidDel="00000000" w:rsidR="00000000" w:rsidRPr="00000000">
              <w:rPr>
                <w:sz w:val="20"/>
                <w:szCs w:val="20"/>
                <w:rtl w:val="0"/>
              </w:rPr>
              <w:t xml:space="preserve">Anexo: CF01_3.5_Infografia_Afiliacion_FondoPy</w:t>
            </w:r>
            <w:sdt>
              <w:sdtPr>
                <w:tag w:val="goog_rdk_35"/>
              </w:sdtPr>
              <w:sdtContent>
                <w:commentRangeStart w:id="35"/>
              </w:sdtContent>
            </w:sdt>
            <w:r w:rsidDel="00000000" w:rsidR="00000000" w:rsidRPr="00000000">
              <w:rPr>
                <w:sz w:val="20"/>
                <w:szCs w:val="20"/>
                <w:rtl w:val="0"/>
              </w:rPr>
              <w:t xml:space="preserve">C</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94">
            <w:pPr>
              <w:jc w:val="center"/>
              <w:rPr>
                <w:sz w:val="20"/>
                <w:szCs w:val="20"/>
              </w:rPr>
            </w:pPr>
            <w:r w:rsidDel="00000000" w:rsidR="00000000" w:rsidRPr="00000000">
              <w:rPr>
                <w:rtl w:val="0"/>
              </w:rPr>
            </w:r>
          </w:p>
        </w:tc>
      </w:tr>
    </w:tbl>
    <w:p w:rsidR="00000000" w:rsidDel="00000000" w:rsidP="00000000" w:rsidRDefault="00000000" w:rsidRPr="00000000" w14:paraId="00000195">
      <w:pPr>
        <w:ind w:left="284" w:firstLine="0"/>
        <w:jc w:val="both"/>
        <w:rPr>
          <w:sz w:val="20"/>
          <w:szCs w:val="20"/>
        </w:rPr>
      </w:pPr>
      <w:r w:rsidDel="00000000" w:rsidR="00000000" w:rsidRPr="00000000">
        <w:rPr>
          <w:rtl w:val="0"/>
        </w:rPr>
      </w:r>
    </w:p>
    <w:p w:rsidR="00000000" w:rsidDel="00000000" w:rsidP="00000000" w:rsidRDefault="00000000" w:rsidRPr="00000000" w14:paraId="00000196">
      <w:pPr>
        <w:ind w:left="284" w:firstLine="0"/>
        <w:jc w:val="both"/>
        <w:rPr>
          <w:sz w:val="20"/>
          <w:szCs w:val="20"/>
        </w:rPr>
      </w:pPr>
      <w:r w:rsidDel="00000000" w:rsidR="00000000" w:rsidRPr="00000000">
        <w:rPr>
          <w:sz w:val="20"/>
          <w:szCs w:val="20"/>
          <w:rtl w:val="0"/>
        </w:rPr>
        <w:t xml:space="preserve">Debido a la contingencia causada por la Covid-19 muchas de estas entidades abrieron sus páginas web para realizar las afiliaciones. Es importante que en las organizaciones, el área responsable de vinculaciones, esté revisando las mejoras que se hacen en estas plataformas virtuales.</w:t>
      </w:r>
    </w:p>
    <w:p w:rsidR="00000000" w:rsidDel="00000000" w:rsidP="00000000" w:rsidRDefault="00000000" w:rsidRPr="00000000" w14:paraId="00000197">
      <w:pPr>
        <w:jc w:val="both"/>
        <w:rPr>
          <w:sz w:val="20"/>
          <w:szCs w:val="20"/>
        </w:rPr>
      </w:pPr>
      <w:r w:rsidDel="00000000" w:rsidR="00000000" w:rsidRPr="00000000">
        <w:rPr>
          <w:rtl w:val="0"/>
        </w:rPr>
      </w:r>
    </w:p>
    <w:p w:rsidR="00000000" w:rsidDel="00000000" w:rsidP="00000000" w:rsidRDefault="00000000" w:rsidRPr="00000000" w14:paraId="00000198">
      <w:pPr>
        <w:ind w:left="284" w:firstLine="0"/>
        <w:jc w:val="both"/>
        <w:rPr>
          <w:sz w:val="20"/>
          <w:szCs w:val="20"/>
        </w:rPr>
      </w:pPr>
      <w:r w:rsidDel="00000000" w:rsidR="00000000" w:rsidRPr="00000000">
        <w:rPr>
          <w:sz w:val="20"/>
          <w:szCs w:val="20"/>
          <w:rtl w:val="0"/>
        </w:rPr>
        <w:t xml:space="preserve">En la siguiente imagen se muestran como ejemplo, las páginas web de ingreso al Fondo de Pensiones Colpensiones y al Fondo de Cesantías Porvenir:</w:t>
      </w:r>
    </w:p>
    <w:p w:rsidR="00000000" w:rsidDel="00000000" w:rsidP="00000000" w:rsidRDefault="00000000" w:rsidRPr="00000000" w14:paraId="00000199">
      <w:pPr>
        <w:ind w:left="284" w:firstLine="0"/>
        <w:jc w:val="both"/>
        <w:rPr>
          <w:sz w:val="20"/>
          <w:szCs w:val="20"/>
        </w:rPr>
      </w:pPr>
      <w:r w:rsidDel="00000000" w:rsidR="00000000" w:rsidRPr="00000000">
        <w:rPr>
          <w:rtl w:val="0"/>
        </w:rPr>
      </w:r>
    </w:p>
    <w:p w:rsidR="00000000" w:rsidDel="00000000" w:rsidP="00000000" w:rsidRDefault="00000000" w:rsidRPr="00000000" w14:paraId="0000019A">
      <w:pPr>
        <w:ind w:left="284" w:firstLine="0"/>
        <w:jc w:val="both"/>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9B">
      <w:pPr>
        <w:ind w:left="284" w:firstLine="0"/>
        <w:jc w:val="both"/>
        <w:rPr>
          <w:i w:val="1"/>
          <w:sz w:val="20"/>
          <w:szCs w:val="20"/>
        </w:rPr>
      </w:pPr>
      <w:r w:rsidDel="00000000" w:rsidR="00000000" w:rsidRPr="00000000">
        <w:rPr>
          <w:i w:val="1"/>
          <w:sz w:val="20"/>
          <w:szCs w:val="20"/>
          <w:rtl w:val="0"/>
        </w:rPr>
        <w:t xml:space="preserve">Ejemplo de Ingreso a portales de fondo de pensiones y fondo de cesantías</w:t>
      </w:r>
    </w:p>
    <w:p w:rsidR="00000000" w:rsidDel="00000000" w:rsidP="00000000" w:rsidRDefault="00000000" w:rsidRPr="00000000" w14:paraId="0000019C">
      <w:pPr>
        <w:ind w:left="284" w:firstLine="0"/>
        <w:jc w:val="both"/>
        <w:rPr>
          <w:sz w:val="20"/>
          <w:szCs w:val="20"/>
        </w:rPr>
      </w:pPr>
      <w:r w:rsidDel="00000000" w:rsidR="00000000" w:rsidRPr="00000000">
        <w:rPr>
          <w:rtl w:val="0"/>
        </w:rPr>
      </w:r>
    </w:p>
    <w:tbl>
      <w:tblPr>
        <w:tblStyle w:val="Table21"/>
        <w:tblW w:w="10490.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45"/>
        <w:gridCol w:w="5245"/>
        <w:tblGridChange w:id="0">
          <w:tblGrid>
            <w:gridCol w:w="5245"/>
            <w:gridCol w:w="5245"/>
          </w:tblGrid>
        </w:tblGridChange>
      </w:tblGrid>
      <w:tr>
        <w:trPr>
          <w:cantSplit w:val="0"/>
          <w:trHeight w:val="2826" w:hRule="atLeast"/>
          <w:tblHeader w:val="0"/>
        </w:trPr>
        <w:tc>
          <w:tcPr>
            <w:shd w:fill="fac090" w:val="clear"/>
          </w:tcPr>
          <w:p w:rsidR="00000000" w:rsidDel="00000000" w:rsidP="00000000" w:rsidRDefault="00000000" w:rsidRPr="00000000" w14:paraId="0000019D">
            <w:pPr>
              <w:jc w:val="both"/>
              <w:rPr>
                <w:b w:val="0"/>
              </w:rPr>
            </w:pPr>
            <w:sdt>
              <w:sdtPr>
                <w:tag w:val="goog_rdk_36"/>
              </w:sdtPr>
              <w:sdtContent>
                <w:commentRangeStart w:id="36"/>
              </w:sdtContent>
            </w:sdt>
            <w:r w:rsidDel="00000000" w:rsidR="00000000" w:rsidRPr="00000000">
              <w:rPr>
                <w:b w:val="0"/>
              </w:rPr>
              <w:drawing>
                <wp:inline distB="0" distT="0" distL="0" distR="0">
                  <wp:extent cx="3135534" cy="1456740"/>
                  <wp:effectExtent b="0" l="0" r="0" t="0"/>
                  <wp:docPr id="17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135534" cy="145674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b w:val="0"/>
              </w:rPr>
            </w:pPr>
            <w:r w:rsidDel="00000000" w:rsidR="00000000" w:rsidRPr="00000000">
              <w:rPr>
                <w:rtl w:val="0"/>
              </w:rPr>
            </w:r>
          </w:p>
          <w:p w:rsidR="00000000" w:rsidDel="00000000" w:rsidP="00000000" w:rsidRDefault="00000000" w:rsidRPr="00000000" w14:paraId="0000019F">
            <w:pPr>
              <w:ind w:left="284" w:firstLine="0"/>
              <w:jc w:val="both"/>
              <w:rPr>
                <w:b w:val="0"/>
                <w:color w:val="000000"/>
                <w:sz w:val="20"/>
                <w:szCs w:val="20"/>
                <w:u w:val="single"/>
              </w:rPr>
            </w:pPr>
            <w:r w:rsidDel="00000000" w:rsidR="00000000" w:rsidRPr="00000000">
              <w:rPr>
                <w:b w:val="0"/>
                <w:sz w:val="20"/>
                <w:szCs w:val="20"/>
                <w:rtl w:val="0"/>
              </w:rPr>
              <w:t xml:space="preserve">Nota. Captura de pantalla tomada del portal de ingreso de Colpensiones (</w:t>
            </w:r>
            <w:hyperlink r:id="rId36">
              <w:r w:rsidDel="00000000" w:rsidR="00000000" w:rsidRPr="00000000">
                <w:rPr>
                  <w:b w:val="0"/>
                  <w:color w:val="0000ff"/>
                  <w:sz w:val="20"/>
                  <w:szCs w:val="20"/>
                  <w:u w:val="single"/>
                  <w:rtl w:val="0"/>
                </w:rPr>
                <w:t xml:space="preserve">https://www.colpensionestransaccional.gov.co/sede_electronica/tramites/</w:t>
              </w:r>
            </w:hyperlink>
            <w:r w:rsidDel="00000000" w:rsidR="00000000" w:rsidRPr="00000000">
              <w:rPr>
                <w:b w:val="0"/>
                <w:color w:val="0000ff"/>
                <w:sz w:val="20"/>
                <w:szCs w:val="20"/>
                <w:u w:val="single"/>
                <w:rtl w:val="0"/>
              </w:rPr>
              <w:t xml:space="preserve">).</w:t>
            </w:r>
            <w:r w:rsidDel="00000000" w:rsidR="00000000" w:rsidRPr="00000000">
              <w:rPr>
                <w:b w:val="0"/>
                <w:color w:val="000000"/>
                <w:sz w:val="20"/>
                <w:szCs w:val="20"/>
                <w:u w:val="single"/>
                <w:rtl w:val="0"/>
              </w:rPr>
              <w:t xml:space="preserve"> </w:t>
            </w:r>
          </w:p>
          <w:p w:rsidR="00000000" w:rsidDel="00000000" w:rsidP="00000000" w:rsidRDefault="00000000" w:rsidRPr="00000000" w14:paraId="000001A0">
            <w:pPr>
              <w:jc w:val="both"/>
              <w:rPr>
                <w:b w:val="0"/>
                <w:sz w:val="20"/>
                <w:szCs w:val="20"/>
              </w:rPr>
            </w:pPr>
            <w:r w:rsidDel="00000000" w:rsidR="00000000" w:rsidRPr="00000000">
              <w:rPr>
                <w:rtl w:val="0"/>
              </w:rPr>
            </w:r>
          </w:p>
        </w:tc>
        <w:tc>
          <w:tcPr>
            <w:shd w:fill="fac090" w:val="clear"/>
          </w:tcPr>
          <w:p w:rsidR="00000000" w:rsidDel="00000000" w:rsidP="00000000" w:rsidRDefault="00000000" w:rsidRPr="00000000" w14:paraId="000001A1">
            <w:pPr>
              <w:jc w:val="both"/>
              <w:rPr>
                <w:b w:val="0"/>
              </w:rPr>
            </w:pPr>
            <w:r w:rsidDel="00000000" w:rsidR="00000000" w:rsidRPr="00000000">
              <w:rPr>
                <w:b w:val="0"/>
              </w:rPr>
              <w:drawing>
                <wp:inline distB="0" distT="0" distL="0" distR="0">
                  <wp:extent cx="3166058" cy="1695257"/>
                  <wp:effectExtent b="0" l="0" r="0" t="0"/>
                  <wp:docPr id="17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166058" cy="169525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b w:val="0"/>
              </w:rPr>
            </w:pPr>
            <w:r w:rsidDel="00000000" w:rsidR="00000000" w:rsidRPr="00000000">
              <w:rPr>
                <w:rtl w:val="0"/>
              </w:rPr>
            </w:r>
          </w:p>
          <w:p w:rsidR="00000000" w:rsidDel="00000000" w:rsidP="00000000" w:rsidRDefault="00000000" w:rsidRPr="00000000" w14:paraId="000001A3">
            <w:pPr>
              <w:ind w:left="284" w:firstLine="0"/>
              <w:jc w:val="both"/>
              <w:rPr>
                <w:b w:val="0"/>
                <w:sz w:val="20"/>
                <w:szCs w:val="20"/>
              </w:rPr>
            </w:pPr>
            <w:r w:rsidDel="00000000" w:rsidR="00000000" w:rsidRPr="00000000">
              <w:rPr>
                <w:b w:val="0"/>
                <w:sz w:val="20"/>
                <w:szCs w:val="20"/>
                <w:rtl w:val="0"/>
              </w:rPr>
              <w:t xml:space="preserve">Nota. Captura de pantalla tomada del portal de ingreso de Cesantías Porvenir (</w:t>
            </w:r>
            <w:hyperlink r:id="rId38">
              <w:r w:rsidDel="00000000" w:rsidR="00000000" w:rsidRPr="00000000">
                <w:rPr>
                  <w:b w:val="0"/>
                  <w:color w:val="0000ff"/>
                  <w:sz w:val="20"/>
                  <w:szCs w:val="20"/>
                  <w:u w:val="single"/>
                  <w:rtl w:val="0"/>
                </w:rPr>
                <w:t xml:space="preserve">https://transacciones.porvenir.com.co/Personas/Paginas/default.aspx</w:t>
              </w:r>
            </w:hyperlink>
            <w:r w:rsidDel="00000000" w:rsidR="00000000" w:rsidRPr="00000000">
              <w:rPr>
                <w:b w:val="0"/>
                <w:color w:val="0000ff"/>
                <w:sz w:val="20"/>
                <w:szCs w:val="20"/>
                <w:u w:val="single"/>
                <w:rtl w:val="0"/>
              </w:rPr>
              <w:t xml:space="preserve">).</w:t>
            </w:r>
            <w:r w:rsidDel="00000000" w:rsidR="00000000" w:rsidRPr="00000000">
              <w:rPr>
                <w:b w:val="0"/>
                <w:sz w:val="20"/>
                <w:szCs w:val="20"/>
                <w:rtl w:val="0"/>
              </w:rPr>
              <w:t xml:space="preserve"> </w:t>
            </w:r>
            <w:commentRangeEnd w:id="36"/>
            <w:r w:rsidDel="00000000" w:rsidR="00000000" w:rsidRPr="00000000">
              <w:commentReference w:id="36"/>
            </w:r>
            <w:r w:rsidDel="00000000" w:rsidR="00000000" w:rsidRPr="00000000">
              <w:rPr>
                <w:rtl w:val="0"/>
              </w:rPr>
            </w:r>
          </w:p>
        </w:tc>
      </w:tr>
    </w:tbl>
    <w:p w:rsidR="00000000" w:rsidDel="00000000" w:rsidP="00000000" w:rsidRDefault="00000000" w:rsidRPr="00000000" w14:paraId="000001A4">
      <w:pPr>
        <w:ind w:left="284" w:firstLine="0"/>
        <w:jc w:val="both"/>
        <w:rPr>
          <w:sz w:val="20"/>
          <w:szCs w:val="20"/>
        </w:rPr>
      </w:pPr>
      <w:r w:rsidDel="00000000" w:rsidR="00000000" w:rsidRPr="00000000">
        <w:rPr>
          <w:rtl w:val="0"/>
        </w:rPr>
      </w:r>
    </w:p>
    <w:p w:rsidR="00000000" w:rsidDel="00000000" w:rsidP="00000000" w:rsidRDefault="00000000" w:rsidRPr="00000000" w14:paraId="000001A5">
      <w:pPr>
        <w:ind w:left="284" w:firstLine="0"/>
        <w:jc w:val="both"/>
        <w:rPr>
          <w:color w:val="000000"/>
          <w:sz w:val="20"/>
          <w:szCs w:val="20"/>
          <w:u w:val="single"/>
        </w:rPr>
      </w:pPr>
      <w:r w:rsidDel="00000000" w:rsidR="00000000" w:rsidRPr="00000000">
        <w:rPr>
          <w:rtl w:val="0"/>
        </w:rPr>
      </w:r>
    </w:p>
    <w:p w:rsidR="00000000" w:rsidDel="00000000" w:rsidP="00000000" w:rsidRDefault="00000000" w:rsidRPr="00000000" w14:paraId="000001A6">
      <w:pPr>
        <w:shd w:fill="fac090" w:val="clear"/>
        <w:ind w:left="284" w:firstLine="0"/>
        <w:jc w:val="both"/>
        <w:rPr>
          <w:sz w:val="20"/>
          <w:szCs w:val="20"/>
        </w:rPr>
      </w:pPr>
      <w:r w:rsidDel="00000000" w:rsidR="00000000" w:rsidRPr="00000000">
        <w:rPr>
          <w:color w:val="000000"/>
          <w:sz w:val="20"/>
          <w:szCs w:val="20"/>
          <w:rtl w:val="0"/>
        </w:rPr>
        <w:t xml:space="preserve">Para ver un ejemplo de </w:t>
      </w:r>
      <w:sdt>
        <w:sdtPr>
          <w:tag w:val="goog_rdk_37"/>
        </w:sdtPr>
        <w:sdtContent>
          <w:commentRangeStart w:id="37"/>
        </w:sdtContent>
      </w:sdt>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afiliación a fondo de pensiones</w:t>
      </w:r>
      <w:r w:rsidDel="00000000" w:rsidR="00000000" w:rsidRPr="00000000">
        <w:rPr>
          <w:color w:val="000000"/>
          <w:sz w:val="20"/>
          <w:szCs w:val="20"/>
          <w:rtl w:val="0"/>
        </w:rPr>
        <w:t xml:space="preserve"> de Colpensiones, se invita observar el video tutorial que se encuentra en el material complementario.</w:t>
      </w:r>
      <w:r w:rsidDel="00000000" w:rsidR="00000000" w:rsidRPr="00000000">
        <w:rPr>
          <w:sz w:val="20"/>
          <w:szCs w:val="20"/>
          <w:rtl w:val="0"/>
        </w:rPr>
        <w:t xml:space="preserve">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A7">
      <w:pPr>
        <w:ind w:left="284" w:firstLine="0"/>
        <w:jc w:val="both"/>
        <w:rPr>
          <w:sz w:val="20"/>
          <w:szCs w:val="20"/>
        </w:rPr>
      </w:pPr>
      <w:r w:rsidDel="00000000" w:rsidR="00000000" w:rsidRPr="00000000">
        <w:rPr>
          <w:rtl w:val="0"/>
        </w:rPr>
      </w:r>
    </w:p>
    <w:p w:rsidR="00000000" w:rsidDel="00000000" w:rsidP="00000000" w:rsidRDefault="00000000" w:rsidRPr="00000000" w14:paraId="000001A8">
      <w:pPr>
        <w:ind w:left="284" w:firstLine="0"/>
        <w:jc w:val="both"/>
        <w:rPr>
          <w:sz w:val="20"/>
          <w:szCs w:val="20"/>
        </w:rPr>
      </w:pPr>
      <w:r w:rsidDel="00000000" w:rsidR="00000000" w:rsidRPr="00000000">
        <w:rPr>
          <w:sz w:val="20"/>
          <w:szCs w:val="20"/>
          <w:rtl w:val="0"/>
        </w:rPr>
        <w:t xml:space="preserve">Para el fondo de pensiones el funcionario con apoyo del área de afiliaciones de la empresa puede registrarse, como también lo puede hacer la misma empresa. Y para las cesantías el proceso de afiliación lo puede hacer también el funcionario, o con apoyo de la empresa (esto es opcional).</w:t>
      </w:r>
    </w:p>
    <w:p w:rsidR="00000000" w:rsidDel="00000000" w:rsidP="00000000" w:rsidRDefault="00000000" w:rsidRPr="00000000" w14:paraId="000001A9">
      <w:pPr>
        <w:ind w:left="284" w:firstLine="0"/>
        <w:jc w:val="both"/>
        <w:rPr>
          <w:sz w:val="20"/>
          <w:szCs w:val="20"/>
        </w:rPr>
      </w:pPr>
      <w:r w:rsidDel="00000000" w:rsidR="00000000" w:rsidRPr="00000000">
        <w:rPr>
          <w:rtl w:val="0"/>
        </w:rPr>
      </w:r>
    </w:p>
    <w:p w:rsidR="00000000" w:rsidDel="00000000" w:rsidP="00000000" w:rsidRDefault="00000000" w:rsidRPr="00000000" w14:paraId="000001AA">
      <w:pPr>
        <w:ind w:left="284" w:firstLine="0"/>
        <w:jc w:val="both"/>
        <w:rPr>
          <w:color w:val="000000"/>
          <w:sz w:val="20"/>
          <w:szCs w:val="20"/>
        </w:rPr>
      </w:pPr>
      <w:r w:rsidDel="00000000" w:rsidR="00000000" w:rsidRPr="00000000">
        <w:rPr>
          <w:color w:val="000000"/>
          <w:sz w:val="20"/>
          <w:szCs w:val="20"/>
          <w:rtl w:val="0"/>
        </w:rPr>
        <w:t xml:space="preserve">Los portales web de las administradoras de fondos y pensiones más utilizadas por los colombianos son:</w:t>
      </w:r>
    </w:p>
    <w:p w:rsidR="00000000" w:rsidDel="00000000" w:rsidP="00000000" w:rsidRDefault="00000000" w:rsidRPr="00000000" w14:paraId="000001AB">
      <w:pP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AC">
      <w:pPr>
        <w:tabs>
          <w:tab w:val="left" w:pos="1533"/>
        </w:tabs>
        <w:ind w:left="284" w:firstLine="0"/>
        <w:jc w:val="both"/>
        <w:rPr>
          <w:b w:val="1"/>
          <w:sz w:val="20"/>
          <w:szCs w:val="20"/>
        </w:rPr>
      </w:pPr>
      <w:r w:rsidDel="00000000" w:rsidR="00000000" w:rsidRPr="00000000">
        <w:rPr>
          <w:b w:val="1"/>
          <w:sz w:val="20"/>
          <w:szCs w:val="20"/>
          <w:rtl w:val="0"/>
        </w:rPr>
        <w:t xml:space="preserve">Tabla 6</w:t>
        <w:tab/>
      </w:r>
    </w:p>
    <w:p w:rsidR="00000000" w:rsidDel="00000000" w:rsidP="00000000" w:rsidRDefault="00000000" w:rsidRPr="00000000" w14:paraId="000001AD">
      <w:pPr>
        <w:ind w:left="142" w:firstLine="142"/>
        <w:rPr>
          <w:i w:val="1"/>
          <w:sz w:val="20"/>
          <w:szCs w:val="20"/>
        </w:rPr>
      </w:pPr>
      <w:r w:rsidDel="00000000" w:rsidR="00000000" w:rsidRPr="00000000">
        <w:rPr>
          <w:i w:val="1"/>
          <w:sz w:val="20"/>
          <w:szCs w:val="20"/>
          <w:rtl w:val="0"/>
        </w:rPr>
        <w:t xml:space="preserve">AFP y de cesantías más usadas en Colombia</w:t>
      </w:r>
    </w:p>
    <w:p w:rsidR="00000000" w:rsidDel="00000000" w:rsidP="00000000" w:rsidRDefault="00000000" w:rsidRPr="00000000" w14:paraId="000001AE">
      <w:pPr>
        <w:tabs>
          <w:tab w:val="left" w:pos="1533"/>
        </w:tabs>
        <w:ind w:left="284" w:firstLine="0"/>
        <w:jc w:val="both"/>
        <w:rPr>
          <w:b w:val="1"/>
          <w:sz w:val="20"/>
          <w:szCs w:val="20"/>
        </w:rPr>
      </w:pPr>
      <w:r w:rsidDel="00000000" w:rsidR="00000000" w:rsidRPr="00000000">
        <w:rPr>
          <w:rtl w:val="0"/>
        </w:rPr>
      </w:r>
    </w:p>
    <w:tbl>
      <w:tblPr>
        <w:tblStyle w:val="Table22"/>
        <w:tblW w:w="9678.0" w:type="dxa"/>
        <w:jc w:val="left"/>
        <w:tblInd w:w="274.0" w:type="dxa"/>
        <w:tblLayout w:type="fixed"/>
        <w:tblLook w:val="0400"/>
      </w:tblPr>
      <w:tblGrid>
        <w:gridCol w:w="2977"/>
        <w:gridCol w:w="6701"/>
        <w:tblGridChange w:id="0">
          <w:tblGrid>
            <w:gridCol w:w="2977"/>
            <w:gridCol w:w="6701"/>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fac090" w:val="clear"/>
            <w:vAlign w:val="bottom"/>
          </w:tcPr>
          <w:p w:rsidR="00000000" w:rsidDel="00000000" w:rsidP="00000000" w:rsidRDefault="00000000" w:rsidRPr="00000000" w14:paraId="000001AF">
            <w:pPr>
              <w:jc w:val="center"/>
              <w:rPr>
                <w:sz w:val="20"/>
                <w:szCs w:val="20"/>
              </w:rPr>
            </w:pPr>
            <w:r w:rsidDel="00000000" w:rsidR="00000000" w:rsidRPr="00000000">
              <w:rPr>
                <w:sz w:val="20"/>
                <w:szCs w:val="20"/>
                <w:rtl w:val="0"/>
              </w:rPr>
              <w:t xml:space="preserve">Fondos de pensiones y/o fondos de cesantías     </w:t>
            </w:r>
            <w:sdt>
              <w:sdtPr>
                <w:tag w:val="goog_rdk_38"/>
              </w:sdtPr>
              <w:sdtContent>
                <w:commentRangeStart w:id="38"/>
              </w:sdtContent>
            </w:sdt>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ac090" w:val="clear"/>
            <w:vAlign w:val="center"/>
          </w:tcPr>
          <w:p w:rsidR="00000000" w:rsidDel="00000000" w:rsidP="00000000" w:rsidRDefault="00000000" w:rsidRPr="00000000" w14:paraId="000001B0">
            <w:pPr>
              <w:jc w:val="center"/>
              <w:rPr>
                <w:sz w:val="20"/>
                <w:szCs w:val="20"/>
              </w:rPr>
            </w:pPr>
            <w:r w:rsidDel="00000000" w:rsidR="00000000" w:rsidRPr="00000000">
              <w:rPr>
                <w:sz w:val="20"/>
                <w:szCs w:val="20"/>
                <w:rtl w:val="0"/>
              </w:rPr>
              <w:t xml:space="preserve">Página web para afiliación y/o consultas</w:t>
            </w:r>
          </w:p>
        </w:tc>
      </w:tr>
      <w:tr>
        <w:trPr>
          <w:cantSplit w:val="0"/>
          <w:trHeight w:val="324"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B1">
            <w:pPr>
              <w:rPr>
                <w:b w:val="0"/>
                <w:sz w:val="20"/>
                <w:szCs w:val="20"/>
              </w:rPr>
            </w:pPr>
            <w:r w:rsidDel="00000000" w:rsidR="00000000" w:rsidRPr="00000000">
              <w:rPr>
                <w:b w:val="0"/>
                <w:sz w:val="20"/>
                <w:szCs w:val="20"/>
                <w:rtl w:val="0"/>
              </w:rPr>
              <w:t xml:space="preserve">Colpensiones</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B2">
            <w:pPr>
              <w:rPr>
                <w:b w:val="0"/>
                <w:sz w:val="20"/>
                <w:szCs w:val="20"/>
              </w:rPr>
            </w:pPr>
            <w:hyperlink r:id="rId39">
              <w:r w:rsidDel="00000000" w:rsidR="00000000" w:rsidRPr="00000000">
                <w:rPr>
                  <w:b w:val="0"/>
                  <w:color w:val="0000ff"/>
                  <w:sz w:val="20"/>
                  <w:szCs w:val="20"/>
                  <w:u w:val="single"/>
                  <w:rtl w:val="0"/>
                </w:rPr>
                <w:t xml:space="preserve">https://www.colpensiones.gov.co/</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B3">
            <w:pPr>
              <w:rPr>
                <w:b w:val="0"/>
                <w:sz w:val="20"/>
                <w:szCs w:val="20"/>
              </w:rPr>
            </w:pPr>
            <w:r w:rsidDel="00000000" w:rsidR="00000000" w:rsidRPr="00000000">
              <w:rPr>
                <w:b w:val="0"/>
                <w:sz w:val="20"/>
                <w:szCs w:val="20"/>
                <w:rtl w:val="0"/>
              </w:rPr>
              <w:t xml:space="preserve">Colfondos</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B4">
            <w:pPr>
              <w:rPr>
                <w:b w:val="0"/>
                <w:sz w:val="20"/>
                <w:szCs w:val="20"/>
              </w:rPr>
            </w:pPr>
            <w:hyperlink r:id="rId40">
              <w:r w:rsidDel="00000000" w:rsidR="00000000" w:rsidRPr="00000000">
                <w:rPr>
                  <w:b w:val="0"/>
                  <w:color w:val="0000ff"/>
                  <w:sz w:val="20"/>
                  <w:szCs w:val="20"/>
                  <w:u w:val="single"/>
                  <w:rtl w:val="0"/>
                </w:rPr>
                <w:t xml:space="preserve">https://www.colfondos.com.co/dxp/web/guest</w:t>
              </w:r>
            </w:hyperlink>
            <w:r w:rsidDel="00000000" w:rsidR="00000000" w:rsidRPr="00000000">
              <w:rPr>
                <w:b w:val="0"/>
                <w:sz w:val="20"/>
                <w:szCs w:val="20"/>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B5">
            <w:pPr>
              <w:rPr>
                <w:b w:val="0"/>
                <w:sz w:val="20"/>
                <w:szCs w:val="20"/>
              </w:rPr>
            </w:pPr>
            <w:r w:rsidDel="00000000" w:rsidR="00000000" w:rsidRPr="00000000">
              <w:rPr>
                <w:b w:val="0"/>
                <w:sz w:val="20"/>
                <w:szCs w:val="20"/>
                <w:rtl w:val="0"/>
              </w:rPr>
              <w:t xml:space="preserve">Fondo Nacional del Ahorro</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B6">
            <w:pPr>
              <w:rPr>
                <w:b w:val="0"/>
                <w:sz w:val="20"/>
                <w:szCs w:val="20"/>
              </w:rPr>
            </w:pPr>
            <w:hyperlink r:id="rId41">
              <w:r w:rsidDel="00000000" w:rsidR="00000000" w:rsidRPr="00000000">
                <w:rPr>
                  <w:b w:val="0"/>
                  <w:color w:val="0000ff"/>
                  <w:sz w:val="20"/>
                  <w:szCs w:val="20"/>
                  <w:u w:val="single"/>
                  <w:rtl w:val="0"/>
                </w:rPr>
                <w:t xml:space="preserve">https://www.fna.gov.co/</w:t>
              </w:r>
            </w:hyperlink>
            <w:r w:rsidDel="00000000" w:rsidR="00000000" w:rsidRPr="00000000">
              <w:rPr>
                <w:b w:val="0"/>
                <w:sz w:val="20"/>
                <w:szCs w:val="20"/>
                <w:rtl w:val="0"/>
              </w:rPr>
              <w:t xml:space="preserve"> </w:t>
            </w:r>
          </w:p>
        </w:tc>
      </w:tr>
      <w:tr>
        <w:trPr>
          <w:cantSplit w:val="0"/>
          <w:trHeight w:val="51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B7">
            <w:pPr>
              <w:rPr>
                <w:b w:val="0"/>
                <w:sz w:val="20"/>
                <w:szCs w:val="20"/>
              </w:rPr>
            </w:pPr>
            <w:r w:rsidDel="00000000" w:rsidR="00000000" w:rsidRPr="00000000">
              <w:rPr>
                <w:b w:val="0"/>
                <w:sz w:val="20"/>
                <w:szCs w:val="20"/>
                <w:rtl w:val="0"/>
              </w:rPr>
              <w:t xml:space="preserve">Porvenir</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B8">
            <w:pPr>
              <w:rPr>
                <w:b w:val="0"/>
                <w:sz w:val="20"/>
                <w:szCs w:val="20"/>
              </w:rPr>
            </w:pPr>
            <w:hyperlink r:id="rId42">
              <w:r w:rsidDel="00000000" w:rsidR="00000000" w:rsidRPr="00000000">
                <w:rPr>
                  <w:b w:val="0"/>
                  <w:color w:val="0000ff"/>
                  <w:sz w:val="20"/>
                  <w:szCs w:val="20"/>
                  <w:u w:val="single"/>
                  <w:rtl w:val="0"/>
                </w:rPr>
                <w:t xml:space="preserve">https://www.porvenir.com.co/web/personas/inicio</w:t>
              </w:r>
            </w:hyperlink>
            <w:r w:rsidDel="00000000" w:rsidR="00000000" w:rsidRPr="00000000">
              <w:rPr>
                <w:b w:val="0"/>
                <w:sz w:val="20"/>
                <w:szCs w:val="20"/>
                <w:rtl w:val="0"/>
              </w:rPr>
              <w:t xml:space="preserve"> </w:t>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B9">
      <w:pPr>
        <w:ind w:left="284" w:firstLine="0"/>
        <w:jc w:val="both"/>
        <w:rPr>
          <w:color w:val="000000"/>
          <w:sz w:val="20"/>
          <w:szCs w:val="20"/>
          <w:u w:val="single"/>
        </w:rPr>
      </w:pPr>
      <w:r w:rsidDel="00000000" w:rsidR="00000000" w:rsidRPr="00000000">
        <w:rPr>
          <w:rtl w:val="0"/>
        </w:rPr>
      </w:r>
    </w:p>
    <w:p w:rsidR="00000000" w:rsidDel="00000000" w:rsidP="00000000" w:rsidRDefault="00000000" w:rsidRPr="00000000" w14:paraId="000001BA">
      <w:pPr>
        <w:shd w:fill="fac090" w:val="clear"/>
        <w:ind w:left="284" w:firstLine="0"/>
        <w:jc w:val="both"/>
        <w:rPr>
          <w:sz w:val="20"/>
          <w:szCs w:val="20"/>
        </w:rPr>
      </w:pPr>
      <w:sdt>
        <w:sdtPr>
          <w:tag w:val="goog_rdk_39"/>
        </w:sdtPr>
        <w:sdtContent>
          <w:commentRangeStart w:id="39"/>
        </w:sdtContent>
      </w:sdt>
      <w:r w:rsidDel="00000000" w:rsidR="00000000" w:rsidRPr="00000000">
        <w:rPr>
          <w:color w:val="000000"/>
          <w:sz w:val="20"/>
          <w:szCs w:val="20"/>
          <w:rtl w:val="0"/>
        </w:rPr>
        <w:t xml:space="preserve">Para conocer un ejemplo sobre la </w:t>
      </w:r>
      <w:r w:rsidDel="00000000" w:rsidR="00000000" w:rsidRPr="00000000">
        <w:rPr>
          <w:b w:val="1"/>
          <w:color w:val="000000"/>
          <w:sz w:val="20"/>
          <w:szCs w:val="20"/>
          <w:rtl w:val="0"/>
        </w:rPr>
        <w:t xml:space="preserve">afiliación digital al fondo de cesantías</w:t>
      </w:r>
      <w:r w:rsidDel="00000000" w:rsidR="00000000" w:rsidRPr="00000000">
        <w:rPr>
          <w:color w:val="000000"/>
          <w:sz w:val="20"/>
          <w:szCs w:val="20"/>
          <w:rtl w:val="0"/>
        </w:rPr>
        <w:t xml:space="preserve"> con en el Fondo Nacional del Ahorro, se sugiere consultar el video que se encuentra en el material complementario.</w:t>
      </w:r>
      <w:commentRangeEnd w:id="39"/>
      <w:r w:rsidDel="00000000" w:rsidR="00000000" w:rsidRPr="00000000">
        <w:commentReference w:id="39"/>
      </w: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1BB">
      <w:pPr>
        <w:ind w:left="284" w:firstLine="0"/>
        <w:rPr>
          <w:sz w:val="20"/>
          <w:szCs w:val="20"/>
        </w:rPr>
      </w:pPr>
      <w:r w:rsidDel="00000000" w:rsidR="00000000" w:rsidRPr="00000000">
        <w:rPr>
          <w:rtl w:val="0"/>
        </w:rPr>
      </w:r>
    </w:p>
    <w:p w:rsidR="00000000" w:rsidDel="00000000" w:rsidP="00000000" w:rsidRDefault="00000000" w:rsidRPr="00000000" w14:paraId="000001BC">
      <w:pPr>
        <w:ind w:left="284" w:firstLine="0"/>
        <w:rPr>
          <w:sz w:val="20"/>
          <w:szCs w:val="20"/>
        </w:rPr>
      </w:pPr>
      <w:r w:rsidDel="00000000" w:rsidR="00000000" w:rsidRPr="00000000">
        <w:rPr>
          <w:rtl w:val="0"/>
        </w:rPr>
      </w:r>
    </w:p>
    <w:p w:rsidR="00000000" w:rsidDel="00000000" w:rsidP="00000000" w:rsidRDefault="00000000" w:rsidRPr="00000000" w14:paraId="000001BD">
      <w:pPr>
        <w:ind w:left="142" w:firstLine="142"/>
        <w:rPr>
          <w:b w:val="1"/>
          <w:sz w:val="20"/>
          <w:szCs w:val="20"/>
        </w:rPr>
      </w:pPr>
      <w:r w:rsidDel="00000000" w:rsidR="00000000" w:rsidRPr="00000000">
        <w:rPr>
          <w:b w:val="1"/>
          <w:sz w:val="20"/>
          <w:szCs w:val="20"/>
          <w:rtl w:val="0"/>
        </w:rPr>
        <w:t xml:space="preserve">3.6  Proceso de afiliación a seguridad social dentro de las organizaciones</w:t>
      </w:r>
    </w:p>
    <w:p w:rsidR="00000000" w:rsidDel="00000000" w:rsidP="00000000" w:rsidRDefault="00000000" w:rsidRPr="00000000" w14:paraId="000001BE">
      <w:pPr>
        <w:ind w:left="142" w:firstLine="142"/>
        <w:rPr>
          <w:b w:val="1"/>
          <w:sz w:val="20"/>
          <w:szCs w:val="20"/>
        </w:rPr>
      </w:pPr>
      <w:r w:rsidDel="00000000" w:rsidR="00000000" w:rsidRPr="00000000">
        <w:rPr>
          <w:rtl w:val="0"/>
        </w:rPr>
      </w:r>
    </w:p>
    <w:p w:rsidR="00000000" w:rsidDel="00000000" w:rsidP="00000000" w:rsidRDefault="00000000" w:rsidRPr="00000000" w14:paraId="000001BF">
      <w:pPr>
        <w:ind w:left="284" w:firstLine="0"/>
        <w:jc w:val="both"/>
        <w:rPr>
          <w:sz w:val="20"/>
          <w:szCs w:val="20"/>
        </w:rPr>
      </w:pPr>
      <w:r w:rsidDel="00000000" w:rsidR="00000000" w:rsidRPr="00000000">
        <w:rPr>
          <w:sz w:val="20"/>
          <w:szCs w:val="20"/>
          <w:rtl w:val="0"/>
        </w:rPr>
        <w:t xml:space="preserve">El área de talento humano, por lo general, es la encargada del proceso de afiliación al personal que ingresa al sistema de seguridad social y en cada empresa se puede manejar un proceso diferente según sea la necesidad de contratación. En la siguiente figura se pueden observar los elementos clave dentro de un proceso de afiliación de un trabajador.</w:t>
      </w:r>
    </w:p>
    <w:p w:rsidR="00000000" w:rsidDel="00000000" w:rsidP="00000000" w:rsidRDefault="00000000" w:rsidRPr="00000000" w14:paraId="000001C0">
      <w:pPr>
        <w:ind w:left="284" w:firstLine="0"/>
        <w:jc w:val="both"/>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ind w:left="284" w:firstLine="0"/>
        <w:jc w:val="both"/>
        <w:rPr>
          <w:rFonts w:ascii="Times New Roman" w:cs="Times New Roman" w:eastAsia="Times New Roman" w:hAnsi="Times New Roman"/>
          <w:color w:val="000000"/>
          <w:sz w:val="24"/>
          <w:szCs w:val="24"/>
        </w:rPr>
      </w:pPr>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9</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fac090" w:val="clear"/>
        <w:spacing w:line="240" w:lineRule="auto"/>
        <w:ind w:left="284" w:firstLine="0"/>
        <w:jc w:val="both"/>
        <w:rPr>
          <w:i w:val="1"/>
          <w:color w:val="000000"/>
          <w:sz w:val="20"/>
          <w:szCs w:val="20"/>
        </w:rPr>
      </w:pPr>
      <w:r w:rsidDel="00000000" w:rsidR="00000000" w:rsidRPr="00000000">
        <w:rPr>
          <w:i w:val="1"/>
          <w:color w:val="000000"/>
          <w:sz w:val="20"/>
          <w:szCs w:val="20"/>
          <w:rtl w:val="0"/>
        </w:rPr>
        <w:t xml:space="preserve">Proceso de afiliación al sistema de seguridad social</w:t>
      </w:r>
      <w:r w:rsidDel="00000000" w:rsidR="00000000" w:rsidRPr="00000000">
        <w:rPr>
          <w:i w:val="1"/>
          <w:rtl w:val="0"/>
        </w:rPr>
        <w:t xml:space="preserve">     </w:t>
      </w:r>
      <w:sdt>
        <w:sdtPr>
          <w:tag w:val="goog_rdk_40"/>
        </w:sdtPr>
        <w:sdtContent>
          <w:commentRangeStart w:id="40"/>
        </w:sdtContent>
      </w:sdt>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fac090" w:val="clear"/>
        <w:spacing w:line="240" w:lineRule="auto"/>
        <w:ind w:left="28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404741" cy="3168735"/>
            <wp:effectExtent b="0" l="0" r="0" t="0"/>
            <wp:docPr id="175"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404741" cy="316873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hd w:fill="fac090" w:val="clear"/>
        <w:ind w:left="284" w:firstLine="0"/>
        <w:jc w:val="both"/>
        <w:rPr>
          <w:sz w:val="20"/>
          <w:szCs w:val="20"/>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C5">
      <w:pPr>
        <w:ind w:left="284" w:firstLine="0"/>
        <w:jc w:val="both"/>
        <w:rPr>
          <w:sz w:val="20"/>
          <w:szCs w:val="20"/>
        </w:rPr>
      </w:pPr>
      <w:r w:rsidDel="00000000" w:rsidR="00000000" w:rsidRPr="00000000">
        <w:rPr>
          <w:rtl w:val="0"/>
        </w:rPr>
      </w:r>
    </w:p>
    <w:tbl>
      <w:tblPr>
        <w:tblStyle w:val="Table23"/>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0"/>
        <w:gridCol w:w="4838"/>
        <w:tblGridChange w:id="0">
          <w:tblGrid>
            <w:gridCol w:w="4840"/>
            <w:gridCol w:w="4838"/>
          </w:tblGrid>
        </w:tblGridChange>
      </w:tblGrid>
      <w:tr>
        <w:trPr>
          <w:cantSplit w:val="0"/>
          <w:tblHeader w:val="0"/>
        </w:trPr>
        <w:tc>
          <w:tcPr>
            <w:shd w:fill="fac090" w:val="clear"/>
          </w:tcPr>
          <w:p w:rsidR="00000000" w:rsidDel="00000000" w:rsidP="00000000" w:rsidRDefault="00000000" w:rsidRPr="00000000" w14:paraId="000001C6">
            <w:pPr>
              <w:jc w:val="both"/>
              <w:rPr>
                <w:b w:val="0"/>
                <w:sz w:val="20"/>
                <w:szCs w:val="20"/>
              </w:rPr>
            </w:pPr>
            <w:bookmarkStart w:colFirst="0" w:colLast="0" w:name="_heading=h.1fob9te" w:id="1"/>
            <w:bookmarkEnd w:id="1"/>
            <w:sdt>
              <w:sdtPr>
                <w:tag w:val="goog_rdk_41"/>
              </w:sdtPr>
              <w:sdtContent>
                <w:commentRangeStart w:id="41"/>
              </w:sdtContent>
            </w:sdt>
            <w:r w:rsidDel="00000000" w:rsidR="00000000" w:rsidRPr="00000000">
              <w:rPr>
                <w:b w:val="0"/>
                <w:sz w:val="20"/>
                <w:szCs w:val="20"/>
                <w:rtl w:val="0"/>
              </w:rPr>
              <w:t xml:space="preserve">Se debe tener en cuenta que el proceso de afiliación vaya acompañado de la firma del contrato, ya que una vez firmado, el encargado de las afiliaciones procede a hacer la gestión ante las entidades correspondientes al sistema de seguridad social con la documentación y soportes requeridos.</w:t>
            </w:r>
          </w:p>
        </w:tc>
        <w:tc>
          <w:tcPr>
            <w:shd w:fill="fac090" w:val="clear"/>
          </w:tcPr>
          <w:p w:rsidR="00000000" w:rsidDel="00000000" w:rsidP="00000000" w:rsidRDefault="00000000" w:rsidRPr="00000000" w14:paraId="000001C7">
            <w:pPr>
              <w:jc w:val="both"/>
              <w:rPr>
                <w:b w:val="0"/>
                <w:sz w:val="20"/>
                <w:szCs w:val="20"/>
              </w:rPr>
            </w:pPr>
            <w:r w:rsidDel="00000000" w:rsidR="00000000" w:rsidRPr="00000000">
              <w:rPr>
                <w:b w:val="0"/>
                <w:sz w:val="20"/>
                <w:szCs w:val="20"/>
                <w:rtl w:val="0"/>
              </w:rPr>
              <w:t xml:space="preserve">Además, es importante tener presente que la afiliación a la administradora de riesgos laborales, se debe hacer máximo un día antes de iniciar labores el trabajador.</w:t>
            </w:r>
            <w:commentRangeEnd w:id="41"/>
            <w:r w:rsidDel="00000000" w:rsidR="00000000" w:rsidRPr="00000000">
              <w:commentReference w:id="41"/>
            </w:r>
            <w:r w:rsidDel="00000000" w:rsidR="00000000" w:rsidRPr="00000000">
              <w:rPr>
                <w:rtl w:val="0"/>
              </w:rPr>
            </w:r>
          </w:p>
        </w:tc>
      </w:tr>
    </w:tbl>
    <w:p w:rsidR="00000000" w:rsidDel="00000000" w:rsidP="00000000" w:rsidRDefault="00000000" w:rsidRPr="00000000" w14:paraId="000001C8">
      <w:pPr>
        <w:ind w:left="284" w:firstLine="0"/>
        <w:jc w:val="both"/>
        <w:rPr>
          <w:sz w:val="20"/>
          <w:szCs w:val="20"/>
        </w:rPr>
      </w:pPr>
      <w:r w:rsidDel="00000000" w:rsidR="00000000" w:rsidRPr="00000000">
        <w:rPr>
          <w:rtl w:val="0"/>
        </w:rPr>
      </w:r>
    </w:p>
    <w:p w:rsidR="00000000" w:rsidDel="00000000" w:rsidP="00000000" w:rsidRDefault="00000000" w:rsidRPr="00000000" w14:paraId="000001C9">
      <w:pPr>
        <w:ind w:left="426" w:hanging="142"/>
        <w:rPr>
          <w:b w:val="1"/>
          <w:sz w:val="20"/>
          <w:szCs w:val="20"/>
        </w:rPr>
      </w:pPr>
      <w:r w:rsidDel="00000000" w:rsidR="00000000" w:rsidRPr="00000000">
        <w:rPr>
          <w:b w:val="1"/>
          <w:sz w:val="20"/>
          <w:szCs w:val="20"/>
          <w:rtl w:val="0"/>
        </w:rPr>
        <w:t xml:space="preserve">3.7  Documentación solicitada para la vinculación del trabajador</w:t>
      </w:r>
    </w:p>
    <w:p w:rsidR="00000000" w:rsidDel="00000000" w:rsidP="00000000" w:rsidRDefault="00000000" w:rsidRPr="00000000" w14:paraId="000001CA">
      <w:pPr>
        <w:ind w:left="426" w:hanging="142"/>
        <w:rPr>
          <w:b w:val="1"/>
          <w:sz w:val="20"/>
          <w:szCs w:val="20"/>
        </w:rPr>
      </w:pPr>
      <w:r w:rsidDel="00000000" w:rsidR="00000000" w:rsidRPr="00000000">
        <w:rPr>
          <w:rtl w:val="0"/>
        </w:rPr>
      </w:r>
    </w:p>
    <w:p w:rsidR="00000000" w:rsidDel="00000000" w:rsidP="00000000" w:rsidRDefault="00000000" w:rsidRPr="00000000" w14:paraId="000001CB">
      <w:pPr>
        <w:ind w:left="284" w:firstLine="0"/>
        <w:jc w:val="both"/>
        <w:rPr>
          <w:sz w:val="20"/>
          <w:szCs w:val="20"/>
        </w:rPr>
      </w:pPr>
      <w:r w:rsidDel="00000000" w:rsidR="00000000" w:rsidRPr="00000000">
        <w:rPr>
          <w:sz w:val="20"/>
          <w:szCs w:val="20"/>
          <w:rtl w:val="0"/>
        </w:rPr>
        <w:t xml:space="preserve">Cuando un candidato es seleccionado para vincularse a una empresa, debe presentar una serie de documentos requeridos para el proceso de contratación y afiliación al sistema de seguridad social e iniciar su historia laboral en la empresa. Esta documentación debe solicitarse antes de su vinculación.</w:t>
      </w:r>
    </w:p>
    <w:p w:rsidR="00000000" w:rsidDel="00000000" w:rsidP="00000000" w:rsidRDefault="00000000" w:rsidRPr="00000000" w14:paraId="000001CC">
      <w:pPr>
        <w:ind w:left="284" w:firstLine="0"/>
        <w:jc w:val="both"/>
        <w:rPr>
          <w:sz w:val="20"/>
          <w:szCs w:val="20"/>
        </w:rPr>
      </w:pPr>
      <w:r w:rsidDel="00000000" w:rsidR="00000000" w:rsidRPr="00000000">
        <w:rPr>
          <w:rtl w:val="0"/>
        </w:rPr>
      </w:r>
    </w:p>
    <w:p w:rsidR="00000000" w:rsidDel="00000000" w:rsidP="00000000" w:rsidRDefault="00000000" w:rsidRPr="00000000" w14:paraId="000001CD">
      <w:pPr>
        <w:ind w:left="284" w:firstLine="0"/>
        <w:jc w:val="both"/>
        <w:rPr>
          <w:sz w:val="20"/>
          <w:szCs w:val="20"/>
        </w:rPr>
      </w:pPr>
      <w:r w:rsidDel="00000000" w:rsidR="00000000" w:rsidRPr="00000000">
        <w:rPr>
          <w:sz w:val="20"/>
          <w:szCs w:val="20"/>
          <w:rtl w:val="0"/>
        </w:rPr>
        <w:t xml:space="preserve">A continuación, se presenta la compilación de un listado de los documentos más utilizados para la gestión de firma de contrato y afiliaciones, teniendo en cuenta que algunos no son necesarios para todos los cargos, excepto los de afiliación al sistema de seguridad social.</w:t>
      </w:r>
    </w:p>
    <w:p w:rsidR="00000000" w:rsidDel="00000000" w:rsidP="00000000" w:rsidRDefault="00000000" w:rsidRPr="00000000" w14:paraId="000001CE">
      <w:pPr>
        <w:ind w:left="284" w:firstLine="0"/>
        <w:jc w:val="both"/>
        <w:rPr>
          <w:sz w:val="20"/>
          <w:szCs w:val="20"/>
        </w:rPr>
      </w:pPr>
      <w:r w:rsidDel="00000000" w:rsidR="00000000" w:rsidRPr="00000000">
        <w:rPr>
          <w:rtl w:val="0"/>
        </w:rPr>
      </w:r>
    </w:p>
    <w:p w:rsidR="00000000" w:rsidDel="00000000" w:rsidP="00000000" w:rsidRDefault="00000000" w:rsidRPr="00000000" w14:paraId="000001CF">
      <w:pPr>
        <w:ind w:left="284" w:firstLine="0"/>
        <w:jc w:val="both"/>
        <w:rPr>
          <w:b w:val="1"/>
          <w:sz w:val="20"/>
          <w:szCs w:val="20"/>
        </w:rPr>
      </w:pPr>
      <w:r w:rsidDel="00000000" w:rsidR="00000000" w:rsidRPr="00000000">
        <w:rPr>
          <w:b w:val="1"/>
          <w:sz w:val="20"/>
          <w:szCs w:val="20"/>
          <w:rtl w:val="0"/>
        </w:rPr>
        <w:t xml:space="preserve">Tabla 7</w:t>
      </w:r>
    </w:p>
    <w:p w:rsidR="00000000" w:rsidDel="00000000" w:rsidP="00000000" w:rsidRDefault="00000000" w:rsidRPr="00000000" w14:paraId="000001D0">
      <w:pPr>
        <w:ind w:left="284" w:firstLine="0"/>
        <w:rPr>
          <w:i w:val="1"/>
          <w:sz w:val="20"/>
          <w:szCs w:val="20"/>
        </w:rPr>
      </w:pPr>
      <w:r w:rsidDel="00000000" w:rsidR="00000000" w:rsidRPr="00000000">
        <w:rPr>
          <w:i w:val="1"/>
          <w:sz w:val="20"/>
          <w:szCs w:val="20"/>
          <w:rtl w:val="0"/>
        </w:rPr>
        <w:t xml:space="preserve">Documentación más solicitada en las empresas para firmar contratos y hacer afiliaciones al sistema de seguridad social</w:t>
      </w:r>
    </w:p>
    <w:p w:rsidR="00000000" w:rsidDel="00000000" w:rsidP="00000000" w:rsidRDefault="00000000" w:rsidRPr="00000000" w14:paraId="000001D1">
      <w:pPr>
        <w:ind w:left="284" w:firstLine="0"/>
        <w:jc w:val="both"/>
        <w:rPr>
          <w:sz w:val="20"/>
          <w:szCs w:val="20"/>
        </w:rPr>
      </w:pPr>
      <w:r w:rsidDel="00000000" w:rsidR="00000000" w:rsidRPr="00000000">
        <w:rPr>
          <w:rtl w:val="0"/>
        </w:rPr>
      </w:r>
    </w:p>
    <w:tbl>
      <w:tblPr>
        <w:tblStyle w:val="Table24"/>
        <w:tblW w:w="9639.0" w:type="dxa"/>
        <w:jc w:val="left"/>
        <w:tblInd w:w="274.0" w:type="dxa"/>
        <w:tblLayout w:type="fixed"/>
        <w:tblLook w:val="0400"/>
      </w:tblPr>
      <w:tblGrid>
        <w:gridCol w:w="5670"/>
        <w:gridCol w:w="3969"/>
        <w:tblGridChange w:id="0">
          <w:tblGrid>
            <w:gridCol w:w="5670"/>
            <w:gridCol w:w="3969"/>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4" w:val="single"/>
            </w:tcBorders>
            <w:shd w:fill="fac090" w:val="clear"/>
            <w:vAlign w:val="bottom"/>
          </w:tcPr>
          <w:p w:rsidR="00000000" w:rsidDel="00000000" w:rsidP="00000000" w:rsidRDefault="00000000" w:rsidRPr="00000000" w14:paraId="000001D2">
            <w:pPr>
              <w:jc w:val="center"/>
              <w:rPr>
                <w:rFonts w:ascii="Calibri" w:cs="Calibri" w:eastAsia="Calibri" w:hAnsi="Calibri"/>
                <w:color w:val="000000"/>
              </w:rPr>
            </w:pPr>
            <w:r w:rsidDel="00000000" w:rsidR="00000000" w:rsidRPr="00000000">
              <w:rPr>
                <w:rtl w:val="0"/>
              </w:rPr>
              <w:t xml:space="preserve">     </w:t>
            </w:r>
            <w:sdt>
              <w:sdtPr>
                <w:tag w:val="goog_rdk_42"/>
              </w:sdtPr>
              <w:sdtContent>
                <w:commentRangeStart w:id="42"/>
              </w:sdtContent>
            </w:sdt>
            <w:r w:rsidDel="00000000" w:rsidR="00000000" w:rsidRPr="00000000">
              <w:rPr>
                <w:rFonts w:ascii="Calibri" w:cs="Calibri" w:eastAsia="Calibri" w:hAnsi="Calibri"/>
                <w:color w:val="000000"/>
                <w:rtl w:val="0"/>
              </w:rPr>
              <w:t xml:space="preserve">Documentos para contratación </w:t>
            </w:r>
          </w:p>
        </w:tc>
        <w:tc>
          <w:tcPr>
            <w:tcBorders>
              <w:top w:color="000000" w:space="0" w:sz="8" w:val="single"/>
              <w:left w:color="000000" w:space="0" w:sz="0" w:val="nil"/>
              <w:bottom w:color="000000" w:space="0" w:sz="8" w:val="single"/>
              <w:right w:color="000000" w:space="0" w:sz="8" w:val="single"/>
            </w:tcBorders>
            <w:shd w:fill="fac090" w:val="clear"/>
            <w:vAlign w:val="bottom"/>
          </w:tcPr>
          <w:p w:rsidR="00000000" w:rsidDel="00000000" w:rsidP="00000000" w:rsidRDefault="00000000" w:rsidRPr="00000000" w14:paraId="000001D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Uso </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D4">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Documento de identidad del trabajador.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D5">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Afiliación y contrato.</w:t>
            </w:r>
          </w:p>
        </w:tc>
      </w:tr>
      <w:tr>
        <w:trPr>
          <w:cantSplit w:val="0"/>
          <w:trHeight w:val="9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D6">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 de estudios de hijos mayores de siete años para subsidio de la caja de compensación.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D7">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Afiliación.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D8">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Libreta militar – Opcional.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D9">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DA">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Certificados de estudios.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DB">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DC">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Certificaciones laborales.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DD">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DE">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Certificados de antecedentes judiciales y de policía, procuraduría, contraloría, RNMC.</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DF">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E0">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Recomendaciones personales o familiares.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E1">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E2">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Licencia de conducción si es la razón de ser del cargo.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E3">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E4">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Foto del trabajador – Opcional.</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E5">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E6">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Tarjeta profesional si se requiere para ejercer la profesión.</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E7">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E8">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Licencias de trabajo si se requiere para ejercer la profesión.</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E9">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EA">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Hoja de vida actualizada.</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EB">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Afiliación y contrato.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EC">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 de EPS.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ED">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Afiliación.</w:t>
            </w:r>
          </w:p>
        </w:tc>
      </w:tr>
      <w:tr>
        <w:trPr>
          <w:cantSplit w:val="0"/>
          <w:trHeight w:val="285"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EE">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 de Fondo de Pensiones.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EF">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Afiliación.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F0">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 de Fondo de Cesantías. </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F1">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Afiliación.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F2">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 de cuenta bancaria de </w:t>
            </w:r>
            <w:r w:rsidDel="00000000" w:rsidR="00000000" w:rsidRPr="00000000">
              <w:rPr>
                <w:rFonts w:ascii="Calibri" w:cs="Calibri" w:eastAsia="Calibri" w:hAnsi="Calibri"/>
                <w:b w:val="0"/>
                <w:rtl w:val="0"/>
              </w:rPr>
              <w:t xml:space="preserve">nómina</w:t>
            </w:r>
            <w:r w:rsidDel="00000000" w:rsidR="00000000" w:rsidRPr="00000000">
              <w:rPr>
                <w:rFonts w:ascii="Calibri" w:cs="Calibri" w:eastAsia="Calibri" w:hAnsi="Calibri"/>
                <w:b w:val="0"/>
                <w:color w:val="000000"/>
                <w:rtl w:val="0"/>
              </w:rPr>
              <w:t xml:space="preserve">.</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F3">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600" w:hRule="atLeast"/>
          <w:tblHeader w:val="0"/>
        </w:trPr>
        <w:tc>
          <w:tcPr>
            <w:tcBorders>
              <w:top w:color="000000" w:space="0" w:sz="0" w:val="nil"/>
              <w:left w:color="000000" w:space="0" w:sz="8" w:val="single"/>
              <w:bottom w:color="000000" w:space="0" w:sz="4" w:val="single"/>
              <w:right w:color="000000" w:space="0" w:sz="4" w:val="single"/>
            </w:tcBorders>
            <w:shd w:fill="fac090" w:val="clear"/>
            <w:vAlign w:val="center"/>
          </w:tcPr>
          <w:p w:rsidR="00000000" w:rsidDel="00000000" w:rsidP="00000000" w:rsidRDefault="00000000" w:rsidRPr="00000000" w14:paraId="000001F4">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 de vacunas - si es requisito para ejercer.</w:t>
            </w:r>
          </w:p>
        </w:tc>
        <w:tc>
          <w:tcPr>
            <w:tcBorders>
              <w:top w:color="000000" w:space="0" w:sz="0" w:val="nil"/>
              <w:left w:color="000000" w:space="0" w:sz="0" w:val="nil"/>
              <w:bottom w:color="000000" w:space="0" w:sz="4" w:val="single"/>
              <w:right w:color="000000" w:space="0" w:sz="8" w:val="single"/>
            </w:tcBorders>
            <w:shd w:fill="fac090" w:val="clear"/>
            <w:vAlign w:val="center"/>
          </w:tcPr>
          <w:p w:rsidR="00000000" w:rsidDel="00000000" w:rsidP="00000000" w:rsidRDefault="00000000" w:rsidRPr="00000000" w14:paraId="000001F5">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p>
        </w:tc>
      </w:tr>
      <w:tr>
        <w:trPr>
          <w:cantSplit w:val="0"/>
          <w:trHeight w:val="615" w:hRule="atLeast"/>
          <w:tblHeader w:val="0"/>
        </w:trPr>
        <w:tc>
          <w:tcPr>
            <w:tcBorders>
              <w:top w:color="000000" w:space="0" w:sz="0" w:val="nil"/>
              <w:left w:color="000000" w:space="0" w:sz="8" w:val="single"/>
              <w:bottom w:color="000000" w:space="0" w:sz="8" w:val="single"/>
              <w:right w:color="000000" w:space="0" w:sz="4" w:val="single"/>
            </w:tcBorders>
            <w:shd w:fill="fac090" w:val="clear"/>
            <w:vAlign w:val="center"/>
          </w:tcPr>
          <w:p w:rsidR="00000000" w:rsidDel="00000000" w:rsidP="00000000" w:rsidRDefault="00000000" w:rsidRPr="00000000" w14:paraId="000001F6">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Certificados y cursos especiales según corresponda cada cargo.</w:t>
            </w:r>
          </w:p>
        </w:tc>
        <w:tc>
          <w:tcPr>
            <w:tcBorders>
              <w:top w:color="000000" w:space="0" w:sz="0" w:val="nil"/>
              <w:left w:color="000000" w:space="0" w:sz="0" w:val="nil"/>
              <w:bottom w:color="000000" w:space="0" w:sz="8" w:val="single"/>
              <w:right w:color="000000" w:space="0" w:sz="8" w:val="single"/>
            </w:tcBorders>
            <w:shd w:fill="fac090" w:val="clear"/>
            <w:vAlign w:val="center"/>
          </w:tcPr>
          <w:p w:rsidR="00000000" w:rsidDel="00000000" w:rsidP="00000000" w:rsidRDefault="00000000" w:rsidRPr="00000000" w14:paraId="000001F7">
            <w:pPr>
              <w:jc w:val="cente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Contrato</w:t>
            </w:r>
            <w:commentRangeEnd w:id="42"/>
            <w:r w:rsidDel="00000000" w:rsidR="00000000" w:rsidRPr="00000000">
              <w:commentReference w:id="42"/>
            </w:r>
            <w:r w:rsidDel="00000000" w:rsidR="00000000" w:rsidRPr="00000000">
              <w:rPr>
                <w:rFonts w:ascii="Calibri" w:cs="Calibri" w:eastAsia="Calibri" w:hAnsi="Calibri"/>
                <w:b w:val="0"/>
                <w:color w:val="000000"/>
                <w:rtl w:val="0"/>
              </w:rPr>
              <w:t xml:space="preserve">.</w:t>
            </w:r>
          </w:p>
        </w:tc>
      </w:tr>
    </w:tbl>
    <w:p w:rsidR="00000000" w:rsidDel="00000000" w:rsidP="00000000" w:rsidRDefault="00000000" w:rsidRPr="00000000" w14:paraId="000001F8">
      <w:pPr>
        <w:ind w:left="284" w:firstLine="0"/>
        <w:rPr>
          <w:sz w:val="20"/>
          <w:szCs w:val="20"/>
        </w:rPr>
      </w:pPr>
      <w:r w:rsidDel="00000000" w:rsidR="00000000" w:rsidRPr="00000000">
        <w:rPr>
          <w:rtl w:val="0"/>
        </w:rPr>
      </w:r>
    </w:p>
    <w:p w:rsidR="00000000" w:rsidDel="00000000" w:rsidP="00000000" w:rsidRDefault="00000000" w:rsidRPr="00000000" w14:paraId="000001F9">
      <w:pPr>
        <w:ind w:left="284" w:firstLine="0"/>
        <w:rPr>
          <w:sz w:val="20"/>
          <w:szCs w:val="20"/>
        </w:rPr>
      </w:pPr>
      <w:sdt>
        <w:sdtPr>
          <w:tag w:val="goog_rdk_43"/>
        </w:sdtPr>
        <w:sdtContent>
          <w:commentRangeStart w:id="43"/>
        </w:sdtContent>
      </w:sdt>
      <w:r w:rsidDel="00000000" w:rsidR="00000000" w:rsidRPr="00000000">
        <w:rPr>
          <w:sz w:val="20"/>
          <w:szCs w:val="20"/>
          <w:rtl w:val="0"/>
        </w:rPr>
        <w:t xml:space="preserve">Estos documentos forman parte de la </w:t>
      </w:r>
      <w:r w:rsidDel="00000000" w:rsidR="00000000" w:rsidRPr="00000000">
        <w:rPr>
          <w:b w:val="1"/>
          <w:sz w:val="20"/>
          <w:szCs w:val="20"/>
          <w:rtl w:val="0"/>
        </w:rPr>
        <w:t xml:space="preserve">historia laboral </w:t>
      </w:r>
      <w:r w:rsidDel="00000000" w:rsidR="00000000" w:rsidRPr="00000000">
        <w:rPr>
          <w:sz w:val="20"/>
          <w:szCs w:val="20"/>
          <w:rtl w:val="0"/>
        </w:rPr>
        <w:t xml:space="preserve">del trabajador, que es administrada por el área de talento humano de la empresa.</w:t>
      </w:r>
      <w:commentRangeEnd w:id="43"/>
      <w:r w:rsidDel="00000000" w:rsidR="00000000" w:rsidRPr="00000000">
        <w:commentReference w:id="43"/>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A">
      <w:pPr>
        <w:ind w:left="284" w:firstLine="0"/>
        <w:rPr>
          <w:sz w:val="20"/>
          <w:szCs w:val="20"/>
        </w:rPr>
      </w:pPr>
      <w:r w:rsidDel="00000000" w:rsidR="00000000" w:rsidRPr="00000000">
        <w:rPr>
          <w:rtl w:val="0"/>
        </w:rPr>
      </w:r>
    </w:p>
    <w:p w:rsidR="00000000" w:rsidDel="00000000" w:rsidP="00000000" w:rsidRDefault="00000000" w:rsidRPr="00000000" w14:paraId="000001FB">
      <w:pPr>
        <w:ind w:left="284" w:firstLine="0"/>
        <w:rPr>
          <w:sz w:val="20"/>
          <w:szCs w:val="20"/>
        </w:rPr>
      </w:pPr>
      <w:r w:rsidDel="00000000" w:rsidR="00000000" w:rsidRPr="00000000">
        <w:rPr>
          <w:sz w:val="20"/>
          <w:szCs w:val="20"/>
          <w:rtl w:val="0"/>
        </w:rPr>
        <w:t xml:space="preserve">¡Aquí finaliza este material sobre contratación y vinculación laboral! Para fortalecer los conocimientos adquiridos, se invita a  revisar el material de apoyo compartido.</w:t>
      </w:r>
    </w:p>
    <w:p w:rsidR="00000000" w:rsidDel="00000000" w:rsidP="00000000" w:rsidRDefault="00000000" w:rsidRPr="00000000" w14:paraId="000001FC">
      <w:pPr>
        <w:jc w:val="both"/>
        <w:rPr>
          <w:b w:val="1"/>
          <w:sz w:val="20"/>
          <w:szCs w:val="20"/>
        </w:rPr>
      </w:pPr>
      <w:r w:rsidDel="00000000" w:rsidR="00000000" w:rsidRPr="00000000">
        <w:rPr>
          <w:rtl w:val="0"/>
        </w:rPr>
      </w:r>
    </w:p>
    <w:p w:rsidR="00000000" w:rsidDel="00000000" w:rsidP="00000000" w:rsidRDefault="00000000" w:rsidRPr="00000000" w14:paraId="000001FD">
      <w:pPr>
        <w:numPr>
          <w:ilvl w:val="0"/>
          <w:numId w:val="9"/>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FE">
      <w:pPr>
        <w:ind w:left="284" w:firstLine="0"/>
        <w:jc w:val="both"/>
        <w:rPr>
          <w:sz w:val="20"/>
          <w:szCs w:val="20"/>
        </w:rPr>
      </w:pPr>
      <w:r w:rsidDel="00000000" w:rsidR="00000000" w:rsidRPr="00000000">
        <w:rPr>
          <w:sz w:val="20"/>
          <w:szCs w:val="20"/>
          <w:rtl w:val="0"/>
        </w:rPr>
        <w:t xml:space="preserve">En el siguiente diagrama se resumen los aspectos principales desarrollados con este material de formación.</w:t>
      </w:r>
    </w:p>
    <w:p w:rsidR="00000000" w:rsidDel="00000000" w:rsidP="00000000" w:rsidRDefault="00000000" w:rsidRPr="00000000" w14:paraId="000001FF">
      <w:pPr>
        <w:jc w:val="both"/>
        <w:rPr>
          <w:b w:val="1"/>
          <w:sz w:val="20"/>
          <w:szCs w:val="20"/>
        </w:rPr>
      </w:pPr>
      <w:sdt>
        <w:sdtPr>
          <w:tag w:val="goog_rdk_44"/>
        </w:sdtPr>
        <w:sdtContent>
          <w:commentRangeStart w:id="44"/>
        </w:sdtContent>
      </w:sdt>
      <w:r w:rsidDel="00000000" w:rsidR="00000000" w:rsidRPr="00000000">
        <w:rPr>
          <w:rtl w:val="0"/>
        </w:rPr>
      </w:r>
    </w:p>
    <w:p w:rsidR="00000000" w:rsidDel="00000000" w:rsidP="00000000" w:rsidRDefault="00000000" w:rsidRPr="00000000" w14:paraId="00000200">
      <w:pPr>
        <w:jc w:val="both"/>
        <w:rPr>
          <w:b w:val="1"/>
          <w:sz w:val="20"/>
          <w:szCs w:val="20"/>
        </w:rPr>
      </w:pPr>
      <w:r w:rsidDel="00000000" w:rsidR="00000000" w:rsidRPr="00000000">
        <w:rPr/>
        <w:drawing>
          <wp:inline distB="0" distT="0" distL="0" distR="0">
            <wp:extent cx="6332220" cy="3764280"/>
            <wp:effectExtent b="0" l="0" r="0" t="0"/>
            <wp:docPr id="178"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6332220" cy="376428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both"/>
        <w:rPr>
          <w:b w:val="1"/>
          <w:sz w:val="20"/>
          <w:szCs w:val="20"/>
        </w:rPr>
      </w:pPr>
      <w:commentRangeEnd w:id="44"/>
      <w:r w:rsidDel="00000000" w:rsidR="00000000" w:rsidRPr="00000000">
        <w:commentReference w:id="44"/>
      </w:r>
      <w:r w:rsidDel="00000000" w:rsidR="00000000" w:rsidRPr="00000000">
        <w:rPr>
          <w:b w:val="1"/>
          <w:sz w:val="20"/>
          <w:szCs w:val="20"/>
          <w:rtl w:val="0"/>
        </w:rPr>
        <w:t xml:space="preserve">ACTIVIDADES DIDÁCTICAS (Se debe incorporar mínimo 1, máximo 2)</w:t>
      </w:r>
    </w:p>
    <w:p w:rsidR="00000000" w:rsidDel="00000000" w:rsidP="00000000" w:rsidRDefault="00000000" w:rsidRPr="00000000" w14:paraId="00000202">
      <w:pPr>
        <w:ind w:left="426" w:firstLine="0"/>
        <w:jc w:val="both"/>
        <w:rPr>
          <w:sz w:val="20"/>
          <w:szCs w:val="20"/>
        </w:rPr>
      </w:pPr>
      <w:r w:rsidDel="00000000" w:rsidR="00000000" w:rsidRPr="00000000">
        <w:rPr>
          <w:rtl w:val="0"/>
        </w:rPr>
      </w:r>
    </w:p>
    <w:p w:rsidR="00000000" w:rsidDel="00000000" w:rsidP="00000000" w:rsidRDefault="00000000" w:rsidRPr="00000000" w14:paraId="00000203">
      <w:pPr>
        <w:ind w:left="426" w:firstLine="0"/>
        <w:jc w:val="both"/>
        <w:rPr>
          <w:sz w:val="20"/>
          <w:szCs w:val="20"/>
        </w:rPr>
      </w:pPr>
      <w:r w:rsidDel="00000000" w:rsidR="00000000" w:rsidRPr="00000000">
        <w:rPr>
          <w:rtl w:val="0"/>
        </w:rPr>
      </w:r>
    </w:p>
    <w:tbl>
      <w:tblPr>
        <w:tblStyle w:val="Table2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04">
            <w:pPr>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06">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07">
            <w:pPr>
              <w:rPr>
                <w:b w:val="0"/>
                <w:sz w:val="20"/>
                <w:szCs w:val="20"/>
              </w:rPr>
            </w:pPr>
            <w:r w:rsidDel="00000000" w:rsidR="00000000" w:rsidRPr="00000000">
              <w:rPr>
                <w:b w:val="0"/>
                <w:sz w:val="20"/>
                <w:szCs w:val="20"/>
                <w:rtl w:val="0"/>
              </w:rPr>
              <w:t xml:space="preserve">Realimentando conocimientos</w:t>
            </w:r>
          </w:p>
        </w:tc>
      </w:tr>
      <w:tr>
        <w:trPr>
          <w:cantSplit w:val="0"/>
          <w:trHeight w:val="806" w:hRule="atLeast"/>
          <w:tblHeader w:val="0"/>
        </w:trPr>
        <w:tc>
          <w:tcPr>
            <w:shd w:fill="fac896" w:val="clear"/>
            <w:vAlign w:val="center"/>
          </w:tcPr>
          <w:p w:rsidR="00000000" w:rsidDel="00000000" w:rsidP="00000000" w:rsidRDefault="00000000" w:rsidRPr="00000000" w14:paraId="00000208">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09">
            <w:pPr>
              <w:rPr>
                <w:b w:val="0"/>
                <w:sz w:val="20"/>
                <w:szCs w:val="20"/>
              </w:rPr>
            </w:pPr>
            <w:r w:rsidDel="00000000" w:rsidR="00000000" w:rsidRPr="00000000">
              <w:rPr>
                <w:b w:val="0"/>
                <w:sz w:val="20"/>
                <w:szCs w:val="20"/>
                <w:rtl w:val="0"/>
              </w:rPr>
              <w:t xml:space="preserve">Hacer un ejercicio de realimentación sobre </w:t>
            </w:r>
            <w:sdt>
              <w:sdtPr>
                <w:tag w:val="goog_rdk_45"/>
              </w:sdtPr>
              <w:sdtContent>
                <w:commentRangeStart w:id="45"/>
              </w:sdtContent>
            </w:sdt>
            <w:sdt>
              <w:sdtPr>
                <w:tag w:val="goog_rdk_46"/>
              </w:sdtPr>
              <w:sdtContent>
                <w:commentRangeStart w:id="46"/>
              </w:sdtContent>
            </w:sdt>
            <w:r w:rsidDel="00000000" w:rsidR="00000000" w:rsidRPr="00000000">
              <w:rPr>
                <w:b w:val="0"/>
                <w:sz w:val="20"/>
                <w:szCs w:val="20"/>
                <w:rtl w:val="0"/>
              </w:rPr>
              <w:t xml:space="preserve">algunos conceptos y contenidos estudiados durante el</w:t>
            </w:r>
            <w:commentRangeEnd w:id="45"/>
            <w:r w:rsidDel="00000000" w:rsidR="00000000" w:rsidRPr="00000000">
              <w:commentReference w:id="45"/>
            </w:r>
            <w:commentRangeEnd w:id="46"/>
            <w:r w:rsidDel="00000000" w:rsidR="00000000" w:rsidRPr="00000000">
              <w:commentReference w:id="46"/>
            </w:r>
            <w:r w:rsidDel="00000000" w:rsidR="00000000" w:rsidRPr="00000000">
              <w:rPr>
                <w:b w:val="0"/>
                <w:sz w:val="20"/>
                <w:szCs w:val="20"/>
                <w:rtl w:val="0"/>
              </w:rPr>
              <w:t xml:space="preserve"> desarrollo del componente formativo de contratación y vinculación laboral.</w:t>
            </w:r>
          </w:p>
        </w:tc>
      </w:tr>
      <w:tr>
        <w:trPr>
          <w:cantSplit w:val="0"/>
          <w:trHeight w:val="806" w:hRule="atLeast"/>
          <w:tblHeader w:val="0"/>
        </w:trPr>
        <w:tc>
          <w:tcPr>
            <w:shd w:fill="fac896" w:val="clear"/>
            <w:vAlign w:val="center"/>
          </w:tcPr>
          <w:p w:rsidR="00000000" w:rsidDel="00000000" w:rsidP="00000000" w:rsidRDefault="00000000" w:rsidRPr="00000000" w14:paraId="0000020A">
            <w:pPr>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0B">
            <w:pPr>
              <w:rPr>
                <w:sz w:val="20"/>
                <w:szCs w:val="20"/>
              </w:rPr>
            </w:pPr>
            <w:r w:rsidDel="00000000" w:rsidR="00000000" w:rsidRPr="00000000">
              <w:rPr>
                <w:sz w:val="20"/>
                <w:szCs w:val="20"/>
              </w:rPr>
              <w:drawing>
                <wp:inline distB="0" distT="0" distL="0" distR="0">
                  <wp:extent cx="3510643" cy="1980581"/>
                  <wp:effectExtent b="0" l="0" r="0" t="0"/>
                  <wp:docPr id="17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510643" cy="19805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12700</wp:posOffset>
                      </wp:positionV>
                      <wp:extent cx="816610" cy="601345"/>
                      <wp:effectExtent b="0" l="0" r="0" t="0"/>
                      <wp:wrapNone/>
                      <wp:docPr id="166" name=""/>
                      <a:graphic>
                        <a:graphicData uri="http://schemas.microsoft.com/office/word/2010/wordprocessingShape">
                          <wps:wsp>
                            <wps:cNvCnPr/>
                            <wps:spPr>
                              <a:xfrm>
                                <a:off x="5000943" y="3542828"/>
                                <a:ext cx="690114" cy="47434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12700</wp:posOffset>
                      </wp:positionV>
                      <wp:extent cx="816610" cy="601345"/>
                      <wp:effectExtent b="0" l="0" r="0" t="0"/>
                      <wp:wrapNone/>
                      <wp:docPr id="166" name="image16.png"/>
                      <a:graphic>
                        <a:graphicData uri="http://schemas.openxmlformats.org/drawingml/2006/picture">
                          <pic:pic>
                            <pic:nvPicPr>
                              <pic:cNvPr id="0" name="image16.png"/>
                              <pic:cNvPicPr preferRelativeResize="0"/>
                            </pic:nvPicPr>
                            <pic:blipFill>
                              <a:blip r:embed="rId46"/>
                              <a:srcRect/>
                              <a:stretch>
                                <a:fillRect/>
                              </a:stretch>
                            </pic:blipFill>
                            <pic:spPr>
                              <a:xfrm>
                                <a:off x="0" y="0"/>
                                <a:ext cx="816610" cy="601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756285" cy="601344"/>
                      <wp:effectExtent b="0" l="0" r="0" t="0"/>
                      <wp:wrapNone/>
                      <wp:docPr id="165" name=""/>
                      <a:graphic>
                        <a:graphicData uri="http://schemas.microsoft.com/office/word/2010/wordprocessingShape">
                          <wps:wsp>
                            <wps:cNvCnPr/>
                            <wps:spPr>
                              <a:xfrm flipH="1" rot="10800000">
                                <a:off x="5031304" y="3542774"/>
                                <a:ext cx="629393" cy="474453"/>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756285" cy="601344"/>
                      <wp:effectExtent b="0" l="0" r="0" t="0"/>
                      <wp:wrapNone/>
                      <wp:docPr id="165" name="image15.png"/>
                      <a:graphic>
                        <a:graphicData uri="http://schemas.openxmlformats.org/drawingml/2006/picture">
                          <pic:pic>
                            <pic:nvPicPr>
                              <pic:cNvPr id="0" name="image15.png"/>
                              <pic:cNvPicPr preferRelativeResize="0"/>
                            </pic:nvPicPr>
                            <pic:blipFill>
                              <a:blip r:embed="rId47"/>
                              <a:srcRect/>
                              <a:stretch>
                                <a:fillRect/>
                              </a:stretch>
                            </pic:blipFill>
                            <pic:spPr>
                              <a:xfrm>
                                <a:off x="0" y="0"/>
                                <a:ext cx="756285" cy="601344"/>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20C">
            <w:pPr>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0D">
            <w:pPr>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0E">
            <w:pPr>
              <w:rPr>
                <w:b w:val="0"/>
                <w:sz w:val="20"/>
                <w:szCs w:val="20"/>
              </w:rPr>
            </w:pPr>
            <w:r w:rsidDel="00000000" w:rsidR="00000000" w:rsidRPr="00000000">
              <w:rPr>
                <w:b w:val="0"/>
                <w:sz w:val="20"/>
                <w:szCs w:val="20"/>
                <w:rtl w:val="0"/>
              </w:rPr>
              <w:t xml:space="preserve">CF01_Actividad didatica_1</w:t>
            </w:r>
          </w:p>
        </w:tc>
      </w:tr>
    </w:tbl>
    <w:p w:rsidR="00000000" w:rsidDel="00000000" w:rsidP="00000000" w:rsidRDefault="00000000" w:rsidRPr="00000000" w14:paraId="0000020F">
      <w:pPr>
        <w:ind w:left="426" w:firstLine="0"/>
        <w:jc w:val="both"/>
        <w:rPr>
          <w:sz w:val="20"/>
          <w:szCs w:val="20"/>
        </w:rPr>
      </w:pPr>
      <w:r w:rsidDel="00000000" w:rsidR="00000000" w:rsidRPr="00000000">
        <w:rPr>
          <w:rtl w:val="0"/>
        </w:rPr>
      </w:r>
    </w:p>
    <w:p w:rsidR="00000000" w:rsidDel="00000000" w:rsidP="00000000" w:rsidRDefault="00000000" w:rsidRPr="00000000" w14:paraId="00000210">
      <w:pPr>
        <w:ind w:left="426" w:firstLine="0"/>
        <w:jc w:val="both"/>
        <w:rPr>
          <w:sz w:val="20"/>
          <w:szCs w:val="20"/>
        </w:rPr>
      </w:pPr>
      <w:r w:rsidDel="00000000" w:rsidR="00000000" w:rsidRPr="00000000">
        <w:rPr>
          <w:rtl w:val="0"/>
        </w:rPr>
      </w:r>
    </w:p>
    <w:p w:rsidR="00000000" w:rsidDel="00000000" w:rsidP="00000000" w:rsidRDefault="00000000" w:rsidRPr="00000000" w14:paraId="00000211">
      <w:pPr>
        <w:numPr>
          <w:ilvl w:val="0"/>
          <w:numId w:val="9"/>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MATERIAL COMPLEMENTARIO: </w:t>
      </w:r>
    </w:p>
    <w:p w:rsidR="00000000" w:rsidDel="00000000" w:rsidP="00000000" w:rsidRDefault="00000000" w:rsidRPr="00000000" w14:paraId="00000212">
      <w:pPr>
        <w:rPr>
          <w:sz w:val="20"/>
          <w:szCs w:val="20"/>
        </w:rPr>
      </w:pPr>
      <w:r w:rsidDel="00000000" w:rsidR="00000000" w:rsidRPr="00000000">
        <w:rPr>
          <w:rtl w:val="0"/>
        </w:rPr>
      </w:r>
    </w:p>
    <w:tbl>
      <w:tblPr>
        <w:tblStyle w:val="Table26"/>
        <w:tblW w:w="9497.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6"/>
        <w:gridCol w:w="3148"/>
        <w:gridCol w:w="1888"/>
        <w:gridCol w:w="2365"/>
        <w:tblGridChange w:id="0">
          <w:tblGrid>
            <w:gridCol w:w="2096"/>
            <w:gridCol w:w="3148"/>
            <w:gridCol w:w="1888"/>
            <w:gridCol w:w="2365"/>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13">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4">
            <w:pPr>
              <w:jc w:val="center"/>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5">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16">
            <w:pPr>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7">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18">
            <w:pPr>
              <w:jc w:val="center"/>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9">
            <w:pPr>
              <w:jc w:val="both"/>
              <w:rPr>
                <w:b w:val="0"/>
                <w:sz w:val="20"/>
                <w:szCs w:val="20"/>
              </w:rPr>
            </w:pPr>
            <w:r w:rsidDel="00000000" w:rsidR="00000000" w:rsidRPr="00000000">
              <w:rPr>
                <w:b w:val="0"/>
                <w:sz w:val="20"/>
                <w:szCs w:val="20"/>
                <w:rtl w:val="0"/>
              </w:rPr>
              <w:t xml:space="preserve">Tipos de contratos laborales con normatividad colombiana</w:t>
            </w:r>
          </w:p>
        </w:tc>
        <w:tc>
          <w:tcPr>
            <w:tcMar>
              <w:top w:w="100.0" w:type="dxa"/>
              <w:left w:w="100.0" w:type="dxa"/>
              <w:bottom w:w="100.0" w:type="dxa"/>
              <w:right w:w="100.0" w:type="dxa"/>
            </w:tcMar>
          </w:tcPr>
          <w:p w:rsidR="00000000" w:rsidDel="00000000" w:rsidP="00000000" w:rsidRDefault="00000000" w:rsidRPr="00000000" w14:paraId="0000021A">
            <w:pPr>
              <w:jc w:val="both"/>
              <w:rPr>
                <w:b w:val="0"/>
                <w:sz w:val="20"/>
                <w:szCs w:val="20"/>
              </w:rPr>
            </w:pPr>
            <w:r w:rsidDel="00000000" w:rsidR="00000000" w:rsidRPr="00000000">
              <w:rPr>
                <w:b w:val="0"/>
                <w:sz w:val="20"/>
                <w:szCs w:val="20"/>
                <w:rtl w:val="0"/>
              </w:rPr>
              <w:t xml:space="preserve">Congreso de Colombia. (1951). Código Sustantivo del Trabajo. Avance Jurídico Casa Editorial Ltda. </w:t>
            </w:r>
            <w:hyperlink r:id="rId48">
              <w:r w:rsidDel="00000000" w:rsidR="00000000" w:rsidRPr="00000000">
                <w:rPr>
                  <w:b w:val="0"/>
                  <w:color w:val="0000ff"/>
                  <w:sz w:val="20"/>
                  <w:szCs w:val="20"/>
                  <w:u w:val="single"/>
                  <w:rtl w:val="0"/>
                </w:rPr>
                <w:t xml:space="preserve">http://www.secretariasenado.gov.co/senado/basedoc/codigo_sustantivo_trabajo.html</w:t>
              </w:r>
            </w:hyperlink>
            <w:r w:rsidDel="00000000" w:rsidR="00000000" w:rsidRPr="00000000">
              <w:rPr>
                <w:rtl w:val="0"/>
              </w:rPr>
            </w:r>
          </w:p>
          <w:p w:rsidR="00000000" w:rsidDel="00000000" w:rsidP="00000000" w:rsidRDefault="00000000" w:rsidRPr="00000000" w14:paraId="0000021B">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C">
            <w:pPr>
              <w:jc w:val="both"/>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1D">
            <w:pPr>
              <w:jc w:val="both"/>
              <w:rPr>
                <w:b w:val="0"/>
                <w:sz w:val="20"/>
                <w:szCs w:val="20"/>
              </w:rPr>
            </w:pPr>
            <w:hyperlink r:id="rId49">
              <w:r w:rsidDel="00000000" w:rsidR="00000000" w:rsidRPr="00000000">
                <w:rPr>
                  <w:color w:val="0000ff"/>
                  <w:sz w:val="20"/>
                  <w:szCs w:val="20"/>
                  <w:u w:val="single"/>
                  <w:rtl w:val="0"/>
                </w:rPr>
                <w:t xml:space="preserve">http://www.secretariasenado.gov.co/senado/basedoc/codigo_sustantivo_trabajo.html</w:t>
              </w:r>
            </w:hyperlink>
            <w:r w:rsidDel="00000000" w:rsidR="00000000" w:rsidRPr="00000000">
              <w:rPr>
                <w:rtl w:val="0"/>
              </w:rPr>
            </w:r>
          </w:p>
          <w:p w:rsidR="00000000" w:rsidDel="00000000" w:rsidP="00000000" w:rsidRDefault="00000000" w:rsidRPr="00000000" w14:paraId="0000021E">
            <w:pPr>
              <w:jc w:val="both"/>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1F">
            <w:pPr>
              <w:rPr>
                <w:b w:val="0"/>
                <w:sz w:val="20"/>
                <w:szCs w:val="20"/>
              </w:rPr>
            </w:pPr>
            <w:r w:rsidDel="00000000" w:rsidR="00000000" w:rsidRPr="00000000">
              <w:rPr>
                <w:b w:val="0"/>
                <w:sz w:val="20"/>
                <w:szCs w:val="20"/>
                <w:rtl w:val="0"/>
              </w:rPr>
              <w:t xml:space="preserve">Contratos no laborales con normatividad colombiana</w:t>
            </w:r>
          </w:p>
        </w:tc>
        <w:tc>
          <w:tcPr>
            <w:tcMar>
              <w:top w:w="100.0" w:type="dxa"/>
              <w:left w:w="100.0" w:type="dxa"/>
              <w:bottom w:w="100.0" w:type="dxa"/>
              <w:right w:w="100.0" w:type="dxa"/>
            </w:tcMar>
          </w:tcPr>
          <w:p w:rsidR="00000000" w:rsidDel="00000000" w:rsidP="00000000" w:rsidRDefault="00000000" w:rsidRPr="00000000" w14:paraId="00000220">
            <w:pPr>
              <w:rPr>
                <w:b w:val="0"/>
                <w:sz w:val="20"/>
                <w:szCs w:val="20"/>
              </w:rPr>
            </w:pPr>
            <w:r w:rsidDel="00000000" w:rsidR="00000000" w:rsidRPr="00000000">
              <w:rPr>
                <w:b w:val="0"/>
                <w:sz w:val="20"/>
                <w:szCs w:val="20"/>
                <w:rtl w:val="0"/>
              </w:rPr>
              <w:t xml:space="preserve">Servicio Nacional de Aprendizaje – SENA. (2022). </w:t>
            </w:r>
            <w:r w:rsidDel="00000000" w:rsidR="00000000" w:rsidRPr="00000000">
              <w:rPr>
                <w:b w:val="0"/>
                <w:i w:val="1"/>
                <w:sz w:val="20"/>
                <w:szCs w:val="20"/>
                <w:rtl w:val="0"/>
              </w:rPr>
              <w:t xml:space="preserve">Contrato de aprendizaje 2022.</w:t>
            </w:r>
            <w:r w:rsidDel="00000000" w:rsidR="00000000" w:rsidRPr="00000000">
              <w:rPr>
                <w:b w:val="0"/>
                <w:sz w:val="20"/>
                <w:szCs w:val="20"/>
                <w:rtl w:val="0"/>
              </w:rPr>
              <w:t xml:space="preserve"> </w:t>
            </w:r>
            <w:hyperlink r:id="rId50">
              <w:r w:rsidDel="00000000" w:rsidR="00000000" w:rsidRPr="00000000">
                <w:rPr>
                  <w:b w:val="0"/>
                  <w:color w:val="0000ff"/>
                  <w:sz w:val="20"/>
                  <w:szCs w:val="20"/>
                  <w:u w:val="single"/>
                  <w:rtl w:val="0"/>
                </w:rPr>
                <w:t xml:space="preserve">https://www.sena.edu.co/es-co/Empresarios/Paginas/contratoAprendizaje.aspx</w:t>
              </w:r>
            </w:hyperlink>
            <w:r w:rsidDel="00000000" w:rsidR="00000000" w:rsidRPr="00000000">
              <w:rPr>
                <w:rtl w:val="0"/>
              </w:rPr>
            </w:r>
          </w:p>
          <w:p w:rsidR="00000000" w:rsidDel="00000000" w:rsidP="00000000" w:rsidRDefault="00000000" w:rsidRPr="00000000" w14:paraId="00000221">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2">
            <w:pPr>
              <w:rPr>
                <w:b w:val="0"/>
                <w:sz w:val="20"/>
                <w:szCs w:val="20"/>
              </w:rPr>
            </w:pPr>
            <w:r w:rsidDel="00000000" w:rsidR="00000000" w:rsidRPr="00000000">
              <w:rPr>
                <w:b w:val="0"/>
                <w:sz w:val="20"/>
                <w:szCs w:val="20"/>
                <w:rtl w:val="0"/>
              </w:rPr>
              <w:t xml:space="preserve">Artículos y Videos</w:t>
            </w:r>
          </w:p>
        </w:tc>
        <w:tc>
          <w:tcPr>
            <w:tcMar>
              <w:top w:w="100.0" w:type="dxa"/>
              <w:left w:w="100.0" w:type="dxa"/>
              <w:bottom w:w="100.0" w:type="dxa"/>
              <w:right w:w="100.0" w:type="dxa"/>
            </w:tcMar>
          </w:tcPr>
          <w:p w:rsidR="00000000" w:rsidDel="00000000" w:rsidP="00000000" w:rsidRDefault="00000000" w:rsidRPr="00000000" w14:paraId="00000223">
            <w:pPr>
              <w:rPr>
                <w:b w:val="0"/>
                <w:sz w:val="20"/>
                <w:szCs w:val="20"/>
              </w:rPr>
            </w:pPr>
            <w:hyperlink r:id="rId51">
              <w:r w:rsidDel="00000000" w:rsidR="00000000" w:rsidRPr="00000000">
                <w:rPr>
                  <w:color w:val="0000ff"/>
                  <w:sz w:val="20"/>
                  <w:szCs w:val="20"/>
                  <w:u w:val="single"/>
                  <w:rtl w:val="0"/>
                </w:rPr>
                <w:t xml:space="preserve">https://www.sena.edu.co/es-co/Empresarios/Paginas/contratoAprendizaje.aspx</w:t>
              </w:r>
            </w:hyperlink>
            <w:r w:rsidDel="00000000" w:rsidR="00000000" w:rsidRPr="00000000">
              <w:rPr>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24">
            <w:pPr>
              <w:rPr>
                <w:b w:val="0"/>
                <w:sz w:val="20"/>
                <w:szCs w:val="20"/>
              </w:rPr>
            </w:pPr>
            <w:r w:rsidDel="00000000" w:rsidR="00000000" w:rsidRPr="00000000">
              <w:rPr>
                <w:b w:val="0"/>
                <w:sz w:val="20"/>
                <w:szCs w:val="20"/>
                <w:rtl w:val="0"/>
              </w:rPr>
              <w:t xml:space="preserve">Afiliación a seguridad social según el tipo de contratación</w:t>
            </w:r>
          </w:p>
        </w:tc>
        <w:tc>
          <w:tcPr>
            <w:tcMar>
              <w:top w:w="100.0" w:type="dxa"/>
              <w:left w:w="100.0" w:type="dxa"/>
              <w:bottom w:w="100.0" w:type="dxa"/>
              <w:right w:w="100.0" w:type="dxa"/>
            </w:tcMar>
          </w:tcPr>
          <w:p w:rsidR="00000000" w:rsidDel="00000000" w:rsidP="00000000" w:rsidRDefault="00000000" w:rsidRPr="00000000" w14:paraId="00000225">
            <w:pPr>
              <w:rPr>
                <w:b w:val="0"/>
                <w:sz w:val="20"/>
                <w:szCs w:val="20"/>
              </w:rPr>
            </w:pPr>
            <w:r w:rsidDel="00000000" w:rsidR="00000000" w:rsidRPr="00000000">
              <w:rPr>
                <w:b w:val="0"/>
                <w:sz w:val="20"/>
                <w:szCs w:val="20"/>
                <w:rtl w:val="0"/>
              </w:rPr>
              <w:t xml:space="preserve">Congreso de Colombia. (1993). Ley 100 de 1993. Por la cual se crea el sistema de seguridad social integral y se dictan otras disposiciones. </w:t>
            </w:r>
            <w:hyperlink r:id="rId52">
              <w:r w:rsidDel="00000000" w:rsidR="00000000" w:rsidRPr="00000000">
                <w:rPr>
                  <w:b w:val="0"/>
                  <w:color w:val="0000ff"/>
                  <w:sz w:val="20"/>
                  <w:szCs w:val="20"/>
                  <w:u w:val="single"/>
                  <w:rtl w:val="0"/>
                </w:rPr>
                <w:t xml:space="preserve">https://www.funcionpublica.gov.co/eva/gestornormativo/norma.php?i=5248#:~:text=Crea%20el%20sistema%20de%20seguridad%20social%20integral%20conformado%20por%20los,definen%20en%20la%20presente%20ley</w:t>
              </w:r>
            </w:hyperlink>
            <w:r w:rsidDel="00000000" w:rsidR="00000000" w:rsidRPr="00000000">
              <w:rPr>
                <w:rtl w:val="0"/>
              </w:rPr>
            </w:r>
          </w:p>
          <w:p w:rsidR="00000000" w:rsidDel="00000000" w:rsidP="00000000" w:rsidRDefault="00000000" w:rsidRPr="00000000" w14:paraId="00000226">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7">
            <w:pPr>
              <w:rPr>
                <w:b w:val="0"/>
                <w:sz w:val="20"/>
                <w:szCs w:val="20"/>
              </w:rPr>
            </w:pPr>
            <w:r w:rsidDel="00000000" w:rsidR="00000000" w:rsidRPr="00000000">
              <w:rPr>
                <w:b w:val="0"/>
                <w:sz w:val="20"/>
                <w:szCs w:val="20"/>
                <w:rtl w:val="0"/>
              </w:rPr>
              <w:t xml:space="preserve">Artículos</w:t>
            </w:r>
          </w:p>
        </w:tc>
        <w:tc>
          <w:tcPr>
            <w:tcMar>
              <w:top w:w="100.0" w:type="dxa"/>
              <w:left w:w="100.0" w:type="dxa"/>
              <w:bottom w:w="100.0" w:type="dxa"/>
              <w:right w:w="100.0" w:type="dxa"/>
            </w:tcMar>
          </w:tcPr>
          <w:p w:rsidR="00000000" w:rsidDel="00000000" w:rsidP="00000000" w:rsidRDefault="00000000" w:rsidRPr="00000000" w14:paraId="00000228">
            <w:pPr>
              <w:rPr>
                <w:b w:val="0"/>
                <w:sz w:val="20"/>
                <w:szCs w:val="20"/>
              </w:rPr>
            </w:pPr>
            <w:hyperlink r:id="rId53">
              <w:r w:rsidDel="00000000" w:rsidR="00000000" w:rsidRPr="00000000">
                <w:rPr>
                  <w:color w:val="0000ff"/>
                  <w:sz w:val="20"/>
                  <w:szCs w:val="20"/>
                  <w:u w:val="single"/>
                  <w:rtl w:val="0"/>
                </w:rPr>
                <w:t xml:space="preserve">https://www.funcionpublica.gov.co/eva/gestornormativo/norma.php?i=5248#:~:text=Crea%20el%20sistema%20de%20seguridad%20social%20integral%20conformado%20por%20los,definen%20en%20la%20presente%20ley</w:t>
              </w:r>
            </w:hyperlink>
            <w:r w:rsidDel="00000000" w:rsidR="00000000" w:rsidRPr="00000000">
              <w:rPr>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29">
            <w:pPr>
              <w:rPr>
                <w:b w:val="0"/>
                <w:sz w:val="20"/>
                <w:szCs w:val="20"/>
              </w:rPr>
            </w:pPr>
            <w:r w:rsidDel="00000000" w:rsidR="00000000" w:rsidRPr="00000000">
              <w:rPr>
                <w:b w:val="0"/>
                <w:sz w:val="20"/>
                <w:szCs w:val="20"/>
                <w:rtl w:val="0"/>
              </w:rPr>
              <w:t xml:space="preserve">Afiliación Administradora de Riesgos Laborales</w:t>
            </w:r>
          </w:p>
        </w:tc>
        <w:tc>
          <w:tcPr>
            <w:tcMar>
              <w:top w:w="100.0" w:type="dxa"/>
              <w:left w:w="100.0" w:type="dxa"/>
              <w:bottom w:w="100.0" w:type="dxa"/>
              <w:right w:w="100.0" w:type="dxa"/>
            </w:tcMar>
          </w:tcPr>
          <w:p w:rsidR="00000000" w:rsidDel="00000000" w:rsidP="00000000" w:rsidRDefault="00000000" w:rsidRPr="00000000" w14:paraId="0000022A">
            <w:pPr>
              <w:jc w:val="both"/>
              <w:rPr>
                <w:b w:val="0"/>
                <w:sz w:val="20"/>
                <w:szCs w:val="20"/>
              </w:rPr>
            </w:pPr>
            <w:r w:rsidDel="00000000" w:rsidR="00000000" w:rsidRPr="00000000">
              <w:rPr>
                <w:b w:val="0"/>
                <w:sz w:val="20"/>
                <w:szCs w:val="20"/>
                <w:rtl w:val="0"/>
              </w:rPr>
              <w:t xml:space="preserve">ARL Sura. (2022). </w:t>
            </w:r>
            <w:r w:rsidDel="00000000" w:rsidR="00000000" w:rsidRPr="00000000">
              <w:rPr>
                <w:b w:val="0"/>
                <w:i w:val="1"/>
                <w:sz w:val="20"/>
                <w:szCs w:val="20"/>
                <w:rtl w:val="0"/>
              </w:rPr>
              <w:t xml:space="preserve">Video de afiliación. </w:t>
            </w:r>
            <w:r w:rsidDel="00000000" w:rsidR="00000000" w:rsidRPr="00000000">
              <w:rPr>
                <w:b w:val="0"/>
                <w:sz w:val="20"/>
                <w:szCs w:val="20"/>
                <w:rtl w:val="0"/>
              </w:rPr>
              <w:t xml:space="preserve">[Video]. YouTube. </w:t>
            </w:r>
            <w:hyperlink r:id="rId54">
              <w:r w:rsidDel="00000000" w:rsidR="00000000" w:rsidRPr="00000000">
                <w:rPr>
                  <w:b w:val="0"/>
                  <w:color w:val="0000ff"/>
                  <w:sz w:val="20"/>
                  <w:szCs w:val="20"/>
                  <w:u w:val="single"/>
                  <w:rtl w:val="0"/>
                </w:rPr>
                <w:t xml:space="preserve">https://www.youtube.com/watch?v=1ygOnSrZ8Ks&amp;t=18s&amp;ab_channel=ARLSURA</w:t>
              </w:r>
            </w:hyperlink>
            <w:r w:rsidDel="00000000" w:rsidR="00000000" w:rsidRPr="00000000">
              <w:rPr>
                <w:rtl w:val="0"/>
              </w:rPr>
            </w:r>
          </w:p>
          <w:p w:rsidR="00000000" w:rsidDel="00000000" w:rsidP="00000000" w:rsidRDefault="00000000" w:rsidRPr="00000000" w14:paraId="0000022B">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C">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D">
            <w:pPr>
              <w:jc w:val="both"/>
              <w:rPr>
                <w:b w:val="0"/>
                <w:sz w:val="20"/>
                <w:szCs w:val="20"/>
              </w:rPr>
            </w:pPr>
            <w:hyperlink r:id="rId55">
              <w:r w:rsidDel="00000000" w:rsidR="00000000" w:rsidRPr="00000000">
                <w:rPr>
                  <w:color w:val="0000ff"/>
                  <w:sz w:val="20"/>
                  <w:szCs w:val="20"/>
                  <w:u w:val="single"/>
                  <w:rtl w:val="0"/>
                </w:rPr>
                <w:t xml:space="preserve">https://www.youtube.com/watch?v=1ygOnSrZ8Ks&amp;t=18s&amp;ab_channel=ARLSURA</w:t>
              </w:r>
            </w:hyperlink>
            <w:r w:rsidDel="00000000" w:rsidR="00000000" w:rsidRPr="00000000">
              <w:rPr>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2E">
            <w:pPr>
              <w:rPr>
                <w:b w:val="0"/>
                <w:sz w:val="20"/>
                <w:szCs w:val="20"/>
              </w:rPr>
            </w:pPr>
            <w:r w:rsidDel="00000000" w:rsidR="00000000" w:rsidRPr="00000000">
              <w:rPr>
                <w:b w:val="0"/>
                <w:sz w:val="20"/>
                <w:szCs w:val="20"/>
                <w:rtl w:val="0"/>
              </w:rPr>
              <w:t xml:space="preserve">Afiliación Caja de Compensación Familiar</w:t>
            </w:r>
          </w:p>
        </w:tc>
        <w:tc>
          <w:tcPr>
            <w:tcMar>
              <w:top w:w="100.0" w:type="dxa"/>
              <w:left w:w="100.0" w:type="dxa"/>
              <w:bottom w:w="100.0" w:type="dxa"/>
              <w:right w:w="100.0" w:type="dxa"/>
            </w:tcMar>
          </w:tcPr>
          <w:p w:rsidR="00000000" w:rsidDel="00000000" w:rsidP="00000000" w:rsidRDefault="00000000" w:rsidRPr="00000000" w14:paraId="0000022F">
            <w:pPr>
              <w:jc w:val="both"/>
              <w:rPr>
                <w:b w:val="0"/>
                <w:sz w:val="20"/>
                <w:szCs w:val="20"/>
              </w:rPr>
            </w:pPr>
            <w:r w:rsidDel="00000000" w:rsidR="00000000" w:rsidRPr="00000000">
              <w:rPr>
                <w:b w:val="0"/>
                <w:sz w:val="20"/>
                <w:szCs w:val="20"/>
                <w:rtl w:val="0"/>
              </w:rPr>
              <w:t xml:space="preserve">Caja de Compensación Familiar Compensar. (2022). </w:t>
            </w:r>
            <w:r w:rsidDel="00000000" w:rsidR="00000000" w:rsidRPr="00000000">
              <w:rPr>
                <w:b w:val="0"/>
                <w:i w:val="1"/>
                <w:sz w:val="20"/>
                <w:szCs w:val="20"/>
                <w:rtl w:val="0"/>
              </w:rPr>
              <w:t xml:space="preserve">Video de afiliación.</w:t>
            </w:r>
            <w:r w:rsidDel="00000000" w:rsidR="00000000" w:rsidRPr="00000000">
              <w:rPr>
                <w:b w:val="0"/>
                <w:sz w:val="20"/>
                <w:szCs w:val="20"/>
                <w:rtl w:val="0"/>
              </w:rPr>
              <w:t xml:space="preserve"> [Video]. YouTube. </w:t>
            </w:r>
            <w:hyperlink r:id="rId56">
              <w:r w:rsidDel="00000000" w:rsidR="00000000" w:rsidRPr="00000000">
                <w:rPr>
                  <w:b w:val="0"/>
                  <w:color w:val="0000ff"/>
                  <w:sz w:val="20"/>
                  <w:szCs w:val="20"/>
                  <w:u w:val="single"/>
                  <w:rtl w:val="0"/>
                </w:rPr>
                <w:t xml:space="preserve">https://www.youtube.com/watch?v=-zW3ABENkAM&amp;ab_channel=CompensarColombia</w:t>
              </w:r>
            </w:hyperlink>
            <w:r w:rsidDel="00000000" w:rsidR="00000000" w:rsidRPr="00000000">
              <w:rPr>
                <w:rtl w:val="0"/>
              </w:rPr>
            </w:r>
          </w:p>
          <w:p w:rsidR="00000000" w:rsidDel="00000000" w:rsidP="00000000" w:rsidRDefault="00000000" w:rsidRPr="00000000" w14:paraId="00000230">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1">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2">
            <w:pPr>
              <w:jc w:val="both"/>
              <w:rPr>
                <w:b w:val="0"/>
                <w:sz w:val="20"/>
                <w:szCs w:val="20"/>
              </w:rPr>
            </w:pPr>
            <w:hyperlink r:id="rId57">
              <w:r w:rsidDel="00000000" w:rsidR="00000000" w:rsidRPr="00000000">
                <w:rPr>
                  <w:color w:val="0000ff"/>
                  <w:sz w:val="20"/>
                  <w:szCs w:val="20"/>
                  <w:u w:val="single"/>
                  <w:rtl w:val="0"/>
                </w:rPr>
                <w:t xml:space="preserve">https://www.youtube.com/watch?v=-zW3ABENkAM&amp;ab_channel=CompensarColombia</w:t>
              </w:r>
            </w:hyperlink>
            <w:r w:rsidDel="00000000" w:rsidR="00000000" w:rsidRPr="00000000">
              <w:rPr>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33">
            <w:pPr>
              <w:rPr>
                <w:b w:val="0"/>
                <w:sz w:val="20"/>
                <w:szCs w:val="20"/>
              </w:rPr>
            </w:pPr>
            <w:r w:rsidDel="00000000" w:rsidR="00000000" w:rsidRPr="00000000">
              <w:rPr>
                <w:b w:val="0"/>
                <w:sz w:val="20"/>
                <w:szCs w:val="20"/>
                <w:rtl w:val="0"/>
              </w:rPr>
              <w:t xml:space="preserve">Afiliación a Administradora de Fondo de Pensiones y Cesantías</w:t>
            </w:r>
          </w:p>
        </w:tc>
        <w:tc>
          <w:tcPr>
            <w:tcMar>
              <w:top w:w="100.0" w:type="dxa"/>
              <w:left w:w="100.0" w:type="dxa"/>
              <w:bottom w:w="100.0" w:type="dxa"/>
              <w:right w:w="100.0" w:type="dxa"/>
            </w:tcMar>
          </w:tcPr>
          <w:p w:rsidR="00000000" w:rsidDel="00000000" w:rsidP="00000000" w:rsidRDefault="00000000" w:rsidRPr="00000000" w14:paraId="00000234">
            <w:pPr>
              <w:jc w:val="both"/>
              <w:rPr>
                <w:b w:val="0"/>
                <w:sz w:val="20"/>
                <w:szCs w:val="20"/>
              </w:rPr>
            </w:pPr>
            <w:r w:rsidDel="00000000" w:rsidR="00000000" w:rsidRPr="00000000">
              <w:rPr>
                <w:b w:val="0"/>
                <w:sz w:val="20"/>
                <w:szCs w:val="20"/>
                <w:rtl w:val="0"/>
              </w:rPr>
              <w:t xml:space="preserve">Fondo de Pensiones Colpensiones. (2022). Video de afiliación. [Video]. YouTube. </w:t>
            </w:r>
            <w:hyperlink r:id="rId58">
              <w:r w:rsidDel="00000000" w:rsidR="00000000" w:rsidRPr="00000000">
                <w:rPr>
                  <w:b w:val="0"/>
                  <w:color w:val="0000ff"/>
                  <w:sz w:val="20"/>
                  <w:szCs w:val="20"/>
                  <w:u w:val="single"/>
                  <w:rtl w:val="0"/>
                </w:rPr>
                <w:t xml:space="preserve">https://www.youtube.com/watch?v=ZFE7uqZVUHU&amp;ab_channel=Colpensiones</w:t>
              </w:r>
            </w:hyperlink>
            <w:r w:rsidDel="00000000" w:rsidR="00000000" w:rsidRPr="00000000">
              <w:rPr>
                <w:rtl w:val="0"/>
              </w:rPr>
            </w:r>
          </w:p>
          <w:p w:rsidR="00000000" w:rsidDel="00000000" w:rsidP="00000000" w:rsidRDefault="00000000" w:rsidRPr="00000000" w14:paraId="00000235">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6">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7">
            <w:pPr>
              <w:jc w:val="both"/>
              <w:rPr>
                <w:b w:val="0"/>
                <w:sz w:val="20"/>
                <w:szCs w:val="20"/>
              </w:rPr>
            </w:pPr>
            <w:hyperlink r:id="rId59">
              <w:r w:rsidDel="00000000" w:rsidR="00000000" w:rsidRPr="00000000">
                <w:rPr>
                  <w:color w:val="0000ff"/>
                  <w:sz w:val="20"/>
                  <w:szCs w:val="20"/>
                  <w:u w:val="single"/>
                  <w:rtl w:val="0"/>
                </w:rPr>
                <w:t xml:space="preserve">https://www.youtube.com/watch?v=ZFE7uqZVUHU&amp;ab_channel=Colpensiones</w:t>
              </w:r>
            </w:hyperlink>
            <w:r w:rsidDel="00000000" w:rsidR="00000000" w:rsidRPr="00000000">
              <w:rPr>
                <w:sz w:val="20"/>
                <w:szCs w:val="20"/>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38">
            <w:pPr>
              <w:rPr>
                <w:b w:val="0"/>
                <w:sz w:val="20"/>
                <w:szCs w:val="20"/>
              </w:rPr>
            </w:pPr>
            <w:r w:rsidDel="00000000" w:rsidR="00000000" w:rsidRPr="00000000">
              <w:rPr>
                <w:b w:val="0"/>
                <w:sz w:val="20"/>
                <w:szCs w:val="20"/>
                <w:rtl w:val="0"/>
              </w:rPr>
              <w:t xml:space="preserve">Afiliación a Administradora de Fondo de Pensiones y Cesantías</w:t>
            </w:r>
          </w:p>
        </w:tc>
        <w:tc>
          <w:tcPr>
            <w:tcMar>
              <w:top w:w="100.0" w:type="dxa"/>
              <w:left w:w="100.0" w:type="dxa"/>
              <w:bottom w:w="100.0" w:type="dxa"/>
              <w:right w:w="100.0" w:type="dxa"/>
            </w:tcMar>
          </w:tcPr>
          <w:p w:rsidR="00000000" w:rsidDel="00000000" w:rsidP="00000000" w:rsidRDefault="00000000" w:rsidRPr="00000000" w14:paraId="00000239">
            <w:pPr>
              <w:jc w:val="both"/>
              <w:rPr>
                <w:b w:val="0"/>
                <w:sz w:val="20"/>
                <w:szCs w:val="20"/>
              </w:rPr>
            </w:pPr>
            <w:r w:rsidDel="00000000" w:rsidR="00000000" w:rsidRPr="00000000">
              <w:rPr>
                <w:b w:val="0"/>
                <w:sz w:val="20"/>
                <w:szCs w:val="20"/>
                <w:rtl w:val="0"/>
              </w:rPr>
              <w:t xml:space="preserve">Fondo Nacional del Ahorro. (2022). Video de afiliación en línea. [Video]. YouTube. </w:t>
            </w:r>
            <w:hyperlink r:id="rId60">
              <w:r w:rsidDel="00000000" w:rsidR="00000000" w:rsidRPr="00000000">
                <w:rPr>
                  <w:b w:val="0"/>
                  <w:color w:val="0000ff"/>
                  <w:sz w:val="20"/>
                  <w:szCs w:val="20"/>
                  <w:u w:val="single"/>
                  <w:rtl w:val="0"/>
                </w:rPr>
                <w:t xml:space="preserve">https://www.youtube.com/watch?v=4NGmMJvJAjw&amp;ab_channel=fnaAHORRO</w:t>
              </w:r>
            </w:hyperlink>
            <w:r w:rsidDel="00000000" w:rsidR="00000000" w:rsidRPr="00000000">
              <w:rPr>
                <w:rtl w:val="0"/>
              </w:rPr>
            </w:r>
          </w:p>
          <w:p w:rsidR="00000000" w:rsidDel="00000000" w:rsidP="00000000" w:rsidRDefault="00000000" w:rsidRPr="00000000" w14:paraId="0000023A">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B">
            <w:pPr>
              <w:jc w:val="both"/>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C">
            <w:pPr>
              <w:jc w:val="both"/>
              <w:rPr>
                <w:b w:val="0"/>
                <w:sz w:val="20"/>
                <w:szCs w:val="20"/>
              </w:rPr>
            </w:pPr>
            <w:hyperlink r:id="rId61">
              <w:r w:rsidDel="00000000" w:rsidR="00000000" w:rsidRPr="00000000">
                <w:rPr>
                  <w:color w:val="0000ff"/>
                  <w:sz w:val="20"/>
                  <w:szCs w:val="20"/>
                  <w:u w:val="single"/>
                  <w:rtl w:val="0"/>
                </w:rPr>
                <w:t xml:space="preserve">https://www.youtube.com/watch?v=4NGmMJvJAjw&amp;ab_channel=fnaAHORRO</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rPr>
          <w:sz w:val="20"/>
          <w:szCs w:val="20"/>
        </w:rPr>
      </w:pPr>
      <w:r w:rsidDel="00000000" w:rsidR="00000000" w:rsidRPr="00000000">
        <w:rPr>
          <w:rtl w:val="0"/>
        </w:rPr>
      </w:r>
    </w:p>
    <w:p w:rsidR="00000000" w:rsidDel="00000000" w:rsidP="00000000" w:rsidRDefault="00000000" w:rsidRPr="00000000" w14:paraId="0000023F">
      <w:pPr>
        <w:numPr>
          <w:ilvl w:val="0"/>
          <w:numId w:val="9"/>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GLOSARIO: </w:t>
      </w:r>
    </w:p>
    <w:p w:rsidR="00000000" w:rsidDel="00000000" w:rsidP="00000000" w:rsidRDefault="00000000" w:rsidRPr="00000000" w14:paraId="00000240">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tbl>
      <w:tblPr>
        <w:tblStyle w:val="Table27"/>
        <w:tblW w:w="9497.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7796"/>
        <w:tblGridChange w:id="0">
          <w:tblGrid>
            <w:gridCol w:w="1701"/>
            <w:gridCol w:w="7796"/>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1">
            <w:pPr>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42">
            <w:pPr>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3">
            <w:pPr>
              <w:rPr>
                <w:sz w:val="20"/>
                <w:szCs w:val="20"/>
              </w:rPr>
            </w:pPr>
            <w:r w:rsidDel="00000000" w:rsidR="00000000" w:rsidRPr="00000000">
              <w:rPr>
                <w:sz w:val="20"/>
                <w:szCs w:val="20"/>
                <w:rtl w:val="0"/>
              </w:rPr>
              <w:t xml:space="preserve">Convocatoria </w:t>
            </w:r>
          </w:p>
          <w:p w:rsidR="00000000" w:rsidDel="00000000" w:rsidP="00000000" w:rsidRDefault="00000000" w:rsidRPr="00000000" w14:paraId="00000244">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5">
            <w:pPr>
              <w:jc w:val="both"/>
              <w:rPr>
                <w:b w:val="0"/>
                <w:sz w:val="20"/>
                <w:szCs w:val="20"/>
              </w:rPr>
            </w:pPr>
            <w:r w:rsidDel="00000000" w:rsidR="00000000" w:rsidRPr="00000000">
              <w:rPr>
                <w:b w:val="0"/>
                <w:sz w:val="20"/>
                <w:szCs w:val="20"/>
                <w:rtl w:val="0"/>
              </w:rPr>
              <w:t xml:space="preserve">oferta laboral publicada y vigente que se da a conocer de forma interna o externa por parte de una organización, con el propósito de atraer el personal cualificado para ocupar la vacante.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6">
            <w:pPr>
              <w:rPr>
                <w:sz w:val="20"/>
                <w:szCs w:val="20"/>
              </w:rPr>
            </w:pPr>
            <w:r w:rsidDel="00000000" w:rsidR="00000000" w:rsidRPr="00000000">
              <w:rPr>
                <w:sz w:val="20"/>
                <w:szCs w:val="20"/>
                <w:rtl w:val="0"/>
              </w:rPr>
              <w:t xml:space="preserve">Entrevista laboral</w:t>
            </w:r>
          </w:p>
        </w:tc>
        <w:tc>
          <w:tcPr>
            <w:tcMar>
              <w:top w:w="100.0" w:type="dxa"/>
              <w:left w:w="100.0" w:type="dxa"/>
              <w:bottom w:w="100.0" w:type="dxa"/>
              <w:right w:w="100.0" w:type="dxa"/>
            </w:tcMar>
          </w:tcPr>
          <w:p w:rsidR="00000000" w:rsidDel="00000000" w:rsidP="00000000" w:rsidRDefault="00000000" w:rsidRPr="00000000" w14:paraId="00000247">
            <w:pPr>
              <w:jc w:val="both"/>
              <w:rPr>
                <w:b w:val="0"/>
                <w:sz w:val="20"/>
                <w:szCs w:val="20"/>
              </w:rPr>
            </w:pPr>
            <w:r w:rsidDel="00000000" w:rsidR="00000000" w:rsidRPr="00000000">
              <w:rPr>
                <w:b w:val="0"/>
                <w:sz w:val="20"/>
                <w:szCs w:val="20"/>
                <w:rtl w:val="0"/>
              </w:rPr>
              <w:t xml:space="preserve">herramienta que se utiliza en los procesos de selección de personal para conocer al candidato y tener un criterio para su selección, que puede ir acompañada de pruebas o actividades.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8">
            <w:pPr>
              <w:rPr>
                <w:sz w:val="20"/>
                <w:szCs w:val="20"/>
              </w:rPr>
            </w:pPr>
            <w:r w:rsidDel="00000000" w:rsidR="00000000" w:rsidRPr="00000000">
              <w:rPr>
                <w:sz w:val="20"/>
                <w:szCs w:val="20"/>
                <w:rtl w:val="0"/>
              </w:rPr>
              <w:t xml:space="preserve">Hoja de vida</w:t>
            </w:r>
          </w:p>
        </w:tc>
        <w:tc>
          <w:tcPr>
            <w:tcMar>
              <w:top w:w="100.0" w:type="dxa"/>
              <w:left w:w="100.0" w:type="dxa"/>
              <w:bottom w:w="100.0" w:type="dxa"/>
              <w:right w:w="100.0" w:type="dxa"/>
            </w:tcMar>
          </w:tcPr>
          <w:p w:rsidR="00000000" w:rsidDel="00000000" w:rsidP="00000000" w:rsidRDefault="00000000" w:rsidRPr="00000000" w14:paraId="00000249">
            <w:pPr>
              <w:jc w:val="both"/>
              <w:rPr>
                <w:sz w:val="20"/>
                <w:szCs w:val="20"/>
              </w:rPr>
            </w:pPr>
            <w:r w:rsidDel="00000000" w:rsidR="00000000" w:rsidRPr="00000000">
              <w:rPr>
                <w:b w:val="0"/>
                <w:sz w:val="20"/>
                <w:szCs w:val="20"/>
                <w:rtl w:val="0"/>
              </w:rPr>
              <w:t xml:space="preserve">documento o herramienta a través de la cual se presenta de forma resumida la trayectoria académica, experiencia laboral y profesional de una persona; así como logros obtenidos y competencias desarrolladas frente al cargo al cual aspira</w:t>
            </w:r>
            <w:r w:rsidDel="00000000" w:rsidR="00000000" w:rsidRPr="00000000">
              <w:rPr>
                <w:sz w:val="20"/>
                <w:szCs w:val="2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A">
            <w:pPr>
              <w:rPr>
                <w:sz w:val="20"/>
                <w:szCs w:val="20"/>
              </w:rPr>
            </w:pPr>
            <w:r w:rsidDel="00000000" w:rsidR="00000000" w:rsidRPr="00000000">
              <w:rPr>
                <w:sz w:val="20"/>
                <w:szCs w:val="20"/>
                <w:rtl w:val="0"/>
              </w:rPr>
              <w:t xml:space="preserve">Partes interesadas</w:t>
            </w:r>
          </w:p>
        </w:tc>
        <w:tc>
          <w:tcPr>
            <w:tcMar>
              <w:top w:w="100.0" w:type="dxa"/>
              <w:left w:w="100.0" w:type="dxa"/>
              <w:bottom w:w="100.0" w:type="dxa"/>
              <w:right w:w="100.0" w:type="dxa"/>
            </w:tcMar>
          </w:tcPr>
          <w:p w:rsidR="00000000" w:rsidDel="00000000" w:rsidP="00000000" w:rsidRDefault="00000000" w:rsidRPr="00000000" w14:paraId="0000024B">
            <w:pPr>
              <w:jc w:val="both"/>
              <w:rPr>
                <w:b w:val="0"/>
                <w:sz w:val="20"/>
                <w:szCs w:val="20"/>
              </w:rPr>
            </w:pPr>
            <w:r w:rsidDel="00000000" w:rsidR="00000000" w:rsidRPr="00000000">
              <w:rPr>
                <w:b w:val="0"/>
                <w:sz w:val="20"/>
                <w:szCs w:val="20"/>
                <w:rtl w:val="0"/>
              </w:rPr>
              <w:t xml:space="preserve">todos los grupos de interés que de alguna forma se puedan ver afectados por la actividad de la empresa o áreas internas de la misma que en su gestión diaria dependen de las tareas de otras.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C">
            <w:pPr>
              <w:rPr>
                <w:sz w:val="20"/>
                <w:szCs w:val="20"/>
              </w:rPr>
            </w:pPr>
            <w:r w:rsidDel="00000000" w:rsidR="00000000" w:rsidRPr="00000000">
              <w:rPr>
                <w:sz w:val="20"/>
                <w:szCs w:val="20"/>
                <w:rtl w:val="0"/>
              </w:rPr>
              <w:t xml:space="preserve">Perfil ocupacional</w:t>
            </w:r>
          </w:p>
        </w:tc>
        <w:tc>
          <w:tcPr>
            <w:tcMar>
              <w:top w:w="100.0" w:type="dxa"/>
              <w:left w:w="100.0" w:type="dxa"/>
              <w:bottom w:w="100.0" w:type="dxa"/>
              <w:right w:w="100.0" w:type="dxa"/>
            </w:tcMar>
          </w:tcPr>
          <w:p w:rsidR="00000000" w:rsidDel="00000000" w:rsidP="00000000" w:rsidRDefault="00000000" w:rsidRPr="00000000" w14:paraId="0000024D">
            <w:pPr>
              <w:jc w:val="both"/>
              <w:rPr>
                <w:b w:val="0"/>
                <w:sz w:val="20"/>
                <w:szCs w:val="20"/>
              </w:rPr>
            </w:pPr>
            <w:r w:rsidDel="00000000" w:rsidR="00000000" w:rsidRPr="00000000">
              <w:rPr>
                <w:b w:val="0"/>
                <w:sz w:val="20"/>
                <w:szCs w:val="20"/>
                <w:rtl w:val="0"/>
              </w:rPr>
              <w:t xml:space="preserve">descripción de las habilidades, competencias y formación que un trabajador debe tener (o tiene) para ejercer eficientemente un puesto de trabajo.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E">
            <w:pPr>
              <w:rPr>
                <w:sz w:val="20"/>
                <w:szCs w:val="20"/>
              </w:rPr>
            </w:pPr>
            <w:r w:rsidDel="00000000" w:rsidR="00000000" w:rsidRPr="00000000">
              <w:rPr>
                <w:sz w:val="20"/>
                <w:szCs w:val="20"/>
                <w:rtl w:val="0"/>
              </w:rPr>
              <w:t xml:space="preserve">Pruebas psicotécnicas</w:t>
            </w:r>
          </w:p>
        </w:tc>
        <w:tc>
          <w:tcPr>
            <w:tcMar>
              <w:top w:w="100.0" w:type="dxa"/>
              <w:left w:w="100.0" w:type="dxa"/>
              <w:bottom w:w="100.0" w:type="dxa"/>
              <w:right w:w="100.0" w:type="dxa"/>
            </w:tcMar>
          </w:tcPr>
          <w:p w:rsidR="00000000" w:rsidDel="00000000" w:rsidP="00000000" w:rsidRDefault="00000000" w:rsidRPr="00000000" w14:paraId="0000024F">
            <w:pPr>
              <w:jc w:val="both"/>
              <w:rPr>
                <w:b w:val="0"/>
                <w:sz w:val="20"/>
                <w:szCs w:val="20"/>
              </w:rPr>
            </w:pPr>
            <w:r w:rsidDel="00000000" w:rsidR="00000000" w:rsidRPr="00000000">
              <w:rPr>
                <w:b w:val="0"/>
                <w:sz w:val="20"/>
                <w:szCs w:val="20"/>
                <w:rtl w:val="0"/>
              </w:rPr>
              <w:t xml:space="preserve">test funcionales que miden capacidades y aptitudes intelectuales y profesionales de diversa índole, como memoria verbal y visual, aptitudes numéricas, de lingüística, de conocimiento profesional, al igual que rasgos de personalidad, intereses y/o valores personales.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0">
            <w:pPr>
              <w:rPr>
                <w:sz w:val="20"/>
                <w:szCs w:val="20"/>
              </w:rPr>
            </w:pPr>
            <w:r w:rsidDel="00000000" w:rsidR="00000000" w:rsidRPr="00000000">
              <w:rPr>
                <w:sz w:val="20"/>
                <w:szCs w:val="20"/>
                <w:rtl w:val="0"/>
              </w:rPr>
              <w:t xml:space="preserve">Talento humano</w:t>
            </w:r>
          </w:p>
        </w:tc>
        <w:tc>
          <w:tcPr>
            <w:tcMar>
              <w:top w:w="100.0" w:type="dxa"/>
              <w:left w:w="100.0" w:type="dxa"/>
              <w:bottom w:w="100.0" w:type="dxa"/>
              <w:right w:w="100.0" w:type="dxa"/>
            </w:tcMar>
          </w:tcPr>
          <w:p w:rsidR="00000000" w:rsidDel="00000000" w:rsidP="00000000" w:rsidRDefault="00000000" w:rsidRPr="00000000" w14:paraId="00000251">
            <w:pPr>
              <w:jc w:val="both"/>
              <w:rPr>
                <w:b w:val="0"/>
                <w:sz w:val="20"/>
                <w:szCs w:val="20"/>
              </w:rPr>
            </w:pPr>
            <w:r w:rsidDel="00000000" w:rsidR="00000000" w:rsidRPr="00000000">
              <w:rPr>
                <w:b w:val="0"/>
                <w:sz w:val="20"/>
                <w:szCs w:val="20"/>
                <w:rtl w:val="0"/>
              </w:rPr>
              <w:t xml:space="preserve">conjunto de trabajadores o empleados, que posee una organización, un determinado sector, así como una economía en su conjunto.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2">
            <w:pPr>
              <w:rPr>
                <w:sz w:val="20"/>
                <w:szCs w:val="20"/>
              </w:rPr>
            </w:pPr>
            <w:r w:rsidDel="00000000" w:rsidR="00000000" w:rsidRPr="00000000">
              <w:rPr>
                <w:sz w:val="20"/>
                <w:szCs w:val="20"/>
                <w:rtl w:val="0"/>
              </w:rPr>
              <w:t xml:space="preserve">Trabajo</w:t>
            </w:r>
          </w:p>
        </w:tc>
        <w:tc>
          <w:tcPr>
            <w:tcMar>
              <w:top w:w="100.0" w:type="dxa"/>
              <w:left w:w="100.0" w:type="dxa"/>
              <w:bottom w:w="100.0" w:type="dxa"/>
              <w:right w:w="100.0" w:type="dxa"/>
            </w:tcMar>
          </w:tcPr>
          <w:p w:rsidR="00000000" w:rsidDel="00000000" w:rsidP="00000000" w:rsidRDefault="00000000" w:rsidRPr="00000000" w14:paraId="00000253">
            <w:pPr>
              <w:jc w:val="both"/>
              <w:rPr>
                <w:b w:val="0"/>
                <w:sz w:val="20"/>
                <w:szCs w:val="20"/>
              </w:rPr>
            </w:pPr>
            <w:r w:rsidDel="00000000" w:rsidR="00000000" w:rsidRPr="00000000">
              <w:rPr>
                <w:b w:val="0"/>
                <w:sz w:val="20"/>
                <w:szCs w:val="20"/>
                <w:rtl w:val="0"/>
              </w:rPr>
              <w:t xml:space="preserve">toda actividad humana libre, ya sea material o intelectual, permanente o transitoria, que una persona natural ejecuta conscientemente al servicio de otra, y cualquiera que sea su finalidad, siempre que se efectúe en ejecución de un contrato de trabajo.</w:t>
            </w:r>
          </w:p>
        </w:tc>
      </w:tr>
    </w:tbl>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numPr>
          <w:ilvl w:val="0"/>
          <w:numId w:val="9"/>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REFERENCIAS BIBLIOGRÁFICAS: </w:t>
      </w:r>
    </w:p>
    <w:p w:rsidR="00000000" w:rsidDel="00000000" w:rsidP="00000000" w:rsidRDefault="00000000" w:rsidRPr="00000000" w14:paraId="00000257">
      <w:pPr>
        <w:rPr>
          <w:sz w:val="20"/>
          <w:szCs w:val="20"/>
        </w:rPr>
      </w:pPr>
      <w:r w:rsidDel="00000000" w:rsidR="00000000" w:rsidRPr="00000000">
        <w:rPr>
          <w:rtl w:val="0"/>
        </w:rPr>
      </w:r>
    </w:p>
    <w:p w:rsidR="00000000" w:rsidDel="00000000" w:rsidP="00000000" w:rsidRDefault="00000000" w:rsidRPr="00000000" w14:paraId="00000258">
      <w:pPr>
        <w:ind w:left="426" w:firstLine="0"/>
        <w:jc w:val="both"/>
        <w:rPr>
          <w:sz w:val="20"/>
          <w:szCs w:val="20"/>
        </w:rPr>
      </w:pPr>
      <w:r w:rsidDel="00000000" w:rsidR="00000000" w:rsidRPr="00000000">
        <w:rPr>
          <w:rtl w:val="0"/>
        </w:rPr>
      </w:r>
    </w:p>
    <w:p w:rsidR="00000000" w:rsidDel="00000000" w:rsidP="00000000" w:rsidRDefault="00000000" w:rsidRPr="00000000" w14:paraId="00000259">
      <w:pPr>
        <w:ind w:left="720" w:hanging="720"/>
        <w:jc w:val="both"/>
        <w:rPr>
          <w:sz w:val="20"/>
          <w:szCs w:val="20"/>
        </w:rPr>
      </w:pPr>
      <w:r w:rsidDel="00000000" w:rsidR="00000000" w:rsidRPr="00000000">
        <w:rPr>
          <w:sz w:val="20"/>
          <w:szCs w:val="20"/>
          <w:rtl w:val="0"/>
        </w:rPr>
        <w:t xml:space="preserve">Chiavenato. (2009). </w:t>
      </w:r>
      <w:r w:rsidDel="00000000" w:rsidR="00000000" w:rsidRPr="00000000">
        <w:rPr>
          <w:i w:val="1"/>
          <w:sz w:val="20"/>
          <w:szCs w:val="20"/>
          <w:rtl w:val="0"/>
        </w:rPr>
        <w:t xml:space="preserve">Gestión del talento humano.</w:t>
      </w:r>
      <w:r w:rsidDel="00000000" w:rsidR="00000000" w:rsidRPr="00000000">
        <w:rPr>
          <w:sz w:val="20"/>
          <w:szCs w:val="20"/>
          <w:rtl w:val="0"/>
        </w:rPr>
        <w:t xml:space="preserve"> McGraw Hill. </w:t>
      </w:r>
      <w:hyperlink r:id="rId62">
        <w:r w:rsidDel="00000000" w:rsidR="00000000" w:rsidRPr="00000000">
          <w:rPr>
            <w:color w:val="0000ff"/>
            <w:sz w:val="20"/>
            <w:szCs w:val="20"/>
            <w:u w:val="single"/>
            <w:rtl w:val="0"/>
          </w:rPr>
          <w:t xml:space="preserve">https://jgestiondeltalentohumano.files.wordpress.com/2013/11/gestion-del-talento-humano-idalberto-chiavenato-3th.pdf</w:t>
        </w:r>
      </w:hyperlink>
      <w:r w:rsidDel="00000000" w:rsidR="00000000" w:rsidRPr="00000000">
        <w:rPr>
          <w:rtl w:val="0"/>
        </w:rPr>
      </w:r>
    </w:p>
    <w:p w:rsidR="00000000" w:rsidDel="00000000" w:rsidP="00000000" w:rsidRDefault="00000000" w:rsidRPr="00000000" w14:paraId="0000025A">
      <w:pPr>
        <w:ind w:left="720" w:hanging="720"/>
        <w:jc w:val="both"/>
        <w:rPr>
          <w:sz w:val="20"/>
          <w:szCs w:val="20"/>
        </w:rPr>
      </w:pPr>
      <w:r w:rsidDel="00000000" w:rsidR="00000000" w:rsidRPr="00000000">
        <w:rPr>
          <w:rtl w:val="0"/>
        </w:rPr>
      </w:r>
    </w:p>
    <w:p w:rsidR="00000000" w:rsidDel="00000000" w:rsidP="00000000" w:rsidRDefault="00000000" w:rsidRPr="00000000" w14:paraId="0000025B">
      <w:pPr>
        <w:ind w:left="720" w:hanging="720"/>
        <w:jc w:val="both"/>
        <w:rPr>
          <w:sz w:val="20"/>
          <w:szCs w:val="20"/>
        </w:rPr>
      </w:pPr>
      <w:r w:rsidDel="00000000" w:rsidR="00000000" w:rsidRPr="00000000">
        <w:rPr>
          <w:sz w:val="20"/>
          <w:szCs w:val="20"/>
          <w:rtl w:val="0"/>
        </w:rPr>
        <w:t xml:space="preserve">Congreso de Colombia. (1951). Código Sustantivo del Trabajo. Avance Jurídico Casa Editorial Ltda. </w:t>
      </w:r>
      <w:hyperlink r:id="rId63">
        <w:r w:rsidDel="00000000" w:rsidR="00000000" w:rsidRPr="00000000">
          <w:rPr>
            <w:color w:val="0000ff"/>
            <w:sz w:val="20"/>
            <w:szCs w:val="20"/>
            <w:u w:val="single"/>
            <w:rtl w:val="0"/>
          </w:rPr>
          <w:t xml:space="preserve">http://www.secretariasenado.gov.co/senado/basedoc/codigo_sustantivo_trabajo.html</w:t>
        </w:r>
      </w:hyperlink>
      <w:r w:rsidDel="00000000" w:rsidR="00000000" w:rsidRPr="00000000">
        <w:rPr>
          <w:rtl w:val="0"/>
        </w:rPr>
      </w:r>
    </w:p>
    <w:p w:rsidR="00000000" w:rsidDel="00000000" w:rsidP="00000000" w:rsidRDefault="00000000" w:rsidRPr="00000000" w14:paraId="0000025C">
      <w:pPr>
        <w:ind w:left="720" w:hanging="720"/>
        <w:jc w:val="both"/>
        <w:rPr>
          <w:sz w:val="20"/>
          <w:szCs w:val="20"/>
        </w:rPr>
      </w:pPr>
      <w:r w:rsidDel="00000000" w:rsidR="00000000" w:rsidRPr="00000000">
        <w:rPr>
          <w:rtl w:val="0"/>
        </w:rPr>
      </w:r>
    </w:p>
    <w:p w:rsidR="00000000" w:rsidDel="00000000" w:rsidP="00000000" w:rsidRDefault="00000000" w:rsidRPr="00000000" w14:paraId="0000025D">
      <w:pPr>
        <w:ind w:left="720" w:hanging="720"/>
        <w:jc w:val="both"/>
        <w:rPr>
          <w:sz w:val="20"/>
          <w:szCs w:val="20"/>
        </w:rPr>
      </w:pPr>
      <w:r w:rsidDel="00000000" w:rsidR="00000000" w:rsidRPr="00000000">
        <w:rPr>
          <w:rtl w:val="0"/>
        </w:rPr>
      </w:r>
    </w:p>
    <w:p w:rsidR="00000000" w:rsidDel="00000000" w:rsidP="00000000" w:rsidRDefault="00000000" w:rsidRPr="00000000" w14:paraId="0000025E">
      <w:pPr>
        <w:ind w:left="720" w:hanging="720"/>
        <w:rPr>
          <w:sz w:val="20"/>
          <w:szCs w:val="20"/>
        </w:rPr>
      </w:pPr>
      <w:r w:rsidDel="00000000" w:rsidR="00000000" w:rsidRPr="00000000">
        <w:rPr>
          <w:sz w:val="20"/>
          <w:szCs w:val="20"/>
          <w:rtl w:val="0"/>
        </w:rPr>
        <w:t xml:space="preserve">Congreso de Colombia. (1993). Ley 100 de 1993. Por la cual se crea el sistema de seguridad social integral y se dictan otras disposiciones. </w:t>
      </w:r>
      <w:hyperlink r:id="rId64">
        <w:r w:rsidDel="00000000" w:rsidR="00000000" w:rsidRPr="00000000">
          <w:rPr>
            <w:color w:val="0000ff"/>
            <w:sz w:val="20"/>
            <w:szCs w:val="20"/>
            <w:u w:val="single"/>
            <w:rtl w:val="0"/>
          </w:rPr>
          <w:t xml:space="preserve">https://www.funcionpublica.gov.co/eva/gestornormativo/norma.php?i=5248#:~:text=Crea%20el%20sistema%20de%20seguridad%20social%20integral%20conformado%20por%20los,definen%20en%20la%20presente%20ley</w:t>
        </w:r>
      </w:hyperlink>
      <w:r w:rsidDel="00000000" w:rsidR="00000000" w:rsidRPr="00000000">
        <w:rPr>
          <w:rtl w:val="0"/>
        </w:rPr>
      </w:r>
    </w:p>
    <w:p w:rsidR="00000000" w:rsidDel="00000000" w:rsidP="00000000" w:rsidRDefault="00000000" w:rsidRPr="00000000" w14:paraId="0000025F">
      <w:pPr>
        <w:ind w:left="720" w:hanging="720"/>
        <w:jc w:val="both"/>
        <w:rPr>
          <w:sz w:val="20"/>
          <w:szCs w:val="20"/>
        </w:rPr>
      </w:pPr>
      <w:r w:rsidDel="00000000" w:rsidR="00000000" w:rsidRPr="00000000">
        <w:rPr>
          <w:rtl w:val="0"/>
        </w:rPr>
      </w:r>
    </w:p>
    <w:p w:rsidR="00000000" w:rsidDel="00000000" w:rsidP="00000000" w:rsidRDefault="00000000" w:rsidRPr="00000000" w14:paraId="00000260">
      <w:pPr>
        <w:ind w:left="720" w:hanging="720"/>
        <w:jc w:val="both"/>
        <w:rPr>
          <w:sz w:val="20"/>
          <w:szCs w:val="20"/>
        </w:rPr>
      </w:pPr>
      <w:r w:rsidDel="00000000" w:rsidR="00000000" w:rsidRPr="00000000">
        <w:rPr>
          <w:sz w:val="20"/>
          <w:szCs w:val="20"/>
          <w:rtl w:val="0"/>
        </w:rPr>
        <w:t xml:space="preserve">Congreso de Colombia. (2002). Ley 789 de 2002. </w:t>
      </w:r>
      <w:r w:rsidDel="00000000" w:rsidR="00000000" w:rsidRPr="00000000">
        <w:rPr>
          <w:sz w:val="20"/>
          <w:szCs w:val="20"/>
          <w:highlight w:val="white"/>
          <w:rtl w:val="0"/>
        </w:rPr>
        <w:t xml:space="preserve">Por la cual se dictan normas para apoyar el empleo y ampliar la protección social y se modifican algunos artículos del Código Sustantivo de Trabajo.</w:t>
      </w:r>
      <w:r w:rsidDel="00000000" w:rsidR="00000000" w:rsidRPr="00000000">
        <w:rPr>
          <w:sz w:val="20"/>
          <w:szCs w:val="20"/>
          <w:rtl w:val="0"/>
        </w:rPr>
        <w:t xml:space="preserve"> </w:t>
      </w:r>
      <w:hyperlink r:id="rId65">
        <w:r w:rsidDel="00000000" w:rsidR="00000000" w:rsidRPr="00000000">
          <w:rPr>
            <w:color w:val="0000ff"/>
            <w:sz w:val="20"/>
            <w:szCs w:val="20"/>
            <w:u w:val="single"/>
            <w:rtl w:val="0"/>
          </w:rPr>
          <w:t xml:space="preserve">https://www.funcionpublica.gov.co/eva/gestornormativo/norma.php?i=6778</w:t>
        </w:r>
      </w:hyperlink>
      <w:r w:rsidDel="00000000" w:rsidR="00000000" w:rsidRPr="00000000">
        <w:rPr>
          <w:sz w:val="20"/>
          <w:szCs w:val="20"/>
          <w:rtl w:val="0"/>
        </w:rPr>
        <w:t xml:space="preserve"> </w:t>
      </w:r>
    </w:p>
    <w:p w:rsidR="00000000" w:rsidDel="00000000" w:rsidP="00000000" w:rsidRDefault="00000000" w:rsidRPr="00000000" w14:paraId="00000261">
      <w:pPr>
        <w:ind w:left="720" w:hanging="720"/>
        <w:jc w:val="both"/>
        <w:rPr>
          <w:sz w:val="20"/>
          <w:szCs w:val="20"/>
        </w:rPr>
      </w:pPr>
      <w:r w:rsidDel="00000000" w:rsidR="00000000" w:rsidRPr="00000000">
        <w:rPr>
          <w:rtl w:val="0"/>
        </w:rPr>
      </w:r>
    </w:p>
    <w:p w:rsidR="00000000" w:rsidDel="00000000" w:rsidP="00000000" w:rsidRDefault="00000000" w:rsidRPr="00000000" w14:paraId="00000262">
      <w:pPr>
        <w:ind w:left="720" w:hanging="720"/>
        <w:rPr>
          <w:sz w:val="20"/>
          <w:szCs w:val="20"/>
        </w:rPr>
      </w:pPr>
      <w:r w:rsidDel="00000000" w:rsidR="00000000" w:rsidRPr="00000000">
        <w:rPr>
          <w:sz w:val="20"/>
          <w:szCs w:val="20"/>
          <w:rtl w:val="0"/>
        </w:rPr>
        <w:t xml:space="preserve">Padilla, F. (s. f.). </w:t>
      </w:r>
      <w:r w:rsidDel="00000000" w:rsidR="00000000" w:rsidRPr="00000000">
        <w:rPr>
          <w:i w:val="1"/>
          <w:sz w:val="20"/>
          <w:szCs w:val="20"/>
          <w:rtl w:val="0"/>
        </w:rPr>
        <w:t xml:space="preserve">Recursos humanos, glosario de términos.</w:t>
      </w:r>
      <w:r w:rsidDel="00000000" w:rsidR="00000000" w:rsidRPr="00000000">
        <w:rPr>
          <w:sz w:val="20"/>
          <w:szCs w:val="20"/>
          <w:rtl w:val="0"/>
        </w:rPr>
        <w:t xml:space="preserve"> </w:t>
      </w:r>
      <w:hyperlink r:id="rId66">
        <w:r w:rsidDel="00000000" w:rsidR="00000000" w:rsidRPr="00000000">
          <w:rPr>
            <w:color w:val="0000ff"/>
            <w:sz w:val="20"/>
            <w:szCs w:val="20"/>
            <w:u w:val="single"/>
            <w:rtl w:val="0"/>
          </w:rPr>
          <w:t xml:space="preserve">http://recursoshumanosfergiepadilla.blogspot.com/</w:t>
        </w:r>
      </w:hyperlink>
      <w:r w:rsidDel="00000000" w:rsidR="00000000" w:rsidRPr="00000000">
        <w:rPr>
          <w:rtl w:val="0"/>
        </w:rPr>
      </w:r>
    </w:p>
    <w:p w:rsidR="00000000" w:rsidDel="00000000" w:rsidP="00000000" w:rsidRDefault="00000000" w:rsidRPr="00000000" w14:paraId="00000263">
      <w:pPr>
        <w:ind w:left="720" w:hanging="720"/>
        <w:rPr>
          <w:sz w:val="20"/>
          <w:szCs w:val="20"/>
        </w:rPr>
      </w:pPr>
      <w:r w:rsidDel="00000000" w:rsidR="00000000" w:rsidRPr="00000000">
        <w:rPr>
          <w:rtl w:val="0"/>
        </w:rPr>
      </w:r>
    </w:p>
    <w:p w:rsidR="00000000" w:rsidDel="00000000" w:rsidP="00000000" w:rsidRDefault="00000000" w:rsidRPr="00000000" w14:paraId="00000264">
      <w:pPr>
        <w:ind w:left="720" w:hanging="720"/>
        <w:rPr>
          <w:sz w:val="20"/>
          <w:szCs w:val="20"/>
        </w:rPr>
      </w:pPr>
      <w:r w:rsidDel="00000000" w:rsidR="00000000" w:rsidRPr="00000000">
        <w:rPr>
          <w:sz w:val="20"/>
          <w:szCs w:val="20"/>
          <w:rtl w:val="0"/>
        </w:rPr>
        <w:t xml:space="preserve">Servicio Nacional de Aprendizaje – SENA. (2022). </w:t>
      </w:r>
      <w:r w:rsidDel="00000000" w:rsidR="00000000" w:rsidRPr="00000000">
        <w:rPr>
          <w:i w:val="1"/>
          <w:sz w:val="20"/>
          <w:szCs w:val="20"/>
          <w:rtl w:val="0"/>
        </w:rPr>
        <w:t xml:space="preserve">Contrato de aprendizaje 2022.</w:t>
      </w:r>
      <w:r w:rsidDel="00000000" w:rsidR="00000000" w:rsidRPr="00000000">
        <w:rPr>
          <w:sz w:val="20"/>
          <w:szCs w:val="20"/>
          <w:rtl w:val="0"/>
        </w:rPr>
        <w:t xml:space="preserve"> </w:t>
      </w:r>
      <w:hyperlink r:id="rId67">
        <w:r w:rsidDel="00000000" w:rsidR="00000000" w:rsidRPr="00000000">
          <w:rPr>
            <w:color w:val="0000ff"/>
            <w:sz w:val="20"/>
            <w:szCs w:val="20"/>
            <w:u w:val="single"/>
            <w:rtl w:val="0"/>
          </w:rPr>
          <w:t xml:space="preserve">https://www.sena.edu.co/es-co/Empresarios/Paginas/contratoAprendizaje.aspx</w:t>
        </w:r>
      </w:hyperlink>
      <w:r w:rsidDel="00000000" w:rsidR="00000000" w:rsidRPr="00000000">
        <w:rPr>
          <w:rtl w:val="0"/>
        </w:rPr>
      </w:r>
    </w:p>
    <w:p w:rsidR="00000000" w:rsidDel="00000000" w:rsidP="00000000" w:rsidRDefault="00000000" w:rsidRPr="00000000" w14:paraId="00000265">
      <w:pPr>
        <w:rPr>
          <w:sz w:val="20"/>
          <w:szCs w:val="20"/>
        </w:rPr>
      </w:pPr>
      <w:r w:rsidDel="00000000" w:rsidR="00000000" w:rsidRPr="00000000">
        <w:rPr>
          <w:rtl w:val="0"/>
        </w:rPr>
      </w:r>
    </w:p>
    <w:p w:rsidR="00000000" w:rsidDel="00000000" w:rsidP="00000000" w:rsidRDefault="00000000" w:rsidRPr="00000000" w14:paraId="00000266">
      <w:pPr>
        <w:rPr>
          <w:sz w:val="20"/>
          <w:szCs w:val="20"/>
        </w:rPr>
      </w:pPr>
      <w:r w:rsidDel="00000000" w:rsidR="00000000" w:rsidRPr="00000000">
        <w:rPr>
          <w:rtl w:val="0"/>
        </w:rPr>
      </w:r>
    </w:p>
    <w:p w:rsidR="00000000" w:rsidDel="00000000" w:rsidP="00000000" w:rsidRDefault="00000000" w:rsidRPr="00000000" w14:paraId="00000267">
      <w:pPr>
        <w:numPr>
          <w:ilvl w:val="0"/>
          <w:numId w:val="9"/>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268">
      <w:pPr>
        <w:jc w:val="both"/>
        <w:rPr>
          <w:b w:val="1"/>
          <w:sz w:val="20"/>
          <w:szCs w:val="20"/>
        </w:rPr>
      </w:pPr>
      <w:r w:rsidDel="00000000" w:rsidR="00000000" w:rsidRPr="00000000">
        <w:rPr>
          <w:rtl w:val="0"/>
        </w:rPr>
      </w:r>
    </w:p>
    <w:tbl>
      <w:tblPr>
        <w:tblStyle w:val="Table28"/>
        <w:tblW w:w="968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991"/>
        <w:gridCol w:w="1559"/>
        <w:gridCol w:w="3257"/>
        <w:gridCol w:w="1888"/>
        <w:tblGridChange w:id="0">
          <w:tblGrid>
            <w:gridCol w:w="988"/>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9">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6A">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6B">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6C">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6D">
            <w:pPr>
              <w:rPr>
                <w:i w:val="1"/>
                <w:sz w:val="20"/>
                <w:szCs w:val="20"/>
              </w:rPr>
            </w:pPr>
            <w:r w:rsidDel="00000000" w:rsidR="00000000" w:rsidRPr="00000000">
              <w:rPr>
                <w:i w:val="1"/>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6E">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0">
            <w:pPr>
              <w:jc w:val="both"/>
              <w:rPr>
                <w:b w:val="0"/>
                <w:sz w:val="20"/>
                <w:szCs w:val="20"/>
              </w:rPr>
            </w:pPr>
            <w:r w:rsidDel="00000000" w:rsidR="00000000" w:rsidRPr="00000000">
              <w:rPr>
                <w:b w:val="0"/>
                <w:sz w:val="20"/>
                <w:szCs w:val="20"/>
                <w:rtl w:val="0"/>
              </w:rPr>
              <w:t xml:space="preserve">Diego Villalobos Barreto</w:t>
            </w:r>
          </w:p>
        </w:tc>
        <w:tc>
          <w:tcPr/>
          <w:p w:rsidR="00000000" w:rsidDel="00000000" w:rsidP="00000000" w:rsidRDefault="00000000" w:rsidRPr="00000000" w14:paraId="00000271">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72">
            <w:pPr>
              <w:jc w:val="both"/>
              <w:rPr>
                <w:b w:val="0"/>
                <w:sz w:val="20"/>
                <w:szCs w:val="20"/>
              </w:rPr>
            </w:pPr>
            <w:r w:rsidDel="00000000" w:rsidR="00000000" w:rsidRPr="00000000">
              <w:rPr>
                <w:b w:val="0"/>
                <w:sz w:val="20"/>
                <w:szCs w:val="20"/>
                <w:rtl w:val="0"/>
              </w:rPr>
              <w:t xml:space="preserve">Regional Distrito Capital Grupo de Apoyo Administrativo - CGI</w:t>
            </w:r>
          </w:p>
        </w:tc>
        <w:tc>
          <w:tcPr/>
          <w:p w:rsidR="00000000" w:rsidDel="00000000" w:rsidP="00000000" w:rsidRDefault="00000000" w:rsidRPr="00000000" w14:paraId="00000273">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75">
            <w:pPr>
              <w:jc w:val="both"/>
              <w:rPr>
                <w:b w:val="0"/>
                <w:sz w:val="20"/>
                <w:szCs w:val="20"/>
              </w:rPr>
            </w:pPr>
            <w:r w:rsidDel="00000000" w:rsidR="00000000" w:rsidRPr="00000000">
              <w:rPr>
                <w:b w:val="0"/>
                <w:sz w:val="20"/>
                <w:szCs w:val="20"/>
                <w:rtl w:val="0"/>
              </w:rPr>
              <w:t xml:space="preserve">Luz Aída Quintero Velásquez</w:t>
            </w:r>
          </w:p>
        </w:tc>
        <w:tc>
          <w:tcPr/>
          <w:p w:rsidR="00000000" w:rsidDel="00000000" w:rsidP="00000000" w:rsidRDefault="00000000" w:rsidRPr="00000000" w14:paraId="00000276">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277">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278">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7A">
            <w:pPr>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27B">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27C">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7D">
            <w:pPr>
              <w:jc w:val="both"/>
              <w:rPr>
                <w:sz w:val="20"/>
                <w:szCs w:val="20"/>
              </w:rPr>
            </w:pPr>
            <w:r w:rsidDel="00000000" w:rsidR="00000000" w:rsidRPr="00000000">
              <w:rPr>
                <w:b w:val="0"/>
                <w:sz w:val="20"/>
                <w:szCs w:val="20"/>
                <w:rtl w:val="0"/>
              </w:rPr>
              <w:t xml:space="preserve">Marzo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7F">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280">
            <w:pPr>
              <w:jc w:val="both"/>
              <w:rPr>
                <w:b w:val="0"/>
                <w:sz w:val="20"/>
                <w:szCs w:val="20"/>
              </w:rPr>
            </w:pPr>
            <w:bookmarkStart w:colFirst="0" w:colLast="0" w:name="_heading=h.30j0zll" w:id="2"/>
            <w:bookmarkEnd w:id="2"/>
            <w:r w:rsidDel="00000000" w:rsidR="00000000" w:rsidRPr="00000000">
              <w:rPr>
                <w:b w:val="0"/>
                <w:sz w:val="20"/>
                <w:szCs w:val="20"/>
                <w:rtl w:val="0"/>
              </w:rPr>
              <w:t xml:space="preserve">Responsable Equipo de Desarrollo Curricular</w:t>
            </w:r>
          </w:p>
        </w:tc>
        <w:tc>
          <w:tcPr/>
          <w:p w:rsidR="00000000" w:rsidDel="00000000" w:rsidP="00000000" w:rsidRDefault="00000000" w:rsidRPr="00000000" w14:paraId="00000281">
            <w:pPr>
              <w:jc w:val="both"/>
              <w:rPr>
                <w:b w:val="0"/>
                <w:sz w:val="20"/>
                <w:szCs w:val="20"/>
              </w:rPr>
            </w:pPr>
            <w:r w:rsidDel="00000000" w:rsidR="00000000" w:rsidRPr="00000000">
              <w:rPr>
                <w:b w:val="0"/>
                <w:sz w:val="20"/>
                <w:szCs w:val="20"/>
                <w:rtl w:val="0"/>
              </w:rPr>
              <w:t xml:space="preserve">Regional Santander. Centro Industrial del Diseño y la Manufactura</w:t>
            </w:r>
          </w:p>
        </w:tc>
        <w:tc>
          <w:tcPr/>
          <w:p w:rsidR="00000000" w:rsidDel="00000000" w:rsidP="00000000" w:rsidRDefault="00000000" w:rsidRPr="00000000" w14:paraId="00000282">
            <w:pPr>
              <w:jc w:val="both"/>
              <w:rPr>
                <w:sz w:val="20"/>
                <w:szCs w:val="20"/>
              </w:rPr>
            </w:pPr>
            <w:r w:rsidDel="00000000" w:rsidR="00000000" w:rsidRPr="00000000">
              <w:rPr>
                <w:b w:val="0"/>
                <w:sz w:val="20"/>
                <w:szCs w:val="20"/>
                <w:rtl w:val="0"/>
              </w:rPr>
              <w:t xml:space="preserve">Marzo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284">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285">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286">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87">
            <w:pPr>
              <w:jc w:val="both"/>
              <w:rPr>
                <w:b w:val="0"/>
                <w:sz w:val="20"/>
                <w:szCs w:val="20"/>
              </w:rPr>
            </w:pPr>
            <w:r w:rsidDel="00000000" w:rsidR="00000000" w:rsidRPr="00000000">
              <w:rPr>
                <w:b w:val="0"/>
                <w:sz w:val="20"/>
                <w:szCs w:val="20"/>
                <w:rtl w:val="0"/>
              </w:rPr>
              <w:t xml:space="preserve">Marzo del 2022.</w:t>
            </w:r>
          </w:p>
        </w:tc>
      </w:tr>
    </w:tbl>
    <w:p w:rsidR="00000000" w:rsidDel="00000000" w:rsidP="00000000" w:rsidRDefault="00000000" w:rsidRPr="00000000" w14:paraId="00000288">
      <w:pPr>
        <w:rPr>
          <w:sz w:val="20"/>
          <w:szCs w:val="20"/>
        </w:rPr>
      </w:pPr>
      <w:r w:rsidDel="00000000" w:rsidR="00000000" w:rsidRPr="00000000">
        <w:rPr>
          <w:rtl w:val="0"/>
        </w:rPr>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numPr>
          <w:ilvl w:val="0"/>
          <w:numId w:val="9"/>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28B">
      <w:pPr>
        <w:pBdr>
          <w:top w:space="0" w:sz="0" w:val="nil"/>
          <w:left w:space="0" w:sz="0" w:val="nil"/>
          <w:bottom w:space="0" w:sz="0" w:val="nil"/>
          <w:right w:space="0" w:sz="0" w:val="nil"/>
          <w:between w:space="0" w:sz="0" w:val="nil"/>
        </w:pBdr>
        <w:ind w:left="142" w:firstLine="142"/>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28C">
      <w:pPr>
        <w:rPr>
          <w:sz w:val="20"/>
          <w:szCs w:val="20"/>
        </w:rPr>
      </w:pPr>
      <w:r w:rsidDel="00000000" w:rsidR="00000000" w:rsidRPr="00000000">
        <w:rPr>
          <w:rtl w:val="0"/>
        </w:rPr>
      </w:r>
    </w:p>
    <w:tbl>
      <w:tblPr>
        <w:tblStyle w:val="Table29"/>
        <w:tblW w:w="968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2138"/>
        <w:gridCol w:w="1701"/>
        <w:gridCol w:w="1843"/>
        <w:gridCol w:w="1044"/>
        <w:gridCol w:w="1977"/>
        <w:tblGridChange w:id="0">
          <w:tblGrid>
            <w:gridCol w:w="980"/>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8D">
            <w:pPr>
              <w:jc w:val="both"/>
              <w:rPr>
                <w:sz w:val="20"/>
                <w:szCs w:val="20"/>
              </w:rPr>
            </w:pPr>
            <w:r w:rsidDel="00000000" w:rsidR="00000000" w:rsidRPr="00000000">
              <w:rPr>
                <w:rtl w:val="0"/>
              </w:rPr>
            </w:r>
          </w:p>
        </w:tc>
        <w:tc>
          <w:tcPr/>
          <w:p w:rsidR="00000000" w:rsidDel="00000000" w:rsidP="00000000" w:rsidRDefault="00000000" w:rsidRPr="00000000" w14:paraId="0000028E">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8F">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0">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1">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2">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3">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94">
            <w:pPr>
              <w:jc w:val="both"/>
              <w:rPr>
                <w:sz w:val="20"/>
                <w:szCs w:val="20"/>
              </w:rPr>
            </w:pPr>
            <w:r w:rsidDel="00000000" w:rsidR="00000000" w:rsidRPr="00000000">
              <w:rPr>
                <w:rtl w:val="0"/>
              </w:rPr>
            </w:r>
          </w:p>
        </w:tc>
        <w:tc>
          <w:tcPr/>
          <w:p w:rsidR="00000000" w:rsidDel="00000000" w:rsidP="00000000" w:rsidRDefault="00000000" w:rsidRPr="00000000" w14:paraId="00000295">
            <w:pPr>
              <w:jc w:val="both"/>
              <w:rPr>
                <w:sz w:val="20"/>
                <w:szCs w:val="20"/>
              </w:rPr>
            </w:pPr>
            <w:r w:rsidDel="00000000" w:rsidR="00000000" w:rsidRPr="00000000">
              <w:rPr>
                <w:rtl w:val="0"/>
              </w:rPr>
            </w:r>
          </w:p>
        </w:tc>
        <w:tc>
          <w:tcPr/>
          <w:p w:rsidR="00000000" w:rsidDel="00000000" w:rsidP="00000000" w:rsidRDefault="00000000" w:rsidRPr="00000000" w14:paraId="00000296">
            <w:pPr>
              <w:jc w:val="both"/>
              <w:rPr>
                <w:sz w:val="20"/>
                <w:szCs w:val="20"/>
              </w:rPr>
            </w:pPr>
            <w:r w:rsidDel="00000000" w:rsidR="00000000" w:rsidRPr="00000000">
              <w:rPr>
                <w:rtl w:val="0"/>
              </w:rPr>
            </w:r>
          </w:p>
        </w:tc>
        <w:tc>
          <w:tcPr/>
          <w:p w:rsidR="00000000" w:rsidDel="00000000" w:rsidP="00000000" w:rsidRDefault="00000000" w:rsidRPr="00000000" w14:paraId="00000297">
            <w:pPr>
              <w:jc w:val="both"/>
              <w:rPr>
                <w:sz w:val="20"/>
                <w:szCs w:val="20"/>
              </w:rPr>
            </w:pPr>
            <w:r w:rsidDel="00000000" w:rsidR="00000000" w:rsidRPr="00000000">
              <w:rPr>
                <w:rtl w:val="0"/>
              </w:rPr>
            </w:r>
          </w:p>
        </w:tc>
        <w:tc>
          <w:tcPr/>
          <w:p w:rsidR="00000000" w:rsidDel="00000000" w:rsidP="00000000" w:rsidRDefault="00000000" w:rsidRPr="00000000" w14:paraId="00000298">
            <w:pPr>
              <w:jc w:val="both"/>
              <w:rPr>
                <w:sz w:val="20"/>
                <w:szCs w:val="20"/>
              </w:rPr>
            </w:pPr>
            <w:r w:rsidDel="00000000" w:rsidR="00000000" w:rsidRPr="00000000">
              <w:rPr>
                <w:rtl w:val="0"/>
              </w:rPr>
            </w:r>
          </w:p>
        </w:tc>
      </w:tr>
    </w:tbl>
    <w:p w:rsidR="00000000" w:rsidDel="00000000" w:rsidP="00000000" w:rsidRDefault="00000000" w:rsidRPr="00000000" w14:paraId="00000299">
      <w:pPr>
        <w:rPr>
          <w:sz w:val="20"/>
          <w:szCs w:val="20"/>
        </w:rPr>
      </w:pPr>
      <w:r w:rsidDel="00000000" w:rsidR="00000000" w:rsidRPr="00000000">
        <w:rPr>
          <w:rtl w:val="0"/>
        </w:rPr>
      </w:r>
    </w:p>
    <w:sectPr>
      <w:headerReference r:id="rId68" w:type="default"/>
      <w:footerReference r:id="rId6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uenta Microsoft" w:id="38" w:date="2022-03-09T16:34: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33" w:date="2022-03-09T15:53: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captura de imagen tomada de: https://www.cafam.com.co/tx/login</w:t>
      </w:r>
    </w:p>
  </w:comment>
  <w:comment w:author="Cuenta Microsoft" w:id="42" w:date="2022-03-09T18:09: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A</w:t>
      </w:r>
    </w:p>
  </w:comment>
  <w:comment w:author="Cuenta Microsoft" w:id="14" w:date="2022-03-09T10:12: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para ver sitio web:</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http://www.secretariasenado.gov.co/senado/basedoc/codigo_sustantivo_trabajo.html</w:t>
      </w:r>
    </w:p>
  </w:comment>
  <w:comment w:author="Cuenta Microsoft" w:id="44" w:date="2022-03-09T19:39: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diagrama de la síntesis que se encuentra en el anexo en imágenes: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Diagrama_Síntesis</w:t>
      </w:r>
    </w:p>
  </w:comment>
  <w:comment w:author="Cuenta Microsoft" w:id="19" w:date="2022-03-09T11:02: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https://www.freepik.es/fotos-premium/mujer-joven-comparando-dos-cosas_24008740.htm?query=pregunta</w:t>
      </w:r>
    </w:p>
  </w:comment>
  <w:comment w:author="Cuenta Microsoft" w:id="5" w:date="2022-03-08T16:30: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43" w:date="2022-03-09T18:07: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30" w:date="2022-03-09T15:38: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de captura de imagen tomado de: https://login.sura.com/sso/servicelogin.aspx?continueTo=https%3A%2F%2Fepsapps.suramericana.com%2FSemp%2F&amp;service=epssura</w:t>
      </w:r>
    </w:p>
  </w:comment>
  <w:comment w:author="Cuenta Microsoft" w:id="3" w:date="2022-03-07T17:37: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producción según anexo que se encuentra en carpeta de Formatos DI</w:t>
      </w:r>
    </w:p>
  </w:comment>
  <w:comment w:author="Cuenta Microsoft" w:id="41" w:date="2022-03-16T10:34: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A</w:t>
      </w:r>
    </w:p>
  </w:comment>
  <w:comment w:author="Cuenta Microsoft" w:id="29" w:date="2022-03-09T15:23: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producción según anexo que se encuentra en carpeta de Formatos DI</w:t>
      </w:r>
    </w:p>
  </w:comment>
  <w:comment w:author="Cuenta Microsoft" w:id="7" w:date="2022-03-08T16:39: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D</w:t>
      </w:r>
    </w:p>
  </w:comment>
  <w:comment w:author="Cuenta Microsoft" w:id="27" w:date="2022-03-09T13:41: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16" w:date="2022-03-09T10:27: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llamado a la acción para visitar sitio Web</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https://www.sena.edu.co/es-co/Empresarios/Paginas/contratoAprendizaje.aspx</w:t>
      </w:r>
    </w:p>
  </w:comment>
  <w:comment w:author="Cuenta Microsoft" w:id="21" w:date="2022-03-09T11:59: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A</w:t>
      </w:r>
    </w:p>
  </w:comment>
  <w:comment w:author="ZULEIDY MARIA RUIZ TORRES" w:id="2" w:date="2022-04-24T23:37:19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Cuenta Microsoft" w:id="39" w:date="2022-03-09T17:46: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11" w:date="2022-03-08T18:37: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A</w:t>
      </w:r>
    </w:p>
  </w:comment>
  <w:comment w:author="Cuenta Microsoft" w:id="12" w:date="2022-03-07T17:37: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producción según anexo que se encuentra en carpeta de Formatos DI</w:t>
      </w:r>
    </w:p>
  </w:comment>
  <w:comment w:author="Cuenta Microsoft" w:id="36" w:date="2022-03-09T16:24: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para captura de pantalla en los portales Web:</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https://www.colpensionestransaccional.gov.co/sede_electronica/tramites/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https://transacciones.porvenir.com.co/Personas/Paginas/default.aspx</w:t>
      </w:r>
    </w:p>
  </w:comment>
  <w:comment w:author="Cuenta Microsoft" w:id="23" w:date="2022-03-09T12:08: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 Avatar A</w:t>
      </w:r>
    </w:p>
  </w:comment>
  <w:comment w:author="ZULEIDY MARIA RUIZ TORRES" w:id="0" w:date="2022-04-24T23:34:08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z Aida Quintero Velásquez" w:id="40" w:date="2022-03-16T22:47:3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editable en anexos imágenes: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Figura9_Afiliacion SSS</w:t>
      </w:r>
    </w:p>
  </w:comment>
  <w:comment w:author="Cuenta Microsoft" w:id="15" w:date="2022-03-15T12:25: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Pestañas A</w:t>
      </w:r>
    </w:p>
  </w:comment>
  <w:comment w:author="Cuenta Microsoft" w:id="20" w:date="2022-03-09T10:50: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cajón de texto color D</w:t>
      </w:r>
    </w:p>
  </w:comment>
  <w:comment w:author="Cuenta Microsoft" w:id="8" w:date="2022-03-08T18:27: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b</w:t>
      </w:r>
    </w:p>
  </w:comment>
  <w:comment w:author="Cuenta Microsoft" w:id="1" w:date="2022-03-10T08:38: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producción según anexo que se encuentra en carpeta de Formatos DI .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video del experto que va incrustado dentro del recurso, los créditos son:</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Diego Villalobos Barreto</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Experto Temático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Administrador de Empresas</w:t>
      </w:r>
    </w:p>
  </w:comment>
  <w:comment w:author="Cuenta Microsoft" w:id="9" w:date="2022-03-08T18:32: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32" w:date="2022-03-09T15:47: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13" w:date="2022-03-09T10:10: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25" w:date="2022-03-07T17:37: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producción según anexo que se encuentra en carpeta de Formatos DI</w:t>
      </w:r>
    </w:p>
  </w:comment>
  <w:comment w:author="Cuenta Microsoft" w:id="22" w:date="2022-03-09T12:02: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llamado a la acción para visitar el sitio web: https://www.funcionpublica.gov.co/eva/gestornormativo/norma.php?i=5248#:~:text=Crea%20el%20sistema%20de%20seguridad%20social%20integral%20conformado%20por%20los,definen%20en%20la%20presente%20ley.</w:t>
      </w:r>
    </w:p>
  </w:comment>
  <w:comment w:author="Cuenta Microsoft" w:id="18" w:date="2022-03-09T10:41: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https://www.freepik.es/fotos-premium/banner-closeup-joven-asiatica-graduada-mano-sosteniendo-enviando-curriculum_20774866.htm?query=contratacion%20laboral</w:t>
      </w:r>
    </w:p>
  </w:comment>
  <w:comment w:author="Cuenta Microsoft" w:id="35" w:date="2022-03-07T17:37: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producción según anexo que se encuentra en carpeta de Formatos DI</w:t>
      </w:r>
    </w:p>
  </w:comment>
  <w:comment w:author="Cuenta Microsoft" w:id="10" w:date="2022-03-08T18:34: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 + separadores</w:t>
      </w:r>
    </w:p>
  </w:comment>
  <w:comment w:author="Cuenta Microsoft" w:id="26" w:date="2022-03-09T13:37: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pantallazo de inicio de sesión en: https://www.positivaenlinea.gov.co/nuevo/</w:t>
      </w:r>
    </w:p>
  </w:comment>
  <w:comment w:author="ALIX CECILIA CHINCHILLA RUEDA" w:id="45" w:date="2022-03-14T11:00: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un objetivo (qué a través de un verbo de acción + cómo + finalidad).</w:t>
      </w:r>
    </w:p>
  </w:comment>
  <w:comment w:author="Cuenta Microsoft" w:id="46" w:date="2022-03-15T14:19: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 el objetivo, igual que en el anexo de la actividad didáctica.</w:t>
      </w:r>
    </w:p>
  </w:comment>
  <w:comment w:author="Cuenta Microsoft" w:id="34" w:date="2022-03-09T16:01: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6" w:date="2022-03-08T16:33: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anexos imágenes: Figura3_Ciclo_valoracion</w:t>
      </w:r>
    </w:p>
  </w:comment>
  <w:comment w:author="Cuenta Microsoft" w:id="28" w:date="2022-03-16T11:04: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color</w:t>
      </w:r>
    </w:p>
  </w:comment>
  <w:comment w:author="Cuenta Microsoft" w:id="4" w:date="2022-03-07T17:37: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producción según anexo que se encuentra en carpeta de Formatos DI</w:t>
      </w:r>
    </w:p>
  </w:comment>
  <w:comment w:author="Luz Aida Quintero Velásquez" w:id="24" w:date="2022-03-16T22:44:04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editable en anexos imágenes: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Figura4_niveles_Riesgo_ARL</w:t>
      </w:r>
    </w:p>
  </w:comment>
  <w:comment w:author="Cuenta Microsoft" w:id="31" w:date="2022-03-09T15:42: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17" w:date="2022-03-09T10:37: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37" w:date="2022-03-09T16:12: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1" w15:done="0"/>
  <w15:commentEx w15:paraId="000002A2" w15:done="0"/>
  <w15:commentEx w15:paraId="000002A3" w15:done="0"/>
  <w15:commentEx w15:paraId="000002A5" w15:done="0"/>
  <w15:commentEx w15:paraId="000002A7" w15:done="0"/>
  <w15:commentEx w15:paraId="000002A8" w15:done="0"/>
  <w15:commentEx w15:paraId="000002A9" w15:done="0"/>
  <w15:commentEx w15:paraId="000002AA" w15:done="0"/>
  <w15:commentEx w15:paraId="000002AB" w15:done="0"/>
  <w15:commentEx w15:paraId="000002AC" w15:done="0"/>
  <w15:commentEx w15:paraId="000002AD" w15:done="0"/>
  <w15:commentEx w15:paraId="000002AE" w15:done="0"/>
  <w15:commentEx w15:paraId="000002AF" w15:done="0"/>
  <w15:commentEx w15:paraId="000002B0" w15:done="0"/>
  <w15:commentEx w15:paraId="000002B2" w15:done="0"/>
  <w15:commentEx w15:paraId="000002B3" w15:done="0"/>
  <w15:commentEx w15:paraId="000002B4" w15:done="0"/>
  <w15:commentEx w15:paraId="000002B5" w15:done="0"/>
  <w15:commentEx w15:paraId="000002B6" w15:done="0"/>
  <w15:commentEx w15:paraId="000002B7" w15:done="0"/>
  <w15:commentEx w15:paraId="000002BB" w15:done="0"/>
  <w15:commentEx w15:paraId="000002BC" w15:done="0"/>
  <w15:commentEx w15:paraId="000002BD" w15:done="0"/>
  <w15:commentEx w15:paraId="000002BF" w15:done="0"/>
  <w15:commentEx w15:paraId="000002C0" w15:done="0"/>
  <w15:commentEx w15:paraId="000002C1" w15:done="0"/>
  <w15:commentEx w15:paraId="000002C2" w15:done="0"/>
  <w15:commentEx w15:paraId="000002C7" w15:done="0"/>
  <w15:commentEx w15:paraId="000002C8" w15:done="0"/>
  <w15:commentEx w15:paraId="000002C9" w15:done="0"/>
  <w15:commentEx w15:paraId="000002CA" w15:done="0"/>
  <w15:commentEx w15:paraId="000002CB" w15:done="0"/>
  <w15:commentEx w15:paraId="000002CC" w15:done="0"/>
  <w15:commentEx w15:paraId="000002CF" w15:done="0"/>
  <w15:commentEx w15:paraId="000002D0" w15:done="0"/>
  <w15:commentEx w15:paraId="000002D1" w15:done="0"/>
  <w15:commentEx w15:paraId="000002D2" w15:done="0"/>
  <w15:commentEx w15:paraId="000002D3" w15:done="0"/>
  <w15:commentEx w15:paraId="000002D4" w15:paraIdParent="000002D3" w15:done="0"/>
  <w15:commentEx w15:paraId="000002D5" w15:done="0"/>
  <w15:commentEx w15:paraId="000002D6" w15:done="0"/>
  <w15:commentEx w15:paraId="000002D7" w15:done="0"/>
  <w15:commentEx w15:paraId="000002D8" w15:done="0"/>
  <w15:commentEx w15:paraId="000002DA" w15:done="0"/>
  <w15:commentEx w15:paraId="000002DB" w15:done="0"/>
  <w15:commentEx w15:paraId="000002DC" w15:done="0"/>
  <w15:commentEx w15:paraId="000002D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9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67"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95" w:hanging="495"/>
      </w:pPr>
      <w:rPr/>
    </w:lvl>
    <w:lvl w:ilvl="1">
      <w:start w:val="1"/>
      <w:numFmt w:val="decimal"/>
      <w:lvlText w:val="%1.%2."/>
      <w:lvlJc w:val="left"/>
      <w:pPr>
        <w:ind w:left="779" w:hanging="492"/>
      </w:pPr>
      <w:rPr/>
    </w:lvl>
    <w:lvl w:ilvl="2">
      <w:start w:val="1"/>
      <w:numFmt w:val="decimal"/>
      <w:lvlText w:val="%1.%2.%3."/>
      <w:lvlJc w:val="left"/>
      <w:pPr>
        <w:ind w:left="1288" w:hanging="719"/>
      </w:pPr>
      <w:rPr/>
    </w:lvl>
    <w:lvl w:ilvl="3">
      <w:start w:val="1"/>
      <w:numFmt w:val="decimal"/>
      <w:lvlText w:val="%1.%2.%3.%4."/>
      <w:lvlJc w:val="left"/>
      <w:pPr>
        <w:ind w:left="1572" w:hanging="720.0000000000002"/>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5"/>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B66CF"/>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3"/>
    <w:tblPr>
      <w:tblStyleRowBandSize w:val="1"/>
      <w:tblStyleColBandSize w:val="1"/>
      <w:tblCellMar>
        <w:top w:w="0.0" w:type="dxa"/>
        <w:left w:w="70.0" w:type="dxa"/>
        <w:bottom w:w="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top w:w="0.0" w:type="dxa"/>
        <w:left w:w="115.0" w:type="dxa"/>
        <w:bottom w:w="0.0" w:type="dxa"/>
        <w:right w:w="115.0" w:type="dxa"/>
      </w:tblCellMar>
    </w:tblPr>
  </w:style>
  <w:style w:type="table" w:styleId="aa" w:customStyle="1">
    <w:basedOn w:val="TableNormal3"/>
    <w:tblPr>
      <w:tblStyleRowBandSize w:val="1"/>
      <w:tblStyleColBandSize w:val="1"/>
      <w:tblCellMar>
        <w:top w:w="0.0" w:type="dxa"/>
        <w:left w:w="115.0" w:type="dxa"/>
        <w:bottom w:w="0.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af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2"/>
    <w:tblPr>
      <w:tblStyleRowBandSize w:val="1"/>
      <w:tblStyleColBandSize w:val="1"/>
      <w:tblCellMar>
        <w:top w:w="0.0" w:type="dxa"/>
        <w:left w:w="70.0" w:type="dxa"/>
        <w:bottom w:w="0.0" w:type="dxa"/>
        <w:right w:w="70.0" w:type="dxa"/>
      </w:tblCellMar>
    </w:tblPr>
  </w:style>
  <w:style w:type="table" w:styleId="af9" w:customStyle="1">
    <w:basedOn w:val="TableNormal2"/>
    <w:tblPr>
      <w:tblStyleRowBandSize w:val="1"/>
      <w:tblStyleColBandSize w:val="1"/>
      <w:tblCellMar>
        <w:top w:w="0.0" w:type="dxa"/>
        <w:left w:w="70.0" w:type="dxa"/>
        <w:bottom w:w="0.0" w:type="dxa"/>
        <w:right w:w="70.0" w:type="dxa"/>
      </w:tblCellMar>
    </w:tblPr>
  </w:style>
  <w:style w:type="table" w:styleId="afa" w:customStyle="1">
    <w:basedOn w:val="TableNormal2"/>
    <w:tblPr>
      <w:tblStyleRowBandSize w:val="1"/>
      <w:tblStyleColBandSize w:val="1"/>
      <w:tblCellMar>
        <w:top w:w="0.0" w:type="dxa"/>
        <w:left w:w="70.0" w:type="dxa"/>
        <w:bottom w:w="0.0" w:type="dxa"/>
        <w:right w:w="70.0" w:type="dxa"/>
      </w:tblCellMar>
    </w:tblPr>
  </w:style>
  <w:style w:type="table" w:styleId="afb" w:customStyle="1">
    <w:basedOn w:val="TableNormal2"/>
    <w:tblPr>
      <w:tblStyleRowBandSize w:val="1"/>
      <w:tblStyleColBandSize w:val="1"/>
      <w:tblCellMar>
        <w:top w:w="0.0" w:type="dxa"/>
        <w:left w:w="70.0" w:type="dxa"/>
        <w:bottom w:w="0.0" w:type="dxa"/>
        <w:right w:w="70.0" w:type="dxa"/>
      </w:tblCellMar>
    </w:tblPr>
  </w:style>
  <w:style w:type="table" w:styleId="afc" w:customStyle="1">
    <w:basedOn w:val="TableNormal2"/>
    <w:tblPr>
      <w:tblStyleRowBandSize w:val="1"/>
      <w:tblStyleColBandSize w:val="1"/>
      <w:tblCellMar>
        <w:top w:w="0.0" w:type="dxa"/>
        <w:left w:w="70.0" w:type="dxa"/>
        <w:bottom w:w="0.0" w:type="dxa"/>
        <w:right w:w="70.0" w:type="dxa"/>
      </w:tblCellMar>
    </w:tblPr>
  </w:style>
  <w:style w:type="table" w:styleId="afd" w:customStyle="1">
    <w:basedOn w:val="TableNormal2"/>
    <w:tblPr>
      <w:tblStyleRowBandSize w:val="1"/>
      <w:tblStyleColBandSize w:val="1"/>
      <w:tblCellMar>
        <w:top w:w="0.0" w:type="dxa"/>
        <w:left w:w="70.0" w:type="dxa"/>
        <w:bottom w:w="0.0" w:type="dxa"/>
        <w:right w:w="70.0" w:type="dxa"/>
      </w:tblCellMar>
    </w:tblPr>
  </w:style>
  <w:style w:type="table" w:styleId="afe" w:customStyle="1">
    <w:basedOn w:val="TableNormal2"/>
    <w:tblPr>
      <w:tblStyleRowBandSize w:val="1"/>
      <w:tblStyleColBandSize w:val="1"/>
      <w:tblCellMar>
        <w:top w:w="0.0" w:type="dxa"/>
        <w:left w:w="70.0" w:type="dxa"/>
        <w:bottom w:w="0.0" w:type="dxa"/>
        <w:right w:w="70.0" w:type="dxa"/>
      </w:tblCellMar>
    </w:tblPr>
  </w:style>
  <w:style w:type="table" w:styleId="aff" w:customStyle="1">
    <w:basedOn w:val="TableNormal2"/>
    <w:tblPr>
      <w:tblStyleRowBandSize w:val="1"/>
      <w:tblStyleColBandSize w:val="1"/>
      <w:tblCellMar>
        <w:top w:w="0.0" w:type="dxa"/>
        <w:left w:w="70.0" w:type="dxa"/>
        <w:bottom w:w="0.0" w:type="dxa"/>
        <w:right w:w="70.0" w:type="dxa"/>
      </w:tblCellMar>
    </w:tblPr>
  </w:style>
  <w:style w:type="table" w:styleId="aff0" w:customStyle="1">
    <w:basedOn w:val="TableNormal2"/>
    <w:tblPr>
      <w:tblStyleRowBandSize w:val="1"/>
      <w:tblStyleColBandSize w:val="1"/>
      <w:tblCellMar>
        <w:top w:w="0.0" w:type="dxa"/>
        <w:left w:w="70.0" w:type="dxa"/>
        <w:bottom w:w="0.0" w:type="dxa"/>
        <w:right w:w="70.0" w:type="dxa"/>
      </w:tblCellMar>
    </w:tblPr>
  </w:style>
  <w:style w:type="table" w:styleId="af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Revisin">
    <w:name w:val="Revision"/>
    <w:hidden w:val="1"/>
    <w:uiPriority w:val="99"/>
    <w:semiHidden w:val="1"/>
    <w:rsid w:val="00530A45"/>
    <w:pPr>
      <w:spacing w:line="240" w:lineRule="auto"/>
    </w:pPr>
  </w:style>
  <w:style w:type="table" w:styleId="af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9"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9"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nfasis">
    <w:name w:val="Emphasis"/>
    <w:basedOn w:val="Fuentedeprrafopredeter"/>
    <w:uiPriority w:val="20"/>
    <w:qFormat w:val="1"/>
    <w:rsid w:val="00EB365A"/>
    <w:rPr>
      <w:i w:val="1"/>
      <w:i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colfondos.com.co/dxp/web/guest" TargetMode="External"/><Relationship Id="rId42" Type="http://schemas.openxmlformats.org/officeDocument/2006/relationships/hyperlink" Target="https://www.porvenir.com.co/web/personas/inicio" TargetMode="External"/><Relationship Id="rId41" Type="http://schemas.openxmlformats.org/officeDocument/2006/relationships/hyperlink" Target="https://www.fna.gov.co/" TargetMode="External"/><Relationship Id="rId44" Type="http://schemas.openxmlformats.org/officeDocument/2006/relationships/image" Target="media/image6.png"/><Relationship Id="rId43" Type="http://schemas.openxmlformats.org/officeDocument/2006/relationships/image" Target="media/image10.png"/><Relationship Id="rId46" Type="http://schemas.openxmlformats.org/officeDocument/2006/relationships/image" Target="media/image16.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48" Type="http://schemas.openxmlformats.org/officeDocument/2006/relationships/hyperlink" Target="http://www.secretariasenado.gov.co/senado/basedoc/codigo_sustantivo_trabajo.html" TargetMode="External"/><Relationship Id="rId47" Type="http://schemas.openxmlformats.org/officeDocument/2006/relationships/image" Target="media/image15.png"/><Relationship Id="rId49" Type="http://schemas.openxmlformats.org/officeDocument/2006/relationships/hyperlink" Target="http://www.secretariasenado.gov.co/senado/basedoc/codigo_sustantivo_trabajo.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transaccional.saludtotal.com.co/Transaccional/plataforma/ingresar.aspx" TargetMode="External"/><Relationship Id="rId30" Type="http://schemas.openxmlformats.org/officeDocument/2006/relationships/hyperlink" Target="https://enlinea.famisanar.com.co/Portal/home.jspx" TargetMode="External"/><Relationship Id="rId33" Type="http://schemas.openxmlformats.org/officeDocument/2006/relationships/image" Target="media/image2.png"/><Relationship Id="rId32" Type="http://schemas.openxmlformats.org/officeDocument/2006/relationships/hyperlink" Target="https://corporativo.compensar.com/salud/transacciones" TargetMode="External"/><Relationship Id="rId35" Type="http://schemas.openxmlformats.org/officeDocument/2006/relationships/image" Target="media/image11.png"/><Relationship Id="rId34" Type="http://schemas.openxmlformats.org/officeDocument/2006/relationships/hyperlink" Target="https://www.cafam.com.co/tx/login" TargetMode="External"/><Relationship Id="rId37" Type="http://schemas.openxmlformats.org/officeDocument/2006/relationships/image" Target="media/image3.png"/><Relationship Id="rId36" Type="http://schemas.openxmlformats.org/officeDocument/2006/relationships/hyperlink" Target="https://www.colpensionestransaccional.gov.co/sede_electronica/tramites/" TargetMode="External"/><Relationship Id="rId39" Type="http://schemas.openxmlformats.org/officeDocument/2006/relationships/hyperlink" Target="https://www.colpensiones.gov.co/" TargetMode="External"/><Relationship Id="rId38" Type="http://schemas.openxmlformats.org/officeDocument/2006/relationships/hyperlink" Target="https://transacciones.porvenir.com.co/Personas/Paginas/default.aspx" TargetMode="External"/><Relationship Id="rId62" Type="http://schemas.openxmlformats.org/officeDocument/2006/relationships/hyperlink" Target="https://jgestiondeltalentohumano.files.wordpress.com/2013/11/gestion-del-talento-humano-idalberto-chiavenato-3th.pdf" TargetMode="External"/><Relationship Id="rId61" Type="http://schemas.openxmlformats.org/officeDocument/2006/relationships/hyperlink" Target="https://www.youtube.com/watch?v=4NGmMJvJAjw&amp;ab_channel=fnaAHORRO" TargetMode="External"/><Relationship Id="rId20" Type="http://schemas.openxmlformats.org/officeDocument/2006/relationships/hyperlink" Target="https://www.axacolpatria.co/portal/Empresas/ARL" TargetMode="External"/><Relationship Id="rId64" Type="http://schemas.openxmlformats.org/officeDocument/2006/relationships/hyperlink" Target="https://www.funcionpublica.gov.co/eva/gestornormativo/norma.php?i=5248#:~:text=Crea%20el%20sistema%20de%20seguridad%20social%20integral%20conformado%20por%20los,definen%20en%20la%20presente%20ley" TargetMode="External"/><Relationship Id="rId63" Type="http://schemas.openxmlformats.org/officeDocument/2006/relationships/hyperlink" Target="http://www.secretariasenado.gov.co/senado/basedoc/codigo_sustantivo_trabajo.html" TargetMode="External"/><Relationship Id="rId22" Type="http://schemas.openxmlformats.org/officeDocument/2006/relationships/hyperlink" Target="https://www.segurosbolivar.com/arl" TargetMode="External"/><Relationship Id="rId66" Type="http://schemas.openxmlformats.org/officeDocument/2006/relationships/hyperlink" Target="http://recursoshumanosfergiepadilla.blogspot.com/" TargetMode="External"/><Relationship Id="rId21" Type="http://schemas.openxmlformats.org/officeDocument/2006/relationships/hyperlink" Target="https://www.positivaenlinea.gov.co/nuevo/" TargetMode="External"/><Relationship Id="rId65" Type="http://schemas.openxmlformats.org/officeDocument/2006/relationships/hyperlink" Target="https://www.funcionpublica.gov.co/eva/gestornormativo/norma.php?i=6778" TargetMode="External"/><Relationship Id="rId24" Type="http://schemas.openxmlformats.org/officeDocument/2006/relationships/hyperlink" Target="https://www.arlsura.com/index.php/ingreso-retiro-trabajadores" TargetMode="External"/><Relationship Id="rId68" Type="http://schemas.openxmlformats.org/officeDocument/2006/relationships/header" Target="header1.xml"/><Relationship Id="rId23" Type="http://schemas.openxmlformats.org/officeDocument/2006/relationships/hyperlink" Target="https://servicios.laequidadseguros.coop/EquidadARL" TargetMode="External"/><Relationship Id="rId67" Type="http://schemas.openxmlformats.org/officeDocument/2006/relationships/hyperlink" Target="https://www.sena.edu.co/es-co/Empresarios/Paginas/contratoAprendizaje.aspx" TargetMode="External"/><Relationship Id="rId60" Type="http://schemas.openxmlformats.org/officeDocument/2006/relationships/hyperlink" Target="https://www.youtube.com/watch?v=4NGmMJvJAjw&amp;ab_channel=fnaAHORRO" TargetMode="External"/><Relationship Id="rId26" Type="http://schemas.openxmlformats.org/officeDocument/2006/relationships/hyperlink" Target="https://login.sura.com/sso/servicelogin.aspx?continueTo=https%3A%2F%2Fepsapps.suramericana.com%2FSemp%2F&amp;service=epssura" TargetMode="External"/><Relationship Id="rId25" Type="http://schemas.openxmlformats.org/officeDocument/2006/relationships/image" Target="media/image5.png"/><Relationship Id="rId69" Type="http://schemas.openxmlformats.org/officeDocument/2006/relationships/footer" Target="footer1.xml"/><Relationship Id="rId28" Type="http://schemas.openxmlformats.org/officeDocument/2006/relationships/hyperlink" Target="https://www.epssura.com/" TargetMode="External"/><Relationship Id="rId27" Type="http://schemas.openxmlformats.org/officeDocument/2006/relationships/hyperlink" Target="https://www.epssanitas.com/usuarios/web/nuevo-portal-eps#gsc.tab=0" TargetMode="External"/><Relationship Id="rId29" Type="http://schemas.openxmlformats.org/officeDocument/2006/relationships/hyperlink" Target="https://portal.nuevaeps.com.co/Portal/home.jspx" TargetMode="External"/><Relationship Id="rId51" Type="http://schemas.openxmlformats.org/officeDocument/2006/relationships/hyperlink" Target="https://www.sena.edu.co/es-co/Empresarios/Paginas/contratoAprendizaje.aspx" TargetMode="External"/><Relationship Id="rId50" Type="http://schemas.openxmlformats.org/officeDocument/2006/relationships/hyperlink" Target="https://www.sena.edu.co/es-co/Empresarios/Paginas/contratoAprendizaje.aspx" TargetMode="External"/><Relationship Id="rId53" Type="http://schemas.openxmlformats.org/officeDocument/2006/relationships/hyperlink" Target="https://www.funcionpublica.gov.co/eva/gestornormativo/norma.php?i=5248#:~:text=Crea%20el%20sistema%20de%20seguridad%20social%20integral%20conformado%20por%20los,definen%20en%20la%20presente%20ley" TargetMode="External"/><Relationship Id="rId52" Type="http://schemas.openxmlformats.org/officeDocument/2006/relationships/hyperlink" Target="https://www.funcionpublica.gov.co/eva/gestornormativo/norma.php?i=5248#:~:text=Crea%20el%20sistema%20de%20seguridad%20social%20integral%20conformado%20por%20los,definen%20en%20la%20presente%20ley" TargetMode="External"/><Relationship Id="rId11" Type="http://schemas.openxmlformats.org/officeDocument/2006/relationships/hyperlink" Target="http://www.secretariasenado.gov.co/senado/basedoc/codigo_sustantivo_trabajo.html" TargetMode="External"/><Relationship Id="rId55" Type="http://schemas.openxmlformats.org/officeDocument/2006/relationships/hyperlink" Target="https://www.youtube.com/watch?v=1ygOnSrZ8Ks&amp;t=18s&amp;ab_channel=ARLSURA" TargetMode="External"/><Relationship Id="rId10" Type="http://schemas.openxmlformats.org/officeDocument/2006/relationships/image" Target="media/image13.png"/><Relationship Id="rId54" Type="http://schemas.openxmlformats.org/officeDocument/2006/relationships/hyperlink" Target="https://www.youtube.com/watch?v=1ygOnSrZ8Ks&amp;t=18s&amp;ab_channel=ARLSURA" TargetMode="External"/><Relationship Id="rId13" Type="http://schemas.openxmlformats.org/officeDocument/2006/relationships/image" Target="media/image9.jpg"/><Relationship Id="rId57" Type="http://schemas.openxmlformats.org/officeDocument/2006/relationships/hyperlink" Target="https://www.youtube.com/watch?v=-zW3ABENkAM&amp;ab_channel=CompensarColombia" TargetMode="External"/><Relationship Id="rId12" Type="http://schemas.openxmlformats.org/officeDocument/2006/relationships/image" Target="media/image12.jpg"/><Relationship Id="rId56" Type="http://schemas.openxmlformats.org/officeDocument/2006/relationships/hyperlink" Target="https://www.youtube.com/watch?v=-zW3ABENkAM&amp;ab_channel=CompensarColombia" TargetMode="External"/><Relationship Id="rId15" Type="http://schemas.openxmlformats.org/officeDocument/2006/relationships/image" Target="media/image4.png"/><Relationship Id="rId59" Type="http://schemas.openxmlformats.org/officeDocument/2006/relationships/hyperlink" Target="https://www.youtube.com/watch?v=ZFE7uqZVUHU&amp;ab_channel=Colpensiones" TargetMode="External"/><Relationship Id="rId14" Type="http://schemas.openxmlformats.org/officeDocument/2006/relationships/hyperlink" Target="https://www.funcionpublica.gov.co/eva/gestornormativo/norma.php?i=5248#:~:text=Crea%20el%20sistema%20de%20seguridad%20social%20integral%20conformado%20por%20los,definen%20en%20la%20presente%20ley" TargetMode="External"/><Relationship Id="rId58" Type="http://schemas.openxmlformats.org/officeDocument/2006/relationships/hyperlink" Target="https://www.youtube.com/watch?v=ZFE7uqZVUHU&amp;ab_channel=Colpensiones" TargetMode="External"/><Relationship Id="rId17" Type="http://schemas.openxmlformats.org/officeDocument/2006/relationships/hyperlink" Target="https://www.positivaenlinea.gov.co/nuevo/" TargetMode="External"/><Relationship Id="rId16" Type="http://schemas.openxmlformats.org/officeDocument/2006/relationships/image" Target="media/image8.png"/><Relationship Id="rId19" Type="http://schemas.openxmlformats.org/officeDocument/2006/relationships/hyperlink" Target="https://www.mapfre.com.co/seguros-todo-riesgo/arl/" TargetMode="External"/><Relationship Id="rId18" Type="http://schemas.openxmlformats.org/officeDocument/2006/relationships/hyperlink" Target="https://www.colmenaseguros.com/Paginas/default.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HPwj7iSnixnIwKYuTbQhzxzGTg==">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2022-03-27T22:36:00Z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0x010100C3161347842FD0469AF061793FAE3C37</vt:lpwstr>
  </property>
</Properties>
</file>