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b w:val="1"/>
          <w:sz w:val="20"/>
          <w:szCs w:val="2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FORMATO PARA EL DESARROLLO DE COMPONENTE FORMATIVO</w:t>
      </w:r>
    </w:p>
    <w:p w:rsidR="00000000" w:rsidDel="00000000" w:rsidP="00000000" w:rsidRDefault="00000000" w:rsidRPr="00000000" w14:paraId="00000003">
      <w:pPr>
        <w:tabs>
          <w:tab w:val="left" w:pos="3224"/>
        </w:tabs>
        <w:spacing w:line="24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rPr>
                <w:b w:val="0"/>
                <w:color w:val="e36c09"/>
                <w:sz w:val="20"/>
                <w:szCs w:val="20"/>
              </w:rPr>
            </w:pPr>
            <w:bookmarkStart w:colFirst="0" w:colLast="0" w:name="_heading=h.30j0zll" w:id="1"/>
            <w:bookmarkEnd w:id="1"/>
            <w:r w:rsidDel="00000000" w:rsidR="00000000" w:rsidRPr="00000000">
              <w:rPr>
                <w:b w:val="0"/>
                <w:color w:val="000000"/>
                <w:sz w:val="20"/>
                <w:szCs w:val="20"/>
                <w:rtl w:val="0"/>
              </w:rPr>
              <w:t xml:space="preserve">Atención </w:t>
            </w:r>
            <w:r w:rsidDel="00000000" w:rsidR="00000000" w:rsidRPr="00000000">
              <w:rPr>
                <w:color w:val="000000"/>
                <w:sz w:val="20"/>
                <w:szCs w:val="20"/>
                <w:rtl w:val="0"/>
              </w:rPr>
              <w:t xml:space="preserve">i</w:t>
            </w:r>
            <w:r w:rsidDel="00000000" w:rsidR="00000000" w:rsidRPr="00000000">
              <w:rPr>
                <w:b w:val="0"/>
                <w:color w:val="000000"/>
                <w:sz w:val="20"/>
                <w:szCs w:val="20"/>
                <w:rtl w:val="0"/>
              </w:rPr>
              <w:t xml:space="preserve">ntegral al cliente</w:t>
            </w:r>
            <w:r w:rsidDel="00000000" w:rsidR="00000000" w:rsidRPr="00000000">
              <w:rPr>
                <w:rtl w:val="0"/>
              </w:rPr>
            </w:r>
          </w:p>
        </w:tc>
      </w:tr>
    </w:tbl>
    <w:p w:rsidR="00000000" w:rsidDel="00000000" w:rsidP="00000000" w:rsidRDefault="00000000" w:rsidRPr="00000000" w14:paraId="00000006">
      <w:pPr>
        <w:spacing w:line="24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jc w:val="both"/>
              <w:rPr>
                <w:color w:val="e36c09"/>
                <w:sz w:val="20"/>
                <w:szCs w:val="20"/>
              </w:rPr>
            </w:pPr>
            <w:r w:rsidDel="00000000" w:rsidR="00000000" w:rsidRPr="00000000">
              <w:rPr>
                <w:b w:val="0"/>
                <w:sz w:val="20"/>
                <w:szCs w:val="20"/>
                <w:rtl w:val="0"/>
              </w:rPr>
              <w:t xml:space="preserve">210601020- Atender clientes de acuerdo con el procedimiento de servicio y la normativa</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rPr>
                <w:b w:val="0"/>
                <w:sz w:val="20"/>
                <w:szCs w:val="20"/>
              </w:rPr>
            </w:pPr>
            <w:r w:rsidDel="00000000" w:rsidR="00000000" w:rsidRPr="00000000">
              <w:rPr>
                <w:b w:val="0"/>
                <w:sz w:val="20"/>
                <w:szCs w:val="20"/>
                <w:rtl w:val="0"/>
              </w:rPr>
              <w:t xml:space="preserve">210601020-01 - Reconocer al cliente de acuerdo con los protocolos de servicio y la política de inclusión.</w:t>
            </w:r>
          </w:p>
        </w:tc>
      </w:tr>
    </w:tbl>
    <w:p w:rsidR="00000000" w:rsidDel="00000000" w:rsidP="00000000" w:rsidRDefault="00000000" w:rsidRPr="00000000" w14:paraId="0000000B">
      <w:pPr>
        <w:spacing w:line="24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rPr>
                <w:b w:val="0"/>
                <w:sz w:val="20"/>
                <w:szCs w:val="20"/>
              </w:rPr>
            </w:pPr>
            <w:r w:rsidDel="00000000" w:rsidR="00000000" w:rsidRPr="00000000">
              <w:rPr>
                <w:b w:val="0"/>
                <w:sz w:val="20"/>
                <w:szCs w:val="20"/>
                <w:rtl w:val="0"/>
              </w:rPr>
              <w:t xml:space="preserve">01</w:t>
            </w:r>
          </w:p>
        </w:tc>
      </w:tr>
      <w:tr>
        <w:trPr>
          <w:cantSplit w:val="0"/>
          <w:trHeight w:val="340" w:hRule="atLeast"/>
          <w:tblHeader w:val="0"/>
        </w:trPr>
        <w:tc>
          <w:tcPr>
            <w:vAlign w:val="center"/>
          </w:tcPr>
          <w:p w:rsidR="00000000" w:rsidDel="00000000" w:rsidP="00000000" w:rsidRDefault="00000000" w:rsidRPr="00000000" w14:paraId="0000000E">
            <w:pPr>
              <w:rPr>
                <w:sz w:val="20"/>
                <w:szCs w:val="20"/>
              </w:rPr>
            </w:pPr>
            <w:bookmarkStart w:colFirst="0" w:colLast="0" w:name="_heading=h.3znysh7" w:id="2"/>
            <w:bookmarkEnd w:id="2"/>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rPr>
                <w:b w:val="0"/>
                <w:sz w:val="20"/>
                <w:szCs w:val="20"/>
              </w:rPr>
            </w:pPr>
            <w:bookmarkStart w:colFirst="0" w:colLast="0" w:name="_heading=h.2et92p0" w:id="3"/>
            <w:bookmarkEnd w:id="3"/>
            <w:r w:rsidDel="00000000" w:rsidR="00000000" w:rsidRPr="00000000">
              <w:rPr>
                <w:b w:val="0"/>
                <w:sz w:val="20"/>
                <w:szCs w:val="20"/>
                <w:rtl w:val="0"/>
              </w:rPr>
              <w:t xml:space="preserve">Reconocimiento de clientes</w:t>
            </w:r>
          </w:p>
        </w:tc>
      </w:tr>
      <w:tr>
        <w:trPr>
          <w:cantSplit w:val="0"/>
          <w:trHeight w:val="340" w:hRule="atLeast"/>
          <w:tblHeader w:val="0"/>
        </w:trPr>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rPr>
                <w:b w:val="0"/>
                <w:sz w:val="20"/>
                <w:szCs w:val="20"/>
              </w:rPr>
            </w:pPr>
            <w:r w:rsidDel="00000000" w:rsidR="00000000" w:rsidRPr="00000000">
              <w:rPr>
                <w:b w:val="0"/>
                <w:color w:val="000000"/>
                <w:sz w:val="20"/>
                <w:szCs w:val="20"/>
                <w:rtl w:val="0"/>
              </w:rPr>
              <w:t xml:space="preserve">El reconocimiento de clientes es necesario para la interacción asertiva. Se identificará la importancia que tiene el cliente para la empresa, como actor en la sostenibilidad. Asimismo, se apropiará de conceptos claves de inclusión y aplicación de protocolos de servicio y de seguridad y salud en el trabajo, como factores claves del desempeño en su rol como agente de atención al cliente.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rPr>
                <w:b w:val="0"/>
                <w:sz w:val="20"/>
                <w:szCs w:val="20"/>
              </w:rPr>
            </w:pPr>
            <w:r w:rsidDel="00000000" w:rsidR="00000000" w:rsidRPr="00000000">
              <w:rPr>
                <w:b w:val="0"/>
                <w:color w:val="000000"/>
                <w:sz w:val="20"/>
                <w:szCs w:val="20"/>
                <w:rtl w:val="0"/>
              </w:rPr>
              <w:t xml:space="preserve">Cliente, inclusión, información, protocolos, seguridad y salud en el trabajo.</w:t>
            </w:r>
            <w:r w:rsidDel="00000000" w:rsidR="00000000" w:rsidRPr="00000000">
              <w:rPr>
                <w:rtl w:val="0"/>
              </w:rPr>
            </w:r>
          </w:p>
        </w:tc>
      </w:tr>
    </w:tbl>
    <w:p w:rsidR="00000000" w:rsidDel="00000000" w:rsidP="00000000" w:rsidRDefault="00000000" w:rsidRPr="00000000" w14:paraId="00000014">
      <w:pPr>
        <w:spacing w:line="24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rPr>
                <w:b w:val="0"/>
                <w:sz w:val="20"/>
                <w:szCs w:val="20"/>
              </w:rPr>
            </w:pPr>
            <w:r w:rsidDel="00000000" w:rsidR="00000000" w:rsidRPr="00000000">
              <w:rPr>
                <w:b w:val="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spacing w:line="240" w:lineRule="auto"/>
        <w:jc w:val="both"/>
        <w:rPr>
          <w:b w:val="1"/>
          <w:color w:val="e36c09"/>
          <w:sz w:val="20"/>
          <w:szCs w:val="20"/>
        </w:rPr>
      </w:pPr>
      <w:r w:rsidDel="00000000" w:rsidR="00000000" w:rsidRPr="00000000">
        <w:rPr>
          <w:rtl w:val="0"/>
        </w:rPr>
      </w:r>
    </w:p>
    <w:p w:rsidR="00000000" w:rsidDel="00000000" w:rsidP="00000000" w:rsidRDefault="00000000" w:rsidRPr="00000000" w14:paraId="0000001A">
      <w:pPr>
        <w:spacing w:line="240" w:lineRule="auto"/>
        <w:rPr>
          <w:sz w:val="20"/>
          <w:szCs w:val="20"/>
        </w:rPr>
      </w:pPr>
      <w:r w:rsidDel="00000000" w:rsidR="00000000" w:rsidRPr="00000000">
        <w:rPr>
          <w:rtl w:val="0"/>
        </w:rPr>
      </w:r>
    </w:p>
    <w:p w:rsidR="00000000" w:rsidDel="00000000" w:rsidP="00000000" w:rsidRDefault="00000000" w:rsidRPr="00000000" w14:paraId="0000001B">
      <w:pPr>
        <w:numPr>
          <w:ilvl w:val="0"/>
          <w:numId w:val="11"/>
        </w:numPr>
        <w:pBdr>
          <w:top w:space="0" w:sz="0" w:val="nil"/>
          <w:left w:space="0" w:sz="0" w:val="nil"/>
          <w:bottom w:space="0" w:sz="0" w:val="nil"/>
          <w:right w:space="0" w:sz="0" w:val="nil"/>
          <w:between w:space="0" w:sz="0" w:val="nil"/>
        </w:pBdr>
        <w:spacing w:line="240" w:lineRule="auto"/>
        <w:ind w:left="284" w:hanging="284"/>
        <w:jc w:val="both"/>
        <w:rPr/>
      </w:pPr>
      <w:r w:rsidDel="00000000" w:rsidR="00000000" w:rsidRPr="00000000">
        <w:rPr>
          <w:b w:val="1"/>
          <w:color w:val="000000"/>
          <w:sz w:val="20"/>
          <w:szCs w:val="20"/>
          <w:rtl w:val="0"/>
        </w:rPr>
        <w:t xml:space="preserve">TABLA DE CONTENIDOS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rPr>
          <w:sz w:val="20"/>
          <w:szCs w:val="20"/>
          <w:highlight w:val="yellow"/>
        </w:rPr>
      </w:pPr>
      <w:r w:rsidDel="00000000" w:rsidR="00000000" w:rsidRPr="00000000">
        <w:rPr>
          <w:rtl w:val="0"/>
        </w:rPr>
      </w:r>
    </w:p>
    <w:p w:rsidR="00000000" w:rsidDel="00000000" w:rsidP="00000000" w:rsidRDefault="00000000" w:rsidRPr="00000000" w14:paraId="0000001D">
      <w:pPr>
        <w:shd w:fill="ffffff" w:val="clear"/>
        <w:spacing w:line="240" w:lineRule="auto"/>
        <w:rPr>
          <w:color w:val="222222"/>
          <w:sz w:val="20"/>
          <w:szCs w:val="20"/>
        </w:rPr>
      </w:pPr>
      <w:r w:rsidDel="00000000" w:rsidR="00000000" w:rsidRPr="00000000">
        <w:rPr>
          <w:color w:val="222222"/>
          <w:sz w:val="20"/>
          <w:szCs w:val="20"/>
          <w:rtl w:val="0"/>
        </w:rPr>
        <w:t xml:space="preserve">Introducción</w:t>
      </w:r>
    </w:p>
    <w:p w:rsidR="00000000" w:rsidDel="00000000" w:rsidP="00000000" w:rsidRDefault="00000000" w:rsidRPr="00000000" w14:paraId="0000001E">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01F">
      <w:pPr>
        <w:shd w:fill="ffffff" w:val="clear"/>
        <w:spacing w:line="240" w:lineRule="auto"/>
        <w:rPr>
          <w:b w:val="1"/>
          <w:color w:val="222222"/>
          <w:sz w:val="20"/>
          <w:szCs w:val="20"/>
        </w:rPr>
      </w:pPr>
      <w:r w:rsidDel="00000000" w:rsidR="00000000" w:rsidRPr="00000000">
        <w:rPr>
          <w:b w:val="1"/>
          <w:color w:val="222222"/>
          <w:sz w:val="20"/>
          <w:szCs w:val="20"/>
          <w:rtl w:val="0"/>
        </w:rPr>
        <w:t xml:space="preserve">1. Información</w:t>
      </w:r>
    </w:p>
    <w:p w:rsidR="00000000" w:rsidDel="00000000" w:rsidP="00000000" w:rsidRDefault="00000000" w:rsidRPr="00000000" w14:paraId="00000020">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021">
      <w:pPr>
        <w:shd w:fill="ffffff" w:val="clear"/>
        <w:spacing w:line="240" w:lineRule="auto"/>
        <w:rPr>
          <w:b w:val="1"/>
          <w:color w:val="222222"/>
          <w:sz w:val="20"/>
          <w:szCs w:val="20"/>
        </w:rPr>
      </w:pPr>
      <w:r w:rsidDel="00000000" w:rsidR="00000000" w:rsidRPr="00000000">
        <w:rPr>
          <w:b w:val="1"/>
          <w:color w:val="222222"/>
          <w:sz w:val="20"/>
          <w:szCs w:val="20"/>
          <w:rtl w:val="0"/>
        </w:rPr>
        <w:t xml:space="preserve">2. Cliente</w:t>
      </w:r>
    </w:p>
    <w:p w:rsidR="00000000" w:rsidDel="00000000" w:rsidP="00000000" w:rsidRDefault="00000000" w:rsidRPr="00000000" w14:paraId="00000022">
      <w:pPr>
        <w:shd w:fill="ffffff" w:val="clear"/>
        <w:spacing w:line="240" w:lineRule="auto"/>
        <w:rPr>
          <w:color w:val="222222"/>
          <w:sz w:val="20"/>
          <w:szCs w:val="20"/>
        </w:rPr>
      </w:pPr>
      <w:r w:rsidDel="00000000" w:rsidR="00000000" w:rsidRPr="00000000">
        <w:rPr>
          <w:color w:val="222222"/>
          <w:sz w:val="20"/>
          <w:szCs w:val="20"/>
          <w:rtl w:val="0"/>
        </w:rPr>
        <w:t xml:space="preserve">2.1 Clasificación</w:t>
      </w:r>
    </w:p>
    <w:p w:rsidR="00000000" w:rsidDel="00000000" w:rsidP="00000000" w:rsidRDefault="00000000" w:rsidRPr="00000000" w14:paraId="00000023">
      <w:pPr>
        <w:shd w:fill="ffffff" w:val="clear"/>
        <w:spacing w:line="240" w:lineRule="auto"/>
        <w:rPr>
          <w:color w:val="222222"/>
          <w:sz w:val="20"/>
          <w:szCs w:val="20"/>
        </w:rPr>
      </w:pPr>
      <w:r w:rsidDel="00000000" w:rsidR="00000000" w:rsidRPr="00000000">
        <w:rPr>
          <w:color w:val="222222"/>
          <w:sz w:val="20"/>
          <w:szCs w:val="20"/>
          <w:rtl w:val="0"/>
        </w:rPr>
        <w:t xml:space="preserve">2.2 Tipología y Manejo del cliente</w:t>
      </w:r>
    </w:p>
    <w:p w:rsidR="00000000" w:rsidDel="00000000" w:rsidP="00000000" w:rsidRDefault="00000000" w:rsidRPr="00000000" w14:paraId="00000024">
      <w:pPr>
        <w:shd w:fill="ffffff" w:val="clear"/>
        <w:spacing w:line="240" w:lineRule="auto"/>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25">
      <w:pPr>
        <w:shd w:fill="ffffff" w:val="clear"/>
        <w:spacing w:line="240" w:lineRule="auto"/>
        <w:rPr>
          <w:b w:val="1"/>
          <w:color w:val="222222"/>
          <w:sz w:val="20"/>
          <w:szCs w:val="20"/>
        </w:rPr>
      </w:pPr>
      <w:r w:rsidDel="00000000" w:rsidR="00000000" w:rsidRPr="00000000">
        <w:rPr>
          <w:b w:val="1"/>
          <w:color w:val="222222"/>
          <w:sz w:val="20"/>
          <w:szCs w:val="20"/>
          <w:rtl w:val="0"/>
        </w:rPr>
        <w:t xml:space="preserve">3. Inclusión </w:t>
      </w:r>
    </w:p>
    <w:p w:rsidR="00000000" w:rsidDel="00000000" w:rsidP="00000000" w:rsidRDefault="00000000" w:rsidRPr="00000000" w14:paraId="00000026">
      <w:pPr>
        <w:shd w:fill="ffffff" w:val="clear"/>
        <w:spacing w:line="240" w:lineRule="auto"/>
        <w:rPr>
          <w:color w:val="222222"/>
          <w:sz w:val="20"/>
          <w:szCs w:val="20"/>
        </w:rPr>
      </w:pPr>
      <w:r w:rsidDel="00000000" w:rsidR="00000000" w:rsidRPr="00000000">
        <w:rPr>
          <w:color w:val="222222"/>
          <w:sz w:val="20"/>
          <w:szCs w:val="20"/>
          <w:rtl w:val="0"/>
        </w:rPr>
        <w:t xml:space="preserve">3.1 Discapacidad y sus tipos</w:t>
      </w:r>
    </w:p>
    <w:p w:rsidR="00000000" w:rsidDel="00000000" w:rsidP="00000000" w:rsidRDefault="00000000" w:rsidRPr="00000000" w14:paraId="00000027">
      <w:pPr>
        <w:shd w:fill="ffffff" w:val="clear"/>
        <w:spacing w:line="240" w:lineRule="auto"/>
        <w:rPr>
          <w:color w:val="222222"/>
          <w:sz w:val="20"/>
          <w:szCs w:val="20"/>
        </w:rPr>
      </w:pPr>
      <w:r w:rsidDel="00000000" w:rsidR="00000000" w:rsidRPr="00000000">
        <w:rPr>
          <w:color w:val="222222"/>
          <w:sz w:val="20"/>
          <w:szCs w:val="20"/>
          <w:rtl w:val="0"/>
        </w:rPr>
        <w:t xml:space="preserve">3.2 Normativa</w:t>
      </w:r>
    </w:p>
    <w:p w:rsidR="00000000" w:rsidDel="00000000" w:rsidP="00000000" w:rsidRDefault="00000000" w:rsidRPr="00000000" w14:paraId="00000028">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029">
      <w:pPr>
        <w:shd w:fill="ffffff" w:val="clear"/>
        <w:spacing w:line="240" w:lineRule="auto"/>
        <w:rPr>
          <w:b w:val="1"/>
          <w:color w:val="222222"/>
          <w:sz w:val="20"/>
          <w:szCs w:val="20"/>
        </w:rPr>
      </w:pPr>
      <w:r w:rsidDel="00000000" w:rsidR="00000000" w:rsidRPr="00000000">
        <w:rPr>
          <w:b w:val="1"/>
          <w:color w:val="222222"/>
          <w:sz w:val="20"/>
          <w:szCs w:val="20"/>
          <w:rtl w:val="0"/>
        </w:rPr>
        <w:t xml:space="preserve">4. Servicio al cliente</w:t>
      </w:r>
    </w:p>
    <w:p w:rsidR="00000000" w:rsidDel="00000000" w:rsidP="00000000" w:rsidRDefault="00000000" w:rsidRPr="00000000" w14:paraId="0000002A">
      <w:pPr>
        <w:shd w:fill="ffffff" w:val="clear"/>
        <w:spacing w:line="240" w:lineRule="auto"/>
        <w:rPr>
          <w:color w:val="222222"/>
          <w:sz w:val="20"/>
          <w:szCs w:val="20"/>
        </w:rPr>
      </w:pPr>
      <w:r w:rsidDel="00000000" w:rsidR="00000000" w:rsidRPr="00000000">
        <w:rPr>
          <w:color w:val="222222"/>
          <w:sz w:val="20"/>
          <w:szCs w:val="20"/>
          <w:rtl w:val="0"/>
        </w:rPr>
        <w:t xml:space="preserve">4.1 Prestación del servicio al cliente</w:t>
      </w:r>
    </w:p>
    <w:p w:rsidR="00000000" w:rsidDel="00000000" w:rsidP="00000000" w:rsidRDefault="00000000" w:rsidRPr="00000000" w14:paraId="0000002B">
      <w:pPr>
        <w:shd w:fill="ffffff" w:val="clear"/>
        <w:spacing w:line="240" w:lineRule="auto"/>
        <w:rPr>
          <w:color w:val="222222"/>
          <w:sz w:val="20"/>
          <w:szCs w:val="20"/>
        </w:rPr>
      </w:pPr>
      <w:r w:rsidDel="00000000" w:rsidR="00000000" w:rsidRPr="00000000">
        <w:rPr>
          <w:color w:val="222222"/>
          <w:sz w:val="20"/>
          <w:szCs w:val="20"/>
          <w:rtl w:val="0"/>
        </w:rPr>
        <w:t xml:space="preserve">4.2 Triángulo del servicio</w:t>
      </w:r>
    </w:p>
    <w:p w:rsidR="00000000" w:rsidDel="00000000" w:rsidP="00000000" w:rsidRDefault="00000000" w:rsidRPr="00000000" w14:paraId="0000002C">
      <w:pPr>
        <w:shd w:fill="ffffff" w:val="clear"/>
        <w:spacing w:line="240" w:lineRule="auto"/>
        <w:rPr>
          <w:color w:val="222222"/>
          <w:sz w:val="20"/>
          <w:szCs w:val="20"/>
        </w:rPr>
      </w:pPr>
      <w:r w:rsidDel="00000000" w:rsidR="00000000" w:rsidRPr="00000000">
        <w:rPr>
          <w:color w:val="222222"/>
          <w:sz w:val="20"/>
          <w:szCs w:val="20"/>
          <w:rtl w:val="0"/>
        </w:rPr>
        <w:t xml:space="preserve">4.3 Canales de atención en servicio al cliente</w:t>
      </w:r>
    </w:p>
    <w:p w:rsidR="00000000" w:rsidDel="00000000" w:rsidP="00000000" w:rsidRDefault="00000000" w:rsidRPr="00000000" w14:paraId="0000002D">
      <w:pPr>
        <w:shd w:fill="ffffff" w:val="clear"/>
        <w:spacing w:line="240" w:lineRule="auto"/>
        <w:rPr>
          <w:color w:val="222222"/>
          <w:sz w:val="20"/>
          <w:szCs w:val="20"/>
        </w:rPr>
      </w:pPr>
      <w:r w:rsidDel="00000000" w:rsidR="00000000" w:rsidRPr="00000000">
        <w:rPr>
          <w:color w:val="222222"/>
          <w:sz w:val="20"/>
          <w:szCs w:val="20"/>
          <w:rtl w:val="0"/>
        </w:rPr>
        <w:t xml:space="preserve">4.4 Momentos de verdad</w:t>
      </w:r>
    </w:p>
    <w:p w:rsidR="00000000" w:rsidDel="00000000" w:rsidP="00000000" w:rsidRDefault="00000000" w:rsidRPr="00000000" w14:paraId="0000002E">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02F">
      <w:pPr>
        <w:shd w:fill="ffffff" w:val="clear"/>
        <w:spacing w:line="240" w:lineRule="auto"/>
        <w:rPr>
          <w:b w:val="1"/>
          <w:color w:val="222222"/>
          <w:sz w:val="20"/>
          <w:szCs w:val="20"/>
        </w:rPr>
      </w:pPr>
      <w:r w:rsidDel="00000000" w:rsidR="00000000" w:rsidRPr="00000000">
        <w:rPr>
          <w:b w:val="1"/>
          <w:color w:val="222222"/>
          <w:sz w:val="20"/>
          <w:szCs w:val="20"/>
          <w:rtl w:val="0"/>
        </w:rPr>
        <w:t xml:space="preserve">5. Seguridad y salud en el trabajo (SST)</w:t>
      </w:r>
    </w:p>
    <w:p w:rsidR="00000000" w:rsidDel="00000000" w:rsidP="00000000" w:rsidRDefault="00000000" w:rsidRPr="00000000" w14:paraId="000000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shd w:fill="auto" w:val="clear"/>
        </w:rPr>
      </w:pPr>
      <w:r w:rsidDel="00000000" w:rsidR="00000000" w:rsidRPr="00000000">
        <w:rPr>
          <w:i w:val="0"/>
          <w:smallCaps w:val="0"/>
          <w:strike w:val="0"/>
          <w:color w:val="222222"/>
          <w:sz w:val="20"/>
          <w:szCs w:val="20"/>
          <w:u w:val="none"/>
          <w:shd w:fill="auto" w:val="clear"/>
          <w:vertAlign w:val="baseline"/>
          <w:rtl w:val="0"/>
        </w:rPr>
        <w:t xml:space="preserve">Factores de Riesgo SST</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360" w:right="0" w:hanging="360"/>
        <w:jc w:val="left"/>
        <w:rPr>
          <w:shd w:fill="auto" w:val="clear"/>
        </w:rPr>
      </w:pPr>
      <w:r w:rsidDel="00000000" w:rsidR="00000000" w:rsidRPr="00000000">
        <w:rPr>
          <w:i w:val="0"/>
          <w:smallCaps w:val="0"/>
          <w:strike w:val="0"/>
          <w:color w:val="222222"/>
          <w:sz w:val="20"/>
          <w:szCs w:val="20"/>
          <w:u w:val="none"/>
          <w:shd w:fill="auto" w:val="clear"/>
          <w:vertAlign w:val="baseline"/>
          <w:rtl w:val="0"/>
        </w:rPr>
        <w:t xml:space="preserve">Manejo y control SST</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i w:val="0"/>
          <w:smallCaps w:val="0"/>
          <w:strike w:val="0"/>
          <w:color w:val="2222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035">
      <w:pPr>
        <w:numPr>
          <w:ilvl w:val="0"/>
          <w:numId w:val="11"/>
        </w:numPr>
        <w:pBdr>
          <w:top w:space="0" w:sz="0" w:val="nil"/>
          <w:left w:space="0" w:sz="0" w:val="nil"/>
          <w:bottom w:space="0" w:sz="0" w:val="nil"/>
          <w:right w:space="0" w:sz="0" w:val="nil"/>
          <w:between w:space="0" w:sz="0" w:val="nil"/>
        </w:pBdr>
        <w:spacing w:line="240" w:lineRule="auto"/>
        <w:ind w:left="284" w:hanging="284"/>
        <w:jc w:val="both"/>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rPr>
          <w:sz w:val="20"/>
          <w:szCs w:val="20"/>
          <w:highlight w:val="white"/>
        </w:rPr>
      </w:pPr>
      <w:r w:rsidDel="00000000" w:rsidR="00000000" w:rsidRPr="00000000">
        <w:rPr>
          <w:sz w:val="20"/>
          <w:szCs w:val="20"/>
          <w:highlight w:val="white"/>
          <w:rtl w:val="0"/>
        </w:rPr>
        <w:t xml:space="preserve">Le damos la bienvenida al componente </w:t>
      </w:r>
      <w:r w:rsidDel="00000000" w:rsidR="00000000" w:rsidRPr="00000000">
        <w:rPr>
          <w:b w:val="1"/>
          <w:sz w:val="20"/>
          <w:szCs w:val="20"/>
          <w:highlight w:val="white"/>
          <w:rtl w:val="0"/>
        </w:rPr>
        <w:t xml:space="preserve">Reconocimiento de clientes</w:t>
      </w:r>
      <w:r w:rsidDel="00000000" w:rsidR="00000000" w:rsidRPr="00000000">
        <w:rPr>
          <w:sz w:val="20"/>
          <w:szCs w:val="20"/>
          <w:highlight w:val="white"/>
          <w:rtl w:val="0"/>
        </w:rPr>
        <w:t xml:space="preserve">. Para comenzar satisfactoriamente este recorrido, explore el recurso que se muestra a continuación</w:t>
      </w:r>
      <w:sdt>
        <w:sdtPr>
          <w:tag w:val="goog_rdk_0"/>
        </w:sdtPr>
        <w:sdtContent>
          <w:commentRangeStart w:id="0"/>
        </w:sdtContent>
      </w:sdt>
      <w:r w:rsidDel="00000000" w:rsidR="00000000" w:rsidRPr="00000000">
        <w:rPr>
          <w:sz w:val="20"/>
          <w:szCs w:val="20"/>
          <w:highlight w:val="white"/>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rPr>
          <w:sz w:val="20"/>
          <w:szCs w:val="20"/>
          <w:highlight w:val="whit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jc w:val="center"/>
        <w:rPr>
          <w:sz w:val="20"/>
          <w:szCs w:val="20"/>
          <w:highlight w:val="white"/>
        </w:rPr>
      </w:pPr>
      <w:sdt>
        <w:sdtPr>
          <w:tag w:val="goog_rdk_1"/>
        </w:sdtPr>
        <w:sdtContent>
          <w:commentRangeStart w:id="1"/>
        </w:sdtContent>
      </w:sdt>
      <w:r w:rsidDel="00000000" w:rsidR="00000000" w:rsidRPr="00000000">
        <w:rPr>
          <w:rFonts w:ascii="Calibri" w:cs="Calibri" w:eastAsia="Calibri" w:hAnsi="Calibri"/>
          <w:sz w:val="20"/>
          <w:szCs w:val="20"/>
          <w:highlight w:val="white"/>
        </w:rPr>
        <w:drawing>
          <wp:inline distB="0" distT="0" distL="0" distR="0">
            <wp:extent cx="5791835" cy="438785"/>
            <wp:effectExtent b="0" l="0" r="0" t="0"/>
            <wp:docPr id="2393"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91835" cy="438785"/>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rPr>
          <w:sz w:val="20"/>
          <w:szCs w:val="20"/>
          <w:highlight w:val="whit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rPr>
          <w:sz w:val="20"/>
          <w:szCs w:val="20"/>
          <w:highlight w:val="white"/>
        </w:rPr>
      </w:pPr>
      <w:r w:rsidDel="00000000" w:rsidR="00000000" w:rsidRPr="00000000">
        <w:rPr>
          <w:rtl w:val="0"/>
        </w:rPr>
      </w:r>
    </w:p>
    <w:p w:rsidR="00000000" w:rsidDel="00000000" w:rsidP="00000000" w:rsidRDefault="00000000" w:rsidRPr="00000000" w14:paraId="0000003C">
      <w:pPr>
        <w:numPr>
          <w:ilvl w:val="0"/>
          <w:numId w:val="11"/>
        </w:numPr>
        <w:pBdr>
          <w:top w:space="0" w:sz="0" w:val="nil"/>
          <w:left w:space="0" w:sz="0" w:val="nil"/>
          <w:bottom w:space="0" w:sz="0" w:val="nil"/>
          <w:right w:space="0" w:sz="0" w:val="nil"/>
          <w:between w:space="0" w:sz="0" w:val="nil"/>
        </w:pBdr>
        <w:spacing w:line="240" w:lineRule="auto"/>
        <w:ind w:left="284" w:hanging="284"/>
        <w:jc w:val="both"/>
        <w:rPr/>
      </w:pPr>
      <w:r w:rsidDel="00000000" w:rsidR="00000000" w:rsidRPr="00000000">
        <w:rPr>
          <w:b w:val="1"/>
          <w:color w:val="000000"/>
          <w:sz w:val="20"/>
          <w:szCs w:val="20"/>
          <w:rtl w:val="0"/>
        </w:rPr>
        <w:t xml:space="preserve">DESARROLLO DE CONTENIDOS</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3E">
      <w:pPr>
        <w:shd w:fill="ffffff" w:val="clear"/>
        <w:spacing w:line="240" w:lineRule="auto"/>
        <w:jc w:val="both"/>
        <w:rPr>
          <w:b w:val="1"/>
          <w:color w:val="222222"/>
          <w:sz w:val="20"/>
          <w:szCs w:val="20"/>
        </w:rPr>
      </w:pPr>
      <w:r w:rsidDel="00000000" w:rsidR="00000000" w:rsidRPr="00000000">
        <w:rPr>
          <w:b w:val="1"/>
          <w:color w:val="222222"/>
          <w:sz w:val="20"/>
          <w:szCs w:val="20"/>
          <w:rtl w:val="0"/>
        </w:rPr>
        <w:t xml:space="preserve">1. Información</w:t>
      </w:r>
    </w:p>
    <w:p w:rsidR="00000000" w:rsidDel="00000000" w:rsidP="00000000" w:rsidRDefault="00000000" w:rsidRPr="00000000" w14:paraId="0000003F">
      <w:pPr>
        <w:shd w:fill="ffffff" w:val="clear"/>
        <w:spacing w:line="240" w:lineRule="auto"/>
        <w:jc w:val="both"/>
        <w:rPr>
          <w:b w:val="1"/>
          <w:color w:val="222222"/>
          <w:sz w:val="20"/>
          <w:szCs w:val="20"/>
        </w:rPr>
      </w:pPr>
      <w:r w:rsidDel="00000000" w:rsidR="00000000" w:rsidRPr="00000000">
        <w:rPr>
          <w:rtl w:val="0"/>
        </w:rPr>
      </w:r>
    </w:p>
    <w:p w:rsidR="00000000" w:rsidDel="00000000" w:rsidP="00000000" w:rsidRDefault="00000000" w:rsidRPr="00000000" w14:paraId="00000040">
      <w:pPr>
        <w:spacing w:line="240" w:lineRule="auto"/>
        <w:jc w:val="both"/>
        <w:rPr>
          <w:sz w:val="20"/>
          <w:szCs w:val="20"/>
          <w:highlight w:val="white"/>
        </w:rPr>
      </w:pPr>
      <w:r w:rsidDel="00000000" w:rsidR="00000000" w:rsidRPr="00000000">
        <w:rPr>
          <w:sz w:val="20"/>
          <w:szCs w:val="20"/>
          <w:highlight w:val="white"/>
          <w:rtl w:val="0"/>
        </w:rPr>
        <w:t xml:space="preserve">La información es un tema de alto interés en el contexto empresarial, ya que es la base para tomar decisiones. Sin embargo, se debe mencionar primero el concepto de “</w:t>
      </w:r>
      <w:r w:rsidDel="00000000" w:rsidR="00000000" w:rsidRPr="00000000">
        <w:rPr>
          <w:b w:val="1"/>
          <w:sz w:val="20"/>
          <w:szCs w:val="20"/>
          <w:highlight w:val="white"/>
          <w:rtl w:val="0"/>
        </w:rPr>
        <w:t xml:space="preserve">datos</w:t>
      </w:r>
      <w:r w:rsidDel="00000000" w:rsidR="00000000" w:rsidRPr="00000000">
        <w:rPr>
          <w:sz w:val="20"/>
          <w:szCs w:val="20"/>
          <w:highlight w:val="white"/>
          <w:rtl w:val="0"/>
        </w:rPr>
        <w:t xml:space="preserve">” porque estos son los que posibilitan la existencia de la información.</w:t>
      </w:r>
    </w:p>
    <w:p w:rsidR="00000000" w:rsidDel="00000000" w:rsidP="00000000" w:rsidRDefault="00000000" w:rsidRPr="00000000" w14:paraId="00000041">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42">
      <w:pPr>
        <w:spacing w:line="240" w:lineRule="auto"/>
        <w:jc w:val="both"/>
        <w:rPr>
          <w:sz w:val="20"/>
          <w:szCs w:val="20"/>
          <w:highlight w:val="white"/>
        </w:rPr>
      </w:pPr>
      <w:sdt>
        <w:sdtPr>
          <w:tag w:val="goog_rdk_2"/>
        </w:sdtPr>
        <w:sdtContent>
          <w:commentRangeStart w:id="2"/>
        </w:sdtContent>
      </w:sdt>
      <w:sdt>
        <w:sdtPr>
          <w:tag w:val="goog_rdk_3"/>
        </w:sdtPr>
        <w:sdtContent>
          <w:commentRangeStart w:id="3"/>
        </w:sdtContent>
      </w:sdt>
      <w:r w:rsidDel="00000000" w:rsidR="00000000" w:rsidRPr="00000000">
        <w:rPr>
          <w:sz w:val="20"/>
          <w:szCs w:val="20"/>
          <w:highlight w:val="white"/>
          <w:rtl w:val="0"/>
        </w:rPr>
        <w:t xml:space="preserve">Los datos son números, cifras, incluso palabras, que están almacenados en algún repositorio. En términos técnicos, son la representación de una variable cuantitativa (números) o cualitativa (cualidades o características). Teniendo presente lo referenciado, se puede afirmar que la información es un conjunto de datos con contexto o significado. A modo de ejemplo, se tiene los siguientes casos:</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3">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44">
      <w:pPr>
        <w:spacing w:line="240" w:lineRule="auto"/>
        <w:ind w:left="1417.3228346456694" w:firstLine="0"/>
        <w:rPr>
          <w:b w:val="1"/>
          <w:sz w:val="20"/>
          <w:szCs w:val="20"/>
          <w:highlight w:val="white"/>
        </w:rPr>
      </w:pPr>
      <w:r w:rsidDel="00000000" w:rsidR="00000000" w:rsidRPr="00000000">
        <w:rPr>
          <w:b w:val="1"/>
          <w:sz w:val="20"/>
          <w:szCs w:val="20"/>
          <w:highlight w:val="white"/>
          <w:rtl w:val="0"/>
        </w:rPr>
        <w:t xml:space="preserve">Tabla 1</w:t>
      </w:r>
    </w:p>
    <w:p w:rsidR="00000000" w:rsidDel="00000000" w:rsidP="00000000" w:rsidRDefault="00000000" w:rsidRPr="00000000" w14:paraId="00000045">
      <w:pPr>
        <w:spacing w:line="240" w:lineRule="auto"/>
        <w:ind w:left="1417.3228346456694" w:firstLine="0"/>
        <w:rPr>
          <w:sz w:val="20"/>
          <w:szCs w:val="20"/>
          <w:highlight w:val="white"/>
        </w:rPr>
      </w:pPr>
      <w:r w:rsidDel="00000000" w:rsidR="00000000" w:rsidRPr="00000000">
        <w:rPr>
          <w:sz w:val="20"/>
          <w:szCs w:val="20"/>
          <w:highlight w:val="white"/>
          <w:rtl w:val="0"/>
        </w:rPr>
        <w:t xml:space="preserve">Ejemplo dato - información</w:t>
      </w:r>
    </w:p>
    <w:tbl>
      <w:tblPr>
        <w:tblStyle w:val="Table5"/>
        <w:tblW w:w="688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8"/>
        <w:gridCol w:w="5670"/>
        <w:tblGridChange w:id="0">
          <w:tblGrid>
            <w:gridCol w:w="1218"/>
            <w:gridCol w:w="5670"/>
          </w:tblGrid>
        </w:tblGridChange>
      </w:tblGrid>
      <w:tr>
        <w:trPr>
          <w:cantSplit w:val="0"/>
          <w:trHeight w:val="20"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line="240" w:lineRule="auto"/>
              <w:jc w:val="center"/>
              <w:rPr>
                <w:sz w:val="20"/>
                <w:szCs w:val="20"/>
              </w:rPr>
            </w:pPr>
            <w:sdt>
              <w:sdtPr>
                <w:tag w:val="goog_rdk_4"/>
              </w:sdtPr>
              <w:sdtContent>
                <w:commentRangeStart w:id="4"/>
              </w:sdtContent>
            </w:sdt>
            <w:r w:rsidDel="00000000" w:rsidR="00000000" w:rsidRPr="00000000">
              <w:rPr>
                <w:sz w:val="20"/>
                <w:szCs w:val="20"/>
                <w:rtl w:val="0"/>
              </w:rPr>
              <w:t xml:space="preserve">Ejemplos con la relación entre dato e información</w:t>
            </w:r>
          </w:p>
        </w:tc>
      </w:tr>
      <w:tr>
        <w:trPr>
          <w:cantSplit w:val="0"/>
          <w:trHeight w:val="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Dato</w:t>
            </w:r>
          </w:p>
        </w:tc>
        <w:tc>
          <w:tcPr>
            <w:shd w:fill="d9d9d9"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Información</w:t>
            </w:r>
          </w:p>
        </w:tc>
      </w:tr>
      <w:tr>
        <w:trPr>
          <w:cantSplit w:val="0"/>
          <w:trHeight w:val="35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240" w:lineRule="auto"/>
              <w:rPr>
                <w:color w:val="202124"/>
                <w:sz w:val="20"/>
                <w:szCs w:val="20"/>
                <w:highlight w:val="white"/>
              </w:rPr>
            </w:pPr>
            <w:r w:rsidDel="00000000" w:rsidR="00000000" w:rsidRPr="00000000">
              <w:rPr>
                <w:color w:val="202124"/>
                <w:sz w:val="20"/>
                <w:szCs w:val="20"/>
                <w:highlight w:val="white"/>
                <w:rtl w:val="0"/>
              </w:rPr>
              <w:t xml:space="preserve">$200.000</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rPr>
                <w:color w:val="202124"/>
                <w:sz w:val="20"/>
                <w:szCs w:val="20"/>
                <w:highlight w:val="white"/>
              </w:rPr>
            </w:pPr>
            <w:r w:rsidDel="00000000" w:rsidR="00000000" w:rsidRPr="00000000">
              <w:rPr>
                <w:color w:val="202124"/>
                <w:sz w:val="20"/>
                <w:szCs w:val="20"/>
                <w:highlight w:val="white"/>
                <w:rtl w:val="0"/>
              </w:rPr>
              <w:t xml:space="preserve">El precio de un par de tenis en el punto de venta es de $200.000</w:t>
            </w:r>
          </w:p>
        </w:tc>
      </w:tr>
      <w:tr>
        <w:trPr>
          <w:cantSplit w:val="0"/>
          <w:trHeight w:val="6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rPr>
                <w:color w:val="202124"/>
                <w:sz w:val="20"/>
                <w:szCs w:val="20"/>
                <w:highlight w:val="white"/>
              </w:rPr>
            </w:pPr>
            <w:r w:rsidDel="00000000" w:rsidR="00000000" w:rsidRPr="00000000">
              <w:rPr>
                <w:color w:val="202124"/>
                <w:sz w:val="20"/>
                <w:szCs w:val="20"/>
                <w:highlight w:val="white"/>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rPr>
                <w:color w:val="202124"/>
                <w:sz w:val="20"/>
                <w:szCs w:val="20"/>
                <w:highlight w:val="white"/>
              </w:rPr>
            </w:pPr>
            <w:r w:rsidDel="00000000" w:rsidR="00000000" w:rsidRPr="00000000">
              <w:rPr>
                <w:color w:val="202124"/>
                <w:sz w:val="20"/>
                <w:szCs w:val="20"/>
                <w:highlight w:val="white"/>
                <w:rtl w:val="0"/>
              </w:rPr>
              <w:t xml:space="preserve">El día de hoy se vendieron 16 pares de tenis</w:t>
            </w:r>
          </w:p>
        </w:tc>
      </w:tr>
      <w:tr>
        <w:trPr>
          <w:cantSplit w:val="0"/>
          <w:trHeight w:val="28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240" w:lineRule="auto"/>
              <w:rPr>
                <w:color w:val="202124"/>
                <w:sz w:val="20"/>
                <w:szCs w:val="20"/>
                <w:highlight w:val="white"/>
              </w:rPr>
            </w:pPr>
            <w:r w:rsidDel="00000000" w:rsidR="00000000" w:rsidRPr="00000000">
              <w:rPr>
                <w:color w:val="202124"/>
                <w:sz w:val="20"/>
                <w:szCs w:val="20"/>
                <w:highlight w:val="white"/>
                <w:rtl w:val="0"/>
              </w:rPr>
              <w:t xml:space="preserve">12 </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rPr>
                <w:color w:val="202124"/>
                <w:sz w:val="20"/>
                <w:szCs w:val="20"/>
                <w:highlight w:val="white"/>
              </w:rPr>
            </w:pPr>
            <w:r w:rsidDel="00000000" w:rsidR="00000000" w:rsidRPr="00000000">
              <w:rPr>
                <w:color w:val="202124"/>
                <w:sz w:val="20"/>
                <w:szCs w:val="20"/>
                <w:highlight w:val="white"/>
                <w:rtl w:val="0"/>
              </w:rPr>
              <w:t xml:space="preserve">El fin de semana el punto de venta esta  rá abierto durante 12 horas</w:t>
            </w:r>
          </w:p>
        </w:tc>
      </w:tr>
      <w:tr>
        <w:trPr>
          <w:cantSplit w:val="0"/>
          <w:trHeight w:val="68"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rPr>
                <w:color w:val="202124"/>
                <w:sz w:val="20"/>
                <w:szCs w:val="20"/>
                <w:highlight w:val="white"/>
              </w:rPr>
            </w:pPr>
            <w:r w:rsidDel="00000000" w:rsidR="00000000" w:rsidRPr="00000000">
              <w:rPr>
                <w:color w:val="202124"/>
                <w:sz w:val="20"/>
                <w:szCs w:val="20"/>
                <w:highlight w:val="white"/>
                <w:rtl w:val="0"/>
              </w:rPr>
              <w:t xml:space="preserve">Servicial</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rPr>
                <w:color w:val="202124"/>
                <w:sz w:val="20"/>
                <w:szCs w:val="20"/>
                <w:highlight w:val="white"/>
              </w:rPr>
            </w:pPr>
            <w:r w:rsidDel="00000000" w:rsidR="00000000" w:rsidRPr="00000000">
              <w:rPr>
                <w:color w:val="202124"/>
                <w:sz w:val="20"/>
                <w:szCs w:val="20"/>
                <w:highlight w:val="white"/>
                <w:rtl w:val="0"/>
              </w:rPr>
              <w:t xml:space="preserve">María Valentina es la agente de atención al cliente más servicial</w:t>
            </w:r>
            <w:commentRangeEnd w:id="4"/>
            <w:r w:rsidDel="00000000" w:rsidR="00000000" w:rsidRPr="00000000">
              <w:commentReference w:id="4"/>
            </w:r>
            <w:r w:rsidDel="00000000" w:rsidR="00000000" w:rsidRPr="00000000">
              <w:rPr>
                <w:rtl w:val="0"/>
              </w:rPr>
            </w:r>
          </w:p>
        </w:tc>
      </w:tr>
    </w:tbl>
    <w:p w:rsidR="00000000" w:rsidDel="00000000" w:rsidP="00000000" w:rsidRDefault="00000000" w:rsidRPr="00000000" w14:paraId="00000052">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jc w:val="both"/>
        <w:rPr>
          <w:color w:val="000000"/>
          <w:sz w:val="20"/>
          <w:szCs w:val="20"/>
        </w:rPr>
      </w:pPr>
      <w:sdt>
        <w:sdtPr>
          <w:tag w:val="goog_rdk_5"/>
        </w:sdtPr>
        <w:sdtContent>
          <w:commentRangeStart w:id="5"/>
        </w:sdtContent>
      </w:sdt>
      <w:r w:rsidDel="00000000" w:rsidR="00000000" w:rsidRPr="00000000">
        <w:rPr>
          <w:color w:val="000000"/>
          <w:sz w:val="20"/>
          <w:szCs w:val="20"/>
          <w:rtl w:val="0"/>
        </w:rPr>
        <w:t xml:space="preserve">En la tabla anterior se observa la relación entre ambos conceptos. Por una parte se cuentan con cuatro datos, tres de ellos cuantitativos ($200.000, 16 y 12) y uno de ellos cualitativo (Servicial). En este sentido, el usuario de la información solo tiene esa visualización sin mayor contexto. Cuando se toman estos datos y se les da un alcance o se asocian a una situación se identifica la importancia de cada dato y se pasa ahora a hacer mención de información.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tbl>
      <w:tblPr>
        <w:tblStyle w:val="Table6"/>
        <w:tblW w:w="9962.0" w:type="dxa"/>
        <w:jc w:val="left"/>
        <w:tblInd w:w="0.0" w:type="dxa"/>
        <w:tblBorders>
          <w:top w:color="d99594" w:space="0" w:sz="4" w:val="single"/>
          <w:left w:color="999999" w:space="0" w:sz="4" w:val="single"/>
          <w:bottom w:color="d99594" w:space="0" w:sz="4" w:val="single"/>
          <w:right w:color="999999" w:space="0" w:sz="4" w:val="single"/>
          <w:insideH w:color="d99594" w:space="0" w:sz="4" w:val="single"/>
          <w:insideV w:color="d99594" w:space="0" w:sz="4" w:val="single"/>
        </w:tblBorders>
        <w:tblLayout w:type="fixed"/>
        <w:tblLook w:val="0400"/>
      </w:tblPr>
      <w:tblGrid>
        <w:gridCol w:w="4815"/>
        <w:gridCol w:w="5147"/>
        <w:tblGridChange w:id="0">
          <w:tblGrid>
            <w:gridCol w:w="4815"/>
            <w:gridCol w:w="5147"/>
          </w:tblGrid>
        </w:tblGridChange>
      </w:tblGrid>
      <w:tr>
        <w:trPr>
          <w:cantSplit w:val="0"/>
          <w:tblHeader w:val="0"/>
        </w:trPr>
        <w:tc>
          <w:tcPr>
            <w:vAlign w:val="cente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contexto de la Atención al Cliente la información es vital, dado que es lo que motiva la interacción y el interés entre:</w:t>
            </w:r>
          </w:p>
          <w:p w:rsidR="00000000" w:rsidDel="00000000" w:rsidP="00000000" w:rsidRDefault="00000000" w:rsidRPr="00000000" w14:paraId="0000005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Emisor - quien emite el mensaje comunicacional, generalmente, es el Agente de Servicio</w:t>
            </w:r>
          </w:p>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Receptor (quien recibe la información, usualmente el cliente).</w:t>
            </w:r>
          </w:p>
        </w:tc>
        <w:tc>
          <w:tcP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jc w:val="center"/>
              <w:rPr>
                <w:color w:val="000000"/>
                <w:sz w:val="20"/>
                <w:szCs w:val="20"/>
              </w:rPr>
            </w:pPr>
            <w:sdt>
              <w:sdtPr>
                <w:tag w:val="goog_rdk_6"/>
              </w:sdtPr>
              <w:sdtContent>
                <w:commentRangeStart w:id="6"/>
              </w:sdtContent>
            </w:sdt>
            <w:r w:rsidDel="00000000" w:rsidR="00000000" w:rsidRPr="00000000">
              <w:rPr>
                <w:rFonts w:ascii="Calibri" w:cs="Calibri" w:eastAsia="Calibri" w:hAnsi="Calibri"/>
                <w:i w:val="1"/>
                <w:sz w:val="20"/>
                <w:szCs w:val="20"/>
                <w:highlight w:val="white"/>
              </w:rPr>
              <w:drawing>
                <wp:inline distB="0" distT="0" distL="0" distR="0">
                  <wp:extent cx="3149515" cy="1622477"/>
                  <wp:effectExtent b="0" l="0" r="0" t="0"/>
                  <wp:docPr descr="Interfaz de usuario gráfica&#10;&#10;Descripción generada automáticamente con confianza baja" id="2395" name="image42.png"/>
                  <a:graphic>
                    <a:graphicData uri="http://schemas.openxmlformats.org/drawingml/2006/picture">
                      <pic:pic>
                        <pic:nvPicPr>
                          <pic:cNvPr descr="Interfaz de usuario gráfica&#10;&#10;Descripción generada automáticamente con confianza baja" id="0" name="image42.png"/>
                          <pic:cNvPicPr preferRelativeResize="0"/>
                        </pic:nvPicPr>
                        <pic:blipFill>
                          <a:blip r:embed="rId10"/>
                          <a:srcRect b="0" l="0" r="0" t="0"/>
                          <a:stretch>
                            <a:fillRect/>
                          </a:stretch>
                        </pic:blipFill>
                        <pic:spPr>
                          <a:xfrm>
                            <a:off x="0" y="0"/>
                            <a:ext cx="3149515" cy="1622477"/>
                          </a:xfrm>
                          <a:prstGeom prst="rect"/>
                          <a:ln/>
                        </pic:spPr>
                      </pic:pic>
                    </a:graphicData>
                  </a:graphic>
                </wp:inline>
              </w:drawing>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color w:val="000000"/>
          <w:sz w:val="20"/>
          <w:szCs w:val="20"/>
          <w:rtl w:val="0"/>
        </w:rPr>
        <w:t xml:space="preserve">La información a nivel empresarial debe contar con las siguientes características</w:t>
      </w:r>
      <w:r w:rsidDel="00000000" w:rsidR="00000000" w:rsidRPr="00000000">
        <w:rPr>
          <w:b w:val="1"/>
          <w:color w:val="000000"/>
          <w:sz w:val="20"/>
          <w:szCs w:val="20"/>
          <w:rtl w:val="0"/>
        </w:rPr>
        <w:t xml:space="preserve">:</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jc w:val="center"/>
        <w:rPr>
          <w:b w:val="1"/>
          <w:color w:val="000000"/>
          <w:sz w:val="20"/>
          <w:szCs w:val="20"/>
        </w:rPr>
      </w:pPr>
      <w:sdt>
        <w:sdtPr>
          <w:tag w:val="goog_rdk_7"/>
        </w:sdtPr>
        <w:sdtContent>
          <w:commentRangeStart w:id="7"/>
        </w:sdtContent>
      </w:sdt>
      <w:r w:rsidDel="00000000" w:rsidR="00000000" w:rsidRPr="00000000">
        <w:rPr>
          <w:rFonts w:ascii="Calibri" w:cs="Calibri" w:eastAsia="Calibri" w:hAnsi="Calibri"/>
          <w:b w:val="1"/>
          <w:color w:val="000000"/>
          <w:sz w:val="20"/>
          <w:szCs w:val="20"/>
        </w:rPr>
        <w:drawing>
          <wp:inline distB="0" distT="0" distL="0" distR="0">
            <wp:extent cx="5791835" cy="438785"/>
            <wp:effectExtent b="0" l="0" r="0" t="0"/>
            <wp:docPr id="239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791835" cy="43878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b w:val="1"/>
          <w:color w:val="000000"/>
          <w:sz w:val="20"/>
          <w:szCs w:val="20"/>
          <w:rtl w:val="0"/>
        </w:rPr>
        <w:t xml:space="preserve">Tipos de información</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color w:val="000000"/>
          <w:sz w:val="20"/>
          <w:szCs w:val="20"/>
          <w:rtl w:val="0"/>
        </w:rPr>
        <w:t xml:space="preserve">Existen diferentes tipos de información, los cuales se pueden clasificar desde diferentes perspectivas, según su: fuente, el objeto comunicacional, criterios de programación en sistemas, entre otros; sin embargo, la clasificación más referenciada a nivel empresarial es la asociada con la relación que existe entre quien la produce/ pública (emisor) y los potenciales usuarios requirentes (receptores), esta clasificación se muestra a continuación:</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40" w:lineRule="auto"/>
        <w:jc w:val="center"/>
        <w:rPr>
          <w:color w:val="000000"/>
          <w:sz w:val="20"/>
          <w:szCs w:val="20"/>
        </w:rPr>
      </w:pPr>
      <w:sdt>
        <w:sdtPr>
          <w:tag w:val="goog_rdk_8"/>
        </w:sdtPr>
        <w:sdtContent>
          <w:commentRangeStart w:id="8"/>
        </w:sdtContent>
      </w:sdt>
      <w:r w:rsidDel="00000000" w:rsidR="00000000" w:rsidRPr="00000000">
        <w:rPr>
          <w:rFonts w:ascii="Calibri" w:cs="Calibri" w:eastAsia="Calibri" w:hAnsi="Calibri"/>
          <w:color w:val="000000"/>
          <w:sz w:val="20"/>
          <w:szCs w:val="20"/>
        </w:rPr>
        <w:drawing>
          <wp:inline distB="0" distT="0" distL="0" distR="0">
            <wp:extent cx="5023485" cy="438785"/>
            <wp:effectExtent b="0" l="0" r="0" t="0"/>
            <wp:docPr id="239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023485" cy="43878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40"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40" w:lineRule="auto"/>
        <w:ind w:left="284" w:firstLine="0"/>
        <w:jc w:val="center"/>
        <w:rPr>
          <w:color w:val="000000"/>
          <w:sz w:val="20"/>
          <w:szCs w:val="20"/>
        </w:rPr>
      </w:pPr>
      <w:r w:rsidDel="00000000" w:rsidR="00000000" w:rsidRPr="00000000">
        <w:rPr>
          <w:rtl w:val="0"/>
        </w:rPr>
      </w:r>
    </w:p>
    <w:tbl>
      <w:tblPr>
        <w:tblStyle w:val="Table7"/>
        <w:tblW w:w="9962.0" w:type="dxa"/>
        <w:jc w:val="left"/>
        <w:tblInd w:w="0.0" w:type="dxa"/>
        <w:tblBorders>
          <w:top w:color="d99594" w:space="0" w:sz="4" w:val="single"/>
          <w:left w:color="999999" w:space="0" w:sz="4" w:val="single"/>
          <w:bottom w:color="d99594" w:space="0" w:sz="4" w:val="single"/>
          <w:right w:color="999999" w:space="0" w:sz="4" w:val="single"/>
          <w:insideH w:color="d99594" w:space="0" w:sz="4" w:val="single"/>
          <w:insideV w:color="d99594" w:space="0" w:sz="4" w:val="single"/>
        </w:tblBorders>
        <w:tblLayout w:type="fixed"/>
        <w:tblLook w:val="0400"/>
      </w:tblPr>
      <w:tblGrid>
        <w:gridCol w:w="4628"/>
        <w:gridCol w:w="5334"/>
        <w:tblGridChange w:id="0">
          <w:tblGrid>
            <w:gridCol w:w="4628"/>
            <w:gridCol w:w="5334"/>
          </w:tblGrid>
        </w:tblGridChange>
      </w:tblGrid>
      <w:tr>
        <w:trPr>
          <w:cantSplit w:val="0"/>
          <w:tblHeader w:val="0"/>
        </w:trPr>
        <w:tc>
          <w:tcPr>
            <w:vAlign w:val="center"/>
          </w:tcPr>
          <w:p w:rsidR="00000000" w:rsidDel="00000000" w:rsidP="00000000" w:rsidRDefault="00000000" w:rsidRPr="00000000" w14:paraId="0000006A">
            <w:pPr>
              <w:rPr>
                <w:color w:val="000000"/>
                <w:sz w:val="20"/>
                <w:szCs w:val="20"/>
              </w:rPr>
            </w:pPr>
            <w:sdt>
              <w:sdtPr>
                <w:tag w:val="goog_rdk_9"/>
              </w:sdtPr>
              <w:sdtContent>
                <w:commentRangeStart w:id="9"/>
              </w:sdtContent>
            </w:sdt>
            <w:r w:rsidDel="00000000" w:rsidR="00000000" w:rsidRPr="00000000">
              <w:rPr/>
              <w:drawing>
                <wp:inline distB="0" distT="0" distL="0" distR="0">
                  <wp:extent cx="2635901" cy="1580430"/>
                  <wp:effectExtent b="0" l="0" r="0" t="0"/>
                  <wp:docPr descr="Document management. form, check list. Concept people, digital file storage system software, corporate records keeping, database technology, remote access, sharing, download. Blue vector illustration" id="2396" name="image36.jpg"/>
                  <a:graphic>
                    <a:graphicData uri="http://schemas.openxmlformats.org/drawingml/2006/picture">
                      <pic:pic>
                        <pic:nvPicPr>
                          <pic:cNvPr descr="Document management. form, check list. Concept people, digital file storage system software, corporate records keeping, database technology, remote access, sharing, download. Blue vector illustration" id="0" name="image36.jpg"/>
                          <pic:cNvPicPr preferRelativeResize="0"/>
                        </pic:nvPicPr>
                        <pic:blipFill>
                          <a:blip r:embed="rId13"/>
                          <a:srcRect b="0" l="0" r="0" t="0"/>
                          <a:stretch>
                            <a:fillRect/>
                          </a:stretch>
                        </pic:blipFill>
                        <pic:spPr>
                          <a:xfrm>
                            <a:off x="0" y="0"/>
                            <a:ext cx="2635901" cy="158043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B">
            <w:pPr>
              <w:jc w:val="both"/>
              <w:rPr>
                <w:b w:val="0"/>
                <w:color w:val="000000"/>
                <w:sz w:val="20"/>
                <w:szCs w:val="20"/>
              </w:rPr>
            </w:pPr>
            <w:r w:rsidDel="00000000" w:rsidR="00000000" w:rsidRPr="00000000">
              <w:rPr>
                <w:b w:val="0"/>
                <w:color w:val="000000"/>
                <w:sz w:val="20"/>
                <w:szCs w:val="20"/>
                <w:rtl w:val="0"/>
              </w:rPr>
              <w:t xml:space="preserve">La mala aplicación de los tipos de información puede llevar a las empresas a la desinformación a nivel digital; conocida como </w:t>
            </w:r>
            <w:r w:rsidDel="00000000" w:rsidR="00000000" w:rsidRPr="00000000">
              <w:rPr>
                <w:b w:val="0"/>
                <w:i w:val="1"/>
                <w:color w:val="000000"/>
                <w:sz w:val="20"/>
                <w:szCs w:val="20"/>
                <w:rtl w:val="0"/>
              </w:rPr>
              <w:t xml:space="preserve">fake news </w:t>
            </w:r>
            <w:r w:rsidDel="00000000" w:rsidR="00000000" w:rsidRPr="00000000">
              <w:rPr>
                <w:b w:val="0"/>
                <w:color w:val="000000"/>
                <w:sz w:val="20"/>
                <w:szCs w:val="20"/>
                <w:rtl w:val="0"/>
              </w:rPr>
              <w:t xml:space="preserve">(noticias falsas), son un riesgo latente para las organizaciones que generan y consumen información de forma constante.</w:t>
            </w:r>
          </w:p>
          <w:p w:rsidR="00000000" w:rsidDel="00000000" w:rsidP="00000000" w:rsidRDefault="00000000" w:rsidRPr="00000000" w14:paraId="0000006C">
            <w:pPr>
              <w:jc w:val="both"/>
              <w:rPr>
                <w:b w:val="0"/>
                <w:color w:val="000000"/>
                <w:sz w:val="20"/>
                <w:szCs w:val="20"/>
              </w:rPr>
            </w:pPr>
            <w:r w:rsidDel="00000000" w:rsidR="00000000" w:rsidRPr="00000000">
              <w:rPr>
                <w:b w:val="0"/>
                <w:color w:val="000000"/>
                <w:sz w:val="20"/>
                <w:szCs w:val="20"/>
                <w:rtl w:val="0"/>
              </w:rPr>
              <w:t xml:space="preserve">Muchas empresas implementan políticas de buenas prácticas de sistemas de gestión. Incluso, procesos de gestión documental para que la información que se origina en la empresa sea producida, usada y custodiada (guardada) bajo parámetros de calidad y confiabilidad.</w:t>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6F">
      <w:pPr>
        <w:shd w:fill="ffffff" w:val="clear"/>
        <w:spacing w:line="240" w:lineRule="auto"/>
        <w:rPr>
          <w:b w:val="1"/>
          <w:color w:val="222222"/>
          <w:sz w:val="20"/>
          <w:szCs w:val="20"/>
        </w:rPr>
      </w:pPr>
      <w:r w:rsidDel="00000000" w:rsidR="00000000" w:rsidRPr="00000000">
        <w:rPr>
          <w:b w:val="1"/>
          <w:color w:val="222222"/>
          <w:sz w:val="20"/>
          <w:szCs w:val="20"/>
          <w:rtl w:val="0"/>
        </w:rPr>
        <w:t xml:space="preserve">2. Cliente</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color w:val="000000"/>
          <w:sz w:val="20"/>
          <w:szCs w:val="20"/>
          <w:rtl w:val="0"/>
        </w:rPr>
        <w:t xml:space="preserve">Observe en el siguiente video cómo se define un clien</w:t>
      </w:r>
      <w:sdt>
        <w:sdtPr>
          <w:tag w:val="goog_rdk_10"/>
        </w:sdtPr>
        <w:sdtContent>
          <w:commentRangeStart w:id="10"/>
        </w:sdtContent>
      </w:sdt>
      <w:r w:rsidDel="00000000" w:rsidR="00000000" w:rsidRPr="00000000">
        <w:rPr>
          <w:color w:val="000000"/>
          <w:sz w:val="20"/>
          <w:szCs w:val="20"/>
          <w:rtl w:val="0"/>
        </w:rPr>
        <w:t xml:space="preserve">te.</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40" w:lineRule="auto"/>
        <w:jc w:val="center"/>
        <w:rPr>
          <w:b w:val="1"/>
          <w:color w:val="000000"/>
          <w:sz w:val="20"/>
          <w:szCs w:val="20"/>
        </w:rPr>
      </w:pPr>
      <w:sdt>
        <w:sdtPr>
          <w:tag w:val="goog_rdk_11"/>
        </w:sdtPr>
        <w:sdtContent>
          <w:commentRangeStart w:id="11"/>
        </w:sdtContent>
      </w:sdt>
      <w:r w:rsidDel="00000000" w:rsidR="00000000" w:rsidRPr="00000000">
        <w:rPr>
          <w:rFonts w:ascii="Calibri" w:cs="Calibri" w:eastAsia="Calibri" w:hAnsi="Calibri"/>
          <w:b w:val="1"/>
          <w:color w:val="000000"/>
          <w:sz w:val="20"/>
          <w:szCs w:val="20"/>
        </w:rPr>
        <w:drawing>
          <wp:inline distB="0" distT="0" distL="0" distR="0">
            <wp:extent cx="5023485" cy="438785"/>
            <wp:effectExtent b="0" l="0" r="0" t="0"/>
            <wp:docPr id="2400"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023485" cy="43878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74">
      <w:pPr>
        <w:spacing w:line="240" w:lineRule="auto"/>
        <w:rPr>
          <w:sz w:val="20"/>
          <w:szCs w:val="20"/>
          <w:highlight w:val="white"/>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5">
      <w:pPr>
        <w:spacing w:line="240" w:lineRule="auto"/>
        <w:rPr>
          <w:sz w:val="20"/>
          <w:szCs w:val="20"/>
          <w:highlight w:val="white"/>
        </w:rPr>
      </w:pPr>
      <w:r w:rsidDel="00000000" w:rsidR="00000000" w:rsidRPr="00000000">
        <w:rPr>
          <w:sz w:val="20"/>
          <w:szCs w:val="20"/>
          <w:highlight w:val="white"/>
          <w:rtl w:val="0"/>
        </w:rPr>
        <w:t xml:space="preserve">De acuerdo con lo anterior, se podrían resumir las expectativas mínimas que tienen los clientes con una empresa en la siguiente figura:</w:t>
      </w:r>
    </w:p>
    <w:p w:rsidR="00000000" w:rsidDel="00000000" w:rsidP="00000000" w:rsidRDefault="00000000" w:rsidRPr="00000000" w14:paraId="00000076">
      <w:pPr>
        <w:spacing w:line="240" w:lineRule="auto"/>
        <w:ind w:left="284" w:firstLine="0"/>
        <w:jc w:val="center"/>
        <w:rPr>
          <w:sz w:val="20"/>
          <w:szCs w:val="20"/>
          <w:highlight w:val="white"/>
        </w:rPr>
      </w:pPr>
      <w:r w:rsidDel="00000000" w:rsidR="00000000" w:rsidRPr="00000000">
        <w:rPr>
          <w:rtl w:val="0"/>
        </w:rPr>
      </w:r>
    </w:p>
    <w:p w:rsidR="00000000" w:rsidDel="00000000" w:rsidP="00000000" w:rsidRDefault="00000000" w:rsidRPr="00000000" w14:paraId="00000077">
      <w:pPr>
        <w:spacing w:line="240" w:lineRule="auto"/>
        <w:rPr>
          <w:i w:val="1"/>
          <w:sz w:val="20"/>
          <w:szCs w:val="20"/>
          <w:highlight w:val="white"/>
        </w:rPr>
      </w:pPr>
      <w:r w:rsidDel="00000000" w:rsidR="00000000" w:rsidRPr="00000000">
        <w:rPr>
          <w:rtl w:val="0"/>
        </w:rPr>
      </w:r>
    </w:p>
    <w:p w:rsidR="00000000" w:rsidDel="00000000" w:rsidP="00000000" w:rsidRDefault="00000000" w:rsidRPr="00000000" w14:paraId="00000078">
      <w:pPr>
        <w:spacing w:line="240" w:lineRule="auto"/>
        <w:ind w:left="284" w:firstLine="0"/>
        <w:jc w:val="center"/>
        <w:rPr>
          <w:sz w:val="20"/>
          <w:szCs w:val="20"/>
          <w:highlight w:val="white"/>
        </w:rPr>
      </w:pPr>
      <w:r w:rsidDel="00000000" w:rsidR="00000000" w:rsidRPr="00000000">
        <w:rPr>
          <w:rFonts w:ascii="Calibri" w:cs="Calibri" w:eastAsia="Calibri" w:hAnsi="Calibri"/>
          <w:sz w:val="20"/>
          <w:szCs w:val="20"/>
          <w:highlight w:val="white"/>
        </w:rPr>
        <mc:AlternateContent>
          <mc:Choice Requires="wpg">
            <w:drawing>
              <wp:inline distB="0" distT="0" distL="0" distR="0">
                <wp:extent cx="5659755" cy="2771775"/>
                <wp:effectExtent b="0" l="0" r="0" t="0"/>
                <wp:docPr id="2353" name=""/>
                <a:graphic>
                  <a:graphicData uri="http://schemas.microsoft.com/office/word/2010/wordprocessingGroup">
                    <wpg:wgp>
                      <wpg:cNvGrpSpPr/>
                      <wpg:grpSpPr>
                        <a:xfrm>
                          <a:off x="2516123" y="2394113"/>
                          <a:ext cx="5659755" cy="2771775"/>
                          <a:chOff x="2516123" y="2394113"/>
                          <a:chExt cx="5659755" cy="2771775"/>
                        </a:xfrm>
                      </wpg:grpSpPr>
                      <wpg:grpSp>
                        <wpg:cNvGrpSpPr/>
                        <wpg:grpSpPr>
                          <a:xfrm>
                            <a:off x="2516123" y="2394113"/>
                            <a:ext cx="5659755" cy="2771775"/>
                            <a:chOff x="2516123" y="2394113"/>
                            <a:chExt cx="5659755" cy="2771775"/>
                          </a:xfrm>
                        </wpg:grpSpPr>
                        <wps:wsp>
                          <wps:cNvSpPr/>
                          <wps:cNvPr id="3" name="Shape 3"/>
                          <wps:spPr>
                            <a:xfrm>
                              <a:off x="2516123" y="2394113"/>
                              <a:ext cx="5659750" cy="277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16123" y="2394113"/>
                              <a:ext cx="5659755" cy="2771775"/>
                              <a:chOff x="2516123" y="2394113"/>
                              <a:chExt cx="5659755" cy="2771775"/>
                            </a:xfrm>
                          </wpg:grpSpPr>
                          <wps:wsp>
                            <wps:cNvSpPr/>
                            <wps:cNvPr id="18" name="Shape 18"/>
                            <wps:spPr>
                              <a:xfrm>
                                <a:off x="2516123" y="2394113"/>
                                <a:ext cx="5659750" cy="277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16123" y="2394113"/>
                                <a:ext cx="5659755" cy="2771775"/>
                                <a:chOff x="2516123" y="2394113"/>
                                <a:chExt cx="5659755" cy="2771775"/>
                              </a:xfrm>
                            </wpg:grpSpPr>
                            <wps:wsp>
                              <wps:cNvSpPr/>
                              <wps:cNvPr id="20" name="Shape 20"/>
                              <wps:spPr>
                                <a:xfrm>
                                  <a:off x="2516123" y="2394113"/>
                                  <a:ext cx="5659750" cy="277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16123" y="2394113"/>
                                  <a:ext cx="5659755" cy="2771775"/>
                                  <a:chOff x="0" y="0"/>
                                  <a:chExt cx="8936611" cy="4217015"/>
                                </a:xfrm>
                              </wpg:grpSpPr>
                              <wps:wsp>
                                <wps:cNvSpPr/>
                                <wps:cNvPr id="22" name="Shape 22"/>
                                <wps:spPr>
                                  <a:xfrm>
                                    <a:off x="0" y="0"/>
                                    <a:ext cx="8936600" cy="421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584775"/>
                                    <a:ext cx="8936611" cy="378000"/>
                                  </a:xfrm>
                                  <a:prstGeom prst="rect">
                                    <a:avLst/>
                                  </a:prstGeom>
                                  <a:solidFill>
                                    <a:schemeClr val="lt1">
                                      <a:alpha val="88235"/>
                                    </a:schemeClr>
                                  </a:solidFill>
                                  <a:ln cap="flat" cmpd="sng" w="12700">
                                    <a:solidFill>
                                      <a:schemeClr val="accen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446830" y="0"/>
                                    <a:ext cx="7053470" cy="806174"/>
                                  </a:xfrm>
                                  <a:prstGeom prst="roundRect">
                                    <a:avLst>
                                      <a:gd fmla="val 16667" name="adj"/>
                                    </a:avLst>
                                  </a:prstGeom>
                                  <a:solidFill>
                                    <a:schemeClr val="accent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486184" y="39354"/>
                                    <a:ext cx="6974762" cy="727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Contar con un proveedor al cual le pueda adquirir bienes y servicios de calidad que les permitan satisfacer sus necesidades.</w:t>
                                      </w:r>
                                    </w:p>
                                  </w:txbxContent>
                                </wps:txbx>
                                <wps:bodyPr anchorCtr="0" anchor="ctr" bIns="0" lIns="236425" spcFirstLastPara="1" rIns="236425" wrap="square" tIns="0">
                                  <a:noAutofit/>
                                </wps:bodyPr>
                              </wps:wsp>
                              <wps:wsp>
                                <wps:cNvSpPr/>
                                <wps:cNvPr id="26" name="Shape 26"/>
                                <wps:spPr>
                                  <a:xfrm>
                                    <a:off x="0" y="1379639"/>
                                    <a:ext cx="8936611" cy="378000"/>
                                  </a:xfrm>
                                  <a:prstGeom prst="rect">
                                    <a:avLst/>
                                  </a:prstGeom>
                                  <a:solidFill>
                                    <a:schemeClr val="lt1">
                                      <a:alpha val="88235"/>
                                    </a:schemeClr>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46830" y="1043775"/>
                                    <a:ext cx="7048278" cy="557263"/>
                                  </a:xfrm>
                                  <a:prstGeom prst="roundRect">
                                    <a:avLst>
                                      <a:gd fmla="val 16667" name="adj"/>
                                    </a:avLst>
                                  </a:prstGeom>
                                  <a:solidFill>
                                    <a:schemeClr val="accent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74033" y="1070978"/>
                                    <a:ext cx="6993872" cy="502857"/>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Gestionar sus requerimientos con la empresa de manera ágil y efectiva.</w:t>
                                      </w:r>
                                    </w:p>
                                  </w:txbxContent>
                                </wps:txbx>
                                <wps:bodyPr anchorCtr="0" anchor="ctr" bIns="0" lIns="236425" spcFirstLastPara="1" rIns="236425" wrap="square" tIns="0">
                                  <a:noAutofit/>
                                </wps:bodyPr>
                              </wps:wsp>
                              <wps:wsp>
                                <wps:cNvSpPr/>
                                <wps:cNvPr id="29" name="Shape 29"/>
                                <wps:spPr>
                                  <a:xfrm>
                                    <a:off x="0" y="2226054"/>
                                    <a:ext cx="8936611" cy="378000"/>
                                  </a:xfrm>
                                  <a:prstGeom prst="rect">
                                    <a:avLst/>
                                  </a:prstGeom>
                                  <a:solidFill>
                                    <a:schemeClr val="lt1">
                                      <a:alpha val="88235"/>
                                    </a:schemeClr>
                                  </a:solidFill>
                                  <a:ln cap="flat" cmpd="sng" w="12700">
                                    <a:solidFill>
                                      <a:schemeClr val="accent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446830" y="1838639"/>
                                    <a:ext cx="7058412" cy="608814"/>
                                  </a:xfrm>
                                  <a:prstGeom prst="roundRect">
                                    <a:avLst>
                                      <a:gd fmla="val 16667" name="adj"/>
                                    </a:avLst>
                                  </a:prstGeom>
                                  <a:solidFill>
                                    <a:schemeClr val="accent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76550" y="1868359"/>
                                    <a:ext cx="6998972" cy="5493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Tener acompañamiento por parte de la empresa para optimizar la usabilidad en sus productos.</w:t>
                                      </w:r>
                                    </w:p>
                                  </w:txbxContent>
                                </wps:txbx>
                                <wps:bodyPr anchorCtr="0" anchor="ctr" bIns="0" lIns="236425" spcFirstLastPara="1" rIns="236425" wrap="square" tIns="0">
                                  <a:noAutofit/>
                                </wps:bodyPr>
                              </wps:wsp>
                              <wps:wsp>
                                <wps:cNvSpPr/>
                                <wps:cNvPr id="32" name="Shape 32"/>
                                <wps:spPr>
                                  <a:xfrm>
                                    <a:off x="0" y="3158615"/>
                                    <a:ext cx="8936611" cy="378000"/>
                                  </a:xfrm>
                                  <a:prstGeom prst="rect">
                                    <a:avLst/>
                                  </a:prstGeom>
                                  <a:solidFill>
                                    <a:schemeClr val="lt1">
                                      <a:alpha val="88235"/>
                                    </a:schemeClr>
                                  </a:solidFill>
                                  <a:ln cap="flat" cmpd="sng" w="12700">
                                    <a:solidFill>
                                      <a:srgbClr val="599BD5"/>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46830" y="2685054"/>
                                    <a:ext cx="7085999" cy="694961"/>
                                  </a:xfrm>
                                  <a:prstGeom prst="roundRect">
                                    <a:avLst>
                                      <a:gd fmla="val 16667"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80755" y="2718979"/>
                                    <a:ext cx="7018149" cy="6271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Validar que la empresa cumple con las promesas que realiza.</w:t>
                                      </w:r>
                                    </w:p>
                                  </w:txbxContent>
                                </wps:txbx>
                                <wps:bodyPr anchorCtr="0" anchor="ctr" bIns="0" lIns="236425" spcFirstLastPara="1" rIns="236425" wrap="square" tIns="0">
                                  <a:noAutofit/>
                                </wps:bodyPr>
                              </wps:wsp>
                              <wps:wsp>
                                <wps:cNvSpPr/>
                                <wps:cNvPr id="35" name="Shape 35"/>
                                <wps:spPr>
                                  <a:xfrm>
                                    <a:off x="0" y="3839015"/>
                                    <a:ext cx="8936611" cy="378000"/>
                                  </a:xfrm>
                                  <a:prstGeom prst="rect">
                                    <a:avLst/>
                                  </a:prstGeom>
                                  <a:solidFill>
                                    <a:schemeClr val="lt1">
                                      <a:alpha val="88235"/>
                                    </a:schemeClr>
                                  </a:solidFill>
                                  <a:ln cap="flat" cmpd="sng" w="127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46830" y="3617615"/>
                                    <a:ext cx="7085999" cy="442800"/>
                                  </a:xfrm>
                                  <a:prstGeom prst="roundRect">
                                    <a:avLst>
                                      <a:gd fmla="val 16667" name="adj"/>
                                    </a:avLst>
                                  </a:prstGeom>
                                  <a:solidFill>
                                    <a:schemeClr val="accent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468446" y="3639231"/>
                                    <a:ext cx="7042767" cy="3995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Encontrar solución a sus solicitudes cuando se requiera.</w:t>
                                      </w:r>
                                    </w:p>
                                  </w:txbxContent>
                                </wps:txbx>
                                <wps:bodyPr anchorCtr="0" anchor="ctr" bIns="0" lIns="236425" spcFirstLastPara="1" rIns="236425" wrap="square" tIns="0">
                                  <a:noAutofit/>
                                </wps:bodyPr>
                              </wps:wsp>
                            </wpg:grpSp>
                          </wpg:grpSp>
                        </wpg:grpSp>
                      </wpg:grpSp>
                    </wpg:wgp>
                  </a:graphicData>
                </a:graphic>
              </wp:inline>
            </w:drawing>
          </mc:Choice>
          <mc:Fallback>
            <w:drawing>
              <wp:inline distB="0" distT="0" distL="0" distR="0">
                <wp:extent cx="5659755" cy="2771775"/>
                <wp:effectExtent b="0" l="0" r="0" t="0"/>
                <wp:docPr id="2353"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5659755" cy="2771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spacing w:line="240" w:lineRule="auto"/>
        <w:rPr>
          <w:sz w:val="20"/>
          <w:szCs w:val="20"/>
          <w:highlight w:val="white"/>
        </w:rPr>
      </w:pPr>
      <w:r w:rsidDel="00000000" w:rsidR="00000000" w:rsidRPr="00000000">
        <w:rPr>
          <w:rtl w:val="0"/>
        </w:rPr>
      </w:r>
    </w:p>
    <w:tbl>
      <w:tblPr>
        <w:tblStyle w:val="Table8"/>
        <w:tblW w:w="9962.0" w:type="dxa"/>
        <w:jc w:val="left"/>
        <w:tblInd w:w="0.0" w:type="dxa"/>
        <w:tblBorders>
          <w:top w:color="d99594" w:space="0" w:sz="4" w:val="single"/>
          <w:left w:color="999999" w:space="0" w:sz="4" w:val="single"/>
          <w:bottom w:color="d99594" w:space="0" w:sz="4" w:val="single"/>
          <w:right w:color="999999" w:space="0" w:sz="4" w:val="single"/>
          <w:insideH w:color="d99594" w:space="0" w:sz="4" w:val="single"/>
          <w:insideV w:color="d99594" w:space="0" w:sz="4" w:val="single"/>
        </w:tblBorders>
        <w:tblLayout w:type="fixed"/>
        <w:tblLook w:val="0400"/>
      </w:tblPr>
      <w:tblGrid>
        <w:gridCol w:w="4403"/>
        <w:gridCol w:w="5559"/>
        <w:tblGridChange w:id="0">
          <w:tblGrid>
            <w:gridCol w:w="4403"/>
            <w:gridCol w:w="5559"/>
          </w:tblGrid>
        </w:tblGridChange>
      </w:tblGrid>
      <w:tr>
        <w:trPr>
          <w:cantSplit w:val="0"/>
          <w:tblHeader w:val="0"/>
        </w:trPr>
        <w:tc>
          <w:tcPr>
            <w:vAlign w:val="center"/>
          </w:tcPr>
          <w:p w:rsidR="00000000" w:rsidDel="00000000" w:rsidP="00000000" w:rsidRDefault="00000000" w:rsidRPr="00000000" w14:paraId="0000007A">
            <w:pPr>
              <w:rPr>
                <w:sz w:val="20"/>
                <w:szCs w:val="20"/>
                <w:highlight w:val="white"/>
              </w:rPr>
            </w:pPr>
            <w:sdt>
              <w:sdtPr>
                <w:tag w:val="goog_rdk_12"/>
              </w:sdtPr>
              <w:sdtContent>
                <w:commentRangeStart w:id="12"/>
              </w:sdtContent>
            </w:sdt>
            <w:r w:rsidDel="00000000" w:rsidR="00000000" w:rsidRPr="00000000">
              <w:rPr>
                <w:sz w:val="20"/>
                <w:szCs w:val="20"/>
                <w:highlight w:val="white"/>
                <w:rtl w:val="0"/>
              </w:rPr>
              <w:t xml:space="preserve">En la actualidad, las expectativas de los clientes no son solo adquirir productos. Ellos esperan calidad, gestión, acompañamiento y solución a sus solicitudes, dado que las organizaciones se valen de tácticas publicitarias y de promociones para generar ventas.</w:t>
            </w:r>
          </w:p>
          <w:p w:rsidR="00000000" w:rsidDel="00000000" w:rsidP="00000000" w:rsidRDefault="00000000" w:rsidRPr="00000000" w14:paraId="0000007B">
            <w:pPr>
              <w:rPr>
                <w:sz w:val="20"/>
                <w:szCs w:val="20"/>
                <w:highlight w:val="white"/>
              </w:rPr>
            </w:pPr>
            <w:r w:rsidDel="00000000" w:rsidR="00000000" w:rsidRPr="00000000">
              <w:rPr>
                <w:sz w:val="20"/>
                <w:szCs w:val="20"/>
                <w:highlight w:val="white"/>
                <w:rtl w:val="0"/>
              </w:rPr>
              <w:t xml:space="preserve">Lo que se espera es que siempre las empresas cumplan lo que prometen. En el ámbito empresarial, esto se conoce como “la promesa de servicio”.</w:t>
            </w:r>
          </w:p>
        </w:tc>
        <w:tc>
          <w:tcPr>
            <w:vAlign w:val="center"/>
          </w:tcPr>
          <w:p w:rsidR="00000000" w:rsidDel="00000000" w:rsidP="00000000" w:rsidRDefault="00000000" w:rsidRPr="00000000" w14:paraId="0000007C">
            <w:pPr>
              <w:jc w:val="center"/>
              <w:rPr>
                <w:sz w:val="20"/>
                <w:szCs w:val="20"/>
                <w:highlight w:val="white"/>
              </w:rPr>
            </w:pPr>
            <w:r w:rsidDel="00000000" w:rsidR="00000000" w:rsidRPr="00000000">
              <w:rPr/>
              <w:drawing>
                <wp:inline distB="0" distT="0" distL="0" distR="0">
                  <wp:extent cx="3416578" cy="1788804"/>
                  <wp:effectExtent b="0" l="0" r="0" t="0"/>
                  <wp:docPr descr="Added value as business service or product quality growth tiny person concept. Additional satisfaction attachment for better user experience vector illustration. Valuable investment and development." id="2399" name="image37.jpg"/>
                  <a:graphic>
                    <a:graphicData uri="http://schemas.openxmlformats.org/drawingml/2006/picture">
                      <pic:pic>
                        <pic:nvPicPr>
                          <pic:cNvPr descr="Added value as business service or product quality growth tiny person concept. Additional satisfaction attachment for better user experience vector illustration. Valuable investment and development." id="0" name="image37.jpg"/>
                          <pic:cNvPicPr preferRelativeResize="0"/>
                        </pic:nvPicPr>
                        <pic:blipFill>
                          <a:blip r:embed="rId16"/>
                          <a:srcRect b="0" l="0" r="0" t="0"/>
                          <a:stretch>
                            <a:fillRect/>
                          </a:stretch>
                        </pic:blipFill>
                        <pic:spPr>
                          <a:xfrm>
                            <a:off x="0" y="0"/>
                            <a:ext cx="3416578" cy="1788804"/>
                          </a:xfrm>
                          <a:prstGeom prst="rect"/>
                          <a:ln/>
                        </pic:spPr>
                      </pic:pic>
                    </a:graphicData>
                  </a:graphic>
                </wp:inline>
              </w:drawing>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7D">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7E">
      <w:pPr>
        <w:spacing w:line="240" w:lineRule="auto"/>
        <w:rPr>
          <w:sz w:val="20"/>
          <w:szCs w:val="20"/>
          <w:highlight w:val="white"/>
        </w:rPr>
      </w:pPr>
      <w:r w:rsidDel="00000000" w:rsidR="00000000" w:rsidRPr="00000000">
        <w:rPr>
          <w:sz w:val="20"/>
          <w:szCs w:val="20"/>
          <w:highlight w:val="white"/>
          <w:rtl w:val="0"/>
        </w:rPr>
        <w:t xml:space="preserve">El concepto cliente también está estrechamente relacionado con otros conceptos, que incluso pueden confundirse entre sí. A continuación identifican tales conceptos:</w:t>
      </w:r>
    </w:p>
    <w:p w:rsidR="00000000" w:rsidDel="00000000" w:rsidP="00000000" w:rsidRDefault="00000000" w:rsidRPr="00000000" w14:paraId="0000007F">
      <w:pPr>
        <w:spacing w:line="240" w:lineRule="auto"/>
        <w:rPr>
          <w:sz w:val="20"/>
          <w:szCs w:val="20"/>
          <w:highlight w:val="white"/>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80">
      <w:pPr>
        <w:spacing w:line="240" w:lineRule="auto"/>
        <w:jc w:val="center"/>
        <w:rPr>
          <w:sz w:val="20"/>
          <w:szCs w:val="20"/>
          <w:highlight w:val="white"/>
        </w:rPr>
      </w:pPr>
      <w:commentRangeEnd w:id="13"/>
      <w:r w:rsidDel="00000000" w:rsidR="00000000" w:rsidRPr="00000000">
        <w:commentReference w:id="13"/>
      </w:r>
      <w:r w:rsidDel="00000000" w:rsidR="00000000" w:rsidRPr="00000000">
        <w:rPr>
          <w:rFonts w:ascii="Calibri" w:cs="Calibri" w:eastAsia="Calibri" w:hAnsi="Calibri"/>
          <w:sz w:val="20"/>
          <w:szCs w:val="20"/>
          <w:highlight w:val="white"/>
        </w:rPr>
        <w:drawing>
          <wp:inline distB="0" distT="0" distL="0" distR="0">
            <wp:extent cx="5023485" cy="438785"/>
            <wp:effectExtent b="0" l="0" r="0" t="0"/>
            <wp:docPr id="2405"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82">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83">
      <w:pPr>
        <w:spacing w:line="240" w:lineRule="auto"/>
        <w:rPr>
          <w:sz w:val="20"/>
          <w:szCs w:val="20"/>
        </w:rPr>
      </w:pPr>
      <w:r w:rsidDel="00000000" w:rsidR="00000000" w:rsidRPr="00000000">
        <w:rPr>
          <w:sz w:val="20"/>
          <w:szCs w:val="20"/>
          <w:rtl w:val="0"/>
        </w:rPr>
        <w:t xml:space="preserve">Seguramente algunos ejemplos nos ayudarán a comprender y diferenciar mejor estos conceptos, revíselos a continuació</w:t>
      </w:r>
      <w:sdt>
        <w:sdtPr>
          <w:tag w:val="goog_rdk_14"/>
        </w:sdtPr>
        <w:sdtContent>
          <w:commentRangeStart w:id="14"/>
        </w:sdtContent>
      </w:sdt>
      <w:r w:rsidDel="00000000" w:rsidR="00000000" w:rsidRPr="00000000">
        <w:rPr>
          <w:sz w:val="20"/>
          <w:szCs w:val="20"/>
          <w:rtl w:val="0"/>
        </w:rPr>
        <w:t xml:space="preserve">n.</w:t>
      </w:r>
    </w:p>
    <w:p w:rsidR="00000000" w:rsidDel="00000000" w:rsidP="00000000" w:rsidRDefault="00000000" w:rsidRPr="00000000" w14:paraId="00000084">
      <w:pPr>
        <w:spacing w:line="240" w:lineRule="auto"/>
        <w:rPr>
          <w:sz w:val="20"/>
          <w:szCs w:val="20"/>
        </w:rPr>
      </w:pPr>
      <w:r w:rsidDel="00000000" w:rsidR="00000000" w:rsidRPr="00000000">
        <w:rPr>
          <w:rtl w:val="0"/>
        </w:rPr>
      </w:r>
    </w:p>
    <w:p w:rsidR="00000000" w:rsidDel="00000000" w:rsidP="00000000" w:rsidRDefault="00000000" w:rsidRPr="00000000" w14:paraId="00000085">
      <w:pPr>
        <w:spacing w:line="240" w:lineRule="auto"/>
        <w:jc w:val="center"/>
        <w:rPr>
          <w:sz w:val="20"/>
          <w:szCs w:val="20"/>
        </w:rPr>
      </w:pPr>
      <w:sdt>
        <w:sdtPr>
          <w:tag w:val="goog_rdk_15"/>
        </w:sdtPr>
        <w:sdtContent>
          <w:commentRangeStart w:id="15"/>
        </w:sdtContent>
      </w:sdt>
      <w:r w:rsidDel="00000000" w:rsidR="00000000" w:rsidRPr="00000000">
        <w:rPr>
          <w:rFonts w:ascii="Calibri" w:cs="Calibri" w:eastAsia="Calibri" w:hAnsi="Calibri"/>
          <w:sz w:val="20"/>
          <w:szCs w:val="20"/>
        </w:rPr>
        <w:drawing>
          <wp:inline distB="0" distT="0" distL="0" distR="0">
            <wp:extent cx="5023485" cy="438785"/>
            <wp:effectExtent b="0" l="0" r="0" t="0"/>
            <wp:docPr id="2403"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023485" cy="438785"/>
                    </a:xfrm>
                    <a:prstGeom prst="rect"/>
                    <a:ln/>
                  </pic:spPr>
                </pic:pic>
              </a:graphicData>
            </a:graphic>
          </wp:inline>
        </w:drawing>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86">
      <w:pPr>
        <w:spacing w:line="240" w:lineRule="auto"/>
        <w:rPr>
          <w:sz w:val="20"/>
          <w:szCs w:val="20"/>
        </w:rPr>
      </w:pPr>
      <w:r w:rsidDel="00000000" w:rsidR="00000000" w:rsidRPr="00000000">
        <w:rPr>
          <w:rtl w:val="0"/>
        </w:rPr>
      </w:r>
    </w:p>
    <w:p w:rsidR="00000000" w:rsidDel="00000000" w:rsidP="00000000" w:rsidRDefault="00000000" w:rsidRPr="00000000" w14:paraId="00000087">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88">
      <w:pPr>
        <w:spacing w:line="240" w:lineRule="auto"/>
        <w:jc w:val="both"/>
        <w:rPr>
          <w:sz w:val="20"/>
          <w:szCs w:val="20"/>
        </w:rPr>
      </w:pPr>
      <w:r w:rsidDel="00000000" w:rsidR="00000000" w:rsidRPr="00000000">
        <w:rPr>
          <w:sz w:val="20"/>
          <w:szCs w:val="20"/>
          <w:rtl w:val="0"/>
        </w:rPr>
        <w:t xml:space="preserve">Hay un interrogante que es frecuente cuando se están analizando a los clientes, el cual es: ¿las necesidades de los clientes ya están creadas o se deben crear?, la respuesta es simple: las necesidades ya existen; por esto, las empresas crean o comercializan bienes o servicios, para satisfacer las necesidades de los clientes de la mejor posible.</w:t>
      </w:r>
    </w:p>
    <w:p w:rsidR="00000000" w:rsidDel="00000000" w:rsidP="00000000" w:rsidRDefault="00000000" w:rsidRPr="00000000" w14:paraId="00000089">
      <w:pPr>
        <w:spacing w:line="240" w:lineRule="auto"/>
        <w:rPr>
          <w:sz w:val="20"/>
          <w:szCs w:val="20"/>
        </w:rPr>
      </w:pPr>
      <w:r w:rsidDel="00000000" w:rsidR="00000000" w:rsidRPr="00000000">
        <w:rPr>
          <w:rtl w:val="0"/>
        </w:rPr>
      </w:r>
    </w:p>
    <w:p w:rsidR="00000000" w:rsidDel="00000000" w:rsidP="00000000" w:rsidRDefault="00000000" w:rsidRPr="00000000" w14:paraId="0000008A">
      <w:pPr>
        <w:spacing w:line="240" w:lineRule="auto"/>
        <w:jc w:val="center"/>
        <w:rPr>
          <w:sz w:val="20"/>
          <w:szCs w:val="20"/>
        </w:rPr>
      </w:pPr>
      <w:sdt>
        <w:sdtPr>
          <w:tag w:val="goog_rdk_16"/>
        </w:sdtPr>
        <w:sdtContent>
          <w:commentRangeStart w:id="16"/>
        </w:sdtContent>
      </w:sdt>
      <w:r w:rsidDel="00000000" w:rsidR="00000000" w:rsidRPr="00000000">
        <w:rPr/>
        <w:drawing>
          <wp:inline distB="0" distT="0" distL="0" distR="0">
            <wp:extent cx="3601911" cy="2251736"/>
            <wp:effectExtent b="0" l="0" r="0" t="0"/>
            <wp:docPr descr="疑問　考える　？　ポーズ　仕草　表情　人々　男性　女性　男女" id="2410" name="image52.jpg"/>
            <a:graphic>
              <a:graphicData uri="http://schemas.openxmlformats.org/drawingml/2006/picture">
                <pic:pic>
                  <pic:nvPicPr>
                    <pic:cNvPr descr="疑問　考える　？　ポーズ　仕草　表情　人々　男性　女性　男女" id="0" name="image52.jpg"/>
                    <pic:cNvPicPr preferRelativeResize="0"/>
                  </pic:nvPicPr>
                  <pic:blipFill>
                    <a:blip r:embed="rId19"/>
                    <a:srcRect b="0" l="0" r="0" t="0"/>
                    <a:stretch>
                      <a:fillRect/>
                    </a:stretch>
                  </pic:blipFill>
                  <pic:spPr>
                    <a:xfrm>
                      <a:off x="0" y="0"/>
                      <a:ext cx="3601911" cy="225173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8B">
      <w:pPr>
        <w:spacing w:line="240" w:lineRule="auto"/>
        <w:rPr>
          <w:b w:val="1"/>
          <w:sz w:val="20"/>
          <w:szCs w:val="20"/>
        </w:rPr>
      </w:pPr>
      <w:r w:rsidDel="00000000" w:rsidR="00000000" w:rsidRPr="00000000">
        <w:rPr>
          <w:rtl w:val="0"/>
        </w:rPr>
      </w:r>
    </w:p>
    <w:p w:rsidR="00000000" w:rsidDel="00000000" w:rsidP="00000000" w:rsidRDefault="00000000" w:rsidRPr="00000000" w14:paraId="0000008C">
      <w:pPr>
        <w:spacing w:line="240" w:lineRule="auto"/>
        <w:jc w:val="both"/>
        <w:rPr>
          <w:sz w:val="20"/>
          <w:szCs w:val="20"/>
        </w:rPr>
      </w:pPr>
      <w:r w:rsidDel="00000000" w:rsidR="00000000" w:rsidRPr="00000000">
        <w:rPr>
          <w:sz w:val="20"/>
          <w:szCs w:val="20"/>
          <w:rtl w:val="0"/>
        </w:rPr>
        <w:t xml:space="preserve">Para dar mayor estructura a la premisa anterior, hacia 1943 Abraham Maslow, en su libro: Teoría de la Motivación Humana, formuló uno de los aportes más relevantes para la historia asociado al comportamiento humano, la pirámide de Maslow. En ella se establece que todas las personas tienen diferentes niveles de necesidades y en la medida en que las más básicas se van cubriendo el ser humano propenderá por ir avanzando en la pirámide y alcanzar las siguientes. Para mayor entendimiento, se detalla a continuación la clasificación de las necesidades que se identifican en la pirámide de Maslow.</w:t>
      </w:r>
    </w:p>
    <w:p w:rsidR="00000000" w:rsidDel="00000000" w:rsidP="00000000" w:rsidRDefault="00000000" w:rsidRPr="00000000" w14:paraId="0000008D">
      <w:pPr>
        <w:spacing w:line="240" w:lineRule="auto"/>
        <w:ind w:left="-90" w:firstLine="0"/>
        <w:rPr>
          <w:sz w:val="20"/>
          <w:szCs w:val="20"/>
        </w:rPr>
      </w:pPr>
      <w:r w:rsidDel="00000000" w:rsidR="00000000" w:rsidRPr="00000000">
        <w:rPr>
          <w:rtl w:val="0"/>
        </w:rPr>
      </w:r>
    </w:p>
    <w:p w:rsidR="00000000" w:rsidDel="00000000" w:rsidP="00000000" w:rsidRDefault="00000000" w:rsidRPr="00000000" w14:paraId="0000008E">
      <w:pPr>
        <w:spacing w:line="240" w:lineRule="auto"/>
        <w:ind w:left="-90" w:firstLine="0"/>
        <w:jc w:val="center"/>
        <w:rPr>
          <w:sz w:val="20"/>
          <w:szCs w:val="20"/>
        </w:rPr>
      </w:pPr>
      <w:r w:rsidDel="00000000" w:rsidR="00000000" w:rsidRPr="00000000">
        <w:rPr>
          <w:rFonts w:ascii="Calibri" w:cs="Calibri" w:eastAsia="Calibri" w:hAnsi="Calibri"/>
          <w:sz w:val="20"/>
          <w:szCs w:val="20"/>
        </w:rPr>
        <w:drawing>
          <wp:inline distB="0" distT="0" distL="0" distR="0">
            <wp:extent cx="5791835" cy="438785"/>
            <wp:effectExtent b="0" l="0" r="0" t="0"/>
            <wp:docPr id="2406"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79183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rPr>
          <w:sz w:val="20"/>
          <w:szCs w:val="20"/>
        </w:rPr>
      </w:pPr>
      <w:r w:rsidDel="00000000" w:rsidR="00000000" w:rsidRPr="00000000">
        <w:rPr>
          <w:rtl w:val="0"/>
        </w:rPr>
      </w:r>
    </w:p>
    <w:p w:rsidR="00000000" w:rsidDel="00000000" w:rsidP="00000000" w:rsidRDefault="00000000" w:rsidRPr="00000000" w14:paraId="00000090">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91">
      <w:pPr>
        <w:spacing w:line="240" w:lineRule="auto"/>
        <w:jc w:val="both"/>
        <w:rPr>
          <w:b w:val="1"/>
          <w:sz w:val="20"/>
          <w:szCs w:val="20"/>
          <w:highlight w:val="white"/>
        </w:rPr>
      </w:pPr>
      <w:r w:rsidDel="00000000" w:rsidR="00000000" w:rsidRPr="00000000">
        <w:rPr>
          <w:b w:val="1"/>
          <w:sz w:val="20"/>
          <w:szCs w:val="20"/>
          <w:highlight w:val="white"/>
          <w:rtl w:val="0"/>
        </w:rPr>
        <w:t xml:space="preserve">2.1 Clasificación</w:t>
      </w:r>
    </w:p>
    <w:p w:rsidR="00000000" w:rsidDel="00000000" w:rsidP="00000000" w:rsidRDefault="00000000" w:rsidRPr="00000000" w14:paraId="00000092">
      <w:pPr>
        <w:spacing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93">
      <w:pPr>
        <w:spacing w:line="240" w:lineRule="auto"/>
        <w:jc w:val="both"/>
        <w:rPr>
          <w:sz w:val="20"/>
          <w:szCs w:val="20"/>
          <w:highlight w:val="white"/>
        </w:rPr>
      </w:pPr>
      <w:r w:rsidDel="00000000" w:rsidR="00000000" w:rsidRPr="00000000">
        <w:rPr>
          <w:sz w:val="20"/>
          <w:szCs w:val="20"/>
          <w:highlight w:val="white"/>
          <w:rtl w:val="0"/>
        </w:rPr>
        <w:t xml:space="preserve">Existen numerosas clasificaciones de clientes:</w:t>
      </w:r>
    </w:p>
    <w:p w:rsidR="00000000" w:rsidDel="00000000" w:rsidP="00000000" w:rsidRDefault="00000000" w:rsidRPr="00000000" w14:paraId="000000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sdt>
        <w:sdtPr>
          <w:tag w:val="goog_rdk_17"/>
        </w:sdtPr>
        <w:sdtContent>
          <w:commentRangeStart w:id="17"/>
        </w:sdtContent>
      </w:sdt>
      <w:r w:rsidDel="00000000" w:rsidR="00000000" w:rsidRPr="00000000">
        <w:rPr>
          <w:i w:val="0"/>
          <w:smallCaps w:val="0"/>
          <w:strike w:val="0"/>
          <w:color w:val="000000"/>
          <w:sz w:val="20"/>
          <w:szCs w:val="20"/>
          <w:highlight w:val="white"/>
          <w:u w:val="none"/>
          <w:vertAlign w:val="baseline"/>
          <w:rtl w:val="0"/>
        </w:rPr>
        <w:t xml:space="preserve">Según su relación con la empresa.</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i w:val="0"/>
          <w:smallCaps w:val="0"/>
          <w:strike w:val="0"/>
          <w:color w:val="000000"/>
          <w:sz w:val="20"/>
          <w:szCs w:val="20"/>
          <w:highlight w:val="white"/>
          <w:u w:val="none"/>
          <w:vertAlign w:val="baseline"/>
          <w:rtl w:val="0"/>
        </w:rPr>
        <w:t xml:space="preserve">Según su frecuencia de compra.</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i w:val="0"/>
          <w:smallCaps w:val="0"/>
          <w:strike w:val="0"/>
          <w:color w:val="000000"/>
          <w:sz w:val="20"/>
          <w:szCs w:val="20"/>
          <w:highlight w:val="white"/>
          <w:u w:val="none"/>
          <w:vertAlign w:val="baseline"/>
          <w:rtl w:val="0"/>
        </w:rPr>
        <w:t xml:space="preserve">A partir del volumen de compra.</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i w:val="0"/>
          <w:smallCaps w:val="0"/>
          <w:strike w:val="0"/>
          <w:color w:val="000000"/>
          <w:sz w:val="20"/>
          <w:szCs w:val="20"/>
          <w:highlight w:val="white"/>
          <w:u w:val="none"/>
          <w:vertAlign w:val="baseline"/>
          <w:rtl w:val="0"/>
        </w:rPr>
        <w:t xml:space="preserve">Según el nivel de involucramiento con la organización.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98">
      <w:pPr>
        <w:spacing w:line="240" w:lineRule="auto"/>
        <w:jc w:val="both"/>
        <w:rPr>
          <w:sz w:val="20"/>
          <w:szCs w:val="20"/>
          <w:highlight w:val="white"/>
        </w:rPr>
      </w:pPr>
      <w:r w:rsidDel="00000000" w:rsidR="00000000" w:rsidRPr="00000000">
        <w:rPr>
          <w:sz w:val="20"/>
          <w:szCs w:val="20"/>
          <w:highlight w:val="white"/>
          <w:rtl w:val="0"/>
        </w:rPr>
        <w:t xml:space="preserve">Nota: pueden existir más tipos de clasificación que tengan en cuenta otras características.</w:t>
      </w:r>
    </w:p>
    <w:p w:rsidR="00000000" w:rsidDel="00000000" w:rsidP="00000000" w:rsidRDefault="00000000" w:rsidRPr="00000000" w14:paraId="00000099">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9A">
      <w:pPr>
        <w:spacing w:line="240" w:lineRule="auto"/>
        <w:jc w:val="both"/>
        <w:rPr>
          <w:sz w:val="20"/>
          <w:szCs w:val="20"/>
          <w:highlight w:val="white"/>
        </w:rPr>
      </w:pPr>
      <w:r w:rsidDel="00000000" w:rsidR="00000000" w:rsidRPr="00000000">
        <w:rPr>
          <w:sz w:val="20"/>
          <w:szCs w:val="20"/>
          <w:highlight w:val="white"/>
          <w:rtl w:val="0"/>
        </w:rPr>
        <w:t xml:space="preserve">Para un </w:t>
      </w:r>
      <w:r w:rsidDel="00000000" w:rsidR="00000000" w:rsidRPr="00000000">
        <w:rPr>
          <w:sz w:val="20"/>
          <w:szCs w:val="20"/>
          <w:highlight w:val="white"/>
          <w:u w:val="single"/>
          <w:rtl w:val="0"/>
        </w:rPr>
        <w:t xml:space="preserve">Agente de Atención al Cliente</w:t>
      </w:r>
      <w:r w:rsidDel="00000000" w:rsidR="00000000" w:rsidRPr="00000000">
        <w:rPr>
          <w:sz w:val="20"/>
          <w:szCs w:val="20"/>
          <w:highlight w:val="white"/>
          <w:rtl w:val="0"/>
        </w:rPr>
        <w:t xml:space="preserve"> es importante identificar en qué clasificación está un cliente, dado que cada empresa tiene establecida su clasificación y tipología, según su visión corporativa. Por lo tanto, no hay un estándar sobre el criterio que prevalece para realizar la clasificación de un cliente. En el siguiente esquema se muestra la clasificación que se abordará en este componente.</w:t>
      </w:r>
    </w:p>
    <w:p w:rsidR="00000000" w:rsidDel="00000000" w:rsidP="00000000" w:rsidRDefault="00000000" w:rsidRPr="00000000" w14:paraId="0000009B">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9C">
      <w:pPr>
        <w:spacing w:line="240" w:lineRule="auto"/>
        <w:jc w:val="center"/>
        <w:rPr>
          <w:sz w:val="20"/>
          <w:szCs w:val="20"/>
          <w:highlight w:val="white"/>
        </w:rPr>
      </w:pPr>
      <w:r w:rsidDel="00000000" w:rsidR="00000000" w:rsidRPr="00000000">
        <w:rPr>
          <w:rFonts w:ascii="Calibri" w:cs="Calibri" w:eastAsia="Calibri" w:hAnsi="Calibri"/>
          <w:sz w:val="20"/>
          <w:szCs w:val="20"/>
          <w:highlight w:val="white"/>
        </w:rPr>
        <w:drawing>
          <wp:inline distB="0" distT="0" distL="0" distR="0">
            <wp:extent cx="5023485" cy="438785"/>
            <wp:effectExtent b="0" l="0" r="0" t="0"/>
            <wp:docPr id="2408"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9E">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9F">
      <w:pPr>
        <w:spacing w:line="240" w:lineRule="auto"/>
        <w:jc w:val="both"/>
        <w:rPr>
          <w:sz w:val="20"/>
          <w:szCs w:val="20"/>
          <w:highlight w:val="white"/>
        </w:rPr>
      </w:pPr>
      <w:r w:rsidDel="00000000" w:rsidR="00000000" w:rsidRPr="00000000">
        <w:rPr>
          <w:sz w:val="20"/>
          <w:szCs w:val="20"/>
          <w:highlight w:val="white"/>
          <w:rtl w:val="0"/>
        </w:rPr>
        <w:t xml:space="preserve">Cabe mencionar, que varios estudios han concluido que para una empresa es más costo- eficiente, mantener sus clientes actuales que traer nuevos, debido al gran esfuerzo en términos de costo y tiempo que implica la adquisición de nuevos. Por ello, los clientes actuales también tienen su propia clasificación, con el fin de focalizar los esfuerzos de manera clara. Dicha clasificación se evidencia en el siguiente esquema.</w:t>
      </w:r>
    </w:p>
    <w:p w:rsidR="00000000" w:rsidDel="00000000" w:rsidP="00000000" w:rsidRDefault="00000000" w:rsidRPr="00000000" w14:paraId="000000A0">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A1">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A2">
      <w:pPr>
        <w:spacing w:line="240" w:lineRule="auto"/>
        <w:ind w:left="850.3937007874017" w:firstLine="0"/>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A3">
      <w:pPr>
        <w:spacing w:line="240" w:lineRule="auto"/>
        <w:ind w:left="850.3937007874017" w:firstLine="0"/>
        <w:rPr>
          <w:i w:val="1"/>
          <w:sz w:val="20"/>
          <w:szCs w:val="20"/>
        </w:rPr>
      </w:pPr>
      <w:r w:rsidDel="00000000" w:rsidR="00000000" w:rsidRPr="00000000">
        <w:rPr>
          <w:i w:val="1"/>
          <w:sz w:val="20"/>
          <w:szCs w:val="20"/>
          <w:rtl w:val="0"/>
        </w:rPr>
        <w:t xml:space="preserve">Clasificaciones de los clientes actuales </w:t>
      </w:r>
    </w:p>
    <w:p w:rsidR="00000000" w:rsidDel="00000000" w:rsidP="00000000" w:rsidRDefault="00000000" w:rsidRPr="00000000" w14:paraId="000000A4">
      <w:pPr>
        <w:spacing w:line="240" w:lineRule="auto"/>
        <w:rPr>
          <w:i w:val="1"/>
          <w:sz w:val="20"/>
          <w:szCs w:val="20"/>
        </w:rPr>
      </w:pPr>
      <w:r w:rsidDel="00000000" w:rsidR="00000000" w:rsidRPr="00000000">
        <w:rPr>
          <w:rtl w:val="0"/>
        </w:rPr>
      </w:r>
    </w:p>
    <w:p w:rsidR="00000000" w:rsidDel="00000000" w:rsidP="00000000" w:rsidRDefault="00000000" w:rsidRPr="00000000" w14:paraId="000000A5">
      <w:pPr>
        <w:spacing w:line="240" w:lineRule="auto"/>
        <w:jc w:val="center"/>
        <w:rPr>
          <w:i w:val="1"/>
          <w:sz w:val="20"/>
          <w:szCs w:val="20"/>
        </w:rPr>
      </w:pPr>
      <w:sdt>
        <w:sdtPr>
          <w:tag w:val="goog_rdk_18"/>
        </w:sdtPr>
        <w:sdtContent>
          <w:commentRangeStart w:id="18"/>
        </w:sdtContent>
      </w:sdt>
      <w:r w:rsidDel="00000000" w:rsidR="00000000" w:rsidRPr="00000000">
        <w:rPr>
          <w:rFonts w:ascii="Calibri" w:cs="Calibri" w:eastAsia="Calibri" w:hAnsi="Calibri"/>
          <w:i w:val="1"/>
          <w:sz w:val="20"/>
          <w:szCs w:val="20"/>
        </w:rPr>
        <w:drawing>
          <wp:inline distB="0" distT="0" distL="0" distR="0">
            <wp:extent cx="5262563" cy="3108934"/>
            <wp:effectExtent b="0" l="0" r="0" t="0"/>
            <wp:docPr id="2411" name="image46.png"/>
            <a:graphic>
              <a:graphicData uri="http://schemas.openxmlformats.org/drawingml/2006/picture">
                <pic:pic>
                  <pic:nvPicPr>
                    <pic:cNvPr id="0" name="image46.png"/>
                    <pic:cNvPicPr preferRelativeResize="0"/>
                  </pic:nvPicPr>
                  <pic:blipFill>
                    <a:blip r:embed="rId22"/>
                    <a:srcRect b="0" l="0" r="0" t="2943"/>
                    <a:stretch>
                      <a:fillRect/>
                    </a:stretch>
                  </pic:blipFill>
                  <pic:spPr>
                    <a:xfrm>
                      <a:off x="0" y="0"/>
                      <a:ext cx="5262563" cy="3108934"/>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6">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A7">
      <w:pPr>
        <w:spacing w:line="240" w:lineRule="auto"/>
        <w:rPr>
          <w:sz w:val="20"/>
          <w:szCs w:val="20"/>
          <w:highlight w:val="white"/>
        </w:rPr>
      </w:pPr>
      <w:r w:rsidDel="00000000" w:rsidR="00000000" w:rsidRPr="00000000">
        <w:rPr>
          <w:sz w:val="20"/>
          <w:szCs w:val="20"/>
          <w:highlight w:val="white"/>
          <w:rtl w:val="0"/>
        </w:rPr>
        <w:t xml:space="preserve">Veamos entonces, en la siguiente infografía, los detalles de esta nueva clasificación del cliente ya adquirido, es decir, que ha hecho una compra alguna vez en nuestra empresa.</w:t>
      </w:r>
    </w:p>
    <w:p w:rsidR="00000000" w:rsidDel="00000000" w:rsidP="00000000" w:rsidRDefault="00000000" w:rsidRPr="00000000" w14:paraId="000000A8">
      <w:pPr>
        <w:spacing w:line="240" w:lineRule="auto"/>
        <w:rPr>
          <w:b w:val="1"/>
          <w:sz w:val="20"/>
          <w:szCs w:val="20"/>
          <w:highlight w:val="white"/>
        </w:rPr>
      </w:pPr>
      <w:r w:rsidDel="00000000" w:rsidR="00000000" w:rsidRPr="00000000">
        <w:rPr>
          <w:rtl w:val="0"/>
        </w:rPr>
      </w:r>
    </w:p>
    <w:p w:rsidR="00000000" w:rsidDel="00000000" w:rsidP="00000000" w:rsidRDefault="00000000" w:rsidRPr="00000000" w14:paraId="000000A9">
      <w:pPr>
        <w:spacing w:line="240" w:lineRule="auto"/>
        <w:ind w:left="284" w:firstLine="0"/>
        <w:jc w:val="center"/>
        <w:rPr>
          <w:b w:val="1"/>
          <w:sz w:val="20"/>
          <w:szCs w:val="20"/>
          <w:highlight w:val="white"/>
        </w:rPr>
      </w:pPr>
      <w:r w:rsidDel="00000000" w:rsidR="00000000" w:rsidRPr="00000000">
        <w:rPr>
          <w:rFonts w:ascii="Calibri" w:cs="Calibri" w:eastAsia="Calibri" w:hAnsi="Calibri"/>
          <w:b w:val="1"/>
          <w:sz w:val="20"/>
          <w:szCs w:val="20"/>
          <w:highlight w:val="white"/>
        </w:rPr>
        <w:drawing>
          <wp:inline distB="0" distT="0" distL="0" distR="0">
            <wp:extent cx="5023485" cy="438785"/>
            <wp:effectExtent b="0" l="0" r="0" t="0"/>
            <wp:docPr id="2413"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rPr>
          <w:b w:val="1"/>
          <w:sz w:val="20"/>
          <w:szCs w:val="20"/>
          <w:highlight w:val="white"/>
        </w:rPr>
      </w:pPr>
      <w:r w:rsidDel="00000000" w:rsidR="00000000" w:rsidRPr="00000000">
        <w:rPr>
          <w:rtl w:val="0"/>
        </w:rPr>
      </w:r>
    </w:p>
    <w:p w:rsidR="00000000" w:rsidDel="00000000" w:rsidP="00000000" w:rsidRDefault="00000000" w:rsidRPr="00000000" w14:paraId="000000AB">
      <w:pPr>
        <w:spacing w:line="240" w:lineRule="auto"/>
        <w:rPr>
          <w:b w:val="1"/>
          <w:sz w:val="20"/>
          <w:szCs w:val="20"/>
          <w:highlight w:val="white"/>
        </w:rPr>
      </w:pPr>
      <w:r w:rsidDel="00000000" w:rsidR="00000000" w:rsidRPr="00000000">
        <w:rPr>
          <w:rtl w:val="0"/>
        </w:rPr>
      </w:r>
    </w:p>
    <w:p w:rsidR="00000000" w:rsidDel="00000000" w:rsidP="00000000" w:rsidRDefault="00000000" w:rsidRPr="00000000" w14:paraId="000000AC">
      <w:pPr>
        <w:shd w:fill="ffffff" w:val="clear"/>
        <w:spacing w:line="240" w:lineRule="auto"/>
        <w:jc w:val="both"/>
        <w:rPr>
          <w:b w:val="1"/>
          <w:color w:val="222222"/>
          <w:sz w:val="20"/>
          <w:szCs w:val="20"/>
        </w:rPr>
      </w:pPr>
      <w:r w:rsidDel="00000000" w:rsidR="00000000" w:rsidRPr="00000000">
        <w:rPr>
          <w:b w:val="1"/>
          <w:color w:val="222222"/>
          <w:sz w:val="20"/>
          <w:szCs w:val="20"/>
          <w:rtl w:val="0"/>
        </w:rPr>
        <w:t xml:space="preserve">2.2 Tipología y manejo del cliente</w:t>
      </w:r>
    </w:p>
    <w:p w:rsidR="00000000" w:rsidDel="00000000" w:rsidP="00000000" w:rsidRDefault="00000000" w:rsidRPr="00000000" w14:paraId="000000AD">
      <w:pPr>
        <w:spacing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AE">
      <w:pPr>
        <w:spacing w:line="240" w:lineRule="auto"/>
        <w:jc w:val="both"/>
        <w:rPr>
          <w:sz w:val="20"/>
          <w:szCs w:val="20"/>
          <w:highlight w:val="white"/>
        </w:rPr>
      </w:pPr>
      <w:r w:rsidDel="00000000" w:rsidR="00000000" w:rsidRPr="00000000">
        <w:rPr>
          <w:sz w:val="20"/>
          <w:szCs w:val="20"/>
          <w:highlight w:val="white"/>
          <w:rtl w:val="0"/>
        </w:rPr>
        <w:t xml:space="preserve">En la interacción con los clientes se debe detectar con qué </w:t>
      </w:r>
      <w:r w:rsidDel="00000000" w:rsidR="00000000" w:rsidRPr="00000000">
        <w:rPr>
          <w:b w:val="1"/>
          <w:sz w:val="20"/>
          <w:szCs w:val="20"/>
          <w:highlight w:val="white"/>
          <w:rtl w:val="0"/>
        </w:rPr>
        <w:t xml:space="preserve">tipo de clientes</w:t>
      </w:r>
      <w:r w:rsidDel="00000000" w:rsidR="00000000" w:rsidRPr="00000000">
        <w:rPr>
          <w:sz w:val="20"/>
          <w:szCs w:val="20"/>
          <w:highlight w:val="white"/>
          <w:rtl w:val="0"/>
        </w:rPr>
        <w:t xml:space="preserve"> se está tratando con el fin de tratar de manejar una comunicación asertiva y esto se debe a que cada cliente según sus necesidades, expectativas e incluso personalidad gestionará las relaciones con la empresa. Es por ello, que desde la Psicología y las teorías de comportamiento del consumidor se han seleccionado algunas tipologías de clientes</w:t>
      </w:r>
      <w:r w:rsidDel="00000000" w:rsidR="00000000" w:rsidRPr="00000000">
        <w:rPr>
          <w:sz w:val="20"/>
          <w:szCs w:val="20"/>
          <w:rtl w:val="0"/>
        </w:rPr>
        <w:t xml:space="preserve"> (Maldonado, 2014)</w:t>
      </w:r>
      <w:r w:rsidDel="00000000" w:rsidR="00000000" w:rsidRPr="00000000">
        <w:rPr>
          <w:sz w:val="20"/>
          <w:szCs w:val="20"/>
          <w:highlight w:val="white"/>
          <w:rtl w:val="0"/>
        </w:rPr>
        <w:t xml:space="preserve">, aquí la reseña de algunas de ellas:</w:t>
      </w:r>
    </w:p>
    <w:p w:rsidR="00000000" w:rsidDel="00000000" w:rsidP="00000000" w:rsidRDefault="00000000" w:rsidRPr="00000000" w14:paraId="000000AF">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B0">
      <w:pPr>
        <w:spacing w:line="240" w:lineRule="auto"/>
        <w:rPr>
          <w:b w:val="1"/>
          <w:sz w:val="20"/>
          <w:szCs w:val="20"/>
          <w:highlight w:val="white"/>
        </w:rPr>
      </w:pPr>
      <w:r w:rsidDel="00000000" w:rsidR="00000000" w:rsidRPr="00000000">
        <w:rPr>
          <w:b w:val="1"/>
          <w:sz w:val="20"/>
          <w:szCs w:val="20"/>
          <w:highlight w:val="white"/>
          <w:rtl w:val="0"/>
        </w:rPr>
        <w:t xml:space="preserve">Tipos de cliente</w:t>
      </w:r>
    </w:p>
    <w:tbl>
      <w:tblPr>
        <w:tblStyle w:val="Table9"/>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B1">
            <w:pPr>
              <w:jc w:val="center"/>
              <w:rPr>
                <w:sz w:val="20"/>
                <w:szCs w:val="20"/>
                <w:highlight w:val="white"/>
              </w:rPr>
            </w:pPr>
            <w:r w:rsidDel="00000000" w:rsidR="00000000" w:rsidRPr="00000000">
              <w:rPr>
                <w:sz w:val="20"/>
                <w:szCs w:val="20"/>
                <w:highlight w:val="white"/>
                <w:rtl w:val="0"/>
              </w:rPr>
              <w:t xml:space="preserve">Cliente informado</w:t>
            </w:r>
          </w:p>
        </w:tc>
      </w:tr>
      <w:tr>
        <w:trPr>
          <w:cantSplit w:val="0"/>
          <w:tblHeader w:val="0"/>
        </w:trPr>
        <w:tc>
          <w:tcPr/>
          <w:p w:rsidR="00000000" w:rsidDel="00000000" w:rsidP="00000000" w:rsidRDefault="00000000" w:rsidRPr="00000000" w14:paraId="000000B3">
            <w:pPr>
              <w:jc w:val="center"/>
              <w:rPr>
                <w:sz w:val="20"/>
                <w:szCs w:val="20"/>
              </w:rPr>
            </w:pPr>
            <w:sdt>
              <w:sdtPr>
                <w:tag w:val="goog_rdk_19"/>
              </w:sdtPr>
              <w:sdtContent>
                <w:commentRangeStart w:id="19"/>
              </w:sdtContent>
            </w:sdt>
            <w:r w:rsidDel="00000000" w:rsidR="00000000" w:rsidRPr="00000000">
              <w:rPr>
                <w:rFonts w:ascii="Calibri" w:cs="Calibri" w:eastAsia="Calibri" w:hAnsi="Calibri"/>
                <w:sz w:val="20"/>
                <w:szCs w:val="20"/>
              </w:rPr>
              <w:drawing>
                <wp:inline distB="0" distT="0" distL="0" distR="0">
                  <wp:extent cx="897881" cy="897881"/>
                  <wp:effectExtent b="0" l="0" r="0" t="0"/>
                  <wp:docPr descr="https://cdn-icons.flaticon.com/png/512/6171/premium/6171939.png?token=exp=1647801252~hmac=7cdacbb7a9cd4c01ba6bb0d31a52191c" id="2415" name="image25.png"/>
                  <a:graphic>
                    <a:graphicData uri="http://schemas.openxmlformats.org/drawingml/2006/picture">
                      <pic:pic>
                        <pic:nvPicPr>
                          <pic:cNvPr descr="https://cdn-icons.flaticon.com/png/512/6171/premium/6171939.png?token=exp=1647801252~hmac=7cdacbb7a9cd4c01ba6bb0d31a52191c" id="0" name="image25.png"/>
                          <pic:cNvPicPr preferRelativeResize="0"/>
                        </pic:nvPicPr>
                        <pic:blipFill>
                          <a:blip r:embed="rId24"/>
                          <a:srcRect b="0" l="0" r="0" t="0"/>
                          <a:stretch>
                            <a:fillRect/>
                          </a:stretch>
                        </pic:blipFill>
                        <pic:spPr>
                          <a:xfrm>
                            <a:off x="0" y="0"/>
                            <a:ext cx="897881" cy="897881"/>
                          </a:xfrm>
                          <a:prstGeom prst="rect"/>
                          <a:ln/>
                        </pic:spPr>
                      </pic:pic>
                    </a:graphicData>
                  </a:graphic>
                </wp:inline>
              </w:drawing>
            </w:r>
            <w:commentRangeEnd w:id="19"/>
            <w:r w:rsidDel="00000000" w:rsidR="00000000" w:rsidRPr="00000000">
              <w:commentReference w:id="19"/>
            </w:r>
            <w:r w:rsidDel="00000000" w:rsidR="00000000" w:rsidRPr="00000000">
              <w:rPr>
                <w:rtl w:val="0"/>
              </w:rPr>
            </w:r>
          </w:p>
        </w:tc>
        <w:tc>
          <w:tcPr/>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jc w:val="both"/>
              <w:rPr>
                <w:b w:val="0"/>
                <w:sz w:val="20"/>
                <w:szCs w:val="20"/>
              </w:rPr>
            </w:pPr>
            <w:r w:rsidDel="00000000" w:rsidR="00000000" w:rsidRPr="00000000">
              <w:rPr>
                <w:b w:val="0"/>
                <w:sz w:val="20"/>
                <w:szCs w:val="20"/>
                <w:rtl w:val="0"/>
              </w:rPr>
              <w:t xml:space="preserve">El cliente informado es aquel que se caracteriza por tener mucho conocimiento sobre el producto que está requiriendo, por tanto, está pendiente de cada detalle y por tanto, indaga mucho, sus preguntas se caracterizan por ser analíticas y profundas.</w:t>
            </w:r>
          </w:p>
        </w:tc>
      </w:tr>
      <w:tr>
        <w:trPr>
          <w:cantSplit w:val="0"/>
          <w:tblHeader w:val="0"/>
        </w:trPr>
        <w:tc>
          <w:tcPr>
            <w:gridSpan w:val="2"/>
            <w:shd w:fill="d9d9d9" w:val="clear"/>
          </w:tcPr>
          <w:p w:rsidR="00000000" w:rsidDel="00000000" w:rsidP="00000000" w:rsidRDefault="00000000" w:rsidRPr="00000000" w14:paraId="000000B6">
            <w:pPr>
              <w:jc w:val="center"/>
              <w:rPr>
                <w:sz w:val="20"/>
                <w:szCs w:val="20"/>
                <w:highlight w:val="white"/>
              </w:rPr>
            </w:pPr>
            <w:r w:rsidDel="00000000" w:rsidR="00000000" w:rsidRPr="00000000">
              <w:rPr>
                <w:sz w:val="20"/>
                <w:szCs w:val="20"/>
                <w:highlight w:val="white"/>
                <w:rtl w:val="0"/>
              </w:rPr>
              <w:t xml:space="preserve">Cliente sabelotodo</w:t>
            </w:r>
          </w:p>
        </w:tc>
      </w:tr>
      <w:tr>
        <w:trPr>
          <w:cantSplit w:val="0"/>
          <w:tblHeader w:val="0"/>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b w:val="0"/>
                <w:sz w:val="20"/>
                <w:szCs w:val="20"/>
              </w:rPr>
            </w:pPr>
            <w:sdt>
              <w:sdtPr>
                <w:tag w:val="goog_rdk_20"/>
              </w:sdtPr>
              <w:sdtContent>
                <w:commentRangeStart w:id="20"/>
              </w:sdtContent>
            </w:sdt>
            <w:r w:rsidDel="00000000" w:rsidR="00000000" w:rsidRPr="00000000">
              <w:rPr>
                <w:rFonts w:ascii="Calibri" w:cs="Calibri" w:eastAsia="Calibri" w:hAnsi="Calibri"/>
                <w:sz w:val="20"/>
                <w:szCs w:val="20"/>
              </w:rPr>
              <w:drawing>
                <wp:inline distB="0" distT="0" distL="0" distR="0">
                  <wp:extent cx="1018920" cy="1018920"/>
                  <wp:effectExtent b="0" l="0" r="0" t="0"/>
                  <wp:docPr descr="https://cdn-icons.flaticon.com/png/512/3051/premium/3051965.png?token=exp=1647803541~hmac=6d63eb6a21cd06db69dad0882a93f57d" id="2416" name="image64.png"/>
                  <a:graphic>
                    <a:graphicData uri="http://schemas.openxmlformats.org/drawingml/2006/picture">
                      <pic:pic>
                        <pic:nvPicPr>
                          <pic:cNvPr descr="https://cdn-icons.flaticon.com/png/512/3051/premium/3051965.png?token=exp=1647803541~hmac=6d63eb6a21cd06db69dad0882a93f57d" id="0" name="image64.png"/>
                          <pic:cNvPicPr preferRelativeResize="0"/>
                        </pic:nvPicPr>
                        <pic:blipFill>
                          <a:blip r:embed="rId25"/>
                          <a:srcRect b="0" l="0" r="0" t="0"/>
                          <a:stretch>
                            <a:fillRect/>
                          </a:stretch>
                        </pic:blipFill>
                        <pic:spPr>
                          <a:xfrm>
                            <a:off x="0" y="0"/>
                            <a:ext cx="1018920" cy="1018920"/>
                          </a:xfrm>
                          <a:prstGeom prst="rect"/>
                          <a:ln/>
                        </pic:spPr>
                      </pic:pic>
                    </a:graphicData>
                  </a:graphic>
                </wp:inline>
              </w:drawing>
            </w:r>
            <w:commentRangeEnd w:id="20"/>
            <w:r w:rsidDel="00000000" w:rsidR="00000000" w:rsidRPr="00000000">
              <w:commentReference w:id="20"/>
            </w:r>
            <w:r w:rsidDel="00000000" w:rsidR="00000000" w:rsidRPr="00000000">
              <w:rPr>
                <w:rtl w:val="0"/>
              </w:rPr>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sabelotodo considera que se las sabe todas, hace preguntas que él mismo responde, es orgulloso y quiere imponerse, se caracteriza por actuar con instintos de superioridad, exige mucha atención, es exigente y le encuentra “peros” a todo.</w:t>
            </w:r>
          </w:p>
        </w:tc>
      </w:tr>
    </w:tbl>
    <w:p w:rsidR="00000000" w:rsidDel="00000000" w:rsidP="00000000" w:rsidRDefault="00000000" w:rsidRPr="00000000" w14:paraId="000000BB">
      <w:pPr>
        <w:spacing w:line="240" w:lineRule="auto"/>
        <w:rPr>
          <w:sz w:val="20"/>
          <w:szCs w:val="20"/>
          <w:highlight w:val="white"/>
        </w:rPr>
      </w:pPr>
      <w:r w:rsidDel="00000000" w:rsidR="00000000" w:rsidRPr="00000000">
        <w:rPr>
          <w:rtl w:val="0"/>
        </w:rPr>
      </w:r>
    </w:p>
    <w:tbl>
      <w:tblPr>
        <w:tblStyle w:val="Table10"/>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BC">
            <w:pPr>
              <w:jc w:val="center"/>
              <w:rPr>
                <w:sz w:val="20"/>
                <w:szCs w:val="20"/>
                <w:highlight w:val="white"/>
              </w:rPr>
            </w:pPr>
            <w:r w:rsidDel="00000000" w:rsidR="00000000" w:rsidRPr="00000000">
              <w:rPr>
                <w:sz w:val="20"/>
                <w:szCs w:val="20"/>
                <w:highlight w:val="white"/>
                <w:rtl w:val="0"/>
              </w:rPr>
              <w:t xml:space="preserve">Cliente polémico</w:t>
            </w:r>
          </w:p>
        </w:tc>
      </w:tr>
      <w:tr>
        <w:trPr>
          <w:cantSplit w:val="0"/>
          <w:tblHeader w:val="0"/>
        </w:trPr>
        <w:tc>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b w:val="0"/>
                <w:sz w:val="20"/>
                <w:szCs w:val="20"/>
              </w:rPr>
            </w:pPr>
            <w:sdt>
              <w:sdtPr>
                <w:tag w:val="goog_rdk_21"/>
              </w:sdtPr>
              <w:sdtContent>
                <w:commentRangeStart w:id="21"/>
              </w:sdtContent>
            </w:sdt>
            <w:r w:rsidDel="00000000" w:rsidR="00000000" w:rsidRPr="00000000">
              <w:rPr>
                <w:rFonts w:ascii="Calibri" w:cs="Calibri" w:eastAsia="Calibri" w:hAnsi="Calibri"/>
                <w:sz w:val="20"/>
                <w:szCs w:val="20"/>
              </w:rPr>
              <w:drawing>
                <wp:inline distB="0" distT="0" distL="0" distR="0">
                  <wp:extent cx="1021832" cy="1021832"/>
                  <wp:effectExtent b="0" l="0" r="0" t="0"/>
                  <wp:docPr descr="https://cdn-icons.flaticon.com/png/512/3010/premium/3010668.png?token=exp=1647803731~hmac=0bdfdadce52febec36ad54b11a68f240" id="2417" name="image30.png"/>
                  <a:graphic>
                    <a:graphicData uri="http://schemas.openxmlformats.org/drawingml/2006/picture">
                      <pic:pic>
                        <pic:nvPicPr>
                          <pic:cNvPr descr="https://cdn-icons.flaticon.com/png/512/3010/premium/3010668.png?token=exp=1647803731~hmac=0bdfdadce52febec36ad54b11a68f240" id="0" name="image30.png"/>
                          <pic:cNvPicPr preferRelativeResize="0"/>
                        </pic:nvPicPr>
                        <pic:blipFill>
                          <a:blip r:embed="rId26"/>
                          <a:srcRect b="0" l="0" r="0" t="0"/>
                          <a:stretch>
                            <a:fillRect/>
                          </a:stretch>
                        </pic:blipFill>
                        <pic:spPr>
                          <a:xfrm>
                            <a:off x="0" y="0"/>
                            <a:ext cx="1021832" cy="1021832"/>
                          </a:xfrm>
                          <a:prstGeom prst="rect"/>
                          <a:ln/>
                        </pic:spPr>
                      </pic:pic>
                    </a:graphicData>
                  </a:graphic>
                </wp:inline>
              </w:drawing>
            </w:r>
            <w:commentRangeEnd w:id="21"/>
            <w:r w:rsidDel="00000000" w:rsidR="00000000" w:rsidRPr="00000000">
              <w:commentReference w:id="21"/>
            </w:r>
            <w:r w:rsidDel="00000000" w:rsidR="00000000" w:rsidRPr="00000000">
              <w:rPr>
                <w:rtl w:val="0"/>
              </w:rPr>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polémico, suele incentivar la discusión e incluso la intervención de otros, propenderá por tener la razón siempre, es desconfiado, le gusta llamar la atención, por tanto, le gusta cuando siente que está siendo observado. Necesita una atención preferencial.</w:t>
            </w:r>
          </w:p>
        </w:tc>
      </w:tr>
    </w:tbl>
    <w:p w:rsidR="00000000" w:rsidDel="00000000" w:rsidP="00000000" w:rsidRDefault="00000000" w:rsidRPr="00000000" w14:paraId="000000C1">
      <w:pPr>
        <w:spacing w:line="240" w:lineRule="auto"/>
        <w:rPr>
          <w:sz w:val="20"/>
          <w:szCs w:val="20"/>
          <w:highlight w:val="white"/>
        </w:rPr>
      </w:pPr>
      <w:r w:rsidDel="00000000" w:rsidR="00000000" w:rsidRPr="00000000">
        <w:rPr>
          <w:rtl w:val="0"/>
        </w:rPr>
      </w:r>
    </w:p>
    <w:tbl>
      <w:tblPr>
        <w:tblStyle w:val="Table11"/>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C2">
            <w:pPr>
              <w:jc w:val="center"/>
              <w:rPr>
                <w:sz w:val="20"/>
                <w:szCs w:val="20"/>
                <w:highlight w:val="white"/>
              </w:rPr>
            </w:pPr>
            <w:r w:rsidDel="00000000" w:rsidR="00000000" w:rsidRPr="00000000">
              <w:rPr>
                <w:sz w:val="20"/>
                <w:szCs w:val="20"/>
                <w:highlight w:val="white"/>
                <w:rtl w:val="0"/>
              </w:rPr>
              <w:t xml:space="preserve">Cliente minucioso</w:t>
            </w:r>
          </w:p>
        </w:tc>
      </w:tr>
      <w:tr>
        <w:trPr>
          <w:cantSplit w:val="0"/>
          <w:tblHeader w:val="0"/>
        </w:trPr>
        <w:tc>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b w:val="0"/>
                <w:sz w:val="20"/>
                <w:szCs w:val="20"/>
              </w:rPr>
            </w:pPr>
            <w:sdt>
              <w:sdtPr>
                <w:tag w:val="goog_rdk_22"/>
              </w:sdtPr>
              <w:sdtContent>
                <w:commentRangeStart w:id="22"/>
              </w:sdtContent>
            </w:sdt>
            <w:r w:rsidDel="00000000" w:rsidR="00000000" w:rsidRPr="00000000">
              <w:rPr>
                <w:rFonts w:ascii="Calibri" w:cs="Calibri" w:eastAsia="Calibri" w:hAnsi="Calibri"/>
                <w:sz w:val="20"/>
                <w:szCs w:val="20"/>
              </w:rPr>
              <w:drawing>
                <wp:inline distB="0" distT="0" distL="0" distR="0">
                  <wp:extent cx="970056" cy="970056"/>
                  <wp:effectExtent b="0" l="0" r="0" t="0"/>
                  <wp:docPr descr="https://cdn-icons.flaticon.com/png/512/3561/premium/3561762.png?token=exp=1647803949~hmac=d0ec11d1f16ce624bd8d6230a4eab9db" id="2418" name="image26.png"/>
                  <a:graphic>
                    <a:graphicData uri="http://schemas.openxmlformats.org/drawingml/2006/picture">
                      <pic:pic>
                        <pic:nvPicPr>
                          <pic:cNvPr descr="https://cdn-icons.flaticon.com/png/512/3561/premium/3561762.png?token=exp=1647803949~hmac=d0ec11d1f16ce624bd8d6230a4eab9db" id="0" name="image26.png"/>
                          <pic:cNvPicPr preferRelativeResize="0"/>
                        </pic:nvPicPr>
                        <pic:blipFill>
                          <a:blip r:embed="rId27"/>
                          <a:srcRect b="0" l="0" r="0" t="0"/>
                          <a:stretch>
                            <a:fillRect/>
                          </a:stretch>
                        </pic:blipFill>
                        <pic:spPr>
                          <a:xfrm>
                            <a:off x="0" y="0"/>
                            <a:ext cx="970056" cy="970056"/>
                          </a:xfrm>
                          <a:prstGeom prst="rect"/>
                          <a:ln/>
                        </pic:spPr>
                      </pic:pic>
                    </a:graphicData>
                  </a:graphic>
                </wp:inline>
              </w:drawing>
            </w:r>
            <w:commentRangeEnd w:id="22"/>
            <w:r w:rsidDel="00000000" w:rsidR="00000000" w:rsidRPr="00000000">
              <w:commentReference w:id="22"/>
            </w: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minucioso, tiene claro el cómo, cuándo y dónde de lo que busca. Es específico, concreto y conciso, es de pocas palabras, está atento a las respuestas por lo que exige información exacta y concreta.</w:t>
            </w:r>
          </w:p>
        </w:tc>
      </w:tr>
    </w:tbl>
    <w:p w:rsidR="00000000" w:rsidDel="00000000" w:rsidP="00000000" w:rsidRDefault="00000000" w:rsidRPr="00000000" w14:paraId="000000C7">
      <w:pPr>
        <w:spacing w:line="240" w:lineRule="auto"/>
        <w:jc w:val="both"/>
        <w:rPr>
          <w:sz w:val="20"/>
          <w:szCs w:val="20"/>
        </w:rPr>
      </w:pPr>
      <w:r w:rsidDel="00000000" w:rsidR="00000000" w:rsidRPr="00000000">
        <w:rPr>
          <w:rtl w:val="0"/>
        </w:rPr>
      </w:r>
    </w:p>
    <w:tbl>
      <w:tblPr>
        <w:tblStyle w:val="Table12"/>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C8">
            <w:pPr>
              <w:jc w:val="center"/>
              <w:rPr>
                <w:sz w:val="20"/>
                <w:szCs w:val="20"/>
                <w:highlight w:val="white"/>
              </w:rPr>
            </w:pPr>
            <w:r w:rsidDel="00000000" w:rsidR="00000000" w:rsidRPr="00000000">
              <w:rPr>
                <w:sz w:val="20"/>
                <w:szCs w:val="20"/>
                <w:highlight w:val="white"/>
                <w:rtl w:val="0"/>
              </w:rPr>
              <w:t xml:space="preserve">Cliente desconfiado</w:t>
            </w:r>
          </w:p>
        </w:tc>
      </w:tr>
      <w:tr>
        <w:trPr>
          <w:cantSplit w:val="0"/>
          <w:tblHeader w:val="0"/>
        </w:trPr>
        <w:tc>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 </w:t>
            </w:r>
            <w:sdt>
              <w:sdtPr>
                <w:tag w:val="goog_rdk_23"/>
              </w:sdtPr>
              <w:sdtContent>
                <w:commentRangeStart w:id="23"/>
              </w:sdtContent>
            </w:sdt>
            <w:r w:rsidDel="00000000" w:rsidR="00000000" w:rsidRPr="00000000">
              <w:rPr>
                <w:rFonts w:ascii="Calibri" w:cs="Calibri" w:eastAsia="Calibri" w:hAnsi="Calibri"/>
                <w:sz w:val="20"/>
                <w:szCs w:val="20"/>
              </w:rPr>
              <w:drawing>
                <wp:inline distB="0" distT="0" distL="0" distR="0">
                  <wp:extent cx="1143000" cy="1143000"/>
                  <wp:effectExtent b="0" l="0" r="0" t="0"/>
                  <wp:docPr descr="https://cdn-icons-png.flaticon.com/512/3300/3300148.png" id="2419" name="image31.png"/>
                  <a:graphic>
                    <a:graphicData uri="http://schemas.openxmlformats.org/drawingml/2006/picture">
                      <pic:pic>
                        <pic:nvPicPr>
                          <pic:cNvPr descr="https://cdn-icons-png.flaticon.com/512/3300/3300148.png" id="0" name="image31.png"/>
                          <pic:cNvPicPr preferRelativeResize="0"/>
                        </pic:nvPicPr>
                        <pic:blipFill>
                          <a:blip r:embed="rId28"/>
                          <a:srcRect b="0" l="0" r="0" t="0"/>
                          <a:stretch>
                            <a:fillRect/>
                          </a:stretch>
                        </pic:blipFill>
                        <pic:spPr>
                          <a:xfrm>
                            <a:off x="0" y="0"/>
                            <a:ext cx="1143000" cy="1143000"/>
                          </a:xfrm>
                          <a:prstGeom prst="rect"/>
                          <a:ln/>
                        </pic:spPr>
                      </pic:pic>
                    </a:graphicData>
                  </a:graphic>
                </wp:inline>
              </w:drawing>
            </w:r>
            <w:commentRangeEnd w:id="23"/>
            <w:r w:rsidDel="00000000" w:rsidR="00000000" w:rsidRPr="00000000">
              <w:commentReference w:id="23"/>
            </w:r>
            <w:r w:rsidDel="00000000" w:rsidR="00000000" w:rsidRPr="00000000">
              <w:rPr>
                <w:rtl w:val="0"/>
              </w:rPr>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desconfiado, no cree fácilmente ni en las personas, ni en las circunstancias, no cree que algo puede ser consecuencia del destino, por tanto, duda de todo y de todos. Es susceptible, trata de dominar a su interlocutor para poner a flaquear a la otra persona. Suele rechazar los argumentos y validará las cosas con frecuencia buscando puntos débiles.</w:t>
            </w:r>
          </w:p>
        </w:tc>
      </w:tr>
    </w:tbl>
    <w:p w:rsidR="00000000" w:rsidDel="00000000" w:rsidP="00000000" w:rsidRDefault="00000000" w:rsidRPr="00000000" w14:paraId="000000CD">
      <w:pPr>
        <w:spacing w:line="240" w:lineRule="auto"/>
        <w:jc w:val="both"/>
        <w:rPr>
          <w:sz w:val="20"/>
          <w:szCs w:val="20"/>
        </w:rPr>
      </w:pPr>
      <w:r w:rsidDel="00000000" w:rsidR="00000000" w:rsidRPr="00000000">
        <w:rPr>
          <w:rtl w:val="0"/>
        </w:rPr>
      </w:r>
    </w:p>
    <w:p w:rsidR="00000000" w:rsidDel="00000000" w:rsidP="00000000" w:rsidRDefault="00000000" w:rsidRPr="00000000" w14:paraId="000000CE">
      <w:pPr>
        <w:spacing w:line="240" w:lineRule="auto"/>
        <w:jc w:val="both"/>
        <w:rPr>
          <w:sz w:val="20"/>
          <w:szCs w:val="20"/>
        </w:rPr>
      </w:pPr>
      <w:r w:rsidDel="00000000" w:rsidR="00000000" w:rsidRPr="00000000">
        <w:rPr>
          <w:rtl w:val="0"/>
        </w:rPr>
      </w:r>
    </w:p>
    <w:tbl>
      <w:tblPr>
        <w:tblStyle w:val="Table13"/>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CF">
            <w:pPr>
              <w:jc w:val="center"/>
              <w:rPr>
                <w:sz w:val="20"/>
                <w:szCs w:val="20"/>
                <w:highlight w:val="white"/>
              </w:rPr>
            </w:pPr>
            <w:r w:rsidDel="00000000" w:rsidR="00000000" w:rsidRPr="00000000">
              <w:rPr>
                <w:sz w:val="20"/>
                <w:szCs w:val="20"/>
                <w:highlight w:val="white"/>
                <w:rtl w:val="0"/>
              </w:rPr>
              <w:t xml:space="preserve">Cliente hablador</w:t>
            </w:r>
          </w:p>
        </w:tc>
      </w:tr>
      <w:tr>
        <w:trPr>
          <w:cantSplit w:val="0"/>
          <w:tblHeader w:val="0"/>
        </w:trPr>
        <w:tc>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 </w:t>
            </w:r>
            <w:sdt>
              <w:sdtPr>
                <w:tag w:val="goog_rdk_24"/>
              </w:sdtPr>
              <w:sdtContent>
                <w:commentRangeStart w:id="24"/>
              </w:sdtContent>
            </w:sdt>
            <w:r w:rsidDel="00000000" w:rsidR="00000000" w:rsidRPr="00000000">
              <w:rPr>
                <w:rFonts w:ascii="Calibri" w:cs="Calibri" w:eastAsia="Calibri" w:hAnsi="Calibri"/>
                <w:sz w:val="20"/>
                <w:szCs w:val="20"/>
              </w:rPr>
              <w:drawing>
                <wp:inline distB="0" distT="0" distL="0" distR="0">
                  <wp:extent cx="1088550" cy="1088550"/>
                  <wp:effectExtent b="0" l="0" r="0" t="0"/>
                  <wp:docPr descr="https://cdn-icons-png.flaticon.com/512/6518/6518015.png" id="2420" name="image56.png"/>
                  <a:graphic>
                    <a:graphicData uri="http://schemas.openxmlformats.org/drawingml/2006/picture">
                      <pic:pic>
                        <pic:nvPicPr>
                          <pic:cNvPr descr="https://cdn-icons-png.flaticon.com/512/6518/6518015.png" id="0" name="image56.png"/>
                          <pic:cNvPicPr preferRelativeResize="0"/>
                        </pic:nvPicPr>
                        <pic:blipFill>
                          <a:blip r:embed="rId29"/>
                          <a:srcRect b="0" l="0" r="0" t="0"/>
                          <a:stretch>
                            <a:fillRect/>
                          </a:stretch>
                        </pic:blipFill>
                        <pic:spPr>
                          <a:xfrm>
                            <a:off x="0" y="0"/>
                            <a:ext cx="1088550" cy="1088550"/>
                          </a:xfrm>
                          <a:prstGeom prst="rect"/>
                          <a:ln/>
                        </pic:spPr>
                      </pic:pic>
                    </a:graphicData>
                  </a:graphic>
                </wp:inline>
              </w:drawing>
            </w:r>
            <w:commentRangeEnd w:id="24"/>
            <w:r w:rsidDel="00000000" w:rsidR="00000000" w:rsidRPr="00000000">
              <w:commentReference w:id="24"/>
            </w:r>
            <w:r w:rsidDel="00000000" w:rsidR="00000000" w:rsidRPr="00000000">
              <w:rPr>
                <w:rtl w:val="0"/>
              </w:rPr>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hablador, suele ser amistoso, sonriente, suele dar explicaciones no solicitadas, muestra gran seguridad, necesita atención y sentir que se le está prestando atención. En ocasiones, puede llegar a ser prepotente y llegar a hablar de temas que no conoce a profundidad sólo por el hecho de resaltar frente a otras personas.</w:t>
            </w:r>
          </w:p>
        </w:tc>
      </w:tr>
    </w:tbl>
    <w:p w:rsidR="00000000" w:rsidDel="00000000" w:rsidP="00000000" w:rsidRDefault="00000000" w:rsidRPr="00000000" w14:paraId="000000D4">
      <w:pPr>
        <w:spacing w:line="240" w:lineRule="auto"/>
        <w:jc w:val="both"/>
        <w:rPr>
          <w:sz w:val="20"/>
          <w:szCs w:val="20"/>
        </w:rPr>
      </w:pPr>
      <w:r w:rsidDel="00000000" w:rsidR="00000000" w:rsidRPr="00000000">
        <w:rPr>
          <w:rtl w:val="0"/>
        </w:rPr>
      </w:r>
    </w:p>
    <w:tbl>
      <w:tblPr>
        <w:tblStyle w:val="Table14"/>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D5">
            <w:pPr>
              <w:jc w:val="center"/>
              <w:rPr>
                <w:sz w:val="20"/>
                <w:szCs w:val="20"/>
                <w:highlight w:val="white"/>
              </w:rPr>
            </w:pPr>
            <w:r w:rsidDel="00000000" w:rsidR="00000000" w:rsidRPr="00000000">
              <w:rPr>
                <w:sz w:val="20"/>
                <w:szCs w:val="20"/>
                <w:highlight w:val="white"/>
                <w:rtl w:val="0"/>
              </w:rPr>
              <w:t xml:space="preserve">Cliente indeciso</w:t>
            </w:r>
          </w:p>
        </w:tc>
      </w:tr>
      <w:tr>
        <w:trPr>
          <w:cantSplit w:val="0"/>
          <w:tblHeader w:val="0"/>
        </w:trPr>
        <w:tc>
          <w:tcPr/>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 </w:t>
            </w:r>
            <w:sdt>
              <w:sdtPr>
                <w:tag w:val="goog_rdk_25"/>
              </w:sdtPr>
              <w:sdtContent>
                <w:commentRangeStart w:id="25"/>
              </w:sdtContent>
            </w:sdt>
            <w:r w:rsidDel="00000000" w:rsidR="00000000" w:rsidRPr="00000000">
              <w:rPr>
                <w:rFonts w:ascii="Calibri" w:cs="Calibri" w:eastAsia="Calibri" w:hAnsi="Calibri"/>
                <w:sz w:val="20"/>
                <w:szCs w:val="20"/>
              </w:rPr>
              <w:drawing>
                <wp:inline distB="0" distT="0" distL="0" distR="0">
                  <wp:extent cx="1011650" cy="1011650"/>
                  <wp:effectExtent b="0" l="0" r="0" t="0"/>
                  <wp:docPr descr="https://cdn-icons-png.flaticon.com/512/2132/2132985.png" id="2382" name="image21.png"/>
                  <a:graphic>
                    <a:graphicData uri="http://schemas.openxmlformats.org/drawingml/2006/picture">
                      <pic:pic>
                        <pic:nvPicPr>
                          <pic:cNvPr descr="https://cdn-icons-png.flaticon.com/512/2132/2132985.png" id="0" name="image21.png"/>
                          <pic:cNvPicPr preferRelativeResize="0"/>
                        </pic:nvPicPr>
                        <pic:blipFill>
                          <a:blip r:embed="rId30"/>
                          <a:srcRect b="0" l="0" r="0" t="0"/>
                          <a:stretch>
                            <a:fillRect/>
                          </a:stretch>
                        </pic:blipFill>
                        <pic:spPr>
                          <a:xfrm>
                            <a:off x="0" y="0"/>
                            <a:ext cx="1011650" cy="1011650"/>
                          </a:xfrm>
                          <a:prstGeom prst="rect"/>
                          <a:ln/>
                        </pic:spPr>
                      </pic:pic>
                    </a:graphicData>
                  </a:graphic>
                </wp:inline>
              </w:drawing>
            </w:r>
            <w:commentRangeEnd w:id="25"/>
            <w:r w:rsidDel="00000000" w:rsidR="00000000" w:rsidRPr="00000000">
              <w:commentReference w:id="25"/>
            </w:r>
            <w:r w:rsidDel="00000000" w:rsidR="00000000" w:rsidRPr="00000000">
              <w:rPr>
                <w:rtl w:val="0"/>
              </w:rPr>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indeciso, suele dar excusas o evasivas para no tomar una decisión. Puede ser inseguro o tímido, le cuesta tomar decisiones por lo que es común que solicite aplazamientos antes de cerrar un tema en revisión. En ocasiones, acude a otros, para solicitar opiniones, tener referentes o puntos de vista.</w:t>
            </w:r>
          </w:p>
        </w:tc>
      </w:tr>
    </w:tbl>
    <w:p w:rsidR="00000000" w:rsidDel="00000000" w:rsidP="00000000" w:rsidRDefault="00000000" w:rsidRPr="00000000" w14:paraId="000000DA">
      <w:pPr>
        <w:spacing w:line="240" w:lineRule="auto"/>
        <w:jc w:val="both"/>
        <w:rPr>
          <w:sz w:val="20"/>
          <w:szCs w:val="20"/>
        </w:rPr>
      </w:pPr>
      <w:r w:rsidDel="00000000" w:rsidR="00000000" w:rsidRPr="00000000">
        <w:rPr>
          <w:rtl w:val="0"/>
        </w:rPr>
      </w:r>
    </w:p>
    <w:tbl>
      <w:tblPr>
        <w:tblStyle w:val="Table15"/>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DB">
            <w:pPr>
              <w:jc w:val="center"/>
              <w:rPr>
                <w:sz w:val="20"/>
                <w:szCs w:val="20"/>
                <w:highlight w:val="white"/>
              </w:rPr>
            </w:pPr>
            <w:r w:rsidDel="00000000" w:rsidR="00000000" w:rsidRPr="00000000">
              <w:rPr>
                <w:sz w:val="20"/>
                <w:szCs w:val="20"/>
                <w:highlight w:val="white"/>
                <w:rtl w:val="0"/>
              </w:rPr>
              <w:t xml:space="preserve">Cliente grosero</w:t>
            </w:r>
          </w:p>
        </w:tc>
      </w:tr>
      <w:tr>
        <w:trPr>
          <w:cantSplit w:val="0"/>
          <w:tblHeader w:val="0"/>
        </w:trPr>
        <w:tc>
          <w:tcPr/>
          <w:p w:rsidR="00000000" w:rsidDel="00000000" w:rsidP="00000000" w:rsidRDefault="00000000" w:rsidRPr="00000000" w14:paraId="000000DD">
            <w:pPr>
              <w:pBdr>
                <w:top w:space="0" w:sz="0" w:val="nil"/>
                <w:left w:space="0" w:sz="0" w:val="nil"/>
                <w:bottom w:space="0" w:sz="0" w:val="nil"/>
                <w:right w:space="0" w:sz="0" w:val="nil"/>
                <w:between w:space="0" w:sz="0" w:val="nil"/>
              </w:pBdr>
              <w:jc w:val="center"/>
              <w:rPr>
                <w:b w:val="0"/>
                <w:sz w:val="20"/>
                <w:szCs w:val="20"/>
              </w:rPr>
            </w:pPr>
            <w:sdt>
              <w:sdtPr>
                <w:tag w:val="goog_rdk_26"/>
              </w:sdtPr>
              <w:sdtContent>
                <w:commentRangeStart w:id="26"/>
              </w:sdtContent>
            </w:sdt>
            <w:r w:rsidDel="00000000" w:rsidR="00000000" w:rsidRPr="00000000">
              <w:rPr>
                <w:rFonts w:ascii="Calibri" w:cs="Calibri" w:eastAsia="Calibri" w:hAnsi="Calibri"/>
                <w:sz w:val="20"/>
                <w:szCs w:val="20"/>
              </w:rPr>
              <w:drawing>
                <wp:inline distB="0" distT="0" distL="0" distR="0">
                  <wp:extent cx="1030024" cy="953219"/>
                  <wp:effectExtent b="0" l="0" r="0" t="0"/>
                  <wp:docPr id="2383" name="image11.png"/>
                  <a:graphic>
                    <a:graphicData uri="http://schemas.openxmlformats.org/drawingml/2006/picture">
                      <pic:pic>
                        <pic:nvPicPr>
                          <pic:cNvPr id="0" name="image11.png"/>
                          <pic:cNvPicPr preferRelativeResize="0"/>
                        </pic:nvPicPr>
                        <pic:blipFill>
                          <a:blip r:embed="rId31"/>
                          <a:srcRect b="16760" l="0" r="0" t="0"/>
                          <a:stretch>
                            <a:fillRect/>
                          </a:stretch>
                        </pic:blipFill>
                        <pic:spPr>
                          <a:xfrm>
                            <a:off x="0" y="0"/>
                            <a:ext cx="1030024" cy="953219"/>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grosero, suele sentir que tiene siempre la razón por lo que es bastante dominante, tiene mal carácter y mal humor, discute frecuentemente, tiende a ser ofensivo y/o agresivo. Puede llegar a ser irrespetuoso y desobligante. Suele defender lo que considera justo privilegiando su postura y olvida los intereses de los demás.</w:t>
            </w:r>
          </w:p>
        </w:tc>
      </w:tr>
    </w:tbl>
    <w:p w:rsidR="00000000" w:rsidDel="00000000" w:rsidP="00000000" w:rsidRDefault="00000000" w:rsidRPr="00000000" w14:paraId="000000E1">
      <w:pPr>
        <w:spacing w:line="240" w:lineRule="auto"/>
        <w:jc w:val="both"/>
        <w:rPr>
          <w:sz w:val="20"/>
          <w:szCs w:val="20"/>
        </w:rPr>
      </w:pPr>
      <w:r w:rsidDel="00000000" w:rsidR="00000000" w:rsidRPr="00000000">
        <w:rPr>
          <w:rtl w:val="0"/>
        </w:rPr>
      </w:r>
    </w:p>
    <w:tbl>
      <w:tblPr>
        <w:tblStyle w:val="Table16"/>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E2">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Cliente Impulsivo</w:t>
            </w:r>
          </w:p>
        </w:tc>
      </w:tr>
      <w:tr>
        <w:trPr>
          <w:cantSplit w:val="0"/>
          <w:tblHeader w:val="0"/>
        </w:trPr>
        <w:tc>
          <w:tcPr/>
          <w:p w:rsidR="00000000" w:rsidDel="00000000" w:rsidP="00000000" w:rsidRDefault="00000000" w:rsidRPr="00000000" w14:paraId="000000E4">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 </w:t>
            </w:r>
            <w:sdt>
              <w:sdtPr>
                <w:tag w:val="goog_rdk_27"/>
              </w:sdtPr>
              <w:sdtContent>
                <w:commentRangeStart w:id="27"/>
              </w:sdtContent>
            </w:sdt>
            <w:r w:rsidDel="00000000" w:rsidR="00000000" w:rsidRPr="00000000">
              <w:rPr>
                <w:rFonts w:ascii="Calibri" w:cs="Calibri" w:eastAsia="Calibri" w:hAnsi="Calibri"/>
                <w:sz w:val="20"/>
                <w:szCs w:val="20"/>
              </w:rPr>
              <w:drawing>
                <wp:inline distB="0" distT="0" distL="0" distR="0">
                  <wp:extent cx="1465018" cy="1183284"/>
                  <wp:effectExtent b="0" l="0" r="0" t="0"/>
                  <wp:docPr descr="Ilustración de promoción de ventas vector gratuito" id="2384" name="image19.jpg"/>
                  <a:graphic>
                    <a:graphicData uri="http://schemas.openxmlformats.org/drawingml/2006/picture">
                      <pic:pic>
                        <pic:nvPicPr>
                          <pic:cNvPr descr="Ilustración de promoción de ventas vector gratuito" id="0" name="image19.jpg"/>
                          <pic:cNvPicPr preferRelativeResize="0"/>
                        </pic:nvPicPr>
                        <pic:blipFill>
                          <a:blip r:embed="rId32"/>
                          <a:srcRect b="10986" l="0" r="0" t="8241"/>
                          <a:stretch>
                            <a:fillRect/>
                          </a:stretch>
                        </pic:blipFill>
                        <pic:spPr>
                          <a:xfrm>
                            <a:off x="0" y="0"/>
                            <a:ext cx="1465018" cy="1183284"/>
                          </a:xfrm>
                          <a:prstGeom prst="rect"/>
                          <a:ln/>
                        </pic:spPr>
                      </pic:pic>
                    </a:graphicData>
                  </a:graphic>
                </wp:inline>
              </w:drawing>
            </w:r>
            <w:commentRangeEnd w:id="27"/>
            <w:r w:rsidDel="00000000" w:rsidR="00000000" w:rsidRPr="00000000">
              <w:commentReference w:id="27"/>
            </w:r>
            <w:r w:rsidDel="00000000" w:rsidR="00000000" w:rsidRPr="00000000">
              <w:rPr>
                <w:rtl w:val="0"/>
              </w:rPr>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impulsivo se deja llevar por el momento, no plantea sus acciones, cambia continuamente de parecer, es superficial, y para él la presentación de los productos es un factor decisivo de compra. Puede ser impaciente, carece de concentración y con frecuencia se arrepentirá en el último momento de lo que parecía ser una decisión.</w:t>
            </w:r>
          </w:p>
        </w:tc>
      </w:tr>
    </w:tbl>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tbl>
      <w:tblPr>
        <w:tblStyle w:val="Table17"/>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E8">
            <w:pPr>
              <w:jc w:val="center"/>
              <w:rPr>
                <w:sz w:val="20"/>
                <w:szCs w:val="20"/>
                <w:highlight w:val="white"/>
              </w:rPr>
            </w:pPr>
            <w:r w:rsidDel="00000000" w:rsidR="00000000" w:rsidRPr="00000000">
              <w:rPr>
                <w:sz w:val="20"/>
                <w:szCs w:val="20"/>
                <w:highlight w:val="white"/>
                <w:rtl w:val="0"/>
              </w:rPr>
              <w:t xml:space="preserve">Cliente negociador</w:t>
            </w:r>
          </w:p>
        </w:tc>
      </w:tr>
      <w:tr>
        <w:trPr>
          <w:cantSplit w:val="0"/>
          <w:trHeight w:val="883" w:hRule="atLeast"/>
          <w:tblHeader w:val="0"/>
        </w:trPr>
        <w:tc>
          <w:tcPr/>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b w:val="0"/>
                <w:sz w:val="20"/>
                <w:szCs w:val="20"/>
              </w:rPr>
            </w:pPr>
            <w:sdt>
              <w:sdtPr>
                <w:tag w:val="goog_rdk_28"/>
              </w:sdtPr>
              <w:sdtContent>
                <w:commentRangeStart w:id="28"/>
              </w:sdtContent>
            </w:sdt>
            <w:r w:rsidDel="00000000" w:rsidR="00000000" w:rsidRPr="00000000">
              <w:rPr>
                <w:rFonts w:ascii="Calibri" w:cs="Calibri" w:eastAsia="Calibri" w:hAnsi="Calibri"/>
                <w:sz w:val="20"/>
                <w:szCs w:val="20"/>
              </w:rPr>
              <w:drawing>
                <wp:inline distB="0" distT="0" distL="0" distR="0">
                  <wp:extent cx="1390956" cy="1390957"/>
                  <wp:effectExtent b="0" l="0" r="0" t="0"/>
                  <wp:docPr descr="https://cdn-icons-png.flaticon.com/512/3135/3135727.png" id="2385" name="image24.png"/>
                  <a:graphic>
                    <a:graphicData uri="http://schemas.openxmlformats.org/drawingml/2006/picture">
                      <pic:pic>
                        <pic:nvPicPr>
                          <pic:cNvPr descr="https://cdn-icons-png.flaticon.com/512/3135/3135727.png" id="0" name="image24.png"/>
                          <pic:cNvPicPr preferRelativeResize="0"/>
                        </pic:nvPicPr>
                        <pic:blipFill>
                          <a:blip r:embed="rId33"/>
                          <a:srcRect b="0" l="0" r="0" t="0"/>
                          <a:stretch>
                            <a:fillRect/>
                          </a:stretch>
                        </pic:blipFill>
                        <pic:spPr>
                          <a:xfrm>
                            <a:off x="0" y="0"/>
                            <a:ext cx="1390956" cy="1390957"/>
                          </a:xfrm>
                          <a:prstGeom prst="rect"/>
                          <a:ln/>
                        </pic:spPr>
                      </pic:pic>
                    </a:graphicData>
                  </a:graphic>
                </wp:inline>
              </w:drawing>
            </w:r>
            <w:commentRangeEnd w:id="28"/>
            <w:r w:rsidDel="00000000" w:rsidR="00000000" w:rsidRPr="00000000">
              <w:commentReference w:id="28"/>
            </w:r>
            <w:r w:rsidDel="00000000" w:rsidR="00000000" w:rsidRPr="00000000">
              <w:rPr>
                <w:rtl w:val="0"/>
              </w:rPr>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negociador es bastante común en culturas como las Latinoamericanas, es una persona que busca y aprovecha las oportunidades. Siempre buscará obtener el mayor beneficio posible, aunque suele entender que tiene a otra persona al frente que tiene sus propios intereses. Un buen negociador, tiene por fin buscar acuerdos. </w:t>
            </w:r>
          </w:p>
        </w:tc>
      </w:tr>
    </w:tbl>
    <w:p w:rsidR="00000000" w:rsidDel="00000000" w:rsidP="00000000" w:rsidRDefault="00000000" w:rsidRPr="00000000" w14:paraId="000000ED">
      <w:pPr>
        <w:spacing w:line="240" w:lineRule="auto"/>
        <w:jc w:val="both"/>
        <w:rPr>
          <w:b w:val="1"/>
          <w:sz w:val="20"/>
          <w:szCs w:val="20"/>
          <w:highlight w:val="yellow"/>
        </w:rPr>
      </w:pPr>
      <w:r w:rsidDel="00000000" w:rsidR="00000000" w:rsidRPr="00000000">
        <w:rPr>
          <w:rtl w:val="0"/>
        </w:rPr>
      </w:r>
    </w:p>
    <w:p w:rsidR="00000000" w:rsidDel="00000000" w:rsidP="00000000" w:rsidRDefault="00000000" w:rsidRPr="00000000" w14:paraId="000000EE">
      <w:pPr>
        <w:spacing w:line="240" w:lineRule="auto"/>
        <w:jc w:val="both"/>
        <w:rPr>
          <w:b w:val="1"/>
          <w:sz w:val="20"/>
          <w:szCs w:val="20"/>
          <w:highlight w:val="yellow"/>
        </w:rPr>
      </w:pPr>
      <w:r w:rsidDel="00000000" w:rsidR="00000000" w:rsidRPr="00000000">
        <w:rPr>
          <w:rtl w:val="0"/>
        </w:rPr>
      </w:r>
    </w:p>
    <w:tbl>
      <w:tblPr>
        <w:tblStyle w:val="Table18"/>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EF">
            <w:pPr>
              <w:jc w:val="center"/>
              <w:rPr>
                <w:sz w:val="20"/>
                <w:szCs w:val="20"/>
                <w:highlight w:val="white"/>
              </w:rPr>
            </w:pPr>
            <w:r w:rsidDel="00000000" w:rsidR="00000000" w:rsidRPr="00000000">
              <w:rPr>
                <w:sz w:val="20"/>
                <w:szCs w:val="20"/>
                <w:highlight w:val="white"/>
                <w:rtl w:val="0"/>
              </w:rPr>
              <w:t xml:space="preserve">Cliente silencioso</w:t>
            </w:r>
          </w:p>
        </w:tc>
      </w:tr>
      <w:tr>
        <w:trPr>
          <w:cantSplit w:val="0"/>
          <w:tblHeader w:val="0"/>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 </w:t>
            </w:r>
            <w:sdt>
              <w:sdtPr>
                <w:tag w:val="goog_rdk_29"/>
              </w:sdtPr>
              <w:sdtContent>
                <w:commentRangeStart w:id="29"/>
              </w:sdtContent>
            </w:sdt>
            <w:r w:rsidDel="00000000" w:rsidR="00000000" w:rsidRPr="00000000">
              <w:rPr>
                <w:rFonts w:ascii="Calibri" w:cs="Calibri" w:eastAsia="Calibri" w:hAnsi="Calibri"/>
                <w:sz w:val="20"/>
                <w:szCs w:val="20"/>
              </w:rPr>
              <w:drawing>
                <wp:inline distB="0" distT="0" distL="0" distR="0">
                  <wp:extent cx="1266825" cy="1266825"/>
                  <wp:effectExtent b="0" l="0" r="0" t="0"/>
                  <wp:docPr descr="https://cdn-icons.flaticon.com/png/512/3988/premium/3988154.png?token=exp=1647892947~hmac=3a27199dc704881834d01ef87d319422" id="2386" name="image15.png"/>
                  <a:graphic>
                    <a:graphicData uri="http://schemas.openxmlformats.org/drawingml/2006/picture">
                      <pic:pic>
                        <pic:nvPicPr>
                          <pic:cNvPr descr="https://cdn-icons.flaticon.com/png/512/3988/premium/3988154.png?token=exp=1647892947~hmac=3a27199dc704881834d01ef87d319422" id="0" name="image15.png"/>
                          <pic:cNvPicPr preferRelativeResize="0"/>
                        </pic:nvPicPr>
                        <pic:blipFill>
                          <a:blip r:embed="rId34"/>
                          <a:srcRect b="0" l="0" r="0" t="0"/>
                          <a:stretch>
                            <a:fillRect/>
                          </a:stretch>
                        </pic:blipFill>
                        <pic:spPr>
                          <a:xfrm>
                            <a:off x="0" y="0"/>
                            <a:ext cx="1266825" cy="1266825"/>
                          </a:xfrm>
                          <a:prstGeom prst="rect"/>
                          <a:ln/>
                        </pic:spPr>
                      </pic:pic>
                    </a:graphicData>
                  </a:graphic>
                </wp:inline>
              </w:drawing>
            </w:r>
            <w:commentRangeEnd w:id="29"/>
            <w:r w:rsidDel="00000000" w:rsidR="00000000" w:rsidRPr="00000000">
              <w:commentReference w:id="29"/>
            </w:r>
            <w:r w:rsidDel="00000000" w:rsidR="00000000" w:rsidRPr="00000000">
              <w:rPr>
                <w:rtl w:val="0"/>
              </w:rPr>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El cliente silencioso es una persona tímida y generalmente analítica. Escucha con detenimiento, aunque no pregunta mucho, es difícil interpretar por parte del interlocutor porque no se sabe realmente qué está pensando y cuál es su postura frente a lo que se le está explicando.</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b w:val="0"/>
                <w:sz w:val="20"/>
                <w:szCs w:val="20"/>
              </w:rPr>
            </w:pPr>
            <w:r w:rsidDel="00000000" w:rsidR="00000000" w:rsidRPr="00000000">
              <w:rPr>
                <w:rtl w:val="0"/>
              </w:rPr>
            </w:r>
          </w:p>
        </w:tc>
      </w:tr>
    </w:tbl>
    <w:p w:rsidR="00000000" w:rsidDel="00000000" w:rsidP="00000000" w:rsidRDefault="00000000" w:rsidRPr="00000000" w14:paraId="000000F5">
      <w:pPr>
        <w:spacing w:line="240" w:lineRule="auto"/>
        <w:jc w:val="both"/>
        <w:rPr>
          <w:b w:val="1"/>
          <w:sz w:val="20"/>
          <w:szCs w:val="20"/>
          <w:highlight w:val="yellow"/>
        </w:rPr>
      </w:pPr>
      <w:r w:rsidDel="00000000" w:rsidR="00000000" w:rsidRPr="00000000">
        <w:rPr>
          <w:rtl w:val="0"/>
        </w:rPr>
      </w:r>
    </w:p>
    <w:p w:rsidR="00000000" w:rsidDel="00000000" w:rsidP="00000000" w:rsidRDefault="00000000" w:rsidRPr="00000000" w14:paraId="000000F6">
      <w:pPr>
        <w:spacing w:line="240" w:lineRule="auto"/>
        <w:rPr>
          <w:b w:val="1"/>
          <w:sz w:val="20"/>
          <w:szCs w:val="20"/>
          <w:highlight w:val="white"/>
        </w:rPr>
      </w:pPr>
      <w:r w:rsidDel="00000000" w:rsidR="00000000" w:rsidRPr="00000000">
        <w:rPr>
          <w:rtl w:val="0"/>
        </w:rPr>
      </w:r>
    </w:p>
    <w:p w:rsidR="00000000" w:rsidDel="00000000" w:rsidP="00000000" w:rsidRDefault="00000000" w:rsidRPr="00000000" w14:paraId="000000F7">
      <w:pPr>
        <w:spacing w:line="240" w:lineRule="auto"/>
        <w:jc w:val="both"/>
        <w:rPr>
          <w:sz w:val="20"/>
          <w:szCs w:val="20"/>
          <w:highlight w:val="white"/>
        </w:rPr>
      </w:pPr>
      <w:r w:rsidDel="00000000" w:rsidR="00000000" w:rsidRPr="00000000">
        <w:rPr>
          <w:sz w:val="20"/>
          <w:szCs w:val="20"/>
          <w:highlight w:val="white"/>
          <w:rtl w:val="0"/>
        </w:rPr>
        <w:t xml:space="preserve">En cuanto al manejo de los clientes, hay que entender que son</w:t>
      </w:r>
      <w:r w:rsidDel="00000000" w:rsidR="00000000" w:rsidRPr="00000000">
        <w:rPr>
          <w:sz w:val="20"/>
          <w:szCs w:val="20"/>
          <w:rtl w:val="0"/>
        </w:rPr>
        <w:t xml:space="preserve"> seres humanos y su personalidad, emociones, preceptos e ideologías también </w:t>
      </w:r>
      <w:r w:rsidDel="00000000" w:rsidR="00000000" w:rsidRPr="00000000">
        <w:rPr>
          <w:sz w:val="20"/>
          <w:szCs w:val="20"/>
          <w:highlight w:val="white"/>
          <w:rtl w:val="0"/>
        </w:rPr>
        <w:t xml:space="preserve">se verán reflejadas en sus interacciones comerciales. En este orden de ideas, lo primero que un agente de atención al cliente debe realizar es </w:t>
      </w:r>
      <w:r w:rsidDel="00000000" w:rsidR="00000000" w:rsidRPr="00000000">
        <w:rPr>
          <w:sz w:val="20"/>
          <w:szCs w:val="20"/>
          <w:highlight w:val="white"/>
          <w:u w:val="single"/>
          <w:rtl w:val="0"/>
        </w:rPr>
        <w:t xml:space="preserve">identificar</w:t>
      </w:r>
      <w:r w:rsidDel="00000000" w:rsidR="00000000" w:rsidRPr="00000000">
        <w:rPr>
          <w:sz w:val="20"/>
          <w:szCs w:val="20"/>
          <w:highlight w:val="white"/>
          <w:rtl w:val="0"/>
        </w:rPr>
        <w:t xml:space="preserve"> con qué </w:t>
      </w:r>
      <w:r w:rsidDel="00000000" w:rsidR="00000000" w:rsidRPr="00000000">
        <w:rPr>
          <w:sz w:val="20"/>
          <w:szCs w:val="20"/>
          <w:highlight w:val="white"/>
          <w:u w:val="single"/>
          <w:rtl w:val="0"/>
        </w:rPr>
        <w:t xml:space="preserve">tipo</w:t>
      </w:r>
      <w:r w:rsidDel="00000000" w:rsidR="00000000" w:rsidRPr="00000000">
        <w:rPr>
          <w:sz w:val="20"/>
          <w:szCs w:val="20"/>
          <w:highlight w:val="white"/>
          <w:rtl w:val="0"/>
        </w:rPr>
        <w:t xml:space="preserve"> de cliente está tratando; Después de identificarlo se deben aplicar las pautas para el manejo de clientes.</w:t>
      </w:r>
    </w:p>
    <w:p w:rsidR="00000000" w:rsidDel="00000000" w:rsidP="00000000" w:rsidRDefault="00000000" w:rsidRPr="00000000" w14:paraId="000000F8">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0F9">
      <w:pPr>
        <w:spacing w:line="240" w:lineRule="auto"/>
        <w:jc w:val="both"/>
        <w:rPr>
          <w:sz w:val="20"/>
          <w:szCs w:val="20"/>
        </w:rPr>
      </w:pPr>
      <w:r w:rsidDel="00000000" w:rsidR="00000000" w:rsidRPr="00000000">
        <w:rPr>
          <w:sz w:val="20"/>
          <w:szCs w:val="20"/>
          <w:highlight w:val="white"/>
          <w:rtl w:val="0"/>
        </w:rPr>
        <w:t xml:space="preserve">En el siguiente esquema, se detallan algunas recomendaciones para cada una de las tipologías de cliente que se mencionó antes.</w:t>
      </w:r>
      <w:r w:rsidDel="00000000" w:rsidR="00000000" w:rsidRPr="00000000">
        <w:rPr>
          <w:rtl w:val="0"/>
        </w:rPr>
      </w:r>
    </w:p>
    <w:p w:rsidR="00000000" w:rsidDel="00000000" w:rsidP="00000000" w:rsidRDefault="00000000" w:rsidRPr="00000000" w14:paraId="000000FA">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0FB">
      <w:pPr>
        <w:spacing w:line="240" w:lineRule="auto"/>
        <w:rPr>
          <w:b w:val="1"/>
          <w:sz w:val="20"/>
          <w:szCs w:val="20"/>
          <w:highlight w:val="white"/>
        </w:rPr>
      </w:pPr>
      <w:r w:rsidDel="00000000" w:rsidR="00000000" w:rsidRPr="00000000">
        <w:rPr>
          <w:b w:val="1"/>
          <w:sz w:val="20"/>
          <w:szCs w:val="20"/>
          <w:highlight w:val="white"/>
          <w:rtl w:val="0"/>
        </w:rPr>
        <w:t xml:space="preserve">Manejo del cliente, según su tipo</w:t>
      </w:r>
    </w:p>
    <w:tbl>
      <w:tblPr>
        <w:tblStyle w:val="Table19"/>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0FC">
            <w:pPr>
              <w:jc w:val="center"/>
              <w:rPr>
                <w:sz w:val="20"/>
                <w:szCs w:val="20"/>
                <w:shd w:fill="d9d9d9" w:val="clear"/>
              </w:rPr>
            </w:pPr>
            <w:r w:rsidDel="00000000" w:rsidR="00000000" w:rsidRPr="00000000">
              <w:rPr>
                <w:sz w:val="20"/>
                <w:szCs w:val="20"/>
                <w:shd w:fill="d9d9d9" w:val="clear"/>
                <w:rtl w:val="0"/>
              </w:rPr>
              <w:t xml:space="preserve">Cliente informado</w:t>
            </w:r>
          </w:p>
        </w:tc>
      </w:tr>
      <w:tr>
        <w:trPr>
          <w:cantSplit w:val="0"/>
          <w:tblHeader w:val="0"/>
        </w:trPr>
        <w:tc>
          <w:tcPr/>
          <w:p w:rsidR="00000000" w:rsidDel="00000000" w:rsidP="00000000" w:rsidRDefault="00000000" w:rsidRPr="00000000" w14:paraId="000000FE">
            <w:pPr>
              <w:jc w:val="center"/>
              <w:rPr>
                <w:sz w:val="20"/>
                <w:szCs w:val="20"/>
                <w:highlight w:val="white"/>
              </w:rPr>
            </w:pPr>
            <w:r w:rsidDel="00000000" w:rsidR="00000000" w:rsidRPr="00000000">
              <w:rPr>
                <w:rFonts w:ascii="Calibri" w:cs="Calibri" w:eastAsia="Calibri" w:hAnsi="Calibri"/>
                <w:sz w:val="20"/>
                <w:szCs w:val="20"/>
              </w:rPr>
              <w:drawing>
                <wp:inline distB="0" distT="0" distL="0" distR="0">
                  <wp:extent cx="1124750" cy="1124750"/>
                  <wp:effectExtent b="0" l="0" r="0" t="0"/>
                  <wp:docPr descr="https://cdn-icons.flaticon.com/png/512/6171/premium/6171939.png?token=exp=1647801252~hmac=7cdacbb7a9cd4c01ba6bb0d31a52191c" id="2387" name="image25.png"/>
                  <a:graphic>
                    <a:graphicData uri="http://schemas.openxmlformats.org/drawingml/2006/picture">
                      <pic:pic>
                        <pic:nvPicPr>
                          <pic:cNvPr descr="https://cdn-icons.flaticon.com/png/512/6171/premium/6171939.png?token=exp=1647801252~hmac=7cdacbb7a9cd4c01ba6bb0d31a52191c" id="0" name="image25.png"/>
                          <pic:cNvPicPr preferRelativeResize="0"/>
                        </pic:nvPicPr>
                        <pic:blipFill>
                          <a:blip r:embed="rId24"/>
                          <a:srcRect b="0" l="0" r="0" t="0"/>
                          <a:stretch>
                            <a:fillRect/>
                          </a:stretch>
                        </pic:blipFill>
                        <pic:spPr>
                          <a:xfrm>
                            <a:off x="0" y="0"/>
                            <a:ext cx="1124750" cy="11247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F">
            <w:pPr>
              <w:jc w:val="both"/>
              <w:rPr>
                <w:sz w:val="20"/>
                <w:szCs w:val="20"/>
                <w:highlight w:val="white"/>
              </w:rPr>
            </w:pPr>
            <w:r w:rsidDel="00000000" w:rsidR="00000000" w:rsidRPr="00000000">
              <w:rPr>
                <w:rtl w:val="0"/>
              </w:rPr>
            </w:r>
          </w:p>
          <w:p w:rsidR="00000000" w:rsidDel="00000000" w:rsidP="00000000" w:rsidRDefault="00000000" w:rsidRPr="00000000" w14:paraId="00000100">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El éxito con un cliente informado se da cuando se </w:t>
            </w:r>
            <w:r w:rsidDel="00000000" w:rsidR="00000000" w:rsidRPr="00000000">
              <w:rPr>
                <w:color w:val="000000"/>
                <w:sz w:val="20"/>
                <w:szCs w:val="20"/>
                <w:shd w:fill="edf2f8" w:val="clear"/>
                <w:rtl w:val="0"/>
              </w:rPr>
              <w:t xml:space="preserve">demuestra conocimiento técnico</w:t>
            </w:r>
            <w:r w:rsidDel="00000000" w:rsidR="00000000" w:rsidRPr="00000000">
              <w:rPr>
                <w:b w:val="0"/>
                <w:color w:val="000000"/>
                <w:sz w:val="20"/>
                <w:szCs w:val="20"/>
                <w:shd w:fill="edf2f8" w:val="clear"/>
                <w:rtl w:val="0"/>
              </w:rPr>
              <w:t xml:space="preserve"> (en las características, beneficios y ventajas) del bien/ servicio sobre el cual se está teniendo la interacción), así como conocer en detalle </w:t>
            </w:r>
            <w:r w:rsidDel="00000000" w:rsidR="00000000" w:rsidRPr="00000000">
              <w:rPr>
                <w:color w:val="000000"/>
                <w:sz w:val="20"/>
                <w:szCs w:val="20"/>
                <w:shd w:fill="edf2f8" w:val="clear"/>
                <w:rtl w:val="0"/>
              </w:rPr>
              <w:t xml:space="preserve">las condiciones comerciales</w:t>
            </w:r>
            <w:r w:rsidDel="00000000" w:rsidR="00000000" w:rsidRPr="00000000">
              <w:rPr>
                <w:b w:val="0"/>
                <w:color w:val="000000"/>
                <w:sz w:val="20"/>
                <w:szCs w:val="20"/>
                <w:shd w:fill="edf2f8" w:val="clear"/>
                <w:rtl w:val="0"/>
              </w:rPr>
              <w:t xml:space="preserve"> que aplican para la compra.</w:t>
            </w:r>
            <w:r w:rsidDel="00000000" w:rsidR="00000000" w:rsidRPr="00000000">
              <w:rPr>
                <w:rtl w:val="0"/>
              </w:rPr>
            </w:r>
          </w:p>
          <w:p w:rsidR="00000000" w:rsidDel="00000000" w:rsidP="00000000" w:rsidRDefault="00000000" w:rsidRPr="00000000" w14:paraId="00000101">
            <w:pPr>
              <w:numPr>
                <w:ilvl w:val="0"/>
                <w:numId w:val="1"/>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Se debe mantener un </w:t>
            </w:r>
            <w:r w:rsidDel="00000000" w:rsidR="00000000" w:rsidRPr="00000000">
              <w:rPr>
                <w:color w:val="000000"/>
                <w:sz w:val="20"/>
                <w:szCs w:val="20"/>
                <w:shd w:fill="edf2f8" w:val="clear"/>
                <w:rtl w:val="0"/>
              </w:rPr>
              <w:t xml:space="preserve">diálogo basado en los argumentos</w:t>
            </w:r>
            <w:r w:rsidDel="00000000" w:rsidR="00000000" w:rsidRPr="00000000">
              <w:rPr>
                <w:b w:val="0"/>
                <w:color w:val="000000"/>
                <w:sz w:val="20"/>
                <w:szCs w:val="20"/>
                <w:shd w:fill="edf2f8" w:val="clear"/>
                <w:rtl w:val="0"/>
              </w:rPr>
              <w:t xml:space="preserve"> y con la mayor cantidad de datos posible para no tener imprecisiones o cometer errores con el cliente.</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tc>
      </w:tr>
    </w:tbl>
    <w:p w:rsidR="00000000" w:rsidDel="00000000" w:rsidP="00000000" w:rsidRDefault="00000000" w:rsidRPr="00000000" w14:paraId="00000103">
      <w:pPr>
        <w:spacing w:line="240" w:lineRule="auto"/>
        <w:rPr>
          <w:sz w:val="20"/>
          <w:szCs w:val="20"/>
          <w:highlight w:val="white"/>
        </w:rPr>
      </w:pPr>
      <w:r w:rsidDel="00000000" w:rsidR="00000000" w:rsidRPr="00000000">
        <w:rPr>
          <w:rtl w:val="0"/>
        </w:rPr>
      </w:r>
    </w:p>
    <w:tbl>
      <w:tblPr>
        <w:tblStyle w:val="Table20"/>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104">
            <w:pPr>
              <w:jc w:val="center"/>
              <w:rPr>
                <w:sz w:val="20"/>
                <w:szCs w:val="20"/>
                <w:shd w:fill="d9d9d9" w:val="clear"/>
              </w:rPr>
            </w:pPr>
            <w:r w:rsidDel="00000000" w:rsidR="00000000" w:rsidRPr="00000000">
              <w:rPr>
                <w:sz w:val="20"/>
                <w:szCs w:val="20"/>
                <w:shd w:fill="d9d9d9" w:val="clear"/>
                <w:rtl w:val="0"/>
              </w:rPr>
              <w:t xml:space="preserve">Cliente polémico</w:t>
            </w:r>
          </w:p>
        </w:tc>
      </w:tr>
      <w:tr>
        <w:trPr>
          <w:cantSplit w:val="0"/>
          <w:tblHeader w:val="0"/>
        </w:trPr>
        <w:tc>
          <w:tcPr/>
          <w:p w:rsidR="00000000" w:rsidDel="00000000" w:rsidP="00000000" w:rsidRDefault="00000000" w:rsidRPr="00000000" w14:paraId="00000106">
            <w:pPr>
              <w:jc w:val="center"/>
              <w:rPr>
                <w:sz w:val="20"/>
                <w:szCs w:val="20"/>
                <w:highlight w:val="white"/>
              </w:rPr>
            </w:pPr>
            <w:r w:rsidDel="00000000" w:rsidR="00000000" w:rsidRPr="00000000">
              <w:rPr>
                <w:rFonts w:ascii="Calibri" w:cs="Calibri" w:eastAsia="Calibri" w:hAnsi="Calibri"/>
                <w:sz w:val="20"/>
                <w:szCs w:val="20"/>
                <w:highlight w:val="white"/>
              </w:rPr>
              <w:drawing>
                <wp:inline distB="0" distT="0" distL="0" distR="0">
                  <wp:extent cx="1021832" cy="1021832"/>
                  <wp:effectExtent b="0" l="0" r="0" t="0"/>
                  <wp:docPr descr="https://cdn-icons.flaticon.com/png/512/3010/premium/3010668.png?token=exp=1647803731~hmac=0bdfdadce52febec36ad54b11a68f240" id="2388" name="image30.png"/>
                  <a:graphic>
                    <a:graphicData uri="http://schemas.openxmlformats.org/drawingml/2006/picture">
                      <pic:pic>
                        <pic:nvPicPr>
                          <pic:cNvPr descr="https://cdn-icons.flaticon.com/png/512/3010/premium/3010668.png?token=exp=1647803731~hmac=0bdfdadce52febec36ad54b11a68f240" id="0" name="image30.png"/>
                          <pic:cNvPicPr preferRelativeResize="0"/>
                        </pic:nvPicPr>
                        <pic:blipFill>
                          <a:blip r:embed="rId26"/>
                          <a:srcRect b="0" l="0" r="0" t="0"/>
                          <a:stretch>
                            <a:fillRect/>
                          </a:stretch>
                        </pic:blipFill>
                        <pic:spPr>
                          <a:xfrm>
                            <a:off x="0" y="0"/>
                            <a:ext cx="1021832" cy="102183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7">
            <w:pPr>
              <w:jc w:val="both"/>
              <w:rPr>
                <w:sz w:val="20"/>
                <w:szCs w:val="20"/>
                <w:highlight w:val="white"/>
              </w:rPr>
            </w:pPr>
            <w:r w:rsidDel="00000000" w:rsidR="00000000" w:rsidRPr="00000000">
              <w:rPr>
                <w:rtl w:val="0"/>
              </w:rPr>
            </w:r>
          </w:p>
          <w:p w:rsidR="00000000" w:rsidDel="00000000" w:rsidP="00000000" w:rsidRDefault="00000000" w:rsidRPr="00000000" w14:paraId="00000108">
            <w:pPr>
              <w:numPr>
                <w:ilvl w:val="0"/>
                <w:numId w:val="3"/>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Con el cliente polémico la clave está en la </w:t>
            </w:r>
            <w:r w:rsidDel="00000000" w:rsidR="00000000" w:rsidRPr="00000000">
              <w:rPr>
                <w:color w:val="000000"/>
                <w:sz w:val="20"/>
                <w:szCs w:val="20"/>
                <w:shd w:fill="edf2f8" w:val="clear"/>
                <w:rtl w:val="0"/>
              </w:rPr>
              <w:t xml:space="preserve">escucha con atención,</w:t>
            </w:r>
            <w:r w:rsidDel="00000000" w:rsidR="00000000" w:rsidRPr="00000000">
              <w:rPr>
                <w:b w:val="0"/>
                <w:color w:val="000000"/>
                <w:sz w:val="20"/>
                <w:szCs w:val="20"/>
                <w:shd w:fill="edf2f8" w:val="clear"/>
                <w:rtl w:val="0"/>
              </w:rPr>
              <w:t xml:space="preserve"> mostrando una actitud de interés y en la medida de lo posible tratar de no interrumpirlo, para que sienta que su conversación es importante, tratar de no discutir, por tanto, tener intervenciones cortas y sustanciosas, aclarando las inquietudes que presente.</w:t>
            </w:r>
            <w:r w:rsidDel="00000000" w:rsidR="00000000" w:rsidRPr="00000000">
              <w:rPr>
                <w:rtl w:val="0"/>
              </w:rPr>
            </w:r>
          </w:p>
          <w:p w:rsidR="00000000" w:rsidDel="00000000" w:rsidP="00000000" w:rsidRDefault="00000000" w:rsidRPr="00000000" w14:paraId="00000109">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b w:val="0"/>
                <w:color w:val="000000"/>
                <w:sz w:val="20"/>
                <w:szCs w:val="20"/>
                <w:shd w:fill="edf2f8" w:val="clear"/>
                <w:rtl w:val="0"/>
              </w:rPr>
              <w:t xml:space="preserve">Mostrar una actitud amable, calmada e interesada.</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tc>
      </w:tr>
    </w:tbl>
    <w:p w:rsidR="00000000" w:rsidDel="00000000" w:rsidP="00000000" w:rsidRDefault="00000000" w:rsidRPr="00000000" w14:paraId="0000010B">
      <w:pPr>
        <w:spacing w:line="240" w:lineRule="auto"/>
        <w:rPr>
          <w:sz w:val="20"/>
          <w:szCs w:val="20"/>
          <w:highlight w:val="white"/>
        </w:rPr>
      </w:pPr>
      <w:r w:rsidDel="00000000" w:rsidR="00000000" w:rsidRPr="00000000">
        <w:rPr>
          <w:rtl w:val="0"/>
        </w:rPr>
      </w:r>
    </w:p>
    <w:tbl>
      <w:tblPr>
        <w:tblStyle w:val="Table21"/>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10C">
            <w:pPr>
              <w:jc w:val="center"/>
              <w:rPr>
                <w:sz w:val="20"/>
                <w:szCs w:val="20"/>
                <w:shd w:fill="d9d9d9" w:val="clear"/>
              </w:rPr>
            </w:pPr>
            <w:r w:rsidDel="00000000" w:rsidR="00000000" w:rsidRPr="00000000">
              <w:rPr>
                <w:sz w:val="20"/>
                <w:szCs w:val="20"/>
                <w:shd w:fill="d9d9d9" w:val="clear"/>
                <w:rtl w:val="0"/>
              </w:rPr>
              <w:t xml:space="preserve">Cliente minucioso</w:t>
            </w:r>
          </w:p>
        </w:tc>
      </w:tr>
      <w:tr>
        <w:trPr>
          <w:cantSplit w:val="0"/>
          <w:tblHeader w:val="0"/>
        </w:trPr>
        <w:tc>
          <w:tcPr/>
          <w:p w:rsidR="00000000" w:rsidDel="00000000" w:rsidP="00000000" w:rsidRDefault="00000000" w:rsidRPr="00000000" w14:paraId="0000010E">
            <w:pPr>
              <w:jc w:val="center"/>
              <w:rPr>
                <w:sz w:val="20"/>
                <w:szCs w:val="20"/>
                <w:highlight w:val="white"/>
              </w:rPr>
            </w:pPr>
            <w:r w:rsidDel="00000000" w:rsidR="00000000" w:rsidRPr="00000000">
              <w:rPr>
                <w:rtl w:val="0"/>
              </w:rPr>
            </w:r>
          </w:p>
          <w:p w:rsidR="00000000" w:rsidDel="00000000" w:rsidP="00000000" w:rsidRDefault="00000000" w:rsidRPr="00000000" w14:paraId="0000010F">
            <w:pPr>
              <w:jc w:val="center"/>
              <w:rPr>
                <w:sz w:val="20"/>
                <w:szCs w:val="20"/>
                <w:highlight w:val="white"/>
              </w:rPr>
            </w:pPr>
            <w:r w:rsidDel="00000000" w:rsidR="00000000" w:rsidRPr="00000000">
              <w:rPr>
                <w:rFonts w:ascii="Calibri" w:cs="Calibri" w:eastAsia="Calibri" w:hAnsi="Calibri"/>
                <w:sz w:val="20"/>
                <w:szCs w:val="20"/>
                <w:highlight w:val="white"/>
              </w:rPr>
              <w:drawing>
                <wp:inline distB="0" distT="0" distL="0" distR="0">
                  <wp:extent cx="970056" cy="970056"/>
                  <wp:effectExtent b="0" l="0" r="0" t="0"/>
                  <wp:docPr descr="https://cdn-icons.flaticon.com/png/512/3561/premium/3561762.png?token=exp=1647803949~hmac=d0ec11d1f16ce624bd8d6230a4eab9db" id="2389" name="image26.png"/>
                  <a:graphic>
                    <a:graphicData uri="http://schemas.openxmlformats.org/drawingml/2006/picture">
                      <pic:pic>
                        <pic:nvPicPr>
                          <pic:cNvPr descr="https://cdn-icons.flaticon.com/png/512/3561/premium/3561762.png?token=exp=1647803949~hmac=d0ec11d1f16ce624bd8d6230a4eab9db" id="0" name="image26.png"/>
                          <pic:cNvPicPr preferRelativeResize="0"/>
                        </pic:nvPicPr>
                        <pic:blipFill>
                          <a:blip r:embed="rId27"/>
                          <a:srcRect b="0" l="0" r="0" t="0"/>
                          <a:stretch>
                            <a:fillRect/>
                          </a:stretch>
                        </pic:blipFill>
                        <pic:spPr>
                          <a:xfrm>
                            <a:off x="0" y="0"/>
                            <a:ext cx="970056" cy="97005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0">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p w:rsidR="00000000" w:rsidDel="00000000" w:rsidP="00000000" w:rsidRDefault="00000000" w:rsidRPr="00000000" w14:paraId="00000111">
            <w:pPr>
              <w:numPr>
                <w:ilvl w:val="0"/>
                <w:numId w:val="12"/>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El cliente minucioso es meticuloso, por ende, el tip consiste en la </w:t>
            </w:r>
            <w:r w:rsidDel="00000000" w:rsidR="00000000" w:rsidRPr="00000000">
              <w:rPr>
                <w:color w:val="000000"/>
                <w:sz w:val="20"/>
                <w:szCs w:val="20"/>
                <w:shd w:fill="edf2f8" w:val="clear"/>
                <w:rtl w:val="0"/>
              </w:rPr>
              <w:t xml:space="preserve">atención a los detalles,</w:t>
            </w:r>
            <w:r w:rsidDel="00000000" w:rsidR="00000000" w:rsidRPr="00000000">
              <w:rPr>
                <w:b w:val="0"/>
                <w:color w:val="000000"/>
                <w:sz w:val="20"/>
                <w:szCs w:val="20"/>
                <w:shd w:fill="edf2f8" w:val="clear"/>
                <w:rtl w:val="0"/>
              </w:rPr>
              <w:t xml:space="preserve"> se debe mostrar seriedad, seguridad e interés.</w:t>
            </w:r>
            <w:r w:rsidDel="00000000" w:rsidR="00000000" w:rsidRPr="00000000">
              <w:rPr>
                <w:rtl w:val="0"/>
              </w:rPr>
            </w:r>
          </w:p>
          <w:p w:rsidR="00000000" w:rsidDel="00000000" w:rsidP="00000000" w:rsidRDefault="00000000" w:rsidRPr="00000000" w14:paraId="00000112">
            <w:pPr>
              <w:numPr>
                <w:ilvl w:val="0"/>
                <w:numId w:val="12"/>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b w:val="0"/>
                <w:color w:val="000000"/>
                <w:sz w:val="20"/>
                <w:szCs w:val="20"/>
                <w:shd w:fill="edf2f8" w:val="clear"/>
                <w:rtl w:val="0"/>
              </w:rPr>
              <w:t xml:space="preserve">Dar un trato amable y respetuoso.</w:t>
            </w:r>
            <w:r w:rsidDel="00000000" w:rsidR="00000000" w:rsidRPr="00000000">
              <w:rPr>
                <w:rtl w:val="0"/>
              </w:rPr>
            </w:r>
          </w:p>
          <w:p w:rsidR="00000000" w:rsidDel="00000000" w:rsidP="00000000" w:rsidRDefault="00000000" w:rsidRPr="00000000" w14:paraId="00000113">
            <w:pPr>
              <w:numPr>
                <w:ilvl w:val="0"/>
                <w:numId w:val="12"/>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color w:val="000000"/>
                <w:sz w:val="20"/>
                <w:szCs w:val="20"/>
                <w:shd w:fill="edf2f8" w:val="clear"/>
                <w:rtl w:val="0"/>
              </w:rPr>
              <w:t xml:space="preserve">Suministrar respuestas claras</w:t>
            </w:r>
            <w:r w:rsidDel="00000000" w:rsidR="00000000" w:rsidRPr="00000000">
              <w:rPr>
                <w:b w:val="0"/>
                <w:color w:val="000000"/>
                <w:sz w:val="20"/>
                <w:szCs w:val="20"/>
                <w:shd w:fill="edf2f8" w:val="clear"/>
                <w:rtl w:val="0"/>
              </w:rPr>
              <w:t xml:space="preserve"> y con foco en el objetivo, es decir, dar respuestas precisas.</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tc>
      </w:tr>
    </w:tbl>
    <w:p w:rsidR="00000000" w:rsidDel="00000000" w:rsidP="00000000" w:rsidRDefault="00000000" w:rsidRPr="00000000" w14:paraId="00000115">
      <w:pPr>
        <w:spacing w:line="240" w:lineRule="auto"/>
        <w:jc w:val="both"/>
        <w:rPr>
          <w:sz w:val="20"/>
          <w:szCs w:val="20"/>
        </w:rPr>
      </w:pPr>
      <w:r w:rsidDel="00000000" w:rsidR="00000000" w:rsidRPr="00000000">
        <w:rPr>
          <w:rtl w:val="0"/>
        </w:rPr>
      </w:r>
    </w:p>
    <w:p w:rsidR="00000000" w:rsidDel="00000000" w:rsidP="00000000" w:rsidRDefault="00000000" w:rsidRPr="00000000" w14:paraId="00000116">
      <w:pPr>
        <w:spacing w:line="240" w:lineRule="auto"/>
        <w:jc w:val="both"/>
        <w:rPr>
          <w:sz w:val="20"/>
          <w:szCs w:val="20"/>
        </w:rPr>
      </w:pPr>
      <w:r w:rsidDel="00000000" w:rsidR="00000000" w:rsidRPr="00000000">
        <w:rPr>
          <w:rtl w:val="0"/>
        </w:rPr>
      </w:r>
    </w:p>
    <w:tbl>
      <w:tblPr>
        <w:tblStyle w:val="Table22"/>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117">
            <w:pPr>
              <w:jc w:val="center"/>
              <w:rPr>
                <w:sz w:val="20"/>
                <w:szCs w:val="20"/>
                <w:shd w:fill="d9d9d9" w:val="clear"/>
              </w:rPr>
            </w:pPr>
            <w:r w:rsidDel="00000000" w:rsidR="00000000" w:rsidRPr="00000000">
              <w:rPr>
                <w:sz w:val="20"/>
                <w:szCs w:val="20"/>
                <w:shd w:fill="d9d9d9" w:val="clear"/>
                <w:rtl w:val="0"/>
              </w:rPr>
              <w:t xml:space="preserve">Cliente desconfiado</w:t>
            </w:r>
          </w:p>
        </w:tc>
      </w:tr>
      <w:tr>
        <w:trPr>
          <w:cantSplit w:val="0"/>
          <w:tblHeader w:val="0"/>
        </w:trPr>
        <w:tc>
          <w:tcPr/>
          <w:p w:rsidR="00000000" w:rsidDel="00000000" w:rsidP="00000000" w:rsidRDefault="00000000" w:rsidRPr="00000000" w14:paraId="00000119">
            <w:pPr>
              <w:rPr>
                <w:sz w:val="20"/>
                <w:szCs w:val="20"/>
              </w:rPr>
            </w:pPr>
            <w:r w:rsidDel="00000000" w:rsidR="00000000" w:rsidRPr="00000000">
              <w:rPr>
                <w:sz w:val="20"/>
                <w:szCs w:val="20"/>
                <w:rtl w:val="0"/>
              </w:rPr>
              <w:t xml:space="preserve"> </w:t>
            </w:r>
          </w:p>
          <w:p w:rsidR="00000000" w:rsidDel="00000000" w:rsidP="00000000" w:rsidRDefault="00000000" w:rsidRPr="00000000" w14:paraId="0000011A">
            <w:pPr>
              <w:jc w:val="center"/>
              <w:rPr>
                <w:sz w:val="20"/>
                <w:szCs w:val="20"/>
                <w:highlight w:val="white"/>
              </w:rPr>
            </w:pPr>
            <w:r w:rsidDel="00000000" w:rsidR="00000000" w:rsidRPr="00000000">
              <w:rPr>
                <w:rFonts w:ascii="Calibri" w:cs="Calibri" w:eastAsia="Calibri" w:hAnsi="Calibri"/>
                <w:sz w:val="20"/>
                <w:szCs w:val="20"/>
              </w:rPr>
              <w:drawing>
                <wp:inline distB="0" distT="0" distL="0" distR="0">
                  <wp:extent cx="1143000" cy="1143000"/>
                  <wp:effectExtent b="0" l="0" r="0" t="0"/>
                  <wp:docPr descr="https://cdn-icons-png.flaticon.com/512/3300/3300148.png" id="2390" name="image31.png"/>
                  <a:graphic>
                    <a:graphicData uri="http://schemas.openxmlformats.org/drawingml/2006/picture">
                      <pic:pic>
                        <pic:nvPicPr>
                          <pic:cNvPr descr="https://cdn-icons-png.flaticon.com/512/3300/3300148.png" id="0" name="image31.png"/>
                          <pic:cNvPicPr preferRelativeResize="0"/>
                        </pic:nvPicPr>
                        <pic:blipFill>
                          <a:blip r:embed="rId28"/>
                          <a:srcRect b="0" l="0" r="0" t="0"/>
                          <a:stretch>
                            <a:fillRect/>
                          </a:stretch>
                        </pic:blipFill>
                        <pic:spPr>
                          <a:xfrm>
                            <a:off x="0" y="0"/>
                            <a:ext cx="1143000" cy="1143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p w:rsidR="00000000" w:rsidDel="00000000" w:rsidP="00000000" w:rsidRDefault="00000000" w:rsidRPr="00000000" w14:paraId="0000011C">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b w:val="0"/>
                <w:color w:val="000000"/>
                <w:sz w:val="20"/>
                <w:szCs w:val="20"/>
                <w:shd w:fill="edf2f8" w:val="clear"/>
                <w:rtl w:val="0"/>
              </w:rPr>
              <w:t xml:space="preserve">Lo opuesto a la desconfianza es la confianza, por tanto, eso es lo primero que se debe transmitir, por tanto, el Agente de Servicio, debe indicar nombres- apellidos, cargo y empresa a la que se está representando.</w:t>
            </w:r>
            <w:r w:rsidDel="00000000" w:rsidR="00000000" w:rsidRPr="00000000">
              <w:rPr>
                <w:rtl w:val="0"/>
              </w:rPr>
            </w:r>
          </w:p>
          <w:p w:rsidR="00000000" w:rsidDel="00000000" w:rsidP="00000000" w:rsidRDefault="00000000" w:rsidRPr="00000000" w14:paraId="0000011D">
            <w:pPr>
              <w:numPr>
                <w:ilvl w:val="0"/>
                <w:numId w:val="5"/>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Se debe siempre </w:t>
            </w:r>
            <w:r w:rsidDel="00000000" w:rsidR="00000000" w:rsidRPr="00000000">
              <w:rPr>
                <w:color w:val="000000"/>
                <w:sz w:val="20"/>
                <w:szCs w:val="20"/>
                <w:shd w:fill="edf2f8" w:val="clear"/>
                <w:rtl w:val="0"/>
              </w:rPr>
              <w:t xml:space="preserve">mostrar interés por el cliente, hacerle preguntas</w:t>
            </w:r>
            <w:r w:rsidDel="00000000" w:rsidR="00000000" w:rsidRPr="00000000">
              <w:rPr>
                <w:b w:val="0"/>
                <w:color w:val="000000"/>
                <w:sz w:val="20"/>
                <w:szCs w:val="20"/>
                <w:shd w:fill="edf2f8" w:val="clear"/>
                <w:rtl w:val="0"/>
              </w:rPr>
              <w:t xml:space="preserve"> para que se sienta tenido en cuenta, no afirmar nada que no se puede evidenciar. </w:t>
            </w:r>
            <w:r w:rsidDel="00000000" w:rsidR="00000000" w:rsidRPr="00000000">
              <w:rPr>
                <w:rtl w:val="0"/>
              </w:rPr>
            </w:r>
          </w:p>
          <w:p w:rsidR="00000000" w:rsidDel="00000000" w:rsidP="00000000" w:rsidRDefault="00000000" w:rsidRPr="00000000" w14:paraId="0000011E">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b w:val="0"/>
                <w:color w:val="000000"/>
                <w:sz w:val="20"/>
                <w:szCs w:val="20"/>
                <w:shd w:fill="edf2f8" w:val="clear"/>
                <w:rtl w:val="0"/>
              </w:rPr>
              <w:t xml:space="preserve">No mostrarse muy insistente, ni discutir.</w:t>
            </w:r>
            <w:r w:rsidDel="00000000" w:rsidR="00000000" w:rsidRPr="00000000">
              <w:rPr>
                <w:rtl w:val="0"/>
              </w:rPr>
            </w:r>
          </w:p>
          <w:p w:rsidR="00000000" w:rsidDel="00000000" w:rsidP="00000000" w:rsidRDefault="00000000" w:rsidRPr="00000000" w14:paraId="0000011F">
            <w:pPr>
              <w:numPr>
                <w:ilvl w:val="0"/>
                <w:numId w:val="5"/>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color w:val="000000"/>
                <w:sz w:val="20"/>
                <w:szCs w:val="20"/>
                <w:shd w:fill="edf2f8" w:val="clear"/>
                <w:rtl w:val="0"/>
              </w:rPr>
              <w:t xml:space="preserve">Darle la razón al cliente siempre que la tenga</w:t>
            </w:r>
            <w:r w:rsidDel="00000000" w:rsidR="00000000" w:rsidRPr="00000000">
              <w:rPr>
                <w:b w:val="0"/>
                <w:color w:val="000000"/>
                <w:sz w:val="20"/>
                <w:szCs w:val="20"/>
                <w:shd w:fill="edf2f8" w:val="clear"/>
                <w:rtl w:val="0"/>
              </w:rPr>
              <w:t xml:space="preserve">, sin dejarse dominar, ya que esto también podrá generar desconfianza.</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tc>
      </w:tr>
    </w:tbl>
    <w:p w:rsidR="00000000" w:rsidDel="00000000" w:rsidP="00000000" w:rsidRDefault="00000000" w:rsidRPr="00000000" w14:paraId="00000121">
      <w:pPr>
        <w:spacing w:line="240" w:lineRule="auto"/>
        <w:jc w:val="both"/>
        <w:rPr>
          <w:sz w:val="20"/>
          <w:szCs w:val="20"/>
        </w:rPr>
      </w:pPr>
      <w:r w:rsidDel="00000000" w:rsidR="00000000" w:rsidRPr="00000000">
        <w:rPr>
          <w:rtl w:val="0"/>
        </w:rPr>
      </w:r>
    </w:p>
    <w:tbl>
      <w:tblPr>
        <w:tblStyle w:val="Table23"/>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122">
            <w:pPr>
              <w:jc w:val="center"/>
              <w:rPr>
                <w:sz w:val="20"/>
                <w:szCs w:val="20"/>
                <w:shd w:fill="d9d9d9" w:val="clear"/>
              </w:rPr>
            </w:pPr>
            <w:r w:rsidDel="00000000" w:rsidR="00000000" w:rsidRPr="00000000">
              <w:rPr>
                <w:sz w:val="20"/>
                <w:szCs w:val="20"/>
                <w:shd w:fill="d9d9d9" w:val="clear"/>
                <w:rtl w:val="0"/>
              </w:rPr>
              <w:t xml:space="preserve">Cliente hablador</w:t>
            </w:r>
          </w:p>
        </w:tc>
      </w:tr>
      <w:tr>
        <w:trPr>
          <w:cantSplit w:val="0"/>
          <w:tblHeader w:val="0"/>
        </w:trPr>
        <w:tc>
          <w:tcPr/>
          <w:p w:rsidR="00000000" w:rsidDel="00000000" w:rsidP="00000000" w:rsidRDefault="00000000" w:rsidRPr="00000000" w14:paraId="00000124">
            <w:pPr>
              <w:rPr>
                <w:sz w:val="20"/>
                <w:szCs w:val="20"/>
              </w:rPr>
            </w:pPr>
            <w:r w:rsidDel="00000000" w:rsidR="00000000" w:rsidRPr="00000000">
              <w:rPr>
                <w:sz w:val="20"/>
                <w:szCs w:val="20"/>
                <w:rtl w:val="0"/>
              </w:rPr>
              <w:t xml:space="preserve"> </w:t>
            </w:r>
          </w:p>
          <w:p w:rsidR="00000000" w:rsidDel="00000000" w:rsidP="00000000" w:rsidRDefault="00000000" w:rsidRPr="00000000" w14:paraId="00000125">
            <w:pPr>
              <w:jc w:val="center"/>
              <w:rPr>
                <w:sz w:val="20"/>
                <w:szCs w:val="20"/>
                <w:highlight w:val="white"/>
              </w:rPr>
            </w:pPr>
            <w:r w:rsidDel="00000000" w:rsidR="00000000" w:rsidRPr="00000000">
              <w:rPr>
                <w:rFonts w:ascii="Calibri" w:cs="Calibri" w:eastAsia="Calibri" w:hAnsi="Calibri"/>
                <w:sz w:val="20"/>
                <w:szCs w:val="20"/>
              </w:rPr>
              <w:drawing>
                <wp:inline distB="0" distT="0" distL="0" distR="0">
                  <wp:extent cx="748322" cy="748322"/>
                  <wp:effectExtent b="0" l="0" r="0" t="0"/>
                  <wp:docPr descr="https://cdn-icons-png.flaticon.com/512/6518/6518015.png" id="2391" name="image34.png"/>
                  <a:graphic>
                    <a:graphicData uri="http://schemas.openxmlformats.org/drawingml/2006/picture">
                      <pic:pic>
                        <pic:nvPicPr>
                          <pic:cNvPr descr="https://cdn-icons-png.flaticon.com/512/6518/6518015.png" id="0" name="image34.png"/>
                          <pic:cNvPicPr preferRelativeResize="0"/>
                        </pic:nvPicPr>
                        <pic:blipFill>
                          <a:blip r:embed="rId35"/>
                          <a:srcRect b="0" l="0" r="0" t="0"/>
                          <a:stretch>
                            <a:fillRect/>
                          </a:stretch>
                        </pic:blipFill>
                        <pic:spPr>
                          <a:xfrm>
                            <a:off x="0" y="0"/>
                            <a:ext cx="748322" cy="74832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p w:rsidR="00000000" w:rsidDel="00000000" w:rsidP="00000000" w:rsidRDefault="00000000" w:rsidRPr="00000000" w14:paraId="00000127">
            <w:pPr>
              <w:numPr>
                <w:ilvl w:val="0"/>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Lo primero es la cortesía, sin ser sobreactuado, es decir, ser </w:t>
            </w:r>
            <w:r w:rsidDel="00000000" w:rsidR="00000000" w:rsidRPr="00000000">
              <w:rPr>
                <w:color w:val="000000"/>
                <w:sz w:val="20"/>
                <w:szCs w:val="20"/>
                <w:shd w:fill="edf2f8" w:val="clear"/>
                <w:rtl w:val="0"/>
              </w:rPr>
              <w:t xml:space="preserve">amables, educados, pero manteniendo la distancia</w:t>
            </w:r>
            <w:r w:rsidDel="00000000" w:rsidR="00000000" w:rsidRPr="00000000">
              <w:rPr>
                <w:b w:val="0"/>
                <w:color w:val="000000"/>
                <w:sz w:val="20"/>
                <w:szCs w:val="20"/>
                <w:shd w:fill="edf2f8" w:val="clear"/>
                <w:rtl w:val="0"/>
              </w:rPr>
              <w:t xml:space="preserve">.</w:t>
            </w:r>
            <w:r w:rsidDel="00000000" w:rsidR="00000000" w:rsidRPr="00000000">
              <w:rPr>
                <w:rtl w:val="0"/>
              </w:rPr>
            </w:r>
          </w:p>
          <w:p w:rsidR="00000000" w:rsidDel="00000000" w:rsidP="00000000" w:rsidRDefault="00000000" w:rsidRPr="00000000" w14:paraId="00000128">
            <w:pPr>
              <w:numPr>
                <w:ilvl w:val="0"/>
                <w:numId w:val="6"/>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b w:val="0"/>
                <w:color w:val="000000"/>
                <w:sz w:val="20"/>
                <w:szCs w:val="20"/>
                <w:shd w:fill="edf2f8" w:val="clear"/>
                <w:rtl w:val="0"/>
              </w:rPr>
              <w:t xml:space="preserve">Lo segundo, es tratar de mantener el control de una forma respetuosa, dado que en caso contrario el cliente hablador no permitirá que se desarrolle la interacción de forma adecuada.</w:t>
            </w:r>
            <w:r w:rsidDel="00000000" w:rsidR="00000000" w:rsidRPr="00000000">
              <w:rPr>
                <w:rtl w:val="0"/>
              </w:rPr>
            </w:r>
          </w:p>
          <w:p w:rsidR="00000000" w:rsidDel="00000000" w:rsidP="00000000" w:rsidRDefault="00000000" w:rsidRPr="00000000" w14:paraId="00000129">
            <w:pPr>
              <w:numPr>
                <w:ilvl w:val="0"/>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Tercero, se debe siempre encaminar la conversación sobre el objetivo de la interacción, por tanto, se deben realizar preguntas enfocadas en la obtención de las respuestas necesarias, </w:t>
            </w:r>
            <w:r w:rsidDel="00000000" w:rsidR="00000000" w:rsidRPr="00000000">
              <w:rPr>
                <w:color w:val="000000"/>
                <w:sz w:val="20"/>
                <w:szCs w:val="20"/>
                <w:shd w:fill="edf2f8" w:val="clear"/>
                <w:rtl w:val="0"/>
              </w:rPr>
              <w:t xml:space="preserve">manteniendo el liderazgo de la conversación.</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tc>
      </w:tr>
    </w:tbl>
    <w:p w:rsidR="00000000" w:rsidDel="00000000" w:rsidP="00000000" w:rsidRDefault="00000000" w:rsidRPr="00000000" w14:paraId="0000012B">
      <w:pPr>
        <w:spacing w:line="240" w:lineRule="auto"/>
        <w:jc w:val="both"/>
        <w:rPr>
          <w:sz w:val="20"/>
          <w:szCs w:val="20"/>
        </w:rPr>
      </w:pPr>
      <w:r w:rsidDel="00000000" w:rsidR="00000000" w:rsidRPr="00000000">
        <w:rPr>
          <w:rtl w:val="0"/>
        </w:rPr>
      </w:r>
    </w:p>
    <w:tbl>
      <w:tblPr>
        <w:tblStyle w:val="Table24"/>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tcPr>
          <w:p w:rsidR="00000000" w:rsidDel="00000000" w:rsidP="00000000" w:rsidRDefault="00000000" w:rsidRPr="00000000" w14:paraId="0000012C">
            <w:pPr>
              <w:jc w:val="center"/>
              <w:rPr>
                <w:sz w:val="20"/>
                <w:szCs w:val="20"/>
                <w:shd w:fill="d9d9d9" w:val="clear"/>
              </w:rPr>
            </w:pPr>
            <w:r w:rsidDel="00000000" w:rsidR="00000000" w:rsidRPr="00000000">
              <w:rPr>
                <w:sz w:val="20"/>
                <w:szCs w:val="20"/>
                <w:shd w:fill="d9d9d9" w:val="clear"/>
                <w:rtl w:val="0"/>
              </w:rPr>
              <w:t xml:space="preserve">Cliente indeciso</w:t>
            </w:r>
          </w:p>
        </w:tc>
      </w:tr>
      <w:tr>
        <w:trPr>
          <w:cantSplit w:val="0"/>
          <w:tblHeader w:val="0"/>
        </w:trPr>
        <w:tc>
          <w:tcPr/>
          <w:p w:rsidR="00000000" w:rsidDel="00000000" w:rsidP="00000000" w:rsidRDefault="00000000" w:rsidRPr="00000000" w14:paraId="0000012E">
            <w:pPr>
              <w:rPr>
                <w:sz w:val="20"/>
                <w:szCs w:val="20"/>
                <w:highlight w:val="white"/>
              </w:rPr>
            </w:pPr>
            <w:r w:rsidDel="00000000" w:rsidR="00000000" w:rsidRPr="00000000">
              <w:rPr>
                <w:sz w:val="20"/>
                <w:szCs w:val="20"/>
                <w:rtl w:val="0"/>
              </w:rPr>
              <w:t xml:space="preserve"> </w:t>
            </w:r>
            <w:r w:rsidDel="00000000" w:rsidR="00000000" w:rsidRPr="00000000">
              <w:rPr>
                <w:rFonts w:ascii="Calibri" w:cs="Calibri" w:eastAsia="Calibri" w:hAnsi="Calibri"/>
                <w:sz w:val="20"/>
                <w:szCs w:val="20"/>
              </w:rPr>
              <w:drawing>
                <wp:inline distB="0" distT="0" distL="0" distR="0">
                  <wp:extent cx="1143940" cy="1143940"/>
                  <wp:effectExtent b="0" l="0" r="0" t="0"/>
                  <wp:docPr descr="https://cdn-icons-png.flaticon.com/512/2132/2132985.png" id="2372" name="image10.png"/>
                  <a:graphic>
                    <a:graphicData uri="http://schemas.openxmlformats.org/drawingml/2006/picture">
                      <pic:pic>
                        <pic:nvPicPr>
                          <pic:cNvPr descr="https://cdn-icons-png.flaticon.com/512/2132/2132985.png" id="0" name="image10.png"/>
                          <pic:cNvPicPr preferRelativeResize="0"/>
                        </pic:nvPicPr>
                        <pic:blipFill>
                          <a:blip r:embed="rId36"/>
                          <a:srcRect b="0" l="0" r="0" t="0"/>
                          <a:stretch>
                            <a:fillRect/>
                          </a:stretch>
                        </pic:blipFill>
                        <pic:spPr>
                          <a:xfrm>
                            <a:off x="0" y="0"/>
                            <a:ext cx="1143940" cy="114394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F">
            <w:pPr>
              <w:jc w:val="both"/>
              <w:rPr>
                <w:sz w:val="20"/>
                <w:szCs w:val="20"/>
                <w:highlight w:val="white"/>
              </w:rPr>
            </w:pPr>
            <w:r w:rsidDel="00000000" w:rsidR="00000000" w:rsidRPr="00000000">
              <w:rPr>
                <w:rtl w:val="0"/>
              </w:rPr>
            </w:r>
          </w:p>
          <w:p w:rsidR="00000000" w:rsidDel="00000000" w:rsidP="00000000" w:rsidRDefault="00000000" w:rsidRPr="00000000" w14:paraId="00000130">
            <w:pPr>
              <w:numPr>
                <w:ilvl w:val="0"/>
                <w:numId w:val="6"/>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El </w:t>
            </w:r>
            <w:r w:rsidDel="00000000" w:rsidR="00000000" w:rsidRPr="00000000">
              <w:rPr>
                <w:color w:val="000000"/>
                <w:sz w:val="20"/>
                <w:szCs w:val="20"/>
                <w:shd w:fill="edf2f8" w:val="clear"/>
                <w:rtl w:val="0"/>
              </w:rPr>
              <w:t xml:space="preserve">acompañamiento </w:t>
            </w:r>
            <w:r w:rsidDel="00000000" w:rsidR="00000000" w:rsidRPr="00000000">
              <w:rPr>
                <w:b w:val="0"/>
                <w:color w:val="000000"/>
                <w:sz w:val="20"/>
                <w:szCs w:val="20"/>
                <w:shd w:fill="edf2f8" w:val="clear"/>
                <w:rtl w:val="0"/>
              </w:rPr>
              <w:t xml:space="preserve">es la llave para la interacción con un cliente indeciso, el agente de atención al cliente debe guiar, informar y responder a sus interrogantes.</w:t>
            </w:r>
            <w:r w:rsidDel="00000000" w:rsidR="00000000" w:rsidRPr="00000000">
              <w:rPr>
                <w:rtl w:val="0"/>
              </w:rPr>
            </w:r>
          </w:p>
          <w:p w:rsidR="00000000" w:rsidDel="00000000" w:rsidP="00000000" w:rsidRDefault="00000000" w:rsidRPr="00000000" w14:paraId="00000131">
            <w:pPr>
              <w:numPr>
                <w:ilvl w:val="0"/>
                <w:numId w:val="6"/>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b w:val="0"/>
                <w:color w:val="000000"/>
                <w:sz w:val="20"/>
                <w:szCs w:val="20"/>
                <w:shd w:fill="edf2f8" w:val="clear"/>
                <w:rtl w:val="0"/>
              </w:rPr>
              <w:t xml:space="preserve">Es importante dar espacio para que el cliente tome su propia decisión, dado que cuando esto no sucede el cliente terminará comprando y devolviendo el producto, lo que generará reprocesos para la empresa.</w:t>
            </w:r>
            <w:r w:rsidDel="00000000" w:rsidR="00000000" w:rsidRPr="00000000">
              <w:rPr>
                <w:rtl w:val="0"/>
              </w:rPr>
            </w:r>
          </w:p>
          <w:p w:rsidR="00000000" w:rsidDel="00000000" w:rsidP="00000000" w:rsidRDefault="00000000" w:rsidRPr="00000000" w14:paraId="00000132">
            <w:pPr>
              <w:jc w:val="both"/>
              <w:rPr>
                <w:sz w:val="20"/>
                <w:szCs w:val="20"/>
                <w:highlight w:val="white"/>
              </w:rPr>
            </w:pPr>
            <w:r w:rsidDel="00000000" w:rsidR="00000000" w:rsidRPr="00000000">
              <w:rPr>
                <w:rtl w:val="0"/>
              </w:rPr>
            </w:r>
          </w:p>
        </w:tc>
      </w:tr>
    </w:tbl>
    <w:p w:rsidR="00000000" w:rsidDel="00000000" w:rsidP="00000000" w:rsidRDefault="00000000" w:rsidRPr="00000000" w14:paraId="00000133">
      <w:pPr>
        <w:spacing w:line="240" w:lineRule="auto"/>
        <w:jc w:val="both"/>
        <w:rPr>
          <w:sz w:val="20"/>
          <w:szCs w:val="20"/>
        </w:rPr>
      </w:pPr>
      <w:r w:rsidDel="00000000" w:rsidR="00000000" w:rsidRPr="00000000">
        <w:rPr>
          <w:rtl w:val="0"/>
        </w:rPr>
      </w:r>
    </w:p>
    <w:tbl>
      <w:tblPr>
        <w:tblStyle w:val="Table25"/>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134">
            <w:pPr>
              <w:jc w:val="center"/>
              <w:rPr>
                <w:sz w:val="20"/>
                <w:szCs w:val="20"/>
                <w:shd w:fill="d9d9d9" w:val="clear"/>
              </w:rPr>
            </w:pPr>
            <w:r w:rsidDel="00000000" w:rsidR="00000000" w:rsidRPr="00000000">
              <w:rPr>
                <w:sz w:val="20"/>
                <w:szCs w:val="20"/>
                <w:shd w:fill="d9d9d9" w:val="clear"/>
                <w:rtl w:val="0"/>
              </w:rPr>
              <w:t xml:space="preserve">Cliente grosero</w:t>
            </w:r>
          </w:p>
        </w:tc>
      </w:tr>
      <w:tr>
        <w:trPr>
          <w:cantSplit w:val="0"/>
          <w:tblHeader w:val="0"/>
        </w:trPr>
        <w:tc>
          <w:tcPr/>
          <w:p w:rsidR="00000000" w:rsidDel="00000000" w:rsidP="00000000" w:rsidRDefault="00000000" w:rsidRPr="00000000" w14:paraId="00000136">
            <w:pPr>
              <w:rPr>
                <w:sz w:val="20"/>
                <w:szCs w:val="20"/>
              </w:rPr>
            </w:pPr>
            <w:r w:rsidDel="00000000" w:rsidR="00000000" w:rsidRPr="00000000">
              <w:rPr>
                <w:sz w:val="20"/>
                <w:szCs w:val="20"/>
                <w:rtl w:val="0"/>
              </w:rPr>
              <w:t xml:space="preserve"> </w:t>
            </w:r>
            <w:r w:rsidDel="00000000" w:rsidR="00000000" w:rsidRPr="00000000">
              <w:rPr>
                <w:rFonts w:ascii="Calibri" w:cs="Calibri" w:eastAsia="Calibri" w:hAnsi="Calibri"/>
                <w:sz w:val="20"/>
                <w:szCs w:val="20"/>
              </w:rPr>
              <w:drawing>
                <wp:inline distB="0" distT="0" distL="0" distR="0">
                  <wp:extent cx="1333645" cy="1482702"/>
                  <wp:effectExtent b="0" l="0" r="0" t="0"/>
                  <wp:docPr id="237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1333645" cy="148270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p w:rsidR="00000000" w:rsidDel="00000000" w:rsidP="00000000" w:rsidRDefault="00000000" w:rsidRPr="00000000" w14:paraId="00000138">
            <w:pPr>
              <w:numPr>
                <w:ilvl w:val="0"/>
                <w:numId w:val="10"/>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Con el cliente grosero se debe ser </w:t>
            </w:r>
            <w:r w:rsidDel="00000000" w:rsidR="00000000" w:rsidRPr="00000000">
              <w:rPr>
                <w:color w:val="000000"/>
                <w:sz w:val="20"/>
                <w:szCs w:val="20"/>
                <w:shd w:fill="edf2f8" w:val="clear"/>
                <w:rtl w:val="0"/>
              </w:rPr>
              <w:t xml:space="preserve">paciente, y nunca perder el control</w:t>
            </w:r>
            <w:r w:rsidDel="00000000" w:rsidR="00000000" w:rsidRPr="00000000">
              <w:rPr>
                <w:b w:val="0"/>
                <w:color w:val="000000"/>
                <w:sz w:val="20"/>
                <w:szCs w:val="20"/>
                <w:shd w:fill="edf2f8" w:val="clear"/>
                <w:rtl w:val="0"/>
              </w:rPr>
              <w:t xml:space="preserve">, ser amables, no importa el contexto, respirar hondo si es necesario y retomar la interacción.</w:t>
            </w:r>
            <w:r w:rsidDel="00000000" w:rsidR="00000000" w:rsidRPr="00000000">
              <w:rPr>
                <w:rtl w:val="0"/>
              </w:rPr>
            </w:r>
          </w:p>
          <w:p w:rsidR="00000000" w:rsidDel="00000000" w:rsidP="00000000" w:rsidRDefault="00000000" w:rsidRPr="00000000" w14:paraId="00000139">
            <w:pPr>
              <w:numPr>
                <w:ilvl w:val="0"/>
                <w:numId w:val="10"/>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b w:val="0"/>
                <w:color w:val="000000"/>
                <w:sz w:val="20"/>
                <w:szCs w:val="20"/>
                <w:shd w:fill="edf2f8" w:val="clear"/>
                <w:rtl w:val="0"/>
              </w:rPr>
              <w:t xml:space="preserve">Los argumentos son una buena forma de desarrollar la conversación, sin caer en acomodarse a las afirmaciones del cliente, dado que nunca se debe perder del radar que se está trabajando para una empresa, por tanto, no se puede ceder en pretensiones que no tienen alcance solo por el hecho de calmarlo o terminar su interacción de forma rápida.</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tc>
      </w:tr>
    </w:tbl>
    <w:p w:rsidR="00000000" w:rsidDel="00000000" w:rsidP="00000000" w:rsidRDefault="00000000" w:rsidRPr="00000000" w14:paraId="0000013B">
      <w:pPr>
        <w:spacing w:line="240" w:lineRule="auto"/>
        <w:jc w:val="both"/>
        <w:rPr>
          <w:sz w:val="20"/>
          <w:szCs w:val="20"/>
        </w:rPr>
      </w:pPr>
      <w:r w:rsidDel="00000000" w:rsidR="00000000" w:rsidRPr="00000000">
        <w:rPr>
          <w:rtl w:val="0"/>
        </w:rPr>
      </w:r>
    </w:p>
    <w:p w:rsidR="00000000" w:rsidDel="00000000" w:rsidP="00000000" w:rsidRDefault="00000000" w:rsidRPr="00000000" w14:paraId="0000013C">
      <w:pPr>
        <w:spacing w:line="240" w:lineRule="auto"/>
        <w:jc w:val="both"/>
        <w:rPr>
          <w:sz w:val="20"/>
          <w:szCs w:val="20"/>
        </w:rPr>
      </w:pPr>
      <w:r w:rsidDel="00000000" w:rsidR="00000000" w:rsidRPr="00000000">
        <w:rPr>
          <w:rtl w:val="0"/>
        </w:rPr>
      </w:r>
    </w:p>
    <w:tbl>
      <w:tblPr>
        <w:tblStyle w:val="Table26"/>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13D">
            <w:pPr>
              <w:jc w:val="center"/>
              <w:rPr>
                <w:sz w:val="20"/>
                <w:szCs w:val="20"/>
                <w:shd w:fill="d9d9d9" w:val="clear"/>
              </w:rPr>
            </w:pPr>
            <w:r w:rsidDel="00000000" w:rsidR="00000000" w:rsidRPr="00000000">
              <w:rPr>
                <w:sz w:val="20"/>
                <w:szCs w:val="20"/>
                <w:shd w:fill="d9d9d9" w:val="clear"/>
                <w:rtl w:val="0"/>
              </w:rPr>
              <w:t xml:space="preserve">Cliente impulsivo</w:t>
            </w:r>
          </w:p>
        </w:tc>
      </w:tr>
      <w:tr>
        <w:trPr>
          <w:cantSplit w:val="0"/>
          <w:tblHeader w:val="0"/>
        </w:trPr>
        <w:tc>
          <w:tcPr/>
          <w:p w:rsidR="00000000" w:rsidDel="00000000" w:rsidP="00000000" w:rsidRDefault="00000000" w:rsidRPr="00000000" w14:paraId="0000013F">
            <w:pPr>
              <w:rPr>
                <w:sz w:val="20"/>
                <w:szCs w:val="20"/>
                <w:highlight w:val="white"/>
              </w:rPr>
            </w:pPr>
            <w:r w:rsidDel="00000000" w:rsidR="00000000" w:rsidRPr="00000000">
              <w:rPr>
                <w:sz w:val="20"/>
                <w:szCs w:val="20"/>
                <w:rtl w:val="0"/>
              </w:rPr>
              <w:t xml:space="preserve"> </w:t>
            </w:r>
            <w:r w:rsidDel="00000000" w:rsidR="00000000" w:rsidRPr="00000000">
              <w:rPr>
                <w:rFonts w:ascii="Calibri" w:cs="Calibri" w:eastAsia="Calibri" w:hAnsi="Calibri"/>
                <w:sz w:val="20"/>
                <w:szCs w:val="20"/>
              </w:rPr>
              <w:drawing>
                <wp:inline distB="0" distT="0" distL="0" distR="0">
                  <wp:extent cx="1733550" cy="1400175"/>
                  <wp:effectExtent b="0" l="0" r="0" t="0"/>
                  <wp:docPr descr="Ilustración de promoción de ventas vector gratuito" id="2374" name="image12.jpg"/>
                  <a:graphic>
                    <a:graphicData uri="http://schemas.openxmlformats.org/drawingml/2006/picture">
                      <pic:pic>
                        <pic:nvPicPr>
                          <pic:cNvPr descr="Ilustración de promoción de ventas vector gratuito" id="0" name="image12.jpg"/>
                          <pic:cNvPicPr preferRelativeResize="0"/>
                        </pic:nvPicPr>
                        <pic:blipFill>
                          <a:blip r:embed="rId37"/>
                          <a:srcRect b="10986" l="0" r="0" t="8241"/>
                          <a:stretch>
                            <a:fillRect/>
                          </a:stretch>
                        </pic:blipFill>
                        <pic:spPr>
                          <a:xfrm>
                            <a:off x="0" y="0"/>
                            <a:ext cx="1733550" cy="14001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0">
            <w:pPr>
              <w:jc w:val="both"/>
              <w:rPr>
                <w:sz w:val="20"/>
                <w:szCs w:val="20"/>
                <w:highlight w:val="white"/>
              </w:rPr>
            </w:pPr>
            <w:r w:rsidDel="00000000" w:rsidR="00000000" w:rsidRPr="00000000">
              <w:rPr>
                <w:rtl w:val="0"/>
              </w:rPr>
            </w:r>
          </w:p>
          <w:p w:rsidR="00000000" w:rsidDel="00000000" w:rsidP="00000000" w:rsidRDefault="00000000" w:rsidRPr="00000000" w14:paraId="00000141">
            <w:pPr>
              <w:numPr>
                <w:ilvl w:val="0"/>
                <w:numId w:val="7"/>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sz w:val="20"/>
                <w:szCs w:val="20"/>
                <w:shd w:fill="edf2f8" w:val="clear"/>
              </w:rPr>
            </w:pPr>
            <w:r w:rsidDel="00000000" w:rsidR="00000000" w:rsidRPr="00000000">
              <w:rPr>
                <w:b w:val="0"/>
                <w:color w:val="000000"/>
                <w:sz w:val="20"/>
                <w:szCs w:val="20"/>
                <w:shd w:fill="edf2f8" w:val="clear"/>
                <w:rtl w:val="0"/>
              </w:rPr>
              <w:t xml:space="preserve">El primer paso con este tipo de clientes es </w:t>
            </w:r>
            <w:r w:rsidDel="00000000" w:rsidR="00000000" w:rsidRPr="00000000">
              <w:rPr>
                <w:color w:val="000000"/>
                <w:sz w:val="20"/>
                <w:szCs w:val="20"/>
                <w:shd w:fill="edf2f8" w:val="clear"/>
                <w:rtl w:val="0"/>
              </w:rPr>
              <w:t xml:space="preserve">identificar cuál es su necesidad.</w:t>
            </w:r>
            <w:r w:rsidDel="00000000" w:rsidR="00000000" w:rsidRPr="00000000">
              <w:rPr>
                <w:rtl w:val="0"/>
              </w:rPr>
            </w:r>
          </w:p>
          <w:p w:rsidR="00000000" w:rsidDel="00000000" w:rsidP="00000000" w:rsidRDefault="00000000" w:rsidRPr="00000000" w14:paraId="00000142">
            <w:pPr>
              <w:numPr>
                <w:ilvl w:val="0"/>
                <w:numId w:val="7"/>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Segundo, con el cliente impulsivo se debe </w:t>
            </w:r>
            <w:r w:rsidDel="00000000" w:rsidR="00000000" w:rsidRPr="00000000">
              <w:rPr>
                <w:color w:val="000000"/>
                <w:sz w:val="20"/>
                <w:szCs w:val="20"/>
                <w:shd w:fill="edf2f8" w:val="clear"/>
                <w:rtl w:val="0"/>
              </w:rPr>
              <w:t xml:space="preserve">demostrar seguridad</w:t>
            </w:r>
            <w:r w:rsidDel="00000000" w:rsidR="00000000" w:rsidRPr="00000000">
              <w:rPr>
                <w:b w:val="0"/>
                <w:color w:val="000000"/>
                <w:sz w:val="20"/>
                <w:szCs w:val="20"/>
                <w:shd w:fill="edf2f8" w:val="clear"/>
                <w:rtl w:val="0"/>
              </w:rPr>
              <w:t xml:space="preserve"> y se debe dar argumentos de forma rápida, clara y puntual para que el cliente no pierda el interés. No dar detalles que no han sido solicitados.</w:t>
            </w:r>
            <w:r w:rsidDel="00000000" w:rsidR="00000000" w:rsidRPr="00000000">
              <w:rPr>
                <w:rtl w:val="0"/>
              </w:rPr>
            </w:r>
          </w:p>
          <w:p w:rsidR="00000000" w:rsidDel="00000000" w:rsidP="00000000" w:rsidRDefault="00000000" w:rsidRPr="00000000" w14:paraId="00000143">
            <w:pPr>
              <w:numPr>
                <w:ilvl w:val="0"/>
                <w:numId w:val="7"/>
              </w:numPr>
              <w:pBdr>
                <w:top w:space="0" w:sz="0" w:val="nil"/>
                <w:left w:space="0" w:sz="0" w:val="nil"/>
                <w:bottom w:space="0" w:sz="0" w:val="nil"/>
                <w:right w:space="0" w:sz="0" w:val="nil"/>
                <w:between w:space="0" w:sz="0" w:val="nil"/>
              </w:pBdr>
              <w:ind w:left="720" w:hanging="360"/>
              <w:jc w:val="both"/>
              <w:rPr>
                <w:rFonts w:ascii="Calibri" w:cs="Calibri" w:eastAsia="Calibri" w:hAnsi="Calibri"/>
                <w:color w:val="000000"/>
                <w:sz w:val="20"/>
                <w:szCs w:val="20"/>
                <w:shd w:fill="edf2f8" w:val="clear"/>
              </w:rPr>
            </w:pPr>
            <w:r w:rsidDel="00000000" w:rsidR="00000000" w:rsidRPr="00000000">
              <w:rPr>
                <w:b w:val="0"/>
                <w:color w:val="000000"/>
                <w:sz w:val="20"/>
                <w:szCs w:val="20"/>
                <w:shd w:fill="edf2f8" w:val="clear"/>
                <w:rtl w:val="0"/>
              </w:rPr>
              <w:t xml:space="preserve">Tercero, la variable tiempo es decisoria, por lo que suelen ser impacientes cuando percibe que los procesos no están desarrollándose con la oportunidad requerida, por ello </w:t>
            </w:r>
            <w:r w:rsidDel="00000000" w:rsidR="00000000" w:rsidRPr="00000000">
              <w:rPr>
                <w:color w:val="000000"/>
                <w:sz w:val="20"/>
                <w:szCs w:val="20"/>
                <w:shd w:fill="edf2f8" w:val="clear"/>
                <w:rtl w:val="0"/>
              </w:rPr>
              <w:t xml:space="preserve">en caso de tener inconvenientes, se debe informar y buscar alternativas que permitan resolver la situación.</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tc>
      </w:tr>
    </w:tbl>
    <w:p w:rsidR="00000000" w:rsidDel="00000000" w:rsidP="00000000" w:rsidRDefault="00000000" w:rsidRPr="00000000" w14:paraId="00000145">
      <w:pPr>
        <w:spacing w:line="240" w:lineRule="auto"/>
        <w:jc w:val="both"/>
        <w:rPr>
          <w:b w:val="1"/>
          <w:sz w:val="20"/>
          <w:szCs w:val="20"/>
          <w:highlight w:val="yellow"/>
        </w:rPr>
      </w:pPr>
      <w:r w:rsidDel="00000000" w:rsidR="00000000" w:rsidRPr="00000000">
        <w:rPr>
          <w:rtl w:val="0"/>
        </w:rPr>
      </w:r>
    </w:p>
    <w:p w:rsidR="00000000" w:rsidDel="00000000" w:rsidP="00000000" w:rsidRDefault="00000000" w:rsidRPr="00000000" w14:paraId="00000146">
      <w:pPr>
        <w:spacing w:line="240" w:lineRule="auto"/>
        <w:jc w:val="both"/>
        <w:rPr>
          <w:b w:val="1"/>
          <w:sz w:val="20"/>
          <w:szCs w:val="20"/>
          <w:highlight w:val="yellow"/>
        </w:rPr>
      </w:pPr>
      <w:r w:rsidDel="00000000" w:rsidR="00000000" w:rsidRPr="00000000">
        <w:rPr>
          <w:rtl w:val="0"/>
        </w:rPr>
      </w:r>
    </w:p>
    <w:tbl>
      <w:tblPr>
        <w:tblStyle w:val="Table27"/>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147">
            <w:pPr>
              <w:jc w:val="center"/>
              <w:rPr>
                <w:sz w:val="20"/>
                <w:szCs w:val="20"/>
                <w:shd w:fill="d9d9d9" w:val="clear"/>
              </w:rPr>
            </w:pPr>
            <w:r w:rsidDel="00000000" w:rsidR="00000000" w:rsidRPr="00000000">
              <w:rPr>
                <w:sz w:val="20"/>
                <w:szCs w:val="20"/>
                <w:shd w:fill="d9d9d9" w:val="clear"/>
                <w:rtl w:val="0"/>
              </w:rPr>
              <w:t xml:space="preserve">Cliente negociador</w:t>
            </w:r>
          </w:p>
        </w:tc>
      </w:tr>
      <w:tr>
        <w:trPr>
          <w:cantSplit w:val="0"/>
          <w:trHeight w:val="883" w:hRule="atLeast"/>
          <w:tblHeader w:val="0"/>
        </w:trPr>
        <w:tc>
          <w:tcPr/>
          <w:p w:rsidR="00000000" w:rsidDel="00000000" w:rsidP="00000000" w:rsidRDefault="00000000" w:rsidRPr="00000000" w14:paraId="00000149">
            <w:pPr>
              <w:rPr>
                <w:sz w:val="20"/>
                <w:szCs w:val="20"/>
                <w:highlight w:val="white"/>
              </w:rPr>
            </w:pPr>
            <w:r w:rsidDel="00000000" w:rsidR="00000000" w:rsidRPr="00000000">
              <w:rPr>
                <w:sz w:val="20"/>
                <w:szCs w:val="20"/>
                <w:rtl w:val="0"/>
              </w:rPr>
              <w:t xml:space="preserve"> </w:t>
            </w:r>
            <w:r w:rsidDel="00000000" w:rsidR="00000000" w:rsidRPr="00000000">
              <w:rPr>
                <w:rFonts w:ascii="Calibri" w:cs="Calibri" w:eastAsia="Calibri" w:hAnsi="Calibri"/>
                <w:sz w:val="20"/>
                <w:szCs w:val="20"/>
              </w:rPr>
              <w:drawing>
                <wp:inline distB="0" distT="0" distL="0" distR="0">
                  <wp:extent cx="1339520" cy="1339521"/>
                  <wp:effectExtent b="0" l="0" r="0" t="0"/>
                  <wp:docPr descr="https://cdn-icons-png.flaticon.com/512/3135/3135727.png" id="2375" name="image13.png"/>
                  <a:graphic>
                    <a:graphicData uri="http://schemas.openxmlformats.org/drawingml/2006/picture">
                      <pic:pic>
                        <pic:nvPicPr>
                          <pic:cNvPr descr="https://cdn-icons-png.flaticon.com/512/3135/3135727.png" id="0" name="image13.png"/>
                          <pic:cNvPicPr preferRelativeResize="0"/>
                        </pic:nvPicPr>
                        <pic:blipFill>
                          <a:blip r:embed="rId38"/>
                          <a:srcRect b="0" l="0" r="0" t="0"/>
                          <a:stretch>
                            <a:fillRect/>
                          </a:stretch>
                        </pic:blipFill>
                        <pic:spPr>
                          <a:xfrm>
                            <a:off x="0" y="0"/>
                            <a:ext cx="1339520" cy="133952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A">
            <w:pPr>
              <w:jc w:val="both"/>
              <w:rPr>
                <w:sz w:val="20"/>
                <w:szCs w:val="20"/>
                <w:highlight w:val="white"/>
              </w:rPr>
            </w:pPr>
            <w:r w:rsidDel="00000000" w:rsidR="00000000" w:rsidRPr="00000000">
              <w:rPr>
                <w:rtl w:val="0"/>
              </w:rPr>
            </w:r>
          </w:p>
          <w:p w:rsidR="00000000" w:rsidDel="00000000" w:rsidP="00000000" w:rsidRDefault="00000000" w:rsidRPr="00000000" w14:paraId="0000014B">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color w:val="000000"/>
                <w:sz w:val="20"/>
                <w:szCs w:val="20"/>
                <w:shd w:fill="edf2f8" w:val="clear"/>
                <w:rtl w:val="0"/>
              </w:rPr>
              <w:t xml:space="preserve">Dar claridad, estableciendo si es posible negociar o no, es el punto de partida con los clientes negociadores.</w:t>
            </w:r>
            <w:r w:rsidDel="00000000" w:rsidR="00000000" w:rsidRPr="00000000">
              <w:rPr>
                <w:rtl w:val="0"/>
              </w:rPr>
            </w:r>
          </w:p>
          <w:p w:rsidR="00000000" w:rsidDel="00000000" w:rsidP="00000000" w:rsidRDefault="00000000" w:rsidRPr="00000000" w14:paraId="0000014C">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El representante de la empresa debe saber hasta dónde puede negociar, por lo que se debe tener presente que </w:t>
            </w:r>
            <w:r w:rsidDel="00000000" w:rsidR="00000000" w:rsidRPr="00000000">
              <w:rPr>
                <w:color w:val="000000"/>
                <w:sz w:val="20"/>
                <w:szCs w:val="20"/>
                <w:shd w:fill="edf2f8" w:val="clear"/>
                <w:rtl w:val="0"/>
              </w:rPr>
              <w:t xml:space="preserve">no se podrá ceder en todo lo que espera el cliente.</w:t>
            </w:r>
            <w:r w:rsidDel="00000000" w:rsidR="00000000" w:rsidRPr="00000000">
              <w:rPr>
                <w:rtl w:val="0"/>
              </w:rPr>
            </w:r>
          </w:p>
          <w:p w:rsidR="00000000" w:rsidDel="00000000" w:rsidP="00000000" w:rsidRDefault="00000000" w:rsidRPr="00000000" w14:paraId="0000014D">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b w:val="0"/>
                <w:color w:val="000000"/>
                <w:sz w:val="20"/>
                <w:szCs w:val="20"/>
                <w:shd w:fill="edf2f8" w:val="clear"/>
                <w:rtl w:val="0"/>
              </w:rPr>
              <w:t xml:space="preserve">Ponerse en el lugar del otro, es decir ser empáticos, es una variable relevante con este tipo de clientes. No obstante, esta empatía no puede llevar a que se pierda la objetividad.</w:t>
            </w:r>
            <w:r w:rsidDel="00000000" w:rsidR="00000000" w:rsidRPr="00000000">
              <w:rPr>
                <w:rtl w:val="0"/>
              </w:rPr>
            </w:r>
          </w:p>
          <w:p w:rsidR="00000000" w:rsidDel="00000000" w:rsidP="00000000" w:rsidRDefault="00000000" w:rsidRPr="00000000" w14:paraId="0000014E">
            <w:pPr>
              <w:numPr>
                <w:ilvl w:val="0"/>
                <w:numId w:val="2"/>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M</w:t>
            </w:r>
            <w:r w:rsidDel="00000000" w:rsidR="00000000" w:rsidRPr="00000000">
              <w:rPr>
                <w:color w:val="000000"/>
                <w:sz w:val="20"/>
                <w:szCs w:val="20"/>
                <w:shd w:fill="edf2f8" w:val="clear"/>
                <w:rtl w:val="0"/>
              </w:rPr>
              <w:t xml:space="preserve">ostrar los beneficios</w:t>
            </w:r>
            <w:r w:rsidDel="00000000" w:rsidR="00000000" w:rsidRPr="00000000">
              <w:rPr>
                <w:b w:val="0"/>
                <w:color w:val="000000"/>
                <w:sz w:val="20"/>
                <w:szCs w:val="20"/>
                <w:shd w:fill="edf2f8" w:val="clear"/>
                <w:rtl w:val="0"/>
              </w:rPr>
              <w:t xml:space="preserve"> es importante con este tipo de clientes, dado que siempre buscan conseguir un objetivo.</w:t>
            </w:r>
            <w:r w:rsidDel="00000000" w:rsidR="00000000" w:rsidRPr="00000000">
              <w:rPr>
                <w:rtl w:val="0"/>
              </w:rPr>
            </w:r>
          </w:p>
        </w:tc>
      </w:tr>
    </w:tbl>
    <w:p w:rsidR="00000000" w:rsidDel="00000000" w:rsidP="00000000" w:rsidRDefault="00000000" w:rsidRPr="00000000" w14:paraId="0000014F">
      <w:pPr>
        <w:spacing w:line="240" w:lineRule="auto"/>
        <w:jc w:val="both"/>
        <w:rPr>
          <w:b w:val="1"/>
          <w:sz w:val="20"/>
          <w:szCs w:val="20"/>
          <w:highlight w:val="yellow"/>
        </w:rPr>
      </w:pPr>
      <w:r w:rsidDel="00000000" w:rsidR="00000000" w:rsidRPr="00000000">
        <w:rPr>
          <w:rtl w:val="0"/>
        </w:rPr>
      </w:r>
    </w:p>
    <w:tbl>
      <w:tblPr>
        <w:tblStyle w:val="Table28"/>
        <w:tblW w:w="9962.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shd w:fill="d9d9d9" w:val="clear"/>
          </w:tcPr>
          <w:p w:rsidR="00000000" w:rsidDel="00000000" w:rsidP="00000000" w:rsidRDefault="00000000" w:rsidRPr="00000000" w14:paraId="00000150">
            <w:pPr>
              <w:jc w:val="center"/>
              <w:rPr>
                <w:sz w:val="20"/>
                <w:szCs w:val="20"/>
                <w:shd w:fill="d9d9d9" w:val="clear"/>
              </w:rPr>
            </w:pPr>
            <w:r w:rsidDel="00000000" w:rsidR="00000000" w:rsidRPr="00000000">
              <w:rPr>
                <w:sz w:val="20"/>
                <w:szCs w:val="20"/>
                <w:shd w:fill="d9d9d9" w:val="clear"/>
                <w:rtl w:val="0"/>
              </w:rPr>
              <w:t xml:space="preserve">Cliente silencioso</w:t>
            </w:r>
          </w:p>
        </w:tc>
      </w:tr>
      <w:tr>
        <w:trPr>
          <w:cantSplit w:val="0"/>
          <w:tblHeader w:val="0"/>
        </w:trPr>
        <w:tc>
          <w:tcPr/>
          <w:p w:rsidR="00000000" w:rsidDel="00000000" w:rsidP="00000000" w:rsidRDefault="00000000" w:rsidRPr="00000000" w14:paraId="00000152">
            <w:pPr>
              <w:rPr>
                <w:sz w:val="20"/>
                <w:szCs w:val="20"/>
                <w:highlight w:val="white"/>
              </w:rPr>
            </w:pPr>
            <w:r w:rsidDel="00000000" w:rsidR="00000000" w:rsidRPr="00000000">
              <w:rPr>
                <w:sz w:val="20"/>
                <w:szCs w:val="20"/>
                <w:rtl w:val="0"/>
              </w:rPr>
              <w:t xml:space="preserve"> </w:t>
            </w:r>
            <w:r w:rsidDel="00000000" w:rsidR="00000000" w:rsidRPr="00000000">
              <w:rPr>
                <w:rFonts w:ascii="Calibri" w:cs="Calibri" w:eastAsia="Calibri" w:hAnsi="Calibri"/>
                <w:sz w:val="20"/>
                <w:szCs w:val="20"/>
              </w:rPr>
              <w:drawing>
                <wp:inline distB="0" distT="0" distL="0" distR="0">
                  <wp:extent cx="1266825" cy="1266825"/>
                  <wp:effectExtent b="0" l="0" r="0" t="0"/>
                  <wp:docPr descr="https://cdn-icons.flaticon.com/png/512/3988/premium/3988154.png?token=exp=1647892947~hmac=3a27199dc704881834d01ef87d319422" id="2376" name="image15.png"/>
                  <a:graphic>
                    <a:graphicData uri="http://schemas.openxmlformats.org/drawingml/2006/picture">
                      <pic:pic>
                        <pic:nvPicPr>
                          <pic:cNvPr descr="https://cdn-icons.flaticon.com/png/512/3988/premium/3988154.png?token=exp=1647892947~hmac=3a27199dc704881834d01ef87d319422" id="0" name="image15.png"/>
                          <pic:cNvPicPr preferRelativeResize="0"/>
                        </pic:nvPicPr>
                        <pic:blipFill>
                          <a:blip r:embed="rId34"/>
                          <a:srcRect b="0" l="0" r="0" t="0"/>
                          <a:stretch>
                            <a:fillRect/>
                          </a:stretch>
                        </pic:blipFill>
                        <pic:spPr>
                          <a:xfrm>
                            <a:off x="0" y="0"/>
                            <a:ext cx="1266825" cy="12668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53">
            <w:pPr>
              <w:jc w:val="both"/>
              <w:rPr>
                <w:sz w:val="20"/>
                <w:szCs w:val="20"/>
                <w:highlight w:val="white"/>
              </w:rPr>
            </w:pPr>
            <w:r w:rsidDel="00000000" w:rsidR="00000000" w:rsidRPr="00000000">
              <w:rPr>
                <w:rtl w:val="0"/>
              </w:rPr>
            </w:r>
          </w:p>
          <w:p w:rsidR="00000000" w:rsidDel="00000000" w:rsidP="00000000" w:rsidRDefault="00000000" w:rsidRPr="00000000" w14:paraId="00000154">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color w:val="000000"/>
                <w:sz w:val="20"/>
                <w:szCs w:val="20"/>
                <w:shd w:fill="edf2f8" w:val="clear"/>
                <w:rtl w:val="0"/>
              </w:rPr>
              <w:t xml:space="preserve">Las preguntas</w:t>
            </w:r>
            <w:r w:rsidDel="00000000" w:rsidR="00000000" w:rsidRPr="00000000">
              <w:rPr>
                <w:b w:val="0"/>
                <w:color w:val="000000"/>
                <w:sz w:val="20"/>
                <w:szCs w:val="20"/>
                <w:shd w:fill="edf2f8" w:val="clear"/>
                <w:rtl w:val="0"/>
              </w:rPr>
              <w:t xml:space="preserve"> son una forma de validar el interés y el entendimiento por parte del cliente silencioso.</w:t>
            </w:r>
            <w:r w:rsidDel="00000000" w:rsidR="00000000" w:rsidRPr="00000000">
              <w:rPr>
                <w:rtl w:val="0"/>
              </w:rPr>
            </w:r>
          </w:p>
          <w:p w:rsidR="00000000" w:rsidDel="00000000" w:rsidP="00000000" w:rsidRDefault="00000000" w:rsidRPr="00000000" w14:paraId="00000155">
            <w:pPr>
              <w:numPr>
                <w:ilvl w:val="0"/>
                <w:numId w:val="8"/>
              </w:numPr>
              <w:pBdr>
                <w:top w:space="0" w:sz="0" w:val="nil"/>
                <w:left w:space="0" w:sz="0" w:val="nil"/>
                <w:bottom w:space="0" w:sz="0" w:val="nil"/>
                <w:right w:space="0" w:sz="0" w:val="nil"/>
                <w:between w:space="0" w:sz="0" w:val="nil"/>
              </w:pBdr>
              <w:ind w:left="720" w:hanging="360"/>
              <w:jc w:val="both"/>
              <w:rPr>
                <w:rFonts w:ascii="Arial" w:cs="Arial" w:eastAsia="Arial" w:hAnsi="Arial"/>
                <w:shd w:fill="edf2f8" w:val="clear"/>
              </w:rPr>
            </w:pPr>
            <w:r w:rsidDel="00000000" w:rsidR="00000000" w:rsidRPr="00000000">
              <w:rPr>
                <w:b w:val="0"/>
                <w:color w:val="000000"/>
                <w:sz w:val="20"/>
                <w:szCs w:val="20"/>
                <w:shd w:fill="edf2f8" w:val="clear"/>
                <w:rtl w:val="0"/>
              </w:rPr>
              <w:t xml:space="preserve">Despertar la curiosidad es un buen consejo con estos clientes, dado que querrán explorar más y, por tanto, </w:t>
            </w:r>
            <w:r w:rsidDel="00000000" w:rsidR="00000000" w:rsidRPr="00000000">
              <w:rPr>
                <w:b w:val="0"/>
                <w:sz w:val="20"/>
                <w:szCs w:val="20"/>
                <w:shd w:fill="edf2f8" w:val="clear"/>
                <w:rtl w:val="0"/>
              </w:rPr>
              <w:t xml:space="preserve">establecerán relación</w:t>
            </w:r>
            <w:r w:rsidDel="00000000" w:rsidR="00000000" w:rsidRPr="00000000">
              <w:rPr>
                <w:b w:val="0"/>
                <w:color w:val="000000"/>
                <w:sz w:val="20"/>
                <w:szCs w:val="20"/>
                <w:shd w:fill="edf2f8" w:val="clear"/>
                <w:rtl w:val="0"/>
              </w:rPr>
              <w:t xml:space="preserve"> con su interlocutor.</w:t>
            </w:r>
            <w:r w:rsidDel="00000000" w:rsidR="00000000" w:rsidRPr="00000000">
              <w:rPr>
                <w:rtl w:val="0"/>
              </w:rPr>
            </w:r>
          </w:p>
          <w:p w:rsidR="00000000" w:rsidDel="00000000" w:rsidP="00000000" w:rsidRDefault="00000000" w:rsidRPr="00000000" w14:paraId="00000156">
            <w:pPr>
              <w:numPr>
                <w:ilvl w:val="0"/>
                <w:numId w:val="8"/>
              </w:numPr>
              <w:pBdr>
                <w:top w:space="0" w:sz="0" w:val="nil"/>
                <w:left w:space="0" w:sz="0" w:val="nil"/>
                <w:bottom w:space="0" w:sz="0" w:val="nil"/>
                <w:right w:space="0" w:sz="0" w:val="nil"/>
                <w:between w:space="0" w:sz="0" w:val="nil"/>
              </w:pBdr>
              <w:ind w:left="720" w:hanging="360"/>
              <w:jc w:val="both"/>
              <w:rPr>
                <w:rFonts w:ascii="Calibri" w:cs="Calibri" w:eastAsia="Calibri" w:hAnsi="Calibri"/>
                <w:b w:val="0"/>
                <w:color w:val="000000"/>
                <w:sz w:val="20"/>
                <w:szCs w:val="20"/>
                <w:shd w:fill="edf2f8" w:val="clear"/>
              </w:rPr>
            </w:pPr>
            <w:r w:rsidDel="00000000" w:rsidR="00000000" w:rsidRPr="00000000">
              <w:rPr>
                <w:b w:val="0"/>
                <w:color w:val="000000"/>
                <w:sz w:val="20"/>
                <w:szCs w:val="20"/>
                <w:shd w:fill="edf2f8" w:val="clear"/>
                <w:rtl w:val="0"/>
              </w:rPr>
              <w:t xml:space="preserve">En caso de que la interacción sea presencial, los </w:t>
            </w:r>
            <w:r w:rsidDel="00000000" w:rsidR="00000000" w:rsidRPr="00000000">
              <w:rPr>
                <w:color w:val="000000"/>
                <w:sz w:val="20"/>
                <w:szCs w:val="20"/>
                <w:shd w:fill="edf2f8" w:val="clear"/>
                <w:rtl w:val="0"/>
              </w:rPr>
              <w:t xml:space="preserve">gestos no verbales</w:t>
            </w:r>
            <w:r w:rsidDel="00000000" w:rsidR="00000000" w:rsidRPr="00000000">
              <w:rPr>
                <w:b w:val="0"/>
                <w:color w:val="000000"/>
                <w:sz w:val="20"/>
                <w:szCs w:val="20"/>
                <w:shd w:fill="edf2f8" w:val="clear"/>
                <w:rtl w:val="0"/>
              </w:rPr>
              <w:t xml:space="preserve"> (expresiones del rostro, de los pies o de las manos) pueden dar luces sobre la actitud de este cliente.</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720" w:firstLine="0"/>
              <w:jc w:val="both"/>
              <w:rPr>
                <w:b w:val="0"/>
                <w:color w:val="000000"/>
                <w:sz w:val="20"/>
                <w:szCs w:val="20"/>
                <w:highlight w:val="white"/>
              </w:rPr>
            </w:pPr>
            <w:r w:rsidDel="00000000" w:rsidR="00000000" w:rsidRPr="00000000">
              <w:rPr>
                <w:rtl w:val="0"/>
              </w:rPr>
            </w:r>
          </w:p>
        </w:tc>
      </w:tr>
    </w:tbl>
    <w:p w:rsidR="00000000" w:rsidDel="00000000" w:rsidP="00000000" w:rsidRDefault="00000000" w:rsidRPr="00000000" w14:paraId="00000158">
      <w:pPr>
        <w:spacing w:line="240" w:lineRule="auto"/>
        <w:jc w:val="both"/>
        <w:rPr>
          <w:sz w:val="20"/>
          <w:szCs w:val="20"/>
        </w:rPr>
      </w:pPr>
      <w:r w:rsidDel="00000000" w:rsidR="00000000" w:rsidRPr="00000000">
        <w:rPr>
          <w:rtl w:val="0"/>
        </w:rPr>
      </w:r>
    </w:p>
    <w:p w:rsidR="00000000" w:rsidDel="00000000" w:rsidP="00000000" w:rsidRDefault="00000000" w:rsidRPr="00000000" w14:paraId="00000159">
      <w:pPr>
        <w:spacing w:line="240" w:lineRule="auto"/>
        <w:jc w:val="both"/>
        <w:rPr>
          <w:sz w:val="20"/>
          <w:szCs w:val="20"/>
          <w:highlight w:val="white"/>
        </w:rPr>
      </w:pPr>
      <w:r w:rsidDel="00000000" w:rsidR="00000000" w:rsidRPr="00000000">
        <w:rPr>
          <w:rtl w:val="0"/>
        </w:rPr>
      </w:r>
    </w:p>
    <w:tbl>
      <w:tblPr>
        <w:tblStyle w:val="Table29"/>
        <w:tblW w:w="9962.0" w:type="dxa"/>
        <w:jc w:val="center"/>
        <w:tblBorders>
          <w:top w:color="d99594" w:space="0" w:sz="4" w:val="single"/>
          <w:left w:color="999999" w:space="0" w:sz="4" w:val="single"/>
          <w:bottom w:color="d99594" w:space="0" w:sz="4" w:val="single"/>
          <w:right w:color="999999" w:space="0" w:sz="4" w:val="single"/>
          <w:insideH w:color="d99594" w:space="0" w:sz="4" w:val="single"/>
          <w:insideV w:color="d99594" w:space="0" w:sz="4" w:val="single"/>
        </w:tblBorders>
        <w:tblLayout w:type="fixed"/>
        <w:tblLook w:val="04A0"/>
      </w:tblPr>
      <w:tblGrid>
        <w:gridCol w:w="9962"/>
        <w:tblGridChange w:id="0">
          <w:tblGrid>
            <w:gridCol w:w="99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jc w:val="center"/>
              <w:rPr>
                <w:b w:val="0"/>
                <w:sz w:val="20"/>
                <w:szCs w:val="20"/>
                <w:highlight w:val="yellow"/>
              </w:rPr>
            </w:pPr>
            <w:sdt>
              <w:sdtPr>
                <w:tag w:val="goog_rdk_30"/>
              </w:sdtPr>
              <w:sdtContent>
                <w:commentRangeStart w:id="30"/>
              </w:sdtContent>
            </w:sdt>
            <w:r w:rsidDel="00000000" w:rsidR="00000000" w:rsidRPr="00000000">
              <w:rPr>
                <w:sz w:val="20"/>
                <w:szCs w:val="20"/>
                <w:highlight w:val="white"/>
                <w:rtl w:val="0"/>
              </w:rPr>
              <w:t xml:space="preserve">Importante</w:t>
            </w:r>
            <w:commentRangeEnd w:id="30"/>
            <w:r w:rsidDel="00000000" w:rsidR="00000000" w:rsidRPr="00000000">
              <w:commentReference w:id="30"/>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jc w:val="center"/>
              <w:rPr>
                <w:b w:val="0"/>
                <w:sz w:val="20"/>
                <w:szCs w:val="20"/>
                <w:highlight w:val="white"/>
              </w:rPr>
            </w:pPr>
            <w:r w:rsidDel="00000000" w:rsidR="00000000" w:rsidRPr="00000000">
              <w:rPr>
                <w:rtl w:val="0"/>
              </w:rPr>
            </w:r>
          </w:p>
          <w:p w:rsidR="00000000" w:rsidDel="00000000" w:rsidP="00000000" w:rsidRDefault="00000000" w:rsidRPr="00000000" w14:paraId="0000015C">
            <w:pPr>
              <w:jc w:val="center"/>
              <w:rPr>
                <w:b w:val="0"/>
                <w:sz w:val="20"/>
                <w:szCs w:val="20"/>
                <w:highlight w:val="white"/>
              </w:rPr>
            </w:pPr>
            <w:r w:rsidDel="00000000" w:rsidR="00000000" w:rsidRPr="00000000">
              <w:rPr>
                <w:rtl w:val="0"/>
              </w:rPr>
            </w:r>
          </w:p>
          <w:p w:rsidR="00000000" w:rsidDel="00000000" w:rsidP="00000000" w:rsidRDefault="00000000" w:rsidRPr="00000000" w14:paraId="0000015D">
            <w:pPr>
              <w:jc w:val="center"/>
              <w:rPr>
                <w:b w:val="0"/>
                <w:sz w:val="20"/>
                <w:szCs w:val="20"/>
                <w:shd w:fill="f2dcdb" w:val="clear"/>
              </w:rPr>
            </w:pPr>
            <w:r w:rsidDel="00000000" w:rsidR="00000000" w:rsidRPr="00000000">
              <w:rPr>
                <w:rtl w:val="0"/>
              </w:rPr>
            </w:r>
          </w:p>
          <w:p w:rsidR="00000000" w:rsidDel="00000000" w:rsidP="00000000" w:rsidRDefault="00000000" w:rsidRPr="00000000" w14:paraId="0000015E">
            <w:pPr>
              <w:jc w:val="center"/>
              <w:rPr>
                <w:b w:val="0"/>
                <w:sz w:val="20"/>
                <w:szCs w:val="20"/>
                <w:shd w:fill="f2dcdb" w:val="clear"/>
              </w:rPr>
            </w:pPr>
            <w:r w:rsidDel="00000000" w:rsidR="00000000" w:rsidRPr="00000000">
              <w:rPr>
                <w:sz w:val="18"/>
                <w:szCs w:val="18"/>
                <w:shd w:fill="f2dcdb" w:val="clear"/>
                <w:rtl w:val="0"/>
              </w:rPr>
              <w:t xml:space="preserve">Tenga presente que, si bien cada cliente tiene un rasgo característico asociado a su tipología, en ciertas circunstancias pueden sacar a relucir varios perfiles, por lo que es vital el conocimiento y el empoderamiento que tenga el Agente de Servicio para desarrollar con éxito una interacción.</w:t>
            </w:r>
            <w:r w:rsidDel="00000000" w:rsidR="00000000" w:rsidRPr="00000000">
              <w:rPr>
                <w:rtl w:val="0"/>
              </w:rPr>
            </w:r>
          </w:p>
          <w:p w:rsidR="00000000" w:rsidDel="00000000" w:rsidP="00000000" w:rsidRDefault="00000000" w:rsidRPr="00000000" w14:paraId="0000015F">
            <w:pPr>
              <w:jc w:val="center"/>
              <w:rPr>
                <w:b w:val="0"/>
                <w:sz w:val="20"/>
                <w:szCs w:val="20"/>
                <w:highlight w:val="white"/>
              </w:rPr>
            </w:pPr>
            <w:r w:rsidDel="00000000" w:rsidR="00000000" w:rsidRPr="00000000">
              <w:rPr>
                <w:rtl w:val="0"/>
              </w:rPr>
            </w:r>
          </w:p>
          <w:p w:rsidR="00000000" w:rsidDel="00000000" w:rsidP="00000000" w:rsidRDefault="00000000" w:rsidRPr="00000000" w14:paraId="00000160">
            <w:pPr>
              <w:jc w:val="center"/>
              <w:rPr>
                <w:sz w:val="20"/>
                <w:szCs w:val="20"/>
                <w:highlight w:val="white"/>
              </w:rPr>
            </w:pPr>
            <w:r w:rsidDel="00000000" w:rsidR="00000000" w:rsidRPr="00000000">
              <w:rPr>
                <w:rtl w:val="0"/>
              </w:rPr>
            </w:r>
          </w:p>
        </w:tc>
      </w:tr>
    </w:tbl>
    <w:p w:rsidR="00000000" w:rsidDel="00000000" w:rsidP="00000000" w:rsidRDefault="00000000" w:rsidRPr="00000000" w14:paraId="00000161">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162">
      <w:pPr>
        <w:shd w:fill="ffffff" w:val="clear"/>
        <w:spacing w:line="240" w:lineRule="auto"/>
        <w:rPr>
          <w:b w:val="1"/>
          <w:color w:val="222222"/>
          <w:sz w:val="20"/>
          <w:szCs w:val="20"/>
        </w:rPr>
      </w:pPr>
      <w:r w:rsidDel="00000000" w:rsidR="00000000" w:rsidRPr="00000000">
        <w:rPr>
          <w:b w:val="1"/>
          <w:color w:val="222222"/>
          <w:sz w:val="20"/>
          <w:szCs w:val="20"/>
          <w:rtl w:val="0"/>
        </w:rPr>
        <w:t xml:space="preserve">3. Inclusión</w:t>
      </w:r>
    </w:p>
    <w:p w:rsidR="00000000" w:rsidDel="00000000" w:rsidP="00000000" w:rsidRDefault="00000000" w:rsidRPr="00000000" w14:paraId="00000163">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164">
      <w:pPr>
        <w:spacing w:line="240" w:lineRule="auto"/>
        <w:jc w:val="both"/>
        <w:rPr>
          <w:sz w:val="20"/>
          <w:szCs w:val="20"/>
          <w:highlight w:val="white"/>
        </w:rPr>
      </w:pPr>
      <w:r w:rsidDel="00000000" w:rsidR="00000000" w:rsidRPr="00000000">
        <w:rPr>
          <w:sz w:val="20"/>
          <w:szCs w:val="20"/>
          <w:highlight w:val="white"/>
          <w:rtl w:val="0"/>
        </w:rPr>
        <w:t xml:space="preserve">La Inclusión es un término mucho más amplio de lo que se piensa, es un concepto que si bien tuvo sus inicios en la perspectiva social ahora permea también el contexto empresarial. Inclusión significa la capacidad de poder derribar barreras, de que todos tengan igualdad de derechos, dar accesibilidad y no ser excluyentes, en últimas la inclusión es un asunto de todos. Lastimosamente, a veces se ve permeada negativamente por diversas barreras, ya que los prejuicios sociales hacen que se jerarquicen las relaciones entre las personas de acuerdo con roles y estereotipos.</w:t>
      </w:r>
    </w:p>
    <w:p w:rsidR="00000000" w:rsidDel="00000000" w:rsidP="00000000" w:rsidRDefault="00000000" w:rsidRPr="00000000" w14:paraId="00000165">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66">
      <w:pPr>
        <w:spacing w:line="240" w:lineRule="auto"/>
        <w:jc w:val="both"/>
        <w:rPr>
          <w:sz w:val="20"/>
          <w:szCs w:val="20"/>
          <w:highlight w:val="white"/>
        </w:rPr>
      </w:pPr>
      <w:r w:rsidDel="00000000" w:rsidR="00000000" w:rsidRPr="00000000">
        <w:rPr>
          <w:sz w:val="20"/>
          <w:szCs w:val="20"/>
          <w:highlight w:val="white"/>
          <w:rtl w:val="0"/>
        </w:rPr>
        <w:t xml:space="preserve">Para mayor entendimiento, en la siguiente imagen, se muestran los tipos de inclusión que suelen abordarse con mayor frecuencia en los estudios sociales y económicos.</w:t>
      </w:r>
    </w:p>
    <w:p w:rsidR="00000000" w:rsidDel="00000000" w:rsidP="00000000" w:rsidRDefault="00000000" w:rsidRPr="00000000" w14:paraId="00000167">
      <w:pPr>
        <w:spacing w:line="240" w:lineRule="auto"/>
        <w:jc w:val="both"/>
        <w:rPr>
          <w:b w:val="1"/>
          <w:color w:val="222222"/>
          <w:sz w:val="20"/>
          <w:szCs w:val="20"/>
        </w:rPr>
      </w:pPr>
      <w:r w:rsidDel="00000000" w:rsidR="00000000" w:rsidRPr="00000000">
        <w:rPr>
          <w:rtl w:val="0"/>
        </w:rPr>
      </w:r>
    </w:p>
    <w:p w:rsidR="00000000" w:rsidDel="00000000" w:rsidP="00000000" w:rsidRDefault="00000000" w:rsidRPr="00000000" w14:paraId="00000168">
      <w:pPr>
        <w:spacing w:line="240" w:lineRule="auto"/>
        <w:jc w:val="center"/>
        <w:rPr>
          <w:b w:val="1"/>
          <w:color w:val="222222"/>
          <w:sz w:val="20"/>
          <w:szCs w:val="20"/>
        </w:rPr>
      </w:pPr>
      <w:r w:rsidDel="00000000" w:rsidR="00000000" w:rsidRPr="00000000">
        <w:rPr>
          <w:rFonts w:ascii="Calibri" w:cs="Calibri" w:eastAsia="Calibri" w:hAnsi="Calibri"/>
          <w:b w:val="1"/>
          <w:color w:val="222222"/>
          <w:sz w:val="20"/>
          <w:szCs w:val="20"/>
        </w:rPr>
        <w:drawing>
          <wp:inline distB="0" distT="0" distL="0" distR="0">
            <wp:extent cx="5791835" cy="438785"/>
            <wp:effectExtent b="0" l="0" r="0" t="0"/>
            <wp:docPr id="237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9183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16A">
      <w:pPr>
        <w:spacing w:line="240" w:lineRule="auto"/>
        <w:jc w:val="both"/>
        <w:rPr>
          <w:b w:val="1"/>
          <w:color w:val="222222"/>
          <w:sz w:val="20"/>
          <w:szCs w:val="20"/>
        </w:rPr>
      </w:pPr>
      <w:r w:rsidDel="00000000" w:rsidR="00000000" w:rsidRPr="00000000">
        <w:rPr>
          <w:rtl w:val="0"/>
        </w:rPr>
      </w:r>
    </w:p>
    <w:p w:rsidR="00000000" w:rsidDel="00000000" w:rsidP="00000000" w:rsidRDefault="00000000" w:rsidRPr="00000000" w14:paraId="0000016B">
      <w:pPr>
        <w:spacing w:line="240" w:lineRule="auto"/>
        <w:jc w:val="both"/>
        <w:rPr>
          <w:b w:val="1"/>
          <w:color w:val="222222"/>
          <w:sz w:val="20"/>
          <w:szCs w:val="20"/>
        </w:rPr>
      </w:pPr>
      <w:r w:rsidDel="00000000" w:rsidR="00000000" w:rsidRPr="00000000">
        <w:rPr>
          <w:rtl w:val="0"/>
        </w:rPr>
      </w:r>
    </w:p>
    <w:p w:rsidR="00000000" w:rsidDel="00000000" w:rsidP="00000000" w:rsidRDefault="00000000" w:rsidRPr="00000000" w14:paraId="0000016C">
      <w:pPr>
        <w:spacing w:line="240" w:lineRule="auto"/>
        <w:jc w:val="both"/>
        <w:rPr>
          <w:b w:val="1"/>
          <w:color w:val="222222"/>
          <w:sz w:val="20"/>
          <w:szCs w:val="20"/>
        </w:rPr>
      </w:pPr>
      <w:r w:rsidDel="00000000" w:rsidR="00000000" w:rsidRPr="00000000">
        <w:rPr>
          <w:rtl w:val="0"/>
        </w:rPr>
      </w:r>
    </w:p>
    <w:p w:rsidR="00000000" w:rsidDel="00000000" w:rsidP="00000000" w:rsidRDefault="00000000" w:rsidRPr="00000000" w14:paraId="0000016D">
      <w:pPr>
        <w:spacing w:line="240" w:lineRule="auto"/>
        <w:jc w:val="both"/>
        <w:rPr>
          <w:b w:val="1"/>
          <w:color w:val="222222"/>
          <w:sz w:val="20"/>
          <w:szCs w:val="20"/>
        </w:rPr>
      </w:pPr>
      <w:r w:rsidDel="00000000" w:rsidR="00000000" w:rsidRPr="00000000">
        <w:rPr>
          <w:rtl w:val="0"/>
        </w:rPr>
      </w:r>
    </w:p>
    <w:p w:rsidR="00000000" w:rsidDel="00000000" w:rsidP="00000000" w:rsidRDefault="00000000" w:rsidRPr="00000000" w14:paraId="0000016E">
      <w:pPr>
        <w:shd w:fill="ffffff" w:val="clear"/>
        <w:spacing w:line="240" w:lineRule="auto"/>
        <w:rPr>
          <w:b w:val="1"/>
          <w:color w:val="222222"/>
          <w:sz w:val="20"/>
          <w:szCs w:val="20"/>
        </w:rPr>
      </w:pPr>
      <w:r w:rsidDel="00000000" w:rsidR="00000000" w:rsidRPr="00000000">
        <w:rPr>
          <w:b w:val="1"/>
          <w:color w:val="222222"/>
          <w:sz w:val="20"/>
          <w:szCs w:val="20"/>
          <w:rtl w:val="0"/>
        </w:rPr>
        <w:t xml:space="preserve">3.1 Discapacidad y sus tipos</w:t>
      </w:r>
    </w:p>
    <w:p w:rsidR="00000000" w:rsidDel="00000000" w:rsidP="00000000" w:rsidRDefault="00000000" w:rsidRPr="00000000" w14:paraId="0000016F">
      <w:pPr>
        <w:shd w:fill="ffffff" w:val="clear"/>
        <w:spacing w:line="240" w:lineRule="auto"/>
        <w:jc w:val="both"/>
        <w:rPr>
          <w:b w:val="1"/>
          <w:color w:val="222222"/>
          <w:sz w:val="20"/>
          <w:szCs w:val="20"/>
        </w:rPr>
      </w:pPr>
      <w:r w:rsidDel="00000000" w:rsidR="00000000" w:rsidRPr="00000000">
        <w:rPr>
          <w:rtl w:val="0"/>
        </w:rPr>
      </w:r>
    </w:p>
    <w:p w:rsidR="00000000" w:rsidDel="00000000" w:rsidP="00000000" w:rsidRDefault="00000000" w:rsidRPr="00000000" w14:paraId="00000170">
      <w:pPr>
        <w:spacing w:line="240" w:lineRule="auto"/>
        <w:jc w:val="both"/>
        <w:rPr>
          <w:sz w:val="20"/>
          <w:szCs w:val="20"/>
        </w:rPr>
      </w:pPr>
      <w:r w:rsidDel="00000000" w:rsidR="00000000" w:rsidRPr="00000000">
        <w:rPr>
          <w:sz w:val="20"/>
          <w:szCs w:val="20"/>
          <w:rtl w:val="0"/>
        </w:rPr>
        <w:t xml:space="preserve">Según la Ley Colombiana 762 de 2002, que aprueba la Convención Interamericana para la Eliminación de todas las Formas de Discriminación contra las Personas con Discapacidad, la discapacidad es entendida como:</w:t>
      </w:r>
    </w:p>
    <w:p w:rsidR="00000000" w:rsidDel="00000000" w:rsidP="00000000" w:rsidRDefault="00000000" w:rsidRPr="00000000" w14:paraId="00000171">
      <w:pPr>
        <w:spacing w:line="240" w:lineRule="auto"/>
        <w:jc w:val="both"/>
        <w:rPr>
          <w:sz w:val="20"/>
          <w:szCs w:val="20"/>
        </w:rPr>
      </w:pPr>
      <w:r w:rsidDel="00000000" w:rsidR="00000000" w:rsidRPr="00000000">
        <w:rPr>
          <w:rtl w:val="0"/>
        </w:rPr>
      </w:r>
    </w:p>
    <w:p w:rsidR="00000000" w:rsidDel="00000000" w:rsidP="00000000" w:rsidRDefault="00000000" w:rsidRPr="00000000" w14:paraId="00000172">
      <w:pPr>
        <w:spacing w:line="240" w:lineRule="auto"/>
        <w:jc w:val="both"/>
        <w:rPr>
          <w:sz w:val="20"/>
          <w:szCs w:val="20"/>
        </w:rPr>
      </w:pPr>
      <w:sdt>
        <w:sdtPr>
          <w:tag w:val="goog_rdk_31"/>
        </w:sdtPr>
        <w:sdtContent>
          <w:commentRangeStart w:id="31"/>
        </w:sdtContent>
      </w:sdt>
      <w:r w:rsidDel="00000000" w:rsidR="00000000" w:rsidRPr="00000000">
        <w:rPr>
          <w:sz w:val="20"/>
          <w:szCs w:val="20"/>
          <w:rtl w:val="0"/>
        </w:rPr>
        <w:t xml:space="preserve"> “una deficiencia física, mental o sensorial, ya sea de naturaleza permanente o temporal, que limita la capacidad de ejercer una o más actividades esenciales de la vida diaria, que puede ser causada o agravada por el entorno económico y social” (CIPETFDPD, 2002, p. 2)</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73">
      <w:pPr>
        <w:spacing w:line="240" w:lineRule="auto"/>
        <w:jc w:val="both"/>
        <w:rPr>
          <w:sz w:val="20"/>
          <w:szCs w:val="20"/>
        </w:rPr>
      </w:pPr>
      <w:r w:rsidDel="00000000" w:rsidR="00000000" w:rsidRPr="00000000">
        <w:rPr>
          <w:rtl w:val="0"/>
        </w:rPr>
      </w:r>
    </w:p>
    <w:p w:rsidR="00000000" w:rsidDel="00000000" w:rsidP="00000000" w:rsidRDefault="00000000" w:rsidRPr="00000000" w14:paraId="00000174">
      <w:pPr>
        <w:spacing w:line="240" w:lineRule="auto"/>
        <w:jc w:val="both"/>
        <w:rPr>
          <w:sz w:val="20"/>
          <w:szCs w:val="20"/>
        </w:rPr>
      </w:pPr>
      <w:r w:rsidDel="00000000" w:rsidR="00000000" w:rsidRPr="00000000">
        <w:rPr>
          <w:sz w:val="20"/>
          <w:szCs w:val="20"/>
          <w:rtl w:val="0"/>
        </w:rPr>
        <w:t xml:space="preserve">Esto quiere decir que, en línea con lo visto previamente, de alguna manera se podría afirmar que la inclusión es el concepto general y la discapacidad es una especificación técnica y bastante importante que surge dentro de la inclusión.</w:t>
      </w:r>
    </w:p>
    <w:p w:rsidR="00000000" w:rsidDel="00000000" w:rsidP="00000000" w:rsidRDefault="00000000" w:rsidRPr="00000000" w14:paraId="00000175">
      <w:pPr>
        <w:spacing w:line="240" w:lineRule="auto"/>
        <w:jc w:val="both"/>
        <w:rPr>
          <w:sz w:val="20"/>
          <w:szCs w:val="20"/>
        </w:rPr>
      </w:pPr>
      <w:r w:rsidDel="00000000" w:rsidR="00000000" w:rsidRPr="00000000">
        <w:rPr>
          <w:rtl w:val="0"/>
        </w:rPr>
      </w:r>
    </w:p>
    <w:p w:rsidR="00000000" w:rsidDel="00000000" w:rsidP="00000000" w:rsidRDefault="00000000" w:rsidRPr="00000000" w14:paraId="00000176">
      <w:pPr>
        <w:shd w:fill="ffffff" w:val="clear"/>
        <w:spacing w:line="240" w:lineRule="auto"/>
        <w:jc w:val="both"/>
        <w:rPr>
          <w:color w:val="222222"/>
          <w:sz w:val="20"/>
          <w:szCs w:val="20"/>
        </w:rPr>
      </w:pPr>
      <w:r w:rsidDel="00000000" w:rsidR="00000000" w:rsidRPr="00000000">
        <w:rPr>
          <w:color w:val="222222"/>
          <w:sz w:val="20"/>
          <w:szCs w:val="20"/>
          <w:rtl w:val="0"/>
        </w:rPr>
        <w:t xml:space="preserve">La discapacidad es un tema tan relevante dentro de la inclusión, que vale la pena mirarlo con más detalle. En el informe Mundial de la Discapacidad de la OMS y el Banco Mundial, se mencionan algunas cifras que ponen de manifiesto la importancia de la discapacidad, a continuación, se mencionan como contexto algunas consideraciones:</w:t>
      </w:r>
    </w:p>
    <w:p w:rsidR="00000000" w:rsidDel="00000000" w:rsidP="00000000" w:rsidRDefault="00000000" w:rsidRPr="00000000" w14:paraId="00000177">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78">
      <w:pPr>
        <w:spacing w:line="240" w:lineRule="auto"/>
        <w:ind w:left="992.1259842519685" w:firstLine="0"/>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179">
      <w:pPr>
        <w:spacing w:line="240" w:lineRule="auto"/>
        <w:ind w:left="992.1259842519685" w:firstLine="0"/>
        <w:rPr>
          <w:i w:val="1"/>
          <w:sz w:val="20"/>
          <w:szCs w:val="20"/>
        </w:rPr>
      </w:pPr>
      <w:r w:rsidDel="00000000" w:rsidR="00000000" w:rsidRPr="00000000">
        <w:rPr>
          <w:i w:val="1"/>
          <w:sz w:val="20"/>
          <w:szCs w:val="20"/>
          <w:rtl w:val="0"/>
        </w:rPr>
        <w:t xml:space="preserve">Consideraciones de discapacidad a nivel mundial</w:t>
      </w:r>
    </w:p>
    <w:p w:rsidR="00000000" w:rsidDel="00000000" w:rsidP="00000000" w:rsidRDefault="00000000" w:rsidRPr="00000000" w14:paraId="0000017A">
      <w:pPr>
        <w:spacing w:line="240" w:lineRule="auto"/>
        <w:jc w:val="center"/>
        <w:rPr>
          <w:i w:val="1"/>
          <w:sz w:val="20"/>
          <w:szCs w:val="20"/>
        </w:rPr>
      </w:pPr>
      <w:r w:rsidDel="00000000" w:rsidR="00000000" w:rsidRPr="00000000">
        <w:rPr>
          <w:rFonts w:ascii="Calibri" w:cs="Calibri" w:eastAsia="Calibri" w:hAnsi="Calibri"/>
          <w:i w:val="1"/>
          <w:sz w:val="20"/>
          <w:szCs w:val="20"/>
        </w:rPr>
        <mc:AlternateContent>
          <mc:Choice Requires="wpg">
            <w:drawing>
              <wp:inline distB="0" distT="0" distL="0" distR="0">
                <wp:extent cx="5486400" cy="3200400"/>
                <wp:effectExtent b="0" l="0" r="0" t="0"/>
                <wp:docPr id="2352"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3" name="Shape 3"/>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5" name="Shape 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7" name="Shape 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9" name="Shape 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61002" y="1696"/>
                                    <a:ext cx="2459235" cy="1475541"/>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61002" y="1696"/>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Se estima que más de mil millones de personas viven con discapacidad, o sea, alrrededor de 15% de la población mundial.</w:t>
                                      </w:r>
                                    </w:p>
                                  </w:txbxContent>
                                </wps:txbx>
                                <wps:bodyPr anchorCtr="0" anchor="ctr" bIns="53325" lIns="53325" spcFirstLastPara="1" rIns="53325" wrap="square" tIns="53325">
                                  <a:noAutofit/>
                                </wps:bodyPr>
                              </wps:wsp>
                              <wps:wsp>
                                <wps:cNvSpPr/>
                                <wps:cNvPr id="12" name="Shape 12"/>
                                <wps:spPr>
                                  <a:xfrm>
                                    <a:off x="2866161" y="1696"/>
                                    <a:ext cx="2459235" cy="1475541"/>
                                  </a:xfrm>
                                  <a:prstGeom prst="rect">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866161" y="1696"/>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En promedio, las personas con discapacidad y familias con miembros con discapacida tienen mayores tasas de privaciones.</w:t>
                                      </w:r>
                                    </w:p>
                                  </w:txbxContent>
                                </wps:txbx>
                                <wps:bodyPr anchorCtr="0" anchor="ctr" bIns="53325" lIns="53325" spcFirstLastPara="1" rIns="53325" wrap="square" tIns="53325">
                                  <a:noAutofit/>
                                </wps:bodyPr>
                              </wps:wsp>
                              <wps:wsp>
                                <wps:cNvSpPr/>
                                <wps:cNvPr id="14" name="Shape 14"/>
                                <wps:spPr>
                                  <a:xfrm>
                                    <a:off x="1513582" y="1723161"/>
                                    <a:ext cx="2459235" cy="1475541"/>
                                  </a:xfrm>
                                  <a:prstGeom prst="rect">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513582" y="1723161"/>
                                    <a:ext cx="2459235" cy="14755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El número de personas con discapacidad está creciendo como resultado del envejecimiento de la población y al incremento global de los problemas crónicos de salud. </w:t>
                                      </w:r>
                                    </w:p>
                                  </w:txbxContent>
                                </wps:txbx>
                                <wps:bodyPr anchorCtr="0" anchor="ctr" bIns="53325" lIns="53325" spcFirstLastPara="1" rIns="53325" wrap="square" tIns="53325">
                                  <a:noAutofit/>
                                </wps:bodyPr>
                              </wps:wsp>
                            </wpg:grpSp>
                          </wpg:grpSp>
                        </wpg:grpSp>
                      </wpg:grpSp>
                    </wpg:wgp>
                  </a:graphicData>
                </a:graphic>
              </wp:inline>
            </w:drawing>
          </mc:Choice>
          <mc:Fallback>
            <w:drawing>
              <wp:inline distB="0" distT="0" distL="0" distR="0">
                <wp:extent cx="5486400" cy="3200400"/>
                <wp:effectExtent b="0" l="0" r="0" t="0"/>
                <wp:docPr id="2352" name="image20.png"/>
                <a:graphic>
                  <a:graphicData uri="http://schemas.openxmlformats.org/drawingml/2006/picture">
                    <pic:pic>
                      <pic:nvPicPr>
                        <pic:cNvPr id="0" name="image20.png"/>
                        <pic:cNvPicPr preferRelativeResize="0"/>
                      </pic:nvPicPr>
                      <pic:blipFill>
                        <a:blip r:embed="rId40"/>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B">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17C">
      <w:pPr>
        <w:spacing w:line="240" w:lineRule="auto"/>
        <w:ind w:left="992.1259842519685" w:firstLine="0"/>
        <w:rPr>
          <w:sz w:val="20"/>
          <w:szCs w:val="20"/>
        </w:rPr>
      </w:pPr>
      <w:r w:rsidDel="00000000" w:rsidR="00000000" w:rsidRPr="00000000">
        <w:rPr>
          <w:i w:val="1"/>
          <w:sz w:val="20"/>
          <w:szCs w:val="20"/>
          <w:rtl w:val="0"/>
        </w:rPr>
        <w:t xml:space="preserve">Nota.</w:t>
      </w:r>
      <w:r w:rsidDel="00000000" w:rsidR="00000000" w:rsidRPr="00000000">
        <w:rPr>
          <w:sz w:val="20"/>
          <w:szCs w:val="20"/>
          <w:rtl w:val="0"/>
        </w:rPr>
        <w:t xml:space="preserve"> Tomado del Informe Mundial de la Discapacidad de la OMS y el Banco Mundial. 2011.</w:t>
      </w:r>
    </w:p>
    <w:p w:rsidR="00000000" w:rsidDel="00000000" w:rsidP="00000000" w:rsidRDefault="00000000" w:rsidRPr="00000000" w14:paraId="0000017D">
      <w:pPr>
        <w:shd w:fill="ffffff" w:val="clear"/>
        <w:spacing w:line="240" w:lineRule="auto"/>
        <w:ind w:left="992.1259842519685" w:firstLine="0"/>
        <w:rPr>
          <w:color w:val="0000ff"/>
          <w:sz w:val="20"/>
          <w:szCs w:val="20"/>
          <w:u w:val="single"/>
        </w:rPr>
      </w:pPr>
      <w:hyperlink r:id="rId41">
        <w:r w:rsidDel="00000000" w:rsidR="00000000" w:rsidRPr="00000000">
          <w:rPr>
            <w:color w:val="0000ff"/>
            <w:sz w:val="20"/>
            <w:szCs w:val="20"/>
            <w:u w:val="single"/>
            <w:rtl w:val="0"/>
          </w:rPr>
          <w:t xml:space="preserve">https://www.who.int/disabilities/world_report/2011/summary_es.pdf</w:t>
        </w:r>
      </w:hyperlink>
      <w:r w:rsidDel="00000000" w:rsidR="00000000" w:rsidRPr="00000000">
        <w:rPr>
          <w:rtl w:val="0"/>
        </w:rPr>
      </w:r>
    </w:p>
    <w:p w:rsidR="00000000" w:rsidDel="00000000" w:rsidP="00000000" w:rsidRDefault="00000000" w:rsidRPr="00000000" w14:paraId="0000017E">
      <w:pPr>
        <w:shd w:fill="ffffff" w:val="clear"/>
        <w:spacing w:line="240" w:lineRule="auto"/>
        <w:rPr>
          <w:color w:val="0000ff"/>
          <w:sz w:val="20"/>
          <w:szCs w:val="20"/>
          <w:u w:val="single"/>
        </w:rPr>
      </w:pPr>
      <w:r w:rsidDel="00000000" w:rsidR="00000000" w:rsidRPr="00000000">
        <w:rPr>
          <w:rtl w:val="0"/>
        </w:rPr>
      </w:r>
    </w:p>
    <w:p w:rsidR="00000000" w:rsidDel="00000000" w:rsidP="00000000" w:rsidRDefault="00000000" w:rsidRPr="00000000" w14:paraId="0000017F">
      <w:pPr>
        <w:spacing w:line="240" w:lineRule="auto"/>
        <w:jc w:val="both"/>
        <w:rPr>
          <w:sz w:val="20"/>
          <w:szCs w:val="20"/>
        </w:rPr>
      </w:pPr>
      <w:r w:rsidDel="00000000" w:rsidR="00000000" w:rsidRPr="00000000">
        <w:rPr>
          <w:sz w:val="20"/>
          <w:szCs w:val="20"/>
          <w:rtl w:val="0"/>
        </w:rPr>
        <w:t xml:space="preserve">También, lastimosamente, como confirma la fundación con trabajo (López MJ, 2021), se han tejido algunos mitos respecto al tema de discapacidad, por ejemplo:</w:t>
      </w:r>
    </w:p>
    <w:p w:rsidR="00000000" w:rsidDel="00000000" w:rsidP="00000000" w:rsidRDefault="00000000" w:rsidRPr="00000000" w14:paraId="00000180">
      <w:pPr>
        <w:shd w:fill="ffffff" w:val="clear"/>
        <w:spacing w:line="240" w:lineRule="auto"/>
        <w:rPr>
          <w:sz w:val="20"/>
          <w:szCs w:val="20"/>
        </w:rPr>
      </w:pPr>
      <w:r w:rsidDel="00000000" w:rsidR="00000000" w:rsidRPr="00000000">
        <w:rPr>
          <w:rtl w:val="0"/>
        </w:rPr>
      </w:r>
    </w:p>
    <w:tbl>
      <w:tblPr>
        <w:tblStyle w:val="Table30"/>
        <w:tblW w:w="9602.0" w:type="dxa"/>
        <w:jc w:val="left"/>
        <w:tblInd w:w="360.0" w:type="dxa"/>
        <w:tblBorders>
          <w:top w:color="d99594" w:space="0" w:sz="4" w:val="single"/>
          <w:left w:color="999999" w:space="0" w:sz="4" w:val="single"/>
          <w:bottom w:color="d99594" w:space="0" w:sz="4" w:val="single"/>
          <w:right w:color="999999" w:space="0" w:sz="4" w:val="single"/>
          <w:insideH w:color="d99594" w:space="0" w:sz="4" w:val="single"/>
          <w:insideV w:color="d99594" w:space="0" w:sz="4" w:val="single"/>
        </w:tblBorders>
        <w:tblLayout w:type="fixed"/>
        <w:tblLook w:val="0400"/>
      </w:tblPr>
      <w:tblGrid>
        <w:gridCol w:w="5175"/>
        <w:gridCol w:w="4427"/>
        <w:tblGridChange w:id="0">
          <w:tblGrid>
            <w:gridCol w:w="5175"/>
            <w:gridCol w:w="4427"/>
          </w:tblGrid>
        </w:tblGridChange>
      </w:tblGrid>
      <w:tr>
        <w:trPr>
          <w:cantSplit w:val="0"/>
          <w:tblHeader w:val="0"/>
        </w:trPr>
        <w:tc>
          <w:tcP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ffffff" w:val="clear"/>
              <w:jc w:val="both"/>
              <w:rPr>
                <w:b w:val="0"/>
                <w:color w:val="000000"/>
                <w:sz w:val="20"/>
                <w:szCs w:val="20"/>
                <w:shd w:fill="edf2f8" w:val="clear"/>
              </w:rPr>
            </w:pPr>
            <w:r w:rsidDel="00000000" w:rsidR="00000000" w:rsidRPr="00000000">
              <w:rPr>
                <w:b w:val="0"/>
                <w:color w:val="000000"/>
                <w:sz w:val="20"/>
                <w:szCs w:val="20"/>
                <w:shd w:fill="edf2f8" w:val="clear"/>
                <w:rtl w:val="0"/>
              </w:rPr>
              <w:t xml:space="preserve">Se considera que las personas con discapacidad tienen un bajo rendimiento laboral: esto no es cierto, cuando las personas con discapacidad son asignadas a la realización de actividades de acuerdo con sus destrezas, consideración que aplica para cualquier colaborador de una empresa, la productividad siempre estará asociada a la correspondencia entre la asignación realizada y las competencias.</w:t>
            </w:r>
          </w:p>
        </w:tc>
        <w:tc>
          <w:tcP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shd w:fill="ffffff" w:val="clear"/>
              <w:jc w:val="center"/>
              <w:rPr>
                <w:color w:val="000000"/>
                <w:sz w:val="20"/>
                <w:szCs w:val="20"/>
              </w:rPr>
            </w:pPr>
            <w:sdt>
              <w:sdtPr>
                <w:tag w:val="goog_rdk_32"/>
              </w:sdtPr>
              <w:sdtContent>
                <w:commentRangeStart w:id="32"/>
              </w:sdtContent>
            </w:sdt>
            <w:r w:rsidDel="00000000" w:rsidR="00000000" w:rsidRPr="00000000">
              <w:rPr/>
              <w:drawing>
                <wp:inline distB="0" distT="0" distL="0" distR="0">
                  <wp:extent cx="2607036" cy="1740639"/>
                  <wp:effectExtent b="0" l="0" r="0" t="0"/>
                  <wp:docPr descr="Hispanic transgender businesswoman in wheelchair working on project with group of business people in office, in disability concept and disabled people" id="2378" name="image16.jpg"/>
                  <a:graphic>
                    <a:graphicData uri="http://schemas.openxmlformats.org/drawingml/2006/picture">
                      <pic:pic>
                        <pic:nvPicPr>
                          <pic:cNvPr descr="Hispanic transgender businesswoman in wheelchair working on project with group of business people in office, in disability concept and disabled people" id="0" name="image16.jpg"/>
                          <pic:cNvPicPr preferRelativeResize="0"/>
                        </pic:nvPicPr>
                        <pic:blipFill>
                          <a:blip r:embed="rId42"/>
                          <a:srcRect b="0" l="0" r="0" t="0"/>
                          <a:stretch>
                            <a:fillRect/>
                          </a:stretch>
                        </pic:blipFill>
                        <pic:spPr>
                          <a:xfrm>
                            <a:off x="0" y="0"/>
                            <a:ext cx="2607036" cy="1740639"/>
                          </a:xfrm>
                          <a:prstGeom prst="rect"/>
                          <a:ln/>
                        </pic:spPr>
                      </pic:pic>
                    </a:graphicData>
                  </a:graphic>
                </wp:inline>
              </w:drawing>
            </w:r>
            <w:commentRangeEnd w:id="32"/>
            <w:r w:rsidDel="00000000" w:rsidR="00000000" w:rsidRPr="00000000">
              <w:commentReference w:id="32"/>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hd w:fill="ffffff" w:val="clear"/>
              <w:jc w:val="both"/>
              <w:rPr>
                <w:b w:val="0"/>
                <w:color w:val="000000"/>
                <w:sz w:val="20"/>
                <w:szCs w:val="20"/>
                <w:shd w:fill="edf2f8" w:val="clear"/>
              </w:rPr>
            </w:pPr>
            <w:r w:rsidDel="00000000" w:rsidR="00000000" w:rsidRPr="00000000">
              <w:rPr>
                <w:b w:val="0"/>
                <w:color w:val="000000"/>
                <w:sz w:val="20"/>
                <w:szCs w:val="20"/>
                <w:shd w:fill="edf2f8" w:val="clear"/>
                <w:rtl w:val="0"/>
              </w:rPr>
              <w:t xml:space="preserve">Los empresarios en ocasiones consideran que se deben realizar altas inversiones para adaptar la empresa a personas con discapacidad: este punto dejó de perder vigencia por dos razones: i. esquemas como el teletrabajo, la alternancia, facilitan que ciertas tareas puedan ser desempeñadas por las personas desde sus lugares de residencia y ii. a nivel general, hoy en día las personas con discapacidad cuentan con sus propios recursos para desplazarse o movilizarse, lo que minimiza el impacto en términos de adaptación de sus puestos de trabajo.</w:t>
            </w:r>
          </w:p>
        </w:tc>
        <w:tc>
          <w:tcP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hd w:fill="ffffff" w:val="clear"/>
              <w:jc w:val="center"/>
              <w:rPr>
                <w:color w:val="000000"/>
                <w:sz w:val="20"/>
                <w:szCs w:val="20"/>
              </w:rPr>
            </w:pPr>
            <w:sdt>
              <w:sdtPr>
                <w:tag w:val="goog_rdk_33"/>
              </w:sdtPr>
              <w:sdtContent>
                <w:commentRangeStart w:id="33"/>
              </w:sdtContent>
            </w:sdt>
            <w:r w:rsidDel="00000000" w:rsidR="00000000" w:rsidRPr="00000000">
              <w:rPr/>
              <w:drawing>
                <wp:inline distB="0" distT="0" distL="0" distR="0">
                  <wp:extent cx="2574498" cy="1509536"/>
                  <wp:effectExtent b="0" l="0" r="0" t="0"/>
                  <wp:docPr descr="Programmers cooperating at IT company developing apps" id="2379" name="image18.jpg"/>
                  <a:graphic>
                    <a:graphicData uri="http://schemas.openxmlformats.org/drawingml/2006/picture">
                      <pic:pic>
                        <pic:nvPicPr>
                          <pic:cNvPr descr="Programmers cooperating at IT company developing apps" id="0" name="image18.jpg"/>
                          <pic:cNvPicPr preferRelativeResize="0"/>
                        </pic:nvPicPr>
                        <pic:blipFill>
                          <a:blip r:embed="rId43"/>
                          <a:srcRect b="0" l="0" r="0" t="0"/>
                          <a:stretch>
                            <a:fillRect/>
                          </a:stretch>
                        </pic:blipFill>
                        <pic:spPr>
                          <a:xfrm>
                            <a:off x="0" y="0"/>
                            <a:ext cx="2574498" cy="1509536"/>
                          </a:xfrm>
                          <a:prstGeom prst="rect"/>
                          <a:ln/>
                        </pic:spPr>
                      </pic:pic>
                    </a:graphicData>
                  </a:graphic>
                </wp:inline>
              </w:drawing>
            </w:r>
            <w:commentRangeEnd w:id="33"/>
            <w:r w:rsidDel="00000000" w:rsidR="00000000" w:rsidRPr="00000000">
              <w:commentReference w:id="33"/>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hd w:fill="ffffff" w:val="clear"/>
              <w:jc w:val="both"/>
              <w:rPr>
                <w:b w:val="0"/>
                <w:color w:val="000000"/>
                <w:sz w:val="20"/>
                <w:szCs w:val="20"/>
                <w:shd w:fill="edf2f8" w:val="clear"/>
              </w:rPr>
            </w:pPr>
            <w:r w:rsidDel="00000000" w:rsidR="00000000" w:rsidRPr="00000000">
              <w:rPr>
                <w:b w:val="0"/>
                <w:color w:val="000000"/>
                <w:sz w:val="20"/>
                <w:szCs w:val="20"/>
                <w:shd w:fill="edf2f8" w:val="clear"/>
                <w:rtl w:val="0"/>
              </w:rPr>
              <w:t xml:space="preserve">Las personas con discapacidad faltan mucho debido a que se enferman reiteradamente: no hay estudios que demuestran que esto es cierto, las enfermedades pueden llegar a cualquier colaborador, por lo que este aspecto está más en el imaginario que en estudios científicos o médicos.</w:t>
            </w:r>
          </w:p>
        </w:tc>
        <w:tc>
          <w:tcP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hd w:fill="ffffff" w:val="clear"/>
              <w:jc w:val="center"/>
              <w:rPr>
                <w:color w:val="000000"/>
                <w:sz w:val="20"/>
                <w:szCs w:val="20"/>
              </w:rPr>
            </w:pPr>
            <w:sdt>
              <w:sdtPr>
                <w:tag w:val="goog_rdk_34"/>
              </w:sdtPr>
              <w:sdtContent>
                <w:commentRangeStart w:id="34"/>
              </w:sdtContent>
            </w:sdt>
            <w:r w:rsidDel="00000000" w:rsidR="00000000" w:rsidRPr="00000000">
              <w:rPr/>
              <w:drawing>
                <wp:inline distB="0" distT="0" distL="0" distR="0">
                  <wp:extent cx="2420516" cy="1616104"/>
                  <wp:effectExtent b="0" l="0" r="0" t="0"/>
                  <wp:docPr descr="Interior of cozy empty modern coworking office" id="2380" name="image17.jpg"/>
                  <a:graphic>
                    <a:graphicData uri="http://schemas.openxmlformats.org/drawingml/2006/picture">
                      <pic:pic>
                        <pic:nvPicPr>
                          <pic:cNvPr descr="Interior of cozy empty modern coworking office" id="0" name="image17.jpg"/>
                          <pic:cNvPicPr preferRelativeResize="0"/>
                        </pic:nvPicPr>
                        <pic:blipFill>
                          <a:blip r:embed="rId44"/>
                          <a:srcRect b="0" l="0" r="0" t="0"/>
                          <a:stretch>
                            <a:fillRect/>
                          </a:stretch>
                        </pic:blipFill>
                        <pic:spPr>
                          <a:xfrm>
                            <a:off x="0" y="0"/>
                            <a:ext cx="2420516" cy="1616104"/>
                          </a:xfrm>
                          <a:prstGeom prst="rect"/>
                          <a:ln/>
                        </pic:spPr>
                      </pic:pic>
                    </a:graphicData>
                  </a:graphic>
                </wp:inline>
              </w:drawing>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87">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88">
      <w:pPr>
        <w:spacing w:line="240" w:lineRule="auto"/>
        <w:jc w:val="both"/>
        <w:rPr>
          <w:sz w:val="20"/>
          <w:szCs w:val="20"/>
        </w:rPr>
      </w:pPr>
      <w:r w:rsidDel="00000000" w:rsidR="00000000" w:rsidRPr="00000000">
        <w:rPr>
          <w:sz w:val="20"/>
          <w:szCs w:val="20"/>
          <w:rtl w:val="0"/>
        </w:rPr>
        <w:t xml:space="preserve">Es relevante entender que existen </w:t>
      </w:r>
      <w:r w:rsidDel="00000000" w:rsidR="00000000" w:rsidRPr="00000000">
        <w:rPr>
          <w:b w:val="1"/>
          <w:sz w:val="20"/>
          <w:szCs w:val="20"/>
          <w:rtl w:val="0"/>
        </w:rPr>
        <w:t xml:space="preserve">diferentes tipologías de discapacidad</w:t>
      </w:r>
      <w:r w:rsidDel="00000000" w:rsidR="00000000" w:rsidRPr="00000000">
        <w:rPr>
          <w:sz w:val="20"/>
          <w:szCs w:val="20"/>
          <w:rtl w:val="0"/>
        </w:rPr>
        <w:t xml:space="preserve">. A continuación, se detallan los tipos de discapacidad que más participación tienen dentro de la población.</w:t>
      </w:r>
    </w:p>
    <w:p w:rsidR="00000000" w:rsidDel="00000000" w:rsidP="00000000" w:rsidRDefault="00000000" w:rsidRPr="00000000" w14:paraId="00000189">
      <w:pPr>
        <w:spacing w:line="240" w:lineRule="auto"/>
        <w:jc w:val="both"/>
        <w:rPr>
          <w:sz w:val="20"/>
          <w:szCs w:val="20"/>
        </w:rPr>
      </w:pPr>
      <w:r w:rsidDel="00000000" w:rsidR="00000000" w:rsidRPr="00000000">
        <w:rPr>
          <w:rtl w:val="0"/>
        </w:rPr>
      </w:r>
    </w:p>
    <w:p w:rsidR="00000000" w:rsidDel="00000000" w:rsidP="00000000" w:rsidRDefault="00000000" w:rsidRPr="00000000" w14:paraId="0000018A">
      <w:pPr>
        <w:spacing w:line="240" w:lineRule="auto"/>
        <w:jc w:val="center"/>
        <w:rPr>
          <w:sz w:val="20"/>
          <w:szCs w:val="20"/>
        </w:rPr>
      </w:pPr>
      <w:r w:rsidDel="00000000" w:rsidR="00000000" w:rsidRPr="00000000">
        <w:rPr>
          <w:rFonts w:ascii="Calibri" w:cs="Calibri" w:eastAsia="Calibri" w:hAnsi="Calibri"/>
          <w:sz w:val="20"/>
          <w:szCs w:val="20"/>
        </w:rPr>
        <w:drawing>
          <wp:inline distB="0" distT="0" distL="0" distR="0">
            <wp:extent cx="5023485" cy="438785"/>
            <wp:effectExtent b="0" l="0" r="0" t="0"/>
            <wp:docPr id="2381"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40" w:lineRule="auto"/>
        <w:jc w:val="both"/>
        <w:rPr>
          <w:sz w:val="20"/>
          <w:szCs w:val="20"/>
        </w:rPr>
      </w:pPr>
      <w:r w:rsidDel="00000000" w:rsidR="00000000" w:rsidRPr="00000000">
        <w:rPr>
          <w:rtl w:val="0"/>
        </w:rPr>
      </w:r>
    </w:p>
    <w:p w:rsidR="00000000" w:rsidDel="00000000" w:rsidP="00000000" w:rsidRDefault="00000000" w:rsidRPr="00000000" w14:paraId="0000018C">
      <w:pPr>
        <w:shd w:fill="ffffff" w:val="clear"/>
        <w:spacing w:line="240" w:lineRule="auto"/>
        <w:jc w:val="center"/>
        <w:rPr>
          <w:b w:val="1"/>
          <w:color w:val="222222"/>
          <w:sz w:val="20"/>
          <w:szCs w:val="20"/>
        </w:rPr>
      </w:pPr>
      <w:sdt>
        <w:sdtPr>
          <w:tag w:val="goog_rdk_35"/>
        </w:sdtPr>
        <w:sdtContent>
          <w:commentRangeStart w:id="35"/>
        </w:sdtContent>
      </w:sdt>
      <w:r w:rsidDel="00000000" w:rsidR="00000000" w:rsidRPr="00000000">
        <w:rPr>
          <w:rFonts w:ascii="Calibri" w:cs="Calibri" w:eastAsia="Calibri" w:hAnsi="Calibri"/>
          <w:b w:val="1"/>
          <w:sz w:val="20"/>
          <w:szCs w:val="20"/>
        </w:rPr>
        <mc:AlternateContent>
          <mc:Choice Requires="wpg">
            <w:drawing>
              <wp:inline distB="0" distT="0" distL="0" distR="0">
                <wp:extent cx="5405854" cy="1056542"/>
                <wp:effectExtent b="0" l="0" r="0" t="0"/>
                <wp:docPr id="2355" name=""/>
                <a:graphic>
                  <a:graphicData uri="http://schemas.microsoft.com/office/word/2010/wordprocessingShape">
                    <wps:wsp>
                      <wps:cNvSpPr/>
                      <wps:cNvPr id="58" name="Shape 58"/>
                      <wps:spPr>
                        <a:xfrm>
                          <a:off x="2662123" y="3270779"/>
                          <a:ext cx="5367754" cy="101844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Protocolos de atención a personas con discapacidad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Algunas consideraciones para tener en cuenta en el momento de la atención al cliente, con personas con algún tipo de discapacidad.</w:t>
                            </w:r>
                          </w:p>
                        </w:txbxContent>
                      </wps:txbx>
                      <wps:bodyPr anchorCtr="0" anchor="ctr" bIns="45700" lIns="91425" spcFirstLastPara="1" rIns="91425" wrap="square" tIns="45700">
                        <a:noAutofit/>
                      </wps:bodyPr>
                    </wps:wsp>
                  </a:graphicData>
                </a:graphic>
              </wp:inline>
            </w:drawing>
          </mc:Choice>
          <mc:Fallback>
            <w:drawing>
              <wp:inline distB="0" distT="0" distL="0" distR="0">
                <wp:extent cx="5405854" cy="1056542"/>
                <wp:effectExtent b="0" l="0" r="0" t="0"/>
                <wp:docPr id="2355" name="image28.png"/>
                <a:graphic>
                  <a:graphicData uri="http://schemas.openxmlformats.org/drawingml/2006/picture">
                    <pic:pic>
                      <pic:nvPicPr>
                        <pic:cNvPr id="0" name="image28.png"/>
                        <pic:cNvPicPr preferRelativeResize="0"/>
                      </pic:nvPicPr>
                      <pic:blipFill>
                        <a:blip r:embed="rId46"/>
                        <a:srcRect/>
                        <a:stretch>
                          <a:fillRect/>
                        </a:stretch>
                      </pic:blipFill>
                      <pic:spPr>
                        <a:xfrm>
                          <a:off x="0" y="0"/>
                          <a:ext cx="5405854" cy="1056542"/>
                        </a:xfrm>
                        <a:prstGeom prst="rect"/>
                        <a:ln/>
                      </pic:spPr>
                    </pic:pic>
                  </a:graphicData>
                </a:graphic>
              </wp:inline>
            </w:drawing>
          </mc:Fallback>
        </mc:AlternateConten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8D">
      <w:pPr>
        <w:shd w:fill="ffffff" w:val="clear"/>
        <w:spacing w:line="240" w:lineRule="auto"/>
        <w:rPr>
          <w:b w:val="1"/>
          <w:color w:val="222222"/>
          <w:sz w:val="20"/>
          <w:szCs w:val="20"/>
        </w:rPr>
      </w:pPr>
      <w:r w:rsidDel="00000000" w:rsidR="00000000" w:rsidRPr="00000000">
        <w:rPr>
          <w:b w:val="1"/>
          <w:color w:val="222222"/>
          <w:sz w:val="20"/>
          <w:szCs w:val="20"/>
          <w:rtl w:val="0"/>
        </w:rPr>
        <w:t xml:space="preserve">3.2 Normativa</w:t>
      </w:r>
    </w:p>
    <w:p w:rsidR="00000000" w:rsidDel="00000000" w:rsidP="00000000" w:rsidRDefault="00000000" w:rsidRPr="00000000" w14:paraId="0000018E">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18F">
      <w:pPr>
        <w:shd w:fill="ffffff" w:val="clear"/>
        <w:spacing w:line="240" w:lineRule="auto"/>
        <w:rPr>
          <w:color w:val="222222"/>
          <w:sz w:val="20"/>
          <w:szCs w:val="20"/>
        </w:rPr>
      </w:pPr>
      <w:r w:rsidDel="00000000" w:rsidR="00000000" w:rsidRPr="00000000">
        <w:rPr>
          <w:color w:val="222222"/>
          <w:sz w:val="20"/>
          <w:szCs w:val="20"/>
          <w:rtl w:val="0"/>
        </w:rPr>
        <w:t xml:space="preserve">A nivel nacional e internacional, existen varios lineamientos, leyes, decretos y marcos de buenas prácticas asociados a la inclusión y a la discapacidad. A continuación, se exponen algunos de ellos.</w:t>
      </w:r>
    </w:p>
    <w:p w:rsidR="00000000" w:rsidDel="00000000" w:rsidP="00000000" w:rsidRDefault="00000000" w:rsidRPr="00000000" w14:paraId="00000190">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91">
      <w:pPr>
        <w:shd w:fill="ffffff" w:val="clear"/>
        <w:spacing w:line="240" w:lineRule="auto"/>
        <w:rPr>
          <w:b w:val="1"/>
          <w:color w:val="222222"/>
          <w:sz w:val="20"/>
          <w:szCs w:val="20"/>
        </w:rPr>
      </w:pPr>
      <w:r w:rsidDel="00000000" w:rsidR="00000000" w:rsidRPr="00000000">
        <w:rPr>
          <w:b w:val="1"/>
          <w:color w:val="222222"/>
          <w:sz w:val="20"/>
          <w:szCs w:val="20"/>
          <w:rtl w:val="0"/>
        </w:rPr>
        <w:t xml:space="preserve">A nivel Internacional, podemos ver los siguientes hitos:</w:t>
      </w:r>
    </w:p>
    <w:p w:rsidR="00000000" w:rsidDel="00000000" w:rsidP="00000000" w:rsidRDefault="00000000" w:rsidRPr="00000000" w14:paraId="00000192">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93">
      <w:pPr>
        <w:shd w:fill="ffffff" w:val="clear"/>
        <w:spacing w:line="240" w:lineRule="auto"/>
        <w:jc w:val="center"/>
        <w:rPr>
          <w:color w:val="222222"/>
          <w:sz w:val="20"/>
          <w:szCs w:val="20"/>
        </w:rPr>
      </w:pPr>
      <w:r w:rsidDel="00000000" w:rsidR="00000000" w:rsidRPr="00000000">
        <w:rPr>
          <w:rFonts w:ascii="Calibri" w:cs="Calibri" w:eastAsia="Calibri" w:hAnsi="Calibri"/>
          <w:color w:val="222222"/>
          <w:sz w:val="20"/>
          <w:szCs w:val="20"/>
        </w:rPr>
        <w:drawing>
          <wp:inline distB="0" distT="0" distL="0" distR="0">
            <wp:extent cx="5023485" cy="438785"/>
            <wp:effectExtent b="0" l="0" r="0" t="0"/>
            <wp:docPr id="2363"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95">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196">
      <w:pPr>
        <w:shd w:fill="ffffff" w:val="clear"/>
        <w:spacing w:line="240" w:lineRule="auto"/>
        <w:rPr>
          <w:b w:val="1"/>
          <w:color w:val="222222"/>
          <w:sz w:val="20"/>
          <w:szCs w:val="20"/>
        </w:rPr>
      </w:pPr>
      <w:r w:rsidDel="00000000" w:rsidR="00000000" w:rsidRPr="00000000">
        <w:rPr>
          <w:b w:val="1"/>
          <w:color w:val="222222"/>
          <w:sz w:val="20"/>
          <w:szCs w:val="20"/>
          <w:rtl w:val="0"/>
        </w:rPr>
        <w:t xml:space="preserve">A nivel de nacional, en Colombia, también encontramos importantes sucesos que garantizan los derechos de personas con diversidad de condiciones:</w:t>
      </w:r>
    </w:p>
    <w:p w:rsidR="00000000" w:rsidDel="00000000" w:rsidP="00000000" w:rsidRDefault="00000000" w:rsidRPr="00000000" w14:paraId="00000197">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240" w:lineRule="auto"/>
        <w:ind w:left="720" w:firstLine="0"/>
        <w:rPr>
          <w:color w:val="222222"/>
          <w:sz w:val="20"/>
          <w:szCs w:val="20"/>
        </w:rPr>
      </w:pPr>
      <w:r w:rsidDel="00000000" w:rsidR="00000000" w:rsidRPr="00000000">
        <w:rPr>
          <w:rFonts w:ascii="Calibri" w:cs="Calibri" w:eastAsia="Calibri" w:hAnsi="Calibri"/>
          <w:color w:val="222222"/>
          <w:sz w:val="20"/>
          <w:szCs w:val="20"/>
        </w:rPr>
        <w:drawing>
          <wp:inline distB="0" distT="0" distL="0" distR="0">
            <wp:extent cx="5023485" cy="438785"/>
            <wp:effectExtent b="0" l="0" r="0" t="0"/>
            <wp:docPr id="2364"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9B">
      <w:pPr>
        <w:shd w:fill="ffffff" w:val="clear"/>
        <w:spacing w:line="240" w:lineRule="auto"/>
        <w:rPr>
          <w:b w:val="1"/>
          <w:color w:val="222222"/>
          <w:sz w:val="20"/>
          <w:szCs w:val="20"/>
        </w:rPr>
      </w:pPr>
      <w:r w:rsidDel="00000000" w:rsidR="00000000" w:rsidRPr="00000000">
        <w:rPr>
          <w:b w:val="1"/>
          <w:color w:val="222222"/>
          <w:sz w:val="20"/>
          <w:szCs w:val="20"/>
          <w:rtl w:val="0"/>
        </w:rPr>
        <w:t xml:space="preserve">4. Servicio al cliente</w:t>
      </w:r>
    </w:p>
    <w:p w:rsidR="00000000" w:rsidDel="00000000" w:rsidP="00000000" w:rsidRDefault="00000000" w:rsidRPr="00000000" w14:paraId="0000019C">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19D">
      <w:pPr>
        <w:shd w:fill="ffffff" w:val="clear"/>
        <w:spacing w:line="240" w:lineRule="auto"/>
        <w:jc w:val="both"/>
        <w:rPr>
          <w:color w:val="222222"/>
          <w:sz w:val="20"/>
          <w:szCs w:val="20"/>
        </w:rPr>
      </w:pPr>
      <w:r w:rsidDel="00000000" w:rsidR="00000000" w:rsidRPr="00000000">
        <w:rPr>
          <w:b w:val="1"/>
          <w:color w:val="222222"/>
          <w:sz w:val="20"/>
          <w:szCs w:val="20"/>
          <w:rtl w:val="0"/>
        </w:rPr>
        <w:t xml:space="preserve">L</w:t>
      </w:r>
      <w:r w:rsidDel="00000000" w:rsidR="00000000" w:rsidRPr="00000000">
        <w:rPr>
          <w:color w:val="222222"/>
          <w:sz w:val="20"/>
          <w:szCs w:val="20"/>
          <w:rtl w:val="0"/>
        </w:rPr>
        <w:t xml:space="preserve">ograr una buena comunicación con el cliente es construir una buena relación con él, dicha comunicación debe ser fluida, pero</w:t>
      </w:r>
      <w:r w:rsidDel="00000000" w:rsidR="00000000" w:rsidRPr="00000000">
        <w:rPr>
          <w:color w:val="222222"/>
          <w:sz w:val="20"/>
          <w:szCs w:val="20"/>
          <w:highlight w:val="white"/>
          <w:rtl w:val="0"/>
        </w:rPr>
        <w:t xml:space="preserve"> ante todo </w:t>
      </w:r>
      <w:r w:rsidDel="00000000" w:rsidR="00000000" w:rsidRPr="00000000">
        <w:rPr>
          <w:color w:val="222222"/>
          <w:sz w:val="20"/>
          <w:szCs w:val="20"/>
          <w:rtl w:val="0"/>
        </w:rPr>
        <w:t xml:space="preserve">muy clara y asertiva, se debe concebir que principalmente esta relación es humana: entre dos personas que tienen unas expectativas que se deben escuchar y respetar, lograr esto es generar esto redunda en una buena prestación de servicio al cliente.</w:t>
      </w:r>
    </w:p>
    <w:p w:rsidR="00000000" w:rsidDel="00000000" w:rsidP="00000000" w:rsidRDefault="00000000" w:rsidRPr="00000000" w14:paraId="0000019E">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9F">
      <w:pPr>
        <w:shd w:fill="ffffff" w:val="clear"/>
        <w:spacing w:line="240" w:lineRule="auto"/>
        <w:jc w:val="both"/>
        <w:rPr>
          <w:color w:val="222222"/>
          <w:sz w:val="20"/>
          <w:szCs w:val="20"/>
        </w:rPr>
      </w:pPr>
      <w:r w:rsidDel="00000000" w:rsidR="00000000" w:rsidRPr="00000000">
        <w:rPr>
          <w:color w:val="222222"/>
          <w:sz w:val="20"/>
          <w:szCs w:val="20"/>
          <w:rtl w:val="0"/>
        </w:rPr>
        <w:t xml:space="preserve">Actualmente, la estrategia de servicio demanda especial atención en las organizaciones, la competencia permite que los clientes exigen cada vez mayor y mejor atención, en disponer de un producto o un servicio para comercializar por sí solo no es garantía de éxito o de participación en el mercado, por ello cuando los clientes manifiestan que un producto es de su agrado, la empresa debe valorar el proceso de servicio y atención que utilizo para con este cliente, fortalecerlo, aplicarlo con los demás clientes y lograr brindar la misma experiencia positiva con clientes futuros, esto se enmarca como el contexto de relación entre las partes, permite fidelizar clientes.</w:t>
      </w:r>
    </w:p>
    <w:p w:rsidR="00000000" w:rsidDel="00000000" w:rsidP="00000000" w:rsidRDefault="00000000" w:rsidRPr="00000000" w14:paraId="000001A0">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A1">
      <w:pPr>
        <w:shd w:fill="ffffff" w:val="clear"/>
        <w:spacing w:line="240" w:lineRule="auto"/>
        <w:jc w:val="both"/>
        <w:rPr>
          <w:color w:val="222222"/>
          <w:sz w:val="20"/>
          <w:szCs w:val="20"/>
        </w:rPr>
      </w:pPr>
      <w:r w:rsidDel="00000000" w:rsidR="00000000" w:rsidRPr="00000000">
        <w:rPr>
          <w:color w:val="222222"/>
          <w:sz w:val="20"/>
          <w:szCs w:val="20"/>
          <w:rtl w:val="0"/>
        </w:rPr>
        <w:t xml:space="preserve">Para prestar un adecuado proceso de servicio en atención al cliente, las empresas deben trabajar en:</w:t>
      </w:r>
    </w:p>
    <w:p w:rsidR="00000000" w:rsidDel="00000000" w:rsidP="00000000" w:rsidRDefault="00000000" w:rsidRPr="00000000" w14:paraId="000001A2">
      <w:pPr>
        <w:shd w:fill="ffffff" w:val="clear"/>
        <w:spacing w:line="240" w:lineRule="auto"/>
        <w:jc w:val="both"/>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A3">
      <w:pPr>
        <w:shd w:fill="ffffff" w:val="clear"/>
        <w:spacing w:line="240" w:lineRule="auto"/>
        <w:ind w:left="1080" w:hanging="360"/>
        <w:jc w:val="both"/>
        <w:rPr>
          <w:color w:val="222222"/>
          <w:sz w:val="20"/>
          <w:szCs w:val="20"/>
        </w:rPr>
      </w:pPr>
      <w:sdt>
        <w:sdtPr>
          <w:tag w:val="goog_rdk_36"/>
        </w:sdtPr>
        <w:sdtContent>
          <w:commentRangeStart w:id="36"/>
        </w:sdtContent>
      </w:sdt>
      <w:r w:rsidDel="00000000" w:rsidR="00000000" w:rsidRPr="00000000">
        <w:rPr>
          <w:color w:val="222222"/>
          <w:sz w:val="20"/>
          <w:szCs w:val="20"/>
          <w:rtl w:val="0"/>
        </w:rPr>
        <w:t xml:space="preserve">· </w:t>
        <w:tab/>
        <w:t xml:space="preserve">Tener conocimiento de los perfiles de los clientes.</w:t>
      </w:r>
    </w:p>
    <w:p w:rsidR="00000000" w:rsidDel="00000000" w:rsidP="00000000" w:rsidRDefault="00000000" w:rsidRPr="00000000" w14:paraId="000001A4">
      <w:pPr>
        <w:shd w:fill="ffffff" w:val="clear"/>
        <w:spacing w:line="240" w:lineRule="auto"/>
        <w:ind w:left="1080" w:hanging="360"/>
        <w:jc w:val="both"/>
        <w:rPr>
          <w:color w:val="222222"/>
          <w:sz w:val="20"/>
          <w:szCs w:val="20"/>
        </w:rPr>
      </w:pPr>
      <w:r w:rsidDel="00000000" w:rsidR="00000000" w:rsidRPr="00000000">
        <w:rPr>
          <w:color w:val="222222"/>
          <w:sz w:val="20"/>
          <w:szCs w:val="20"/>
          <w:rtl w:val="0"/>
        </w:rPr>
        <w:t xml:space="preserve">· </w:t>
        <w:tab/>
        <w:t xml:space="preserve">Disponer de bases de datos de los clientes.</w:t>
      </w:r>
    </w:p>
    <w:p w:rsidR="00000000" w:rsidDel="00000000" w:rsidP="00000000" w:rsidRDefault="00000000" w:rsidRPr="00000000" w14:paraId="000001A5">
      <w:pPr>
        <w:shd w:fill="ffffff" w:val="clear"/>
        <w:spacing w:line="240" w:lineRule="auto"/>
        <w:ind w:left="1080" w:hanging="360"/>
        <w:jc w:val="both"/>
        <w:rPr>
          <w:color w:val="222222"/>
          <w:sz w:val="20"/>
          <w:szCs w:val="20"/>
        </w:rPr>
      </w:pPr>
      <w:r w:rsidDel="00000000" w:rsidR="00000000" w:rsidRPr="00000000">
        <w:rPr>
          <w:color w:val="222222"/>
          <w:sz w:val="20"/>
          <w:szCs w:val="20"/>
          <w:rtl w:val="0"/>
        </w:rPr>
        <w:t xml:space="preserve">· </w:t>
        <w:tab/>
        <w:t xml:space="preserve">Desarrollar investigaciones sobre los clientes, buscando conocer sus necesidades.</w:t>
      </w:r>
    </w:p>
    <w:p w:rsidR="00000000" w:rsidDel="00000000" w:rsidP="00000000" w:rsidRDefault="00000000" w:rsidRPr="00000000" w14:paraId="000001A6">
      <w:pPr>
        <w:shd w:fill="ffffff" w:val="clear"/>
        <w:spacing w:line="240" w:lineRule="auto"/>
        <w:ind w:left="1080" w:hanging="360"/>
        <w:jc w:val="both"/>
        <w:rPr>
          <w:color w:val="222222"/>
          <w:sz w:val="20"/>
          <w:szCs w:val="20"/>
        </w:rPr>
      </w:pPr>
      <w:r w:rsidDel="00000000" w:rsidR="00000000" w:rsidRPr="00000000">
        <w:rPr>
          <w:color w:val="222222"/>
          <w:sz w:val="20"/>
          <w:szCs w:val="20"/>
          <w:rtl w:val="0"/>
        </w:rPr>
        <w:t xml:space="preserve">· </w:t>
        <w:tab/>
        <w:t xml:space="preserve">Evaluar el nivel de satisfacción con los servicios prestados.</w:t>
      </w:r>
    </w:p>
    <w:p w:rsidR="00000000" w:rsidDel="00000000" w:rsidP="00000000" w:rsidRDefault="00000000" w:rsidRPr="00000000" w14:paraId="000001A7">
      <w:pPr>
        <w:shd w:fill="ffffff" w:val="clear"/>
        <w:spacing w:line="240" w:lineRule="auto"/>
        <w:ind w:left="1080" w:hanging="360"/>
        <w:jc w:val="both"/>
        <w:rPr>
          <w:color w:val="222222"/>
          <w:sz w:val="20"/>
          <w:szCs w:val="20"/>
        </w:rPr>
      </w:pPr>
      <w:r w:rsidDel="00000000" w:rsidR="00000000" w:rsidRPr="00000000">
        <w:rPr>
          <w:color w:val="222222"/>
          <w:sz w:val="20"/>
          <w:szCs w:val="20"/>
          <w:rtl w:val="0"/>
        </w:rPr>
        <w:t xml:space="preserve">· </w:t>
        <w:tab/>
        <w:t xml:space="preserve">Implementar constantemente auditorías de los servicios.</w:t>
      </w:r>
    </w:p>
    <w:p w:rsidR="00000000" w:rsidDel="00000000" w:rsidP="00000000" w:rsidRDefault="00000000" w:rsidRPr="00000000" w14:paraId="000001A8">
      <w:pPr>
        <w:shd w:fill="ffffff" w:val="clear"/>
        <w:spacing w:line="240" w:lineRule="auto"/>
        <w:ind w:left="1080" w:hanging="360"/>
        <w:jc w:val="both"/>
        <w:rPr>
          <w:color w:val="222222"/>
          <w:sz w:val="20"/>
          <w:szCs w:val="20"/>
        </w:rPr>
      </w:pPr>
      <w:r w:rsidDel="00000000" w:rsidR="00000000" w:rsidRPr="00000000">
        <w:rPr>
          <w:color w:val="222222"/>
          <w:sz w:val="20"/>
          <w:szCs w:val="20"/>
          <w:rtl w:val="0"/>
        </w:rPr>
        <w:t xml:space="preserve">· </w:t>
        <w:tab/>
        <w:t xml:space="preserve">Desarrollar acciones de mejora.</w:t>
      </w:r>
    </w:p>
    <w:p w:rsidR="00000000" w:rsidDel="00000000" w:rsidP="00000000" w:rsidRDefault="00000000" w:rsidRPr="00000000" w14:paraId="000001A9">
      <w:pPr>
        <w:shd w:fill="ffffff" w:val="clear"/>
        <w:spacing w:line="240" w:lineRule="auto"/>
        <w:ind w:left="1080" w:hanging="360"/>
        <w:jc w:val="both"/>
        <w:rPr>
          <w:color w:val="222222"/>
          <w:sz w:val="20"/>
          <w:szCs w:val="20"/>
        </w:rPr>
      </w:pPr>
      <w:r w:rsidDel="00000000" w:rsidR="00000000" w:rsidRPr="00000000">
        <w:rPr>
          <w:color w:val="222222"/>
          <w:sz w:val="20"/>
          <w:szCs w:val="20"/>
          <w:rtl w:val="0"/>
        </w:rPr>
        <w:t xml:space="preserve">· </w:t>
        <w:tab/>
        <w:t xml:space="preserve">Estructurar estrategias que generen compromiso con los colaboradores (clientes internos) con la prestación de servicios de calidad y oportunidad.</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AA">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1AB">
      <w:pPr>
        <w:shd w:fill="ffffff" w:val="clear"/>
        <w:spacing w:line="240" w:lineRule="auto"/>
        <w:jc w:val="center"/>
        <w:rPr>
          <w:b w:val="1"/>
          <w:color w:val="222222"/>
          <w:sz w:val="20"/>
          <w:szCs w:val="20"/>
        </w:rPr>
      </w:pPr>
      <w:sdt>
        <w:sdtPr>
          <w:tag w:val="goog_rdk_37"/>
        </w:sdtPr>
        <w:sdtContent>
          <w:commentRangeStart w:id="37"/>
        </w:sdtContent>
      </w:sdt>
      <w:r w:rsidDel="00000000" w:rsidR="00000000" w:rsidRPr="00000000">
        <w:rPr/>
        <w:drawing>
          <wp:inline distB="0" distT="0" distL="0" distR="0">
            <wp:extent cx="3761342" cy="2511333"/>
            <wp:effectExtent b="0" l="0" r="0" t="0"/>
            <wp:docPr descr="Woman shopper in a wheelchair chooses clothes in the mall." id="2365" name="image2.jpg"/>
            <a:graphic>
              <a:graphicData uri="http://schemas.openxmlformats.org/drawingml/2006/picture">
                <pic:pic>
                  <pic:nvPicPr>
                    <pic:cNvPr descr="Woman shopper in a wheelchair chooses clothes in the mall." id="0" name="image2.jpg"/>
                    <pic:cNvPicPr preferRelativeResize="0"/>
                  </pic:nvPicPr>
                  <pic:blipFill>
                    <a:blip r:embed="rId49"/>
                    <a:srcRect b="0" l="0" r="0" t="0"/>
                    <a:stretch>
                      <a:fillRect/>
                    </a:stretch>
                  </pic:blipFill>
                  <pic:spPr>
                    <a:xfrm>
                      <a:off x="0" y="0"/>
                      <a:ext cx="3761342" cy="2511333"/>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AC">
      <w:pPr>
        <w:shd w:fill="ffffff" w:val="clear"/>
        <w:spacing w:line="240" w:lineRule="auto"/>
        <w:jc w:val="both"/>
        <w:rPr>
          <w:b w:val="1"/>
          <w:color w:val="222222"/>
          <w:sz w:val="20"/>
          <w:szCs w:val="20"/>
        </w:rPr>
      </w:pPr>
      <w:r w:rsidDel="00000000" w:rsidR="00000000" w:rsidRPr="00000000">
        <w:rPr>
          <w:rtl w:val="0"/>
        </w:rPr>
      </w:r>
    </w:p>
    <w:p w:rsidR="00000000" w:rsidDel="00000000" w:rsidP="00000000" w:rsidRDefault="00000000" w:rsidRPr="00000000" w14:paraId="000001AD">
      <w:pPr>
        <w:shd w:fill="ffffff" w:val="clear"/>
        <w:spacing w:line="240" w:lineRule="auto"/>
        <w:jc w:val="both"/>
        <w:rPr>
          <w:color w:val="222222"/>
          <w:sz w:val="20"/>
          <w:szCs w:val="20"/>
        </w:rPr>
      </w:pPr>
      <w:r w:rsidDel="00000000" w:rsidR="00000000" w:rsidRPr="00000000">
        <w:rPr>
          <w:color w:val="222222"/>
          <w:sz w:val="20"/>
          <w:szCs w:val="20"/>
          <w:rtl w:val="0"/>
        </w:rPr>
        <w:t xml:space="preserve">El servicio al cliente es la interacción entre el comprador de un producto y la empresa que lo vende. Un buen servicio de atención al cliente es fundamental para el éxito de la empresa, ya que garantiza la fidelidad a la marca de un cliente a otro. Las innovaciones recientes se han centrado en la automatización de los sistemas de atención al cliente, pero el elemento humano es, en algunos casos, indispensable. La política de inclusión en el servicio al cliente crea un ambiente diverso ofreciendo mayores oportunidades a sus colaboradores y genera oportunidades de mejora la vida laboral.</w:t>
      </w:r>
    </w:p>
    <w:p w:rsidR="00000000" w:rsidDel="00000000" w:rsidP="00000000" w:rsidRDefault="00000000" w:rsidRPr="00000000" w14:paraId="000001AE">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1AF">
      <w:pPr>
        <w:shd w:fill="ffffff" w:val="clear"/>
        <w:spacing w:line="240" w:lineRule="auto"/>
        <w:rPr>
          <w:b w:val="1"/>
          <w:color w:val="222222"/>
          <w:sz w:val="20"/>
          <w:szCs w:val="20"/>
          <w:highlight w:val="yellow"/>
        </w:rPr>
      </w:pPr>
      <w:r w:rsidDel="00000000" w:rsidR="00000000" w:rsidRPr="00000000">
        <w:rPr>
          <w:rtl w:val="0"/>
        </w:rPr>
      </w:r>
    </w:p>
    <w:p w:rsidR="00000000" w:rsidDel="00000000" w:rsidP="00000000" w:rsidRDefault="00000000" w:rsidRPr="00000000" w14:paraId="000001B0">
      <w:pPr>
        <w:shd w:fill="ffffff" w:val="clear"/>
        <w:spacing w:line="240" w:lineRule="auto"/>
        <w:rPr>
          <w:b w:val="1"/>
          <w:color w:val="222222"/>
          <w:sz w:val="20"/>
          <w:szCs w:val="20"/>
        </w:rPr>
      </w:pPr>
      <w:r w:rsidDel="00000000" w:rsidR="00000000" w:rsidRPr="00000000">
        <w:rPr>
          <w:b w:val="1"/>
          <w:color w:val="222222"/>
          <w:sz w:val="20"/>
          <w:szCs w:val="20"/>
          <w:rtl w:val="0"/>
        </w:rPr>
        <w:t xml:space="preserve">4.1 Prestación del servicio al cliente</w:t>
      </w:r>
    </w:p>
    <w:p w:rsidR="00000000" w:rsidDel="00000000" w:rsidP="00000000" w:rsidRDefault="00000000" w:rsidRPr="00000000" w14:paraId="000001B1">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2">
      <w:pPr>
        <w:shd w:fill="ffffff" w:val="clear"/>
        <w:spacing w:line="240" w:lineRule="auto"/>
        <w:jc w:val="both"/>
        <w:rPr>
          <w:color w:val="222222"/>
          <w:sz w:val="20"/>
          <w:szCs w:val="20"/>
        </w:rPr>
      </w:pPr>
      <w:r w:rsidDel="00000000" w:rsidR="00000000" w:rsidRPr="00000000">
        <w:rPr>
          <w:color w:val="222222"/>
          <w:sz w:val="20"/>
          <w:szCs w:val="20"/>
          <w:rtl w:val="0"/>
        </w:rPr>
        <w:t xml:space="preserve">El servicio al cliente está relacionado con todos y cada uno de los procesos implementados durante la prestación de un servicio o la comercialización de un producto, se denomina también servicio de atención al cliente, es un instrumento del marketing que se encarga de generar contacto con los clientes, implementando el uso de diferentes canales que permiten generar relación con el cliente antes, durante y después de la compra o la prestación del servicio. </w:t>
      </w:r>
    </w:p>
    <w:p w:rsidR="00000000" w:rsidDel="00000000" w:rsidP="00000000" w:rsidRDefault="00000000" w:rsidRPr="00000000" w14:paraId="000001B3">
      <w:pPr>
        <w:spacing w:line="240" w:lineRule="auto"/>
        <w:rPr>
          <w:b w:val="1"/>
          <w:sz w:val="20"/>
          <w:szCs w:val="20"/>
        </w:rPr>
      </w:pPr>
      <w:r w:rsidDel="00000000" w:rsidR="00000000" w:rsidRPr="00000000">
        <w:rPr>
          <w:rtl w:val="0"/>
        </w:rPr>
      </w:r>
    </w:p>
    <w:p w:rsidR="00000000" w:rsidDel="00000000" w:rsidP="00000000" w:rsidRDefault="00000000" w:rsidRPr="00000000" w14:paraId="000001B4">
      <w:pPr>
        <w:shd w:fill="ffffff" w:val="clear"/>
        <w:spacing w:line="240" w:lineRule="auto"/>
        <w:jc w:val="both"/>
        <w:rPr>
          <w:color w:val="222222"/>
          <w:sz w:val="20"/>
          <w:szCs w:val="20"/>
        </w:rPr>
      </w:pPr>
      <w:r w:rsidDel="00000000" w:rsidR="00000000" w:rsidRPr="00000000">
        <w:rPr>
          <w:color w:val="222222"/>
          <w:sz w:val="20"/>
          <w:szCs w:val="20"/>
          <w:rtl w:val="0"/>
        </w:rPr>
        <w:t xml:space="preserve">El servicio al cliente se enmarca como la estrategia que implementan las empresas en busca de la satisfacción del cliente, se diferencia con atención al cliente ya que esta es la acción que se aplica en el día a día de la estrategia de servicio al cliente y en esta acción los colaboradores son quienes juegan un rol de gran importancia.</w:t>
      </w:r>
    </w:p>
    <w:p w:rsidR="00000000" w:rsidDel="00000000" w:rsidP="00000000" w:rsidRDefault="00000000" w:rsidRPr="00000000" w14:paraId="000001B5">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6">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7">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8">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9">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A">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B">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C">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D">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E">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BF">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C0">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C1">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C2">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C3">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C4">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C5">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C6">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C7">
      <w:pPr>
        <w:spacing w:line="240" w:lineRule="auto"/>
        <w:ind w:left="1133.858267716535" w:firstLine="0"/>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C8">
      <w:pPr>
        <w:spacing w:line="240" w:lineRule="auto"/>
        <w:ind w:left="1133.858267716535" w:firstLine="0"/>
        <w:rPr>
          <w:b w:val="1"/>
          <w:i w:val="1"/>
          <w:sz w:val="20"/>
          <w:szCs w:val="20"/>
        </w:rPr>
      </w:pPr>
      <w:r w:rsidDel="00000000" w:rsidR="00000000" w:rsidRPr="00000000">
        <w:rPr>
          <w:i w:val="1"/>
          <w:color w:val="222222"/>
          <w:sz w:val="20"/>
          <w:szCs w:val="20"/>
          <w:rtl w:val="0"/>
        </w:rPr>
        <w:t xml:space="preserve">Imagen Prestación Servicio al cliente</w:t>
      </w:r>
      <w:r w:rsidDel="00000000" w:rsidR="00000000" w:rsidRPr="00000000">
        <w:rPr>
          <w:rtl w:val="0"/>
        </w:rPr>
      </w:r>
    </w:p>
    <w:p w:rsidR="00000000" w:rsidDel="00000000" w:rsidP="00000000" w:rsidRDefault="00000000" w:rsidRPr="00000000" w14:paraId="000001C9">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CA">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CB">
      <w:pPr>
        <w:shd w:fill="ffffff" w:val="clear"/>
        <w:spacing w:line="240" w:lineRule="auto"/>
        <w:jc w:val="center"/>
        <w:rPr>
          <w:color w:val="222222"/>
          <w:sz w:val="20"/>
          <w:szCs w:val="20"/>
        </w:rPr>
      </w:pPr>
      <w:r w:rsidDel="00000000" w:rsidR="00000000" w:rsidRPr="00000000">
        <w:rPr>
          <w:rFonts w:ascii="Calibri" w:cs="Calibri" w:eastAsia="Calibri" w:hAnsi="Calibri"/>
          <w:color w:val="222222"/>
          <w:sz w:val="20"/>
          <w:szCs w:val="20"/>
        </w:rPr>
        <mc:AlternateContent>
          <mc:Choice Requires="wpg">
            <w:drawing>
              <wp:inline distB="0" distT="0" distL="0" distR="0">
                <wp:extent cx="5559716" cy="2714556"/>
                <wp:effectExtent b="0" l="0" r="0" t="0"/>
                <wp:docPr id="2354" name=""/>
                <a:graphic>
                  <a:graphicData uri="http://schemas.microsoft.com/office/word/2010/wordprocessingGroup">
                    <wpg:wgp>
                      <wpg:cNvGrpSpPr/>
                      <wpg:grpSpPr>
                        <a:xfrm>
                          <a:off x="2566142" y="2422722"/>
                          <a:ext cx="5559716" cy="2714556"/>
                          <a:chOff x="2566142" y="2422722"/>
                          <a:chExt cx="5559716" cy="2714556"/>
                        </a:xfrm>
                      </wpg:grpSpPr>
                      <wpg:grpSp>
                        <wpg:cNvGrpSpPr/>
                        <wpg:grpSpPr>
                          <a:xfrm>
                            <a:off x="2566142" y="2422722"/>
                            <a:ext cx="5559716" cy="2714556"/>
                            <a:chOff x="2566142" y="2422722"/>
                            <a:chExt cx="5559716" cy="2714556"/>
                          </a:xfrm>
                        </wpg:grpSpPr>
                        <wps:wsp>
                          <wps:cNvSpPr/>
                          <wps:cNvPr id="3" name="Shape 3"/>
                          <wps:spPr>
                            <a:xfrm>
                              <a:off x="2566142" y="2422722"/>
                              <a:ext cx="5559700" cy="271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66142" y="2422722"/>
                              <a:ext cx="5559716" cy="2714556"/>
                              <a:chOff x="2566142" y="2422722"/>
                              <a:chExt cx="5559716" cy="2714556"/>
                            </a:xfrm>
                          </wpg:grpSpPr>
                          <wps:wsp>
                            <wps:cNvSpPr/>
                            <wps:cNvPr id="40" name="Shape 40"/>
                            <wps:spPr>
                              <a:xfrm>
                                <a:off x="2566142" y="2422722"/>
                                <a:ext cx="5559700" cy="271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66142" y="2422722"/>
                                <a:ext cx="5559716" cy="2714556"/>
                                <a:chOff x="2566142" y="2422722"/>
                                <a:chExt cx="5559716" cy="2714556"/>
                              </a:xfrm>
                            </wpg:grpSpPr>
                            <wps:wsp>
                              <wps:cNvSpPr/>
                              <wps:cNvPr id="42" name="Shape 42"/>
                              <wps:spPr>
                                <a:xfrm>
                                  <a:off x="2566142" y="2422722"/>
                                  <a:ext cx="5559700" cy="2714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66142" y="2422722"/>
                                  <a:ext cx="5559716" cy="2714556"/>
                                  <a:chOff x="0" y="0"/>
                                  <a:chExt cx="3306425" cy="2060575"/>
                                </a:xfrm>
                              </wpg:grpSpPr>
                              <wps:wsp>
                                <wps:cNvSpPr/>
                                <wps:cNvPr id="44" name="Shape 44"/>
                                <wps:spPr>
                                  <a:xfrm>
                                    <a:off x="0" y="0"/>
                                    <a:ext cx="3306425" cy="2060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306425" cy="2060575"/>
                                    <a:chOff x="0" y="0"/>
                                    <a:chExt cx="3306425" cy="2060575"/>
                                  </a:xfrm>
                                </wpg:grpSpPr>
                                <wps:wsp>
                                  <wps:cNvSpPr/>
                                  <wps:cNvPr id="46" name="Shape 46"/>
                                  <wps:spPr>
                                    <a:xfrm>
                                      <a:off x="0" y="0"/>
                                      <a:ext cx="3306425" cy="206057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a:noAutofit/>
                                  </wps:bodyPr>
                                </wps:wsp>
                                <wps:wsp>
                                  <wps:cNvSpPr/>
                                  <wps:cNvPr id="47" name="Shape 47"/>
                                  <wps:spPr>
                                    <a:xfrm>
                                      <a:off x="1206852" y="1167162"/>
                                      <a:ext cx="892740" cy="892740"/>
                                    </a:xfrm>
                                    <a:prstGeom prst="ellipse">
                                      <a:avLst/>
                                    </a:prstGeom>
                                    <a:solidFill>
                                      <a:srgbClr val="93B3D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a:noAutofit/>
                                  </wps:bodyPr>
                                </wps:wsp>
                                <wps:wsp>
                                  <wps:cNvSpPr/>
                                  <wps:cNvPr id="48" name="Shape 48"/>
                                  <wps:spPr>
                                    <a:xfrm>
                                      <a:off x="1337591" y="1297901"/>
                                      <a:ext cx="631262" cy="631262"/>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Cambria" w:cs="Cambria" w:eastAsia="Cambria" w:hAnsi="Cambria"/>
                                            <w:b w:val="1"/>
                                            <w:i w:val="0"/>
                                            <w:smallCaps w:val="0"/>
                                            <w:strike w:val="0"/>
                                            <w:color w:val="ffffff"/>
                                            <w:sz w:val="44"/>
                                            <w:vertAlign w:val="baseline"/>
                                          </w:rPr>
                                          <w:t xml:space="preserve">Servicio al Cliente</w:t>
                                        </w:r>
                                      </w:p>
                                    </w:txbxContent>
                                  </wps:txbx>
                                  <wps:bodyPr anchorCtr="0" anchor="ctr" bIns="8250" lIns="8250" spcFirstLastPara="1" rIns="8250" wrap="square" tIns="8250">
                                    <a:noAutofit/>
                                  </wps:bodyPr>
                                </wps:wsp>
                                <wps:wsp>
                                  <wps:cNvSpPr/>
                                  <wps:cNvPr id="49" name="Shape 49"/>
                                  <wps:spPr>
                                    <a:xfrm rot="-8700000">
                                      <a:off x="539245" y="979996"/>
                                      <a:ext cx="781750" cy="254430"/>
                                    </a:xfrm>
                                    <a:prstGeom prst="leftArrow">
                                      <a:avLst>
                                        <a:gd fmla="val 60000" name="adj1"/>
                                        <a:gd fmla="val 50000" name="adj2"/>
                                      </a:avLst>
                                    </a:prstGeom>
                                    <a:solidFill>
                                      <a:srgbClr val="EA8D42"/>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a:noAutofit/>
                                  </wps:bodyPr>
                                </wps:wsp>
                                <wps:wsp>
                                  <wps:cNvSpPr/>
                                  <wps:cNvPr id="50" name="Shape 50"/>
                                  <wps:spPr>
                                    <a:xfrm>
                                      <a:off x="185883" y="543773"/>
                                      <a:ext cx="848103" cy="678482"/>
                                    </a:xfrm>
                                    <a:prstGeom prst="roundRect">
                                      <a:avLst>
                                        <a:gd fmla="val 10000" name="adj"/>
                                      </a:avLst>
                                    </a:prstGeom>
                                    <a:solidFill>
                                      <a:srgbClr val="DF873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a:noAutofit/>
                                  </wps:bodyPr>
                                </wps:wsp>
                                <wps:wsp>
                                  <wps:cNvSpPr/>
                                  <wps:cNvPr id="51" name="Shape 51"/>
                                  <wps:spPr>
                                    <a:xfrm>
                                      <a:off x="205755" y="563645"/>
                                      <a:ext cx="808359" cy="638738"/>
                                    </a:xfrm>
                                    <a:prstGeom prst="rect">
                                      <a:avLst/>
                                    </a:prstGeom>
                                    <a:no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Cambria" w:cs="Cambria" w:eastAsia="Cambria" w:hAnsi="Cambria"/>
                                            <w:b w:val="1"/>
                                            <w:i w:val="0"/>
                                            <w:smallCaps w:val="0"/>
                                            <w:strike w:val="0"/>
                                            <w:color w:val="ffffff"/>
                                            <w:sz w:val="22"/>
                                            <w:vertAlign w:val="baseline"/>
                                          </w:rPr>
                                          <w:t xml:space="preserve">Comercialización de Productos</w:t>
                                        </w:r>
                                      </w:p>
                                    </w:txbxContent>
                                  </wps:txbx>
                                  <wps:bodyPr anchorCtr="0" anchor="ctr" bIns="13325" lIns="13325" spcFirstLastPara="1" rIns="13325" wrap="square" tIns="13325">
                                    <a:noAutofit/>
                                  </wps:bodyPr>
                                </wps:wsp>
                                <wps:wsp>
                                  <wps:cNvSpPr/>
                                  <wps:cNvPr id="52" name="Shape 52"/>
                                  <wps:spPr>
                                    <a:xfrm rot="-5400000">
                                      <a:off x="1262347" y="603573"/>
                                      <a:ext cx="781750" cy="254430"/>
                                    </a:xfrm>
                                    <a:prstGeom prst="leftArrow">
                                      <a:avLst>
                                        <a:gd fmla="val 60000" name="adj1"/>
                                        <a:gd fmla="val 50000" name="adj2"/>
                                      </a:avLst>
                                    </a:prstGeom>
                                    <a:solidFill>
                                      <a:srgbClr val="F1A26E"/>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a:noAutofit/>
                                  </wps:bodyPr>
                                </wps:wsp>
                                <wps:wsp>
                                  <wps:cNvSpPr/>
                                  <wps:cNvPr id="53" name="Shape 53"/>
                                  <wps:spPr>
                                    <a:xfrm>
                                      <a:off x="1229170" y="672"/>
                                      <a:ext cx="848103" cy="678482"/>
                                    </a:xfrm>
                                    <a:prstGeom prst="roundRect">
                                      <a:avLst>
                                        <a:gd fmla="val 10000" name="adj"/>
                                      </a:avLst>
                                    </a:prstGeom>
                                    <a:solidFill>
                                      <a:srgbClr val="EE9E6B"/>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a:noAutofit/>
                                  </wps:bodyPr>
                                </wps:wsp>
                                <wps:wsp>
                                  <wps:cNvSpPr/>
                                  <wps:cNvPr id="54" name="Shape 54"/>
                                  <wps:spPr>
                                    <a:xfrm>
                                      <a:off x="1249042" y="20544"/>
                                      <a:ext cx="808359" cy="638738"/>
                                    </a:xfrm>
                                    <a:prstGeom prst="rect">
                                      <a:avLst/>
                                    </a:prstGeom>
                                    <a:solidFill>
                                      <a:schemeClr val="accent2"/>
                                    </a:solid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Cambria" w:cs="Cambria" w:eastAsia="Cambria" w:hAnsi="Cambria"/>
                                            <w:b w:val="1"/>
                                            <w:i w:val="0"/>
                                            <w:smallCaps w:val="0"/>
                                            <w:strike w:val="0"/>
                                            <w:color w:val="ffffff"/>
                                            <w:sz w:val="28"/>
                                            <w:vertAlign w:val="baseline"/>
                                          </w:rPr>
                                          <w:t xml:space="preserve">Atención al Cliente</w:t>
                                        </w:r>
                                      </w:p>
                                    </w:txbxContent>
                                  </wps:txbx>
                                  <wps:bodyPr anchorCtr="0" anchor="ctr" bIns="13325" lIns="13325" spcFirstLastPara="1" rIns="13325" wrap="square" tIns="13325">
                                    <a:noAutofit/>
                                  </wps:bodyPr>
                                </wps:wsp>
                                <wps:wsp>
                                  <wps:cNvSpPr/>
                                  <wps:cNvPr id="55" name="Shape 55"/>
                                  <wps:spPr>
                                    <a:xfrm rot="-2100000">
                                      <a:off x="1985448" y="979996"/>
                                      <a:ext cx="781750" cy="254430"/>
                                    </a:xfrm>
                                    <a:prstGeom prst="leftArrow">
                                      <a:avLst>
                                        <a:gd fmla="val 60000" name="adj1"/>
                                        <a:gd fmla="val 50000" name="adj2"/>
                                      </a:avLst>
                                    </a:prstGeom>
                                    <a:solidFill>
                                      <a:srgbClr val="F7BB9C"/>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a:noAutofit/>
                                  </wps:bodyPr>
                                </wps:wsp>
                                <wps:wsp>
                                  <wps:cNvSpPr/>
                                  <wps:cNvPr id="56" name="Shape 56"/>
                                  <wps:spPr>
                                    <a:xfrm>
                                      <a:off x="2272458" y="543773"/>
                                      <a:ext cx="848103" cy="678482"/>
                                    </a:xfrm>
                                    <a:prstGeom prst="roundRect">
                                      <a:avLst>
                                        <a:gd fmla="val 10000" name="adj"/>
                                      </a:avLst>
                                    </a:prstGeom>
                                    <a:solidFill>
                                      <a:srgbClr val="F9BD9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a:noAutofit/>
                                  </wps:bodyPr>
                                </wps:wsp>
                                <wps:wsp>
                                  <wps:cNvSpPr/>
                                  <wps:cNvPr id="57" name="Shape 57"/>
                                  <wps:spPr>
                                    <a:xfrm>
                                      <a:off x="2292330" y="563645"/>
                                      <a:ext cx="808359" cy="638738"/>
                                    </a:xfrm>
                                    <a:prstGeom prst="rect">
                                      <a:avLst/>
                                    </a:prstGeom>
                                    <a:solidFill>
                                      <a:schemeClr val="accent2"/>
                                    </a:solidFill>
                                    <a:ln>
                                      <a:noFill/>
                                    </a:ln>
                                  </wps:spPr>
                                  <wps:txbx>
                                    <w:txbxContent>
                                      <w:p w:rsidR="00000000" w:rsidDel="00000000" w:rsidP="00000000" w:rsidRDefault="00000000" w:rsidRPr="00000000">
                                        <w:pPr>
                                          <w:spacing w:after="0" w:before="0" w:line="212.99999713897705"/>
                                          <w:ind w:left="0" w:right="0" w:firstLine="0"/>
                                          <w:jc w:val="center"/>
                                          <w:textDirection w:val="btLr"/>
                                        </w:pPr>
                                        <w:r w:rsidDel="00000000" w:rsidR="00000000" w:rsidRPr="00000000">
                                          <w:rPr>
                                            <w:rFonts w:ascii="Cambria" w:cs="Cambria" w:eastAsia="Cambria" w:hAnsi="Cambria"/>
                                            <w:b w:val="1"/>
                                            <w:i w:val="0"/>
                                            <w:smallCaps w:val="0"/>
                                            <w:strike w:val="0"/>
                                            <w:color w:val="ffffff"/>
                                            <w:sz w:val="24"/>
                                            <w:vertAlign w:val="baseline"/>
                                          </w:rPr>
                                          <w:t xml:space="preserve">Venta de Servicios</w:t>
                                        </w:r>
                                      </w:p>
                                    </w:txbxContent>
                                  </wps:txbx>
                                  <wps:bodyPr anchorCtr="0" anchor="ctr" bIns="13325" lIns="13325" spcFirstLastPara="1" rIns="13325" wrap="square" tIns="13325">
                                    <a:noAutofit/>
                                  </wps:bodyPr>
                                </wps:wsp>
                              </wpg:grpSp>
                            </wpg:grpSp>
                          </wpg:grpSp>
                        </wpg:grpSp>
                      </wpg:grpSp>
                    </wpg:wgp>
                  </a:graphicData>
                </a:graphic>
              </wp:inline>
            </w:drawing>
          </mc:Choice>
          <mc:Fallback>
            <w:drawing>
              <wp:inline distB="0" distT="0" distL="0" distR="0">
                <wp:extent cx="5559716" cy="2714556"/>
                <wp:effectExtent b="0" l="0" r="0" t="0"/>
                <wp:docPr id="2354" name="image23.png"/>
                <a:graphic>
                  <a:graphicData uri="http://schemas.openxmlformats.org/drawingml/2006/picture">
                    <pic:pic>
                      <pic:nvPicPr>
                        <pic:cNvPr id="0" name="image23.png"/>
                        <pic:cNvPicPr preferRelativeResize="0"/>
                      </pic:nvPicPr>
                      <pic:blipFill>
                        <a:blip r:embed="rId50"/>
                        <a:srcRect/>
                        <a:stretch>
                          <a:fillRect/>
                        </a:stretch>
                      </pic:blipFill>
                      <pic:spPr>
                        <a:xfrm>
                          <a:off x="0" y="0"/>
                          <a:ext cx="5559716" cy="271455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C">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CD">
      <w:pPr>
        <w:shd w:fill="ffffff" w:val="clear"/>
        <w:spacing w:line="240" w:lineRule="auto"/>
        <w:jc w:val="both"/>
        <w:rPr>
          <w:color w:val="222222"/>
          <w:sz w:val="20"/>
          <w:szCs w:val="20"/>
        </w:rPr>
      </w:pPr>
      <w:r w:rsidDel="00000000" w:rsidR="00000000" w:rsidRPr="00000000">
        <w:rPr>
          <w:color w:val="222222"/>
          <w:sz w:val="20"/>
          <w:szCs w:val="20"/>
          <w:rtl w:val="0"/>
        </w:rPr>
        <w:t xml:space="preserve">En la cotidianidad se tiene a confundir los conceptos y consideramos que en las organizaciones el tema de servicio al cliente y atención al cliente es únicamente responsabilidad de los colaboradores de dicha área, pero esto es un gran error, consideremos la siguiente situación:</w:t>
      </w:r>
    </w:p>
    <w:p w:rsidR="00000000" w:rsidDel="00000000" w:rsidP="00000000" w:rsidRDefault="00000000" w:rsidRPr="00000000" w14:paraId="000001CE">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CF">
      <w:pPr>
        <w:shd w:fill="ffffff" w:val="clear"/>
        <w:spacing w:line="240" w:lineRule="auto"/>
        <w:jc w:val="center"/>
        <w:rPr>
          <w:color w:val="222222"/>
          <w:sz w:val="20"/>
          <w:szCs w:val="20"/>
        </w:rPr>
      </w:pPr>
      <w:r w:rsidDel="00000000" w:rsidR="00000000" w:rsidRPr="00000000">
        <w:rPr>
          <w:rFonts w:ascii="Calibri" w:cs="Calibri" w:eastAsia="Calibri" w:hAnsi="Calibri"/>
          <w:color w:val="222222"/>
          <w:sz w:val="20"/>
          <w:szCs w:val="20"/>
        </w:rPr>
        <w:drawing>
          <wp:inline distB="0" distT="0" distL="0" distR="0">
            <wp:extent cx="5791835" cy="438785"/>
            <wp:effectExtent b="0" l="0" r="0" t="0"/>
            <wp:docPr id="2366"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79183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1D1">
      <w:pPr>
        <w:shd w:fill="ffffff" w:val="clear"/>
        <w:spacing w:line="240" w:lineRule="auto"/>
        <w:jc w:val="center"/>
        <w:rPr>
          <w:color w:val="222222"/>
          <w:sz w:val="20"/>
          <w:szCs w:val="20"/>
        </w:rPr>
      </w:pPr>
      <w:r w:rsidDel="00000000" w:rsidR="00000000" w:rsidRPr="00000000">
        <w:rPr>
          <w:rtl w:val="0"/>
        </w:rPr>
      </w:r>
    </w:p>
    <w:p w:rsidR="00000000" w:rsidDel="00000000" w:rsidP="00000000" w:rsidRDefault="00000000" w:rsidRPr="00000000" w14:paraId="000001D2">
      <w:pPr>
        <w:shd w:fill="ffffff" w:val="clear"/>
        <w:spacing w:line="240" w:lineRule="auto"/>
        <w:rPr>
          <w:color w:val="222222"/>
          <w:sz w:val="20"/>
          <w:szCs w:val="20"/>
        </w:rPr>
      </w:pPr>
      <w:r w:rsidDel="00000000" w:rsidR="00000000" w:rsidRPr="00000000">
        <w:rPr>
          <w:color w:val="222222"/>
          <w:sz w:val="20"/>
          <w:szCs w:val="20"/>
          <w:rtl w:val="0"/>
        </w:rPr>
        <w:t xml:space="preserve">¿El contexto que se presenta es falla de atención al cliente o una falla de servicio al cliente?</w:t>
      </w:r>
    </w:p>
    <w:p w:rsidR="00000000" w:rsidDel="00000000" w:rsidP="00000000" w:rsidRDefault="00000000" w:rsidRPr="00000000" w14:paraId="000001D3">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4">
      <w:pPr>
        <w:shd w:fill="ffffff" w:val="clear"/>
        <w:spacing w:line="240" w:lineRule="auto"/>
        <w:rPr>
          <w:color w:val="222222"/>
          <w:sz w:val="20"/>
          <w:szCs w:val="20"/>
        </w:rPr>
      </w:pPr>
      <w:r w:rsidDel="00000000" w:rsidR="00000000" w:rsidRPr="00000000">
        <w:rPr>
          <w:color w:val="222222"/>
          <w:sz w:val="20"/>
          <w:szCs w:val="20"/>
          <w:rtl w:val="0"/>
        </w:rPr>
        <w:t xml:space="preserve">Estamos frente a un contexto de falla de servicio al cliente, ya que la atención al cliente que prestó Ross fue el adecuado y dio cumplimiento al protocolo establecido para ello. Ahora hablar de servicio al cliente con calidad involucra el servicio, la atención conceptos de relación estrecha en el tema ya que para ofrecer una excelente atención es preciso de quienes tienen contacto con el cliente, deben tener habilidades de empatía, asertividad y comunicación, así como tener una mirada integral de la organización y específicamente del servicio.</w:t>
      </w:r>
    </w:p>
    <w:p w:rsidR="00000000" w:rsidDel="00000000" w:rsidP="00000000" w:rsidRDefault="00000000" w:rsidRPr="00000000" w14:paraId="000001D5">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6">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7">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8">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9">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A">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B">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C">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D">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E">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DF">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E0">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E1">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E2">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E3">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E4">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1E5">
      <w:pPr>
        <w:spacing w:line="240" w:lineRule="auto"/>
        <w:ind w:left="566.9291338582675" w:firstLine="0"/>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E6">
      <w:pPr>
        <w:spacing w:line="240" w:lineRule="auto"/>
        <w:ind w:left="566.9291338582675" w:firstLine="0"/>
        <w:rPr>
          <w:i w:val="1"/>
          <w:sz w:val="20"/>
          <w:szCs w:val="20"/>
        </w:rPr>
      </w:pPr>
      <w:r w:rsidDel="00000000" w:rsidR="00000000" w:rsidRPr="00000000">
        <w:rPr>
          <w:i w:val="1"/>
          <w:color w:val="222222"/>
          <w:sz w:val="20"/>
          <w:szCs w:val="20"/>
          <w:rtl w:val="0"/>
        </w:rPr>
        <w:t xml:space="preserve">Diferenciación entre óptima y deficiente servicio al cliente</w:t>
      </w:r>
      <w:r w:rsidDel="00000000" w:rsidR="00000000" w:rsidRPr="00000000">
        <w:rPr>
          <w:rtl w:val="0"/>
        </w:rPr>
      </w:r>
    </w:p>
    <w:p w:rsidR="00000000" w:rsidDel="00000000" w:rsidP="00000000" w:rsidRDefault="00000000" w:rsidRPr="00000000" w14:paraId="000001E7">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1E8">
      <w:pPr>
        <w:shd w:fill="ffffff" w:val="clear"/>
        <w:spacing w:line="240" w:lineRule="auto"/>
        <w:jc w:val="center"/>
        <w:rPr>
          <w:b w:val="1"/>
          <w:color w:val="222222"/>
          <w:sz w:val="20"/>
          <w:szCs w:val="20"/>
        </w:rPr>
      </w:pPr>
      <w:r w:rsidDel="00000000" w:rsidR="00000000" w:rsidRPr="00000000">
        <w:rPr>
          <w:rFonts w:ascii="Calibri" w:cs="Calibri" w:eastAsia="Calibri" w:hAnsi="Calibri"/>
          <w:b w:val="1"/>
          <w:color w:val="222222"/>
          <w:sz w:val="20"/>
          <w:szCs w:val="20"/>
        </w:rPr>
        <mc:AlternateContent>
          <mc:Choice Requires="wpg">
            <w:drawing>
              <wp:inline distB="0" distT="0" distL="0" distR="0">
                <wp:extent cx="5486400" cy="1978269"/>
                <wp:effectExtent b="0" l="0" r="0" t="0"/>
                <wp:docPr id="2357" name=""/>
                <a:graphic>
                  <a:graphicData uri="http://schemas.microsoft.com/office/word/2010/wordprocessingGroup">
                    <wpg:wgp>
                      <wpg:cNvGrpSpPr/>
                      <wpg:grpSpPr>
                        <a:xfrm>
                          <a:off x="2602800" y="2790866"/>
                          <a:ext cx="5486400" cy="1978269"/>
                          <a:chOff x="2602800" y="2790866"/>
                          <a:chExt cx="5486400" cy="1978269"/>
                        </a:xfrm>
                      </wpg:grpSpPr>
                      <wpg:grpSp>
                        <wpg:cNvGrpSpPr/>
                        <wpg:grpSpPr>
                          <a:xfrm>
                            <a:off x="2602800" y="2790866"/>
                            <a:ext cx="5486400" cy="1978269"/>
                            <a:chOff x="2602800" y="2790866"/>
                            <a:chExt cx="5486400" cy="1978269"/>
                          </a:xfrm>
                        </wpg:grpSpPr>
                        <wps:wsp>
                          <wps:cNvSpPr/>
                          <wps:cNvPr id="3" name="Shape 3"/>
                          <wps:spPr>
                            <a:xfrm>
                              <a:off x="2602800" y="2790866"/>
                              <a:ext cx="5486400" cy="197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790866"/>
                              <a:ext cx="5486400" cy="1978269"/>
                              <a:chOff x="2602800" y="2790866"/>
                              <a:chExt cx="5486400" cy="1978269"/>
                            </a:xfrm>
                          </wpg:grpSpPr>
                          <wps:wsp>
                            <wps:cNvSpPr/>
                            <wps:cNvPr id="77" name="Shape 77"/>
                            <wps:spPr>
                              <a:xfrm>
                                <a:off x="2602800" y="2790866"/>
                                <a:ext cx="5486400" cy="197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790866"/>
                                <a:ext cx="5486400" cy="1978269"/>
                                <a:chOff x="0" y="0"/>
                                <a:chExt cx="5486400" cy="1978268"/>
                              </a:xfrm>
                            </wpg:grpSpPr>
                            <wps:wsp>
                              <wps:cNvSpPr/>
                              <wps:cNvPr id="79" name="Shape 79"/>
                              <wps:spPr>
                                <a:xfrm>
                                  <a:off x="0" y="0"/>
                                  <a:ext cx="5486400" cy="197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978268"/>
                                  <a:chOff x="0" y="0"/>
                                  <a:chExt cx="5486400" cy="1978268"/>
                                </a:xfrm>
                              </wpg:grpSpPr>
                              <wps:wsp>
                                <wps:cNvSpPr/>
                                <wps:cNvPr id="81" name="Shape 81"/>
                                <wps:spPr>
                                  <a:xfrm>
                                    <a:off x="0" y="0"/>
                                    <a:ext cx="5486400" cy="197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0" y="0"/>
                                    <a:ext cx="5486400" cy="593480"/>
                                  </a:xfrm>
                                  <a:prstGeom prst="rect">
                                    <a:avLst/>
                                  </a:prstGeom>
                                  <a:solidFill>
                                    <a:srgbClr val="46A3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0"/>
                                    <a:ext cx="5486400" cy="593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56"/>
                                          <w:vertAlign w:val="baseline"/>
                                        </w:rPr>
                                        <w:t xml:space="preserve">Óptima atención al cliente</w:t>
                                      </w:r>
                                    </w:p>
                                  </w:txbxContent>
                                </wps:txbx>
                                <wps:bodyPr anchorCtr="0" anchor="ctr" bIns="106675" lIns="106675" spcFirstLastPara="1" rIns="106675" wrap="square" tIns="106675">
                                  <a:noAutofit/>
                                </wps:bodyPr>
                              </wps:wsp>
                              <wps:wsp>
                                <wps:cNvSpPr/>
                                <wps:cNvPr id="84" name="Shape 84"/>
                                <wps:spPr>
                                  <a:xfrm>
                                    <a:off x="2678" y="593480"/>
                                    <a:ext cx="1827014" cy="1246309"/>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2678" y="593480"/>
                                    <a:ext cx="1827014" cy="124630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Solicitud de Producto	</w:t>
                                      </w:r>
                                    </w:p>
                                  </w:txbxContent>
                                </wps:txbx>
                                <wps:bodyPr anchorCtr="0" anchor="ctr" bIns="91425" lIns="91425" spcFirstLastPara="1" rIns="91425" wrap="square" tIns="91425">
                                  <a:noAutofit/>
                                </wps:bodyPr>
                              </wps:wsp>
                              <wps:wsp>
                                <wps:cNvSpPr/>
                                <wps:cNvPr id="86" name="Shape 86"/>
                                <wps:spPr>
                                  <a:xfrm>
                                    <a:off x="1829692" y="593480"/>
                                    <a:ext cx="1827014" cy="1246309"/>
                                  </a:xfrm>
                                  <a:prstGeom prst="rect">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829692" y="593480"/>
                                    <a:ext cx="1827014" cy="124630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Acuerdo de entrega</w:t>
                                      </w:r>
                                    </w:p>
                                  </w:txbxContent>
                                </wps:txbx>
                                <wps:bodyPr anchorCtr="0" anchor="ctr" bIns="91425" lIns="91425" spcFirstLastPara="1" rIns="91425" wrap="square" tIns="91425">
                                  <a:noAutofit/>
                                </wps:bodyPr>
                              </wps:wsp>
                              <wps:wsp>
                                <wps:cNvSpPr/>
                                <wps:cNvPr id="88" name="Shape 88"/>
                                <wps:spPr>
                                  <a:xfrm>
                                    <a:off x="3656707" y="593480"/>
                                    <a:ext cx="1827014" cy="1246309"/>
                                  </a:xfrm>
                                  <a:prstGeom prst="rect">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656707" y="593480"/>
                                    <a:ext cx="1827014" cy="124630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Pago de Producto</w:t>
                                      </w:r>
                                    </w:p>
                                  </w:txbxContent>
                                </wps:txbx>
                                <wps:bodyPr anchorCtr="0" anchor="ctr" bIns="91425" lIns="91425" spcFirstLastPara="1" rIns="91425" wrap="square" tIns="91425">
                                  <a:noAutofit/>
                                </wps:bodyPr>
                              </wps:wsp>
                              <wps:wsp>
                                <wps:cNvSpPr/>
                                <wps:cNvPr id="90" name="Shape 90"/>
                                <wps:spPr>
                                  <a:xfrm>
                                    <a:off x="0" y="1839790"/>
                                    <a:ext cx="5486400" cy="138478"/>
                                  </a:xfrm>
                                  <a:prstGeom prst="rect">
                                    <a:avLst/>
                                  </a:prstGeom>
                                  <a:solidFill>
                                    <a:srgbClr val="46A3B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5486400" cy="1978269"/>
                <wp:effectExtent b="0" l="0" r="0" t="0"/>
                <wp:docPr id="2357" name="image58.png"/>
                <a:graphic>
                  <a:graphicData uri="http://schemas.openxmlformats.org/drawingml/2006/picture">
                    <pic:pic>
                      <pic:nvPicPr>
                        <pic:cNvPr id="0" name="image58.png"/>
                        <pic:cNvPicPr preferRelativeResize="0"/>
                      </pic:nvPicPr>
                      <pic:blipFill>
                        <a:blip r:embed="rId52"/>
                        <a:srcRect/>
                        <a:stretch>
                          <a:fillRect/>
                        </a:stretch>
                      </pic:blipFill>
                      <pic:spPr>
                        <a:xfrm>
                          <a:off x="0" y="0"/>
                          <a:ext cx="5486400" cy="19782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9">
      <w:pPr>
        <w:shd w:fill="ffffff" w:val="clear"/>
        <w:spacing w:line="240" w:lineRule="auto"/>
        <w:jc w:val="center"/>
        <w:rPr>
          <w:b w:val="1"/>
          <w:color w:val="222222"/>
          <w:sz w:val="20"/>
          <w:szCs w:val="20"/>
        </w:rPr>
      </w:pPr>
      <w:r w:rsidDel="00000000" w:rsidR="00000000" w:rsidRPr="00000000">
        <w:rPr>
          <w:rFonts w:ascii="Calibri" w:cs="Calibri" w:eastAsia="Calibri" w:hAnsi="Calibri"/>
          <w:b w:val="1"/>
          <w:color w:val="222222"/>
          <w:sz w:val="20"/>
          <w:szCs w:val="20"/>
        </w:rPr>
        <mc:AlternateContent>
          <mc:Choice Requires="wpg">
            <w:drawing>
              <wp:inline distB="0" distT="0" distL="0" distR="0">
                <wp:extent cx="5486400" cy="1828800"/>
                <wp:effectExtent b="0" l="0" r="0" t="0"/>
                <wp:docPr id="2356" name=""/>
                <a:graphic>
                  <a:graphicData uri="http://schemas.microsoft.com/office/word/2010/wordprocessingGroup">
                    <wpg:wgp>
                      <wpg:cNvGrpSpPr/>
                      <wpg:grpSpPr>
                        <a:xfrm>
                          <a:off x="2602800" y="2865600"/>
                          <a:ext cx="5486400" cy="1828800"/>
                          <a:chOff x="2602800" y="2865600"/>
                          <a:chExt cx="5486400" cy="1828800"/>
                        </a:xfrm>
                      </wpg:grpSpPr>
                      <wpg:grpSp>
                        <wpg:cNvGrpSpPr/>
                        <wpg:grpSpPr>
                          <a:xfrm>
                            <a:off x="2602800" y="2865600"/>
                            <a:ext cx="5486400" cy="1828800"/>
                            <a:chOff x="2602800" y="2865600"/>
                            <a:chExt cx="5486400" cy="1828800"/>
                          </a:xfrm>
                        </wpg:grpSpPr>
                        <wps:wsp>
                          <wps:cNvSpPr/>
                          <wps:cNvPr id="3" name="Shape 3"/>
                          <wps:spPr>
                            <a:xfrm>
                              <a:off x="2602800" y="2865600"/>
                              <a:ext cx="54864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865600"/>
                              <a:ext cx="5486400" cy="1828800"/>
                              <a:chOff x="2602800" y="2865600"/>
                              <a:chExt cx="5486400" cy="1828800"/>
                            </a:xfrm>
                          </wpg:grpSpPr>
                          <wps:wsp>
                            <wps:cNvSpPr/>
                            <wps:cNvPr id="61" name="Shape 61"/>
                            <wps:spPr>
                              <a:xfrm>
                                <a:off x="2602800" y="2865600"/>
                                <a:ext cx="54864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865600"/>
                                <a:ext cx="5486400" cy="1828800"/>
                                <a:chOff x="0" y="0"/>
                                <a:chExt cx="5486400" cy="1828800"/>
                              </a:xfrm>
                            </wpg:grpSpPr>
                            <wps:wsp>
                              <wps:cNvSpPr/>
                              <wps:cNvPr id="63" name="Shape 63"/>
                              <wps:spPr>
                                <a:xfrm>
                                  <a:off x="0" y="0"/>
                                  <a:ext cx="54864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1828800"/>
                                  <a:chOff x="0" y="0"/>
                                  <a:chExt cx="5486400" cy="1828800"/>
                                </a:xfrm>
                              </wpg:grpSpPr>
                              <wps:wsp>
                                <wps:cNvSpPr/>
                                <wps:cNvPr id="65" name="Shape 65"/>
                                <wps:spPr>
                                  <a:xfrm>
                                    <a:off x="0" y="0"/>
                                    <a:ext cx="5486400" cy="182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1280158"/>
                                    <a:ext cx="5486400" cy="548640"/>
                                  </a:xfrm>
                                  <a:prstGeom prst="rect">
                                    <a:avLst/>
                                  </a:prstGeom>
                                  <a:solidFill>
                                    <a:srgbClr val="B74C4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0" y="1280158"/>
                                    <a:ext cx="5486400" cy="5486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52"/>
                                          <w:vertAlign w:val="baseline"/>
                                        </w:rPr>
                                        <w:t xml:space="preserve">Deficiente servicio al cliente</w:t>
                                      </w:r>
                                    </w:p>
                                  </w:txbxContent>
                                </wps:txbx>
                                <wps:bodyPr anchorCtr="0" anchor="ctr" bIns="99050" lIns="99050" spcFirstLastPara="1" rIns="99050" wrap="square" tIns="99050">
                                  <a:noAutofit/>
                                </wps:bodyPr>
                              </wps:wsp>
                              <wps:wsp>
                                <wps:cNvSpPr/>
                                <wps:cNvPr id="68" name="Shape 68"/>
                                <wps:spPr>
                                  <a:xfrm>
                                    <a:off x="0" y="0"/>
                                    <a:ext cx="1827014" cy="1152144"/>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0" y="0"/>
                                    <a:ext cx="1827014" cy="11521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Producto no procesado</w:t>
                                      </w:r>
                                    </w:p>
                                  </w:txbxContent>
                                </wps:txbx>
                                <wps:bodyPr anchorCtr="0" anchor="ctr" bIns="91425" lIns="91425" spcFirstLastPara="1" rIns="91425" wrap="square" tIns="91425">
                                  <a:noAutofit/>
                                </wps:bodyPr>
                              </wps:wsp>
                              <wps:wsp>
                                <wps:cNvSpPr/>
                                <wps:cNvPr id="70" name="Shape 70"/>
                                <wps:spPr>
                                  <a:xfrm>
                                    <a:off x="1829692" y="26131"/>
                                    <a:ext cx="1827014" cy="1152144"/>
                                  </a:xfrm>
                                  <a:prstGeom prst="rect">
                                    <a:avLst/>
                                  </a:prstGeom>
                                  <a:solidFill>
                                    <a:srgbClr val="BB995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829692" y="26131"/>
                                    <a:ext cx="1827014" cy="11521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Producto no despachado</w:t>
                                      </w:r>
                                    </w:p>
                                  </w:txbxContent>
                                </wps:txbx>
                                <wps:bodyPr anchorCtr="0" anchor="ctr" bIns="91425" lIns="91425" spcFirstLastPara="1" rIns="91425" wrap="square" tIns="91425">
                                  <a:noAutofit/>
                                </wps:bodyPr>
                              </wps:wsp>
                              <wps:wsp>
                                <wps:cNvSpPr/>
                                <wps:cNvPr id="72" name="Shape 72"/>
                                <wps:spPr>
                                  <a:xfrm>
                                    <a:off x="3659385" y="26131"/>
                                    <a:ext cx="1827014" cy="1152144"/>
                                  </a:xfrm>
                                  <a:prstGeom prst="rect">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3659385" y="26131"/>
                                    <a:ext cx="1827014" cy="11521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8"/>
                                          <w:vertAlign w:val="baseline"/>
                                        </w:rPr>
                                        <w:t xml:space="preserve">Producto no entregado</w:t>
                                      </w:r>
                                    </w:p>
                                  </w:txbxContent>
                                </wps:txbx>
                                <wps:bodyPr anchorCtr="0" anchor="ctr" bIns="91425" lIns="91425" spcFirstLastPara="1" rIns="91425" wrap="square" tIns="91425">
                                  <a:noAutofit/>
                                </wps:bodyPr>
                              </wps:wsp>
                              <wps:wsp>
                                <wps:cNvSpPr/>
                                <wps:cNvPr id="74" name="Shape 74"/>
                                <wps:spPr>
                                  <a:xfrm>
                                    <a:off x="0" y="1700784"/>
                                    <a:ext cx="5486400" cy="128016"/>
                                  </a:xfrm>
                                  <a:prstGeom prst="rect">
                                    <a:avLst/>
                                  </a:prstGeom>
                                  <a:solidFill>
                                    <a:srgbClr val="B74C4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5486400" cy="1828800"/>
                <wp:effectExtent b="0" l="0" r="0" t="0"/>
                <wp:docPr id="2356" name="image29.png"/>
                <a:graphic>
                  <a:graphicData uri="http://schemas.openxmlformats.org/drawingml/2006/picture">
                    <pic:pic>
                      <pic:nvPicPr>
                        <pic:cNvPr id="0" name="image29.png"/>
                        <pic:cNvPicPr preferRelativeResize="0"/>
                      </pic:nvPicPr>
                      <pic:blipFill>
                        <a:blip r:embed="rId53"/>
                        <a:srcRect/>
                        <a:stretch>
                          <a:fillRect/>
                        </a:stretch>
                      </pic:blipFill>
                      <pic:spPr>
                        <a:xfrm>
                          <a:off x="0" y="0"/>
                          <a:ext cx="5486400" cy="1828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A">
      <w:pP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1EB">
      <w:pPr>
        <w:spacing w:line="240" w:lineRule="auto"/>
        <w:jc w:val="both"/>
        <w:rPr>
          <w:sz w:val="20"/>
          <w:szCs w:val="20"/>
        </w:rPr>
      </w:pPr>
      <w:r w:rsidDel="00000000" w:rsidR="00000000" w:rsidRPr="00000000">
        <w:rPr>
          <w:rtl w:val="0"/>
        </w:rPr>
      </w:r>
    </w:p>
    <w:p w:rsidR="00000000" w:rsidDel="00000000" w:rsidP="00000000" w:rsidRDefault="00000000" w:rsidRPr="00000000" w14:paraId="000001EC">
      <w:pPr>
        <w:spacing w:line="240" w:lineRule="auto"/>
        <w:jc w:val="both"/>
        <w:rPr>
          <w:sz w:val="20"/>
          <w:szCs w:val="20"/>
        </w:rPr>
      </w:pPr>
      <w:r w:rsidDel="00000000" w:rsidR="00000000" w:rsidRPr="00000000">
        <w:rPr>
          <w:sz w:val="20"/>
          <w:szCs w:val="20"/>
          <w:rtl w:val="0"/>
        </w:rPr>
        <w:t xml:space="preserve">Existe un documento llamado </w:t>
      </w:r>
      <w:r w:rsidDel="00000000" w:rsidR="00000000" w:rsidRPr="00000000">
        <w:rPr>
          <w:b w:val="1"/>
          <w:sz w:val="20"/>
          <w:szCs w:val="20"/>
          <w:rtl w:val="0"/>
        </w:rPr>
        <w:t xml:space="preserve">Protocolos del Servicio</w:t>
      </w:r>
      <w:r w:rsidDel="00000000" w:rsidR="00000000" w:rsidRPr="00000000">
        <w:rPr>
          <w:sz w:val="20"/>
          <w:szCs w:val="20"/>
          <w:rtl w:val="0"/>
        </w:rPr>
        <w:t xml:space="preserve"> donde las organizaciones tienen establecidos la prestación del servicio al cliente, en él se registran las actuaciones de los empleados o colaboradores en lo referente al proceso de atención o comercialización.</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EE">
      <w:pPr>
        <w:spacing w:line="240" w:lineRule="auto"/>
        <w:jc w:val="both"/>
        <w:rPr>
          <w:sz w:val="20"/>
          <w:szCs w:val="20"/>
        </w:rPr>
      </w:pPr>
      <w:r w:rsidDel="00000000" w:rsidR="00000000" w:rsidRPr="00000000">
        <w:rPr>
          <w:sz w:val="20"/>
          <w:szCs w:val="20"/>
          <w:rtl w:val="0"/>
        </w:rPr>
        <w:t xml:space="preserve">Los protocolos son las guías u orientaciones que describen detalladamente el proceso o la forma en que un colaborador debe actuar con el cliente al momento de realizar contacto, dicho protocolo se enmarca por los criterios y la visión de la organización respecto al buen servicio al cliente. </w:t>
      </w:r>
    </w:p>
    <w:p w:rsidR="00000000" w:rsidDel="00000000" w:rsidP="00000000" w:rsidRDefault="00000000" w:rsidRPr="00000000" w14:paraId="000001EF">
      <w:pPr>
        <w:spacing w:line="240" w:lineRule="auto"/>
        <w:jc w:val="both"/>
        <w:rPr>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Un protocolo de servicio al cliente contiene información como:</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Fonts w:ascii="Calibri" w:cs="Calibri" w:eastAsia="Calibri" w:hAnsi="Calibri"/>
          <w:color w:val="000000"/>
          <w:sz w:val="20"/>
          <w:szCs w:val="20"/>
        </w:rPr>
        <w:drawing>
          <wp:inline distB="0" distT="0" distL="0" distR="0">
            <wp:extent cx="5791835" cy="438785"/>
            <wp:effectExtent b="0" l="0" r="0" t="0"/>
            <wp:docPr id="2367"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79183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Así mismo, se debe establecer un Protocolo para atención presencial. Para las situaciones donde hay interacción cara a cara con los </w:t>
      </w:r>
      <w:r w:rsidDel="00000000" w:rsidR="00000000" w:rsidRPr="00000000">
        <w:rPr>
          <w:sz w:val="20"/>
          <w:szCs w:val="20"/>
          <w:rtl w:val="0"/>
        </w:rPr>
        <w:t xml:space="preserve">clientes</w:t>
      </w:r>
      <w:r w:rsidDel="00000000" w:rsidR="00000000" w:rsidRPr="00000000">
        <w:rPr>
          <w:color w:val="000000"/>
          <w:sz w:val="20"/>
          <w:szCs w:val="20"/>
          <w:rtl w:val="0"/>
        </w:rPr>
        <w:t xml:space="preserve">.</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Un protocolo de atención presencial debe contener información como la siguiente:</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Fonts w:ascii="Calibri" w:cs="Calibri" w:eastAsia="Calibri" w:hAnsi="Calibri"/>
          <w:color w:val="000000"/>
          <w:sz w:val="20"/>
          <w:szCs w:val="20"/>
        </w:rPr>
        <w:drawing>
          <wp:inline distB="0" distT="0" distL="0" distR="0">
            <wp:extent cx="5023485" cy="438785"/>
            <wp:effectExtent b="0" l="0" r="0" t="0"/>
            <wp:docPr id="2368"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ind w:left="132" w:firstLine="0"/>
        <w:rPr>
          <w:color w:val="000000"/>
          <w:sz w:val="20"/>
          <w:szCs w:val="20"/>
        </w:rPr>
      </w:pPr>
      <w:r w:rsidDel="00000000" w:rsidR="00000000" w:rsidRPr="00000000">
        <w:rPr>
          <w:color w:val="000000"/>
          <w:sz w:val="20"/>
          <w:szCs w:val="20"/>
          <w:rtl w:val="0"/>
        </w:rPr>
        <w:t xml:space="preserve">Un protocolo de servicio al cliente también especifica el trato personal con el cliente, las expresiones faciales, postura corporal, presentación personal, comportamientos en los diferentes espacios de la organización y todas las demás acciones que se enmarcan en el proceso de atención.</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40" w:lineRule="auto"/>
        <w:ind w:left="132" w:firstLine="0"/>
        <w:rPr>
          <w:color w:val="000000"/>
          <w:sz w:val="20"/>
          <w:szCs w:val="2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40" w:lineRule="auto"/>
        <w:ind w:left="132" w:firstLine="0"/>
        <w:rPr>
          <w:color w:val="000000"/>
          <w:sz w:val="20"/>
          <w:szCs w:val="20"/>
        </w:rPr>
      </w:pPr>
      <w:r w:rsidDel="00000000" w:rsidR="00000000" w:rsidRPr="00000000">
        <w:rPr>
          <w:b w:val="1"/>
          <w:color w:val="000000"/>
          <w:sz w:val="20"/>
          <w:szCs w:val="20"/>
          <w:rtl w:val="0"/>
        </w:rPr>
        <w:t xml:space="preserve">Protocolo para atención telefónica</w:t>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40" w:lineRule="auto"/>
        <w:ind w:left="132" w:firstLine="0"/>
        <w:rPr>
          <w:color w:val="000000"/>
          <w:sz w:val="20"/>
          <w:szCs w:val="20"/>
        </w:rPr>
      </w:pPr>
      <w:r w:rsidDel="00000000" w:rsidR="00000000" w:rsidRPr="00000000">
        <w:rPr>
          <w:rtl w:val="0"/>
        </w:rPr>
      </w:r>
    </w:p>
    <w:tbl>
      <w:tblPr>
        <w:tblStyle w:val="Table31"/>
        <w:tblW w:w="9840.0" w:type="dxa"/>
        <w:jc w:val="left"/>
        <w:tblInd w:w="13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77"/>
        <w:gridCol w:w="4963"/>
        <w:tblGridChange w:id="0">
          <w:tblGrid>
            <w:gridCol w:w="4877"/>
            <w:gridCol w:w="4963"/>
          </w:tblGrid>
        </w:tblGridChange>
      </w:tblGrid>
      <w:tr>
        <w:trPr>
          <w:cantSplit w:val="0"/>
          <w:tblHeader w:val="0"/>
        </w:trPr>
        <w:tc>
          <w:tcPr>
            <w:vAlign w:val="center"/>
          </w:tcPr>
          <w:p w:rsidR="00000000" w:rsidDel="00000000" w:rsidP="00000000" w:rsidRDefault="00000000" w:rsidRPr="00000000" w14:paraId="000001FE">
            <w:pPr>
              <w:jc w:val="both"/>
              <w:rPr>
                <w:b w:val="0"/>
                <w:color w:val="000000"/>
                <w:sz w:val="20"/>
                <w:szCs w:val="20"/>
              </w:rPr>
            </w:pPr>
            <w:r w:rsidDel="00000000" w:rsidR="00000000" w:rsidRPr="00000000">
              <w:rPr>
                <w:b w:val="0"/>
                <w:color w:val="000000"/>
                <w:sz w:val="20"/>
                <w:szCs w:val="20"/>
                <w:rtl w:val="0"/>
              </w:rPr>
              <w:t xml:space="preserve">Los protocolos de atención telefónica son las orientaciones o reglas que se deben seguir para atender una llamada, la etiqueta telefónica permite disponer de las orientaciones adecuadas para atender de forma </w:t>
            </w:r>
            <w:r w:rsidDel="00000000" w:rsidR="00000000" w:rsidRPr="00000000">
              <w:rPr>
                <w:b w:val="0"/>
                <w:sz w:val="20"/>
                <w:szCs w:val="20"/>
                <w:rtl w:val="0"/>
              </w:rPr>
              <w:t xml:space="preserve">más</w:t>
            </w:r>
            <w:r w:rsidDel="00000000" w:rsidR="00000000" w:rsidRPr="00000000">
              <w:rPr>
                <w:b w:val="0"/>
                <w:color w:val="000000"/>
                <w:sz w:val="20"/>
                <w:szCs w:val="20"/>
                <w:rtl w:val="0"/>
              </w:rPr>
              <w:t xml:space="preserve"> amable y oportuna las llamadas, así como lograr más eficacia al momento de realizar comunicaciones con los clientes, este protocolo también garantiza que al tener contacto con el cliente desde cualquier área o dependencia de la organización, este va a ser atendido y orientado de la misma manera.</w:t>
            </w:r>
          </w:p>
        </w:tc>
        <w:tc>
          <w:tcPr>
            <w:vAlign w:val="center"/>
          </w:tcPr>
          <w:p w:rsidR="00000000" w:rsidDel="00000000" w:rsidP="00000000" w:rsidRDefault="00000000" w:rsidRPr="00000000" w14:paraId="000001FF">
            <w:pPr>
              <w:pBdr>
                <w:top w:space="0" w:sz="0" w:val="nil"/>
                <w:left w:space="0" w:sz="0" w:val="nil"/>
                <w:bottom w:space="0" w:sz="0" w:val="nil"/>
                <w:right w:space="0" w:sz="0" w:val="nil"/>
                <w:between w:space="0" w:sz="0" w:val="nil"/>
              </w:pBdr>
              <w:jc w:val="center"/>
              <w:rPr>
                <w:color w:val="000000"/>
                <w:sz w:val="20"/>
                <w:szCs w:val="20"/>
              </w:rPr>
            </w:pPr>
            <w:sdt>
              <w:sdtPr>
                <w:tag w:val="goog_rdk_38"/>
              </w:sdtPr>
              <w:sdtContent>
                <w:commentRangeStart w:id="38"/>
              </w:sdtContent>
            </w:sdt>
            <w:r w:rsidDel="00000000" w:rsidR="00000000" w:rsidRPr="00000000">
              <w:rPr/>
              <w:drawing>
                <wp:inline distB="0" distT="0" distL="0" distR="0">
                  <wp:extent cx="2671596" cy="1783744"/>
                  <wp:effectExtent b="0" l="0" r="0" t="0"/>
                  <wp:docPr descr="Photo of young worker man 20s wearing office clothes and headset, smiling and talking with clients in call center" id="2369" name="image6.jpg"/>
                  <a:graphic>
                    <a:graphicData uri="http://schemas.openxmlformats.org/drawingml/2006/picture">
                      <pic:pic>
                        <pic:nvPicPr>
                          <pic:cNvPr descr="Photo of young worker man 20s wearing office clothes and headset, smiling and talking with clients in call center" id="0" name="image6.jpg"/>
                          <pic:cNvPicPr preferRelativeResize="0"/>
                        </pic:nvPicPr>
                        <pic:blipFill>
                          <a:blip r:embed="rId56"/>
                          <a:srcRect b="0" l="0" r="0" t="0"/>
                          <a:stretch>
                            <a:fillRect/>
                          </a:stretch>
                        </pic:blipFill>
                        <pic:spPr>
                          <a:xfrm>
                            <a:off x="0" y="0"/>
                            <a:ext cx="2671596" cy="1783744"/>
                          </a:xfrm>
                          <a:prstGeom prst="rect"/>
                          <a:ln/>
                        </pic:spPr>
                      </pic:pic>
                    </a:graphicData>
                  </a:graphic>
                </wp:inline>
              </w:drawing>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200">
      <w:pPr>
        <w:pBdr>
          <w:top w:space="0" w:sz="0" w:val="nil"/>
          <w:left w:space="0" w:sz="0" w:val="nil"/>
          <w:bottom w:space="0" w:sz="0" w:val="nil"/>
          <w:right w:space="0" w:sz="0" w:val="nil"/>
          <w:between w:space="0" w:sz="0" w:val="nil"/>
        </w:pBdr>
        <w:spacing w:line="240" w:lineRule="auto"/>
        <w:ind w:left="132" w:firstLine="0"/>
        <w:rPr>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40" w:lineRule="auto"/>
        <w:ind w:left="132" w:firstLine="0"/>
        <w:jc w:val="both"/>
        <w:rPr>
          <w:color w:val="000000"/>
          <w:sz w:val="20"/>
          <w:szCs w:val="20"/>
        </w:rPr>
      </w:pPr>
      <w:r w:rsidDel="00000000" w:rsidR="00000000" w:rsidRPr="00000000">
        <w:rPr>
          <w:color w:val="000000"/>
          <w:sz w:val="20"/>
          <w:szCs w:val="20"/>
          <w:rtl w:val="0"/>
        </w:rPr>
        <w:t xml:space="preserve">Un protocolo de servicio al cliente para llamada telefónica contiene orientaciones en aspectos como:</w:t>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40" w:lineRule="auto"/>
        <w:ind w:left="132" w:firstLine="0"/>
        <w:jc w:val="both"/>
        <w:rPr>
          <w:color w:val="000000"/>
          <w:sz w:val="20"/>
          <w:szCs w:val="20"/>
        </w:rPr>
      </w:pPr>
      <w:r w:rsidDel="00000000" w:rsidR="00000000" w:rsidRPr="00000000">
        <w:rPr>
          <w:rtl w:val="0"/>
        </w:rPr>
      </w:r>
    </w:p>
    <w:p w:rsidR="00000000" w:rsidDel="00000000" w:rsidP="00000000" w:rsidRDefault="00000000" w:rsidRPr="00000000" w14:paraId="00000203">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El teléfono se debe responder al sonar entre una y tres veces.</w:t>
      </w:r>
      <w:r w:rsidDel="00000000" w:rsidR="00000000" w:rsidRPr="00000000">
        <w:rPr>
          <w:rtl w:val="0"/>
        </w:rPr>
      </w:r>
    </w:p>
    <w:p w:rsidR="00000000" w:rsidDel="00000000" w:rsidP="00000000" w:rsidRDefault="00000000" w:rsidRPr="00000000" w14:paraId="00000204">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La forma de saludar al interlocutor.</w:t>
      </w:r>
      <w:r w:rsidDel="00000000" w:rsidR="00000000" w:rsidRPr="00000000">
        <w:rPr>
          <w:rtl w:val="0"/>
        </w:rPr>
      </w:r>
    </w:p>
    <w:p w:rsidR="00000000" w:rsidDel="00000000" w:rsidP="00000000" w:rsidRDefault="00000000" w:rsidRPr="00000000" w14:paraId="00000205">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La presentación de quien responde la llamada.</w:t>
      </w:r>
      <w:r w:rsidDel="00000000" w:rsidR="00000000" w:rsidRPr="00000000">
        <w:rPr>
          <w:rtl w:val="0"/>
        </w:rPr>
      </w:r>
    </w:p>
    <w:p w:rsidR="00000000" w:rsidDel="00000000" w:rsidP="00000000" w:rsidRDefault="00000000" w:rsidRPr="00000000" w14:paraId="00000206">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Interrogar al cliente sobre la situación en la que se le puede ayudar.</w:t>
      </w:r>
      <w:r w:rsidDel="00000000" w:rsidR="00000000" w:rsidRPr="00000000">
        <w:rPr>
          <w:rtl w:val="0"/>
        </w:rPr>
      </w:r>
    </w:p>
    <w:p w:rsidR="00000000" w:rsidDel="00000000" w:rsidP="00000000" w:rsidRDefault="00000000" w:rsidRPr="00000000" w14:paraId="00000207">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Siempre se debe tratar al cliente de usted.</w:t>
      </w:r>
      <w:r w:rsidDel="00000000" w:rsidR="00000000" w:rsidRPr="00000000">
        <w:rPr>
          <w:rtl w:val="0"/>
        </w:rPr>
      </w:r>
    </w:p>
    <w:p w:rsidR="00000000" w:rsidDel="00000000" w:rsidP="00000000" w:rsidRDefault="00000000" w:rsidRPr="00000000" w14:paraId="00000208">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Si se pone al cliente a esperar en la línea, se le debe informar cuanto tiempo promedio debe esperar.</w:t>
      </w:r>
      <w:r w:rsidDel="00000000" w:rsidR="00000000" w:rsidRPr="00000000">
        <w:rPr>
          <w:rtl w:val="0"/>
        </w:rPr>
      </w:r>
    </w:p>
    <w:p w:rsidR="00000000" w:rsidDel="00000000" w:rsidP="00000000" w:rsidRDefault="00000000" w:rsidRPr="00000000" w14:paraId="00000209">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Informar claramente al cliente por que se va a dejar en espera, es decir el motivo de la espera.</w:t>
      </w:r>
      <w:r w:rsidDel="00000000" w:rsidR="00000000" w:rsidRPr="00000000">
        <w:rPr>
          <w:rtl w:val="0"/>
        </w:rPr>
      </w:r>
    </w:p>
    <w:p w:rsidR="00000000" w:rsidDel="00000000" w:rsidP="00000000" w:rsidRDefault="00000000" w:rsidRPr="00000000" w14:paraId="0000020A">
      <w:pPr>
        <w:numPr>
          <w:ilvl w:val="0"/>
          <w:numId w:val="9"/>
        </w:numPr>
        <w:pBdr>
          <w:top w:space="0" w:sz="0" w:val="nil"/>
          <w:left w:space="0" w:sz="0" w:val="nil"/>
          <w:bottom w:space="0" w:sz="0" w:val="nil"/>
          <w:right w:space="0" w:sz="0" w:val="nil"/>
          <w:between w:space="0" w:sz="0" w:val="nil"/>
        </w:pBdr>
        <w:spacing w:line="240" w:lineRule="auto"/>
        <w:ind w:left="720" w:hanging="360"/>
        <w:jc w:val="both"/>
        <w:rPr>
          <w:rFonts w:ascii="Arial" w:cs="Arial" w:eastAsia="Arial" w:hAnsi="Arial"/>
        </w:rPr>
      </w:pPr>
      <w:r w:rsidDel="00000000" w:rsidR="00000000" w:rsidRPr="00000000">
        <w:rPr>
          <w:color w:val="000000"/>
          <w:sz w:val="20"/>
          <w:szCs w:val="20"/>
          <w:rtl w:val="0"/>
        </w:rPr>
        <w:t xml:space="preserve">En caso de que el cliente requiera una persona que no esté presente en la compañía ofrezca la ayuda si es posible, de lo contrario, tome nota del mensaje o transfiera la llamada a quien pueda prestar ayuda.</w:t>
      </w:r>
      <w:r w:rsidDel="00000000" w:rsidR="00000000" w:rsidRPr="00000000">
        <w:rPr>
          <w:rtl w:val="0"/>
        </w:rPr>
      </w:r>
    </w:p>
    <w:p w:rsidR="00000000" w:rsidDel="00000000" w:rsidP="00000000" w:rsidRDefault="00000000" w:rsidRPr="00000000" w14:paraId="0000020B">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La llamada se debe responder en un tono adecuado y con buena vocalización.</w:t>
      </w:r>
      <w:r w:rsidDel="00000000" w:rsidR="00000000" w:rsidRPr="00000000">
        <w:rPr>
          <w:rtl w:val="0"/>
        </w:rPr>
      </w:r>
    </w:p>
    <w:p w:rsidR="00000000" w:rsidDel="00000000" w:rsidP="00000000" w:rsidRDefault="00000000" w:rsidRPr="00000000" w14:paraId="0000020C">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Si la llamada se transfiere a otra persona, informe a quien la recibe quien llama y cuál es el motivo de la llamada.</w:t>
      </w:r>
      <w:r w:rsidDel="00000000" w:rsidR="00000000" w:rsidRPr="00000000">
        <w:rPr>
          <w:rtl w:val="0"/>
        </w:rPr>
      </w:r>
    </w:p>
    <w:p w:rsidR="00000000" w:rsidDel="00000000" w:rsidP="00000000" w:rsidRDefault="00000000" w:rsidRPr="00000000" w14:paraId="0000020D">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Para terminar la llamada agradezca al cliente por la llamada y que espera atenderle nuevamente.</w:t>
      </w:r>
      <w:r w:rsidDel="00000000" w:rsidR="00000000" w:rsidRPr="00000000">
        <w:rPr>
          <w:rtl w:val="0"/>
        </w:rPr>
      </w:r>
    </w:p>
    <w:p w:rsidR="00000000" w:rsidDel="00000000" w:rsidP="00000000" w:rsidRDefault="00000000" w:rsidRPr="00000000" w14:paraId="0000020E">
      <w:pPr>
        <w:numPr>
          <w:ilvl w:val="0"/>
          <w:numId w:val="9"/>
        </w:numPr>
        <w:pBdr>
          <w:top w:space="0" w:sz="0" w:val="nil"/>
          <w:left w:space="0" w:sz="0" w:val="nil"/>
          <w:bottom w:space="0" w:sz="0" w:val="nil"/>
          <w:right w:space="0" w:sz="0" w:val="nil"/>
          <w:between w:space="0" w:sz="0" w:val="nil"/>
        </w:pBdr>
        <w:spacing w:line="240" w:lineRule="auto"/>
        <w:ind w:left="720" w:hanging="360"/>
        <w:rPr>
          <w:rFonts w:ascii="Arial" w:cs="Arial" w:eastAsia="Arial" w:hAnsi="Arial"/>
        </w:rPr>
      </w:pPr>
      <w:r w:rsidDel="00000000" w:rsidR="00000000" w:rsidRPr="00000000">
        <w:rPr>
          <w:color w:val="000000"/>
          <w:sz w:val="20"/>
          <w:szCs w:val="20"/>
          <w:rtl w:val="0"/>
        </w:rPr>
        <w:t xml:space="preserve">Espere que el cliente termine la llamada y no le corte la llamada si este aún está hablando.</w:t>
      </w:r>
      <w:r w:rsidDel="00000000" w:rsidR="00000000" w:rsidRPr="00000000">
        <w:rPr>
          <w:rtl w:val="0"/>
        </w:rPr>
      </w:r>
    </w:p>
    <w:p w:rsidR="00000000" w:rsidDel="00000000" w:rsidP="00000000" w:rsidRDefault="00000000" w:rsidRPr="00000000" w14:paraId="0000020F">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210">
      <w:pPr>
        <w:spacing w:line="240" w:lineRule="auto"/>
        <w:jc w:val="both"/>
        <w:rPr>
          <w:sz w:val="20"/>
          <w:szCs w:val="20"/>
        </w:rPr>
      </w:pPr>
      <w:r w:rsidDel="00000000" w:rsidR="00000000" w:rsidRPr="00000000">
        <w:rPr>
          <w:sz w:val="20"/>
          <w:szCs w:val="20"/>
          <w:rtl w:val="0"/>
        </w:rPr>
        <w:t xml:space="preserve">En ocasiones se encuentra que, pese al esfuerzo realizado por los clientes internos de la organización, el cliente externo manifiesta inconformidad y presenta una queja, por ello siempre se debe escuchar con amabilidad, respeto y cortesía, incluso el cliente interno debe conservar la serenidad y profesionalismo pese a que en ocasiones el cliente externo se manifieste incomprendido e incómodo. </w:t>
      </w:r>
    </w:p>
    <w:p w:rsidR="00000000" w:rsidDel="00000000" w:rsidP="00000000" w:rsidRDefault="00000000" w:rsidRPr="00000000" w14:paraId="00000211">
      <w:pPr>
        <w:spacing w:line="240" w:lineRule="auto"/>
        <w:rPr>
          <w:sz w:val="20"/>
          <w:szCs w:val="20"/>
        </w:rPr>
      </w:pPr>
      <w:r w:rsidDel="00000000" w:rsidR="00000000" w:rsidRPr="00000000">
        <w:rPr>
          <w:rtl w:val="0"/>
        </w:rPr>
      </w:r>
    </w:p>
    <w:p w:rsidR="00000000" w:rsidDel="00000000" w:rsidP="00000000" w:rsidRDefault="00000000" w:rsidRPr="00000000" w14:paraId="00000212">
      <w:pPr>
        <w:shd w:fill="ffffff" w:val="clear"/>
        <w:spacing w:line="240" w:lineRule="auto"/>
        <w:jc w:val="center"/>
        <w:rPr>
          <w:b w:val="1"/>
          <w:color w:val="222222"/>
          <w:sz w:val="20"/>
          <w:szCs w:val="20"/>
        </w:rPr>
      </w:pPr>
      <w:sdt>
        <w:sdtPr>
          <w:tag w:val="goog_rdk_39"/>
        </w:sdtPr>
        <w:sdtContent>
          <w:commentRangeStart w:id="39"/>
        </w:sdtContent>
      </w:sdt>
      <w:r w:rsidDel="00000000" w:rsidR="00000000" w:rsidRPr="00000000">
        <w:rPr>
          <w:rFonts w:ascii="Calibri" w:cs="Calibri" w:eastAsia="Calibri" w:hAnsi="Calibri"/>
          <w:b w:val="1"/>
          <w:color w:val="222222"/>
          <w:sz w:val="20"/>
          <w:szCs w:val="20"/>
        </w:rPr>
        <mc:AlternateContent>
          <mc:Choice Requires="wpg">
            <w:drawing>
              <wp:inline distB="0" distT="0" distL="0" distR="0">
                <wp:extent cx="1477597" cy="665773"/>
                <wp:effectExtent b="0" l="0" r="0" t="0"/>
                <wp:docPr id="2358" name=""/>
                <a:graphic>
                  <a:graphicData uri="http://schemas.microsoft.com/office/word/2010/wordprocessingShape">
                    <wps:wsp>
                      <wps:cNvSpPr/>
                      <wps:cNvPr id="91" name="Shape 91"/>
                      <wps:spPr>
                        <a:xfrm>
                          <a:off x="4658002" y="3497914"/>
                          <a:ext cx="1375997" cy="564173"/>
                        </a:xfrm>
                        <a:prstGeom prst="roundRect">
                          <a:avLst>
                            <a:gd fmla="val 16667" name="adj"/>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Importante</w:t>
                            </w:r>
                          </w:p>
                        </w:txbxContent>
                      </wps:txbx>
                      <wps:bodyPr anchorCtr="0" anchor="ctr" bIns="45700" lIns="91425" spcFirstLastPara="1" rIns="91425" wrap="square" tIns="45700">
                        <a:noAutofit/>
                      </wps:bodyPr>
                    </wps:wsp>
                  </a:graphicData>
                </a:graphic>
              </wp:inline>
            </w:drawing>
          </mc:Choice>
          <mc:Fallback>
            <w:drawing>
              <wp:inline distB="0" distT="0" distL="0" distR="0">
                <wp:extent cx="1477597" cy="665773"/>
                <wp:effectExtent b="0" l="0" r="0" t="0"/>
                <wp:docPr id="2358" name="image59.png"/>
                <a:graphic>
                  <a:graphicData uri="http://schemas.openxmlformats.org/drawingml/2006/picture">
                    <pic:pic>
                      <pic:nvPicPr>
                        <pic:cNvPr id="0" name="image59.png"/>
                        <pic:cNvPicPr preferRelativeResize="0"/>
                      </pic:nvPicPr>
                      <pic:blipFill>
                        <a:blip r:embed="rId57"/>
                        <a:srcRect/>
                        <a:stretch>
                          <a:fillRect/>
                        </a:stretch>
                      </pic:blipFill>
                      <pic:spPr>
                        <a:xfrm>
                          <a:off x="0" y="0"/>
                          <a:ext cx="1477597" cy="665773"/>
                        </a:xfrm>
                        <a:prstGeom prst="rect"/>
                        <a:ln/>
                      </pic:spPr>
                    </pic:pic>
                  </a:graphicData>
                </a:graphic>
              </wp:inline>
            </w:drawing>
          </mc:Fallback>
        </mc:AlternateContent>
      </w:r>
      <w:commentRangeEnd w:id="39"/>
      <w:r w:rsidDel="00000000" w:rsidR="00000000" w:rsidRPr="00000000">
        <w:commentReference w:id="3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3415852</wp:posOffset>
            </wp:positionH>
            <wp:positionV relativeFrom="paragraph">
              <wp:posOffset>369912</wp:posOffset>
            </wp:positionV>
            <wp:extent cx="431484" cy="485710"/>
            <wp:effectExtent b="0" l="0" r="0" t="0"/>
            <wp:wrapNone/>
            <wp:docPr descr="Dedo Índice, Señalando, Puntero, Mano" id="2421" name="image57.png"/>
            <a:graphic>
              <a:graphicData uri="http://schemas.openxmlformats.org/drawingml/2006/picture">
                <pic:pic>
                  <pic:nvPicPr>
                    <pic:cNvPr descr="Dedo Índice, Señalando, Puntero, Mano" id="0" name="image57.png"/>
                    <pic:cNvPicPr preferRelativeResize="0"/>
                  </pic:nvPicPr>
                  <pic:blipFill>
                    <a:blip r:embed="rId58"/>
                    <a:srcRect b="0" l="0" r="0" t="0"/>
                    <a:stretch>
                      <a:fillRect/>
                    </a:stretch>
                  </pic:blipFill>
                  <pic:spPr>
                    <a:xfrm>
                      <a:off x="0" y="0"/>
                      <a:ext cx="431484" cy="485710"/>
                    </a:xfrm>
                    <a:prstGeom prst="rect"/>
                    <a:ln/>
                  </pic:spPr>
                </pic:pic>
              </a:graphicData>
            </a:graphic>
          </wp:anchor>
        </w:drawing>
      </w:r>
    </w:p>
    <w:p w:rsidR="00000000" w:rsidDel="00000000" w:rsidP="00000000" w:rsidRDefault="00000000" w:rsidRPr="00000000" w14:paraId="00000213">
      <w:pPr>
        <w:shd w:fill="ffffff" w:val="clear"/>
        <w:spacing w:line="240" w:lineRule="auto"/>
        <w:rPr>
          <w:b w:val="1"/>
          <w:color w:val="222222"/>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76200</wp:posOffset>
                </wp:positionV>
                <wp:extent cx="6106738" cy="1233701"/>
                <wp:effectExtent b="0" l="0" r="0" t="0"/>
                <wp:wrapNone/>
                <wp:docPr id="2361" name=""/>
                <a:graphic>
                  <a:graphicData uri="http://schemas.microsoft.com/office/word/2010/wordprocessingShape">
                    <wps:wsp>
                      <wps:cNvSpPr/>
                      <wps:cNvPr id="112" name="Shape 112"/>
                      <wps:spPr>
                        <a:xfrm>
                          <a:off x="2311681" y="3182200"/>
                          <a:ext cx="6068638" cy="1195601"/>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000000"/>
                                <w:sz w:val="18"/>
                                <w:vertAlign w:val="baseline"/>
                              </w:rPr>
                              <w:t xml:space="preserve">En ningún momento se debe entrar en discusiones, se debe recibir de forma amable y atenta cualquier reclamación, esta debe ser valorada como oportunidad de mejora del servicio, así mismo debe ser resuelta con prontitud y se debe escalar al área de la empresa correspondiente para que se actúe sobre el problema o la situación que genera la reclamación y de esta manera minimizar futuros requerimientos por situaciones iguales o similares.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76200</wp:posOffset>
                </wp:positionV>
                <wp:extent cx="6106738" cy="1233701"/>
                <wp:effectExtent b="0" l="0" r="0" t="0"/>
                <wp:wrapNone/>
                <wp:docPr id="2361" name="image62.png"/>
                <a:graphic>
                  <a:graphicData uri="http://schemas.openxmlformats.org/drawingml/2006/picture">
                    <pic:pic>
                      <pic:nvPicPr>
                        <pic:cNvPr id="0" name="image62.png"/>
                        <pic:cNvPicPr preferRelativeResize="0"/>
                      </pic:nvPicPr>
                      <pic:blipFill>
                        <a:blip r:embed="rId59"/>
                        <a:srcRect/>
                        <a:stretch>
                          <a:fillRect/>
                        </a:stretch>
                      </pic:blipFill>
                      <pic:spPr>
                        <a:xfrm>
                          <a:off x="0" y="0"/>
                          <a:ext cx="6106738" cy="1233701"/>
                        </a:xfrm>
                        <a:prstGeom prst="rect"/>
                        <a:ln/>
                      </pic:spPr>
                    </pic:pic>
                  </a:graphicData>
                </a:graphic>
              </wp:anchor>
            </w:drawing>
          </mc:Fallback>
        </mc:AlternateContent>
      </w:r>
    </w:p>
    <w:p w:rsidR="00000000" w:rsidDel="00000000" w:rsidP="00000000" w:rsidRDefault="00000000" w:rsidRPr="00000000" w14:paraId="00000214">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15">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16">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17">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18">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19">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1A">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1B">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1C">
      <w:pPr>
        <w:shd w:fill="ffffff" w:val="clear"/>
        <w:spacing w:line="240" w:lineRule="auto"/>
        <w:rPr>
          <w:b w:val="1"/>
          <w:color w:val="222222"/>
          <w:sz w:val="20"/>
          <w:szCs w:val="20"/>
        </w:rPr>
      </w:pPr>
      <w:r w:rsidDel="00000000" w:rsidR="00000000" w:rsidRPr="00000000">
        <w:rPr>
          <w:b w:val="1"/>
          <w:color w:val="222222"/>
          <w:sz w:val="20"/>
          <w:szCs w:val="20"/>
          <w:rtl w:val="0"/>
        </w:rPr>
        <w:t xml:space="preserve">4.2 Triángulo del servicio</w:t>
      </w:r>
    </w:p>
    <w:p w:rsidR="00000000" w:rsidDel="00000000" w:rsidP="00000000" w:rsidRDefault="00000000" w:rsidRPr="00000000" w14:paraId="0000021D">
      <w:pPr>
        <w:shd w:fill="ffffff" w:val="clear"/>
        <w:spacing w:line="240" w:lineRule="auto"/>
        <w:jc w:val="both"/>
        <w:rPr>
          <w:b w:val="1"/>
          <w:color w:val="222222"/>
          <w:sz w:val="20"/>
          <w:szCs w:val="20"/>
        </w:rPr>
      </w:pPr>
      <w:r w:rsidDel="00000000" w:rsidR="00000000" w:rsidRPr="00000000">
        <w:rPr>
          <w:rtl w:val="0"/>
        </w:rPr>
      </w:r>
    </w:p>
    <w:p w:rsidR="00000000" w:rsidDel="00000000" w:rsidP="00000000" w:rsidRDefault="00000000" w:rsidRPr="00000000" w14:paraId="0000021E">
      <w:pPr>
        <w:shd w:fill="ffffff" w:val="clear"/>
        <w:spacing w:line="240" w:lineRule="auto"/>
        <w:jc w:val="both"/>
        <w:rPr>
          <w:color w:val="222222"/>
          <w:sz w:val="20"/>
          <w:szCs w:val="20"/>
        </w:rPr>
      </w:pPr>
      <w:r w:rsidDel="00000000" w:rsidR="00000000" w:rsidRPr="00000000">
        <w:rPr>
          <w:color w:val="222222"/>
          <w:sz w:val="20"/>
          <w:szCs w:val="20"/>
          <w:rtl w:val="0"/>
        </w:rPr>
        <w:t xml:space="preserve"> Como sabemos, las relaciones son muy importantes en el sector de los servicios. El triángulo de los servicios describe todas las relaciones que existen entre la empresa, los empleados y los clientes. Además, también destaca la importancia de los sistemas en un sector de servicios y cómo estos sistemas ayudan a conseguir la satisfacción del cliente.</w:t>
      </w:r>
    </w:p>
    <w:p w:rsidR="00000000" w:rsidDel="00000000" w:rsidP="00000000" w:rsidRDefault="00000000" w:rsidRPr="00000000" w14:paraId="0000021F">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20">
      <w:pPr>
        <w:shd w:fill="ffffff" w:val="clear"/>
        <w:spacing w:line="240" w:lineRule="auto"/>
        <w:jc w:val="both"/>
        <w:rPr>
          <w:color w:val="222222"/>
          <w:sz w:val="20"/>
          <w:szCs w:val="20"/>
        </w:rPr>
      </w:pPr>
      <w:r w:rsidDel="00000000" w:rsidR="00000000" w:rsidRPr="00000000">
        <w:rPr>
          <w:color w:val="222222"/>
          <w:sz w:val="20"/>
          <w:szCs w:val="20"/>
          <w:rtl w:val="0"/>
        </w:rPr>
        <w:t xml:space="preserve">El triángulo del servicio puede utilizarse también para comercializar el servicio entre los consumidores. Depende completamente de la interacción que se produce entre el cliente y el proveedor de servicios. Veremos cada una de estas interacciones en detalle y también leeremos cómo comercializar con el cliente en función de la interacción.</w:t>
      </w:r>
    </w:p>
    <w:p w:rsidR="00000000" w:rsidDel="00000000" w:rsidP="00000000" w:rsidRDefault="00000000" w:rsidRPr="00000000" w14:paraId="00000221">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22">
      <w:pPr>
        <w:spacing w:line="240" w:lineRule="auto"/>
        <w:ind w:left="1559.0551181102362" w:firstLine="0"/>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223">
      <w:pPr>
        <w:spacing w:line="240" w:lineRule="auto"/>
        <w:ind w:left="1559.0551181102362" w:firstLine="0"/>
        <w:rPr>
          <w:i w:val="1"/>
          <w:sz w:val="20"/>
          <w:szCs w:val="20"/>
        </w:rPr>
      </w:pPr>
      <w:r w:rsidDel="00000000" w:rsidR="00000000" w:rsidRPr="00000000">
        <w:rPr>
          <w:i w:val="1"/>
          <w:sz w:val="20"/>
          <w:szCs w:val="20"/>
          <w:rtl w:val="0"/>
        </w:rPr>
        <w:t xml:space="preserve">Triángulo del servicio</w:t>
      </w:r>
    </w:p>
    <w:p w:rsidR="00000000" w:rsidDel="00000000" w:rsidP="00000000" w:rsidRDefault="00000000" w:rsidRPr="00000000" w14:paraId="00000224">
      <w:pPr>
        <w:spacing w:line="240" w:lineRule="auto"/>
        <w:jc w:val="center"/>
        <w:rPr>
          <w:b w:val="1"/>
          <w:sz w:val="20"/>
          <w:szCs w:val="20"/>
        </w:rPr>
      </w:pPr>
      <w:r w:rsidDel="00000000" w:rsidR="00000000" w:rsidRPr="00000000">
        <w:rPr>
          <w:rFonts w:ascii="Calibri" w:cs="Calibri" w:eastAsia="Calibri" w:hAnsi="Calibri"/>
          <w:b w:val="1"/>
          <w:sz w:val="20"/>
          <w:szCs w:val="20"/>
        </w:rPr>
        <mc:AlternateContent>
          <mc:Choice Requires="wpg">
            <w:drawing>
              <wp:inline distB="0" distT="0" distL="0" distR="0">
                <wp:extent cx="5486400" cy="3200400"/>
                <wp:effectExtent b="0" l="0" r="0" t="0"/>
                <wp:docPr id="2360"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3" name="Shape 3"/>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95" name="Shape 95"/>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97" name="Shape 97"/>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99" name="Shape 99"/>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914078" y="654"/>
                                    <a:ext cx="1658242" cy="829121"/>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1938362" y="24938"/>
                                    <a:ext cx="1609674" cy="7805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6"/>
                                          <w:vertAlign w:val="baseline"/>
                                        </w:rPr>
                                        <w:t xml:space="preserve">Compañía</w:t>
                                      </w:r>
                                    </w:p>
                                  </w:txbxContent>
                                </wps:txbx>
                                <wps:bodyPr anchorCtr="0" anchor="ctr" bIns="87625" lIns="87625" spcFirstLastPara="1" rIns="87625" wrap="square" tIns="87625">
                                  <a:noAutofit/>
                                </wps:bodyPr>
                              </wps:wsp>
                              <wps:wsp>
                                <wps:cNvSpPr/>
                                <wps:cNvPr id="102" name="Shape 102"/>
                                <wps:spPr>
                                  <a:xfrm rot="3600000">
                                    <a:off x="2996006" y="1455103"/>
                                    <a:ext cx="862689" cy="290192"/>
                                  </a:xfrm>
                                  <a:prstGeom prst="leftRightArrow">
                                    <a:avLst>
                                      <a:gd fmla="val 60000"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rot="3600000">
                                    <a:off x="3083064" y="1513141"/>
                                    <a:ext cx="688573" cy="1741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04" name="Shape 104"/>
                                <wps:spPr>
                                  <a:xfrm>
                                    <a:off x="3282380" y="2370623"/>
                                    <a:ext cx="1658242" cy="829121"/>
                                  </a:xfrm>
                                  <a:prstGeom prst="roundRect">
                                    <a:avLst>
                                      <a:gd fmla="val 10000"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3306664" y="2394907"/>
                                    <a:ext cx="1609674" cy="7805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6"/>
                                          <w:vertAlign w:val="baseline"/>
                                        </w:rPr>
                                        <w:t xml:space="preserve">Clientes</w:t>
                                      </w:r>
                                    </w:p>
                                  </w:txbxContent>
                                </wps:txbx>
                                <wps:bodyPr anchorCtr="0" anchor="ctr" bIns="87625" lIns="87625" spcFirstLastPara="1" rIns="87625" wrap="square" tIns="87625">
                                  <a:noAutofit/>
                                </wps:bodyPr>
                              </wps:wsp>
                              <wps:wsp>
                                <wps:cNvSpPr/>
                                <wps:cNvPr id="106" name="Shape 106"/>
                                <wps:spPr>
                                  <a:xfrm rot="10800000">
                                    <a:off x="2311855" y="2640088"/>
                                    <a:ext cx="862689" cy="290192"/>
                                  </a:xfrm>
                                  <a:prstGeom prst="leftRightArrow">
                                    <a:avLst>
                                      <a:gd fmla="val 60000" name="adj1"/>
                                      <a:gd fmla="val 50000" name="adj2"/>
                                    </a:avLst>
                                  </a:prstGeom>
                                  <a:solidFill>
                                    <a:srgbClr val="5665B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2398913" y="2698126"/>
                                    <a:ext cx="688573" cy="1741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08" name="Shape 108"/>
                                <wps:spPr>
                                  <a:xfrm>
                                    <a:off x="545776" y="2370623"/>
                                    <a:ext cx="1658242" cy="829121"/>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570060" y="2394907"/>
                                    <a:ext cx="1609674" cy="7805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46"/>
                                          <w:vertAlign w:val="baseline"/>
                                        </w:rPr>
                                        <w:t xml:space="preserve">Empleados</w:t>
                                      </w:r>
                                    </w:p>
                                  </w:txbxContent>
                                </wps:txbx>
                                <wps:bodyPr anchorCtr="0" anchor="ctr" bIns="87625" lIns="87625" spcFirstLastPara="1" rIns="87625" wrap="square" tIns="87625">
                                  <a:noAutofit/>
                                </wps:bodyPr>
                              </wps:wsp>
                              <wps:wsp>
                                <wps:cNvSpPr/>
                                <wps:cNvPr id="110" name="Shape 110"/>
                                <wps:spPr>
                                  <a:xfrm rot="-3600000">
                                    <a:off x="1627704" y="1455103"/>
                                    <a:ext cx="862689" cy="290192"/>
                                  </a:xfrm>
                                  <a:prstGeom prst="leftRightArrow">
                                    <a:avLst>
                                      <a:gd fmla="val 60000" name="adj1"/>
                                      <a:gd fmla="val 50000" name="adj2"/>
                                    </a:avLst>
                                  </a:prstGeom>
                                  <a:solidFill>
                                    <a:srgbClr val="4AA9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rot="-3600000">
                                    <a:off x="1714762" y="1513141"/>
                                    <a:ext cx="688573" cy="1741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g:grpSp>
                          </wpg:grpSp>
                        </wpg:grpSp>
                      </wpg:grpSp>
                    </wpg:wgp>
                  </a:graphicData>
                </a:graphic>
              </wp:inline>
            </w:drawing>
          </mc:Choice>
          <mc:Fallback>
            <w:drawing>
              <wp:inline distB="0" distT="0" distL="0" distR="0">
                <wp:extent cx="5486400" cy="3200400"/>
                <wp:effectExtent b="0" l="0" r="0" t="0"/>
                <wp:docPr id="2360" name="image61.png"/>
                <a:graphic>
                  <a:graphicData uri="http://schemas.openxmlformats.org/drawingml/2006/picture">
                    <pic:pic>
                      <pic:nvPicPr>
                        <pic:cNvPr id="0" name="image61.png"/>
                        <pic:cNvPicPr preferRelativeResize="0"/>
                      </pic:nvPicPr>
                      <pic:blipFill>
                        <a:blip r:embed="rId60"/>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5">
      <w:pPr>
        <w:shd w:fill="ffffff" w:val="clear"/>
        <w:spacing w:line="240" w:lineRule="auto"/>
        <w:rPr>
          <w:b w:val="1"/>
          <w:sz w:val="20"/>
          <w:szCs w:val="20"/>
        </w:rPr>
      </w:pPr>
      <w:r w:rsidDel="00000000" w:rsidR="00000000" w:rsidRPr="00000000">
        <w:rPr>
          <w:rtl w:val="0"/>
        </w:rPr>
      </w:r>
    </w:p>
    <w:p w:rsidR="00000000" w:rsidDel="00000000" w:rsidP="00000000" w:rsidRDefault="00000000" w:rsidRPr="00000000" w14:paraId="00000226">
      <w:pPr>
        <w:shd w:fill="ffffff" w:val="clear"/>
        <w:spacing w:line="240" w:lineRule="auto"/>
        <w:rPr>
          <w:b w:val="1"/>
          <w:sz w:val="20"/>
          <w:szCs w:val="20"/>
        </w:rPr>
      </w:pPr>
      <w:r w:rsidDel="00000000" w:rsidR="00000000" w:rsidRPr="00000000">
        <w:rPr>
          <w:rtl w:val="0"/>
        </w:rPr>
      </w:r>
    </w:p>
    <w:p w:rsidR="00000000" w:rsidDel="00000000" w:rsidP="00000000" w:rsidRDefault="00000000" w:rsidRPr="00000000" w14:paraId="00000227">
      <w:pPr>
        <w:shd w:fill="ffffff" w:val="clear"/>
        <w:spacing w:line="240" w:lineRule="auto"/>
        <w:rPr>
          <w:b w:val="1"/>
          <w:color w:val="222222"/>
          <w:sz w:val="20"/>
          <w:szCs w:val="20"/>
        </w:rPr>
      </w:pPr>
      <w:r w:rsidDel="00000000" w:rsidR="00000000" w:rsidRPr="00000000">
        <w:rPr>
          <w:b w:val="1"/>
          <w:color w:val="222222"/>
          <w:sz w:val="20"/>
          <w:szCs w:val="20"/>
          <w:rtl w:val="0"/>
        </w:rPr>
        <w:t xml:space="preserve">Triángulo de Servicio</w:t>
      </w:r>
    </w:p>
    <w:p w:rsidR="00000000" w:rsidDel="00000000" w:rsidP="00000000" w:rsidRDefault="00000000" w:rsidRPr="00000000" w14:paraId="00000228">
      <w:pPr>
        <w:shd w:fill="ffffff" w:val="clear"/>
        <w:spacing w:line="240" w:lineRule="auto"/>
        <w:ind w:left="1440" w:firstLine="720"/>
        <w:rPr>
          <w:b w:val="1"/>
          <w:color w:val="222222"/>
          <w:sz w:val="20"/>
          <w:szCs w:val="20"/>
        </w:rPr>
      </w:pPr>
      <w:r w:rsidDel="00000000" w:rsidR="00000000" w:rsidRPr="00000000">
        <w:rPr>
          <w:rtl w:val="0"/>
        </w:rPr>
      </w:r>
    </w:p>
    <w:p w:rsidR="00000000" w:rsidDel="00000000" w:rsidP="00000000" w:rsidRDefault="00000000" w:rsidRPr="00000000" w14:paraId="00000229">
      <w:pPr>
        <w:shd w:fill="ffffff" w:val="clear"/>
        <w:spacing w:line="240" w:lineRule="auto"/>
        <w:jc w:val="both"/>
        <w:rPr>
          <w:color w:val="222222"/>
          <w:sz w:val="20"/>
          <w:szCs w:val="20"/>
        </w:rPr>
      </w:pPr>
      <w:r w:rsidDel="00000000" w:rsidR="00000000" w:rsidRPr="00000000">
        <w:rPr>
          <w:color w:val="222222"/>
          <w:sz w:val="20"/>
          <w:szCs w:val="20"/>
          <w:rtl w:val="0"/>
        </w:rPr>
        <w:t xml:space="preserve">Hay 6 relaciones principales en el triángulo del servicio. Y en función de estas relaciones, hay tres formas de aplicar las tácticas de marketing y describimos a continuación:</w:t>
      </w:r>
    </w:p>
    <w:p w:rsidR="00000000" w:rsidDel="00000000" w:rsidP="00000000" w:rsidRDefault="00000000" w:rsidRPr="00000000" w14:paraId="0000022A">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2B">
      <w:pPr>
        <w:shd w:fill="ffffff" w:val="clear"/>
        <w:spacing w:line="240" w:lineRule="auto"/>
        <w:jc w:val="center"/>
        <w:rPr>
          <w:color w:val="222222"/>
          <w:sz w:val="20"/>
          <w:szCs w:val="20"/>
        </w:rPr>
      </w:pPr>
      <w:r w:rsidDel="00000000" w:rsidR="00000000" w:rsidRPr="00000000">
        <w:rPr>
          <w:rFonts w:ascii="Calibri" w:cs="Calibri" w:eastAsia="Calibri" w:hAnsi="Calibri"/>
          <w:color w:val="222222"/>
          <w:sz w:val="20"/>
          <w:szCs w:val="20"/>
        </w:rPr>
        <w:drawing>
          <wp:inline distB="0" distT="0" distL="0" distR="0">
            <wp:extent cx="5023485" cy="438785"/>
            <wp:effectExtent b="0" l="0" r="0" t="0"/>
            <wp:docPr id="2370"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502348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2D">
      <w:pPr>
        <w:shd w:fill="ffffff" w:val="clear"/>
        <w:spacing w:line="240" w:lineRule="auto"/>
        <w:jc w:val="both"/>
        <w:rPr>
          <w:color w:val="222222"/>
          <w:sz w:val="20"/>
          <w:szCs w:val="20"/>
        </w:rPr>
      </w:pPr>
      <w:r w:rsidDel="00000000" w:rsidR="00000000" w:rsidRPr="00000000">
        <w:rPr>
          <w:color w:val="222222"/>
          <w:sz w:val="20"/>
          <w:szCs w:val="20"/>
          <w:rtl w:val="0"/>
        </w:rPr>
        <w:t xml:space="preserve">Esa es la diferencia que pueden crear sus empleados cuando interactúan con los clientes. Hay empresas que ocupan un lugar destacado en el índice de satisfacción de los clientes, sólo porque sus empleados están bien formados y tienen capacidad para tomar sus propias decisiones. Y lo que es más importante, estos empleados tienen el hábito de que "el cliente es el rey".</w:t>
      </w:r>
    </w:p>
    <w:p w:rsidR="00000000" w:rsidDel="00000000" w:rsidP="00000000" w:rsidRDefault="00000000" w:rsidRPr="00000000" w14:paraId="0000022E">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2F">
      <w:pPr>
        <w:shd w:fill="ffffff" w:val="clear"/>
        <w:spacing w:line="240" w:lineRule="auto"/>
        <w:jc w:val="both"/>
        <w:rPr>
          <w:color w:val="222222"/>
          <w:sz w:val="20"/>
          <w:szCs w:val="20"/>
        </w:rPr>
      </w:pPr>
      <w:r w:rsidDel="00000000" w:rsidR="00000000" w:rsidRPr="00000000">
        <w:rPr>
          <w:color w:val="222222"/>
          <w:sz w:val="20"/>
          <w:szCs w:val="20"/>
          <w:rtl w:val="0"/>
        </w:rPr>
        <w:t xml:space="preserve">Una vez que sus empleados empiecen a tratar al cliente como si fuera realmente el rey, todo el triángulo del servicio se completará y obtendrá los mejores resultados de todos los procesos empleados.</w:t>
      </w:r>
    </w:p>
    <w:p w:rsidR="00000000" w:rsidDel="00000000" w:rsidP="00000000" w:rsidRDefault="00000000" w:rsidRPr="00000000" w14:paraId="00000230">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31">
      <w:pPr>
        <w:shd w:fill="ffffff" w:val="clear"/>
        <w:spacing w:line="240" w:lineRule="auto"/>
        <w:rPr>
          <w:b w:val="1"/>
          <w:color w:val="222222"/>
          <w:sz w:val="20"/>
          <w:szCs w:val="20"/>
        </w:rPr>
      </w:pPr>
      <w:r w:rsidDel="00000000" w:rsidR="00000000" w:rsidRPr="00000000">
        <w:rPr>
          <w:b w:val="1"/>
          <w:color w:val="222222"/>
          <w:sz w:val="20"/>
          <w:szCs w:val="20"/>
          <w:rtl w:val="0"/>
        </w:rPr>
        <w:t xml:space="preserve">¿Cómo comercializar con el triángulo de </w:t>
      </w:r>
      <w:r w:rsidDel="00000000" w:rsidR="00000000" w:rsidRPr="00000000">
        <w:rPr>
          <w:b w:val="1"/>
          <w:i w:val="1"/>
          <w:color w:val="222222"/>
          <w:sz w:val="20"/>
          <w:szCs w:val="20"/>
          <w:rtl w:val="0"/>
        </w:rPr>
        <w:t xml:space="preserve">marketing</w:t>
      </w:r>
      <w:r w:rsidDel="00000000" w:rsidR="00000000" w:rsidRPr="00000000">
        <w:rPr>
          <w:b w:val="1"/>
          <w:color w:val="222222"/>
          <w:sz w:val="20"/>
          <w:szCs w:val="20"/>
          <w:rtl w:val="0"/>
        </w:rPr>
        <w:t xml:space="preserve"> de servicios?</w:t>
      </w:r>
    </w:p>
    <w:p w:rsidR="00000000" w:rsidDel="00000000" w:rsidP="00000000" w:rsidRDefault="00000000" w:rsidRPr="00000000" w14:paraId="00000232">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33">
      <w:pPr>
        <w:shd w:fill="ffffff" w:val="clear"/>
        <w:spacing w:line="240" w:lineRule="auto"/>
        <w:rPr>
          <w:color w:val="222222"/>
          <w:sz w:val="20"/>
          <w:szCs w:val="20"/>
        </w:rPr>
      </w:pPr>
      <w:r w:rsidDel="00000000" w:rsidR="00000000" w:rsidRPr="00000000">
        <w:rPr>
          <w:color w:val="222222"/>
          <w:sz w:val="20"/>
          <w:szCs w:val="20"/>
          <w:rtl w:val="0"/>
        </w:rPr>
        <w:t xml:space="preserve">Existen 3 tipos de marketing que se dan dentro del triángulo de servicios:</w:t>
      </w:r>
    </w:p>
    <w:p w:rsidR="00000000" w:rsidDel="00000000" w:rsidP="00000000" w:rsidRDefault="00000000" w:rsidRPr="00000000" w14:paraId="00000234">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35">
      <w:pPr>
        <w:shd w:fill="ffffff" w:val="clear"/>
        <w:spacing w:line="240" w:lineRule="auto"/>
        <w:rPr>
          <w:b w:val="1"/>
          <w:color w:val="222222"/>
          <w:sz w:val="20"/>
          <w:szCs w:val="20"/>
        </w:rPr>
      </w:pPr>
      <w:r w:rsidDel="00000000" w:rsidR="00000000" w:rsidRPr="00000000">
        <w:rPr>
          <w:b w:val="1"/>
          <w:color w:val="222222"/>
          <w:sz w:val="20"/>
          <w:szCs w:val="20"/>
          <w:rtl w:val="0"/>
        </w:rPr>
        <w:t xml:space="preserve">1) </w:t>
      </w:r>
      <w:r w:rsidDel="00000000" w:rsidR="00000000" w:rsidRPr="00000000">
        <w:rPr>
          <w:b w:val="1"/>
          <w:i w:val="1"/>
          <w:color w:val="222222"/>
          <w:sz w:val="20"/>
          <w:szCs w:val="20"/>
          <w:rtl w:val="0"/>
        </w:rPr>
        <w:t xml:space="preserve">Marketing</w:t>
      </w:r>
      <w:r w:rsidDel="00000000" w:rsidR="00000000" w:rsidRPr="00000000">
        <w:rPr>
          <w:b w:val="1"/>
          <w:color w:val="222222"/>
          <w:sz w:val="20"/>
          <w:szCs w:val="20"/>
          <w:rtl w:val="0"/>
        </w:rPr>
        <w:t xml:space="preserve"> interno en el triángulo de servicios: </w:t>
      </w:r>
      <w:r w:rsidDel="00000000" w:rsidR="00000000" w:rsidRPr="00000000">
        <w:rPr>
          <w:color w:val="222222"/>
          <w:sz w:val="20"/>
          <w:szCs w:val="20"/>
          <w:rtl w:val="0"/>
        </w:rPr>
        <w:t xml:space="preserve">el </w:t>
      </w:r>
      <w:r w:rsidDel="00000000" w:rsidR="00000000" w:rsidRPr="00000000">
        <w:rPr>
          <w:i w:val="1"/>
          <w:color w:val="222222"/>
          <w:sz w:val="20"/>
          <w:szCs w:val="20"/>
          <w:rtl w:val="0"/>
        </w:rPr>
        <w:t xml:space="preserve">marketing</w:t>
      </w:r>
      <w:r w:rsidDel="00000000" w:rsidR="00000000" w:rsidRPr="00000000">
        <w:rPr>
          <w:color w:val="222222"/>
          <w:sz w:val="20"/>
          <w:szCs w:val="20"/>
          <w:rtl w:val="0"/>
        </w:rPr>
        <w:t xml:space="preserve"> holístico es el más utilizado cuando el </w:t>
      </w:r>
      <w:r w:rsidDel="00000000" w:rsidR="00000000" w:rsidRPr="00000000">
        <w:rPr>
          <w:i w:val="1"/>
          <w:color w:val="222222"/>
          <w:sz w:val="20"/>
          <w:szCs w:val="20"/>
          <w:rtl w:val="0"/>
        </w:rPr>
        <w:t xml:space="preserve">marketing</w:t>
      </w:r>
      <w:r w:rsidDel="00000000" w:rsidR="00000000" w:rsidRPr="00000000">
        <w:rPr>
          <w:color w:val="222222"/>
          <w:sz w:val="20"/>
          <w:szCs w:val="20"/>
          <w:rtl w:val="0"/>
        </w:rPr>
        <w:t xml:space="preserve"> interno está en marcha. Una empresa de publicidad siempre intenta mantener motivados a sus propios empleados. Les ofrece un montón de fiestas y salidas para que estén de buen humor. Y tienen que estar de buen humor porque el resto del tiempo están utilizando sus cerebros creativos para dar el mejor servicio a sus clientes.</w:t>
      </w:r>
      <w:r w:rsidDel="00000000" w:rsidR="00000000" w:rsidRPr="00000000">
        <w:rPr>
          <w:rtl w:val="0"/>
        </w:rPr>
      </w:r>
    </w:p>
    <w:p w:rsidR="00000000" w:rsidDel="00000000" w:rsidP="00000000" w:rsidRDefault="00000000" w:rsidRPr="00000000" w14:paraId="00000236">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37">
      <w:pPr>
        <w:shd w:fill="ffffff" w:val="clear"/>
        <w:spacing w:line="240" w:lineRule="auto"/>
        <w:jc w:val="both"/>
        <w:rPr>
          <w:color w:val="222222"/>
          <w:sz w:val="20"/>
          <w:szCs w:val="20"/>
        </w:rPr>
      </w:pPr>
      <w:r w:rsidDel="00000000" w:rsidR="00000000" w:rsidRPr="00000000">
        <w:rPr>
          <w:color w:val="222222"/>
          <w:sz w:val="20"/>
          <w:szCs w:val="20"/>
          <w:rtl w:val="0"/>
        </w:rPr>
        <w:t xml:space="preserve">Además, estas mismas empresas de publicidad capacitan a sus empleados para que tomen las decisiones correctas frente a los clientes. Este empoderamiento contribuye en gran medida a crear motivación y confianza.</w:t>
      </w:r>
    </w:p>
    <w:p w:rsidR="00000000" w:rsidDel="00000000" w:rsidP="00000000" w:rsidRDefault="00000000" w:rsidRPr="00000000" w14:paraId="00000238">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39">
      <w:pPr>
        <w:shd w:fill="ffffff" w:val="clear"/>
        <w:spacing w:line="240" w:lineRule="auto"/>
        <w:jc w:val="both"/>
        <w:rPr>
          <w:color w:val="222222"/>
          <w:sz w:val="20"/>
          <w:szCs w:val="20"/>
        </w:rPr>
      </w:pPr>
      <w:r w:rsidDel="00000000" w:rsidR="00000000" w:rsidRPr="00000000">
        <w:rPr>
          <w:color w:val="222222"/>
          <w:sz w:val="20"/>
          <w:szCs w:val="20"/>
          <w:rtl w:val="0"/>
        </w:rPr>
        <w:t xml:space="preserve">Y en eso consiste el marketing interno basado en el triángulo del servicio. Crear confianza y motivación en sus empleados, para que construyan excelentes relaciones con los clientes finales y la empresa obtenga el dinero.</w:t>
      </w:r>
    </w:p>
    <w:p w:rsidR="00000000" w:rsidDel="00000000" w:rsidP="00000000" w:rsidRDefault="00000000" w:rsidRPr="00000000" w14:paraId="0000023A">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3B">
      <w:pPr>
        <w:shd w:fill="ffffff" w:val="clear"/>
        <w:spacing w:line="240" w:lineRule="auto"/>
        <w:rPr>
          <w:b w:val="1"/>
          <w:color w:val="222222"/>
          <w:sz w:val="20"/>
          <w:szCs w:val="20"/>
        </w:rPr>
      </w:pPr>
      <w:r w:rsidDel="00000000" w:rsidR="00000000" w:rsidRPr="00000000">
        <w:rPr>
          <w:b w:val="1"/>
          <w:color w:val="222222"/>
          <w:sz w:val="20"/>
          <w:szCs w:val="20"/>
          <w:rtl w:val="0"/>
        </w:rPr>
        <w:t xml:space="preserve">2) </w:t>
      </w:r>
      <w:r w:rsidDel="00000000" w:rsidR="00000000" w:rsidRPr="00000000">
        <w:rPr>
          <w:b w:val="1"/>
          <w:i w:val="1"/>
          <w:color w:val="222222"/>
          <w:sz w:val="20"/>
          <w:szCs w:val="20"/>
          <w:rtl w:val="0"/>
        </w:rPr>
        <w:t xml:space="preserve">Marketing</w:t>
      </w:r>
      <w:r w:rsidDel="00000000" w:rsidR="00000000" w:rsidRPr="00000000">
        <w:rPr>
          <w:b w:val="1"/>
          <w:color w:val="222222"/>
          <w:sz w:val="20"/>
          <w:szCs w:val="20"/>
          <w:rtl w:val="0"/>
        </w:rPr>
        <w:t xml:space="preserve"> externo: </w:t>
      </w:r>
      <w:r w:rsidDel="00000000" w:rsidR="00000000" w:rsidRPr="00000000">
        <w:rPr>
          <w:color w:val="222222"/>
          <w:sz w:val="20"/>
          <w:szCs w:val="20"/>
          <w:rtl w:val="0"/>
        </w:rPr>
        <w:t xml:space="preserve">el </w:t>
      </w:r>
      <w:r w:rsidDel="00000000" w:rsidR="00000000" w:rsidRPr="00000000">
        <w:rPr>
          <w:i w:val="1"/>
          <w:color w:val="222222"/>
          <w:sz w:val="20"/>
          <w:szCs w:val="20"/>
          <w:rtl w:val="0"/>
        </w:rPr>
        <w:t xml:space="preserve">marketing</w:t>
      </w:r>
      <w:r w:rsidDel="00000000" w:rsidR="00000000" w:rsidRPr="00000000">
        <w:rPr>
          <w:color w:val="222222"/>
          <w:sz w:val="20"/>
          <w:szCs w:val="20"/>
          <w:rtl w:val="0"/>
        </w:rPr>
        <w:t xml:space="preserve"> de la empresa hacia los clientes. Este es el tipo de marketing más común que, como clientes, encontramos en el mercado. Los distintos tipos de </w:t>
      </w:r>
      <w:r w:rsidDel="00000000" w:rsidR="00000000" w:rsidRPr="00000000">
        <w:rPr>
          <w:i w:val="1"/>
          <w:color w:val="222222"/>
          <w:sz w:val="20"/>
          <w:szCs w:val="20"/>
          <w:rtl w:val="0"/>
        </w:rPr>
        <w:t xml:space="preserve">marketing</w:t>
      </w:r>
      <w:r w:rsidDel="00000000" w:rsidR="00000000" w:rsidRPr="00000000">
        <w:rPr>
          <w:color w:val="222222"/>
          <w:sz w:val="20"/>
          <w:szCs w:val="20"/>
          <w:rtl w:val="0"/>
        </w:rPr>
        <w:t xml:space="preserve"> de servicios pueden ser la publicidad, las promociones de ventas, las relaciones públicas, el marketing directo o, de forma más destacada, el </w:t>
      </w:r>
      <w:r w:rsidDel="00000000" w:rsidR="00000000" w:rsidRPr="00000000">
        <w:rPr>
          <w:i w:val="1"/>
          <w:color w:val="222222"/>
          <w:sz w:val="20"/>
          <w:szCs w:val="20"/>
          <w:rtl w:val="0"/>
        </w:rPr>
        <w:t xml:space="preserve">marketing</w:t>
      </w:r>
      <w:r w:rsidDel="00000000" w:rsidR="00000000" w:rsidRPr="00000000">
        <w:rPr>
          <w:color w:val="222222"/>
          <w:sz w:val="20"/>
          <w:szCs w:val="20"/>
          <w:rtl w:val="0"/>
        </w:rPr>
        <w:t xml:space="preserve"> por Internet en la época actual.</w:t>
      </w:r>
      <w:r w:rsidDel="00000000" w:rsidR="00000000" w:rsidRPr="00000000">
        <w:rPr>
          <w:rtl w:val="0"/>
        </w:rPr>
      </w:r>
    </w:p>
    <w:p w:rsidR="00000000" w:rsidDel="00000000" w:rsidP="00000000" w:rsidRDefault="00000000" w:rsidRPr="00000000" w14:paraId="0000023C">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3D">
      <w:pPr>
        <w:shd w:fill="ffffff" w:val="clear"/>
        <w:spacing w:line="240" w:lineRule="auto"/>
        <w:rPr>
          <w:color w:val="222222"/>
          <w:sz w:val="20"/>
          <w:szCs w:val="20"/>
        </w:rPr>
      </w:pPr>
      <w:r w:rsidDel="00000000" w:rsidR="00000000" w:rsidRPr="00000000">
        <w:rPr>
          <w:b w:val="1"/>
          <w:color w:val="222222"/>
          <w:sz w:val="20"/>
          <w:szCs w:val="20"/>
          <w:rtl w:val="0"/>
        </w:rPr>
        <w:t xml:space="preserve">3) </w:t>
      </w:r>
      <w:r w:rsidDel="00000000" w:rsidR="00000000" w:rsidRPr="00000000">
        <w:rPr>
          <w:b w:val="1"/>
          <w:i w:val="1"/>
          <w:color w:val="222222"/>
          <w:sz w:val="20"/>
          <w:szCs w:val="20"/>
          <w:rtl w:val="0"/>
        </w:rPr>
        <w:t xml:space="preserve">Marketing</w:t>
      </w:r>
      <w:r w:rsidDel="00000000" w:rsidR="00000000" w:rsidRPr="00000000">
        <w:rPr>
          <w:b w:val="1"/>
          <w:color w:val="222222"/>
          <w:sz w:val="20"/>
          <w:szCs w:val="20"/>
          <w:rtl w:val="0"/>
        </w:rPr>
        <w:t xml:space="preserve"> interactivo</w:t>
      </w:r>
      <w:r w:rsidDel="00000000" w:rsidR="00000000" w:rsidRPr="00000000">
        <w:rPr>
          <w:color w:val="222222"/>
          <w:sz w:val="20"/>
          <w:szCs w:val="20"/>
          <w:rtl w:val="0"/>
        </w:rPr>
        <w:t xml:space="preserve">: el </w:t>
      </w:r>
      <w:r w:rsidDel="00000000" w:rsidR="00000000" w:rsidRPr="00000000">
        <w:rPr>
          <w:i w:val="1"/>
          <w:color w:val="222222"/>
          <w:sz w:val="20"/>
          <w:szCs w:val="20"/>
          <w:rtl w:val="0"/>
        </w:rPr>
        <w:t xml:space="preserve">marketing</w:t>
      </w:r>
      <w:r w:rsidDel="00000000" w:rsidR="00000000" w:rsidRPr="00000000">
        <w:rPr>
          <w:color w:val="222222"/>
          <w:sz w:val="20"/>
          <w:szCs w:val="20"/>
          <w:rtl w:val="0"/>
        </w:rPr>
        <w:t xml:space="preserve"> que tiene lugar en una tienda minorista, en un restaurante, en un centro comercial, en un banco o en cualquier formato en el que el cliente entre en contacto con el empleado, se conoce como marketing interactivo. Este marketing dentro del triángulo de servicios se produce entre los clientes y los empleados.</w:t>
      </w:r>
    </w:p>
    <w:p w:rsidR="00000000" w:rsidDel="00000000" w:rsidP="00000000" w:rsidRDefault="00000000" w:rsidRPr="00000000" w14:paraId="0000023E">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3F">
      <w:pPr>
        <w:shd w:fill="ffffff" w:val="clear"/>
        <w:spacing w:line="240" w:lineRule="auto"/>
        <w:jc w:val="both"/>
        <w:rPr>
          <w:color w:val="222222"/>
          <w:sz w:val="20"/>
          <w:szCs w:val="20"/>
        </w:rPr>
      </w:pPr>
      <w:r w:rsidDel="00000000" w:rsidR="00000000" w:rsidRPr="00000000">
        <w:rPr>
          <w:color w:val="222222"/>
          <w:sz w:val="20"/>
          <w:szCs w:val="20"/>
          <w:rtl w:val="0"/>
        </w:rPr>
        <w:t xml:space="preserve">El </w:t>
      </w:r>
      <w:r w:rsidDel="00000000" w:rsidR="00000000" w:rsidRPr="00000000">
        <w:rPr>
          <w:i w:val="1"/>
          <w:color w:val="222222"/>
          <w:sz w:val="20"/>
          <w:szCs w:val="20"/>
          <w:rtl w:val="0"/>
        </w:rPr>
        <w:t xml:space="preserve">marketing</w:t>
      </w:r>
      <w:r w:rsidDel="00000000" w:rsidR="00000000" w:rsidRPr="00000000">
        <w:rPr>
          <w:color w:val="222222"/>
          <w:sz w:val="20"/>
          <w:szCs w:val="20"/>
          <w:rtl w:val="0"/>
        </w:rPr>
        <w:t xml:space="preserve"> interactivo es también una forma muy eficaz de influir en los clientes. Se utiliza sobre todo para ayudar a los clientes a tomar una decisión de compra. Si un ejecutivo de una tienda ha recibido órdenes de que tiene que liquidar las existencias de Samsung, sólo le dirá las cosas positivas de Samsung e intentará convertir su decisión en la compra de Samsung.</w:t>
      </w:r>
    </w:p>
    <w:p w:rsidR="00000000" w:rsidDel="00000000" w:rsidP="00000000" w:rsidRDefault="00000000" w:rsidRPr="00000000" w14:paraId="00000240">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41">
      <w:pPr>
        <w:shd w:fill="ffffff" w:val="clear"/>
        <w:spacing w:line="240" w:lineRule="auto"/>
        <w:rPr>
          <w:color w:val="222222"/>
          <w:sz w:val="20"/>
          <w:szCs w:val="20"/>
        </w:rPr>
      </w:pPr>
      <w:r w:rsidDel="00000000" w:rsidR="00000000" w:rsidRPr="00000000">
        <w:rPr>
          <w:color w:val="222222"/>
          <w:sz w:val="20"/>
          <w:szCs w:val="20"/>
          <w:rtl w:val="0"/>
        </w:rPr>
        <w:t xml:space="preserve">Las distintas formas de marketing interactivo incluyen la venta personal, la atención al cliente y la interacción con los clientes en las redes sociales u otras plataformas interactivas de este tipo.</w:t>
      </w:r>
    </w:p>
    <w:p w:rsidR="00000000" w:rsidDel="00000000" w:rsidP="00000000" w:rsidRDefault="00000000" w:rsidRPr="00000000" w14:paraId="00000242">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43">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44">
      <w:pPr>
        <w:shd w:fill="ffffff" w:val="clear"/>
        <w:spacing w:line="240" w:lineRule="auto"/>
        <w:rPr>
          <w:b w:val="1"/>
          <w:color w:val="222222"/>
          <w:sz w:val="20"/>
          <w:szCs w:val="20"/>
        </w:rPr>
      </w:pPr>
      <w:r w:rsidDel="00000000" w:rsidR="00000000" w:rsidRPr="00000000">
        <w:rPr>
          <w:b w:val="1"/>
          <w:color w:val="222222"/>
          <w:sz w:val="20"/>
          <w:szCs w:val="20"/>
          <w:rtl w:val="0"/>
        </w:rPr>
        <w:t xml:space="preserve">4.3 Canales de atención en servicio al cliente</w:t>
      </w:r>
    </w:p>
    <w:p w:rsidR="00000000" w:rsidDel="00000000" w:rsidP="00000000" w:rsidRDefault="00000000" w:rsidRPr="00000000" w14:paraId="00000245">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46">
      <w:pPr>
        <w:shd w:fill="ffffff" w:val="clear"/>
        <w:spacing w:line="240" w:lineRule="auto"/>
        <w:rPr>
          <w:color w:val="222222"/>
          <w:sz w:val="20"/>
          <w:szCs w:val="20"/>
        </w:rPr>
      </w:pPr>
      <w:r w:rsidDel="00000000" w:rsidR="00000000" w:rsidRPr="00000000">
        <w:rPr>
          <w:color w:val="222222"/>
          <w:sz w:val="20"/>
          <w:szCs w:val="20"/>
          <w:rtl w:val="0"/>
        </w:rPr>
        <w:t xml:space="preserve">El servicio de atención al cliente ha avanzado mucho desde los días en que una llamada telefónica o una visita eran las únicas opciones que tenía un cliente para llegar a una marca. A continuación, se relacionan algunos de los tipos de canales para atención al cliente:</w:t>
      </w:r>
    </w:p>
    <w:p w:rsidR="00000000" w:rsidDel="00000000" w:rsidP="00000000" w:rsidRDefault="00000000" w:rsidRPr="00000000" w14:paraId="00000247">
      <w:pPr>
        <w:spacing w:line="240" w:lineRule="auto"/>
        <w:rPr>
          <w:color w:val="222222"/>
          <w:sz w:val="20"/>
          <w:szCs w:val="20"/>
        </w:rPr>
      </w:pPr>
      <w:r w:rsidDel="00000000" w:rsidR="00000000" w:rsidRPr="00000000">
        <w:rPr>
          <w:rtl w:val="0"/>
        </w:rPr>
      </w:r>
    </w:p>
    <w:p w:rsidR="00000000" w:rsidDel="00000000" w:rsidP="00000000" w:rsidRDefault="00000000" w:rsidRPr="00000000" w14:paraId="00000248">
      <w:pPr>
        <w:spacing w:line="240" w:lineRule="auto"/>
        <w:rPr>
          <w:color w:val="222222"/>
          <w:sz w:val="20"/>
          <w:szCs w:val="20"/>
        </w:rPr>
      </w:pPr>
      <w:bookmarkStart w:colFirst="0" w:colLast="0" w:name="_heading=h.ntr3ti53wswy" w:id="4"/>
      <w:bookmarkEnd w:id="4"/>
      <w:r w:rsidDel="00000000" w:rsidR="00000000" w:rsidRPr="00000000">
        <w:rPr>
          <w:rtl w:val="0"/>
        </w:rPr>
      </w:r>
    </w:p>
    <w:p w:rsidR="00000000" w:rsidDel="00000000" w:rsidP="00000000" w:rsidRDefault="00000000" w:rsidRPr="00000000" w14:paraId="00000249">
      <w:pPr>
        <w:spacing w:line="240" w:lineRule="auto"/>
        <w:rPr>
          <w:color w:val="222222"/>
          <w:sz w:val="20"/>
          <w:szCs w:val="20"/>
        </w:rPr>
      </w:pPr>
      <w:bookmarkStart w:colFirst="0" w:colLast="0" w:name="_heading=h.mlikcqhou1n1" w:id="5"/>
      <w:bookmarkEnd w:id="5"/>
      <w:r w:rsidDel="00000000" w:rsidR="00000000" w:rsidRPr="00000000">
        <w:rPr>
          <w:rtl w:val="0"/>
        </w:rPr>
      </w:r>
    </w:p>
    <w:p w:rsidR="00000000" w:rsidDel="00000000" w:rsidP="00000000" w:rsidRDefault="00000000" w:rsidRPr="00000000" w14:paraId="0000024A">
      <w:pPr>
        <w:spacing w:line="240" w:lineRule="auto"/>
        <w:rPr>
          <w:color w:val="222222"/>
          <w:sz w:val="20"/>
          <w:szCs w:val="20"/>
        </w:rPr>
      </w:pPr>
      <w:bookmarkStart w:colFirst="0" w:colLast="0" w:name="_heading=h.s3ro7t7w6yvs" w:id="6"/>
      <w:bookmarkEnd w:id="6"/>
      <w:r w:rsidDel="00000000" w:rsidR="00000000" w:rsidRPr="00000000">
        <w:rPr>
          <w:rtl w:val="0"/>
        </w:rPr>
      </w:r>
    </w:p>
    <w:p w:rsidR="00000000" w:rsidDel="00000000" w:rsidP="00000000" w:rsidRDefault="00000000" w:rsidRPr="00000000" w14:paraId="0000024B">
      <w:pPr>
        <w:spacing w:line="240" w:lineRule="auto"/>
        <w:rPr>
          <w:color w:val="222222"/>
          <w:sz w:val="20"/>
          <w:szCs w:val="20"/>
        </w:rPr>
      </w:pPr>
      <w:bookmarkStart w:colFirst="0" w:colLast="0" w:name="_heading=h.i6z1eh1sxaia" w:id="7"/>
      <w:bookmarkEnd w:id="7"/>
      <w:r w:rsidDel="00000000" w:rsidR="00000000" w:rsidRPr="00000000">
        <w:rPr>
          <w:rtl w:val="0"/>
        </w:rPr>
      </w:r>
    </w:p>
    <w:p w:rsidR="00000000" w:rsidDel="00000000" w:rsidP="00000000" w:rsidRDefault="00000000" w:rsidRPr="00000000" w14:paraId="0000024C">
      <w:pPr>
        <w:spacing w:line="240" w:lineRule="auto"/>
        <w:rPr>
          <w:color w:val="222222"/>
          <w:sz w:val="20"/>
          <w:szCs w:val="20"/>
        </w:rPr>
      </w:pPr>
      <w:bookmarkStart w:colFirst="0" w:colLast="0" w:name="_heading=h.r8f8f4xyew9g" w:id="8"/>
      <w:bookmarkEnd w:id="8"/>
      <w:r w:rsidDel="00000000" w:rsidR="00000000" w:rsidRPr="00000000">
        <w:rPr>
          <w:rtl w:val="0"/>
        </w:rPr>
      </w:r>
    </w:p>
    <w:p w:rsidR="00000000" w:rsidDel="00000000" w:rsidP="00000000" w:rsidRDefault="00000000" w:rsidRPr="00000000" w14:paraId="0000024D">
      <w:pPr>
        <w:spacing w:line="240" w:lineRule="auto"/>
        <w:rPr>
          <w:color w:val="222222"/>
          <w:sz w:val="20"/>
          <w:szCs w:val="20"/>
        </w:rPr>
      </w:pPr>
      <w:bookmarkStart w:colFirst="0" w:colLast="0" w:name="_heading=h.5a5hx0ahrf7t" w:id="9"/>
      <w:bookmarkEnd w:id="9"/>
      <w:r w:rsidDel="00000000" w:rsidR="00000000" w:rsidRPr="00000000">
        <w:rPr>
          <w:rtl w:val="0"/>
        </w:rPr>
      </w:r>
    </w:p>
    <w:p w:rsidR="00000000" w:rsidDel="00000000" w:rsidP="00000000" w:rsidRDefault="00000000" w:rsidRPr="00000000" w14:paraId="0000024E">
      <w:pPr>
        <w:spacing w:line="240" w:lineRule="auto"/>
        <w:rPr>
          <w:color w:val="222222"/>
          <w:sz w:val="20"/>
          <w:szCs w:val="20"/>
        </w:rPr>
      </w:pPr>
      <w:bookmarkStart w:colFirst="0" w:colLast="0" w:name="_heading=h.694bhhuzkh6e" w:id="10"/>
      <w:bookmarkEnd w:id="10"/>
      <w:r w:rsidDel="00000000" w:rsidR="00000000" w:rsidRPr="00000000">
        <w:rPr>
          <w:rtl w:val="0"/>
        </w:rPr>
      </w:r>
    </w:p>
    <w:p w:rsidR="00000000" w:rsidDel="00000000" w:rsidP="00000000" w:rsidRDefault="00000000" w:rsidRPr="00000000" w14:paraId="0000024F">
      <w:pPr>
        <w:spacing w:line="240" w:lineRule="auto"/>
        <w:rPr>
          <w:color w:val="222222"/>
          <w:sz w:val="20"/>
          <w:szCs w:val="20"/>
        </w:rPr>
      </w:pPr>
      <w:bookmarkStart w:colFirst="0" w:colLast="0" w:name="_heading=h.mrlj85d7e9az" w:id="11"/>
      <w:bookmarkEnd w:id="11"/>
      <w:r w:rsidDel="00000000" w:rsidR="00000000" w:rsidRPr="00000000">
        <w:rPr>
          <w:rtl w:val="0"/>
        </w:rPr>
      </w:r>
    </w:p>
    <w:p w:rsidR="00000000" w:rsidDel="00000000" w:rsidP="00000000" w:rsidRDefault="00000000" w:rsidRPr="00000000" w14:paraId="00000250">
      <w:pPr>
        <w:spacing w:line="240" w:lineRule="auto"/>
        <w:rPr>
          <w:color w:val="222222"/>
          <w:sz w:val="20"/>
          <w:szCs w:val="20"/>
        </w:rPr>
      </w:pPr>
      <w:bookmarkStart w:colFirst="0" w:colLast="0" w:name="_heading=h.vht9nj4qlh94" w:id="12"/>
      <w:bookmarkEnd w:id="12"/>
      <w:r w:rsidDel="00000000" w:rsidR="00000000" w:rsidRPr="00000000">
        <w:rPr>
          <w:rtl w:val="0"/>
        </w:rPr>
      </w:r>
    </w:p>
    <w:p w:rsidR="00000000" w:rsidDel="00000000" w:rsidP="00000000" w:rsidRDefault="00000000" w:rsidRPr="00000000" w14:paraId="00000251">
      <w:pPr>
        <w:spacing w:line="240" w:lineRule="auto"/>
        <w:rPr>
          <w:color w:val="222222"/>
          <w:sz w:val="20"/>
          <w:szCs w:val="20"/>
        </w:rPr>
      </w:pPr>
      <w:bookmarkStart w:colFirst="0" w:colLast="0" w:name="_heading=h.aj0axn438bp" w:id="13"/>
      <w:bookmarkEnd w:id="13"/>
      <w:r w:rsidDel="00000000" w:rsidR="00000000" w:rsidRPr="00000000">
        <w:rPr>
          <w:rtl w:val="0"/>
        </w:rPr>
      </w:r>
    </w:p>
    <w:p w:rsidR="00000000" w:rsidDel="00000000" w:rsidP="00000000" w:rsidRDefault="00000000" w:rsidRPr="00000000" w14:paraId="00000252">
      <w:pPr>
        <w:spacing w:line="240" w:lineRule="auto"/>
        <w:rPr>
          <w:color w:val="222222"/>
          <w:sz w:val="20"/>
          <w:szCs w:val="20"/>
        </w:rPr>
      </w:pPr>
      <w:bookmarkStart w:colFirst="0" w:colLast="0" w:name="_heading=h.1oesxc5qn18v" w:id="14"/>
      <w:bookmarkEnd w:id="14"/>
      <w:r w:rsidDel="00000000" w:rsidR="00000000" w:rsidRPr="00000000">
        <w:rPr>
          <w:rtl w:val="0"/>
        </w:rPr>
      </w:r>
    </w:p>
    <w:p w:rsidR="00000000" w:rsidDel="00000000" w:rsidP="00000000" w:rsidRDefault="00000000" w:rsidRPr="00000000" w14:paraId="00000253">
      <w:pPr>
        <w:spacing w:line="240" w:lineRule="auto"/>
        <w:rPr>
          <w:color w:val="222222"/>
          <w:sz w:val="20"/>
          <w:szCs w:val="20"/>
        </w:rPr>
      </w:pPr>
      <w:bookmarkStart w:colFirst="0" w:colLast="0" w:name="_heading=h.ekzqoa80zikb" w:id="15"/>
      <w:bookmarkEnd w:id="15"/>
      <w:r w:rsidDel="00000000" w:rsidR="00000000" w:rsidRPr="00000000">
        <w:rPr>
          <w:rtl w:val="0"/>
        </w:rPr>
      </w:r>
    </w:p>
    <w:p w:rsidR="00000000" w:rsidDel="00000000" w:rsidP="00000000" w:rsidRDefault="00000000" w:rsidRPr="00000000" w14:paraId="00000254">
      <w:pPr>
        <w:spacing w:line="240" w:lineRule="auto"/>
        <w:rPr>
          <w:color w:val="222222"/>
          <w:sz w:val="20"/>
          <w:szCs w:val="20"/>
        </w:rPr>
      </w:pPr>
      <w:bookmarkStart w:colFirst="0" w:colLast="0" w:name="_heading=h.brut4fypxr6t" w:id="16"/>
      <w:bookmarkEnd w:id="16"/>
      <w:r w:rsidDel="00000000" w:rsidR="00000000" w:rsidRPr="00000000">
        <w:rPr>
          <w:rtl w:val="0"/>
        </w:rPr>
      </w:r>
    </w:p>
    <w:p w:rsidR="00000000" w:rsidDel="00000000" w:rsidP="00000000" w:rsidRDefault="00000000" w:rsidRPr="00000000" w14:paraId="00000255">
      <w:pPr>
        <w:spacing w:line="240" w:lineRule="auto"/>
        <w:rPr>
          <w:color w:val="222222"/>
          <w:sz w:val="20"/>
          <w:szCs w:val="20"/>
        </w:rPr>
      </w:pPr>
      <w:bookmarkStart w:colFirst="0" w:colLast="0" w:name="_heading=h.3e95s2qmy3tj" w:id="17"/>
      <w:bookmarkEnd w:id="17"/>
      <w:r w:rsidDel="00000000" w:rsidR="00000000" w:rsidRPr="00000000">
        <w:rPr>
          <w:rtl w:val="0"/>
        </w:rPr>
      </w:r>
    </w:p>
    <w:p w:rsidR="00000000" w:rsidDel="00000000" w:rsidP="00000000" w:rsidRDefault="00000000" w:rsidRPr="00000000" w14:paraId="00000256">
      <w:pPr>
        <w:spacing w:line="240" w:lineRule="auto"/>
        <w:rPr>
          <w:color w:val="222222"/>
          <w:sz w:val="20"/>
          <w:szCs w:val="20"/>
        </w:rPr>
      </w:pPr>
      <w:bookmarkStart w:colFirst="0" w:colLast="0" w:name="_heading=h.8n289k61h36s" w:id="18"/>
      <w:bookmarkEnd w:id="18"/>
      <w:r w:rsidDel="00000000" w:rsidR="00000000" w:rsidRPr="00000000">
        <w:rPr>
          <w:rtl w:val="0"/>
        </w:rPr>
      </w:r>
    </w:p>
    <w:p w:rsidR="00000000" w:rsidDel="00000000" w:rsidP="00000000" w:rsidRDefault="00000000" w:rsidRPr="00000000" w14:paraId="00000257">
      <w:pPr>
        <w:spacing w:line="240" w:lineRule="auto"/>
        <w:ind w:left="3401.5748031496064" w:firstLine="0"/>
        <w:rPr>
          <w:b w:val="1"/>
          <w:sz w:val="20"/>
          <w:szCs w:val="20"/>
        </w:rPr>
      </w:pPr>
      <w:bookmarkStart w:colFirst="0" w:colLast="0" w:name="_heading=h.8imv4uaxzv6i" w:id="19"/>
      <w:bookmarkEnd w:id="19"/>
      <w:r w:rsidDel="00000000" w:rsidR="00000000" w:rsidRPr="00000000">
        <w:rPr>
          <w:b w:val="1"/>
          <w:sz w:val="20"/>
          <w:szCs w:val="20"/>
          <w:rtl w:val="0"/>
        </w:rPr>
        <w:t xml:space="preserve">Figura 6</w:t>
      </w:r>
    </w:p>
    <w:p w:rsidR="00000000" w:rsidDel="00000000" w:rsidP="00000000" w:rsidRDefault="00000000" w:rsidRPr="00000000" w14:paraId="00000258">
      <w:pPr>
        <w:spacing w:line="240" w:lineRule="auto"/>
        <w:ind w:left="3259.8425196850394" w:firstLine="0"/>
        <w:rPr>
          <w:i w:val="1"/>
          <w:sz w:val="20"/>
          <w:szCs w:val="20"/>
        </w:rPr>
      </w:pPr>
      <w:bookmarkStart w:colFirst="0" w:colLast="0" w:name="_heading=h.tyjcwt" w:id="20"/>
      <w:bookmarkEnd w:id="20"/>
      <w:r w:rsidDel="00000000" w:rsidR="00000000" w:rsidRPr="00000000">
        <w:rPr>
          <w:i w:val="1"/>
          <w:sz w:val="20"/>
          <w:szCs w:val="20"/>
          <w:rtl w:val="0"/>
        </w:rPr>
        <w:t xml:space="preserve">Canales de atención al cliente</w:t>
      </w:r>
    </w:p>
    <w:p w:rsidR="00000000" w:rsidDel="00000000" w:rsidP="00000000" w:rsidRDefault="00000000" w:rsidRPr="00000000" w14:paraId="00000259">
      <w:pPr>
        <w:spacing w:line="240" w:lineRule="auto"/>
        <w:ind w:left="720" w:firstLine="0"/>
        <w:jc w:val="center"/>
        <w:rPr>
          <w:sz w:val="20"/>
          <w:szCs w:val="20"/>
        </w:rPr>
      </w:pPr>
      <w:r w:rsidDel="00000000" w:rsidR="00000000" w:rsidRPr="00000000">
        <w:rPr>
          <w:rFonts w:ascii="Calibri" w:cs="Calibri" w:eastAsia="Calibri" w:hAnsi="Calibri"/>
          <w:sz w:val="20"/>
          <w:szCs w:val="20"/>
        </w:rPr>
        <w:drawing>
          <wp:inline distB="0" distT="0" distL="0" distR="0">
            <wp:extent cx="2660796" cy="1957465"/>
            <wp:effectExtent b="0" l="0" r="0" t="0"/>
            <wp:docPr descr="El papel del social media manager en las estrategias de redes sociales |  IDA Chile" id="2371" name="image9.jpg"/>
            <a:graphic>
              <a:graphicData uri="http://schemas.openxmlformats.org/drawingml/2006/picture">
                <pic:pic>
                  <pic:nvPicPr>
                    <pic:cNvPr descr="El papel del social media manager en las estrategias de redes sociales |  IDA Chile" id="0" name="image9.jpg"/>
                    <pic:cNvPicPr preferRelativeResize="0"/>
                  </pic:nvPicPr>
                  <pic:blipFill>
                    <a:blip r:embed="rId62"/>
                    <a:srcRect b="0" l="0" r="0" t="0"/>
                    <a:stretch>
                      <a:fillRect/>
                    </a:stretch>
                  </pic:blipFill>
                  <pic:spPr>
                    <a:xfrm>
                      <a:off x="0" y="0"/>
                      <a:ext cx="2660796" cy="195746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line="240" w:lineRule="auto"/>
        <w:ind w:left="3543.3070866141725" w:firstLine="0"/>
        <w:rPr>
          <w:color w:val="222222"/>
          <w:sz w:val="20"/>
          <w:szCs w:val="20"/>
        </w:rPr>
      </w:pPr>
      <w:r w:rsidDel="00000000" w:rsidR="00000000" w:rsidRPr="00000000">
        <w:rPr>
          <w:i w:val="1"/>
          <w:sz w:val="20"/>
          <w:szCs w:val="20"/>
          <w:rtl w:val="0"/>
        </w:rPr>
        <w:t xml:space="preserve">Nota. https://bit.ly/3k4qobj </w:t>
      </w:r>
      <w:r w:rsidDel="00000000" w:rsidR="00000000" w:rsidRPr="00000000">
        <w:rPr>
          <w:rtl w:val="0"/>
        </w:rPr>
      </w:r>
    </w:p>
    <w:p w:rsidR="00000000" w:rsidDel="00000000" w:rsidP="00000000" w:rsidRDefault="00000000" w:rsidRPr="00000000" w14:paraId="0000025B">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5C">
      <w:pPr>
        <w:shd w:fill="ffffff" w:val="clear"/>
        <w:spacing w:line="240" w:lineRule="auto"/>
        <w:jc w:val="center"/>
        <w:rPr>
          <w:b w:val="1"/>
          <w:color w:val="222222"/>
          <w:sz w:val="20"/>
          <w:szCs w:val="20"/>
        </w:rPr>
      </w:pPr>
      <w:sdt>
        <w:sdtPr>
          <w:tag w:val="goog_rdk_40"/>
        </w:sdtPr>
        <w:sdtContent>
          <w:commentRangeStart w:id="40"/>
        </w:sdtContent>
      </w:sdt>
      <w:r w:rsidDel="00000000" w:rsidR="00000000" w:rsidRPr="00000000">
        <w:rPr>
          <w:rFonts w:ascii="Calibri" w:cs="Calibri" w:eastAsia="Calibri" w:hAnsi="Calibri"/>
          <w:b w:val="1"/>
          <w:sz w:val="20"/>
          <w:szCs w:val="20"/>
        </w:rPr>
        <mc:AlternateContent>
          <mc:Choice Requires="wpg">
            <w:drawing>
              <wp:inline distB="0" distT="0" distL="0" distR="0">
                <wp:extent cx="5405854" cy="1056542"/>
                <wp:effectExtent b="0" l="0" r="0" t="0"/>
                <wp:docPr id="2359" name=""/>
                <a:graphic>
                  <a:graphicData uri="http://schemas.microsoft.com/office/word/2010/wordprocessingShape">
                    <wps:wsp>
                      <wps:cNvSpPr/>
                      <wps:cNvPr id="92" name="Shape 92"/>
                      <wps:spPr>
                        <a:xfrm>
                          <a:off x="2662123" y="3270779"/>
                          <a:ext cx="5367754" cy="101844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Canales de atención al cliente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Medios de atención disponibles para que los tiendan puedan canalizar sus preguntas, quejas, o cualquier interacción que requieran sobre un producto o servicio.</w:t>
                            </w:r>
                          </w:p>
                        </w:txbxContent>
                      </wps:txbx>
                      <wps:bodyPr anchorCtr="0" anchor="ctr" bIns="45700" lIns="91425" spcFirstLastPara="1" rIns="91425" wrap="square" tIns="45700">
                        <a:noAutofit/>
                      </wps:bodyPr>
                    </wps:wsp>
                  </a:graphicData>
                </a:graphic>
              </wp:inline>
            </w:drawing>
          </mc:Choice>
          <mc:Fallback>
            <w:drawing>
              <wp:inline distB="0" distT="0" distL="0" distR="0">
                <wp:extent cx="5405854" cy="1056542"/>
                <wp:effectExtent b="0" l="0" r="0" t="0"/>
                <wp:docPr id="2359" name="image60.png"/>
                <a:graphic>
                  <a:graphicData uri="http://schemas.openxmlformats.org/drawingml/2006/picture">
                    <pic:pic>
                      <pic:nvPicPr>
                        <pic:cNvPr id="0" name="image60.png"/>
                        <pic:cNvPicPr preferRelativeResize="0"/>
                      </pic:nvPicPr>
                      <pic:blipFill>
                        <a:blip r:embed="rId63"/>
                        <a:srcRect/>
                        <a:stretch>
                          <a:fillRect/>
                        </a:stretch>
                      </pic:blipFill>
                      <pic:spPr>
                        <a:xfrm>
                          <a:off x="0" y="0"/>
                          <a:ext cx="5405854" cy="1056542"/>
                        </a:xfrm>
                        <a:prstGeom prst="rect"/>
                        <a:ln/>
                      </pic:spPr>
                    </pic:pic>
                  </a:graphicData>
                </a:graphic>
              </wp:inline>
            </w:drawing>
          </mc:Fallback>
        </mc:AlternateConten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5D">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5E">
      <w:pPr>
        <w:shd w:fill="ffffff" w:val="clear"/>
        <w:spacing w:line="240" w:lineRule="auto"/>
        <w:rPr>
          <w:b w:val="1"/>
          <w:color w:val="222222"/>
          <w:sz w:val="20"/>
          <w:szCs w:val="20"/>
        </w:rPr>
      </w:pPr>
      <w:r w:rsidDel="00000000" w:rsidR="00000000" w:rsidRPr="00000000">
        <w:rPr>
          <w:b w:val="1"/>
          <w:color w:val="222222"/>
          <w:sz w:val="20"/>
          <w:szCs w:val="20"/>
          <w:rtl w:val="0"/>
        </w:rPr>
        <w:t xml:space="preserve">4.4 Momentos de verdad</w:t>
      </w:r>
    </w:p>
    <w:p w:rsidR="00000000" w:rsidDel="00000000" w:rsidP="00000000" w:rsidRDefault="00000000" w:rsidRPr="00000000" w14:paraId="0000025F">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60">
      <w:pPr>
        <w:shd w:fill="ffffff" w:val="clear"/>
        <w:spacing w:line="240" w:lineRule="auto"/>
        <w:jc w:val="both"/>
        <w:rPr>
          <w:color w:val="222222"/>
          <w:sz w:val="20"/>
          <w:szCs w:val="20"/>
        </w:rPr>
      </w:pPr>
      <w:r w:rsidDel="00000000" w:rsidR="00000000" w:rsidRPr="00000000">
        <w:rPr>
          <w:color w:val="222222"/>
          <w:sz w:val="20"/>
          <w:szCs w:val="20"/>
          <w:rtl w:val="0"/>
        </w:rPr>
        <w:t xml:space="preserve">El autor Jan Carlzon en el libro “Momento de la verdad” refiere una forma distinta de gestionar organizaciones, Jan Carlzon invierte la pirámide jerárquica que tradicionalmente establecen las organizaciones y en la cual los directivos y ejecutivos ocupan la cima y quienes tenían contacto directo con los clientes ocupan la base piramidal. Debido a los cambios y crecimiento de los mercados y al incremento de la competencia es primordial que las organizaciones se concentren en el cliente y no en el producto, de esta manera pueden diseñar productos dirigidos a satisfacer las necesidades de los clientes, una empresa u organización orientada al cliente, genera mayores oportunidades para fidelizar al cliente y permite la generación de ingresos para la sostenibilidad y permanencia en el mercado. (Carlzon, 1996)</w:t>
      </w:r>
    </w:p>
    <w:p w:rsidR="00000000" w:rsidDel="00000000" w:rsidP="00000000" w:rsidRDefault="00000000" w:rsidRPr="00000000" w14:paraId="00000261">
      <w:pPr>
        <w:spacing w:line="240" w:lineRule="auto"/>
        <w:rPr>
          <w:b w:val="1"/>
          <w:sz w:val="20"/>
          <w:szCs w:val="20"/>
        </w:rPr>
      </w:pPr>
      <w:r w:rsidDel="00000000" w:rsidR="00000000" w:rsidRPr="00000000">
        <w:rPr>
          <w:rtl w:val="0"/>
        </w:rPr>
      </w:r>
    </w:p>
    <w:p w:rsidR="00000000" w:rsidDel="00000000" w:rsidP="00000000" w:rsidRDefault="00000000" w:rsidRPr="00000000" w14:paraId="00000262">
      <w:pPr>
        <w:spacing w:line="240" w:lineRule="auto"/>
        <w:ind w:left="3118.1102362204724" w:firstLine="0"/>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263">
      <w:pPr>
        <w:spacing w:line="240" w:lineRule="auto"/>
        <w:ind w:left="3118.1102362204724" w:firstLine="0"/>
        <w:rPr>
          <w:i w:val="1"/>
          <w:sz w:val="20"/>
          <w:szCs w:val="20"/>
        </w:rPr>
      </w:pPr>
      <w:r w:rsidDel="00000000" w:rsidR="00000000" w:rsidRPr="00000000">
        <w:rPr>
          <w:i w:val="1"/>
          <w:sz w:val="20"/>
          <w:szCs w:val="20"/>
          <w:rtl w:val="0"/>
        </w:rPr>
        <w:t xml:space="preserve">Simulación de un cliente en un momento de verdad</w:t>
      </w:r>
    </w:p>
    <w:p w:rsidR="00000000" w:rsidDel="00000000" w:rsidP="00000000" w:rsidRDefault="00000000" w:rsidRPr="00000000" w14:paraId="00000264">
      <w:pPr>
        <w:shd w:fill="ffffff" w:val="clear"/>
        <w:spacing w:line="240" w:lineRule="auto"/>
        <w:ind w:left="140" w:firstLine="0"/>
        <w:jc w:val="both"/>
        <w:rPr>
          <w:color w:val="222222"/>
          <w:sz w:val="20"/>
          <w:szCs w:val="20"/>
        </w:rPr>
      </w:pPr>
      <w:r w:rsidDel="00000000" w:rsidR="00000000" w:rsidRPr="00000000">
        <w:rPr>
          <w:rtl w:val="0"/>
        </w:rPr>
      </w:r>
    </w:p>
    <w:p w:rsidR="00000000" w:rsidDel="00000000" w:rsidP="00000000" w:rsidRDefault="00000000" w:rsidRPr="00000000" w14:paraId="00000265">
      <w:pPr>
        <w:shd w:fill="ffffff" w:val="clear"/>
        <w:spacing w:line="240" w:lineRule="auto"/>
        <w:ind w:left="140" w:firstLine="0"/>
        <w:jc w:val="center"/>
        <w:rPr>
          <w:color w:val="222222"/>
          <w:sz w:val="20"/>
          <w:szCs w:val="20"/>
        </w:rPr>
      </w:pPr>
      <w:r w:rsidDel="00000000" w:rsidR="00000000" w:rsidRPr="00000000">
        <w:rPr>
          <w:rFonts w:ascii="Calibri" w:cs="Calibri" w:eastAsia="Calibri" w:hAnsi="Calibri"/>
          <w:color w:val="222222"/>
          <w:sz w:val="20"/>
          <w:szCs w:val="20"/>
        </w:rPr>
        <w:drawing>
          <wp:inline distB="114300" distT="114300" distL="114300" distR="114300">
            <wp:extent cx="2634601" cy="1519644"/>
            <wp:effectExtent b="0" l="0" r="0" t="0"/>
            <wp:docPr id="2398" name="image41.png"/>
            <a:graphic>
              <a:graphicData uri="http://schemas.openxmlformats.org/drawingml/2006/picture">
                <pic:pic>
                  <pic:nvPicPr>
                    <pic:cNvPr id="0" name="image41.png"/>
                    <pic:cNvPicPr preferRelativeResize="0"/>
                  </pic:nvPicPr>
                  <pic:blipFill>
                    <a:blip r:embed="rId64"/>
                    <a:srcRect b="0" l="0" r="0" t="0"/>
                    <a:stretch>
                      <a:fillRect/>
                    </a:stretch>
                  </pic:blipFill>
                  <pic:spPr>
                    <a:xfrm>
                      <a:off x="0" y="0"/>
                      <a:ext cx="2634601" cy="1519644"/>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hd w:fill="ffffff" w:val="clear"/>
        <w:spacing w:line="240" w:lineRule="auto"/>
        <w:ind w:left="3118.1102362204724" w:firstLine="0"/>
        <w:rPr>
          <w:color w:val="222222"/>
          <w:sz w:val="20"/>
          <w:szCs w:val="20"/>
        </w:rPr>
      </w:pPr>
      <w:r w:rsidDel="00000000" w:rsidR="00000000" w:rsidRPr="00000000">
        <w:rPr>
          <w:color w:val="222222"/>
          <w:sz w:val="20"/>
          <w:szCs w:val="20"/>
          <w:rtl w:val="0"/>
        </w:rPr>
        <w:t xml:space="preserve">Nota. https://bit.ly/3EB9c6J</w:t>
      </w:r>
    </w:p>
    <w:p w:rsidR="00000000" w:rsidDel="00000000" w:rsidP="00000000" w:rsidRDefault="00000000" w:rsidRPr="00000000" w14:paraId="00000267">
      <w:pPr>
        <w:shd w:fill="ffffff" w:val="clear"/>
        <w:spacing w:line="240" w:lineRule="auto"/>
        <w:ind w:left="140" w:firstLine="0"/>
        <w:rPr>
          <w:color w:val="222222"/>
          <w:sz w:val="20"/>
          <w:szCs w:val="20"/>
        </w:rPr>
      </w:pPr>
      <w:r w:rsidDel="00000000" w:rsidR="00000000" w:rsidRPr="00000000">
        <w:rPr>
          <w:rtl w:val="0"/>
        </w:rPr>
      </w:r>
    </w:p>
    <w:p w:rsidR="00000000" w:rsidDel="00000000" w:rsidP="00000000" w:rsidRDefault="00000000" w:rsidRPr="00000000" w14:paraId="00000268">
      <w:pPr>
        <w:shd w:fill="ffffff" w:val="clear"/>
        <w:spacing w:line="240" w:lineRule="auto"/>
        <w:ind w:left="140" w:firstLine="0"/>
        <w:jc w:val="both"/>
        <w:rPr>
          <w:color w:val="222222"/>
          <w:sz w:val="20"/>
          <w:szCs w:val="20"/>
        </w:rPr>
      </w:pPr>
      <w:r w:rsidDel="00000000" w:rsidR="00000000" w:rsidRPr="00000000">
        <w:rPr>
          <w:color w:val="222222"/>
          <w:sz w:val="20"/>
          <w:szCs w:val="20"/>
          <w:rtl w:val="0"/>
        </w:rPr>
        <w:t xml:space="preserve">Los momentos de verdad en sí, no generan una valoración positiva o negativa, lo que genera esta valoración es el manejo que se le dé al acercamiento con el cliente, y que convierta dicho encuentro en una experiencia positiva, la organización debe anticiparse a la identificación y a generación de posibles momentos de verdad, y dar el manejo logrando experiencias positivas al cliente.</w:t>
      </w:r>
    </w:p>
    <w:p w:rsidR="00000000" w:rsidDel="00000000" w:rsidP="00000000" w:rsidRDefault="00000000" w:rsidRPr="00000000" w14:paraId="00000269">
      <w:pPr>
        <w:shd w:fill="ffffff" w:val="clear"/>
        <w:spacing w:line="240" w:lineRule="auto"/>
        <w:ind w:left="140" w:firstLine="0"/>
        <w:rPr>
          <w:color w:val="222222"/>
          <w:sz w:val="20"/>
          <w:szCs w:val="20"/>
        </w:rPr>
      </w:pPr>
      <w:r w:rsidDel="00000000" w:rsidR="00000000" w:rsidRPr="00000000">
        <w:rPr>
          <w:rtl w:val="0"/>
        </w:rPr>
      </w:r>
    </w:p>
    <w:p w:rsidR="00000000" w:rsidDel="00000000" w:rsidP="00000000" w:rsidRDefault="00000000" w:rsidRPr="00000000" w14:paraId="0000026A">
      <w:pPr>
        <w:shd w:fill="ffffff" w:val="clear"/>
        <w:spacing w:line="240" w:lineRule="auto"/>
        <w:ind w:left="140" w:firstLine="0"/>
        <w:jc w:val="both"/>
        <w:rPr>
          <w:color w:val="222222"/>
          <w:sz w:val="20"/>
          <w:szCs w:val="20"/>
        </w:rPr>
      </w:pPr>
      <w:r w:rsidDel="00000000" w:rsidR="00000000" w:rsidRPr="00000000">
        <w:rPr>
          <w:color w:val="222222"/>
          <w:sz w:val="20"/>
          <w:szCs w:val="20"/>
          <w:rtl w:val="0"/>
        </w:rPr>
        <w:t xml:space="preserve">Reflexionemos sobre la siguiente situación</w:t>
      </w:r>
      <w:sdt>
        <w:sdtPr>
          <w:tag w:val="goog_rdk_41"/>
        </w:sdtPr>
        <w:sdtContent>
          <w:commentRangeStart w:id="41"/>
        </w:sdtContent>
      </w:sdt>
      <w:r w:rsidDel="00000000" w:rsidR="00000000" w:rsidRPr="00000000">
        <w:rPr>
          <w:color w:val="222222"/>
          <w:sz w:val="20"/>
          <w:szCs w:val="20"/>
          <w:rtl w:val="0"/>
        </w:rPr>
        <w:t xml:space="preserve">:</w:t>
      </w:r>
    </w:p>
    <w:p w:rsidR="00000000" w:rsidDel="00000000" w:rsidP="00000000" w:rsidRDefault="00000000" w:rsidRPr="00000000" w14:paraId="0000026B">
      <w:pPr>
        <w:shd w:fill="ffffff" w:val="clear"/>
        <w:spacing w:line="240" w:lineRule="auto"/>
        <w:ind w:left="140" w:firstLine="0"/>
        <w:jc w:val="both"/>
        <w:rPr>
          <w:color w:val="222222"/>
          <w:sz w:val="20"/>
          <w:szCs w:val="20"/>
        </w:rPr>
      </w:pPr>
      <w:r w:rsidDel="00000000" w:rsidR="00000000" w:rsidRPr="00000000">
        <w:rPr>
          <w:rtl w:val="0"/>
        </w:rPr>
      </w:r>
    </w:p>
    <w:p w:rsidR="00000000" w:rsidDel="00000000" w:rsidP="00000000" w:rsidRDefault="00000000" w:rsidRPr="00000000" w14:paraId="0000026C">
      <w:pPr>
        <w:shd w:fill="ffffff" w:val="clear"/>
        <w:spacing w:line="240" w:lineRule="auto"/>
        <w:ind w:left="140" w:firstLine="0"/>
        <w:jc w:val="center"/>
        <w:rPr>
          <w:color w:val="222222"/>
          <w:sz w:val="20"/>
          <w:szCs w:val="20"/>
        </w:rPr>
      </w:pPr>
      <w:r w:rsidDel="00000000" w:rsidR="00000000" w:rsidRPr="00000000">
        <w:rPr>
          <w:rFonts w:ascii="Calibri" w:cs="Calibri" w:eastAsia="Calibri" w:hAnsi="Calibri"/>
          <w:color w:val="222222"/>
          <w:sz w:val="20"/>
          <w:szCs w:val="20"/>
        </w:rPr>
        <w:drawing>
          <wp:inline distB="0" distT="0" distL="0" distR="0">
            <wp:extent cx="5023485" cy="438785"/>
            <wp:effectExtent b="0" l="0" r="0" t="0"/>
            <wp:docPr id="2401" name="image38.png"/>
            <a:graphic>
              <a:graphicData uri="http://schemas.openxmlformats.org/drawingml/2006/picture">
                <pic:pic>
                  <pic:nvPicPr>
                    <pic:cNvPr id="0" name="image38.png"/>
                    <pic:cNvPicPr preferRelativeResize="0"/>
                  </pic:nvPicPr>
                  <pic:blipFill>
                    <a:blip r:embed="rId65"/>
                    <a:srcRect b="0" l="0" r="0" t="0"/>
                    <a:stretch>
                      <a:fillRect/>
                    </a:stretch>
                  </pic:blipFill>
                  <pic:spPr>
                    <a:xfrm>
                      <a:off x="0" y="0"/>
                      <a:ext cx="5023485" cy="438785"/>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6D">
      <w:pPr>
        <w:shd w:fill="ffffff" w:val="clear"/>
        <w:spacing w:line="240" w:lineRule="auto"/>
        <w:ind w:left="140" w:firstLine="0"/>
        <w:jc w:val="both"/>
        <w:rPr>
          <w:color w:val="222222"/>
          <w:sz w:val="20"/>
          <w:szCs w:val="20"/>
        </w:rPr>
      </w:pPr>
      <w:r w:rsidDel="00000000" w:rsidR="00000000" w:rsidRPr="00000000">
        <w:rPr>
          <w:rtl w:val="0"/>
        </w:rPr>
      </w:r>
    </w:p>
    <w:p w:rsidR="00000000" w:rsidDel="00000000" w:rsidP="00000000" w:rsidRDefault="00000000" w:rsidRPr="00000000" w14:paraId="0000026E">
      <w:pPr>
        <w:shd w:fill="ffffff" w:val="clear"/>
        <w:spacing w:line="240" w:lineRule="auto"/>
        <w:ind w:left="140" w:firstLine="0"/>
        <w:rPr>
          <w:b w:val="1"/>
          <w:color w:val="222222"/>
          <w:sz w:val="20"/>
          <w:szCs w:val="20"/>
        </w:rPr>
      </w:pPr>
      <w:r w:rsidDel="00000000" w:rsidR="00000000" w:rsidRPr="00000000">
        <w:rPr>
          <w:rtl w:val="0"/>
        </w:rPr>
      </w:r>
    </w:p>
    <w:p w:rsidR="00000000" w:rsidDel="00000000" w:rsidP="00000000" w:rsidRDefault="00000000" w:rsidRPr="00000000" w14:paraId="0000026F">
      <w:pPr>
        <w:shd w:fill="ffffff" w:val="clear"/>
        <w:spacing w:line="240" w:lineRule="auto"/>
        <w:rPr>
          <w:color w:val="222222"/>
          <w:sz w:val="32"/>
          <w:szCs w:val="32"/>
        </w:rPr>
      </w:pPr>
      <w:r w:rsidDel="00000000" w:rsidR="00000000" w:rsidRPr="00000000">
        <w:rPr>
          <w:color w:val="222222"/>
          <w:sz w:val="32"/>
          <w:szCs w:val="32"/>
          <w:rtl w:val="0"/>
        </w:rPr>
        <w:t xml:space="preserve">¿Cree usted que Juan obtuvo momentos de verdad?</w:t>
      </w:r>
    </w:p>
    <w:p w:rsidR="00000000" w:rsidDel="00000000" w:rsidP="00000000" w:rsidRDefault="00000000" w:rsidRPr="00000000" w14:paraId="00000270">
      <w:pPr>
        <w:shd w:fill="ffffff" w:val="clear"/>
        <w:spacing w:line="240" w:lineRule="auto"/>
        <w:rPr>
          <w:color w:val="222222"/>
          <w:sz w:val="20"/>
          <w:szCs w:val="20"/>
        </w:rPr>
      </w:pPr>
      <w:r w:rsidDel="00000000" w:rsidR="00000000" w:rsidRPr="00000000">
        <w:rPr>
          <w:rtl w:val="0"/>
        </w:rPr>
      </w:r>
    </w:p>
    <w:p w:rsidR="00000000" w:rsidDel="00000000" w:rsidP="00000000" w:rsidRDefault="00000000" w:rsidRPr="00000000" w14:paraId="00000271">
      <w:pPr>
        <w:shd w:fill="ffffff" w:val="clear"/>
        <w:spacing w:line="240" w:lineRule="auto"/>
        <w:jc w:val="both"/>
        <w:rPr>
          <w:color w:val="222222"/>
          <w:sz w:val="20"/>
          <w:szCs w:val="20"/>
        </w:rPr>
      </w:pPr>
      <w:r w:rsidDel="00000000" w:rsidR="00000000" w:rsidRPr="00000000">
        <w:rPr>
          <w:color w:val="222222"/>
          <w:sz w:val="20"/>
          <w:szCs w:val="20"/>
          <w:rtl w:val="0"/>
        </w:rPr>
        <w:t xml:space="preserve">El desafío al que se enfrentan las organizaciones en lo que respecta a los momentos de la verdad es identificar todos los posibles puntos de contacto con el cliente y optimizar cada uno de ellos, ya sea una experiencia recurrente, como el envío de un extracto de facturación, o una comunicación única con un representante de ventas por teléfono.</w:t>
      </w:r>
    </w:p>
    <w:p w:rsidR="00000000" w:rsidDel="00000000" w:rsidP="00000000" w:rsidRDefault="00000000" w:rsidRPr="00000000" w14:paraId="00000272">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73">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74">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75">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76">
      <w:pPr>
        <w:shd w:fill="ffffff" w:val="clear"/>
        <w:spacing w:line="240" w:lineRule="auto"/>
        <w:jc w:val="both"/>
        <w:rPr>
          <w:color w:val="222222"/>
          <w:sz w:val="20"/>
          <w:szCs w:val="20"/>
        </w:rPr>
      </w:pPr>
      <w:r w:rsidDel="00000000" w:rsidR="00000000" w:rsidRPr="00000000">
        <w:rPr>
          <w:color w:val="222222"/>
          <w:sz w:val="20"/>
          <w:szCs w:val="20"/>
          <w:rtl w:val="0"/>
        </w:rPr>
        <w:t xml:space="preserve">Existen diferentes tipos de momentos de verdad, revíselos a continuación:</w:t>
      </w:r>
    </w:p>
    <w:p w:rsidR="00000000" w:rsidDel="00000000" w:rsidP="00000000" w:rsidRDefault="00000000" w:rsidRPr="00000000" w14:paraId="00000277">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78">
      <w:pPr>
        <w:shd w:fill="ffffff" w:val="clear"/>
        <w:spacing w:line="240" w:lineRule="auto"/>
        <w:jc w:val="center"/>
        <w:rPr>
          <w:color w:val="222222"/>
          <w:sz w:val="20"/>
          <w:szCs w:val="20"/>
        </w:rPr>
      </w:pPr>
      <w:r w:rsidDel="00000000" w:rsidR="00000000" w:rsidRPr="00000000">
        <w:rPr>
          <w:rFonts w:ascii="Calibri" w:cs="Calibri" w:eastAsia="Calibri" w:hAnsi="Calibri"/>
          <w:color w:val="222222"/>
          <w:sz w:val="20"/>
          <w:szCs w:val="20"/>
        </w:rPr>
        <w:drawing>
          <wp:inline distB="0" distT="0" distL="0" distR="0">
            <wp:extent cx="5791835" cy="438785"/>
            <wp:effectExtent b="0" l="0" r="0" t="0"/>
            <wp:docPr id="2402" name="image40.png"/>
            <a:graphic>
              <a:graphicData uri="http://schemas.openxmlformats.org/drawingml/2006/picture">
                <pic:pic>
                  <pic:nvPicPr>
                    <pic:cNvPr id="0" name="image40.png"/>
                    <pic:cNvPicPr preferRelativeResize="0"/>
                  </pic:nvPicPr>
                  <pic:blipFill>
                    <a:blip r:embed="rId66"/>
                    <a:srcRect b="0" l="0" r="0" t="0"/>
                    <a:stretch>
                      <a:fillRect/>
                    </a:stretch>
                  </pic:blipFill>
                  <pic:spPr>
                    <a:xfrm>
                      <a:off x="0" y="0"/>
                      <a:ext cx="5791835" cy="43878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7A">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7B">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7C">
      <w:pPr>
        <w:shd w:fill="ffffff" w:val="clear"/>
        <w:spacing w:line="240" w:lineRule="auto"/>
        <w:rPr>
          <w:b w:val="1"/>
          <w:color w:val="222222"/>
          <w:sz w:val="20"/>
          <w:szCs w:val="20"/>
          <w:shd w:fill="fff2cc" w:val="clear"/>
        </w:rPr>
      </w:pPr>
      <w:r w:rsidDel="00000000" w:rsidR="00000000" w:rsidRPr="00000000">
        <w:rPr>
          <w:b w:val="1"/>
          <w:color w:val="222222"/>
          <w:sz w:val="20"/>
          <w:szCs w:val="20"/>
          <w:rtl w:val="0"/>
        </w:rPr>
        <w:t xml:space="preserve">5. Seguridad y salud en el trabajo (SST)</w:t>
      </w:r>
      <w:r w:rsidDel="00000000" w:rsidR="00000000" w:rsidRPr="00000000">
        <w:rPr>
          <w:rtl w:val="0"/>
        </w:rPr>
      </w:r>
    </w:p>
    <w:p w:rsidR="00000000" w:rsidDel="00000000" w:rsidP="00000000" w:rsidRDefault="00000000" w:rsidRPr="00000000" w14:paraId="0000027D">
      <w:pPr>
        <w:shd w:fill="ffffff" w:val="clear"/>
        <w:spacing w:line="240" w:lineRule="auto"/>
        <w:rPr>
          <w:b w:val="1"/>
          <w:color w:val="222222"/>
          <w:sz w:val="20"/>
          <w:szCs w:val="20"/>
          <w:highlight w:val="yellow"/>
        </w:rPr>
      </w:pPr>
      <w:r w:rsidDel="00000000" w:rsidR="00000000" w:rsidRPr="00000000">
        <w:rPr>
          <w:rtl w:val="0"/>
        </w:rPr>
      </w:r>
    </w:p>
    <w:p w:rsidR="00000000" w:rsidDel="00000000" w:rsidP="00000000" w:rsidRDefault="00000000" w:rsidRPr="00000000" w14:paraId="0000027E">
      <w:pPr>
        <w:shd w:fill="ffffff" w:val="clear"/>
        <w:spacing w:line="240" w:lineRule="auto"/>
        <w:jc w:val="both"/>
        <w:rPr>
          <w:color w:val="222222"/>
          <w:sz w:val="20"/>
          <w:szCs w:val="20"/>
        </w:rPr>
      </w:pPr>
      <w:r w:rsidDel="00000000" w:rsidR="00000000" w:rsidRPr="00000000">
        <w:rPr>
          <w:color w:val="222222"/>
          <w:sz w:val="20"/>
          <w:szCs w:val="20"/>
          <w:rtl w:val="0"/>
        </w:rPr>
        <w:t xml:space="preserve">Veamos una visión general de este importante tema a través del siguiente video</w:t>
      </w:r>
      <w:sdt>
        <w:sdtPr>
          <w:tag w:val="goog_rdk_42"/>
        </w:sdtPr>
        <w:sdtContent>
          <w:commentRangeStart w:id="42"/>
        </w:sdtContent>
      </w:sdt>
      <w:r w:rsidDel="00000000" w:rsidR="00000000" w:rsidRPr="00000000">
        <w:rPr>
          <w:color w:val="222222"/>
          <w:sz w:val="20"/>
          <w:szCs w:val="20"/>
          <w:rtl w:val="0"/>
        </w:rPr>
        <w:t xml:space="preserve">.</w:t>
      </w:r>
    </w:p>
    <w:p w:rsidR="00000000" w:rsidDel="00000000" w:rsidP="00000000" w:rsidRDefault="00000000" w:rsidRPr="00000000" w14:paraId="0000027F">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80">
      <w:pPr>
        <w:shd w:fill="ffffff" w:val="clear"/>
        <w:spacing w:line="240" w:lineRule="auto"/>
        <w:jc w:val="center"/>
        <w:rPr>
          <w:color w:val="222222"/>
          <w:sz w:val="20"/>
          <w:szCs w:val="20"/>
        </w:rPr>
      </w:pPr>
      <w:sdt>
        <w:sdtPr>
          <w:tag w:val="goog_rdk_43"/>
        </w:sdtPr>
        <w:sdtContent>
          <w:commentRangeStart w:id="43"/>
        </w:sdtContent>
      </w:sdt>
      <w:r w:rsidDel="00000000" w:rsidR="00000000" w:rsidRPr="00000000">
        <w:rPr>
          <w:rFonts w:ascii="Calibri" w:cs="Calibri" w:eastAsia="Calibri" w:hAnsi="Calibri"/>
          <w:color w:val="222222"/>
          <w:sz w:val="20"/>
          <w:szCs w:val="20"/>
        </w:rPr>
        <w:drawing>
          <wp:inline distB="0" distT="0" distL="0" distR="0">
            <wp:extent cx="5023485" cy="438785"/>
            <wp:effectExtent b="0" l="0" r="0" t="0"/>
            <wp:docPr id="2404" name="image45.png"/>
            <a:graphic>
              <a:graphicData uri="http://schemas.openxmlformats.org/drawingml/2006/picture">
                <pic:pic>
                  <pic:nvPicPr>
                    <pic:cNvPr id="0" name="image45.png"/>
                    <pic:cNvPicPr preferRelativeResize="0"/>
                  </pic:nvPicPr>
                  <pic:blipFill>
                    <a:blip r:embed="rId67"/>
                    <a:srcRect b="0" l="0" r="0" t="0"/>
                    <a:stretch>
                      <a:fillRect/>
                    </a:stretch>
                  </pic:blipFill>
                  <pic:spPr>
                    <a:xfrm>
                      <a:off x="0" y="0"/>
                      <a:ext cx="5023485" cy="438785"/>
                    </a:xfrm>
                    <a:prstGeom prst="rect"/>
                    <a:ln/>
                  </pic:spPr>
                </pic:pic>
              </a:graphicData>
            </a:graphic>
          </wp:inline>
        </w:drawing>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81">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82">
      <w:pPr>
        <w:shd w:fill="ffffff" w:val="clear"/>
        <w:spacing w:line="240" w:lineRule="auto"/>
        <w:jc w:val="both"/>
        <w:rPr>
          <w:color w:val="222222"/>
          <w:sz w:val="20"/>
          <w:szCs w:val="20"/>
        </w:rPr>
      </w:pPr>
      <w:r w:rsidDel="00000000" w:rsidR="00000000" w:rsidRPr="00000000">
        <w:rPr>
          <w:color w:val="222222"/>
          <w:sz w:val="20"/>
          <w:szCs w:val="20"/>
          <w:rtl w:val="0"/>
        </w:rPr>
        <w:t xml:space="preserve">La Seguridad y Salud en el trabajo (SST), según la ley 1562 de 2012, se define como la disciplina que se ocupa de la prevención de lesiones y enfermedades generadas por las circunstancias de trabajo, y de la protección y promoción de la salud de los trabajadores.</w:t>
      </w:r>
    </w:p>
    <w:p w:rsidR="00000000" w:rsidDel="00000000" w:rsidP="00000000" w:rsidRDefault="00000000" w:rsidRPr="00000000" w14:paraId="00000283">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84">
      <w:pPr>
        <w:shd w:fill="ffffff" w:val="clear"/>
        <w:spacing w:line="240" w:lineRule="auto"/>
        <w:jc w:val="both"/>
        <w:rPr>
          <w:color w:val="222222"/>
          <w:sz w:val="20"/>
          <w:szCs w:val="20"/>
        </w:rPr>
      </w:pPr>
      <w:r w:rsidDel="00000000" w:rsidR="00000000" w:rsidRPr="00000000">
        <w:rPr>
          <w:color w:val="222222"/>
          <w:sz w:val="20"/>
          <w:szCs w:val="20"/>
          <w:rtl w:val="0"/>
        </w:rPr>
        <w:t xml:space="preserve">Su objetivo es mejorar las condiciones y el entorno de medio ambiente laboral, así como la salud laboral, que implica la promoción y el mantenimiento del bienestar físico, mental y social de los trabajadores en todas las ocupaciones.</w:t>
      </w:r>
    </w:p>
    <w:p w:rsidR="00000000" w:rsidDel="00000000" w:rsidP="00000000" w:rsidRDefault="00000000" w:rsidRPr="00000000" w14:paraId="00000285">
      <w:pPr>
        <w:shd w:fill="ffffff" w:val="clear"/>
        <w:spacing w:line="240" w:lineRule="auto"/>
        <w:jc w:val="both"/>
        <w:rPr>
          <w:color w:val="222222"/>
          <w:sz w:val="20"/>
          <w:szCs w:val="20"/>
        </w:rPr>
      </w:pPr>
      <w:r w:rsidDel="00000000" w:rsidR="00000000" w:rsidRPr="00000000">
        <w:rPr>
          <w:rtl w:val="0"/>
        </w:rPr>
      </w:r>
    </w:p>
    <w:p w:rsidR="00000000" w:rsidDel="00000000" w:rsidP="00000000" w:rsidRDefault="00000000" w:rsidRPr="00000000" w14:paraId="00000286">
      <w:pPr>
        <w:spacing w:line="240" w:lineRule="auto"/>
        <w:rPr>
          <w:color w:val="222222"/>
          <w:sz w:val="20"/>
          <w:szCs w:val="20"/>
        </w:rPr>
      </w:pPr>
      <w:r w:rsidDel="00000000" w:rsidR="00000000" w:rsidRPr="00000000">
        <w:rPr>
          <w:rtl w:val="0"/>
        </w:rPr>
      </w:r>
    </w:p>
    <w:p w:rsidR="00000000" w:rsidDel="00000000" w:rsidP="00000000" w:rsidRDefault="00000000" w:rsidRPr="00000000" w14:paraId="00000287">
      <w:pPr>
        <w:spacing w:line="240" w:lineRule="auto"/>
        <w:rPr>
          <w:color w:val="222222"/>
          <w:sz w:val="20"/>
          <w:szCs w:val="20"/>
        </w:rPr>
      </w:pPr>
      <w:r w:rsidDel="00000000" w:rsidR="00000000" w:rsidRPr="00000000">
        <w:rPr>
          <w:rtl w:val="0"/>
        </w:rPr>
      </w:r>
    </w:p>
    <w:p w:rsidR="00000000" w:rsidDel="00000000" w:rsidP="00000000" w:rsidRDefault="00000000" w:rsidRPr="00000000" w14:paraId="00000288">
      <w:pPr>
        <w:spacing w:line="240" w:lineRule="auto"/>
        <w:rPr>
          <w:color w:val="222222"/>
          <w:sz w:val="20"/>
          <w:szCs w:val="20"/>
        </w:rPr>
      </w:pPr>
      <w:r w:rsidDel="00000000" w:rsidR="00000000" w:rsidRPr="00000000">
        <w:rPr>
          <w:rtl w:val="0"/>
        </w:rPr>
      </w:r>
    </w:p>
    <w:p w:rsidR="00000000" w:rsidDel="00000000" w:rsidP="00000000" w:rsidRDefault="00000000" w:rsidRPr="00000000" w14:paraId="00000289">
      <w:pPr>
        <w:spacing w:line="240" w:lineRule="auto"/>
        <w:rPr>
          <w:color w:val="222222"/>
          <w:sz w:val="20"/>
          <w:szCs w:val="20"/>
        </w:rPr>
      </w:pPr>
      <w:r w:rsidDel="00000000" w:rsidR="00000000" w:rsidRPr="00000000">
        <w:rPr>
          <w:rtl w:val="0"/>
        </w:rPr>
      </w:r>
    </w:p>
    <w:p w:rsidR="00000000" w:rsidDel="00000000" w:rsidP="00000000" w:rsidRDefault="00000000" w:rsidRPr="00000000" w14:paraId="0000028A">
      <w:pPr>
        <w:spacing w:line="240" w:lineRule="auto"/>
        <w:rPr>
          <w:color w:val="222222"/>
          <w:sz w:val="20"/>
          <w:szCs w:val="20"/>
        </w:rPr>
      </w:pPr>
      <w:r w:rsidDel="00000000" w:rsidR="00000000" w:rsidRPr="00000000">
        <w:rPr>
          <w:rtl w:val="0"/>
        </w:rPr>
      </w:r>
    </w:p>
    <w:p w:rsidR="00000000" w:rsidDel="00000000" w:rsidP="00000000" w:rsidRDefault="00000000" w:rsidRPr="00000000" w14:paraId="0000028B">
      <w:pPr>
        <w:spacing w:line="240" w:lineRule="auto"/>
        <w:rPr>
          <w:color w:val="222222"/>
          <w:sz w:val="20"/>
          <w:szCs w:val="20"/>
        </w:rPr>
      </w:pPr>
      <w:r w:rsidDel="00000000" w:rsidR="00000000" w:rsidRPr="00000000">
        <w:rPr>
          <w:rtl w:val="0"/>
        </w:rPr>
      </w:r>
    </w:p>
    <w:p w:rsidR="00000000" w:rsidDel="00000000" w:rsidP="00000000" w:rsidRDefault="00000000" w:rsidRPr="00000000" w14:paraId="0000028C">
      <w:pPr>
        <w:spacing w:line="240" w:lineRule="auto"/>
        <w:rPr>
          <w:color w:val="222222"/>
          <w:sz w:val="20"/>
          <w:szCs w:val="20"/>
        </w:rPr>
      </w:pPr>
      <w:r w:rsidDel="00000000" w:rsidR="00000000" w:rsidRPr="00000000">
        <w:rPr>
          <w:rtl w:val="0"/>
        </w:rPr>
      </w:r>
    </w:p>
    <w:p w:rsidR="00000000" w:rsidDel="00000000" w:rsidP="00000000" w:rsidRDefault="00000000" w:rsidRPr="00000000" w14:paraId="0000028D">
      <w:pPr>
        <w:spacing w:line="240" w:lineRule="auto"/>
        <w:ind w:left="2267.716535433071" w:firstLine="0"/>
        <w:rPr>
          <w:color w:val="222222"/>
          <w:sz w:val="20"/>
          <w:szCs w:val="20"/>
        </w:rPr>
      </w:pPr>
      <w:r w:rsidDel="00000000" w:rsidR="00000000" w:rsidRPr="00000000">
        <w:rPr>
          <w:rtl w:val="0"/>
        </w:rPr>
      </w:r>
    </w:p>
    <w:p w:rsidR="00000000" w:rsidDel="00000000" w:rsidP="00000000" w:rsidRDefault="00000000" w:rsidRPr="00000000" w14:paraId="0000028E">
      <w:pPr>
        <w:spacing w:line="240" w:lineRule="auto"/>
        <w:ind w:left="2267.716535433071" w:firstLine="0"/>
        <w:rPr>
          <w:b w:val="1"/>
          <w:sz w:val="20"/>
          <w:szCs w:val="20"/>
        </w:rPr>
      </w:pPr>
      <w:r w:rsidDel="00000000" w:rsidR="00000000" w:rsidRPr="00000000">
        <w:rPr>
          <w:b w:val="1"/>
          <w:sz w:val="20"/>
          <w:szCs w:val="20"/>
          <w:rtl w:val="0"/>
        </w:rPr>
        <w:t xml:space="preserve">Figura 8</w:t>
      </w:r>
    </w:p>
    <w:p w:rsidR="00000000" w:rsidDel="00000000" w:rsidP="00000000" w:rsidRDefault="00000000" w:rsidRPr="00000000" w14:paraId="0000028F">
      <w:pPr>
        <w:spacing w:line="240" w:lineRule="auto"/>
        <w:ind w:left="2267.716535433071" w:firstLine="0"/>
        <w:rPr>
          <w:i w:val="1"/>
          <w:sz w:val="20"/>
          <w:szCs w:val="20"/>
        </w:rPr>
      </w:pPr>
      <w:r w:rsidDel="00000000" w:rsidR="00000000" w:rsidRPr="00000000">
        <w:rPr>
          <w:i w:val="1"/>
          <w:sz w:val="20"/>
          <w:szCs w:val="20"/>
          <w:rtl w:val="0"/>
        </w:rPr>
        <w:t xml:space="preserve">Definición de Sistema de Gestión de la Seguridad y Salud en el Trabajo</w:t>
      </w:r>
    </w:p>
    <w:p w:rsidR="00000000" w:rsidDel="00000000" w:rsidP="00000000" w:rsidRDefault="00000000" w:rsidRPr="00000000" w14:paraId="00000290">
      <w:pPr>
        <w:shd w:fill="ffffff" w:val="clear"/>
        <w:spacing w:line="240" w:lineRule="auto"/>
        <w:ind w:left="2160" w:firstLine="0"/>
        <w:rPr>
          <w:b w:val="1"/>
          <w:color w:val="222222"/>
          <w:sz w:val="20"/>
          <w:szCs w:val="20"/>
          <w:highlight w:val="yellow"/>
        </w:rPr>
      </w:pPr>
      <w:r w:rsidDel="00000000" w:rsidR="00000000" w:rsidRPr="00000000">
        <w:rPr>
          <w:rFonts w:ascii="Calibri" w:cs="Calibri" w:eastAsia="Calibri" w:hAnsi="Calibri"/>
          <w:b w:val="1"/>
          <w:color w:val="222222"/>
          <w:sz w:val="20"/>
          <w:szCs w:val="20"/>
        </w:rPr>
        <mc:AlternateContent>
          <mc:Choice Requires="wpg">
            <w:drawing>
              <wp:inline distB="0" distT="0" distL="0" distR="0">
                <wp:extent cx="3795983" cy="2091546"/>
                <wp:effectExtent b="0" l="0" r="0" t="0"/>
                <wp:docPr id="2362" name=""/>
                <a:graphic>
                  <a:graphicData uri="http://schemas.microsoft.com/office/word/2010/wordprocessingShape">
                    <wps:wsp>
                      <wps:cNvSpPr/>
                      <wps:cNvPr id="113" name="Shape 113"/>
                      <wps:spPr>
                        <a:xfrm>
                          <a:off x="3524209" y="2810427"/>
                          <a:ext cx="3643583" cy="1939146"/>
                        </a:xfrm>
                        <a:prstGeom prst="roundRect">
                          <a:avLst>
                            <a:gd fmla="val 16667" name="adj"/>
                          </a:avLst>
                        </a:prstGeom>
                        <a:solidFill>
                          <a:schemeClr val="accent5"/>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Sistema de Gestión de la Seguridad y Salud en el Trabajo SG-SST</w:t>
                            </w:r>
                            <w:r w:rsidDel="00000000" w:rsidR="00000000" w:rsidRPr="00000000">
                              <w:rPr>
                                <w:rFonts w:ascii="Arial" w:cs="Arial" w:eastAsia="Arial" w:hAnsi="Arial"/>
                                <w:b w:val="0"/>
                                <w:i w:val="0"/>
                                <w:smallCaps w:val="0"/>
                                <w:strike w:val="0"/>
                                <w:color w:val="000000"/>
                                <w:sz w:val="22"/>
                                <w:vertAlign w:val="baseline"/>
                              </w:rPr>
                              <w:t xml:space="preserve">: Este Sistema consiste en el desarrollo de un proceso lógico y por etapas, basado en la mejora continua y que incluye la política, la organización, la planificación, la aplicación, la evaluación, la auditoría y las acciones de mejora con el objetivo de anticipar, reconocer, evaluar y controlar los riesgos que puedan afectar la seguridad y salud en el trabajo</w:t>
                            </w:r>
                          </w:p>
                        </w:txbxContent>
                      </wps:txbx>
                      <wps:bodyPr anchorCtr="0" anchor="ctr" bIns="45700" lIns="91425" spcFirstLastPara="1" rIns="91425" wrap="square" tIns="45700">
                        <a:noAutofit/>
                      </wps:bodyPr>
                    </wps:wsp>
                  </a:graphicData>
                </a:graphic>
              </wp:inline>
            </w:drawing>
          </mc:Choice>
          <mc:Fallback>
            <w:drawing>
              <wp:inline distB="0" distT="0" distL="0" distR="0">
                <wp:extent cx="3795983" cy="2091546"/>
                <wp:effectExtent b="0" l="0" r="0" t="0"/>
                <wp:docPr id="2362" name="image63.png"/>
                <a:graphic>
                  <a:graphicData uri="http://schemas.openxmlformats.org/drawingml/2006/picture">
                    <pic:pic>
                      <pic:nvPicPr>
                        <pic:cNvPr id="0" name="image63.png"/>
                        <pic:cNvPicPr preferRelativeResize="0"/>
                      </pic:nvPicPr>
                      <pic:blipFill>
                        <a:blip r:embed="rId68"/>
                        <a:srcRect/>
                        <a:stretch>
                          <a:fillRect/>
                        </a:stretch>
                      </pic:blipFill>
                      <pic:spPr>
                        <a:xfrm>
                          <a:off x="0" y="0"/>
                          <a:ext cx="3795983" cy="20915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1">
      <w:pPr>
        <w:spacing w:line="240" w:lineRule="auto"/>
        <w:ind w:left="2267.716535433071" w:firstLine="0"/>
        <w:rPr>
          <w:color w:val="222222"/>
          <w:sz w:val="20"/>
          <w:szCs w:val="20"/>
        </w:rPr>
      </w:pPr>
      <w:r w:rsidDel="00000000" w:rsidR="00000000" w:rsidRPr="00000000">
        <w:rPr>
          <w:i w:val="1"/>
          <w:sz w:val="20"/>
          <w:szCs w:val="20"/>
          <w:rtl w:val="0"/>
        </w:rPr>
        <w:t xml:space="preserve">Nota</w:t>
      </w:r>
      <w:r w:rsidDel="00000000" w:rsidR="00000000" w:rsidRPr="00000000">
        <w:rPr>
          <w:color w:val="222222"/>
          <w:sz w:val="20"/>
          <w:szCs w:val="20"/>
          <w:rtl w:val="0"/>
        </w:rPr>
        <w:t xml:space="preserve">. </w:t>
      </w:r>
      <w:r w:rsidDel="00000000" w:rsidR="00000000" w:rsidRPr="00000000">
        <w:rPr>
          <w:rtl w:val="0"/>
        </w:rPr>
        <w:t xml:space="preserve">Ley 156 de 2012, Artículo 1.</w:t>
      </w:r>
      <w:r w:rsidDel="00000000" w:rsidR="00000000" w:rsidRPr="00000000">
        <w:rPr>
          <w:rtl w:val="0"/>
        </w:rPr>
      </w:r>
    </w:p>
    <w:p w:rsidR="00000000" w:rsidDel="00000000" w:rsidP="00000000" w:rsidRDefault="00000000" w:rsidRPr="00000000" w14:paraId="00000292">
      <w:pPr>
        <w:shd w:fill="ffffff" w:val="clear"/>
        <w:spacing w:line="240" w:lineRule="auto"/>
        <w:rPr>
          <w:b w:val="1"/>
          <w:color w:val="222222"/>
          <w:sz w:val="20"/>
          <w:szCs w:val="20"/>
          <w:highlight w:val="yellow"/>
        </w:rPr>
      </w:pPr>
      <w:r w:rsidDel="00000000" w:rsidR="00000000" w:rsidRPr="00000000">
        <w:rPr>
          <w:rtl w:val="0"/>
        </w:rPr>
      </w:r>
    </w:p>
    <w:p w:rsidR="00000000" w:rsidDel="00000000" w:rsidP="00000000" w:rsidRDefault="00000000" w:rsidRPr="00000000" w14:paraId="00000293">
      <w:pPr>
        <w:shd w:fill="ffffff" w:val="clear"/>
        <w:spacing w:line="240" w:lineRule="auto"/>
        <w:jc w:val="both"/>
        <w:rPr>
          <w:color w:val="222222"/>
          <w:sz w:val="20"/>
          <w:szCs w:val="20"/>
        </w:rPr>
      </w:pPr>
      <w:r w:rsidDel="00000000" w:rsidR="00000000" w:rsidRPr="00000000">
        <w:rPr>
          <w:color w:val="222222"/>
          <w:sz w:val="20"/>
          <w:szCs w:val="20"/>
          <w:rtl w:val="0"/>
        </w:rPr>
        <w:t xml:space="preserve">Para ampliar la información sobre los decretos que reglamentan y definen los alcances de los Sistemas de Gestión de Seguridad y Salud en el Trabajo puede visitar la página del ministerio del trabajo: </w:t>
      </w:r>
      <w:hyperlink r:id="rId69">
        <w:r w:rsidDel="00000000" w:rsidR="00000000" w:rsidRPr="00000000">
          <w:rPr>
            <w:color w:val="0000ff"/>
            <w:sz w:val="20"/>
            <w:szCs w:val="20"/>
            <w:u w:val="single"/>
            <w:rtl w:val="0"/>
          </w:rPr>
          <w:t xml:space="preserve">https://www.mintrabajo.gov.co/relaciones-laborales/riesgos-laborales/sistema-de-gestion-de-seguridad-y-salud-en-el-trabajo</w:t>
        </w:r>
      </w:hyperlink>
      <w:r w:rsidDel="00000000" w:rsidR="00000000" w:rsidRPr="00000000">
        <w:rPr>
          <w:color w:val="222222"/>
          <w:sz w:val="20"/>
          <w:szCs w:val="20"/>
          <w:rtl w:val="0"/>
        </w:rPr>
        <w:t xml:space="preserve">. Allí se plantean de forma sencilla los objetivos y ventajas de este sistema.</w:t>
      </w:r>
    </w:p>
    <w:p w:rsidR="00000000" w:rsidDel="00000000" w:rsidP="00000000" w:rsidRDefault="00000000" w:rsidRPr="00000000" w14:paraId="00000294">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95">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96">
      <w:pPr>
        <w:shd w:fill="ffffff" w:val="clear"/>
        <w:spacing w:line="240" w:lineRule="auto"/>
        <w:rPr>
          <w:b w:val="1"/>
          <w:color w:val="222222"/>
          <w:sz w:val="20"/>
          <w:szCs w:val="20"/>
        </w:rPr>
      </w:pPr>
      <w:r w:rsidDel="00000000" w:rsidR="00000000" w:rsidRPr="00000000">
        <w:rPr>
          <w:b w:val="1"/>
          <w:color w:val="222222"/>
          <w:sz w:val="20"/>
          <w:szCs w:val="20"/>
          <w:rtl w:val="0"/>
        </w:rPr>
        <w:t xml:space="preserve">5.2 Factores de Riesgos SST</w:t>
      </w:r>
    </w:p>
    <w:p w:rsidR="00000000" w:rsidDel="00000000" w:rsidP="00000000" w:rsidRDefault="00000000" w:rsidRPr="00000000" w14:paraId="00000297">
      <w:pPr>
        <w:shd w:fill="ffffff" w:val="clear"/>
        <w:spacing w:line="240" w:lineRule="auto"/>
        <w:rPr>
          <w:b w:val="1"/>
          <w:color w:val="222222"/>
          <w:sz w:val="20"/>
          <w:szCs w:val="20"/>
        </w:rPr>
      </w:pPr>
      <w:r w:rsidDel="00000000" w:rsidR="00000000" w:rsidRPr="00000000">
        <w:rPr>
          <w:rtl w:val="0"/>
        </w:rPr>
      </w:r>
    </w:p>
    <w:p w:rsidR="00000000" w:rsidDel="00000000" w:rsidP="00000000" w:rsidRDefault="00000000" w:rsidRPr="00000000" w14:paraId="00000298">
      <w:pPr>
        <w:shd w:fill="ffffff" w:val="clear"/>
        <w:spacing w:line="240" w:lineRule="auto"/>
        <w:jc w:val="both"/>
        <w:rPr>
          <w:color w:val="222222"/>
          <w:sz w:val="20"/>
          <w:szCs w:val="20"/>
        </w:rPr>
      </w:pPr>
      <w:r w:rsidDel="00000000" w:rsidR="00000000" w:rsidRPr="00000000">
        <w:rPr>
          <w:color w:val="222222"/>
          <w:sz w:val="20"/>
          <w:szCs w:val="20"/>
          <w:rtl w:val="0"/>
        </w:rPr>
        <w:t xml:space="preserve">Los componentes de los factores de riesgos de trabajo son condiciones, propiedades o exposiciones que generen cualquier mal o afectación a la salud del trabajador. Se necesita detectar qué </w:t>
      </w:r>
      <w:r w:rsidDel="00000000" w:rsidR="00000000" w:rsidRPr="00000000">
        <w:rPr>
          <w:b w:val="1"/>
          <w:color w:val="222222"/>
          <w:sz w:val="20"/>
          <w:szCs w:val="20"/>
          <w:rtl w:val="0"/>
        </w:rPr>
        <w:t xml:space="preserve">tipo de peligro</w:t>
      </w:r>
      <w:r w:rsidDel="00000000" w:rsidR="00000000" w:rsidRPr="00000000">
        <w:rPr>
          <w:color w:val="222222"/>
          <w:sz w:val="20"/>
          <w:szCs w:val="20"/>
          <w:rtl w:val="0"/>
        </w:rPr>
        <w:t xml:space="preserve"> (físicos, químicos, biológicos, ergonómicos, psicosociales o ambientales) se registra en las compañías, para que se evite la ocurrencia de accidentes, incidentes y enfermedades laborales</w:t>
      </w:r>
      <w:r w:rsidDel="00000000" w:rsidR="00000000" w:rsidRPr="00000000">
        <w:rPr>
          <w:b w:val="1"/>
          <w:color w:val="222222"/>
          <w:sz w:val="20"/>
          <w:szCs w:val="20"/>
          <w:rtl w:val="0"/>
        </w:rPr>
        <w:t xml:space="preserve">. </w:t>
      </w:r>
      <w:r w:rsidDel="00000000" w:rsidR="00000000" w:rsidRPr="00000000">
        <w:rPr>
          <w:color w:val="222222"/>
          <w:sz w:val="20"/>
          <w:szCs w:val="20"/>
          <w:rtl w:val="0"/>
        </w:rPr>
        <w:t xml:space="preserve">La resolución 2646 de 2008, busca mantener y conservar la salud física de los colaboradores, prevenir accidentes y situaciones que puedan poner en riesgo al trabajador.</w:t>
      </w:r>
    </w:p>
    <w:p w:rsidR="00000000" w:rsidDel="00000000" w:rsidP="00000000" w:rsidRDefault="00000000" w:rsidRPr="00000000" w14:paraId="00000299">
      <w:pPr>
        <w:shd w:fill="ffffff" w:val="clear"/>
        <w:spacing w:line="240" w:lineRule="auto"/>
        <w:rPr>
          <w:color w:val="212529"/>
          <w:sz w:val="20"/>
          <w:szCs w:val="20"/>
          <w:highlight w:val="white"/>
        </w:rPr>
      </w:pPr>
      <w:r w:rsidDel="00000000" w:rsidR="00000000" w:rsidRPr="00000000">
        <w:rPr>
          <w:rtl w:val="0"/>
        </w:rPr>
      </w:r>
    </w:p>
    <w:p w:rsidR="00000000" w:rsidDel="00000000" w:rsidP="00000000" w:rsidRDefault="00000000" w:rsidRPr="00000000" w14:paraId="0000029A">
      <w:pPr>
        <w:shd w:fill="ffffff" w:val="clear"/>
        <w:spacing w:line="240" w:lineRule="auto"/>
        <w:rPr>
          <w:color w:val="212529"/>
          <w:sz w:val="20"/>
          <w:szCs w:val="20"/>
          <w:highlight w:val="white"/>
        </w:rPr>
      </w:pPr>
      <w:r w:rsidDel="00000000" w:rsidR="00000000" w:rsidRPr="00000000">
        <w:rPr>
          <w:rtl w:val="0"/>
        </w:rPr>
      </w:r>
    </w:p>
    <w:p w:rsidR="00000000" w:rsidDel="00000000" w:rsidP="00000000" w:rsidRDefault="00000000" w:rsidRPr="00000000" w14:paraId="0000029B">
      <w:pPr>
        <w:spacing w:line="240" w:lineRule="auto"/>
        <w:ind w:left="3543.3070866141725" w:firstLine="0"/>
        <w:rPr>
          <w:b w:val="1"/>
          <w:sz w:val="20"/>
          <w:szCs w:val="20"/>
        </w:rPr>
      </w:pPr>
      <w:r w:rsidDel="00000000" w:rsidR="00000000" w:rsidRPr="00000000">
        <w:rPr>
          <w:b w:val="1"/>
          <w:sz w:val="20"/>
          <w:szCs w:val="20"/>
          <w:rtl w:val="0"/>
        </w:rPr>
        <w:t xml:space="preserve">Figura 9</w:t>
      </w:r>
    </w:p>
    <w:p w:rsidR="00000000" w:rsidDel="00000000" w:rsidP="00000000" w:rsidRDefault="00000000" w:rsidRPr="00000000" w14:paraId="0000029C">
      <w:pPr>
        <w:spacing w:line="240" w:lineRule="auto"/>
        <w:ind w:left="3543.3070866141725" w:firstLine="0"/>
        <w:rPr>
          <w:i w:val="1"/>
          <w:color w:val="212529"/>
          <w:sz w:val="20"/>
          <w:szCs w:val="20"/>
          <w:highlight w:val="white"/>
        </w:rPr>
      </w:pPr>
      <w:r w:rsidDel="00000000" w:rsidR="00000000" w:rsidRPr="00000000">
        <w:rPr>
          <w:i w:val="1"/>
          <w:color w:val="212529"/>
          <w:sz w:val="20"/>
          <w:szCs w:val="20"/>
          <w:highlight w:val="white"/>
          <w:rtl w:val="0"/>
        </w:rPr>
        <w:t xml:space="preserve">Factores de riesgo</w:t>
      </w:r>
    </w:p>
    <w:p w:rsidR="00000000" w:rsidDel="00000000" w:rsidP="00000000" w:rsidRDefault="00000000" w:rsidRPr="00000000" w14:paraId="0000029D">
      <w:pPr>
        <w:shd w:fill="ffffff" w:val="clear"/>
        <w:spacing w:line="240" w:lineRule="auto"/>
        <w:ind w:left="1440" w:firstLine="0"/>
        <w:jc w:val="center"/>
        <w:rPr>
          <w:color w:val="212529"/>
          <w:sz w:val="20"/>
          <w:szCs w:val="20"/>
          <w:highlight w:val="white"/>
        </w:rPr>
      </w:pPr>
      <w:sdt>
        <w:sdtPr>
          <w:tag w:val="goog_rdk_44"/>
        </w:sdtPr>
        <w:sdtContent>
          <w:commentRangeStart w:id="44"/>
        </w:sdtContent>
      </w:sdt>
      <w:r w:rsidDel="00000000" w:rsidR="00000000" w:rsidRPr="00000000">
        <w:rPr>
          <w:rFonts w:ascii="Calibri" w:cs="Calibri" w:eastAsia="Calibri" w:hAnsi="Calibri"/>
          <w:color w:val="212529"/>
          <w:sz w:val="20"/>
          <w:szCs w:val="20"/>
          <w:highlight w:val="white"/>
        </w:rPr>
        <w:drawing>
          <wp:inline distB="114300" distT="114300" distL="114300" distR="114300">
            <wp:extent cx="2747926" cy="1782127"/>
            <wp:effectExtent b="0" l="0" r="0" t="0"/>
            <wp:docPr id="2407" name="image50.png"/>
            <a:graphic>
              <a:graphicData uri="http://schemas.openxmlformats.org/drawingml/2006/picture">
                <pic:pic>
                  <pic:nvPicPr>
                    <pic:cNvPr id="0" name="image50.png"/>
                    <pic:cNvPicPr preferRelativeResize="0"/>
                  </pic:nvPicPr>
                  <pic:blipFill>
                    <a:blip r:embed="rId70"/>
                    <a:srcRect b="0" l="0" r="0" t="0"/>
                    <a:stretch>
                      <a:fillRect/>
                    </a:stretch>
                  </pic:blipFill>
                  <pic:spPr>
                    <a:xfrm>
                      <a:off x="0" y="0"/>
                      <a:ext cx="2747926" cy="1782127"/>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9E">
      <w:pPr>
        <w:shd w:fill="ffffff" w:val="clear"/>
        <w:spacing w:line="240" w:lineRule="auto"/>
        <w:rPr>
          <w:b w:val="1"/>
          <w:color w:val="222222"/>
          <w:sz w:val="20"/>
          <w:szCs w:val="20"/>
          <w:highlight w:val="white"/>
        </w:rPr>
      </w:pPr>
      <w:r w:rsidDel="00000000" w:rsidR="00000000" w:rsidRPr="00000000">
        <w:rPr>
          <w:b w:val="1"/>
          <w:color w:val="222222"/>
          <w:sz w:val="20"/>
          <w:szCs w:val="20"/>
          <w:highlight w:val="white"/>
          <w:rtl w:val="0"/>
        </w:rPr>
        <w:t xml:space="preserve"> </w:t>
      </w:r>
    </w:p>
    <w:p w:rsidR="00000000" w:rsidDel="00000000" w:rsidP="00000000" w:rsidRDefault="00000000" w:rsidRPr="00000000" w14:paraId="0000029F">
      <w:pPr>
        <w:shd w:fill="ffffff" w:val="clear"/>
        <w:spacing w:line="240" w:lineRule="auto"/>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2A0">
      <w:pPr>
        <w:shd w:fill="ffffff" w:val="clear"/>
        <w:spacing w:line="240" w:lineRule="auto"/>
        <w:rPr>
          <w:b w:val="1"/>
          <w:color w:val="222222"/>
          <w:sz w:val="20"/>
          <w:szCs w:val="20"/>
          <w:highlight w:val="white"/>
        </w:rPr>
      </w:pPr>
      <w:sdt>
        <w:sdtPr>
          <w:tag w:val="goog_rdk_45"/>
        </w:sdtPr>
        <w:sdtContent>
          <w:commentRangeStart w:id="45"/>
        </w:sdtContent>
      </w:sdt>
      <w:r w:rsidDel="00000000" w:rsidR="00000000" w:rsidRPr="00000000">
        <w:rPr>
          <w:b w:val="1"/>
          <w:color w:val="222222"/>
          <w:sz w:val="20"/>
          <w:szCs w:val="20"/>
          <w:highlight w:val="white"/>
          <w:rtl w:val="0"/>
        </w:rPr>
        <w:t xml:space="preserve">Peligros físicos</w:t>
      </w:r>
    </w:p>
    <w:p w:rsidR="00000000" w:rsidDel="00000000" w:rsidP="00000000" w:rsidRDefault="00000000" w:rsidRPr="00000000" w14:paraId="000002A1">
      <w:pPr>
        <w:shd w:fill="ffffff" w:val="clea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El es una sensación auditiva generalmente desagradable. Cuando oímos un ruido, primero lo escuchamos a través del oído externo, luego la onda es recibida por el oído medio, que es donde se encuentra el tímpano. Posteriormente, la señal pasa por una cadena de huesecillos y es recibida por el cerebro a través de las células ciliadas. Cuando el ruido es muy fuerte, las células ciliadas se activan y se corre el riesgo de perder la audición. Debemos protegernos con todas las medidas de seguridad posibles, los tipos de ruido pueden ser de impacto, intermitentes y continuos. Las vibraciones pueden ser segmentarias o de todo el cuerpo dependiendo de la herramienta utilizada, pueden afectar a la columna vertebral, al sistema digestivo, e incluso provocar dolores de cabeza. Los reflejos, las sombras, la fatiga y el deslumbramiento son factores producidos por la iluminación, que pueden ser visibles y causar lesiones por deficiencia o exceso. Estos elementos pueden provocar un accidente, por lo que es necesario controlar el tipo de lámparas y respetar los niveles de luz adecuados.</w:t>
      </w:r>
    </w:p>
    <w:p w:rsidR="00000000" w:rsidDel="00000000" w:rsidP="00000000" w:rsidRDefault="00000000" w:rsidRPr="00000000" w14:paraId="000002A2">
      <w:pPr>
        <w:shd w:fill="ffffff" w:val="clear"/>
        <w:spacing w:line="240" w:lineRule="auto"/>
        <w:jc w:val="both"/>
        <w:rPr>
          <w:b w:val="1"/>
          <w:color w:val="222222"/>
          <w:sz w:val="20"/>
          <w:szCs w:val="20"/>
          <w:highlight w:val="white"/>
        </w:rPr>
      </w:pPr>
      <w:r w:rsidDel="00000000" w:rsidR="00000000" w:rsidRPr="00000000">
        <w:rPr>
          <w:rtl w:val="0"/>
        </w:rPr>
      </w:r>
    </w:p>
    <w:p w:rsidR="00000000" w:rsidDel="00000000" w:rsidP="00000000" w:rsidRDefault="00000000" w:rsidRPr="00000000" w14:paraId="000002A3">
      <w:pPr>
        <w:shd w:fill="ffffff" w:val="clea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La temperatura y la humedad del ambiente si son excesivamente altas o bajas pueden producir efectos adversos en las personas. Los valores ideales en el trabajo son 21 °C y 50% de humedad. Las radiaciones ionizantes son ondas electromagnéticas que alteran el estado físico sin ser percibidas en el ambiente, se conocen como rayos X, gamma, beta y alfa. Los efectos son graves a largo plazo, por eso es necesario limitar las ondas y tener un control médico. Y las radiaciones no ionizantes, como el láser, los rayos UV, los infrarrojos, la radioterapia o las microondas, también requieren un control. La presión atmosférica, que puede ser ajustada o normal.</w:t>
      </w:r>
    </w:p>
    <w:p w:rsidR="00000000" w:rsidDel="00000000" w:rsidP="00000000" w:rsidRDefault="00000000" w:rsidRPr="00000000" w14:paraId="000002A4">
      <w:pPr>
        <w:shd w:fill="ffffff" w:val="clear"/>
        <w:spacing w:lin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2A5">
      <w:pPr>
        <w:shd w:fill="ffffff" w:val="clear"/>
        <w:spacing w:line="240" w:lineRule="auto"/>
        <w:jc w:val="both"/>
        <w:rPr>
          <w:color w:val="222222"/>
          <w:sz w:val="20"/>
          <w:szCs w:val="20"/>
          <w:highlight w:val="white"/>
        </w:rPr>
      </w:pPr>
      <w:r w:rsidDel="00000000" w:rsidR="00000000" w:rsidRPr="00000000">
        <w:rPr>
          <w:b w:val="1"/>
          <w:color w:val="222222"/>
          <w:sz w:val="20"/>
          <w:szCs w:val="20"/>
          <w:highlight w:val="white"/>
          <w:rtl w:val="0"/>
        </w:rPr>
        <w:t xml:space="preserve">Riesgos químicos</w:t>
      </w:r>
      <w:r w:rsidDel="00000000" w:rsidR="00000000" w:rsidRPr="00000000">
        <w:rPr>
          <w:rtl w:val="0"/>
        </w:rPr>
      </w:r>
    </w:p>
    <w:p w:rsidR="00000000" w:rsidDel="00000000" w:rsidP="00000000" w:rsidRDefault="00000000" w:rsidRPr="00000000" w14:paraId="000002A6">
      <w:pPr>
        <w:shd w:fill="ffffff" w:val="clear"/>
        <w:spacing w:line="240" w:lineRule="auto"/>
        <w:jc w:val="both"/>
        <w:rPr>
          <w:b w:val="1"/>
          <w:color w:val="222222"/>
          <w:sz w:val="20"/>
          <w:szCs w:val="20"/>
          <w:highlight w:val="white"/>
        </w:rPr>
      </w:pPr>
      <w:r w:rsidDel="00000000" w:rsidR="00000000" w:rsidRPr="00000000">
        <w:rPr>
          <w:color w:val="222222"/>
          <w:sz w:val="20"/>
          <w:szCs w:val="20"/>
          <w:highlight w:val="white"/>
          <w:rtl w:val="0"/>
        </w:rPr>
        <w:t xml:space="preserve">Se producen por procesos químicos y por el medio ambiente. Ejemplos claros son los polvos (orgánicos e inorgánicos), las fibras, los líquidos (nieblas o aerosoles), los gases o vapores, los humos metálicos o no metálicos y las partículas. Enfermedades como las alergias, la asfixia o los virus se producen por inhalación, absorción o ingestión. Debemos protegernos con mascarillas, guantes y delimitar la zona de trabajo.</w:t>
      </w:r>
      <w:r w:rsidDel="00000000" w:rsidR="00000000" w:rsidRPr="00000000">
        <w:rPr>
          <w:rtl w:val="0"/>
        </w:rPr>
      </w:r>
    </w:p>
    <w:p w:rsidR="00000000" w:rsidDel="00000000" w:rsidP="00000000" w:rsidRDefault="00000000" w:rsidRPr="00000000" w14:paraId="000002A7">
      <w:pPr>
        <w:shd w:fill="ffffff" w:val="clear"/>
        <w:spacing w:lin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2A8">
      <w:pPr>
        <w:shd w:fill="ffffff" w:val="clear"/>
        <w:spacing w:line="240" w:lineRule="auto"/>
        <w:jc w:val="both"/>
        <w:rPr>
          <w:color w:val="222222"/>
          <w:sz w:val="20"/>
          <w:szCs w:val="20"/>
          <w:highlight w:val="white"/>
        </w:rPr>
      </w:pPr>
      <w:r w:rsidDel="00000000" w:rsidR="00000000" w:rsidRPr="00000000">
        <w:rPr>
          <w:b w:val="1"/>
          <w:color w:val="222222"/>
          <w:sz w:val="20"/>
          <w:szCs w:val="20"/>
          <w:highlight w:val="white"/>
          <w:rtl w:val="0"/>
        </w:rPr>
        <w:t xml:space="preserve">Riesgos biológicos</w:t>
      </w:r>
      <w:r w:rsidDel="00000000" w:rsidR="00000000" w:rsidRPr="00000000">
        <w:rPr>
          <w:rtl w:val="0"/>
        </w:rPr>
      </w:r>
    </w:p>
    <w:p w:rsidR="00000000" w:rsidDel="00000000" w:rsidP="00000000" w:rsidRDefault="00000000" w:rsidRPr="00000000" w14:paraId="000002A9">
      <w:pPr>
        <w:shd w:fill="ffffff" w:val="clear"/>
        <w:spacing w:line="240" w:lineRule="auto"/>
        <w:jc w:val="both"/>
        <w:rPr>
          <w:b w:val="1"/>
          <w:color w:val="222222"/>
          <w:sz w:val="20"/>
          <w:szCs w:val="20"/>
          <w:highlight w:val="white"/>
        </w:rPr>
      </w:pPr>
      <w:r w:rsidDel="00000000" w:rsidR="00000000" w:rsidRPr="00000000">
        <w:rPr>
          <w:color w:val="222222"/>
          <w:sz w:val="20"/>
          <w:szCs w:val="20"/>
          <w:highlight w:val="white"/>
          <w:rtl w:val="0"/>
        </w:rPr>
        <w:t xml:space="preserve">Las enfermedades causadas por virus, bacterias, hongos, parásitos, picaduras, mordeduras, raquitismo y diversos fluidos corporales se deben al contacto con todo tipo de seres vivos o plantas, a través de la sangre, la orina, las heces, el pelo y la leche. Para evitarlos, se recomienda llevar un control de las vacunas y, sobre todo, protegerse con el equipo adecuado.</w:t>
      </w:r>
      <w:r w:rsidDel="00000000" w:rsidR="00000000" w:rsidRPr="00000000">
        <w:rPr>
          <w:rtl w:val="0"/>
        </w:rPr>
      </w:r>
    </w:p>
    <w:p w:rsidR="00000000" w:rsidDel="00000000" w:rsidP="00000000" w:rsidRDefault="00000000" w:rsidRPr="00000000" w14:paraId="000002AA">
      <w:pPr>
        <w:shd w:fill="ffffff" w:val="clear"/>
        <w:spacing w:lin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2AB">
      <w:pPr>
        <w:shd w:fill="ffffff" w:val="clear"/>
        <w:spacing w:line="240" w:lineRule="auto"/>
        <w:jc w:val="both"/>
        <w:rPr>
          <w:b w:val="1"/>
          <w:color w:val="222222"/>
          <w:sz w:val="20"/>
          <w:szCs w:val="20"/>
          <w:highlight w:val="white"/>
        </w:rPr>
      </w:pPr>
      <w:r w:rsidDel="00000000" w:rsidR="00000000" w:rsidRPr="00000000">
        <w:rPr>
          <w:b w:val="1"/>
          <w:color w:val="222222"/>
          <w:sz w:val="20"/>
          <w:szCs w:val="20"/>
          <w:highlight w:val="white"/>
          <w:rtl w:val="0"/>
        </w:rPr>
        <w:t xml:space="preserve">Riesgos ergonómicos</w:t>
      </w:r>
    </w:p>
    <w:p w:rsidR="00000000" w:rsidDel="00000000" w:rsidP="00000000" w:rsidRDefault="00000000" w:rsidRPr="00000000" w14:paraId="000002AC">
      <w:pPr>
        <w:shd w:fill="ffffff" w:val="clear"/>
        <w:spacing w:line="240" w:lineRule="auto"/>
        <w:jc w:val="both"/>
        <w:rPr>
          <w:b w:val="1"/>
          <w:color w:val="222222"/>
          <w:sz w:val="20"/>
          <w:szCs w:val="20"/>
          <w:highlight w:val="white"/>
        </w:rPr>
      </w:pPr>
      <w:r w:rsidDel="00000000" w:rsidR="00000000" w:rsidRPr="00000000">
        <w:rPr>
          <w:color w:val="222222"/>
          <w:sz w:val="20"/>
          <w:szCs w:val="20"/>
          <w:highlight w:val="white"/>
          <w:rtl w:val="0"/>
        </w:rPr>
        <w:t xml:space="preserve">La ergonomía es la ciencia que busca la adaptación integral al puesto de trabajo y al hombre. Los principales factores de riesgo ergonómico son: las posturas inadecuadas, que pueden ser prolongadas, mantenidas, forzadas o antigravitatorias; el levantamiento de pesos, los movimientos repetitivos. Pueden provocar daños físicos y molestias.</w:t>
      </w:r>
      <w:r w:rsidDel="00000000" w:rsidR="00000000" w:rsidRPr="00000000">
        <w:rPr>
          <w:rtl w:val="0"/>
        </w:rPr>
      </w:r>
    </w:p>
    <w:p w:rsidR="00000000" w:rsidDel="00000000" w:rsidP="00000000" w:rsidRDefault="00000000" w:rsidRPr="00000000" w14:paraId="000002AD">
      <w:pPr>
        <w:shd w:fill="ffffff" w:val="clea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Este tipo de riesgo ofrece cifras relativamente altas, ocupando el 60% de las enfermedades en los puestos de trabajo y el 25% se deben a la manipulación de golpes. Al levantar pesos, la espalda debe estar completamente recta y las rodillas dobladas. Si se trata de un trabajo físico, hay que estirar los músculos y las articulaciones antes de empezar para evitar futuras lesiones. Hay que utilizar métodos seguros en todo momento.</w:t>
      </w:r>
    </w:p>
    <w:p w:rsidR="00000000" w:rsidDel="00000000" w:rsidP="00000000" w:rsidRDefault="00000000" w:rsidRPr="00000000" w14:paraId="000002AE">
      <w:pPr>
        <w:shd w:fill="ffffff" w:val="clear"/>
        <w:spacing w:lin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2AF">
      <w:pPr>
        <w:shd w:fill="ffffff" w:val="clear"/>
        <w:spacing w:line="240" w:lineRule="auto"/>
        <w:jc w:val="both"/>
        <w:rPr>
          <w:b w:val="1"/>
          <w:color w:val="222222"/>
          <w:sz w:val="20"/>
          <w:szCs w:val="20"/>
          <w:highlight w:val="white"/>
        </w:rPr>
      </w:pPr>
      <w:r w:rsidDel="00000000" w:rsidR="00000000" w:rsidRPr="00000000">
        <w:rPr>
          <w:b w:val="1"/>
          <w:color w:val="222222"/>
          <w:sz w:val="20"/>
          <w:szCs w:val="20"/>
          <w:highlight w:val="white"/>
          <w:rtl w:val="0"/>
        </w:rPr>
        <w:t xml:space="preserve">Riesgos psicosociales</w:t>
      </w:r>
    </w:p>
    <w:p w:rsidR="00000000" w:rsidDel="00000000" w:rsidP="00000000" w:rsidRDefault="00000000" w:rsidRPr="00000000" w14:paraId="000002B0">
      <w:pPr>
        <w:shd w:fill="ffffff" w:val="clea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Este riesgo depende de la gestión organizativa, de las características del trabajo y de las características del grupo social, es realmente importante identificar, evaluar e intervenir en todos los aspectos socio-demográficos del empleado: recursos humanos: estilo de dirección, pagos, contratación), aspectos extra-laborales: amigos, tiempo libre, familia, individuales: personalidad, absentismo, edad, antecedentes, etc, algunas manifestaciones pueden ser: estrés, fatiga, monotonía, ,para prevenirlas es recomendable un compromiso por parte de la dirección para la priorización de los hallazgos. La estabilidad y un buen ambiente nos ayudará a disminuir estos riesgos.</w:t>
      </w:r>
    </w:p>
    <w:p w:rsidR="00000000" w:rsidDel="00000000" w:rsidP="00000000" w:rsidRDefault="00000000" w:rsidRPr="00000000" w14:paraId="000002B1">
      <w:pPr>
        <w:shd w:fill="ffffff" w:val="clear"/>
        <w:spacing w:lin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2B2">
      <w:pPr>
        <w:shd w:fill="ffffff" w:val="clear"/>
        <w:spacing w:line="240" w:lineRule="auto"/>
        <w:jc w:val="both"/>
        <w:rPr>
          <w:b w:val="1"/>
          <w:color w:val="222222"/>
          <w:sz w:val="20"/>
          <w:szCs w:val="20"/>
          <w:highlight w:val="white"/>
        </w:rPr>
      </w:pPr>
      <w:r w:rsidDel="00000000" w:rsidR="00000000" w:rsidRPr="00000000">
        <w:rPr>
          <w:b w:val="1"/>
          <w:color w:val="222222"/>
          <w:sz w:val="20"/>
          <w:szCs w:val="20"/>
          <w:highlight w:val="white"/>
          <w:rtl w:val="0"/>
        </w:rPr>
        <w:t xml:space="preserve">Condiciones de seguridad</w:t>
      </w:r>
    </w:p>
    <w:p w:rsidR="00000000" w:rsidDel="00000000" w:rsidP="00000000" w:rsidRDefault="00000000" w:rsidRPr="00000000" w14:paraId="000002B3">
      <w:pPr>
        <w:shd w:fill="ffffff" w:val="clear"/>
        <w:spacing w:line="240" w:lineRule="auto"/>
        <w:jc w:val="both"/>
        <w:rPr>
          <w:b w:val="1"/>
          <w:color w:val="222222"/>
          <w:sz w:val="20"/>
          <w:szCs w:val="20"/>
          <w:highlight w:val="white"/>
        </w:rPr>
      </w:pPr>
      <w:r w:rsidDel="00000000" w:rsidR="00000000" w:rsidRPr="00000000">
        <w:rPr>
          <w:b w:val="1"/>
          <w:color w:val="222222"/>
          <w:sz w:val="20"/>
          <w:szCs w:val="20"/>
          <w:highlight w:val="white"/>
          <w:rtl w:val="0"/>
        </w:rPr>
        <w:t xml:space="preserve">L</w:t>
      </w:r>
      <w:r w:rsidDel="00000000" w:rsidR="00000000" w:rsidRPr="00000000">
        <w:rPr>
          <w:color w:val="222222"/>
          <w:sz w:val="20"/>
          <w:szCs w:val="20"/>
          <w:highlight w:val="white"/>
          <w:rtl w:val="0"/>
        </w:rPr>
        <w:t xml:space="preserve">a clasificación para este tipo de riesgo con mecánica como elementos o parte de máquinas, herramientas, equipos, piezas y materiales proyectados; eléctrica de alta o baja presión o estática; locativa como superficies de trabajo, condiciones de orden y limpieza y caída de objetos. Estos tipos de riesgos se reflejan en trabajos en altura, superficies inseguras, mal uso de herramientas, equipos defectuosos. Debemos asegurarnos siempre de revisar la maquinaria en la que trabajamos para evitar posibles incidentes.</w:t>
      </w:r>
      <w:r w:rsidDel="00000000" w:rsidR="00000000" w:rsidRPr="00000000">
        <w:rPr>
          <w:rtl w:val="0"/>
        </w:rPr>
      </w:r>
    </w:p>
    <w:p w:rsidR="00000000" w:rsidDel="00000000" w:rsidP="00000000" w:rsidRDefault="00000000" w:rsidRPr="00000000" w14:paraId="000002B4">
      <w:pPr>
        <w:shd w:fill="ffffff" w:val="clea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2B5">
      <w:pPr>
        <w:shd w:fill="ffffff" w:val="clear"/>
        <w:spacing w:line="240" w:lineRule="auto"/>
        <w:jc w:val="both"/>
        <w:rPr>
          <w:b w:val="1"/>
          <w:color w:val="222222"/>
          <w:sz w:val="20"/>
          <w:szCs w:val="20"/>
          <w:highlight w:val="white"/>
        </w:rPr>
      </w:pPr>
      <w:r w:rsidDel="00000000" w:rsidR="00000000" w:rsidRPr="00000000">
        <w:rPr>
          <w:b w:val="1"/>
          <w:color w:val="222222"/>
          <w:sz w:val="20"/>
          <w:szCs w:val="20"/>
          <w:highlight w:val="white"/>
          <w:rtl w:val="0"/>
        </w:rPr>
        <w:t xml:space="preserve">Riesgos ambientales</w:t>
      </w:r>
    </w:p>
    <w:p w:rsidR="00000000" w:rsidDel="00000000" w:rsidP="00000000" w:rsidRDefault="00000000" w:rsidRPr="00000000" w14:paraId="000002B6">
      <w:pPr>
        <w:shd w:fill="ffffff" w:val="clear"/>
        <w:spacing w:line="240" w:lineRule="auto"/>
        <w:jc w:val="both"/>
        <w:rPr>
          <w:b w:val="1"/>
          <w:color w:val="222222"/>
          <w:sz w:val="20"/>
          <w:szCs w:val="20"/>
          <w:highlight w:val="white"/>
        </w:rPr>
      </w:pPr>
      <w:r w:rsidDel="00000000" w:rsidR="00000000" w:rsidRPr="00000000">
        <w:rPr>
          <w:color w:val="222222"/>
          <w:sz w:val="20"/>
          <w:szCs w:val="20"/>
          <w:highlight w:val="white"/>
          <w:rtl w:val="0"/>
        </w:rPr>
        <w:t xml:space="preserve">Son los únicos factores que no podemos controlar. Se manifiestan en la naturaleza lluvias, tormentas, inundaciones, desprendimientos, precipitaciones. Debemos ser previsores y prudentes.</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B7">
      <w:pPr>
        <w:shd w:fill="ffffff" w:val="clear"/>
        <w:spacing w:line="240" w:lineRule="auto"/>
        <w:jc w:val="both"/>
        <w:rPr>
          <w:b w:val="1"/>
          <w:color w:val="222222"/>
          <w:sz w:val="20"/>
          <w:szCs w:val="20"/>
          <w:highlight w:val="white"/>
        </w:rPr>
      </w:pPr>
      <w:r w:rsidDel="00000000" w:rsidR="00000000" w:rsidRPr="00000000">
        <w:rPr>
          <w:color w:val="222222"/>
          <w:sz w:val="20"/>
          <w:szCs w:val="20"/>
          <w:highlight w:val="white"/>
          <w:rtl w:val="0"/>
        </w:rPr>
        <w:t xml:space="preserve"> </w:t>
      </w:r>
      <w:r w:rsidDel="00000000" w:rsidR="00000000" w:rsidRPr="00000000">
        <w:rPr>
          <w:rtl w:val="0"/>
        </w:rPr>
      </w:r>
    </w:p>
    <w:p w:rsidR="00000000" w:rsidDel="00000000" w:rsidP="00000000" w:rsidRDefault="00000000" w:rsidRPr="00000000" w14:paraId="000002B8">
      <w:pPr>
        <w:shd w:fill="ffffff" w:val="clear"/>
        <w:spacing w:line="240" w:lineRule="auto"/>
        <w:rPr>
          <w:b w:val="1"/>
          <w:color w:val="222222"/>
          <w:sz w:val="20"/>
          <w:szCs w:val="20"/>
        </w:rPr>
      </w:pPr>
      <w:r w:rsidDel="00000000" w:rsidR="00000000" w:rsidRPr="00000000">
        <w:rPr>
          <w:b w:val="1"/>
          <w:color w:val="222222"/>
          <w:sz w:val="20"/>
          <w:szCs w:val="20"/>
          <w:rtl w:val="0"/>
        </w:rPr>
        <w:t xml:space="preserve">5.3 Manejo y control SST</w:t>
      </w:r>
    </w:p>
    <w:p w:rsidR="00000000" w:rsidDel="00000000" w:rsidP="00000000" w:rsidRDefault="00000000" w:rsidRPr="00000000" w14:paraId="000002B9">
      <w:pPr>
        <w:spacing w:line="240" w:lineRule="auto"/>
        <w:jc w:val="both"/>
        <w:rPr>
          <w:sz w:val="20"/>
          <w:szCs w:val="20"/>
        </w:rPr>
      </w:pPr>
      <w:r w:rsidDel="00000000" w:rsidR="00000000" w:rsidRPr="00000000">
        <w:rPr>
          <w:rtl w:val="0"/>
        </w:rPr>
      </w:r>
    </w:p>
    <w:p w:rsidR="00000000" w:rsidDel="00000000" w:rsidP="00000000" w:rsidRDefault="00000000" w:rsidRPr="00000000" w14:paraId="000002BA">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Con el objetivo de conceptualizar y entablar los controles en seguridad y salud en el trabajo se debe tener en cuenta que la instalación o lugar de trabajo, debe estar con el Equipo de Protección Personal (EPP) como primera barrera de estabilidad entre el trabajador y el peligro (lo cual es menos efectivo), es indispensable jerarquizarlos para minimizar de forma más positiva la posibilidad de accidentes y patologías de trabajo (riesgos de trabajo). </w:t>
      </w:r>
    </w:p>
    <w:p w:rsidR="00000000" w:rsidDel="00000000" w:rsidP="00000000" w:rsidRDefault="00000000" w:rsidRPr="00000000" w14:paraId="000002BB">
      <w:pPr>
        <w:spacing w:line="24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2BC">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El objetivo general en el manejo y control de la identificación de los riesgos y la valoración de los peligros en Estabilidad y Salud en el Trabajo (SST), consiste en comprender los riesgos que tienen la posibilidad de producir en el desarrollo de las ocupaciones, con el objeto de que la organización logre establecer los controles necesarios, al punto de asegurar que cualquier peligro sea aceptable.</w:t>
      </w:r>
    </w:p>
    <w:p w:rsidR="00000000" w:rsidDel="00000000" w:rsidP="00000000" w:rsidRDefault="00000000" w:rsidRPr="00000000" w14:paraId="000002BD">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2BE">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 El trabajo preliminar imprescindible para la evaluación de peligros es decidir los procesos y la lista de ocupaciones o situaciones de la operación para juntar la información elemental, incluyendo tareas rutinarias y no rutinarias, ejemplificando de mantenimiento.</w:t>
      </w:r>
    </w:p>
    <w:p w:rsidR="00000000" w:rsidDel="00000000" w:rsidP="00000000" w:rsidRDefault="00000000" w:rsidRPr="00000000" w14:paraId="000002BF">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2C0">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 La valoración de los peligros es la base para la administración proactiva de Seguridad y Salud en el Trabajo,</w:t>
      </w:r>
    </w:p>
    <w:p w:rsidR="00000000" w:rsidDel="00000000" w:rsidP="00000000" w:rsidRDefault="00000000" w:rsidRPr="00000000" w14:paraId="000002C1">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dirigida por la alta dirección como parte de la administración integral del peligro, con la colaboración y compromiso de todos los niveles de la organización.</w:t>
      </w:r>
    </w:p>
    <w:p w:rsidR="00000000" w:rsidDel="00000000" w:rsidP="00000000" w:rsidRDefault="00000000" w:rsidRPr="00000000" w14:paraId="000002C2">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2C3">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 Independientemente de la dificultad de la valoración de los peligros, ésta debe ser un proceso</w:t>
      </w:r>
    </w:p>
    <w:p w:rsidR="00000000" w:rsidDel="00000000" w:rsidP="00000000" w:rsidRDefault="00000000" w:rsidRPr="00000000" w14:paraId="000002C4">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 sistemático que garantice el cumplimiento de su propósito.</w:t>
      </w:r>
    </w:p>
    <w:p w:rsidR="00000000" w:rsidDel="00000000" w:rsidP="00000000" w:rsidRDefault="00000000" w:rsidRPr="00000000" w14:paraId="000002C5">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2C6">
      <w:pPr>
        <w:spacing w:line="240" w:lineRule="auto"/>
        <w:jc w:val="both"/>
        <w:rPr>
          <w:color w:val="222222"/>
          <w:sz w:val="20"/>
          <w:szCs w:val="20"/>
          <w:highlight w:val="white"/>
        </w:rPr>
      </w:pPr>
      <w:r w:rsidDel="00000000" w:rsidR="00000000" w:rsidRPr="00000000">
        <w:rPr>
          <w:color w:val="222222"/>
          <w:sz w:val="20"/>
          <w:szCs w:val="20"/>
          <w:highlight w:val="white"/>
          <w:rtl w:val="0"/>
        </w:rPr>
        <w:t xml:space="preserve">Todos los trabajadores tienen que detectar y comunicar a su empleador los riesgos asociados a su actividad gremial. Los empleadores poseen el deber legal de evaluar los peligros derivados de estas ocupaciones laborales.</w:t>
      </w:r>
    </w:p>
    <w:p w:rsidR="00000000" w:rsidDel="00000000" w:rsidP="00000000" w:rsidRDefault="00000000" w:rsidRPr="00000000" w14:paraId="000002C7">
      <w:pPr>
        <w:spacing w:line="240" w:lineRule="auto"/>
        <w:jc w:val="both"/>
        <w:rPr>
          <w:sz w:val="20"/>
          <w:szCs w:val="20"/>
        </w:rPr>
      </w:pPr>
      <w:r w:rsidDel="00000000" w:rsidR="00000000" w:rsidRPr="00000000">
        <w:rPr>
          <w:rtl w:val="0"/>
        </w:rPr>
      </w:r>
    </w:p>
    <w:p w:rsidR="00000000" w:rsidDel="00000000" w:rsidP="00000000" w:rsidRDefault="00000000" w:rsidRPr="00000000" w14:paraId="000002C8">
      <w:pPr>
        <w:spacing w:line="240" w:lineRule="auto"/>
        <w:jc w:val="both"/>
        <w:rPr>
          <w:sz w:val="20"/>
          <w:szCs w:val="20"/>
        </w:rPr>
      </w:pPr>
      <w:r w:rsidDel="00000000" w:rsidR="00000000" w:rsidRPr="00000000">
        <w:rPr>
          <w:sz w:val="20"/>
          <w:szCs w:val="20"/>
          <w:rtl w:val="0"/>
        </w:rPr>
        <w:t xml:space="preserve">La matriz de identificación de riesgos y evaluación de peligros la establece el empresario de acuerdo con las ocupaciones hechas y sus características.</w:t>
      </w:r>
    </w:p>
    <w:p w:rsidR="00000000" w:rsidDel="00000000" w:rsidP="00000000" w:rsidRDefault="00000000" w:rsidRPr="00000000" w14:paraId="000002C9">
      <w:pPr>
        <w:spacing w:line="240" w:lineRule="auto"/>
        <w:rPr>
          <w:sz w:val="20"/>
          <w:szCs w:val="20"/>
        </w:rPr>
      </w:pPr>
      <w:r w:rsidDel="00000000" w:rsidR="00000000" w:rsidRPr="00000000">
        <w:rPr>
          <w:rtl w:val="0"/>
        </w:rPr>
      </w:r>
    </w:p>
    <w:p w:rsidR="00000000" w:rsidDel="00000000" w:rsidP="00000000" w:rsidRDefault="00000000" w:rsidRPr="00000000" w14:paraId="000002CA">
      <w:pPr>
        <w:spacing w:line="240" w:lineRule="auto"/>
        <w:rPr>
          <w:sz w:val="20"/>
          <w:szCs w:val="20"/>
        </w:rPr>
      </w:pPr>
      <w:r w:rsidDel="00000000" w:rsidR="00000000" w:rsidRPr="00000000">
        <w:rPr>
          <w:rtl w:val="0"/>
        </w:rPr>
      </w:r>
    </w:p>
    <w:p w:rsidR="00000000" w:rsidDel="00000000" w:rsidP="00000000" w:rsidRDefault="00000000" w:rsidRPr="00000000" w14:paraId="000002CB">
      <w:pPr>
        <w:spacing w:line="240" w:lineRule="auto"/>
        <w:rPr>
          <w:sz w:val="20"/>
          <w:szCs w:val="20"/>
        </w:rPr>
      </w:pPr>
      <w:r w:rsidDel="00000000" w:rsidR="00000000" w:rsidRPr="00000000">
        <w:rPr>
          <w:rtl w:val="0"/>
        </w:rPr>
      </w:r>
    </w:p>
    <w:p w:rsidR="00000000" w:rsidDel="00000000" w:rsidP="00000000" w:rsidRDefault="00000000" w:rsidRPr="00000000" w14:paraId="000002CC">
      <w:pPr>
        <w:spacing w:line="240" w:lineRule="auto"/>
        <w:rPr>
          <w:b w:val="1"/>
          <w:sz w:val="20"/>
          <w:szCs w:val="20"/>
          <w:highlight w:val="white"/>
        </w:rPr>
      </w:pPr>
      <w:r w:rsidDel="00000000" w:rsidR="00000000" w:rsidRPr="00000000">
        <w:rPr>
          <w:b w:val="1"/>
          <w:sz w:val="20"/>
          <w:szCs w:val="20"/>
          <w:highlight w:val="white"/>
          <w:rtl w:val="0"/>
        </w:rPr>
        <w:t xml:space="preserve">Figura 10</w:t>
      </w:r>
    </w:p>
    <w:p w:rsidR="00000000" w:rsidDel="00000000" w:rsidP="00000000" w:rsidRDefault="00000000" w:rsidRPr="00000000" w14:paraId="000002CD">
      <w:pPr>
        <w:spacing w:line="240" w:lineRule="auto"/>
        <w:rPr>
          <w:i w:val="1"/>
          <w:sz w:val="20"/>
          <w:szCs w:val="20"/>
          <w:highlight w:val="white"/>
        </w:rPr>
      </w:pPr>
      <w:r w:rsidDel="00000000" w:rsidR="00000000" w:rsidRPr="00000000">
        <w:rPr>
          <w:i w:val="1"/>
          <w:sz w:val="20"/>
          <w:szCs w:val="20"/>
          <w:highlight w:val="white"/>
          <w:rtl w:val="0"/>
        </w:rPr>
        <w:t xml:space="preserve">Tabla tipo matriz de riesgo</w:t>
      </w:r>
    </w:p>
    <w:p w:rsidR="00000000" w:rsidDel="00000000" w:rsidP="00000000" w:rsidRDefault="00000000" w:rsidRPr="00000000" w14:paraId="000002CE">
      <w:pPr>
        <w:spacing w:line="240" w:lineRule="auto"/>
        <w:jc w:val="center"/>
        <w:rPr>
          <w:sz w:val="20"/>
          <w:szCs w:val="20"/>
        </w:rPr>
      </w:pPr>
      <w:sdt>
        <w:sdtPr>
          <w:tag w:val="goog_rdk_46"/>
        </w:sdtPr>
        <w:sdtContent>
          <w:commentRangeStart w:id="46"/>
        </w:sdtContent>
      </w:sdt>
      <w:sdt>
        <w:sdtPr>
          <w:tag w:val="goog_rdk_47"/>
        </w:sdtPr>
        <w:sdtContent>
          <w:commentRangeStart w:id="47"/>
        </w:sdtContent>
      </w:sdt>
      <w:sdt>
        <w:sdtPr>
          <w:tag w:val="goog_rdk_48"/>
        </w:sdtPr>
        <w:sdtContent>
          <w:commentRangeStart w:id="48"/>
        </w:sdtContent>
      </w:sdt>
      <w:r w:rsidDel="00000000" w:rsidR="00000000" w:rsidRPr="00000000">
        <w:rPr>
          <w:rFonts w:ascii="Calibri" w:cs="Calibri" w:eastAsia="Calibri" w:hAnsi="Calibri"/>
          <w:sz w:val="20"/>
          <w:szCs w:val="20"/>
        </w:rPr>
        <w:drawing>
          <wp:inline distB="0" distT="0" distL="0" distR="0">
            <wp:extent cx="6332220" cy="1802130"/>
            <wp:effectExtent b="0" l="0" r="0" t="0"/>
            <wp:docPr descr="Interfaz de usuario gráfica, Aplicación, Tabla&#10;&#10;Descripción generada automáticamente" id="2409" name="image48.png"/>
            <a:graphic>
              <a:graphicData uri="http://schemas.openxmlformats.org/drawingml/2006/picture">
                <pic:pic>
                  <pic:nvPicPr>
                    <pic:cNvPr descr="Interfaz de usuario gráfica, Aplicación, Tabla&#10;&#10;Descripción generada automáticamente" id="0" name="image48.png"/>
                    <pic:cNvPicPr preferRelativeResize="0"/>
                  </pic:nvPicPr>
                  <pic:blipFill>
                    <a:blip r:embed="rId71"/>
                    <a:srcRect b="0" l="0" r="0" t="0"/>
                    <a:stretch>
                      <a:fillRect/>
                    </a:stretch>
                  </pic:blipFill>
                  <pic:spPr>
                    <a:xfrm>
                      <a:off x="0" y="0"/>
                      <a:ext cx="6332220" cy="1802130"/>
                    </a:xfrm>
                    <a:prstGeom prst="rect"/>
                    <a:ln/>
                  </pic:spPr>
                </pic:pic>
              </a:graphicData>
            </a:graphic>
          </wp:inline>
        </w:drawing>
      </w:r>
      <w:commentRangeEnd w:id="46"/>
      <w:r w:rsidDel="00000000" w:rsidR="00000000" w:rsidRPr="00000000">
        <w:commentReference w:id="46"/>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CF">
      <w:pPr>
        <w:spacing w:line="240" w:lineRule="auto"/>
        <w:jc w:val="both"/>
        <w:rPr>
          <w:sz w:val="20"/>
          <w:szCs w:val="20"/>
        </w:rPr>
      </w:pPr>
      <w:r w:rsidDel="00000000" w:rsidR="00000000" w:rsidRPr="00000000">
        <w:rPr>
          <w:i w:val="1"/>
          <w:sz w:val="20"/>
          <w:szCs w:val="20"/>
          <w:rtl w:val="0"/>
        </w:rPr>
        <w:t xml:space="preserve">Nota</w:t>
      </w:r>
      <w:r w:rsidDel="00000000" w:rsidR="00000000" w:rsidRPr="00000000">
        <w:rPr>
          <w:sz w:val="20"/>
          <w:szCs w:val="20"/>
          <w:rtl w:val="0"/>
        </w:rPr>
        <w:t xml:space="preserve">. Ejemplo Matriz de riesgo</w:t>
      </w:r>
    </w:p>
    <w:p w:rsidR="00000000" w:rsidDel="00000000" w:rsidP="00000000" w:rsidRDefault="00000000" w:rsidRPr="00000000" w14:paraId="000002D0">
      <w:pPr>
        <w:spacing w:line="240" w:lineRule="auto"/>
        <w:jc w:val="both"/>
        <w:rPr>
          <w:sz w:val="20"/>
          <w:szCs w:val="20"/>
        </w:rPr>
      </w:pPr>
      <w:r w:rsidDel="00000000" w:rsidR="00000000" w:rsidRPr="00000000">
        <w:rPr>
          <w:rtl w:val="0"/>
        </w:rPr>
      </w:r>
    </w:p>
    <w:p w:rsidR="00000000" w:rsidDel="00000000" w:rsidP="00000000" w:rsidRDefault="00000000" w:rsidRPr="00000000" w14:paraId="000002D1">
      <w:pPr>
        <w:spacing w:line="240" w:lineRule="auto"/>
        <w:jc w:val="both"/>
        <w:rPr>
          <w:sz w:val="20"/>
          <w:szCs w:val="20"/>
        </w:rPr>
      </w:pPr>
      <w:r w:rsidDel="00000000" w:rsidR="00000000" w:rsidRPr="00000000">
        <w:rPr>
          <w:sz w:val="20"/>
          <w:szCs w:val="20"/>
          <w:rtl w:val="0"/>
        </w:rPr>
        <w:t xml:space="preserve">En el tamaño en que la identificación de riesgos y evaluación de peligros contenga información válida y priorizada posibilita consumar correctamente destinados a prevenir los accidentes de trabajo y enfermedad general, convirtiéndose en una herramienta natural para conceptualizar la Administración de Estabilidad y Salud y por consiguiente el proyecto y cronograma de ocupaciones del SG-SST.</w:t>
      </w:r>
    </w:p>
    <w:p w:rsidR="00000000" w:rsidDel="00000000" w:rsidP="00000000" w:rsidRDefault="00000000" w:rsidRPr="00000000" w14:paraId="000002D2">
      <w:pPr>
        <w:spacing w:line="240" w:lineRule="auto"/>
        <w:jc w:val="both"/>
        <w:rPr>
          <w:sz w:val="20"/>
          <w:szCs w:val="20"/>
        </w:rPr>
      </w:pPr>
      <w:r w:rsidDel="00000000" w:rsidR="00000000" w:rsidRPr="00000000">
        <w:rPr>
          <w:rtl w:val="0"/>
        </w:rPr>
      </w:r>
    </w:p>
    <w:p w:rsidR="00000000" w:rsidDel="00000000" w:rsidP="00000000" w:rsidRDefault="00000000" w:rsidRPr="00000000" w14:paraId="000002D3">
      <w:pPr>
        <w:spacing w:line="240" w:lineRule="auto"/>
        <w:jc w:val="both"/>
        <w:rPr>
          <w:b w:val="1"/>
          <w:sz w:val="20"/>
          <w:szCs w:val="20"/>
          <w:highlight w:val="white"/>
        </w:rPr>
      </w:pPr>
      <w:sdt>
        <w:sdtPr>
          <w:tag w:val="goog_rdk_49"/>
        </w:sdtPr>
        <w:sdtContent>
          <w:commentRangeStart w:id="49"/>
        </w:sdtContent>
      </w:sdt>
      <w:r w:rsidDel="00000000" w:rsidR="00000000" w:rsidRPr="00000000">
        <w:rPr>
          <w:b w:val="1"/>
          <w:sz w:val="20"/>
          <w:szCs w:val="20"/>
          <w:highlight w:val="white"/>
          <w:rtl w:val="0"/>
        </w:rPr>
        <w:t xml:space="preserve">Descargue el ejemplo de Matriz de identificación de peligros.</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D4">
      <w:pPr>
        <w:spacing w:line="240" w:lineRule="auto"/>
        <w:jc w:val="both"/>
        <w:rPr>
          <w:b w:val="1"/>
          <w:sz w:val="20"/>
          <w:szCs w:val="20"/>
          <w:highlight w:val="yellow"/>
        </w:rPr>
      </w:pP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hd w:fill="auto" w:val="clear"/>
        </w:rPr>
      </w:pPr>
      <w:r w:rsidDel="00000000" w:rsidR="00000000" w:rsidRPr="00000000">
        <w:rPr>
          <w:b w:val="1"/>
          <w:i w:val="0"/>
          <w:smallCaps w:val="0"/>
          <w:strike w:val="0"/>
          <w:color w:val="000000"/>
          <w:sz w:val="20"/>
          <w:szCs w:val="20"/>
          <w:u w:val="none"/>
          <w:shd w:fill="auto" w:val="clear"/>
          <w:vertAlign w:val="baseline"/>
          <w:rtl w:val="0"/>
        </w:rPr>
        <w:t xml:space="preserve">SÍNTESIS</w:t>
      </w:r>
      <w:r w:rsidDel="00000000" w:rsidR="00000000" w:rsidRPr="00000000">
        <w:rPr>
          <w:rtl w:val="0"/>
        </w:rPr>
      </w:r>
    </w:p>
    <w:p w:rsidR="00000000" w:rsidDel="00000000" w:rsidP="00000000" w:rsidRDefault="00000000" w:rsidRPr="00000000" w14:paraId="000002D6">
      <w:pPr>
        <w:spacing w:line="240" w:lineRule="auto"/>
        <w:rPr>
          <w:sz w:val="20"/>
          <w:szCs w:val="20"/>
        </w:rPr>
      </w:pPr>
      <w:r w:rsidDel="00000000" w:rsidR="00000000" w:rsidRPr="00000000">
        <w:rPr>
          <w:rtl w:val="0"/>
        </w:rPr>
      </w:r>
    </w:p>
    <w:p w:rsidR="00000000" w:rsidDel="00000000" w:rsidP="00000000" w:rsidRDefault="00000000" w:rsidRPr="00000000" w14:paraId="000002D7">
      <w:pPr>
        <w:spacing w:line="240" w:lineRule="auto"/>
        <w:jc w:val="both"/>
        <w:rPr>
          <w:sz w:val="20"/>
          <w:szCs w:val="20"/>
        </w:rPr>
      </w:pPr>
      <w:r w:rsidDel="00000000" w:rsidR="00000000" w:rsidRPr="00000000">
        <w:rPr>
          <w:sz w:val="20"/>
          <w:szCs w:val="20"/>
          <w:rtl w:val="0"/>
        </w:rPr>
        <w:t xml:space="preserve">Con el estudio del presente componente de formación se apropia conocimientos con el reconocimiento del cliente donde se identifican los aspectos más relevantes para la atención en los temas de clasificación, tipología, inclusión, normativa, servicio al cliente y seguridad y salud en el trabajo. En esencia comprender al cliente en lo que requieren, que los motiva, que necesitan, como identificar sus necesidades y lo que les molesta para crear una fidelización al servicio o producto que se ofrezca.</w:t>
      </w:r>
    </w:p>
    <w:p w:rsidR="00000000" w:rsidDel="00000000" w:rsidP="00000000" w:rsidRDefault="00000000" w:rsidRPr="00000000" w14:paraId="000002D8">
      <w:pPr>
        <w:spacing w:line="240" w:lineRule="auto"/>
        <w:rPr>
          <w:color w:val="948a54"/>
          <w:sz w:val="20"/>
          <w:szCs w:val="20"/>
        </w:rPr>
      </w:pPr>
      <w:r w:rsidDel="00000000" w:rsidR="00000000" w:rsidRPr="00000000">
        <w:rPr>
          <w:rtl w:val="0"/>
        </w:rPr>
      </w:r>
    </w:p>
    <w:p w:rsidR="00000000" w:rsidDel="00000000" w:rsidP="00000000" w:rsidRDefault="00000000" w:rsidRPr="00000000" w14:paraId="000002D9">
      <w:pPr>
        <w:spacing w:line="240" w:lineRule="auto"/>
        <w:jc w:val="center"/>
        <w:rPr>
          <w:sz w:val="20"/>
          <w:szCs w:val="20"/>
        </w:rPr>
      </w:pPr>
      <w:sdt>
        <w:sdtPr>
          <w:tag w:val="goog_rdk_50"/>
        </w:sdtPr>
        <w:sdtContent>
          <w:commentRangeStart w:id="50"/>
        </w:sdtContent>
      </w:sdt>
      <w:sdt>
        <w:sdtPr>
          <w:tag w:val="goog_rdk_51"/>
        </w:sdtPr>
        <w:sdtContent>
          <w:commentRangeStart w:id="51"/>
        </w:sdtContent>
      </w:sdt>
      <w:sdt>
        <w:sdtPr>
          <w:tag w:val="goog_rdk_52"/>
        </w:sdtPr>
        <w:sdtContent>
          <w:commentRangeStart w:id="52"/>
        </w:sdtContent>
      </w:sdt>
      <w:r w:rsidDel="00000000" w:rsidR="00000000" w:rsidRPr="00000000">
        <w:rPr>
          <w:rFonts w:ascii="Calibri" w:cs="Calibri" w:eastAsia="Calibri" w:hAnsi="Calibri"/>
          <w:sz w:val="20"/>
          <w:szCs w:val="20"/>
        </w:rPr>
        <w:drawing>
          <wp:inline distB="0" distT="0" distL="0" distR="0">
            <wp:extent cx="5167145" cy="2721870"/>
            <wp:effectExtent b="0" l="0" r="0" t="0"/>
            <wp:docPr id="2412"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5167145" cy="2721870"/>
                    </a:xfrm>
                    <a:prstGeom prst="rect"/>
                    <a:ln/>
                  </pic:spPr>
                </pic:pic>
              </a:graphicData>
            </a:graphic>
          </wp:inline>
        </w:drawing>
      </w:r>
      <w:commentRangeEnd w:id="50"/>
      <w:r w:rsidDel="00000000" w:rsidR="00000000" w:rsidRPr="00000000">
        <w:commentReference w:id="50"/>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DA">
      <w:pPr>
        <w:spacing w:line="240" w:lineRule="auto"/>
        <w:rPr>
          <w:color w:val="948a54"/>
          <w:sz w:val="20"/>
          <w:szCs w:val="20"/>
        </w:rPr>
      </w:pP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hd w:fill="auto" w:val="clear"/>
        </w:rPr>
      </w:pPr>
      <w:r w:rsidDel="00000000" w:rsidR="00000000" w:rsidRPr="00000000">
        <w:rPr>
          <w:b w:val="1"/>
          <w:i w:val="0"/>
          <w:smallCaps w:val="0"/>
          <w:strike w:val="0"/>
          <w:color w:val="000000"/>
          <w:sz w:val="20"/>
          <w:szCs w:val="20"/>
          <w:u w:val="none"/>
          <w:shd w:fill="auto" w:val="clear"/>
          <w:vertAlign w:val="baseline"/>
          <w:rtl w:val="0"/>
        </w:rPr>
        <w:t xml:space="preserve">ACTIVIDAD DIDÁCTICA</w:t>
      </w:r>
      <w:r w:rsidDel="00000000" w:rsidR="00000000" w:rsidRPr="00000000">
        <w:rPr>
          <w:rtl w:val="0"/>
        </w:rPr>
      </w:r>
    </w:p>
    <w:p w:rsidR="00000000" w:rsidDel="00000000" w:rsidP="00000000" w:rsidRDefault="00000000" w:rsidRPr="00000000" w14:paraId="000002DC">
      <w:pPr>
        <w:spacing w:line="240" w:lineRule="auto"/>
        <w:jc w:val="both"/>
        <w:rPr>
          <w:color w:val="7f7f7f"/>
          <w:sz w:val="20"/>
          <w:szCs w:val="20"/>
        </w:rPr>
      </w:pPr>
      <w:r w:rsidDel="00000000" w:rsidR="00000000" w:rsidRPr="00000000">
        <w:rPr>
          <w:rtl w:val="0"/>
        </w:rPr>
      </w:r>
    </w:p>
    <w:tbl>
      <w:tblPr>
        <w:tblStyle w:val="Table32"/>
        <w:tblW w:w="9540.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0"/>
        <w:gridCol w:w="6090"/>
        <w:tblGridChange w:id="0">
          <w:tblGrid>
            <w:gridCol w:w="3450"/>
            <w:gridCol w:w="6090"/>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DD">
            <w:pPr>
              <w:jc w:val="center"/>
              <w:rPr>
                <w:color w:val="000000"/>
                <w:sz w:val="20"/>
                <w:szCs w:val="20"/>
              </w:rPr>
            </w:pPr>
            <w:r w:rsidDel="00000000" w:rsidR="00000000" w:rsidRPr="00000000">
              <w:rPr>
                <w:color w:val="000000"/>
                <w:sz w:val="20"/>
                <w:szCs w:val="20"/>
                <w:rtl w:val="0"/>
              </w:rPr>
              <w:t xml:space="preserve">DESCRIPCIÓN DE ACTIVIDAD DIDÁCTICA </w:t>
            </w:r>
          </w:p>
        </w:tc>
      </w:tr>
      <w:tr>
        <w:trPr>
          <w:cantSplit w:val="0"/>
          <w:trHeight w:val="806" w:hRule="atLeast"/>
          <w:tblHeader w:val="0"/>
        </w:trPr>
        <w:tc>
          <w:tcPr>
            <w:shd w:fill="fac896" w:val="clear"/>
            <w:vAlign w:val="center"/>
          </w:tcPr>
          <w:p w:rsidR="00000000" w:rsidDel="00000000" w:rsidP="00000000" w:rsidRDefault="00000000" w:rsidRPr="00000000" w14:paraId="000002DF">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E0">
            <w:pPr>
              <w:rPr>
                <w:b w:val="0"/>
                <w:color w:val="000000"/>
                <w:sz w:val="20"/>
                <w:szCs w:val="20"/>
              </w:rPr>
            </w:pPr>
            <w:r w:rsidDel="00000000" w:rsidR="00000000" w:rsidRPr="00000000">
              <w:rPr>
                <w:b w:val="0"/>
                <w:color w:val="000000"/>
                <w:sz w:val="20"/>
                <w:szCs w:val="20"/>
                <w:rtl w:val="0"/>
              </w:rPr>
              <w:t xml:space="preserve">Tipos de cliente para contextos reales y posibles</w:t>
            </w:r>
          </w:p>
        </w:tc>
      </w:tr>
      <w:tr>
        <w:trPr>
          <w:cantSplit w:val="0"/>
          <w:trHeight w:val="806" w:hRule="atLeast"/>
          <w:tblHeader w:val="0"/>
        </w:trPr>
        <w:tc>
          <w:tcPr>
            <w:shd w:fill="fac896" w:val="clear"/>
            <w:vAlign w:val="center"/>
          </w:tcPr>
          <w:p w:rsidR="00000000" w:rsidDel="00000000" w:rsidP="00000000" w:rsidRDefault="00000000" w:rsidRPr="00000000" w14:paraId="000002E1">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E2">
            <w:pPr>
              <w:rPr>
                <w:b w:val="0"/>
                <w:color w:val="000000"/>
                <w:sz w:val="20"/>
                <w:szCs w:val="20"/>
              </w:rPr>
            </w:pPr>
            <w:r w:rsidDel="00000000" w:rsidR="00000000" w:rsidRPr="00000000">
              <w:rPr>
                <w:b w:val="0"/>
                <w:color w:val="000000"/>
                <w:sz w:val="20"/>
                <w:szCs w:val="20"/>
                <w:rtl w:val="0"/>
              </w:rPr>
              <w:t xml:space="preserve">Asimilar la tipología de cliente según su comportamiento, a través de la identificación del contextos de aparición en situaciones potenciales, para asignar el perfil tipológico adecuado.</w:t>
            </w:r>
          </w:p>
        </w:tc>
      </w:tr>
      <w:tr>
        <w:trPr>
          <w:cantSplit w:val="0"/>
          <w:trHeight w:val="806" w:hRule="atLeast"/>
          <w:tblHeader w:val="0"/>
        </w:trPr>
        <w:tc>
          <w:tcPr>
            <w:shd w:fill="fac896" w:val="clear"/>
            <w:vAlign w:val="center"/>
          </w:tcPr>
          <w:p w:rsidR="00000000" w:rsidDel="00000000" w:rsidP="00000000" w:rsidRDefault="00000000" w:rsidRPr="00000000" w14:paraId="000002E3">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E4">
            <w:pPr>
              <w:rPr>
                <w:b w:val="0"/>
                <w:color w:val="000000"/>
                <w:sz w:val="20"/>
                <w:szCs w:val="20"/>
              </w:rPr>
            </w:pPr>
            <w:r w:rsidDel="00000000" w:rsidR="00000000" w:rsidRPr="00000000">
              <w:rPr>
                <w:b w:val="0"/>
                <w:color w:val="000000"/>
                <w:sz w:val="20"/>
                <w:szCs w:val="20"/>
                <w:rtl w:val="0"/>
              </w:rPr>
              <w:t xml:space="preserve">Completar los espacios</w:t>
            </w:r>
          </w:p>
          <w:p w:rsidR="00000000" w:rsidDel="00000000" w:rsidP="00000000" w:rsidRDefault="00000000" w:rsidRPr="00000000" w14:paraId="000002E5">
            <w:pPr>
              <w:rPr>
                <w:b w:val="0"/>
                <w:color w:val="000000"/>
                <w:sz w:val="20"/>
                <w:szCs w:val="20"/>
              </w:rPr>
            </w:pPr>
            <w:r w:rsidDel="00000000" w:rsidR="00000000" w:rsidRPr="00000000">
              <w:rPr>
                <w:rFonts w:ascii="Calibri" w:cs="Calibri" w:eastAsia="Calibri" w:hAnsi="Calibri"/>
                <w:sz w:val="20"/>
                <w:szCs w:val="20"/>
              </w:rPr>
              <w:drawing>
                <wp:inline distB="0" distT="0" distL="0" distR="0">
                  <wp:extent cx="933450" cy="762000"/>
                  <wp:effectExtent b="0" l="0" r="0" t="0"/>
                  <wp:docPr id="2414" name="image51.png"/>
                  <a:graphic>
                    <a:graphicData uri="http://schemas.openxmlformats.org/drawingml/2006/picture">
                      <pic:pic>
                        <pic:nvPicPr>
                          <pic:cNvPr id="0" name="image51.png"/>
                          <pic:cNvPicPr preferRelativeResize="0"/>
                        </pic:nvPicPr>
                        <pic:blipFill>
                          <a:blip r:embed="rId73"/>
                          <a:srcRect b="0" l="0" r="0" t="0"/>
                          <a:stretch>
                            <a:fillRect/>
                          </a:stretch>
                        </pic:blipFill>
                        <pic:spPr>
                          <a:xfrm>
                            <a:off x="0" y="0"/>
                            <a:ext cx="933450" cy="76200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E6">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E7">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E8">
            <w:pPr>
              <w:rPr>
                <w:i w:val="1"/>
                <w:color w:val="999999"/>
                <w:sz w:val="20"/>
                <w:szCs w:val="20"/>
              </w:rPr>
            </w:pPr>
            <w:r w:rsidDel="00000000" w:rsidR="00000000" w:rsidRPr="00000000">
              <w:rPr>
                <w:i w:val="1"/>
                <w:color w:val="999999"/>
                <w:sz w:val="20"/>
                <w:szCs w:val="20"/>
                <w:rtl w:val="0"/>
              </w:rPr>
              <w:t xml:space="preserve">Anexo No. 1</w:t>
            </w:r>
          </w:p>
        </w:tc>
      </w:tr>
    </w:tbl>
    <w:p w:rsidR="00000000" w:rsidDel="00000000" w:rsidP="00000000" w:rsidRDefault="00000000" w:rsidRPr="00000000" w14:paraId="000002E9">
      <w:pPr>
        <w:spacing w:line="240" w:lineRule="auto"/>
        <w:rPr>
          <w:b w:val="1"/>
          <w:sz w:val="20"/>
          <w:szCs w:val="20"/>
        </w:rPr>
      </w:pPr>
      <w:r w:rsidDel="00000000" w:rsidR="00000000" w:rsidRPr="00000000">
        <w:rPr>
          <w:rtl w:val="0"/>
        </w:rPr>
      </w:r>
    </w:p>
    <w:p w:rsidR="00000000" w:rsidDel="00000000" w:rsidP="00000000" w:rsidRDefault="00000000" w:rsidRPr="00000000" w14:paraId="000002EA">
      <w:pPr>
        <w:numPr>
          <w:ilvl w:val="0"/>
          <w:numId w:val="11"/>
        </w:numPr>
        <w:pBdr>
          <w:top w:space="0" w:sz="0" w:val="nil"/>
          <w:left w:space="0" w:sz="0" w:val="nil"/>
          <w:bottom w:space="0" w:sz="0" w:val="nil"/>
          <w:right w:space="0" w:sz="0" w:val="nil"/>
          <w:between w:space="0" w:sz="0" w:val="nil"/>
        </w:pBdr>
        <w:spacing w:line="240" w:lineRule="auto"/>
        <w:ind w:left="284" w:hanging="284"/>
        <w:jc w:val="both"/>
        <w:rPr/>
      </w:pPr>
      <w:r w:rsidDel="00000000" w:rsidR="00000000" w:rsidRPr="00000000">
        <w:rPr>
          <w:b w:val="1"/>
          <w:color w:val="000000"/>
          <w:sz w:val="20"/>
          <w:szCs w:val="20"/>
          <w:rtl w:val="0"/>
        </w:rPr>
        <w:t xml:space="preserve">MATERIAL COMPLEMENTARIO</w:t>
      </w:r>
      <w:r w:rsidDel="00000000" w:rsidR="00000000" w:rsidRPr="00000000">
        <w:rPr>
          <w:rtl w:val="0"/>
        </w:rPr>
      </w:r>
    </w:p>
    <w:p w:rsidR="00000000" w:rsidDel="00000000" w:rsidP="00000000" w:rsidRDefault="00000000" w:rsidRPr="00000000" w14:paraId="000002EB">
      <w:pPr>
        <w:spacing w:line="240" w:lineRule="auto"/>
        <w:rPr>
          <w:sz w:val="20"/>
          <w:szCs w:val="20"/>
        </w:rPr>
      </w:pPr>
      <w:r w:rsidDel="00000000" w:rsidR="00000000" w:rsidRPr="00000000">
        <w:rPr>
          <w:rtl w:val="0"/>
        </w:rPr>
      </w:r>
    </w:p>
    <w:tbl>
      <w:tblPr>
        <w:tblStyle w:val="Table33"/>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402"/>
        <w:gridCol w:w="1984"/>
        <w:gridCol w:w="2706"/>
        <w:tblGridChange w:id="0">
          <w:tblGrid>
            <w:gridCol w:w="1980"/>
            <w:gridCol w:w="3402"/>
            <w:gridCol w:w="1984"/>
            <w:gridCol w:w="2706"/>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EC">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ED">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EE">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EF">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F0">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F1">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F2">
            <w:pPr>
              <w:rPr>
                <w:b w:val="0"/>
                <w:sz w:val="20"/>
                <w:szCs w:val="20"/>
              </w:rPr>
            </w:pPr>
            <w:r w:rsidDel="00000000" w:rsidR="00000000" w:rsidRPr="00000000">
              <w:rPr>
                <w:b w:val="0"/>
                <w:sz w:val="20"/>
                <w:szCs w:val="20"/>
                <w:rtl w:val="0"/>
              </w:rPr>
              <w:t xml:space="preserve">2. Cliente</w:t>
            </w:r>
          </w:p>
        </w:tc>
        <w:tc>
          <w:tcPr>
            <w:tcMar>
              <w:top w:w="100.0" w:type="dxa"/>
              <w:left w:w="100.0" w:type="dxa"/>
              <w:bottom w:w="100.0" w:type="dxa"/>
              <w:right w:w="100.0" w:type="dxa"/>
            </w:tcMar>
          </w:tcPr>
          <w:p w:rsidR="00000000" w:rsidDel="00000000" w:rsidP="00000000" w:rsidRDefault="00000000" w:rsidRPr="00000000" w14:paraId="000002F3">
            <w:pPr>
              <w:rPr>
                <w:b w:val="0"/>
                <w:sz w:val="20"/>
                <w:szCs w:val="20"/>
              </w:rPr>
            </w:pPr>
            <w:r w:rsidDel="00000000" w:rsidR="00000000" w:rsidRPr="00000000">
              <w:rPr>
                <w:b w:val="0"/>
                <w:sz w:val="20"/>
                <w:szCs w:val="20"/>
                <w:rtl w:val="0"/>
              </w:rPr>
              <w:t xml:space="preserve">Quiroa, M. (2021). </w:t>
            </w:r>
            <w:r w:rsidDel="00000000" w:rsidR="00000000" w:rsidRPr="00000000">
              <w:rPr>
                <w:b w:val="0"/>
                <w:i w:val="1"/>
                <w:sz w:val="20"/>
                <w:szCs w:val="20"/>
                <w:rtl w:val="0"/>
              </w:rPr>
              <w:t xml:space="preserve">Concepto Cliente</w:t>
            </w:r>
            <w:r w:rsidDel="00000000" w:rsidR="00000000" w:rsidRPr="00000000">
              <w:rPr>
                <w:b w:val="0"/>
                <w:sz w:val="20"/>
                <w:szCs w:val="20"/>
                <w:rtl w:val="0"/>
              </w:rPr>
              <w:t xml:space="preserve"> Economipedia</w:t>
            </w:r>
            <w:r w:rsidDel="00000000" w:rsidR="00000000" w:rsidRPr="00000000">
              <w:rPr>
                <w:b w:val="0"/>
                <w:i w:val="1"/>
                <w:sz w:val="20"/>
                <w:szCs w:val="20"/>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4">
            <w:pPr>
              <w:rPr>
                <w:b w:val="0"/>
                <w:sz w:val="20"/>
                <w:szCs w:val="20"/>
              </w:rPr>
            </w:pPr>
            <w:r w:rsidDel="00000000" w:rsidR="00000000" w:rsidRPr="00000000">
              <w:rPr>
                <w:b w:val="0"/>
                <w:sz w:val="20"/>
                <w:szCs w:val="20"/>
                <w:rtl w:val="0"/>
              </w:rPr>
              <w:t xml:space="preserve">Diccionario en línea</w:t>
            </w:r>
          </w:p>
        </w:tc>
        <w:tc>
          <w:tcPr>
            <w:tcMar>
              <w:top w:w="100.0" w:type="dxa"/>
              <w:left w:w="100.0" w:type="dxa"/>
              <w:bottom w:w="100.0" w:type="dxa"/>
              <w:right w:w="100.0" w:type="dxa"/>
            </w:tcMar>
          </w:tcPr>
          <w:p w:rsidR="00000000" w:rsidDel="00000000" w:rsidP="00000000" w:rsidRDefault="00000000" w:rsidRPr="00000000" w14:paraId="000002F5">
            <w:pPr>
              <w:rPr>
                <w:b w:val="0"/>
                <w:color w:val="0000ff"/>
                <w:sz w:val="20"/>
                <w:szCs w:val="20"/>
                <w:u w:val="single"/>
              </w:rPr>
            </w:pPr>
            <w:r w:rsidDel="00000000" w:rsidR="00000000" w:rsidRPr="00000000">
              <w:rPr>
                <w:b w:val="0"/>
                <w:color w:val="0000ff"/>
                <w:sz w:val="20"/>
                <w:szCs w:val="20"/>
                <w:u w:val="single"/>
                <w:rtl w:val="0"/>
              </w:rPr>
              <w:t xml:space="preserve">https://economipedia.com/definiciones/cliente.html</w:t>
            </w:r>
          </w:p>
        </w:tc>
      </w:tr>
      <w:tr>
        <w:trPr>
          <w:cantSplit w:val="0"/>
          <w:trHeight w:val="1461" w:hRule="atLeast"/>
          <w:tblHeader w:val="0"/>
        </w:trPr>
        <w:tc>
          <w:tcPr>
            <w:tcMar>
              <w:top w:w="100.0" w:type="dxa"/>
              <w:left w:w="100.0" w:type="dxa"/>
              <w:bottom w:w="100.0" w:type="dxa"/>
              <w:right w:w="100.0" w:type="dxa"/>
            </w:tcMar>
          </w:tcPr>
          <w:p w:rsidR="00000000" w:rsidDel="00000000" w:rsidP="00000000" w:rsidRDefault="00000000" w:rsidRPr="00000000" w14:paraId="000002F6">
            <w:pPr>
              <w:rPr>
                <w:b w:val="0"/>
                <w:sz w:val="20"/>
                <w:szCs w:val="20"/>
              </w:rPr>
            </w:pPr>
            <w:r w:rsidDel="00000000" w:rsidR="00000000" w:rsidRPr="00000000">
              <w:rPr>
                <w:b w:val="0"/>
                <w:sz w:val="20"/>
                <w:szCs w:val="20"/>
                <w:rtl w:val="0"/>
              </w:rPr>
              <w:t xml:space="preserve">3. Inclusión</w:t>
            </w:r>
          </w:p>
        </w:tc>
        <w:tc>
          <w:tcPr>
            <w:tcMar>
              <w:top w:w="100.0" w:type="dxa"/>
              <w:left w:w="100.0" w:type="dxa"/>
              <w:bottom w:w="100.0" w:type="dxa"/>
              <w:right w:w="100.0" w:type="dxa"/>
            </w:tcMar>
          </w:tcPr>
          <w:p w:rsidR="00000000" w:rsidDel="00000000" w:rsidP="00000000" w:rsidRDefault="00000000" w:rsidRPr="00000000" w14:paraId="000002F7">
            <w:pPr>
              <w:rPr>
                <w:b w:val="0"/>
                <w:sz w:val="20"/>
                <w:szCs w:val="20"/>
              </w:rPr>
            </w:pPr>
            <w:r w:rsidDel="00000000" w:rsidR="00000000" w:rsidRPr="00000000">
              <w:rPr>
                <w:b w:val="0"/>
                <w:sz w:val="20"/>
                <w:szCs w:val="20"/>
                <w:rtl w:val="0"/>
              </w:rPr>
              <w:t xml:space="preserve">Cisternas, M. (2018). </w:t>
            </w:r>
            <w:r w:rsidDel="00000000" w:rsidR="00000000" w:rsidRPr="00000000">
              <w:rPr>
                <w:b w:val="0"/>
                <w:i w:val="1"/>
                <w:sz w:val="20"/>
                <w:szCs w:val="20"/>
                <w:rtl w:val="0"/>
              </w:rPr>
              <w:t xml:space="preserve">Inclusión social, económica y política de las personas mayores.</w:t>
            </w:r>
            <w:r w:rsidDel="00000000" w:rsidR="00000000" w:rsidRPr="00000000">
              <w:rPr>
                <w:b w:val="0"/>
                <w:sz w:val="20"/>
                <w:szCs w:val="20"/>
                <w:rtl w:val="0"/>
              </w:rPr>
              <w:t xml:space="preserve"> Comisión Económica para América Latina el Caribe. </w:t>
            </w:r>
          </w:p>
        </w:tc>
        <w:tc>
          <w:tcPr>
            <w:tcMar>
              <w:top w:w="100.0" w:type="dxa"/>
              <w:left w:w="100.0" w:type="dxa"/>
              <w:bottom w:w="100.0" w:type="dxa"/>
              <w:right w:w="100.0" w:type="dxa"/>
            </w:tcMar>
          </w:tcPr>
          <w:p w:rsidR="00000000" w:rsidDel="00000000" w:rsidP="00000000" w:rsidRDefault="00000000" w:rsidRPr="00000000" w14:paraId="000002F8">
            <w:pP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2F9">
            <w:pPr>
              <w:rPr>
                <w:b w:val="0"/>
                <w:sz w:val="20"/>
                <w:szCs w:val="20"/>
              </w:rPr>
            </w:pPr>
            <w:hyperlink r:id="rId74">
              <w:r w:rsidDel="00000000" w:rsidR="00000000" w:rsidRPr="00000000">
                <w:rPr>
                  <w:b w:val="0"/>
                  <w:color w:val="0000ff"/>
                  <w:sz w:val="20"/>
                  <w:szCs w:val="20"/>
                  <w:u w:val="single"/>
                  <w:rtl w:val="0"/>
                </w:rPr>
                <w:t xml:space="preserve">https://www.cepal.org/es/enfoques/inclusion-social-economica-politica-personas-mayores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FA">
            <w:pPr>
              <w:rPr>
                <w:b w:val="0"/>
                <w:sz w:val="20"/>
                <w:szCs w:val="20"/>
              </w:rPr>
            </w:pPr>
            <w:r w:rsidDel="00000000" w:rsidR="00000000" w:rsidRPr="00000000">
              <w:rPr>
                <w:b w:val="0"/>
                <w:sz w:val="20"/>
                <w:szCs w:val="20"/>
                <w:rtl w:val="0"/>
              </w:rPr>
              <w:t xml:space="preserve">3. Inclusión.</w:t>
            </w:r>
          </w:p>
        </w:tc>
        <w:tc>
          <w:tcPr>
            <w:tcMar>
              <w:top w:w="100.0" w:type="dxa"/>
              <w:left w:w="100.0" w:type="dxa"/>
              <w:bottom w:w="100.0" w:type="dxa"/>
              <w:right w:w="100.0" w:type="dxa"/>
            </w:tcMar>
          </w:tcPr>
          <w:p w:rsidR="00000000" w:rsidDel="00000000" w:rsidP="00000000" w:rsidRDefault="00000000" w:rsidRPr="00000000" w14:paraId="000002FB">
            <w:pPr>
              <w:rPr>
                <w:sz w:val="20"/>
                <w:szCs w:val="20"/>
              </w:rPr>
            </w:pPr>
            <w:r w:rsidDel="00000000" w:rsidR="00000000" w:rsidRPr="00000000">
              <w:rPr>
                <w:b w:val="0"/>
                <w:sz w:val="20"/>
                <w:szCs w:val="20"/>
                <w:rtl w:val="0"/>
              </w:rPr>
              <w:t xml:space="preserve">Clark, H. (2020).</w:t>
            </w:r>
            <w:r w:rsidDel="00000000" w:rsidR="00000000" w:rsidRPr="00000000">
              <w:rPr>
                <w:b w:val="0"/>
                <w:i w:val="1"/>
                <w:sz w:val="20"/>
                <w:szCs w:val="20"/>
                <w:rtl w:val="0"/>
              </w:rPr>
              <w:t xml:space="preserve"> Resumen del informe de seguimiento de la educación en el mundo</w:t>
            </w:r>
            <w:r w:rsidDel="00000000" w:rsidR="00000000" w:rsidRPr="00000000">
              <w:rPr>
                <w:b w:val="0"/>
                <w:sz w:val="20"/>
                <w:szCs w:val="20"/>
                <w:rtl w:val="0"/>
              </w:rPr>
              <w:t xml:space="preserve">.</w:t>
            </w:r>
            <w:r w:rsidDel="00000000" w:rsidR="00000000" w:rsidRPr="00000000">
              <w:rPr>
                <w:b w:val="0"/>
                <w:i w:val="1"/>
                <w:sz w:val="20"/>
                <w:szCs w:val="20"/>
                <w:rtl w:val="0"/>
              </w:rPr>
              <w:t xml:space="preserve"> </w:t>
            </w:r>
            <w:r w:rsidDel="00000000" w:rsidR="00000000" w:rsidRPr="00000000">
              <w:rPr>
                <w:b w:val="0"/>
                <w:sz w:val="20"/>
                <w:szCs w:val="20"/>
                <w:rtl w:val="0"/>
              </w:rPr>
              <w:t xml:space="preserve">Inclusión y Educación, todos sin excepción.</w:t>
            </w:r>
            <w:r w:rsidDel="00000000" w:rsidR="00000000" w:rsidRPr="00000000">
              <w:rPr>
                <w:b w:val="0"/>
                <w:i w:val="1"/>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C">
            <w:pPr>
              <w:rPr>
                <w:b w:val="0"/>
                <w:sz w:val="20"/>
                <w:szCs w:val="20"/>
              </w:rPr>
            </w:pPr>
            <w:r w:rsidDel="00000000" w:rsidR="00000000" w:rsidRPr="00000000">
              <w:rPr>
                <w:b w:val="0"/>
                <w:sz w:val="20"/>
                <w:szCs w:val="20"/>
                <w:rtl w:val="0"/>
              </w:rPr>
              <w:t xml:space="preserve">Informe</w:t>
            </w:r>
          </w:p>
        </w:tc>
        <w:tc>
          <w:tcPr>
            <w:tcMar>
              <w:top w:w="100.0" w:type="dxa"/>
              <w:left w:w="100.0" w:type="dxa"/>
              <w:bottom w:w="100.0" w:type="dxa"/>
              <w:right w:w="100.0" w:type="dxa"/>
            </w:tcMar>
          </w:tcPr>
          <w:p w:rsidR="00000000" w:rsidDel="00000000" w:rsidP="00000000" w:rsidRDefault="00000000" w:rsidRPr="00000000" w14:paraId="000002FD">
            <w:pPr>
              <w:rPr>
                <w:b w:val="0"/>
                <w:sz w:val="20"/>
                <w:szCs w:val="20"/>
              </w:rPr>
            </w:pPr>
            <w:hyperlink r:id="rId75">
              <w:r w:rsidDel="00000000" w:rsidR="00000000" w:rsidRPr="00000000">
                <w:rPr>
                  <w:b w:val="0"/>
                  <w:color w:val="0000ff"/>
                  <w:sz w:val="20"/>
                  <w:szCs w:val="20"/>
                  <w:u w:val="single"/>
                  <w:rtl w:val="0"/>
                </w:rPr>
                <w:t xml:space="preserve">https://gem-report-2020.unesco.org/wp-content/uploads/2020/06/GEMR_2020-Summary-ES-v8.pdf</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FE">
            <w:pPr>
              <w:rPr>
                <w:sz w:val="20"/>
                <w:szCs w:val="20"/>
              </w:rPr>
            </w:pPr>
            <w:r w:rsidDel="00000000" w:rsidR="00000000" w:rsidRPr="00000000">
              <w:rPr>
                <w:b w:val="0"/>
                <w:sz w:val="20"/>
                <w:szCs w:val="20"/>
                <w:rtl w:val="0"/>
              </w:rPr>
              <w:t xml:space="preserve">3. Inclusión.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F">
            <w:pPr>
              <w:rPr>
                <w:sz w:val="20"/>
                <w:szCs w:val="20"/>
              </w:rPr>
            </w:pPr>
            <w:r w:rsidDel="00000000" w:rsidR="00000000" w:rsidRPr="00000000">
              <w:rPr>
                <w:b w:val="0"/>
                <w:sz w:val="20"/>
                <w:szCs w:val="20"/>
                <w:rtl w:val="0"/>
              </w:rPr>
              <w:t xml:space="preserve">Ley 762, Por medio de la cual se aprueba la "Convención Interamericana para la Eliminación de todas las Formas de Discriminación contra las Personas con Discapacidad (2002, julio 31). Congreso de la República de Colombia.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0">
            <w:pPr>
              <w:rPr>
                <w:b w:val="0"/>
                <w:sz w:val="20"/>
                <w:szCs w:val="20"/>
              </w:rPr>
            </w:pPr>
            <w:r w:rsidDel="00000000" w:rsidR="00000000" w:rsidRPr="00000000">
              <w:rPr>
                <w:b w:val="0"/>
                <w:sz w:val="20"/>
                <w:szCs w:val="20"/>
                <w:rtl w:val="0"/>
              </w:rPr>
              <w:t xml:space="preserve">Ley</w:t>
            </w:r>
          </w:p>
        </w:tc>
        <w:tc>
          <w:tcPr>
            <w:tcMar>
              <w:top w:w="100.0" w:type="dxa"/>
              <w:left w:w="100.0" w:type="dxa"/>
              <w:bottom w:w="100.0" w:type="dxa"/>
              <w:right w:w="100.0" w:type="dxa"/>
            </w:tcMar>
          </w:tcPr>
          <w:p w:rsidR="00000000" w:rsidDel="00000000" w:rsidP="00000000" w:rsidRDefault="00000000" w:rsidRPr="00000000" w14:paraId="00000301">
            <w:pPr>
              <w:rPr>
                <w:b w:val="0"/>
                <w:sz w:val="20"/>
                <w:szCs w:val="20"/>
              </w:rPr>
            </w:pPr>
            <w:r w:rsidDel="00000000" w:rsidR="00000000" w:rsidRPr="00000000">
              <w:rPr>
                <w:b w:val="0"/>
                <w:color w:val="0000ff"/>
                <w:sz w:val="20"/>
                <w:szCs w:val="20"/>
                <w:u w:val="single"/>
                <w:rtl w:val="0"/>
              </w:rPr>
              <w:t xml:space="preserve">https://www.defensoria.gov.co/public/Normograma%202013_html/Normas/Ley_762_2002.pdf</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02">
            <w:pPr>
              <w:rPr>
                <w:b w:val="0"/>
                <w:sz w:val="20"/>
                <w:szCs w:val="20"/>
              </w:rPr>
            </w:pPr>
            <w:r w:rsidDel="00000000" w:rsidR="00000000" w:rsidRPr="00000000">
              <w:rPr>
                <w:b w:val="0"/>
                <w:sz w:val="20"/>
                <w:szCs w:val="20"/>
                <w:rtl w:val="0"/>
              </w:rPr>
              <w:t xml:space="preserve">3.2 Discapacidad y sus tipos</w:t>
            </w:r>
          </w:p>
        </w:tc>
        <w:tc>
          <w:tcPr>
            <w:tcMar>
              <w:top w:w="100.0" w:type="dxa"/>
              <w:left w:w="100.0" w:type="dxa"/>
              <w:bottom w:w="100.0" w:type="dxa"/>
              <w:right w:w="100.0" w:type="dxa"/>
            </w:tcMar>
          </w:tcPr>
          <w:p w:rsidR="00000000" w:rsidDel="00000000" w:rsidP="00000000" w:rsidRDefault="00000000" w:rsidRPr="00000000" w14:paraId="00000303">
            <w:pPr>
              <w:rPr>
                <w:b w:val="0"/>
                <w:sz w:val="20"/>
                <w:szCs w:val="20"/>
              </w:rPr>
            </w:pPr>
            <w:r w:rsidDel="00000000" w:rsidR="00000000" w:rsidRPr="00000000">
              <w:rPr>
                <w:b w:val="0"/>
                <w:sz w:val="20"/>
                <w:szCs w:val="20"/>
                <w:rtl w:val="0"/>
              </w:rPr>
              <w:t xml:space="preserve">Organización Mundial de la Salud [OMS] y Banco Mundial [BM]. (2011). </w:t>
            </w:r>
            <w:r w:rsidDel="00000000" w:rsidR="00000000" w:rsidRPr="00000000">
              <w:rPr>
                <w:b w:val="0"/>
                <w:i w:val="1"/>
                <w:sz w:val="20"/>
                <w:szCs w:val="20"/>
                <w:rtl w:val="0"/>
              </w:rPr>
              <w:t xml:space="preserve">Informe Mundial de la Discapacidad.</w:t>
            </w:r>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04">
            <w:pPr>
              <w:rPr>
                <w:b w:val="0"/>
                <w:sz w:val="20"/>
                <w:szCs w:val="20"/>
              </w:rPr>
            </w:pPr>
            <w:r w:rsidDel="00000000" w:rsidR="00000000" w:rsidRPr="00000000">
              <w:rPr>
                <w:b w:val="0"/>
                <w:sz w:val="20"/>
                <w:szCs w:val="20"/>
                <w:rtl w:val="0"/>
              </w:rPr>
              <w:t xml:space="preserve">Informe</w:t>
            </w:r>
          </w:p>
        </w:tc>
        <w:tc>
          <w:tcPr>
            <w:tcMar>
              <w:top w:w="100.0" w:type="dxa"/>
              <w:left w:w="100.0" w:type="dxa"/>
              <w:bottom w:w="100.0" w:type="dxa"/>
              <w:right w:w="100.0" w:type="dxa"/>
            </w:tcMar>
          </w:tcPr>
          <w:p w:rsidR="00000000" w:rsidDel="00000000" w:rsidP="00000000" w:rsidRDefault="00000000" w:rsidRPr="00000000" w14:paraId="00000305">
            <w:pPr>
              <w:rPr>
                <w:b w:val="0"/>
                <w:color w:val="0000ff"/>
                <w:sz w:val="20"/>
                <w:szCs w:val="20"/>
                <w:u w:val="single"/>
              </w:rPr>
            </w:pPr>
            <w:r w:rsidDel="00000000" w:rsidR="00000000" w:rsidRPr="00000000">
              <w:rPr>
                <w:b w:val="0"/>
                <w:color w:val="0000ff"/>
                <w:sz w:val="20"/>
                <w:szCs w:val="20"/>
                <w:u w:val="single"/>
                <w:rtl w:val="0"/>
              </w:rPr>
              <w:t xml:space="preserve">https://www.who.int/disabilities/world_report/2011/summary_es.pdf</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06">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7">
            <w:pPr>
              <w:rPr>
                <w:sz w:val="20"/>
                <w:szCs w:val="20"/>
              </w:rPr>
            </w:pPr>
            <w:r w:rsidDel="00000000" w:rsidR="00000000" w:rsidRPr="00000000">
              <w:rPr>
                <w:b w:val="0"/>
                <w:sz w:val="20"/>
                <w:szCs w:val="20"/>
                <w:rtl w:val="0"/>
              </w:rPr>
              <w:t xml:space="preserve">UNESCO. (2020). </w:t>
            </w:r>
            <w:r w:rsidDel="00000000" w:rsidR="00000000" w:rsidRPr="00000000">
              <w:rPr>
                <w:b w:val="0"/>
                <w:i w:val="1"/>
                <w:sz w:val="20"/>
                <w:szCs w:val="20"/>
                <w:rtl w:val="0"/>
              </w:rPr>
              <w:t xml:space="preserve">Liderar el ODS 4 - Educación 2030.</w:t>
            </w:r>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8">
            <w:pPr>
              <w:rPr>
                <w:sz w:val="20"/>
                <w:szCs w:val="20"/>
              </w:rPr>
            </w:pPr>
            <w:r w:rsidDel="00000000" w:rsidR="00000000" w:rsidRPr="00000000">
              <w:rPr>
                <w:b w:val="0"/>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9">
            <w:pPr>
              <w:rPr>
                <w:b w:val="0"/>
                <w:color w:val="0000ff"/>
                <w:sz w:val="20"/>
                <w:szCs w:val="20"/>
                <w:u w:val="single"/>
              </w:rPr>
            </w:pPr>
            <w:hyperlink r:id="rId76">
              <w:r w:rsidDel="00000000" w:rsidR="00000000" w:rsidRPr="00000000">
                <w:rPr>
                  <w:b w:val="0"/>
                  <w:color w:val="0000ff"/>
                  <w:sz w:val="20"/>
                  <w:szCs w:val="20"/>
                  <w:u w:val="single"/>
                  <w:rtl w:val="0"/>
                </w:rPr>
                <w:t xml:space="preserve">https://www.un.org/sustainabledevelopment/es/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0A">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B">
            <w:pPr>
              <w:rPr>
                <w:sz w:val="20"/>
                <w:szCs w:val="20"/>
              </w:rPr>
            </w:pPr>
            <w:r w:rsidDel="00000000" w:rsidR="00000000" w:rsidRPr="00000000">
              <w:rPr>
                <w:b w:val="0"/>
                <w:sz w:val="20"/>
                <w:szCs w:val="20"/>
                <w:rtl w:val="0"/>
              </w:rPr>
              <w:t xml:space="preserve">Plan Nacional de Desarrollo: Pacto por Colombia, Pacto por la Equidad</w:t>
            </w:r>
            <w:r w:rsidDel="00000000" w:rsidR="00000000" w:rsidRPr="00000000">
              <w:rPr>
                <w:b w:val="0"/>
                <w:i w:val="1"/>
                <w:sz w:val="20"/>
                <w:szCs w:val="20"/>
                <w:rtl w:val="0"/>
              </w:rPr>
              <w:t xml:space="preserve">. </w:t>
            </w:r>
            <w:r w:rsidDel="00000000" w:rsidR="00000000" w:rsidRPr="00000000">
              <w:rPr>
                <w:b w:val="0"/>
                <w:sz w:val="20"/>
                <w:szCs w:val="20"/>
                <w:rtl w:val="0"/>
              </w:rPr>
              <w:t xml:space="preserve">(2018).</w:t>
            </w:r>
            <w:r w:rsidDel="00000000" w:rsidR="00000000" w:rsidRPr="00000000">
              <w:rPr>
                <w:b w:val="0"/>
                <w:i w:val="1"/>
                <w:sz w:val="20"/>
                <w:szCs w:val="20"/>
                <w:rtl w:val="0"/>
              </w:rPr>
              <w:t xml:space="preserve"> </w:t>
            </w:r>
            <w:r w:rsidDel="00000000" w:rsidR="00000000" w:rsidRPr="00000000">
              <w:rPr>
                <w:b w:val="0"/>
                <w:sz w:val="20"/>
                <w:szCs w:val="20"/>
                <w:rtl w:val="0"/>
              </w:rPr>
              <w:t xml:space="preserve">Presidencia de la República de Colombia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C">
            <w:pPr>
              <w:rPr>
                <w:sz w:val="20"/>
                <w:szCs w:val="20"/>
              </w:rPr>
            </w:pPr>
            <w:r w:rsidDel="00000000" w:rsidR="00000000" w:rsidRPr="00000000">
              <w:rPr>
                <w:b w:val="0"/>
                <w:sz w:val="20"/>
                <w:szCs w:val="20"/>
                <w:rtl w:val="0"/>
              </w:rPr>
              <w:t xml:space="preserve">Plan Nacional de Desarrollo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D">
            <w:pPr>
              <w:rPr>
                <w:b w:val="0"/>
                <w:color w:val="0000ff"/>
                <w:sz w:val="20"/>
                <w:szCs w:val="20"/>
                <w:u w:val="single"/>
              </w:rPr>
            </w:pPr>
            <w:r w:rsidDel="00000000" w:rsidR="00000000" w:rsidRPr="00000000">
              <w:rPr>
                <w:b w:val="0"/>
                <w:color w:val="0000ff"/>
                <w:sz w:val="20"/>
                <w:szCs w:val="20"/>
                <w:u w:val="single"/>
                <w:rtl w:val="0"/>
              </w:rPr>
              <w:t xml:space="preserve">https://colaboracion.dnp.gov.co/CDT/Prensa/Resumen-PND2018-2022-final.pdf</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0E">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0F">
            <w:pPr>
              <w:rPr>
                <w:sz w:val="20"/>
                <w:szCs w:val="20"/>
              </w:rPr>
            </w:pPr>
            <w:r w:rsidDel="00000000" w:rsidR="00000000" w:rsidRPr="00000000">
              <w:rPr>
                <w:b w:val="0"/>
                <w:sz w:val="20"/>
                <w:szCs w:val="20"/>
                <w:rtl w:val="0"/>
              </w:rPr>
              <w:t xml:space="preserve">Ley 1098 de 2006. Código de Infancia y Adolescencia. (2006, noviembre 8). Congreso de la República de Colombia.</w:t>
            </w: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10">
            <w:pPr>
              <w:rPr>
                <w:sz w:val="20"/>
                <w:szCs w:val="20"/>
              </w:rPr>
            </w:pPr>
            <w:r w:rsidDel="00000000" w:rsidR="00000000" w:rsidRPr="00000000">
              <w:rPr>
                <w:b w:val="0"/>
                <w:sz w:val="20"/>
                <w:szCs w:val="20"/>
                <w:rtl w:val="0"/>
              </w:rPr>
              <w:t xml:space="preserve">Ley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1">
            <w:pPr>
              <w:rPr>
                <w:b w:val="0"/>
                <w:color w:val="0000ff"/>
                <w:sz w:val="20"/>
                <w:szCs w:val="20"/>
                <w:u w:val="single"/>
              </w:rPr>
            </w:pPr>
            <w:hyperlink r:id="rId77">
              <w:r w:rsidDel="00000000" w:rsidR="00000000" w:rsidRPr="00000000">
                <w:rPr>
                  <w:b w:val="0"/>
                  <w:color w:val="0000ff"/>
                  <w:sz w:val="20"/>
                  <w:szCs w:val="20"/>
                  <w:u w:val="single"/>
                  <w:rtl w:val="0"/>
                </w:rPr>
                <w:t xml:space="preserve">https://www.oas.org/dil/esp/codigo_de_la_infancia_y_la_adolescencia_colombia.pdf</w:t>
              </w:r>
            </w:hyperlink>
            <w:r w:rsidDel="00000000" w:rsidR="00000000" w:rsidRPr="00000000">
              <w:rPr>
                <w:rtl w:val="0"/>
              </w:rPr>
            </w:r>
          </w:p>
          <w:p w:rsidR="00000000" w:rsidDel="00000000" w:rsidP="00000000" w:rsidRDefault="00000000" w:rsidRPr="00000000" w14:paraId="00000312">
            <w:pPr>
              <w:rPr>
                <w:b w:val="0"/>
                <w:color w:val="0000ff"/>
                <w:sz w:val="20"/>
                <w:szCs w:val="20"/>
                <w:u w:val="single"/>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13">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4">
            <w:pPr>
              <w:rPr>
                <w:sz w:val="20"/>
                <w:szCs w:val="20"/>
              </w:rPr>
            </w:pPr>
            <w:r w:rsidDel="00000000" w:rsidR="00000000" w:rsidRPr="00000000">
              <w:rPr>
                <w:b w:val="0"/>
                <w:sz w:val="20"/>
                <w:szCs w:val="20"/>
                <w:rtl w:val="0"/>
              </w:rPr>
              <w:t xml:space="preserve">Constitución Política de Colombia. (1991, 04 de julio). Congreso de la República de Colombia.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5">
            <w:pPr>
              <w:rPr>
                <w:sz w:val="20"/>
                <w:szCs w:val="20"/>
              </w:rPr>
            </w:pPr>
            <w:r w:rsidDel="00000000" w:rsidR="00000000" w:rsidRPr="00000000">
              <w:rPr>
                <w:b w:val="0"/>
                <w:sz w:val="20"/>
                <w:szCs w:val="20"/>
                <w:rtl w:val="0"/>
              </w:rPr>
              <w:t xml:space="preserve">Ley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6">
            <w:pPr>
              <w:rPr>
                <w:b w:val="0"/>
                <w:color w:val="0000ff"/>
                <w:sz w:val="20"/>
                <w:szCs w:val="20"/>
                <w:u w:val="single"/>
              </w:rPr>
            </w:pPr>
            <w:r w:rsidDel="00000000" w:rsidR="00000000" w:rsidRPr="00000000">
              <w:rPr>
                <w:b w:val="0"/>
                <w:color w:val="0000ff"/>
                <w:sz w:val="20"/>
                <w:szCs w:val="20"/>
                <w:u w:val="single"/>
                <w:rtl w:val="0"/>
              </w:rPr>
              <w:t xml:space="preserve">https://pdba.georgetown.edu/Constitutions/Colombia/colombia91.pdf</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17">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8">
            <w:pPr>
              <w:rPr>
                <w:sz w:val="20"/>
                <w:szCs w:val="20"/>
              </w:rPr>
            </w:pPr>
            <w:r w:rsidDel="00000000" w:rsidR="00000000" w:rsidRPr="00000000">
              <w:rPr>
                <w:b w:val="0"/>
                <w:sz w:val="20"/>
                <w:szCs w:val="20"/>
                <w:rtl w:val="0"/>
              </w:rPr>
              <w:t xml:space="preserve">UNESCO. (2020). </w:t>
            </w:r>
            <w:r w:rsidDel="00000000" w:rsidR="00000000" w:rsidRPr="00000000">
              <w:rPr>
                <w:b w:val="0"/>
                <w:i w:val="1"/>
                <w:sz w:val="20"/>
                <w:szCs w:val="20"/>
                <w:rtl w:val="0"/>
              </w:rPr>
              <w:t xml:space="preserve">Liderar el ODS 4 - Educación 2030.</w:t>
            </w:r>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9">
            <w:pPr>
              <w:rPr>
                <w:sz w:val="20"/>
                <w:szCs w:val="20"/>
              </w:rPr>
            </w:pPr>
            <w:r w:rsidDel="00000000" w:rsidR="00000000" w:rsidRPr="00000000">
              <w:rPr>
                <w:b w:val="0"/>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A">
            <w:pPr>
              <w:rPr>
                <w:b w:val="0"/>
                <w:color w:val="0000ff"/>
                <w:sz w:val="20"/>
                <w:szCs w:val="20"/>
                <w:u w:val="single"/>
              </w:rPr>
            </w:pPr>
            <w:hyperlink r:id="rId78">
              <w:r w:rsidDel="00000000" w:rsidR="00000000" w:rsidRPr="00000000">
                <w:rPr>
                  <w:b w:val="0"/>
                  <w:color w:val="0000ff"/>
                  <w:sz w:val="20"/>
                  <w:szCs w:val="20"/>
                  <w:u w:val="single"/>
                  <w:rtl w:val="0"/>
                </w:rPr>
                <w:t xml:space="preserve">https://www.un.org/sustainabledevelopment/es/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1B">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C">
            <w:pPr>
              <w:rPr>
                <w:sz w:val="20"/>
                <w:szCs w:val="20"/>
              </w:rPr>
            </w:pPr>
            <w:r w:rsidDel="00000000" w:rsidR="00000000" w:rsidRPr="00000000">
              <w:rPr>
                <w:b w:val="0"/>
                <w:sz w:val="20"/>
                <w:szCs w:val="20"/>
                <w:rtl w:val="0"/>
              </w:rPr>
              <w:t xml:space="preserve">Plan Nacional de Desarrollo: Pacto por Colombia, Pacto por la Equidad</w:t>
            </w:r>
            <w:r w:rsidDel="00000000" w:rsidR="00000000" w:rsidRPr="00000000">
              <w:rPr>
                <w:b w:val="0"/>
                <w:i w:val="1"/>
                <w:sz w:val="20"/>
                <w:szCs w:val="20"/>
                <w:rtl w:val="0"/>
              </w:rPr>
              <w:t xml:space="preserve">. </w:t>
            </w:r>
            <w:r w:rsidDel="00000000" w:rsidR="00000000" w:rsidRPr="00000000">
              <w:rPr>
                <w:b w:val="0"/>
                <w:sz w:val="20"/>
                <w:szCs w:val="20"/>
                <w:rtl w:val="0"/>
              </w:rPr>
              <w:t xml:space="preserve">(2018).</w:t>
            </w:r>
            <w:r w:rsidDel="00000000" w:rsidR="00000000" w:rsidRPr="00000000">
              <w:rPr>
                <w:b w:val="0"/>
                <w:i w:val="1"/>
                <w:sz w:val="20"/>
                <w:szCs w:val="20"/>
                <w:rtl w:val="0"/>
              </w:rPr>
              <w:t xml:space="preserve"> </w:t>
            </w:r>
            <w:r w:rsidDel="00000000" w:rsidR="00000000" w:rsidRPr="00000000">
              <w:rPr>
                <w:b w:val="0"/>
                <w:sz w:val="20"/>
                <w:szCs w:val="20"/>
                <w:rtl w:val="0"/>
              </w:rPr>
              <w:t xml:space="preserve">Presidencia de la República de Colombia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D">
            <w:pPr>
              <w:rPr>
                <w:sz w:val="20"/>
                <w:szCs w:val="20"/>
              </w:rPr>
            </w:pPr>
            <w:r w:rsidDel="00000000" w:rsidR="00000000" w:rsidRPr="00000000">
              <w:rPr>
                <w:b w:val="0"/>
                <w:sz w:val="20"/>
                <w:szCs w:val="20"/>
                <w:rtl w:val="0"/>
              </w:rPr>
              <w:t xml:space="preserve">Plan Nacional de Desarrollo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1E">
            <w:pPr>
              <w:rPr>
                <w:b w:val="0"/>
                <w:color w:val="0000ff"/>
                <w:sz w:val="20"/>
                <w:szCs w:val="20"/>
                <w:u w:val="single"/>
              </w:rPr>
            </w:pPr>
            <w:r w:rsidDel="00000000" w:rsidR="00000000" w:rsidRPr="00000000">
              <w:rPr>
                <w:b w:val="0"/>
                <w:color w:val="0000ff"/>
                <w:sz w:val="20"/>
                <w:szCs w:val="20"/>
                <w:u w:val="single"/>
                <w:rtl w:val="0"/>
              </w:rPr>
              <w:t xml:space="preserve">https://colaboracion.dnp.gov.co/CDT/Prensa/Resumen-PND2018-2022-final.pdf</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1F">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0">
            <w:pPr>
              <w:rPr>
                <w:sz w:val="20"/>
                <w:szCs w:val="20"/>
              </w:rPr>
            </w:pPr>
            <w:r w:rsidDel="00000000" w:rsidR="00000000" w:rsidRPr="00000000">
              <w:rPr>
                <w:b w:val="0"/>
                <w:sz w:val="20"/>
                <w:szCs w:val="20"/>
                <w:rtl w:val="0"/>
              </w:rPr>
              <w:t xml:space="preserve">Ley 1098 de 2006. Código de Infancia y Adolescencia. (2006, noviembre 8). Congreso de la República de Colombia.</w:t>
            </w:r>
            <w:r w:rsidDel="00000000" w:rsidR="00000000" w:rsidRPr="00000000">
              <w:rPr>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321">
            <w:pPr>
              <w:rPr>
                <w:sz w:val="20"/>
                <w:szCs w:val="20"/>
              </w:rPr>
            </w:pPr>
            <w:r w:rsidDel="00000000" w:rsidR="00000000" w:rsidRPr="00000000">
              <w:rPr>
                <w:b w:val="0"/>
                <w:sz w:val="20"/>
                <w:szCs w:val="20"/>
                <w:rtl w:val="0"/>
              </w:rPr>
              <w:t xml:space="preserve">Ley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2">
            <w:pPr>
              <w:rPr>
                <w:b w:val="0"/>
                <w:color w:val="0000ff"/>
                <w:sz w:val="20"/>
                <w:szCs w:val="20"/>
                <w:u w:val="single"/>
              </w:rPr>
            </w:pPr>
            <w:hyperlink r:id="rId79">
              <w:r w:rsidDel="00000000" w:rsidR="00000000" w:rsidRPr="00000000">
                <w:rPr>
                  <w:b w:val="0"/>
                  <w:color w:val="0000ff"/>
                  <w:sz w:val="20"/>
                  <w:szCs w:val="20"/>
                  <w:u w:val="single"/>
                  <w:rtl w:val="0"/>
                </w:rPr>
                <w:t xml:space="preserve">https://www.oas.org/dil/esp/codigo_de_la_infancia_y_la_adolescencia_colombia.pdf</w:t>
              </w:r>
            </w:hyperlink>
            <w:r w:rsidDel="00000000" w:rsidR="00000000" w:rsidRPr="00000000">
              <w:rPr>
                <w:rtl w:val="0"/>
              </w:rPr>
            </w:r>
          </w:p>
          <w:p w:rsidR="00000000" w:rsidDel="00000000" w:rsidP="00000000" w:rsidRDefault="00000000" w:rsidRPr="00000000" w14:paraId="00000323">
            <w:pPr>
              <w:rPr>
                <w:b w:val="0"/>
                <w:color w:val="0000ff"/>
                <w:sz w:val="20"/>
                <w:szCs w:val="20"/>
                <w:u w:val="single"/>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24">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5">
            <w:pPr>
              <w:rPr>
                <w:sz w:val="20"/>
                <w:szCs w:val="20"/>
              </w:rPr>
            </w:pPr>
            <w:r w:rsidDel="00000000" w:rsidR="00000000" w:rsidRPr="00000000">
              <w:rPr>
                <w:b w:val="0"/>
                <w:sz w:val="20"/>
                <w:szCs w:val="20"/>
                <w:rtl w:val="0"/>
              </w:rPr>
              <w:t xml:space="preserve">Constitución Política de Colombia. (1991, 04 de julio). Congreso de la República de Colombia.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6">
            <w:pPr>
              <w:rPr>
                <w:sz w:val="20"/>
                <w:szCs w:val="20"/>
              </w:rPr>
            </w:pPr>
            <w:r w:rsidDel="00000000" w:rsidR="00000000" w:rsidRPr="00000000">
              <w:rPr>
                <w:b w:val="0"/>
                <w:sz w:val="20"/>
                <w:szCs w:val="20"/>
                <w:rtl w:val="0"/>
              </w:rPr>
              <w:t xml:space="preserve">Ley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7">
            <w:pPr>
              <w:rPr>
                <w:b w:val="0"/>
                <w:color w:val="0000ff"/>
                <w:sz w:val="20"/>
                <w:szCs w:val="20"/>
                <w:u w:val="single"/>
              </w:rPr>
            </w:pPr>
            <w:r w:rsidDel="00000000" w:rsidR="00000000" w:rsidRPr="00000000">
              <w:rPr>
                <w:b w:val="0"/>
                <w:color w:val="0000ff"/>
                <w:sz w:val="20"/>
                <w:szCs w:val="20"/>
                <w:u w:val="single"/>
                <w:rtl w:val="0"/>
              </w:rPr>
              <w:t xml:space="preserve">https://pdba.georgetown.edu/Constitutions/Colombia/colombia91.pdf</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28">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9">
            <w:pPr>
              <w:rPr>
                <w:sz w:val="20"/>
                <w:szCs w:val="20"/>
              </w:rPr>
            </w:pPr>
            <w:r w:rsidDel="00000000" w:rsidR="00000000" w:rsidRPr="00000000">
              <w:rPr>
                <w:b w:val="0"/>
                <w:sz w:val="20"/>
                <w:szCs w:val="20"/>
                <w:rtl w:val="0"/>
              </w:rPr>
              <w:t xml:space="preserve">UNESCO. (2020). </w:t>
            </w:r>
            <w:r w:rsidDel="00000000" w:rsidR="00000000" w:rsidRPr="00000000">
              <w:rPr>
                <w:b w:val="0"/>
                <w:i w:val="1"/>
                <w:sz w:val="20"/>
                <w:szCs w:val="20"/>
                <w:rtl w:val="0"/>
              </w:rPr>
              <w:t xml:space="preserve">Liderar el ODS 4 - Educación 2030.</w:t>
            </w:r>
            <w:r w:rsidDel="00000000" w:rsidR="00000000" w:rsidRPr="00000000">
              <w:rPr>
                <w:b w:val="0"/>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A">
            <w:pPr>
              <w:rPr>
                <w:sz w:val="20"/>
                <w:szCs w:val="20"/>
              </w:rPr>
            </w:pPr>
            <w:r w:rsidDel="00000000" w:rsidR="00000000" w:rsidRPr="00000000">
              <w:rPr>
                <w:b w:val="0"/>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B">
            <w:pPr>
              <w:rPr>
                <w:b w:val="0"/>
                <w:color w:val="0000ff"/>
                <w:sz w:val="20"/>
                <w:szCs w:val="20"/>
                <w:u w:val="single"/>
              </w:rPr>
            </w:pPr>
            <w:hyperlink r:id="rId80">
              <w:r w:rsidDel="00000000" w:rsidR="00000000" w:rsidRPr="00000000">
                <w:rPr>
                  <w:b w:val="0"/>
                  <w:color w:val="0000ff"/>
                  <w:sz w:val="20"/>
                  <w:szCs w:val="20"/>
                  <w:u w:val="single"/>
                  <w:rtl w:val="0"/>
                </w:rPr>
                <w:t xml:space="preserve">https://www.un.org/sustainabledevelopment/es/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2C">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D">
            <w:pPr>
              <w:rPr>
                <w:sz w:val="20"/>
                <w:szCs w:val="20"/>
              </w:rPr>
            </w:pPr>
            <w:r w:rsidDel="00000000" w:rsidR="00000000" w:rsidRPr="00000000">
              <w:rPr>
                <w:b w:val="0"/>
                <w:sz w:val="20"/>
                <w:szCs w:val="20"/>
                <w:rtl w:val="0"/>
              </w:rPr>
              <w:t xml:space="preserve">Plan Nacional de Desarrollo: Pacto por Colombia, Pacto por la Equidad</w:t>
            </w:r>
            <w:r w:rsidDel="00000000" w:rsidR="00000000" w:rsidRPr="00000000">
              <w:rPr>
                <w:b w:val="0"/>
                <w:i w:val="1"/>
                <w:sz w:val="20"/>
                <w:szCs w:val="20"/>
                <w:rtl w:val="0"/>
              </w:rPr>
              <w:t xml:space="preserve">. </w:t>
            </w:r>
            <w:r w:rsidDel="00000000" w:rsidR="00000000" w:rsidRPr="00000000">
              <w:rPr>
                <w:b w:val="0"/>
                <w:sz w:val="20"/>
                <w:szCs w:val="20"/>
                <w:rtl w:val="0"/>
              </w:rPr>
              <w:t xml:space="preserve">(2018).</w:t>
            </w:r>
            <w:r w:rsidDel="00000000" w:rsidR="00000000" w:rsidRPr="00000000">
              <w:rPr>
                <w:b w:val="0"/>
                <w:i w:val="1"/>
                <w:sz w:val="20"/>
                <w:szCs w:val="20"/>
                <w:rtl w:val="0"/>
              </w:rPr>
              <w:t xml:space="preserve"> </w:t>
            </w:r>
            <w:r w:rsidDel="00000000" w:rsidR="00000000" w:rsidRPr="00000000">
              <w:rPr>
                <w:b w:val="0"/>
                <w:sz w:val="20"/>
                <w:szCs w:val="20"/>
                <w:rtl w:val="0"/>
              </w:rPr>
              <w:t xml:space="preserve">Presidencia de la República de Colombia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E">
            <w:pPr>
              <w:rPr>
                <w:sz w:val="20"/>
                <w:szCs w:val="20"/>
              </w:rPr>
            </w:pPr>
            <w:r w:rsidDel="00000000" w:rsidR="00000000" w:rsidRPr="00000000">
              <w:rPr>
                <w:b w:val="0"/>
                <w:sz w:val="20"/>
                <w:szCs w:val="20"/>
                <w:rtl w:val="0"/>
              </w:rPr>
              <w:t xml:space="preserve">Plan Nacional de Desarrollo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2F">
            <w:pPr>
              <w:rPr>
                <w:b w:val="0"/>
                <w:color w:val="0000ff"/>
                <w:sz w:val="20"/>
                <w:szCs w:val="20"/>
                <w:u w:val="single"/>
              </w:rPr>
            </w:pPr>
            <w:r w:rsidDel="00000000" w:rsidR="00000000" w:rsidRPr="00000000">
              <w:rPr>
                <w:b w:val="0"/>
                <w:color w:val="0000ff"/>
                <w:sz w:val="20"/>
                <w:szCs w:val="20"/>
                <w:u w:val="single"/>
                <w:rtl w:val="0"/>
              </w:rPr>
              <w:t xml:space="preserve">https://colaboracion.dnp.gov.co/CDT/Prensa/Resumen-PND2018-2022-final.pdf</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330">
            <w:pPr>
              <w:rPr>
                <w:sz w:val="20"/>
                <w:szCs w:val="20"/>
              </w:rPr>
            </w:pPr>
            <w:r w:rsidDel="00000000" w:rsidR="00000000" w:rsidRPr="00000000">
              <w:rPr>
                <w:b w:val="0"/>
                <w:sz w:val="20"/>
                <w:szCs w:val="20"/>
                <w:rtl w:val="0"/>
              </w:rPr>
              <w:t xml:space="preserve">3.2 Normativa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331">
            <w:pPr>
              <w:rPr>
                <w:b w:val="0"/>
                <w:sz w:val="20"/>
                <w:szCs w:val="20"/>
              </w:rPr>
            </w:pPr>
            <w:r w:rsidDel="00000000" w:rsidR="00000000" w:rsidRPr="00000000">
              <w:rPr>
                <w:b w:val="0"/>
                <w:sz w:val="20"/>
                <w:szCs w:val="20"/>
                <w:rtl w:val="0"/>
              </w:rPr>
              <w:t xml:space="preserve">Norma Técnica Colombiana 6047. (2013, 11 de diciembre). Accesibilidad al medio físico. Espacios de servicio al ciudadano en la Administración Pública. Requisitos. Instituto Colombiano de Normas Técnicas y Certificación -ICONTEC-.</w:t>
            </w:r>
          </w:p>
        </w:tc>
        <w:tc>
          <w:tcPr>
            <w:tcMar>
              <w:top w:w="100.0" w:type="dxa"/>
              <w:left w:w="100.0" w:type="dxa"/>
              <w:bottom w:w="100.0" w:type="dxa"/>
              <w:right w:w="100.0" w:type="dxa"/>
            </w:tcMar>
          </w:tcPr>
          <w:p w:rsidR="00000000" w:rsidDel="00000000" w:rsidP="00000000" w:rsidRDefault="00000000" w:rsidRPr="00000000" w14:paraId="00000332">
            <w:pPr>
              <w:rPr>
                <w:b w:val="0"/>
                <w:sz w:val="20"/>
                <w:szCs w:val="20"/>
              </w:rPr>
            </w:pPr>
            <w:r w:rsidDel="00000000" w:rsidR="00000000" w:rsidRPr="00000000">
              <w:rPr>
                <w:b w:val="0"/>
                <w:sz w:val="20"/>
                <w:szCs w:val="20"/>
                <w:rtl w:val="0"/>
              </w:rPr>
              <w:t xml:space="preserve">Norma Técnica</w:t>
            </w:r>
          </w:p>
        </w:tc>
        <w:tc>
          <w:tcPr>
            <w:tcMar>
              <w:top w:w="100.0" w:type="dxa"/>
              <w:left w:w="100.0" w:type="dxa"/>
              <w:bottom w:w="100.0" w:type="dxa"/>
              <w:right w:w="100.0" w:type="dxa"/>
            </w:tcMar>
          </w:tcPr>
          <w:p w:rsidR="00000000" w:rsidDel="00000000" w:rsidP="00000000" w:rsidRDefault="00000000" w:rsidRPr="00000000" w14:paraId="00000333">
            <w:pPr>
              <w:rPr>
                <w:b w:val="0"/>
                <w:color w:val="0000ff"/>
                <w:sz w:val="20"/>
                <w:szCs w:val="20"/>
                <w:u w:val="single"/>
              </w:rPr>
            </w:pPr>
            <w:r w:rsidDel="00000000" w:rsidR="00000000" w:rsidRPr="00000000">
              <w:rPr>
                <w:b w:val="0"/>
                <w:color w:val="0000ff"/>
                <w:sz w:val="20"/>
                <w:szCs w:val="20"/>
                <w:u w:val="single"/>
                <w:rtl w:val="0"/>
              </w:rPr>
              <w:t xml:space="preserve">https://colaboracion.dnp.gov.co/CDT/Programa%20Nacional%20del%20Servicio%20al%20Ciudadano/NTC6047.pdf</w:t>
            </w:r>
          </w:p>
        </w:tc>
      </w:tr>
    </w:tbl>
    <w:p w:rsidR="00000000" w:rsidDel="00000000" w:rsidP="00000000" w:rsidRDefault="00000000" w:rsidRPr="00000000" w14:paraId="00000334">
      <w:pPr>
        <w:spacing w:line="240" w:lineRule="auto"/>
        <w:rPr>
          <w:sz w:val="20"/>
          <w:szCs w:val="20"/>
        </w:rPr>
      </w:pPr>
      <w:r w:rsidDel="00000000" w:rsidR="00000000" w:rsidRPr="00000000">
        <w:rPr>
          <w:rtl w:val="0"/>
        </w:rPr>
      </w:r>
    </w:p>
    <w:p w:rsidR="00000000" w:rsidDel="00000000" w:rsidP="00000000" w:rsidRDefault="00000000" w:rsidRPr="00000000" w14:paraId="00000335">
      <w:pPr>
        <w:spacing w:line="240" w:lineRule="auto"/>
        <w:rPr>
          <w:sz w:val="20"/>
          <w:szCs w:val="20"/>
        </w:rPr>
      </w:pPr>
      <w:r w:rsidDel="00000000" w:rsidR="00000000" w:rsidRPr="00000000">
        <w:rPr>
          <w:rtl w:val="0"/>
        </w:rPr>
      </w:r>
    </w:p>
    <w:p w:rsidR="00000000" w:rsidDel="00000000" w:rsidP="00000000" w:rsidRDefault="00000000" w:rsidRPr="00000000" w14:paraId="00000336">
      <w:pPr>
        <w:spacing w:line="240" w:lineRule="auto"/>
        <w:rPr>
          <w:sz w:val="20"/>
          <w:szCs w:val="20"/>
        </w:rPr>
      </w:pPr>
      <w:r w:rsidDel="00000000" w:rsidR="00000000" w:rsidRPr="00000000">
        <w:rPr>
          <w:rtl w:val="0"/>
        </w:rPr>
      </w:r>
    </w:p>
    <w:p w:rsidR="00000000" w:rsidDel="00000000" w:rsidP="00000000" w:rsidRDefault="00000000" w:rsidRPr="00000000" w14:paraId="00000337">
      <w:pPr>
        <w:spacing w:line="240" w:lineRule="auto"/>
        <w:rPr>
          <w:sz w:val="20"/>
          <w:szCs w:val="20"/>
        </w:rPr>
      </w:pPr>
      <w:r w:rsidDel="00000000" w:rsidR="00000000" w:rsidRPr="00000000">
        <w:rPr>
          <w:rtl w:val="0"/>
        </w:rPr>
      </w:r>
    </w:p>
    <w:p w:rsidR="00000000" w:rsidDel="00000000" w:rsidP="00000000" w:rsidRDefault="00000000" w:rsidRPr="00000000" w14:paraId="00000338">
      <w:pPr>
        <w:spacing w:line="240" w:lineRule="auto"/>
        <w:rPr>
          <w:sz w:val="20"/>
          <w:szCs w:val="20"/>
        </w:rPr>
      </w:pPr>
      <w:r w:rsidDel="00000000" w:rsidR="00000000" w:rsidRPr="00000000">
        <w:rPr>
          <w:rtl w:val="0"/>
        </w:rPr>
      </w:r>
    </w:p>
    <w:p w:rsidR="00000000" w:rsidDel="00000000" w:rsidP="00000000" w:rsidRDefault="00000000" w:rsidRPr="00000000" w14:paraId="00000339">
      <w:pPr>
        <w:spacing w:line="240" w:lineRule="auto"/>
        <w:rPr>
          <w:sz w:val="20"/>
          <w:szCs w:val="20"/>
        </w:rPr>
      </w:pPr>
      <w:r w:rsidDel="00000000" w:rsidR="00000000" w:rsidRPr="00000000">
        <w:rPr>
          <w:rtl w:val="0"/>
        </w:rPr>
      </w:r>
    </w:p>
    <w:p w:rsidR="00000000" w:rsidDel="00000000" w:rsidP="00000000" w:rsidRDefault="00000000" w:rsidRPr="00000000" w14:paraId="0000033A">
      <w:pPr>
        <w:spacing w:line="240" w:lineRule="auto"/>
        <w:rPr>
          <w:sz w:val="20"/>
          <w:szCs w:val="20"/>
        </w:rPr>
      </w:pPr>
      <w:r w:rsidDel="00000000" w:rsidR="00000000" w:rsidRPr="00000000">
        <w:rPr>
          <w:rtl w:val="0"/>
        </w:rPr>
      </w:r>
    </w:p>
    <w:p w:rsidR="00000000" w:rsidDel="00000000" w:rsidP="00000000" w:rsidRDefault="00000000" w:rsidRPr="00000000" w14:paraId="0000033B">
      <w:pPr>
        <w:spacing w:line="240" w:lineRule="auto"/>
        <w:rPr>
          <w:sz w:val="20"/>
          <w:szCs w:val="20"/>
        </w:rPr>
      </w:pPr>
      <w:r w:rsidDel="00000000" w:rsidR="00000000" w:rsidRPr="00000000">
        <w:rPr>
          <w:rtl w:val="0"/>
        </w:rPr>
      </w:r>
    </w:p>
    <w:p w:rsidR="00000000" w:rsidDel="00000000" w:rsidP="00000000" w:rsidRDefault="00000000" w:rsidRPr="00000000" w14:paraId="0000033C">
      <w:pPr>
        <w:spacing w:line="240" w:lineRule="auto"/>
        <w:rPr>
          <w:sz w:val="20"/>
          <w:szCs w:val="20"/>
        </w:rPr>
      </w:pPr>
      <w:r w:rsidDel="00000000" w:rsidR="00000000" w:rsidRPr="00000000">
        <w:rPr>
          <w:rtl w:val="0"/>
        </w:rPr>
      </w:r>
    </w:p>
    <w:p w:rsidR="00000000" w:rsidDel="00000000" w:rsidP="00000000" w:rsidRDefault="00000000" w:rsidRPr="00000000" w14:paraId="0000033D">
      <w:pPr>
        <w:spacing w:line="240" w:lineRule="auto"/>
        <w:rPr>
          <w:sz w:val="20"/>
          <w:szCs w:val="20"/>
        </w:rPr>
      </w:pPr>
      <w:r w:rsidDel="00000000" w:rsidR="00000000" w:rsidRPr="00000000">
        <w:rPr>
          <w:rtl w:val="0"/>
        </w:rPr>
      </w:r>
    </w:p>
    <w:p w:rsidR="00000000" w:rsidDel="00000000" w:rsidP="00000000" w:rsidRDefault="00000000" w:rsidRPr="00000000" w14:paraId="0000033E">
      <w:pPr>
        <w:spacing w:line="240" w:lineRule="auto"/>
        <w:rPr>
          <w:sz w:val="20"/>
          <w:szCs w:val="20"/>
        </w:rPr>
      </w:pPr>
      <w:r w:rsidDel="00000000" w:rsidR="00000000" w:rsidRPr="00000000">
        <w:rPr>
          <w:rtl w:val="0"/>
        </w:rPr>
      </w:r>
    </w:p>
    <w:p w:rsidR="00000000" w:rsidDel="00000000" w:rsidP="00000000" w:rsidRDefault="00000000" w:rsidRPr="00000000" w14:paraId="0000033F">
      <w:pPr>
        <w:spacing w:line="240" w:lineRule="auto"/>
        <w:rPr>
          <w:sz w:val="20"/>
          <w:szCs w:val="20"/>
        </w:rPr>
      </w:pPr>
      <w:r w:rsidDel="00000000" w:rsidR="00000000" w:rsidRPr="00000000">
        <w:rPr>
          <w:rtl w:val="0"/>
        </w:rPr>
      </w:r>
    </w:p>
    <w:p w:rsidR="00000000" w:rsidDel="00000000" w:rsidP="00000000" w:rsidRDefault="00000000" w:rsidRPr="00000000" w14:paraId="00000340">
      <w:pPr>
        <w:spacing w:line="240" w:lineRule="auto"/>
        <w:rPr>
          <w:sz w:val="20"/>
          <w:szCs w:val="20"/>
        </w:rPr>
      </w:pPr>
      <w:r w:rsidDel="00000000" w:rsidR="00000000" w:rsidRPr="00000000">
        <w:rPr>
          <w:rtl w:val="0"/>
        </w:rPr>
      </w:r>
    </w:p>
    <w:p w:rsidR="00000000" w:rsidDel="00000000" w:rsidP="00000000" w:rsidRDefault="00000000" w:rsidRPr="00000000" w14:paraId="00000341">
      <w:pPr>
        <w:spacing w:line="240" w:lineRule="auto"/>
        <w:rPr>
          <w:sz w:val="20"/>
          <w:szCs w:val="20"/>
        </w:rPr>
      </w:pPr>
      <w:r w:rsidDel="00000000" w:rsidR="00000000" w:rsidRPr="00000000">
        <w:rPr>
          <w:rtl w:val="0"/>
        </w:rPr>
      </w:r>
    </w:p>
    <w:p w:rsidR="00000000" w:rsidDel="00000000" w:rsidP="00000000" w:rsidRDefault="00000000" w:rsidRPr="00000000" w14:paraId="00000342">
      <w:pPr>
        <w:spacing w:line="240" w:lineRule="auto"/>
        <w:rPr>
          <w:sz w:val="20"/>
          <w:szCs w:val="20"/>
        </w:rPr>
      </w:pPr>
      <w:r w:rsidDel="00000000" w:rsidR="00000000" w:rsidRPr="00000000">
        <w:rPr>
          <w:rtl w:val="0"/>
        </w:rPr>
      </w:r>
    </w:p>
    <w:p w:rsidR="00000000" w:rsidDel="00000000" w:rsidP="00000000" w:rsidRDefault="00000000" w:rsidRPr="00000000" w14:paraId="00000343">
      <w:pPr>
        <w:spacing w:line="240" w:lineRule="auto"/>
        <w:rPr>
          <w:sz w:val="20"/>
          <w:szCs w:val="20"/>
        </w:rPr>
      </w:pPr>
      <w:r w:rsidDel="00000000" w:rsidR="00000000" w:rsidRPr="00000000">
        <w:rPr>
          <w:rtl w:val="0"/>
        </w:rPr>
      </w:r>
    </w:p>
    <w:p w:rsidR="00000000" w:rsidDel="00000000" w:rsidP="00000000" w:rsidRDefault="00000000" w:rsidRPr="00000000" w14:paraId="00000344">
      <w:pPr>
        <w:spacing w:line="240" w:lineRule="auto"/>
        <w:rPr>
          <w:sz w:val="20"/>
          <w:szCs w:val="20"/>
        </w:rPr>
      </w:pPr>
      <w:r w:rsidDel="00000000" w:rsidR="00000000" w:rsidRPr="00000000">
        <w:rPr>
          <w:rtl w:val="0"/>
        </w:rPr>
      </w:r>
    </w:p>
    <w:p w:rsidR="00000000" w:rsidDel="00000000" w:rsidP="00000000" w:rsidRDefault="00000000" w:rsidRPr="00000000" w14:paraId="00000345">
      <w:pPr>
        <w:spacing w:line="240" w:lineRule="auto"/>
        <w:rPr>
          <w:sz w:val="20"/>
          <w:szCs w:val="20"/>
        </w:rPr>
      </w:pPr>
      <w:r w:rsidDel="00000000" w:rsidR="00000000" w:rsidRPr="00000000">
        <w:rPr>
          <w:rtl w:val="0"/>
        </w:rPr>
      </w:r>
    </w:p>
    <w:p w:rsidR="00000000" w:rsidDel="00000000" w:rsidP="00000000" w:rsidRDefault="00000000" w:rsidRPr="00000000" w14:paraId="00000346">
      <w:pPr>
        <w:spacing w:line="240" w:lineRule="auto"/>
        <w:rPr>
          <w:sz w:val="20"/>
          <w:szCs w:val="20"/>
        </w:rPr>
      </w:pPr>
      <w:r w:rsidDel="00000000" w:rsidR="00000000" w:rsidRPr="00000000">
        <w:rPr>
          <w:rtl w:val="0"/>
        </w:rPr>
      </w:r>
    </w:p>
    <w:p w:rsidR="00000000" w:rsidDel="00000000" w:rsidP="00000000" w:rsidRDefault="00000000" w:rsidRPr="00000000" w14:paraId="00000347">
      <w:pPr>
        <w:spacing w:line="240" w:lineRule="auto"/>
        <w:rPr>
          <w:sz w:val="20"/>
          <w:szCs w:val="20"/>
        </w:rPr>
      </w:pPr>
      <w:r w:rsidDel="00000000" w:rsidR="00000000" w:rsidRPr="00000000">
        <w:rPr>
          <w:rtl w:val="0"/>
        </w:rPr>
      </w:r>
    </w:p>
    <w:p w:rsidR="00000000" w:rsidDel="00000000" w:rsidP="00000000" w:rsidRDefault="00000000" w:rsidRPr="00000000" w14:paraId="00000348">
      <w:pPr>
        <w:spacing w:line="240" w:lineRule="auto"/>
        <w:rPr>
          <w:sz w:val="20"/>
          <w:szCs w:val="20"/>
        </w:rPr>
      </w:pPr>
      <w:r w:rsidDel="00000000" w:rsidR="00000000" w:rsidRPr="00000000">
        <w:rPr>
          <w:rtl w:val="0"/>
        </w:rPr>
      </w:r>
    </w:p>
    <w:p w:rsidR="00000000" w:rsidDel="00000000" w:rsidP="00000000" w:rsidRDefault="00000000" w:rsidRPr="00000000" w14:paraId="00000349">
      <w:pPr>
        <w:spacing w:line="240" w:lineRule="auto"/>
        <w:rPr>
          <w:sz w:val="20"/>
          <w:szCs w:val="20"/>
        </w:rPr>
      </w:pPr>
      <w:r w:rsidDel="00000000" w:rsidR="00000000" w:rsidRPr="00000000">
        <w:rPr>
          <w:rtl w:val="0"/>
        </w:rPr>
      </w:r>
    </w:p>
    <w:p w:rsidR="00000000" w:rsidDel="00000000" w:rsidP="00000000" w:rsidRDefault="00000000" w:rsidRPr="00000000" w14:paraId="0000034A">
      <w:pPr>
        <w:spacing w:line="240" w:lineRule="auto"/>
        <w:rPr>
          <w:sz w:val="20"/>
          <w:szCs w:val="20"/>
        </w:rPr>
      </w:pPr>
      <w:r w:rsidDel="00000000" w:rsidR="00000000" w:rsidRPr="00000000">
        <w:rPr>
          <w:rtl w:val="0"/>
        </w:rPr>
      </w:r>
    </w:p>
    <w:p w:rsidR="00000000" w:rsidDel="00000000" w:rsidP="00000000" w:rsidRDefault="00000000" w:rsidRPr="00000000" w14:paraId="0000034B">
      <w:pPr>
        <w:spacing w:line="240" w:lineRule="auto"/>
        <w:rPr>
          <w:sz w:val="20"/>
          <w:szCs w:val="20"/>
        </w:rPr>
      </w:pPr>
      <w:r w:rsidDel="00000000" w:rsidR="00000000" w:rsidRPr="00000000">
        <w:rPr>
          <w:rtl w:val="0"/>
        </w:rPr>
      </w:r>
    </w:p>
    <w:p w:rsidR="00000000" w:rsidDel="00000000" w:rsidP="00000000" w:rsidRDefault="00000000" w:rsidRPr="00000000" w14:paraId="0000034C">
      <w:pPr>
        <w:numPr>
          <w:ilvl w:val="0"/>
          <w:numId w:val="11"/>
        </w:numPr>
        <w:pBdr>
          <w:top w:space="0" w:sz="0" w:val="nil"/>
          <w:left w:space="0" w:sz="0" w:val="nil"/>
          <w:bottom w:space="0" w:sz="0" w:val="nil"/>
          <w:right w:space="0" w:sz="0" w:val="nil"/>
          <w:between w:space="0" w:sz="0" w:val="nil"/>
        </w:pBdr>
        <w:spacing w:line="240" w:lineRule="auto"/>
        <w:ind w:left="284" w:hanging="284"/>
        <w:jc w:val="both"/>
        <w:rPr/>
      </w:pPr>
      <w:r w:rsidDel="00000000" w:rsidR="00000000" w:rsidRPr="00000000">
        <w:rPr>
          <w:b w:val="1"/>
          <w:color w:val="000000"/>
          <w:sz w:val="20"/>
          <w:szCs w:val="20"/>
          <w:rtl w:val="0"/>
        </w:rPr>
        <w:t xml:space="preserve">GLOSARIO</w:t>
      </w:r>
      <w:r w:rsidDel="00000000" w:rsidR="00000000" w:rsidRPr="00000000">
        <w:rPr>
          <w:rtl w:val="0"/>
        </w:rPr>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line="240" w:lineRule="auto"/>
        <w:ind w:left="426" w:firstLine="0"/>
        <w:jc w:val="both"/>
        <w:rPr>
          <w:color w:val="000000"/>
          <w:sz w:val="20"/>
          <w:szCs w:val="20"/>
        </w:rPr>
      </w:pPr>
      <w:r w:rsidDel="00000000" w:rsidR="00000000" w:rsidRPr="00000000">
        <w:rPr>
          <w:rtl w:val="0"/>
        </w:rPr>
      </w:r>
    </w:p>
    <w:tbl>
      <w:tblPr>
        <w:tblStyle w:val="Table34"/>
        <w:tblW w:w="9962.0" w:type="dxa"/>
        <w:jc w:val="left"/>
        <w:tblInd w:w="0.0" w:type="dxa"/>
        <w:tblLayout w:type="fixed"/>
        <w:tblLook w:val="0400"/>
      </w:tblPr>
      <w:tblGrid>
        <w:gridCol w:w="1955"/>
        <w:gridCol w:w="8007"/>
        <w:tblGridChange w:id="0">
          <w:tblGrid>
            <w:gridCol w:w="1955"/>
            <w:gridCol w:w="8007"/>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34E">
            <w:pPr>
              <w:jc w:val="center"/>
              <w:rPr>
                <w:sz w:val="20"/>
                <w:szCs w:val="20"/>
              </w:rPr>
            </w:pPr>
            <w:r w:rsidDel="00000000" w:rsidR="00000000" w:rsidRPr="00000000">
              <w:rPr>
                <w:color w:val="000000"/>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34F">
            <w:pPr>
              <w:jc w:val="center"/>
              <w:rPr>
                <w:sz w:val="20"/>
                <w:szCs w:val="20"/>
              </w:rPr>
            </w:pPr>
            <w:r w:rsidDel="00000000" w:rsidR="00000000" w:rsidRPr="00000000">
              <w:rPr>
                <w:color w:val="000000"/>
                <w:sz w:val="20"/>
                <w:szCs w:val="20"/>
                <w:rtl w:val="0"/>
              </w:rPr>
              <w:t xml:space="preserve">SIGNIFICADO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0">
            <w:pPr>
              <w:rPr>
                <w:sz w:val="20"/>
                <w:szCs w:val="20"/>
              </w:rPr>
            </w:pPr>
            <w:r w:rsidDel="00000000" w:rsidR="00000000" w:rsidRPr="00000000">
              <w:rPr>
                <w:color w:val="000000"/>
                <w:sz w:val="20"/>
                <w:szCs w:val="20"/>
                <w:rtl w:val="0"/>
              </w:rPr>
              <w:t xml:space="preserve">Actitud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1">
            <w:pPr>
              <w:jc w:val="both"/>
              <w:rPr>
                <w:b w:val="0"/>
                <w:sz w:val="20"/>
                <w:szCs w:val="20"/>
              </w:rPr>
            </w:pPr>
            <w:r w:rsidDel="00000000" w:rsidR="00000000" w:rsidRPr="00000000">
              <w:rPr>
                <w:b w:val="0"/>
                <w:sz w:val="20"/>
                <w:szCs w:val="20"/>
                <w:rtl w:val="0"/>
              </w:rPr>
              <w:t xml:space="preserve">V</w:t>
            </w:r>
            <w:r w:rsidDel="00000000" w:rsidR="00000000" w:rsidRPr="00000000">
              <w:rPr>
                <w:b w:val="0"/>
                <w:color w:val="000000"/>
                <w:sz w:val="20"/>
                <w:szCs w:val="20"/>
                <w:rtl w:val="0"/>
              </w:rPr>
              <w:t xml:space="preserve">aloraciones favorables o desfavorables, opiniones y tendencias que sistemáticamente, presenta una persona respecto de un objeto o idea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2">
            <w:pPr>
              <w:rPr>
                <w:sz w:val="20"/>
                <w:szCs w:val="20"/>
              </w:rPr>
            </w:pPr>
            <w:r w:rsidDel="00000000" w:rsidR="00000000" w:rsidRPr="00000000">
              <w:rPr>
                <w:color w:val="000000"/>
                <w:sz w:val="20"/>
                <w:szCs w:val="20"/>
                <w:rtl w:val="0"/>
              </w:rPr>
              <w:t xml:space="preserve">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3">
            <w:pPr>
              <w:jc w:val="both"/>
              <w:rPr>
                <w:b w:val="0"/>
                <w:sz w:val="20"/>
                <w:szCs w:val="20"/>
              </w:rPr>
            </w:pPr>
            <w:r w:rsidDel="00000000" w:rsidR="00000000" w:rsidRPr="00000000">
              <w:rPr>
                <w:b w:val="0"/>
                <w:sz w:val="20"/>
                <w:szCs w:val="20"/>
                <w:rtl w:val="0"/>
              </w:rPr>
              <w:t xml:space="preserve">E</w:t>
            </w:r>
            <w:r w:rsidDel="00000000" w:rsidR="00000000" w:rsidRPr="00000000">
              <w:rPr>
                <w:b w:val="0"/>
                <w:color w:val="000000"/>
                <w:sz w:val="20"/>
                <w:szCs w:val="20"/>
                <w:rtl w:val="0"/>
              </w:rPr>
              <w:t xml:space="preserve">s el centro de la estrategia de la empresa. representa a la persona o empresa que adquiere los bienes y servicios.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4">
            <w:pPr>
              <w:rPr>
                <w:sz w:val="20"/>
                <w:szCs w:val="20"/>
              </w:rPr>
            </w:pPr>
            <w:r w:rsidDel="00000000" w:rsidR="00000000" w:rsidRPr="00000000">
              <w:rPr>
                <w:color w:val="000000"/>
                <w:sz w:val="20"/>
                <w:szCs w:val="20"/>
                <w:rtl w:val="0"/>
              </w:rPr>
              <w:t xml:space="preserve">Empatía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5">
            <w:pPr>
              <w:jc w:val="both"/>
              <w:rPr>
                <w:b w:val="0"/>
                <w:sz w:val="20"/>
                <w:szCs w:val="20"/>
              </w:rPr>
            </w:pPr>
            <w:r w:rsidDel="00000000" w:rsidR="00000000" w:rsidRPr="00000000">
              <w:rPr>
                <w:b w:val="0"/>
                <w:sz w:val="20"/>
                <w:szCs w:val="20"/>
                <w:rtl w:val="0"/>
              </w:rPr>
              <w:t xml:space="preserve">Principio</w:t>
            </w:r>
            <w:r w:rsidDel="00000000" w:rsidR="00000000" w:rsidRPr="00000000">
              <w:rPr>
                <w:b w:val="0"/>
                <w:color w:val="000000"/>
                <w:sz w:val="20"/>
                <w:szCs w:val="20"/>
                <w:rtl w:val="0"/>
              </w:rPr>
              <w:t xml:space="preserve"> básico necesario para la interacción con clientes, consiste en ponerse en el lugar del otro, sin perder la objetividad.</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6">
            <w:pPr>
              <w:rPr>
                <w:sz w:val="20"/>
                <w:szCs w:val="20"/>
              </w:rPr>
            </w:pPr>
            <w:r w:rsidDel="00000000" w:rsidR="00000000" w:rsidRPr="00000000">
              <w:rPr>
                <w:color w:val="000000"/>
                <w:sz w:val="20"/>
                <w:szCs w:val="20"/>
                <w:rtl w:val="0"/>
              </w:rPr>
              <w:t xml:space="preserve">Interacción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7">
            <w:pPr>
              <w:rPr>
                <w:b w:val="0"/>
                <w:sz w:val="20"/>
                <w:szCs w:val="20"/>
              </w:rPr>
            </w:pPr>
            <w:r w:rsidDel="00000000" w:rsidR="00000000" w:rsidRPr="00000000">
              <w:rPr>
                <w:b w:val="0"/>
                <w:sz w:val="20"/>
                <w:szCs w:val="20"/>
                <w:rtl w:val="0"/>
              </w:rPr>
              <w:t xml:space="preserve">Es la</w:t>
            </w:r>
            <w:r w:rsidDel="00000000" w:rsidR="00000000" w:rsidRPr="00000000">
              <w:rPr>
                <w:b w:val="0"/>
                <w:color w:val="000000"/>
                <w:sz w:val="20"/>
                <w:szCs w:val="20"/>
                <w:rtl w:val="0"/>
              </w:rPr>
              <w:t xml:space="preserve"> comunicación directa entre el cliente con un canal de la empresa.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8">
            <w:pPr>
              <w:rPr>
                <w:color w:val="000000"/>
                <w:sz w:val="20"/>
                <w:szCs w:val="20"/>
              </w:rPr>
            </w:pPr>
            <w:r w:rsidDel="00000000" w:rsidR="00000000" w:rsidRPr="00000000">
              <w:rPr>
                <w:sz w:val="20"/>
                <w:szCs w:val="20"/>
                <w:rtl w:val="0"/>
              </w:rPr>
              <w:t xml:space="preserve">Momentos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9">
            <w:pPr>
              <w:rPr>
                <w:b w:val="0"/>
                <w:color w:val="000000"/>
                <w:sz w:val="20"/>
                <w:szCs w:val="20"/>
              </w:rPr>
            </w:pPr>
            <w:r w:rsidDel="00000000" w:rsidR="00000000" w:rsidRPr="00000000">
              <w:rPr>
                <w:b w:val="0"/>
                <w:color w:val="000000"/>
                <w:sz w:val="20"/>
                <w:szCs w:val="20"/>
                <w:rtl w:val="0"/>
              </w:rPr>
              <w:t xml:space="preserve">T</w:t>
            </w:r>
            <w:r w:rsidDel="00000000" w:rsidR="00000000" w:rsidRPr="00000000">
              <w:rPr>
                <w:b w:val="0"/>
                <w:sz w:val="20"/>
                <w:szCs w:val="20"/>
                <w:rtl w:val="0"/>
              </w:rPr>
              <w:t xml:space="preserve">iempos o espacios en los que ocurre o sucede algo.</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A">
            <w:pPr>
              <w:rPr>
                <w:sz w:val="20"/>
                <w:szCs w:val="20"/>
              </w:rPr>
            </w:pPr>
            <w:r w:rsidDel="00000000" w:rsidR="00000000" w:rsidRPr="00000000">
              <w:rPr>
                <w:color w:val="000000"/>
                <w:sz w:val="20"/>
                <w:szCs w:val="20"/>
                <w:rtl w:val="0"/>
              </w:rPr>
              <w:t xml:space="preserve">Procedimiento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B">
            <w:pPr>
              <w:rPr>
                <w:b w:val="0"/>
                <w:sz w:val="20"/>
                <w:szCs w:val="20"/>
              </w:rPr>
            </w:pPr>
            <w:r w:rsidDel="00000000" w:rsidR="00000000" w:rsidRPr="00000000">
              <w:rPr>
                <w:b w:val="0"/>
                <w:sz w:val="20"/>
                <w:szCs w:val="20"/>
                <w:rtl w:val="0"/>
              </w:rPr>
              <w:t xml:space="preserve">P</w:t>
            </w:r>
            <w:r w:rsidDel="00000000" w:rsidR="00000000" w:rsidRPr="00000000">
              <w:rPr>
                <w:b w:val="0"/>
                <w:color w:val="000000"/>
                <w:sz w:val="20"/>
                <w:szCs w:val="20"/>
                <w:rtl w:val="0"/>
              </w:rPr>
              <w:t xml:space="preserve">lan o la forma de gestionar o ejecutar una cosa.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C">
            <w:pPr>
              <w:rPr>
                <w:sz w:val="20"/>
                <w:szCs w:val="20"/>
              </w:rPr>
            </w:pPr>
            <w:r w:rsidDel="00000000" w:rsidR="00000000" w:rsidRPr="00000000">
              <w:rPr>
                <w:color w:val="000000"/>
                <w:sz w:val="20"/>
                <w:szCs w:val="20"/>
                <w:rtl w:val="0"/>
              </w:rPr>
              <w:t xml:space="preserve">Protocolo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D">
            <w:pPr>
              <w:rPr>
                <w:b w:val="0"/>
                <w:sz w:val="20"/>
                <w:szCs w:val="20"/>
              </w:rPr>
            </w:pPr>
            <w:r w:rsidDel="00000000" w:rsidR="00000000" w:rsidRPr="00000000">
              <w:rPr>
                <w:b w:val="0"/>
                <w:sz w:val="20"/>
                <w:szCs w:val="20"/>
                <w:rtl w:val="0"/>
              </w:rPr>
              <w:t xml:space="preserve">C</w:t>
            </w:r>
            <w:r w:rsidDel="00000000" w:rsidR="00000000" w:rsidRPr="00000000">
              <w:rPr>
                <w:b w:val="0"/>
                <w:color w:val="000000"/>
                <w:sz w:val="20"/>
                <w:szCs w:val="20"/>
                <w:rtl w:val="0"/>
              </w:rPr>
              <w:t xml:space="preserve">onjunto de reglas que se deben seguir en el cumplimiento de una actividad</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E">
            <w:pPr>
              <w:rPr>
                <w:color w:val="000000"/>
                <w:sz w:val="20"/>
                <w:szCs w:val="20"/>
              </w:rPr>
            </w:pPr>
            <w:r w:rsidDel="00000000" w:rsidR="00000000" w:rsidRPr="00000000">
              <w:rPr>
                <w:color w:val="000000"/>
                <w:sz w:val="20"/>
                <w:szCs w:val="20"/>
                <w:rtl w:val="0"/>
              </w:rPr>
              <w:t xml:space="preserve">Satisfacción del cliente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5F">
            <w:pPr>
              <w:rPr>
                <w:b w:val="0"/>
                <w:color w:val="000000"/>
                <w:sz w:val="20"/>
                <w:szCs w:val="20"/>
              </w:rPr>
            </w:pPr>
            <w:r w:rsidDel="00000000" w:rsidR="00000000" w:rsidRPr="00000000">
              <w:rPr>
                <w:b w:val="0"/>
                <w:color w:val="000000"/>
                <w:sz w:val="20"/>
                <w:szCs w:val="20"/>
                <w:rtl w:val="0"/>
              </w:rPr>
              <w:t xml:space="preserve">Grado en el que el desempeño percibido de un producto o servicio coincide con las expectativas del comprador.</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60">
            <w:pPr>
              <w:rPr>
                <w:sz w:val="20"/>
                <w:szCs w:val="20"/>
              </w:rPr>
            </w:pPr>
            <w:r w:rsidDel="00000000" w:rsidR="00000000" w:rsidRPr="00000000">
              <w:rPr>
                <w:color w:val="000000"/>
                <w:sz w:val="20"/>
                <w:szCs w:val="20"/>
                <w:rtl w:val="0"/>
              </w:rPr>
              <w:t xml:space="preserve">Servicio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61">
            <w:pPr>
              <w:rPr>
                <w:b w:val="0"/>
                <w:sz w:val="20"/>
                <w:szCs w:val="20"/>
              </w:rPr>
            </w:pPr>
            <w:r w:rsidDel="00000000" w:rsidR="00000000" w:rsidRPr="00000000">
              <w:rPr>
                <w:b w:val="0"/>
                <w:sz w:val="20"/>
                <w:szCs w:val="20"/>
                <w:rtl w:val="0"/>
              </w:rPr>
              <w:t xml:space="preserve">E</w:t>
            </w:r>
            <w:r w:rsidDel="00000000" w:rsidR="00000000" w:rsidRPr="00000000">
              <w:rPr>
                <w:b w:val="0"/>
                <w:color w:val="000000"/>
                <w:sz w:val="20"/>
                <w:szCs w:val="20"/>
                <w:rtl w:val="0"/>
              </w:rPr>
              <w:t xml:space="preserve">s la combinación de varias cualidades (intangibles) como desempeño, esfuerzo, atención y otros tangibles como un trato amable, un obsequio, los muebles de la sala de recibo entre otros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62">
            <w:pPr>
              <w:rPr>
                <w:sz w:val="20"/>
                <w:szCs w:val="20"/>
              </w:rPr>
            </w:pPr>
            <w:r w:rsidDel="00000000" w:rsidR="00000000" w:rsidRPr="00000000">
              <w:rPr>
                <w:color w:val="000000"/>
                <w:sz w:val="20"/>
                <w:szCs w:val="20"/>
                <w:rtl w:val="0"/>
              </w:rPr>
              <w:t xml:space="preserve">Valor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63">
            <w:pPr>
              <w:rPr>
                <w:b w:val="0"/>
                <w:sz w:val="20"/>
                <w:szCs w:val="20"/>
              </w:rPr>
            </w:pPr>
            <w:r w:rsidDel="00000000" w:rsidR="00000000" w:rsidRPr="00000000">
              <w:rPr>
                <w:b w:val="0"/>
                <w:sz w:val="20"/>
                <w:szCs w:val="20"/>
                <w:rtl w:val="0"/>
              </w:rPr>
              <w:t xml:space="preserve">A</w:t>
            </w:r>
            <w:r w:rsidDel="00000000" w:rsidR="00000000" w:rsidRPr="00000000">
              <w:rPr>
                <w:b w:val="0"/>
                <w:color w:val="000000"/>
                <w:sz w:val="20"/>
                <w:szCs w:val="20"/>
                <w:rtl w:val="0"/>
              </w:rPr>
              <w:t xml:space="preserve">signación monetaria que da un cliente a un producto en función de la necesidad que satisface o de la usabilidad que representa.</w:t>
            </w:r>
            <w:r w:rsidDel="00000000" w:rsidR="00000000" w:rsidRPr="00000000">
              <w:rPr>
                <w:rtl w:val="0"/>
              </w:rPr>
            </w:r>
          </w:p>
        </w:tc>
      </w:tr>
    </w:tbl>
    <w:p w:rsidR="00000000" w:rsidDel="00000000" w:rsidP="00000000" w:rsidRDefault="00000000" w:rsidRPr="00000000" w14:paraId="00000364">
      <w:pPr>
        <w:spacing w:line="240" w:lineRule="auto"/>
        <w:rPr>
          <w:sz w:val="20"/>
          <w:szCs w:val="20"/>
        </w:rPr>
      </w:pPr>
      <w:r w:rsidDel="00000000" w:rsidR="00000000" w:rsidRPr="00000000">
        <w:rPr>
          <w:rtl w:val="0"/>
        </w:rPr>
      </w:r>
    </w:p>
    <w:p w:rsidR="00000000" w:rsidDel="00000000" w:rsidP="00000000" w:rsidRDefault="00000000" w:rsidRPr="00000000" w14:paraId="00000365">
      <w:pPr>
        <w:spacing w:line="240" w:lineRule="auto"/>
        <w:rPr>
          <w:sz w:val="20"/>
          <w:szCs w:val="20"/>
        </w:rPr>
      </w:pPr>
      <w:r w:rsidDel="00000000" w:rsidR="00000000" w:rsidRPr="00000000">
        <w:rPr>
          <w:rtl w:val="0"/>
        </w:rPr>
      </w:r>
    </w:p>
    <w:p w:rsidR="00000000" w:rsidDel="00000000" w:rsidP="00000000" w:rsidRDefault="00000000" w:rsidRPr="00000000" w14:paraId="00000366">
      <w:pPr>
        <w:numPr>
          <w:ilvl w:val="0"/>
          <w:numId w:val="11"/>
        </w:numPr>
        <w:pBdr>
          <w:top w:space="0" w:sz="0" w:val="nil"/>
          <w:left w:space="0" w:sz="0" w:val="nil"/>
          <w:bottom w:space="0" w:sz="0" w:val="nil"/>
          <w:right w:space="0" w:sz="0" w:val="nil"/>
          <w:between w:space="0" w:sz="0" w:val="nil"/>
        </w:pBdr>
        <w:spacing w:line="240" w:lineRule="auto"/>
        <w:ind w:left="284" w:hanging="284"/>
        <w:jc w:val="both"/>
        <w:rPr/>
      </w:pPr>
      <w:r w:rsidDel="00000000" w:rsidR="00000000" w:rsidRPr="00000000">
        <w:rPr>
          <w:b w:val="1"/>
          <w:color w:val="000000"/>
          <w:sz w:val="20"/>
          <w:szCs w:val="20"/>
          <w:rtl w:val="0"/>
        </w:rPr>
        <w:t xml:space="preserve">REFERENCIAS BIBLIOGRÁFICAS</w:t>
      </w:r>
      <w:r w:rsidDel="00000000" w:rsidR="00000000" w:rsidRPr="00000000">
        <w:rPr>
          <w:rtl w:val="0"/>
        </w:rPr>
      </w:r>
    </w:p>
    <w:p w:rsidR="00000000" w:rsidDel="00000000" w:rsidP="00000000" w:rsidRDefault="00000000" w:rsidRPr="00000000" w14:paraId="00000367">
      <w:pPr>
        <w:spacing w:line="240" w:lineRule="auto"/>
        <w:rPr>
          <w:color w:val="808080"/>
          <w:sz w:val="20"/>
          <w:szCs w:val="20"/>
        </w:rPr>
      </w:pPr>
      <w:r w:rsidDel="00000000" w:rsidR="00000000" w:rsidRPr="00000000">
        <w:rPr>
          <w:rtl w:val="0"/>
        </w:rPr>
      </w:r>
    </w:p>
    <w:p w:rsidR="00000000" w:rsidDel="00000000" w:rsidP="00000000" w:rsidRDefault="00000000" w:rsidRPr="00000000" w14:paraId="00000368">
      <w:pPr>
        <w:spacing w:line="240" w:lineRule="auto"/>
        <w:ind w:left="567" w:hanging="567"/>
        <w:rPr>
          <w:color w:val="0000ff"/>
          <w:sz w:val="20"/>
          <w:szCs w:val="20"/>
        </w:rPr>
      </w:pPr>
      <w:r w:rsidDel="00000000" w:rsidR="00000000" w:rsidRPr="00000000">
        <w:rPr>
          <w:sz w:val="20"/>
          <w:szCs w:val="20"/>
          <w:rtl w:val="0"/>
        </w:rPr>
        <w:t xml:space="preserve">Carlzon, J. (1 de 10 de 1996). </w:t>
      </w:r>
      <w:r w:rsidDel="00000000" w:rsidR="00000000" w:rsidRPr="00000000">
        <w:rPr>
          <w:i w:val="1"/>
          <w:sz w:val="20"/>
          <w:szCs w:val="20"/>
          <w:rtl w:val="0"/>
        </w:rPr>
        <w:t xml:space="preserve">El Momento de la Verdad</w:t>
      </w:r>
      <w:r w:rsidDel="00000000" w:rsidR="00000000" w:rsidRPr="00000000">
        <w:rPr>
          <w:sz w:val="20"/>
          <w:szCs w:val="20"/>
          <w:rtl w:val="0"/>
        </w:rPr>
        <w:t xml:space="preserve">.</w:t>
      </w:r>
      <w:hyperlink r:id="rId81">
        <w:r w:rsidDel="00000000" w:rsidR="00000000" w:rsidRPr="00000000">
          <w:rPr>
            <w:color w:val="0000ff"/>
            <w:sz w:val="20"/>
            <w:szCs w:val="20"/>
            <w:u w:val="single"/>
            <w:rtl w:val="0"/>
          </w:rPr>
          <w:t xml:space="preserve">https://pocketbook4you.com/es/read/moments-of-truth</w:t>
        </w:r>
      </w:hyperlink>
      <w:r w:rsidDel="00000000" w:rsidR="00000000" w:rsidRPr="00000000">
        <w:rPr>
          <w:rtl w:val="0"/>
        </w:rPr>
      </w:r>
    </w:p>
    <w:p w:rsidR="00000000" w:rsidDel="00000000" w:rsidP="00000000" w:rsidRDefault="00000000" w:rsidRPr="00000000" w14:paraId="00000369">
      <w:pPr>
        <w:spacing w:line="240" w:lineRule="auto"/>
        <w:ind w:left="567" w:hanging="567"/>
        <w:rPr>
          <w:sz w:val="20"/>
          <w:szCs w:val="20"/>
        </w:rPr>
      </w:pPr>
      <w:r w:rsidDel="00000000" w:rsidR="00000000" w:rsidRPr="00000000">
        <w:rPr>
          <w:sz w:val="20"/>
          <w:szCs w:val="20"/>
          <w:rtl w:val="0"/>
        </w:rPr>
        <w:t xml:space="preserve"> </w:t>
      </w:r>
    </w:p>
    <w:p w:rsidR="00000000" w:rsidDel="00000000" w:rsidP="00000000" w:rsidRDefault="00000000" w:rsidRPr="00000000" w14:paraId="0000036A">
      <w:pPr>
        <w:spacing w:line="240" w:lineRule="auto"/>
        <w:ind w:left="0" w:firstLine="0"/>
        <w:rPr>
          <w:color w:val="0000ff"/>
          <w:sz w:val="20"/>
          <w:szCs w:val="20"/>
          <w:u w:val="single"/>
        </w:rPr>
      </w:pPr>
      <w:r w:rsidDel="00000000" w:rsidR="00000000" w:rsidRPr="00000000">
        <w:rPr>
          <w:sz w:val="20"/>
          <w:szCs w:val="20"/>
          <w:rtl w:val="0"/>
        </w:rPr>
        <w:t xml:space="preserve">Da Silva, D. (2020, 4 de agosto). </w:t>
      </w:r>
      <w:r w:rsidDel="00000000" w:rsidR="00000000" w:rsidRPr="00000000">
        <w:rPr>
          <w:i w:val="1"/>
          <w:sz w:val="20"/>
          <w:szCs w:val="20"/>
          <w:rtl w:val="0"/>
        </w:rPr>
        <w:t xml:space="preserve">Los 11 tipos de clientes y sus características: todo lo que necesitas saber para mejorar la relación con tus clientes.</w:t>
      </w:r>
      <w:r w:rsidDel="00000000" w:rsidR="00000000" w:rsidRPr="00000000">
        <w:rPr>
          <w:sz w:val="20"/>
          <w:szCs w:val="20"/>
          <w:rtl w:val="0"/>
        </w:rPr>
        <w:t xml:space="preserve"> Zendesk</w:t>
      </w:r>
      <w:r w:rsidDel="00000000" w:rsidR="00000000" w:rsidRPr="00000000">
        <w:rPr>
          <w:color w:val="808080"/>
          <w:sz w:val="20"/>
          <w:szCs w:val="20"/>
          <w:rtl w:val="0"/>
        </w:rPr>
        <w:t xml:space="preserve">. </w:t>
      </w:r>
      <w:hyperlink r:id="rId82">
        <w:r w:rsidDel="00000000" w:rsidR="00000000" w:rsidRPr="00000000">
          <w:rPr>
            <w:color w:val="0000ff"/>
            <w:sz w:val="20"/>
            <w:szCs w:val="20"/>
            <w:u w:val="single"/>
            <w:rtl w:val="0"/>
          </w:rPr>
          <w:t xml:space="preserve">https://www.zendesk.com.mx/blog/tipos-de-clientes-caracteristicas/</w:t>
        </w:r>
      </w:hyperlink>
      <w:r w:rsidDel="00000000" w:rsidR="00000000" w:rsidRPr="00000000">
        <w:rPr>
          <w:rtl w:val="0"/>
        </w:rPr>
      </w:r>
    </w:p>
    <w:p w:rsidR="00000000" w:rsidDel="00000000" w:rsidP="00000000" w:rsidRDefault="00000000" w:rsidRPr="00000000" w14:paraId="0000036B">
      <w:pPr>
        <w:spacing w:line="240" w:lineRule="auto"/>
        <w:ind w:left="0" w:firstLine="0"/>
        <w:rPr>
          <w:color w:val="0000ff"/>
          <w:sz w:val="20"/>
          <w:szCs w:val="20"/>
          <w:u w:val="single"/>
        </w:rPr>
      </w:pPr>
      <w:r w:rsidDel="00000000" w:rsidR="00000000" w:rsidRPr="00000000">
        <w:rPr>
          <w:rtl w:val="0"/>
        </w:rPr>
      </w:r>
    </w:p>
    <w:p w:rsidR="00000000" w:rsidDel="00000000" w:rsidP="00000000" w:rsidRDefault="00000000" w:rsidRPr="00000000" w14:paraId="0000036C">
      <w:pPr>
        <w:spacing w:line="240" w:lineRule="auto"/>
        <w:rPr>
          <w:sz w:val="20"/>
          <w:szCs w:val="20"/>
        </w:rPr>
      </w:pPr>
      <w:r w:rsidDel="00000000" w:rsidR="00000000" w:rsidRPr="00000000">
        <w:rPr>
          <w:sz w:val="20"/>
          <w:szCs w:val="20"/>
          <w:rtl w:val="0"/>
        </w:rPr>
        <w:t xml:space="preserve">López, MJ. (marzo de 2021). Inclusión laboral: Los 7 mitos más comunes sobre los trabajadores con discapacidad. </w:t>
      </w:r>
      <w:hyperlink r:id="rId83">
        <w:r w:rsidDel="00000000" w:rsidR="00000000" w:rsidRPr="00000000">
          <w:rPr>
            <w:color w:val="0000ff"/>
            <w:sz w:val="20"/>
            <w:szCs w:val="20"/>
            <w:u w:val="single"/>
            <w:rtl w:val="0"/>
          </w:rPr>
          <w:t xml:space="preserve">https://www.fundacioncontrabajo.cl/blog/cultura-inclusiva/7-mitos-inclusion-laboral/</w:t>
        </w:r>
      </w:hyperlink>
      <w:r w:rsidDel="00000000" w:rsidR="00000000" w:rsidRPr="00000000">
        <w:rPr>
          <w:rtl w:val="0"/>
        </w:rPr>
      </w:r>
    </w:p>
    <w:p w:rsidR="00000000" w:rsidDel="00000000" w:rsidP="00000000" w:rsidRDefault="00000000" w:rsidRPr="00000000" w14:paraId="0000036D">
      <w:pPr>
        <w:spacing w:line="240" w:lineRule="auto"/>
        <w:rPr>
          <w:sz w:val="20"/>
          <w:szCs w:val="20"/>
        </w:rPr>
      </w:pPr>
      <w:r w:rsidDel="00000000" w:rsidR="00000000" w:rsidRPr="00000000">
        <w:rPr>
          <w:rtl w:val="0"/>
        </w:rPr>
      </w:r>
    </w:p>
    <w:p w:rsidR="00000000" w:rsidDel="00000000" w:rsidP="00000000" w:rsidRDefault="00000000" w:rsidRPr="00000000" w14:paraId="0000036E">
      <w:pPr>
        <w:spacing w:line="240" w:lineRule="auto"/>
        <w:ind w:left="0" w:firstLine="0"/>
        <w:rPr>
          <w:sz w:val="20"/>
          <w:szCs w:val="20"/>
        </w:rPr>
      </w:pPr>
      <w:r w:rsidDel="00000000" w:rsidR="00000000" w:rsidRPr="00000000">
        <w:rPr>
          <w:sz w:val="20"/>
          <w:szCs w:val="20"/>
          <w:rtl w:val="0"/>
        </w:rPr>
        <w:t xml:space="preserve">Maldonado, Cristian. (2014, septiembre 16). </w:t>
      </w:r>
      <w:r w:rsidDel="00000000" w:rsidR="00000000" w:rsidRPr="00000000">
        <w:rPr>
          <w:i w:val="1"/>
          <w:sz w:val="20"/>
          <w:szCs w:val="20"/>
          <w:rtl w:val="0"/>
        </w:rPr>
        <w:t xml:space="preserve">Claves para atender los tipos de clientes que existen</w:t>
      </w:r>
      <w:r w:rsidDel="00000000" w:rsidR="00000000" w:rsidRPr="00000000">
        <w:rPr>
          <w:sz w:val="20"/>
          <w:szCs w:val="20"/>
          <w:rtl w:val="0"/>
        </w:rPr>
        <w:t xml:space="preserve">. </w:t>
      </w:r>
      <w:hyperlink r:id="rId84">
        <w:r w:rsidDel="00000000" w:rsidR="00000000" w:rsidRPr="00000000">
          <w:rPr>
            <w:color w:val="0000ff"/>
            <w:sz w:val="20"/>
            <w:szCs w:val="20"/>
            <w:u w:val="single"/>
            <w:rtl w:val="0"/>
          </w:rPr>
          <w:t xml:space="preserve">https://www.gestiopolis.com/claves-para-atender-los-tipos-de-clientes-que-existen</w:t>
        </w:r>
      </w:hyperlink>
      <w:r w:rsidDel="00000000" w:rsidR="00000000" w:rsidRPr="00000000">
        <w:rPr>
          <w:rtl w:val="0"/>
        </w:rPr>
      </w:r>
    </w:p>
    <w:p w:rsidR="00000000" w:rsidDel="00000000" w:rsidP="00000000" w:rsidRDefault="00000000" w:rsidRPr="00000000" w14:paraId="0000036F">
      <w:pPr>
        <w:spacing w:line="240" w:lineRule="auto"/>
        <w:ind w:left="567" w:hanging="567"/>
        <w:rPr>
          <w:sz w:val="20"/>
          <w:szCs w:val="20"/>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line="240" w:lineRule="auto"/>
        <w:ind w:left="567" w:hanging="567"/>
        <w:rPr>
          <w:color w:val="000000"/>
          <w:sz w:val="20"/>
          <w:szCs w:val="20"/>
        </w:rPr>
      </w:pPr>
      <w:r w:rsidDel="00000000" w:rsidR="00000000" w:rsidRPr="00000000">
        <w:rPr>
          <w:color w:val="000000"/>
          <w:sz w:val="20"/>
          <w:szCs w:val="20"/>
          <w:rtl w:val="0"/>
        </w:rPr>
        <w:t xml:space="preserve">Ministerio de las TIC. (09 de 2020). </w:t>
      </w:r>
      <w:hyperlink r:id="rId85">
        <w:r w:rsidDel="00000000" w:rsidR="00000000" w:rsidRPr="00000000">
          <w:rPr>
            <w:color w:val="0000ff"/>
            <w:sz w:val="20"/>
            <w:szCs w:val="20"/>
            <w:u w:val="single"/>
            <w:rtl w:val="0"/>
          </w:rPr>
          <w:t xml:space="preserve">https://mintic.gov.co/portal/715/articles-150820_recurso_1.pdf</w:t>
        </w:r>
      </w:hyperlink>
      <w:r w:rsidDel="00000000" w:rsidR="00000000" w:rsidRPr="00000000">
        <w:rPr>
          <w:rtl w:val="0"/>
        </w:rPr>
      </w:r>
    </w:p>
    <w:p w:rsidR="00000000" w:rsidDel="00000000" w:rsidP="00000000" w:rsidRDefault="00000000" w:rsidRPr="00000000" w14:paraId="00000371">
      <w:pPr>
        <w:spacing w:line="240" w:lineRule="auto"/>
        <w:rPr>
          <w:sz w:val="20"/>
          <w:szCs w:val="20"/>
        </w:rPr>
      </w:pPr>
      <w:r w:rsidDel="00000000" w:rsidR="00000000" w:rsidRPr="00000000">
        <w:rPr>
          <w:rtl w:val="0"/>
        </w:rPr>
      </w:r>
    </w:p>
    <w:p w:rsidR="00000000" w:rsidDel="00000000" w:rsidP="00000000" w:rsidRDefault="00000000" w:rsidRPr="00000000" w14:paraId="00000372">
      <w:pPr>
        <w:spacing w:line="240" w:lineRule="auto"/>
        <w:rPr>
          <w:sz w:val="20"/>
          <w:szCs w:val="20"/>
        </w:rPr>
      </w:pPr>
      <w:r w:rsidDel="00000000" w:rsidR="00000000" w:rsidRPr="00000000">
        <w:rPr>
          <w:rtl w:val="0"/>
        </w:rPr>
      </w:r>
    </w:p>
    <w:p w:rsidR="00000000" w:rsidDel="00000000" w:rsidP="00000000" w:rsidRDefault="00000000" w:rsidRPr="00000000" w14:paraId="00000373">
      <w:pPr>
        <w:spacing w:line="240" w:lineRule="auto"/>
        <w:rPr>
          <w:sz w:val="20"/>
          <w:szCs w:val="20"/>
        </w:rPr>
      </w:pPr>
      <w:r w:rsidDel="00000000" w:rsidR="00000000" w:rsidRPr="00000000">
        <w:rPr>
          <w:rtl w:val="0"/>
        </w:rPr>
      </w:r>
    </w:p>
    <w:p w:rsidR="00000000" w:rsidDel="00000000" w:rsidP="00000000" w:rsidRDefault="00000000" w:rsidRPr="00000000" w14:paraId="00000374">
      <w:pPr>
        <w:spacing w:line="240" w:lineRule="auto"/>
        <w:rPr>
          <w:sz w:val="20"/>
          <w:szCs w:val="20"/>
        </w:rPr>
      </w:pPr>
      <w:r w:rsidDel="00000000" w:rsidR="00000000" w:rsidRPr="00000000">
        <w:rPr>
          <w:rtl w:val="0"/>
        </w:rPr>
      </w:r>
    </w:p>
    <w:p w:rsidR="00000000" w:rsidDel="00000000" w:rsidP="00000000" w:rsidRDefault="00000000" w:rsidRPr="00000000" w14:paraId="00000375">
      <w:pPr>
        <w:spacing w:line="240" w:lineRule="auto"/>
        <w:rPr>
          <w:sz w:val="20"/>
          <w:szCs w:val="20"/>
        </w:rPr>
      </w:pPr>
      <w:r w:rsidDel="00000000" w:rsidR="00000000" w:rsidRPr="00000000">
        <w:rPr>
          <w:rtl w:val="0"/>
        </w:rPr>
      </w:r>
    </w:p>
    <w:p w:rsidR="00000000" w:rsidDel="00000000" w:rsidP="00000000" w:rsidRDefault="00000000" w:rsidRPr="00000000" w14:paraId="00000376">
      <w:pPr>
        <w:spacing w:line="240" w:lineRule="auto"/>
        <w:rPr>
          <w:sz w:val="20"/>
          <w:szCs w:val="20"/>
        </w:rPr>
      </w:pPr>
      <w:r w:rsidDel="00000000" w:rsidR="00000000" w:rsidRPr="00000000">
        <w:rPr>
          <w:rtl w:val="0"/>
        </w:rPr>
      </w:r>
    </w:p>
    <w:p w:rsidR="00000000" w:rsidDel="00000000" w:rsidP="00000000" w:rsidRDefault="00000000" w:rsidRPr="00000000" w14:paraId="00000377">
      <w:pPr>
        <w:spacing w:line="240" w:lineRule="auto"/>
        <w:rPr>
          <w:sz w:val="20"/>
          <w:szCs w:val="20"/>
        </w:rPr>
      </w:pPr>
      <w:r w:rsidDel="00000000" w:rsidR="00000000" w:rsidRPr="00000000">
        <w:rPr>
          <w:rtl w:val="0"/>
        </w:rPr>
      </w:r>
    </w:p>
    <w:p w:rsidR="00000000" w:rsidDel="00000000" w:rsidP="00000000" w:rsidRDefault="00000000" w:rsidRPr="00000000" w14:paraId="00000378">
      <w:pPr>
        <w:spacing w:line="240" w:lineRule="auto"/>
        <w:rPr>
          <w:sz w:val="20"/>
          <w:szCs w:val="20"/>
        </w:rPr>
      </w:pPr>
      <w:r w:rsidDel="00000000" w:rsidR="00000000" w:rsidRPr="00000000">
        <w:rPr>
          <w:rtl w:val="0"/>
        </w:rPr>
      </w:r>
    </w:p>
    <w:p w:rsidR="00000000" w:rsidDel="00000000" w:rsidP="00000000" w:rsidRDefault="00000000" w:rsidRPr="00000000" w14:paraId="00000379">
      <w:pPr>
        <w:spacing w:line="240" w:lineRule="auto"/>
        <w:rPr>
          <w:sz w:val="20"/>
          <w:szCs w:val="20"/>
        </w:rPr>
      </w:pPr>
      <w:r w:rsidDel="00000000" w:rsidR="00000000" w:rsidRPr="00000000">
        <w:rPr>
          <w:rtl w:val="0"/>
        </w:rPr>
      </w:r>
    </w:p>
    <w:p w:rsidR="00000000" w:rsidDel="00000000" w:rsidP="00000000" w:rsidRDefault="00000000" w:rsidRPr="00000000" w14:paraId="0000037A">
      <w:pPr>
        <w:numPr>
          <w:ilvl w:val="0"/>
          <w:numId w:val="11"/>
        </w:numPr>
        <w:pBdr>
          <w:top w:space="0" w:sz="0" w:val="nil"/>
          <w:left w:space="0" w:sz="0" w:val="nil"/>
          <w:bottom w:space="0" w:sz="0" w:val="nil"/>
          <w:right w:space="0" w:sz="0" w:val="nil"/>
          <w:between w:space="0" w:sz="0" w:val="nil"/>
        </w:pBdr>
        <w:spacing w:line="240" w:lineRule="auto"/>
        <w:ind w:left="284" w:hanging="284"/>
        <w:jc w:val="both"/>
        <w:rPr/>
      </w:pPr>
      <w:r w:rsidDel="00000000" w:rsidR="00000000" w:rsidRPr="00000000">
        <w:rPr>
          <w:b w:val="1"/>
          <w:color w:val="000000"/>
          <w:sz w:val="20"/>
          <w:szCs w:val="20"/>
          <w:rtl w:val="0"/>
        </w:rPr>
        <w:t xml:space="preserve">CONTROL DEL DOCUMENTO</w:t>
      </w:r>
      <w:r w:rsidDel="00000000" w:rsidR="00000000" w:rsidRPr="00000000">
        <w:rPr>
          <w:rtl w:val="0"/>
        </w:rPr>
      </w:r>
    </w:p>
    <w:p w:rsidR="00000000" w:rsidDel="00000000" w:rsidP="00000000" w:rsidRDefault="00000000" w:rsidRPr="00000000" w14:paraId="0000037B">
      <w:pPr>
        <w:spacing w:line="240" w:lineRule="auto"/>
        <w:jc w:val="both"/>
        <w:rPr>
          <w:b w:val="1"/>
          <w:sz w:val="20"/>
          <w:szCs w:val="20"/>
        </w:rPr>
      </w:pPr>
      <w:r w:rsidDel="00000000" w:rsidR="00000000" w:rsidRPr="00000000">
        <w:rPr>
          <w:rtl w:val="0"/>
        </w:rPr>
      </w:r>
    </w:p>
    <w:tbl>
      <w:tblPr>
        <w:tblStyle w:val="Table35"/>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840"/>
        <w:gridCol w:w="2976"/>
        <w:gridCol w:w="1888"/>
        <w:tblGridChange w:id="0">
          <w:tblGrid>
            <w:gridCol w:w="1272"/>
            <w:gridCol w:w="1991"/>
            <w:gridCol w:w="1840"/>
            <w:gridCol w:w="2976"/>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7C">
            <w:pPr>
              <w:jc w:val="both"/>
              <w:rPr>
                <w:sz w:val="20"/>
                <w:szCs w:val="20"/>
              </w:rPr>
            </w:pPr>
            <w:r w:rsidDel="00000000" w:rsidR="00000000" w:rsidRPr="00000000">
              <w:rPr>
                <w:rtl w:val="0"/>
              </w:rPr>
            </w:r>
          </w:p>
        </w:tc>
        <w:tc>
          <w:tcPr>
            <w:vAlign w:val="center"/>
          </w:tcPr>
          <w:p w:rsidR="00000000" w:rsidDel="00000000" w:rsidP="00000000" w:rsidRDefault="00000000" w:rsidRPr="00000000" w14:paraId="0000037D">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37E">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37F">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380">
            <w:pPr>
              <w:rPr>
                <w:i w:val="1"/>
                <w:sz w:val="20"/>
                <w:szCs w:val="20"/>
              </w:rPr>
            </w:pPr>
            <w:r w:rsidDel="00000000" w:rsidR="00000000" w:rsidRPr="00000000">
              <w:rPr>
                <w:rtl w:val="0"/>
              </w:rPr>
            </w:r>
          </w:p>
        </w:tc>
        <w:tc>
          <w:tcPr>
            <w:vAlign w:val="center"/>
          </w:tcPr>
          <w:p w:rsidR="00000000" w:rsidDel="00000000" w:rsidP="00000000" w:rsidRDefault="00000000" w:rsidRPr="00000000" w14:paraId="00000381">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382">
            <w:pPr>
              <w:jc w:val="both"/>
              <w:rPr>
                <w:sz w:val="20"/>
                <w:szCs w:val="20"/>
              </w:rPr>
            </w:pPr>
            <w:r w:rsidDel="00000000" w:rsidR="00000000" w:rsidRPr="00000000">
              <w:rPr>
                <w:rtl w:val="0"/>
              </w:rPr>
            </w:r>
          </w:p>
          <w:p w:rsidR="00000000" w:rsidDel="00000000" w:rsidP="00000000" w:rsidRDefault="00000000" w:rsidRPr="00000000" w14:paraId="00000383">
            <w:pPr>
              <w:jc w:val="both"/>
              <w:rPr>
                <w:sz w:val="20"/>
                <w:szCs w:val="20"/>
              </w:rPr>
            </w:pPr>
            <w:r w:rsidDel="00000000" w:rsidR="00000000" w:rsidRPr="00000000">
              <w:rPr>
                <w:rtl w:val="0"/>
              </w:rPr>
            </w:r>
          </w:p>
          <w:p w:rsidR="00000000" w:rsidDel="00000000" w:rsidP="00000000" w:rsidRDefault="00000000" w:rsidRPr="00000000" w14:paraId="0000038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85">
            <w:pPr>
              <w:jc w:val="both"/>
              <w:rPr>
                <w:b w:val="0"/>
                <w:sz w:val="20"/>
                <w:szCs w:val="20"/>
              </w:rPr>
            </w:pPr>
            <w:r w:rsidDel="00000000" w:rsidR="00000000" w:rsidRPr="00000000">
              <w:rPr>
                <w:b w:val="0"/>
                <w:sz w:val="20"/>
                <w:szCs w:val="20"/>
                <w:rtl w:val="0"/>
              </w:rPr>
              <w:t xml:space="preserve">Diana Carolina Jaramillo Rojas</w:t>
            </w:r>
          </w:p>
        </w:tc>
        <w:tc>
          <w:tcPr/>
          <w:p w:rsidR="00000000" w:rsidDel="00000000" w:rsidP="00000000" w:rsidRDefault="00000000" w:rsidRPr="00000000" w14:paraId="00000386">
            <w:pPr>
              <w:jc w:val="both"/>
              <w:rPr>
                <w:b w:val="0"/>
                <w:sz w:val="20"/>
                <w:szCs w:val="20"/>
              </w:rPr>
            </w:pPr>
            <w:r w:rsidDel="00000000" w:rsidR="00000000" w:rsidRPr="00000000">
              <w:rPr>
                <w:b w:val="0"/>
                <w:sz w:val="20"/>
                <w:szCs w:val="20"/>
                <w:rtl w:val="0"/>
              </w:rPr>
              <w:t xml:space="preserve">Experta Temática</w:t>
            </w:r>
          </w:p>
        </w:tc>
        <w:tc>
          <w:tcPr/>
          <w:p w:rsidR="00000000" w:rsidDel="00000000" w:rsidP="00000000" w:rsidRDefault="00000000" w:rsidRPr="00000000" w14:paraId="00000387">
            <w:pPr>
              <w:jc w:val="both"/>
              <w:rPr>
                <w:b w:val="0"/>
                <w:sz w:val="20"/>
                <w:szCs w:val="20"/>
              </w:rPr>
            </w:pPr>
            <w:r w:rsidDel="00000000" w:rsidR="00000000" w:rsidRPr="00000000">
              <w:rPr>
                <w:b w:val="0"/>
                <w:sz w:val="20"/>
                <w:szCs w:val="20"/>
                <w:rtl w:val="0"/>
              </w:rPr>
              <w:t xml:space="preserve">Regional Cauca, Centro de Comercio y Servicios</w:t>
            </w:r>
          </w:p>
        </w:tc>
        <w:tc>
          <w:tcPr/>
          <w:p w:rsidR="00000000" w:rsidDel="00000000" w:rsidP="00000000" w:rsidRDefault="00000000" w:rsidRPr="00000000" w14:paraId="00000388">
            <w:pPr>
              <w:jc w:val="both"/>
              <w:rPr>
                <w:b w:val="0"/>
                <w:sz w:val="20"/>
                <w:szCs w:val="20"/>
              </w:rPr>
            </w:pPr>
            <w:r w:rsidDel="00000000" w:rsidR="00000000" w:rsidRPr="00000000">
              <w:rPr>
                <w:b w:val="0"/>
                <w:sz w:val="20"/>
                <w:szCs w:val="20"/>
                <w:rtl w:val="0"/>
              </w:rPr>
              <w:t xml:space="preserve">Marzo de 2022</w:t>
            </w:r>
          </w:p>
        </w:tc>
      </w:tr>
      <w:tr>
        <w:trPr>
          <w:cantSplit w:val="0"/>
          <w:trHeight w:val="340" w:hRule="atLeast"/>
          <w:tblHeader w:val="0"/>
        </w:trPr>
        <w:tc>
          <w:tcPr>
            <w:vMerge w:val="continue"/>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38A">
            <w:pPr>
              <w:jc w:val="both"/>
              <w:rPr>
                <w:b w:val="0"/>
                <w:sz w:val="20"/>
                <w:szCs w:val="20"/>
              </w:rPr>
            </w:pPr>
            <w:r w:rsidDel="00000000" w:rsidR="00000000" w:rsidRPr="00000000">
              <w:rPr>
                <w:b w:val="0"/>
                <w:sz w:val="20"/>
                <w:szCs w:val="20"/>
                <w:rtl w:val="0"/>
              </w:rPr>
              <w:t xml:space="preserve">Nelly Parra Guarín</w:t>
            </w:r>
          </w:p>
        </w:tc>
        <w:tc>
          <w:tcPr>
            <w:vAlign w:val="center"/>
          </w:tcPr>
          <w:p w:rsidR="00000000" w:rsidDel="00000000" w:rsidP="00000000" w:rsidRDefault="00000000" w:rsidRPr="00000000" w14:paraId="0000038B">
            <w:pPr>
              <w:jc w:val="both"/>
              <w:rPr>
                <w:b w:val="0"/>
                <w:sz w:val="20"/>
                <w:szCs w:val="20"/>
              </w:rPr>
            </w:pPr>
            <w:r w:rsidDel="00000000" w:rsidR="00000000" w:rsidRPr="00000000">
              <w:rPr>
                <w:b w:val="0"/>
                <w:sz w:val="20"/>
                <w:szCs w:val="20"/>
                <w:rtl w:val="0"/>
              </w:rPr>
              <w:t xml:space="preserve">Experta temática </w:t>
            </w:r>
          </w:p>
        </w:tc>
        <w:tc>
          <w:tcPr>
            <w:vAlign w:val="center"/>
          </w:tcPr>
          <w:p w:rsidR="00000000" w:rsidDel="00000000" w:rsidP="00000000" w:rsidRDefault="00000000" w:rsidRPr="00000000" w14:paraId="0000038C">
            <w:pPr>
              <w:jc w:val="both"/>
              <w:rPr>
                <w:b w:val="0"/>
                <w:sz w:val="20"/>
                <w:szCs w:val="20"/>
              </w:rPr>
            </w:pPr>
            <w:r w:rsidDel="00000000" w:rsidR="00000000" w:rsidRPr="00000000">
              <w:rPr>
                <w:b w:val="0"/>
                <w:sz w:val="20"/>
                <w:szCs w:val="20"/>
                <w:rtl w:val="0"/>
              </w:rPr>
              <w:t xml:space="preserve">Regional Huila – Centro de la Industria, la empresa y los Servicios </w:t>
            </w:r>
          </w:p>
        </w:tc>
        <w:tc>
          <w:tcPr>
            <w:vAlign w:val="center"/>
          </w:tcPr>
          <w:p w:rsidR="00000000" w:rsidDel="00000000" w:rsidP="00000000" w:rsidRDefault="00000000" w:rsidRPr="00000000" w14:paraId="0000038D">
            <w:pPr>
              <w:jc w:val="both"/>
              <w:rPr>
                <w:b w:val="0"/>
                <w:sz w:val="20"/>
                <w:szCs w:val="20"/>
              </w:rPr>
            </w:pPr>
            <w:r w:rsidDel="00000000" w:rsidR="00000000" w:rsidRPr="00000000">
              <w:rPr>
                <w:b w:val="0"/>
                <w:sz w:val="20"/>
                <w:szCs w:val="20"/>
                <w:rtl w:val="0"/>
              </w:rPr>
              <w:t xml:space="preserve">Marzo de 2022</w:t>
            </w:r>
          </w:p>
        </w:tc>
      </w:tr>
      <w:tr>
        <w:trPr>
          <w:cantSplit w:val="0"/>
          <w:trHeight w:val="340" w:hRule="atLeast"/>
          <w:tblHeader w:val="0"/>
        </w:trPr>
        <w:tc>
          <w:tcPr>
            <w:vMerge w:val="continue"/>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38F">
            <w:pPr>
              <w:jc w:val="both"/>
              <w:rPr>
                <w:b w:val="0"/>
                <w:sz w:val="20"/>
                <w:szCs w:val="20"/>
              </w:rPr>
            </w:pPr>
            <w:r w:rsidDel="00000000" w:rsidR="00000000" w:rsidRPr="00000000">
              <w:rPr>
                <w:b w:val="0"/>
                <w:sz w:val="20"/>
                <w:szCs w:val="20"/>
                <w:rtl w:val="0"/>
              </w:rPr>
              <w:t xml:space="preserve">Jaime Alberto Pérez Posada</w:t>
            </w:r>
          </w:p>
        </w:tc>
        <w:tc>
          <w:tcPr>
            <w:vAlign w:val="center"/>
          </w:tcPr>
          <w:p w:rsidR="00000000" w:rsidDel="00000000" w:rsidP="00000000" w:rsidRDefault="00000000" w:rsidRPr="00000000" w14:paraId="00000390">
            <w:pPr>
              <w:jc w:val="both"/>
              <w:rPr>
                <w:b w:val="0"/>
                <w:sz w:val="20"/>
                <w:szCs w:val="20"/>
              </w:rPr>
            </w:pPr>
            <w:r w:rsidDel="00000000" w:rsidR="00000000" w:rsidRPr="00000000">
              <w:rPr>
                <w:b w:val="0"/>
                <w:sz w:val="20"/>
                <w:szCs w:val="20"/>
                <w:rtl w:val="0"/>
              </w:rPr>
              <w:t xml:space="preserve">Instructor, Especialista Técnico en Inclusión</w:t>
            </w:r>
          </w:p>
        </w:tc>
        <w:tc>
          <w:tcPr>
            <w:vAlign w:val="center"/>
          </w:tcPr>
          <w:p w:rsidR="00000000" w:rsidDel="00000000" w:rsidP="00000000" w:rsidRDefault="00000000" w:rsidRPr="00000000" w14:paraId="00000391">
            <w:pPr>
              <w:jc w:val="both"/>
              <w:rPr>
                <w:b w:val="0"/>
                <w:sz w:val="20"/>
                <w:szCs w:val="20"/>
              </w:rPr>
            </w:pPr>
            <w:r w:rsidDel="00000000" w:rsidR="00000000" w:rsidRPr="00000000">
              <w:rPr>
                <w:b w:val="0"/>
                <w:sz w:val="20"/>
                <w:szCs w:val="20"/>
                <w:rtl w:val="0"/>
              </w:rPr>
              <w:t xml:space="preserve">Regional Antioquia, Centro de Comercio</w:t>
            </w:r>
          </w:p>
        </w:tc>
        <w:tc>
          <w:tcPr>
            <w:vAlign w:val="center"/>
          </w:tcPr>
          <w:p w:rsidR="00000000" w:rsidDel="00000000" w:rsidP="00000000" w:rsidRDefault="00000000" w:rsidRPr="00000000" w14:paraId="00000392">
            <w:pPr>
              <w:jc w:val="both"/>
              <w:rPr>
                <w:b w:val="0"/>
                <w:sz w:val="20"/>
                <w:szCs w:val="20"/>
              </w:rPr>
            </w:pPr>
            <w:r w:rsidDel="00000000" w:rsidR="00000000" w:rsidRPr="00000000">
              <w:rPr>
                <w:b w:val="0"/>
                <w:sz w:val="20"/>
                <w:szCs w:val="20"/>
                <w:rtl w:val="0"/>
              </w:rPr>
              <w:t xml:space="preserve">Marzo de 2022</w:t>
            </w:r>
          </w:p>
        </w:tc>
      </w:tr>
      <w:tr>
        <w:trPr>
          <w:cantSplit w:val="0"/>
          <w:trHeight w:val="340" w:hRule="atLeast"/>
          <w:tblHeader w:val="0"/>
        </w:trPr>
        <w:tc>
          <w:tcPr>
            <w:vMerge w:val="continue"/>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94">
            <w:pPr>
              <w:jc w:val="both"/>
              <w:rPr>
                <w:b w:val="0"/>
                <w:sz w:val="20"/>
                <w:szCs w:val="20"/>
              </w:rPr>
            </w:pPr>
            <w:r w:rsidDel="00000000" w:rsidR="00000000" w:rsidRPr="00000000">
              <w:rPr>
                <w:b w:val="0"/>
                <w:color w:val="000000"/>
                <w:sz w:val="20"/>
                <w:szCs w:val="20"/>
                <w:rtl w:val="0"/>
              </w:rPr>
              <w:t xml:space="preserve">Gloria Amparo López Escudero</w:t>
            </w:r>
            <w:r w:rsidDel="00000000" w:rsidR="00000000" w:rsidRPr="00000000">
              <w:rPr>
                <w:rtl w:val="0"/>
              </w:rPr>
            </w:r>
          </w:p>
        </w:tc>
        <w:tc>
          <w:tcPr/>
          <w:p w:rsidR="00000000" w:rsidDel="00000000" w:rsidP="00000000" w:rsidRDefault="00000000" w:rsidRPr="00000000" w14:paraId="00000395">
            <w:pPr>
              <w:jc w:val="both"/>
              <w:rPr>
                <w:b w:val="0"/>
                <w:sz w:val="20"/>
                <w:szCs w:val="20"/>
              </w:rPr>
            </w:pPr>
            <w:r w:rsidDel="00000000" w:rsidR="00000000" w:rsidRPr="00000000">
              <w:rPr>
                <w:b w:val="0"/>
                <w:color w:val="000000"/>
                <w:sz w:val="20"/>
                <w:szCs w:val="20"/>
                <w:rtl w:val="0"/>
              </w:rPr>
              <w:t xml:space="preserve">Diseñador Instruccional</w:t>
            </w:r>
            <w:r w:rsidDel="00000000" w:rsidR="00000000" w:rsidRPr="00000000">
              <w:rPr>
                <w:rtl w:val="0"/>
              </w:rPr>
            </w:r>
          </w:p>
        </w:tc>
        <w:tc>
          <w:tcPr/>
          <w:p w:rsidR="00000000" w:rsidDel="00000000" w:rsidP="00000000" w:rsidRDefault="00000000" w:rsidRPr="00000000" w14:paraId="00000396">
            <w:pPr>
              <w:jc w:val="both"/>
              <w:rPr>
                <w:b w:val="0"/>
                <w:sz w:val="20"/>
                <w:szCs w:val="20"/>
              </w:rPr>
            </w:pPr>
            <w:r w:rsidDel="00000000" w:rsidR="00000000" w:rsidRPr="00000000">
              <w:rPr>
                <w:b w:val="0"/>
                <w:color w:val="000000"/>
                <w:sz w:val="20"/>
                <w:szCs w:val="20"/>
                <w:rtl w:val="0"/>
              </w:rPr>
              <w:t xml:space="preserve">Regional Norte de Santander - Centro de la Industria, la Empresa y Los Servicios - CIES</w:t>
            </w:r>
            <w:r w:rsidDel="00000000" w:rsidR="00000000" w:rsidRPr="00000000">
              <w:rPr>
                <w:rtl w:val="0"/>
              </w:rPr>
            </w:r>
          </w:p>
        </w:tc>
        <w:tc>
          <w:tcPr/>
          <w:p w:rsidR="00000000" w:rsidDel="00000000" w:rsidP="00000000" w:rsidRDefault="00000000" w:rsidRPr="00000000" w14:paraId="00000397">
            <w:pPr>
              <w:jc w:val="both"/>
              <w:rPr>
                <w:b w:val="0"/>
                <w:sz w:val="20"/>
                <w:szCs w:val="20"/>
              </w:rPr>
            </w:pPr>
            <w:r w:rsidDel="00000000" w:rsidR="00000000" w:rsidRPr="00000000">
              <w:rPr>
                <w:b w:val="0"/>
                <w:sz w:val="20"/>
                <w:szCs w:val="20"/>
                <w:rtl w:val="0"/>
              </w:rPr>
              <w:t xml:space="preserve">Marzo de 2022</w:t>
            </w:r>
          </w:p>
        </w:tc>
      </w:tr>
      <w:tr>
        <w:trPr>
          <w:cantSplit w:val="0"/>
          <w:trHeight w:val="340" w:hRule="atLeast"/>
          <w:tblHeader w:val="0"/>
        </w:trPr>
        <w:tc>
          <w:tcPr>
            <w:vMerge w:val="continue"/>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99">
            <w:pPr>
              <w:jc w:val="both"/>
              <w:rPr>
                <w:b w:val="0"/>
                <w:color w:val="000000"/>
                <w:sz w:val="20"/>
                <w:szCs w:val="20"/>
              </w:rPr>
            </w:pPr>
            <w:r w:rsidDel="00000000" w:rsidR="00000000" w:rsidRPr="00000000">
              <w:rPr>
                <w:b w:val="0"/>
                <w:color w:val="000000"/>
                <w:sz w:val="20"/>
                <w:szCs w:val="20"/>
                <w:rtl w:val="0"/>
              </w:rPr>
              <w:t xml:space="preserve">Alex Baudelino García Gómez</w:t>
            </w:r>
          </w:p>
        </w:tc>
        <w:tc>
          <w:tcPr/>
          <w:p w:rsidR="00000000" w:rsidDel="00000000" w:rsidP="00000000" w:rsidRDefault="00000000" w:rsidRPr="00000000" w14:paraId="0000039A">
            <w:pPr>
              <w:jc w:val="both"/>
              <w:rPr>
                <w:b w:val="0"/>
                <w:color w:val="000000"/>
                <w:sz w:val="20"/>
                <w:szCs w:val="20"/>
              </w:rPr>
            </w:pPr>
            <w:r w:rsidDel="00000000" w:rsidR="00000000" w:rsidRPr="00000000">
              <w:rPr>
                <w:b w:val="0"/>
                <w:color w:val="000000"/>
                <w:sz w:val="20"/>
                <w:szCs w:val="20"/>
                <w:rtl w:val="0"/>
              </w:rPr>
              <w:t xml:space="preserve">Diseñador instruccional</w:t>
            </w:r>
          </w:p>
        </w:tc>
        <w:tc>
          <w:tcPr/>
          <w:p w:rsidR="00000000" w:rsidDel="00000000" w:rsidP="00000000" w:rsidRDefault="00000000" w:rsidRPr="00000000" w14:paraId="0000039B">
            <w:pPr>
              <w:jc w:val="both"/>
              <w:rPr>
                <w:color w:val="000000"/>
                <w:sz w:val="20"/>
                <w:szCs w:val="20"/>
              </w:rPr>
            </w:pPr>
            <w:r w:rsidDel="00000000" w:rsidR="00000000" w:rsidRPr="00000000">
              <w:rPr>
                <w:b w:val="0"/>
                <w:color w:val="000000"/>
                <w:sz w:val="20"/>
                <w:szCs w:val="20"/>
                <w:rtl w:val="0"/>
              </w:rPr>
              <w:t xml:space="preserve">Regional Norte de Santander - Centro de la Industria, la Empresa y Los Servicios - CIES</w:t>
            </w:r>
            <w:r w:rsidDel="00000000" w:rsidR="00000000" w:rsidRPr="00000000">
              <w:rPr>
                <w:rtl w:val="0"/>
              </w:rPr>
            </w:r>
          </w:p>
        </w:tc>
        <w:tc>
          <w:tcPr/>
          <w:p w:rsidR="00000000" w:rsidDel="00000000" w:rsidP="00000000" w:rsidRDefault="00000000" w:rsidRPr="00000000" w14:paraId="0000039C">
            <w:pPr>
              <w:jc w:val="both"/>
              <w:rPr>
                <w:b w:val="0"/>
                <w:sz w:val="20"/>
                <w:szCs w:val="20"/>
              </w:rPr>
            </w:pPr>
            <w:r w:rsidDel="00000000" w:rsidR="00000000" w:rsidRPr="00000000">
              <w:rPr>
                <w:b w:val="0"/>
                <w:sz w:val="20"/>
                <w:szCs w:val="20"/>
                <w:rtl w:val="0"/>
              </w:rPr>
              <w:t xml:space="preserve">Abril de 2022</w:t>
            </w:r>
          </w:p>
        </w:tc>
      </w:tr>
      <w:tr>
        <w:trPr>
          <w:cantSplit w:val="0"/>
          <w:trHeight w:val="340" w:hRule="atLeast"/>
          <w:tblHeader w:val="0"/>
        </w:trPr>
        <w:tc>
          <w:tcPr>
            <w:vMerge w:val="continue"/>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9E">
            <w:pPr>
              <w:jc w:val="both"/>
              <w:rPr>
                <w:b w:val="0"/>
                <w:color w:val="000000"/>
                <w:sz w:val="20"/>
                <w:szCs w:val="20"/>
              </w:rPr>
            </w:pPr>
            <w:r w:rsidDel="00000000" w:rsidR="00000000" w:rsidRPr="00000000">
              <w:rPr>
                <w:b w:val="0"/>
                <w:color w:val="000000"/>
                <w:sz w:val="20"/>
                <w:szCs w:val="20"/>
                <w:rtl w:val="0"/>
              </w:rPr>
              <w:t xml:space="preserve">Alix Cecilia Chinchilla Rueda</w:t>
            </w:r>
          </w:p>
        </w:tc>
        <w:tc>
          <w:tcPr/>
          <w:p w:rsidR="00000000" w:rsidDel="00000000" w:rsidP="00000000" w:rsidRDefault="00000000" w:rsidRPr="00000000" w14:paraId="0000039F">
            <w:pPr>
              <w:jc w:val="both"/>
              <w:rPr>
                <w:b w:val="0"/>
                <w:color w:val="000000"/>
                <w:sz w:val="20"/>
                <w:szCs w:val="20"/>
              </w:rPr>
            </w:pPr>
            <w:r w:rsidDel="00000000" w:rsidR="00000000" w:rsidRPr="00000000">
              <w:rPr>
                <w:b w:val="0"/>
                <w:color w:val="000000"/>
                <w:sz w:val="20"/>
                <w:szCs w:val="20"/>
                <w:rtl w:val="0"/>
              </w:rPr>
              <w:t xml:space="preserve">Asesor Metodológico</w:t>
            </w:r>
          </w:p>
        </w:tc>
        <w:tc>
          <w:tcPr/>
          <w:p w:rsidR="00000000" w:rsidDel="00000000" w:rsidP="00000000" w:rsidRDefault="00000000" w:rsidRPr="00000000" w14:paraId="000003A0">
            <w:pPr>
              <w:jc w:val="both"/>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p w:rsidR="00000000" w:rsidDel="00000000" w:rsidP="00000000" w:rsidRDefault="00000000" w:rsidRPr="00000000" w14:paraId="000003A1">
            <w:pPr>
              <w:jc w:val="both"/>
              <w:rPr>
                <w:b w:val="0"/>
                <w:sz w:val="20"/>
                <w:szCs w:val="20"/>
              </w:rPr>
            </w:pPr>
            <w:r w:rsidDel="00000000" w:rsidR="00000000" w:rsidRPr="00000000">
              <w:rPr>
                <w:b w:val="0"/>
                <w:sz w:val="20"/>
                <w:szCs w:val="20"/>
                <w:rtl w:val="0"/>
              </w:rPr>
              <w:t xml:space="preserve">Abril de 2022</w:t>
            </w:r>
          </w:p>
        </w:tc>
      </w:tr>
      <w:tr>
        <w:trPr>
          <w:cantSplit w:val="0"/>
          <w:trHeight w:val="340" w:hRule="atLeast"/>
          <w:tblHeader w:val="0"/>
        </w:trPr>
        <w:tc>
          <w:tcPr>
            <w:vMerge w:val="continue"/>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A3">
            <w:pPr>
              <w:jc w:val="both"/>
              <w:rPr>
                <w:b w:val="0"/>
                <w:color w:val="000000"/>
                <w:sz w:val="20"/>
                <w:szCs w:val="20"/>
              </w:rPr>
            </w:pPr>
            <w:r w:rsidDel="00000000" w:rsidR="00000000" w:rsidRPr="00000000">
              <w:rPr>
                <w:b w:val="0"/>
                <w:color w:val="000000"/>
                <w:sz w:val="20"/>
                <w:szCs w:val="20"/>
                <w:rtl w:val="0"/>
              </w:rPr>
              <w:t xml:space="preserve">Rafael Neftalí Lizcano Reyes</w:t>
            </w:r>
          </w:p>
        </w:tc>
        <w:tc>
          <w:tcPr/>
          <w:p w:rsidR="00000000" w:rsidDel="00000000" w:rsidP="00000000" w:rsidRDefault="00000000" w:rsidRPr="00000000" w14:paraId="000003A4">
            <w:pPr>
              <w:jc w:val="both"/>
              <w:rPr>
                <w:b w:val="0"/>
                <w:color w:val="000000"/>
                <w:sz w:val="20"/>
                <w:szCs w:val="20"/>
              </w:rPr>
            </w:pPr>
            <w:r w:rsidDel="00000000" w:rsidR="00000000" w:rsidRPr="00000000">
              <w:rPr>
                <w:b w:val="0"/>
                <w:color w:val="000000"/>
                <w:sz w:val="20"/>
                <w:szCs w:val="20"/>
                <w:rtl w:val="0"/>
              </w:rPr>
              <w:t xml:space="preserve">Responsable Equipo de Desarrollo Curricular</w:t>
            </w:r>
          </w:p>
        </w:tc>
        <w:tc>
          <w:tcPr/>
          <w:p w:rsidR="00000000" w:rsidDel="00000000" w:rsidP="00000000" w:rsidRDefault="00000000" w:rsidRPr="00000000" w14:paraId="000003A5">
            <w:pPr>
              <w:jc w:val="both"/>
              <w:rPr>
                <w:b w:val="0"/>
                <w:color w:val="000000"/>
                <w:sz w:val="20"/>
                <w:szCs w:val="20"/>
              </w:rPr>
            </w:pPr>
            <w:r w:rsidDel="00000000" w:rsidR="00000000" w:rsidRPr="00000000">
              <w:rPr>
                <w:b w:val="0"/>
                <w:color w:val="000000"/>
                <w:sz w:val="20"/>
                <w:szCs w:val="20"/>
                <w:rtl w:val="0"/>
              </w:rPr>
              <w:t xml:space="preserve">Centro Industrial del Diseño y la Manufactura</w:t>
            </w:r>
          </w:p>
        </w:tc>
        <w:tc>
          <w:tcPr/>
          <w:p w:rsidR="00000000" w:rsidDel="00000000" w:rsidP="00000000" w:rsidRDefault="00000000" w:rsidRPr="00000000" w14:paraId="000003A6">
            <w:pPr>
              <w:jc w:val="both"/>
              <w:rPr>
                <w:b w:val="0"/>
                <w:sz w:val="20"/>
                <w:szCs w:val="20"/>
              </w:rPr>
            </w:pPr>
            <w:r w:rsidDel="00000000" w:rsidR="00000000" w:rsidRPr="00000000">
              <w:rPr>
                <w:b w:val="0"/>
                <w:sz w:val="20"/>
                <w:szCs w:val="20"/>
                <w:rtl w:val="0"/>
              </w:rPr>
              <w:t xml:space="preserve">Marzo 2021</w:t>
            </w:r>
          </w:p>
        </w:tc>
      </w:tr>
      <w:tr>
        <w:trPr>
          <w:cantSplit w:val="0"/>
          <w:trHeight w:val="340" w:hRule="atLeast"/>
          <w:tblHeader w:val="0"/>
        </w:trPr>
        <w:tc>
          <w:tcPr>
            <w:vMerge w:val="continue"/>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3A8">
            <w:pPr>
              <w:spacing w:line="276" w:lineRule="auto"/>
              <w:jc w:val="both"/>
              <w:rPr>
                <w:b w:val="0"/>
                <w:sz w:val="20"/>
                <w:szCs w:val="20"/>
              </w:rPr>
            </w:pPr>
            <w:r w:rsidDel="00000000" w:rsidR="00000000" w:rsidRPr="00000000">
              <w:rPr>
                <w:b w:val="0"/>
                <w:sz w:val="20"/>
                <w:szCs w:val="20"/>
                <w:rtl w:val="0"/>
              </w:rPr>
              <w:t xml:space="preserve">Sandra Paticia Hoyos Sepúlveda</w:t>
            </w:r>
          </w:p>
        </w:tc>
        <w:tc>
          <w:tcPr/>
          <w:p w:rsidR="00000000" w:rsidDel="00000000" w:rsidP="00000000" w:rsidRDefault="00000000" w:rsidRPr="00000000" w14:paraId="000003A9">
            <w:pPr>
              <w:spacing w:line="276" w:lineRule="auto"/>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3AA">
            <w:pPr>
              <w:spacing w:line="276" w:lineRule="auto"/>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3AB">
            <w:pPr>
              <w:spacing w:line="276" w:lineRule="auto"/>
              <w:jc w:val="both"/>
              <w:rPr>
                <w:b w:val="0"/>
                <w:sz w:val="20"/>
                <w:szCs w:val="20"/>
              </w:rPr>
            </w:pPr>
            <w:r w:rsidDel="00000000" w:rsidR="00000000" w:rsidRPr="00000000">
              <w:rPr>
                <w:b w:val="0"/>
                <w:sz w:val="20"/>
                <w:szCs w:val="20"/>
                <w:rtl w:val="0"/>
              </w:rPr>
              <w:t xml:space="preserve">Abril 2022</w:t>
            </w:r>
          </w:p>
        </w:tc>
      </w:tr>
    </w:tbl>
    <w:p w:rsidR="00000000" w:rsidDel="00000000" w:rsidP="00000000" w:rsidRDefault="00000000" w:rsidRPr="00000000" w14:paraId="000003AC">
      <w:pPr>
        <w:spacing w:line="240" w:lineRule="auto"/>
        <w:rPr>
          <w:sz w:val="20"/>
          <w:szCs w:val="20"/>
        </w:rPr>
      </w:pPr>
      <w:r w:rsidDel="00000000" w:rsidR="00000000" w:rsidRPr="00000000">
        <w:rPr>
          <w:rtl w:val="0"/>
        </w:rPr>
      </w:r>
    </w:p>
    <w:p w:rsidR="00000000" w:rsidDel="00000000" w:rsidP="00000000" w:rsidRDefault="00000000" w:rsidRPr="00000000" w14:paraId="000003AD">
      <w:pPr>
        <w:spacing w:line="240" w:lineRule="auto"/>
        <w:rPr>
          <w:sz w:val="20"/>
          <w:szCs w:val="20"/>
        </w:rPr>
      </w:pPr>
      <w:r w:rsidDel="00000000" w:rsidR="00000000" w:rsidRPr="00000000">
        <w:rPr>
          <w:rtl w:val="0"/>
        </w:rPr>
      </w:r>
    </w:p>
    <w:p w:rsidR="00000000" w:rsidDel="00000000" w:rsidP="00000000" w:rsidRDefault="00000000" w:rsidRPr="00000000" w14:paraId="000003AE">
      <w:pPr>
        <w:spacing w:line="240" w:lineRule="auto"/>
        <w:rPr>
          <w:sz w:val="20"/>
          <w:szCs w:val="20"/>
        </w:rPr>
      </w:pPr>
      <w:r w:rsidDel="00000000" w:rsidR="00000000" w:rsidRPr="00000000">
        <w:rPr>
          <w:rtl w:val="0"/>
        </w:rPr>
      </w:r>
    </w:p>
    <w:p w:rsidR="00000000" w:rsidDel="00000000" w:rsidP="00000000" w:rsidRDefault="00000000" w:rsidRPr="00000000" w14:paraId="000003AF">
      <w:pPr>
        <w:numPr>
          <w:ilvl w:val="0"/>
          <w:numId w:val="11"/>
        </w:numPr>
        <w:pBdr>
          <w:top w:space="0" w:sz="0" w:val="nil"/>
          <w:left w:space="0" w:sz="0" w:val="nil"/>
          <w:bottom w:space="0" w:sz="0" w:val="nil"/>
          <w:right w:space="0" w:sz="0" w:val="nil"/>
          <w:between w:space="0" w:sz="0" w:val="nil"/>
        </w:pBdr>
        <w:spacing w:line="240" w:lineRule="auto"/>
        <w:ind w:left="284" w:hanging="284"/>
        <w:jc w:val="both"/>
        <w:rPr/>
      </w:pPr>
      <w:r w:rsidDel="00000000" w:rsidR="00000000" w:rsidRPr="00000000">
        <w:rPr>
          <w:b w:val="1"/>
          <w:color w:val="000000"/>
          <w:sz w:val="20"/>
          <w:szCs w:val="20"/>
          <w:rtl w:val="0"/>
        </w:rPr>
        <w:t xml:space="preserve">CONTROL DE CAMBIOS</w:t>
      </w:r>
      <w:r w:rsidDel="00000000" w:rsidR="00000000" w:rsidRPr="00000000">
        <w:rPr>
          <w:rtl w:val="0"/>
        </w:rPr>
      </w:r>
    </w:p>
    <w:p w:rsidR="00000000" w:rsidDel="00000000" w:rsidP="00000000" w:rsidRDefault="00000000" w:rsidRPr="00000000" w14:paraId="000003B0">
      <w:pPr>
        <w:spacing w:line="240" w:lineRule="auto"/>
        <w:rPr>
          <w:sz w:val="20"/>
          <w:szCs w:val="20"/>
        </w:rPr>
      </w:pPr>
      <w:r w:rsidDel="00000000" w:rsidR="00000000" w:rsidRPr="00000000">
        <w:rPr>
          <w:rtl w:val="0"/>
        </w:rPr>
      </w:r>
    </w:p>
    <w:tbl>
      <w:tblPr>
        <w:tblStyle w:val="Table3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B1">
            <w:pPr>
              <w:jc w:val="both"/>
              <w:rPr>
                <w:sz w:val="20"/>
                <w:szCs w:val="20"/>
              </w:rPr>
            </w:pPr>
            <w:r w:rsidDel="00000000" w:rsidR="00000000" w:rsidRPr="00000000">
              <w:rPr>
                <w:rtl w:val="0"/>
              </w:rPr>
            </w:r>
          </w:p>
        </w:tc>
        <w:tc>
          <w:tcPr/>
          <w:p w:rsidR="00000000" w:rsidDel="00000000" w:rsidP="00000000" w:rsidRDefault="00000000" w:rsidRPr="00000000" w14:paraId="000003B2">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3B3">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3B4">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3B5">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3B6">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3B7">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3B8">
            <w:pPr>
              <w:jc w:val="both"/>
              <w:rPr>
                <w:sz w:val="20"/>
                <w:szCs w:val="20"/>
              </w:rPr>
            </w:pPr>
            <w:r w:rsidDel="00000000" w:rsidR="00000000" w:rsidRPr="00000000">
              <w:rPr>
                <w:rtl w:val="0"/>
              </w:rPr>
            </w:r>
          </w:p>
        </w:tc>
        <w:tc>
          <w:tcPr/>
          <w:p w:rsidR="00000000" w:rsidDel="00000000" w:rsidP="00000000" w:rsidRDefault="00000000" w:rsidRPr="00000000" w14:paraId="000003B9">
            <w:pPr>
              <w:jc w:val="both"/>
              <w:rPr>
                <w:sz w:val="20"/>
                <w:szCs w:val="20"/>
              </w:rPr>
            </w:pPr>
            <w:r w:rsidDel="00000000" w:rsidR="00000000" w:rsidRPr="00000000">
              <w:rPr>
                <w:rtl w:val="0"/>
              </w:rPr>
            </w:r>
          </w:p>
        </w:tc>
        <w:tc>
          <w:tcPr/>
          <w:p w:rsidR="00000000" w:rsidDel="00000000" w:rsidP="00000000" w:rsidRDefault="00000000" w:rsidRPr="00000000" w14:paraId="000003BA">
            <w:pPr>
              <w:jc w:val="both"/>
              <w:rPr>
                <w:sz w:val="20"/>
                <w:szCs w:val="20"/>
              </w:rPr>
            </w:pPr>
            <w:r w:rsidDel="00000000" w:rsidR="00000000" w:rsidRPr="00000000">
              <w:rPr>
                <w:rtl w:val="0"/>
              </w:rPr>
            </w:r>
          </w:p>
        </w:tc>
        <w:tc>
          <w:tcPr/>
          <w:p w:rsidR="00000000" w:rsidDel="00000000" w:rsidP="00000000" w:rsidRDefault="00000000" w:rsidRPr="00000000" w14:paraId="000003BB">
            <w:pPr>
              <w:jc w:val="both"/>
              <w:rPr>
                <w:sz w:val="20"/>
                <w:szCs w:val="20"/>
              </w:rPr>
            </w:pPr>
            <w:r w:rsidDel="00000000" w:rsidR="00000000" w:rsidRPr="00000000">
              <w:rPr>
                <w:rtl w:val="0"/>
              </w:rPr>
            </w:r>
          </w:p>
        </w:tc>
        <w:tc>
          <w:tcPr/>
          <w:p w:rsidR="00000000" w:rsidDel="00000000" w:rsidP="00000000" w:rsidRDefault="00000000" w:rsidRPr="00000000" w14:paraId="000003BC">
            <w:pPr>
              <w:jc w:val="both"/>
              <w:rPr>
                <w:sz w:val="20"/>
                <w:szCs w:val="20"/>
              </w:rPr>
            </w:pPr>
            <w:r w:rsidDel="00000000" w:rsidR="00000000" w:rsidRPr="00000000">
              <w:rPr>
                <w:rtl w:val="0"/>
              </w:rPr>
            </w:r>
          </w:p>
        </w:tc>
      </w:tr>
    </w:tbl>
    <w:p w:rsidR="00000000" w:rsidDel="00000000" w:rsidP="00000000" w:rsidRDefault="00000000" w:rsidRPr="00000000" w14:paraId="000003BD">
      <w:pPr>
        <w:spacing w:line="240" w:lineRule="auto"/>
        <w:rPr>
          <w:sz w:val="20"/>
          <w:szCs w:val="20"/>
        </w:rPr>
      </w:pPr>
      <w:r w:rsidDel="00000000" w:rsidR="00000000" w:rsidRPr="00000000">
        <w:rPr>
          <w:rtl w:val="0"/>
        </w:rPr>
      </w:r>
    </w:p>
    <w:sectPr>
      <w:headerReference r:id="rId86" w:type="default"/>
      <w:footerReference r:id="rId87" w:type="default"/>
      <w:pgSz w:h="15840" w:w="12240" w:orient="portrait"/>
      <w:pgMar w:bottom="1135"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García" w:id="23" w:date="2022-04-12T10:32: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9</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https://www.flaticon.es/icono-gratis/pensando_3300148?term=desconfianza&amp;page=1&amp;position=1&amp;page=1&amp;position=1&amp;related_id=3300148&amp;origin=search</w:t>
      </w:r>
    </w:p>
  </w:comment>
  <w:comment w:author="Alex García" w:id="24" w:date="2022-04-12T10:32: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10</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https://www.flaticon.es/icono-gratis/discusion_6518015?term=clientes%20hablando&amp;page=1&amp;position=30&amp;page=1&amp;position=30&amp;related_id=6518015&amp;origin=search</w:t>
      </w:r>
    </w:p>
  </w:comment>
  <w:comment w:author="Alex García" w:id="17" w:date="2022-04-19T15:51:00Z">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color no ordenada.</w:t>
      </w:r>
    </w:p>
  </w:comment>
  <w:comment w:author="Alex García" w:id="38" w:date="2022-04-12T17:57:00Z">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20</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https://stock.adobe.com/mx/images/photo-of-young-worker-man-20s-wearing-office-clothes-and-headset-smiling-and-talking-with-clients-in-call-center/221093493?prev_url=detail</w:t>
      </w:r>
    </w:p>
  </w:comment>
  <w:comment w:author="ZULEIDY MARIA RUIZ TORRES" w:id="10" w:date="2022-04-28T12:41:53Z">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pendiente recibir respuesta. La ppt relacionada con la nomenclatura hace referencia a Componente de los suelos.</w:t>
      </w:r>
    </w:p>
  </w:comment>
  <w:comment w:author="Alex García" w:id="49" w:date="2022-04-19T18:10:00Z">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descarga archivo de ANEXOS: FORMATO MATRIZ DE IDENTIFICACIÓN DE PELIGROS.xlsx</w:t>
      </w:r>
    </w:p>
  </w:comment>
  <w:comment w:author="Alex García" w:id="44" w:date="2022-04-12T19:33:00Z">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Rehacer la imagen.</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con texto editable en carpeta  ANEXOS nombre de archivo:</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y esquemas de referencia_CF01.pptx</w:t>
      </w:r>
    </w:p>
  </w:comment>
  <w:comment w:author="Alex García" w:id="31" w:date="2022-04-12T11:07:00Z">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F</w:t>
      </w:r>
    </w:p>
  </w:comment>
  <w:comment w:author="Alex García" w:id="16" w:date="2022-04-12T01:03:00Z">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4</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mx/images/%E7%96%91%E5%95%8F%E3%80%80%E8%80%83%E3%81%88%E3%82%8B%E3%80%80%EF%BC%9F%E3%80%80%E3%83%9D%E3%83%BC%E3%82%BA%E3%80%80%E4%BB%95%E8%8D%89%E3%80%80%E8%A1%A8%E6%83%85%E3%80%80%E4%BA%BA%E3%80%85%E3%80%80%E7%94%B7%E6%80%A7%E3%80%80%E5%A5%B3%E6%80%A7%E3%80%80%E7%94%B7%E5%A5%B3/473671824?prev_url=detail</w:t>
      </w:r>
    </w:p>
  </w:comment>
  <w:comment w:author="Alex García" w:id="36" w:date="2022-04-12T16:00: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color no ordenada</w:t>
      </w:r>
    </w:p>
  </w:comment>
  <w:comment w:author="Alex García" w:id="5" w:date="2022-04-07T22:53: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w:t>
      </w:r>
    </w:p>
  </w:comment>
  <w:comment w:author="Alex García" w:id="30" w:date="2022-04-12T10:46: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referencia: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https://stock.adobe.com/mx/images/metaphor-bipolar-disorder-mind-mental-double-face-split-personality-concept-mood-disorder-dual-personality-concept-2-head-silhouette-imagination-mental-health-starburst-background/360248372</w:t>
      </w:r>
    </w:p>
  </w:comment>
  <w:comment w:author="ALIX CECILIA CHINCHILLA RUEDA" w:id="2" w:date="2022-04-18T09:40: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Recuerde que es importante la citación de autores para el desarrollo del contenido.</w:t>
      </w:r>
    </w:p>
  </w:comment>
  <w:comment w:author="Alex García" w:id="3" w:date="2022-04-19T15:45: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revisado</w:t>
      </w:r>
    </w:p>
  </w:comment>
  <w:comment w:author="Alex García" w:id="33" w:date="2022-04-12T11:36: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17</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https://stock.adobe.com/mx/images/programmers-cooperating-at-it-company-developing-apps/414876844?prev_url=detail</w:t>
      </w:r>
    </w:p>
  </w:comment>
  <w:comment w:author="Alex García" w:id="9" w:date="2022-04-07T23:36: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2</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https://stock.adobe.com/mx/images/document-management-form-check-list-concept-people-digital-file-storage-system-software-corporate-records-keeping-database-technology-remote-access-sharing-download-blue-vector-illustration/470858916</w:t>
      </w:r>
    </w:p>
  </w:comment>
  <w:comment w:author="Alex García" w:id="12" w:date="2022-04-08T17:37:0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3</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https://stock.adobe.com/mx/images/added-value-as-business-service-or-product-quality-growth-tiny-person-concept-additional-satisfaction-attachment-for-better-user-experience-vector-illustration-valuable-investment-and-development/453808113</w:t>
      </w:r>
    </w:p>
  </w:comment>
  <w:comment w:author="Alex García" w:id="4" w:date="2022-04-07T16:31:00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B</w:t>
      </w:r>
    </w:p>
  </w:comment>
  <w:comment w:author="Alex García" w:id="7" w:date="2022-04-12T00:16:00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como DI_CF01_1_ImagenInfografica_Informacion</w:t>
      </w:r>
    </w:p>
  </w:comment>
  <w:comment w:author="Alex García" w:id="50" w:date="2022-04-12T00:00: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para este diagrama se encuentra en ANEXOS con el nombre de SINTESIS.pptx</w:t>
      </w:r>
    </w:p>
  </w:comment>
  <w:comment w:author="ALIX CECILIA CHINCHILLA RUEDA" w:id="51" w:date="2022-04-18T11:09: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 un mapa conceptual, hacen falta los conectores</w:t>
      </w:r>
    </w:p>
  </w:comment>
  <w:comment w:author="Alex García" w:id="52" w:date="2022-04-19T17:27: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el nombre por SINTESIS</w:t>
      </w:r>
    </w:p>
  </w:comment>
  <w:comment w:author="Alex García" w:id="37" w:date="2022-04-12T16:05:00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19</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https://stock.adobe.com/mx/images/woman-shopper-in-a-wheelchair-chooses-clothes-in-the-mall/386385982?prev_url=detail</w:t>
      </w:r>
    </w:p>
  </w:comment>
  <w:comment w:author="Alex García" w:id="46" w:date="2022-04-12T19:37: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editable en ANEXOS. Nombre del archivo:</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 MATRIZ DE IDENTIFICACIÓN DE PELIGROS.xlsx</w:t>
      </w:r>
    </w:p>
  </w:comment>
  <w:comment w:author="ALIX CECILIA CHINCHILLA RUEDA" w:id="47" w:date="2022-04-18T11:08:00Z">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Alex García" w:id="48" w:date="2022-04-19T18:06:00Z">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cambia por el ejemplo nuevo suministrado por el experto y se añade el archivo editable a los ANEXOS.</w:t>
      </w:r>
    </w:p>
  </w:comment>
  <w:comment w:author="Alex García" w:id="22" w:date="2022-04-12T10:32:00Z">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8</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https://www.flaticon.es/icono-premium/atencion-al-cliente_3561762?term=clientes&amp;page=1&amp;position=44&amp;page=1&amp;position=44&amp;related_id=3561762&amp;origin=search</w:t>
      </w:r>
    </w:p>
  </w:comment>
  <w:comment w:author="Alex García" w:id="29" w:date="2022-04-12T10:33:00Z">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15</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https://www.flaticon.es/icono-premium/silencio_3988154</w:t>
      </w:r>
    </w:p>
  </w:comment>
  <w:comment w:author="Alex García" w:id="25" w:date="2022-04-12T10:32:00Z">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11</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https://www.flaticon.com/free-icon/indecisive_2132985?term=indecisi%C3%B3n&amp;page=1&amp;position=1&amp;page=1&amp;position=1&amp;related_id=2132985&amp;origin=search</w:t>
      </w:r>
    </w:p>
  </w:comment>
  <w:comment w:author="Alex García" w:id="26" w:date="2022-04-12T10:32:00Z">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12</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https://www.freepik.es/vector-premium/mujer-joven-siente-enojada-grita-al-telefono_24126938.htm#query=clientes%20furiosos&amp;position=22&amp;from_view=search</w:t>
      </w:r>
    </w:p>
  </w:comment>
  <w:comment w:author="ZULEIDY MARIA RUIZ TORRES" w:id="14" w:date="2022-04-28T12:48:19Z">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Alex García" w:id="45" w:date="2022-04-19T17:02:00Z">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Pasos B</w:t>
      </w:r>
    </w:p>
  </w:comment>
  <w:comment w:author="Alex García" w:id="20" w:date="2022-04-12T10:31:00Z">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6</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comment>
  <w:comment w:author="ZULEIDY MARIA RUIZ TORRES" w:id="42" w:date="2022-04-28T12:55:26Z">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Alex García" w:id="6" w:date="2022-04-07T22:59: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G</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Imagen 1</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https://www.freepik.es/vector-gratis/ilustracion-concepto-conversacion_7118856.htm</w:t>
      </w:r>
    </w:p>
  </w:comment>
  <w:comment w:author="Alex García" w:id="40" w:date="2022-04-12T19:20:00Z">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Elaborar un pdf descargable a partir de la información en el archivo Canales de atención al cliente.docx</w:t>
      </w:r>
    </w:p>
  </w:comment>
  <w:comment w:author="Alex García" w:id="39" w:date="2022-04-12T18:39: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presenta en ventana modal el texto del recuadro azul.</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https://stock.adobe.com/mx/images/confident-client-support-team-at-workplace-thoughtful-call-center-operators-during-working-process-call-center-concept/339483677?prev_url=detail</w:t>
      </w:r>
    </w:p>
  </w:comment>
  <w:comment w:author="ZULEIDY MARIA RUIZ TORRES" w:id="0" w:date="2022-04-28T12:32:19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Alex García" w:id="28" w:date="2022-04-12T10:33:00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14</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https://www.flaticon.es/icono-gratis/cooperacion_3135727?term=negociar&amp;page=1&amp;position=1&amp;page=1&amp;position=1&amp;related_id=3135727&amp;origin=search</w:t>
      </w:r>
    </w:p>
  </w:comment>
  <w:comment w:author="ZULEIDY MARIA RUIZ TORRES" w:id="41" w:date="2022-04-28T12:52:27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Alex García" w:id="11" w:date="2022-04-12T00:23: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como DI_CF01_2_Video_Cliente</w:t>
      </w:r>
    </w:p>
  </w:comment>
  <w:comment w:author="Alex García" w:id="43" w:date="2022-04-19T16:47:00Z">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en VIDEOS. Archivo: DI_CF01_5_Video_SST.mp4</w:t>
      </w:r>
    </w:p>
  </w:comment>
  <w:comment w:author="Alex García" w:id="35" w:date="2022-04-12T13:03:00Z">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Elaborar un pdf descargable a partir de la información en el archivo Protocolo de atención.docx</w:t>
      </w:r>
    </w:p>
  </w:comment>
  <w:comment w:author="Alex García" w:id="15" w:date="2022-04-12T00:28:00Z">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como DI_CF01_2_Video_Ejemplos_Tipos</w:t>
      </w:r>
    </w:p>
  </w:comment>
  <w:comment w:author="Alex García" w:id="21" w:date="2022-04-12T10:32: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7</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https://www.flaticon.es/icono-premium/desacuerdo_3010668?term=pol%C3%A9mica&amp;page=1&amp;position=5&amp;page=1&amp;position=5&amp;related_id=3010668&amp;origin=search</w:t>
      </w:r>
    </w:p>
  </w:comment>
  <w:comment w:author="Alex García" w:id="34" w:date="2022-04-12T11:39:00Z">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18</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https://stock.adobe.com/mx/images/interior-of-cozy-empty-modern-coworking-office/261318391?prev_url=detail</w:t>
      </w:r>
    </w:p>
  </w:comment>
  <w:comment w:author="Alex García" w:id="18" w:date="2022-04-12T09:29: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con texto editable en archivo:</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y esquemas de referencia_CF01.pptx</w:t>
      </w:r>
    </w:p>
  </w:comment>
  <w:comment w:author="Alex García" w:id="1" w:date="2022-04-12T00:03: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la carpeta VIDEOS. Archivo DI_CF01_1_Introduccion.mp4</w:t>
      </w:r>
    </w:p>
  </w:comment>
  <w:comment w:author="Alex García" w:id="32" w:date="2022-04-12T11:18:00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16</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https://stock.adobe.com/mx/images/hispanic-transgender-businesswoman-in-wheelchair-working-on-project-with-group-of-business-people-in-office-in-disability-concept-and-disabled-people/440523782?prev_url=detail</w:t>
      </w:r>
    </w:p>
  </w:comment>
  <w:comment w:author="Alex García" w:id="19" w:date="2022-04-12T10:29: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5</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https://www.flaticon.es/icono-premium/habilidades-blandas_6171939?term=cliente%20inteligente&amp;page=1&amp;position=1&amp;page=1&amp;position=1&amp;related_id=6171939&amp;origin=search</w:t>
      </w:r>
    </w:p>
  </w:comment>
  <w:comment w:author="Alex García" w:id="8" w:date="2022-04-12T00:19: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como DI_CF01_1_Pestañas_Tipos</w:t>
      </w:r>
    </w:p>
  </w:comment>
  <w:comment w:author="Alex García" w:id="27" w:date="2022-04-12T10:32: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Imagen 13</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https://www.freepik.es/vector-gratis/ilustracion-promocion-ventas_19635418.htm#query=cliente%20impulsivo&amp;position=14&amp;from_view=search</w:t>
      </w:r>
    </w:p>
  </w:comment>
  <w:comment w:author="Alex García" w:id="13" w:date="2022-04-12T00:27: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como DI_CF01_2_Slider_ConceptoRelacionado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C7" w15:done="0"/>
  <w15:commentEx w15:paraId="000003CA" w15:done="0"/>
  <w15:commentEx w15:paraId="000003CB" w15:done="0"/>
  <w15:commentEx w15:paraId="000003D0" w15:done="0"/>
  <w15:commentEx w15:paraId="000003D1" w15:done="0"/>
  <w15:commentEx w15:paraId="000003D2" w15:done="0"/>
  <w15:commentEx w15:paraId="000003D5" w15:done="0"/>
  <w15:commentEx w15:paraId="000003D6" w15:done="0"/>
  <w15:commentEx w15:paraId="000003D9" w15:done="0"/>
  <w15:commentEx w15:paraId="000003DA" w15:done="0"/>
  <w15:commentEx w15:paraId="000003DB" w15:done="0"/>
  <w15:commentEx w15:paraId="000003DF" w15:done="0"/>
  <w15:commentEx w15:paraId="000003E0" w15:done="0"/>
  <w15:commentEx w15:paraId="000003E1" w15:paraIdParent="000003E0" w15:done="0"/>
  <w15:commentEx w15:paraId="000003E4" w15:done="0"/>
  <w15:commentEx w15:paraId="000003E8" w15:done="0"/>
  <w15:commentEx w15:paraId="000003ED" w15:done="0"/>
  <w15:commentEx w15:paraId="000003EE" w15:done="0"/>
  <w15:commentEx w15:paraId="000003EF" w15:done="0"/>
  <w15:commentEx w15:paraId="000003F0" w15:done="0"/>
  <w15:commentEx w15:paraId="000003F1" w15:paraIdParent="000003F0" w15:done="0"/>
  <w15:commentEx w15:paraId="000003F2" w15:paraIdParent="000003F0" w15:done="0"/>
  <w15:commentEx w15:paraId="000003F7" w15:done="0"/>
  <w15:commentEx w15:paraId="000003F9" w15:done="0"/>
  <w15:commentEx w15:paraId="000003FA" w15:paraIdParent="000003F9" w15:done="0"/>
  <w15:commentEx w15:paraId="000003FB" w15:paraIdParent="000003F9" w15:done="0"/>
  <w15:commentEx w15:paraId="000003FE" w15:done="0"/>
  <w15:commentEx w15:paraId="00000402" w15:done="0"/>
  <w15:commentEx w15:paraId="00000405" w15:done="0"/>
  <w15:commentEx w15:paraId="00000408" w15:done="0"/>
  <w15:commentEx w15:paraId="00000409" w15:done="0"/>
  <w15:commentEx w15:paraId="0000040A" w15:done="0"/>
  <w15:commentEx w15:paraId="0000040D" w15:done="0"/>
  <w15:commentEx w15:paraId="0000040E" w15:done="0"/>
  <w15:commentEx w15:paraId="00000411" w15:done="0"/>
  <w15:commentEx w15:paraId="00000414" w15:done="0"/>
  <w15:commentEx w15:paraId="0000041B" w15:done="0"/>
  <w15:commentEx w15:paraId="0000041C" w15:done="0"/>
  <w15:commentEx w15:paraId="0000041F" w15:done="0"/>
  <w15:commentEx w15:paraId="00000420" w15:done="0"/>
  <w15:commentEx w15:paraId="00000421" w15:done="0"/>
  <w15:commentEx w15:paraId="00000422" w15:done="0"/>
  <w15:commentEx w15:paraId="00000425" w15:done="0"/>
  <w15:commentEx w15:paraId="00000426" w15:done="0"/>
  <w15:commentEx w15:paraId="00000429" w15:done="0"/>
  <w15:commentEx w15:paraId="0000042C" w15:done="0"/>
  <w15:commentEx w15:paraId="0000042E" w15:done="0"/>
  <w15:commentEx w15:paraId="0000042F" w15:done="0"/>
  <w15:commentEx w15:paraId="00000432" w15:done="0"/>
  <w15:commentEx w15:paraId="00000435" w15:done="0"/>
  <w15:commentEx w15:paraId="00000436" w15:done="0"/>
  <w15:commentEx w15:paraId="00000439" w15:done="0"/>
  <w15:commentEx w15:paraId="0000043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C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392" name="image43.png"/>
          <a:graphic>
            <a:graphicData uri="http://schemas.openxmlformats.org/drawingml/2006/picture">
              <pic:pic>
                <pic:nvPicPr>
                  <pic:cNvPr id="0" name="image4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21" w:customStyle="1">
    <w:name w:val="21"/>
    <w:basedOn w:val="Tablanormal"/>
    <w:tblPr>
      <w:tblStyleRowBandSize w:val="1"/>
      <w:tblStyleColBandSize w:val="1"/>
      <w:tblCellMar>
        <w:top w:w="100.0" w:type="dxa"/>
        <w:left w:w="100.0" w:type="dxa"/>
        <w:bottom w:w="100.0" w:type="dxa"/>
        <w:right w:w="100.0" w:type="dxa"/>
      </w:tblCellMar>
    </w:tblPr>
  </w:style>
  <w:style w:type="table" w:styleId="20" w:customStyle="1">
    <w:name w:val="20"/>
    <w:basedOn w:val="Tablanormal"/>
    <w:tblPr>
      <w:tblStyleRowBandSize w:val="1"/>
      <w:tblStyleColBandSize w:val="1"/>
      <w:tblCellMar>
        <w:top w:w="100.0" w:type="dxa"/>
        <w:left w:w="100.0" w:type="dxa"/>
        <w:bottom w:w="100.0" w:type="dxa"/>
        <w:right w:w="100.0" w:type="dxa"/>
      </w:tblCellMar>
    </w:tblPr>
  </w:style>
  <w:style w:type="table" w:styleId="19" w:customStyle="1">
    <w:name w:val="19"/>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18" w:customStyle="1">
    <w:name w:val="1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0"/>
    <w:tblPr>
      <w:tblStyleRowBandSize w:val="1"/>
      <w:tblStyleColBandSize w:val="1"/>
      <w:tblCellMar>
        <w:left w:w="70.0" w:type="dxa"/>
        <w:right w:w="70.0" w:type="dxa"/>
      </w:tblCellMar>
    </w:tblPr>
  </w:style>
  <w:style w:type="table" w:styleId="13" w:customStyle="1">
    <w:name w:val="13"/>
    <w:basedOn w:val="TableNormal10"/>
    <w:tblPr>
      <w:tblStyleRowBandSize w:val="1"/>
      <w:tblStyleColBandSize w:val="1"/>
      <w:tblCellMar>
        <w:top w:w="15.0" w:type="dxa"/>
        <w:left w:w="15.0" w:type="dxa"/>
        <w:bottom w:w="15.0" w:type="dxa"/>
        <w:right w:w="15.0" w:type="dxa"/>
      </w:tblCellMar>
    </w:tblPr>
  </w:style>
  <w:style w:type="table" w:styleId="12" w:customStyle="1">
    <w:name w:val="12"/>
    <w:basedOn w:val="TableNormal10"/>
    <w:tblPr>
      <w:tblStyleRowBandSize w:val="1"/>
      <w:tblStyleColBandSize w:val="1"/>
      <w:tblCellMar>
        <w:top w:w="15.0" w:type="dxa"/>
        <w:left w:w="15.0" w:type="dxa"/>
        <w:bottom w:w="15.0" w:type="dxa"/>
        <w:right w:w="15.0" w:type="dxa"/>
      </w:tblCellMar>
    </w:tblPr>
  </w:style>
  <w:style w:type="table" w:styleId="11" w:customStyle="1">
    <w:name w:val="11"/>
    <w:basedOn w:val="TableNormal10"/>
    <w:tblPr>
      <w:tblStyleRowBandSize w:val="1"/>
      <w:tblStyleColBandSize w:val="1"/>
      <w:tblCellMar>
        <w:left w:w="115.0" w:type="dxa"/>
        <w:right w:w="115.0" w:type="dxa"/>
      </w:tblCellMar>
    </w:tblPr>
  </w:style>
  <w:style w:type="table" w:styleId="10" w:customStyle="1">
    <w:name w:val="10"/>
    <w:basedOn w:val="TableNormal10"/>
    <w:tblPr>
      <w:tblStyleRowBandSize w:val="1"/>
      <w:tblStyleColBandSize w:val="1"/>
      <w:tblCellMar>
        <w:left w:w="115.0" w:type="dxa"/>
        <w:right w:w="115.0" w:type="dxa"/>
      </w:tblCellMar>
    </w:tblPr>
  </w:style>
  <w:style w:type="table" w:styleId="9" w:customStyle="1">
    <w:name w:val="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character" w:styleId="Mencinsinresolver3" w:customStyle="1">
    <w:name w:val="Mención sin resolver3"/>
    <w:basedOn w:val="Fuentedeprrafopredeter"/>
    <w:uiPriority w:val="99"/>
    <w:semiHidden w:val="1"/>
    <w:unhideWhenUsed w:val="1"/>
    <w:rsid w:val="00DC2911"/>
    <w:rPr>
      <w:color w:val="605e5c"/>
      <w:shd w:color="auto" w:fill="e1dfdd" w:val="clear"/>
    </w:rPr>
  </w:style>
  <w:style w:type="paragraph" w:styleId="Default" w:customStyle="1">
    <w:name w:val="Default"/>
    <w:rsid w:val="00B0176E"/>
    <w:pPr>
      <w:autoSpaceDE w:val="0"/>
      <w:autoSpaceDN w:val="0"/>
      <w:adjustRightInd w:val="0"/>
      <w:spacing w:line="240" w:lineRule="auto"/>
    </w:pPr>
    <w:rPr>
      <w:color w:val="000000"/>
      <w:sz w:val="24"/>
      <w:szCs w:val="24"/>
      <w:lang w:val="en-US"/>
    </w:rPr>
  </w:style>
  <w:style w:type="character" w:styleId="Textoennegrita">
    <w:name w:val="Strong"/>
    <w:basedOn w:val="Fuentedeprrafopredeter"/>
    <w:uiPriority w:val="22"/>
    <w:qFormat w:val="1"/>
    <w:rsid w:val="00082656"/>
    <w:rPr>
      <w:b w:val="1"/>
      <w:bCs w:val="1"/>
    </w:rPr>
  </w:style>
  <w:style w:type="character" w:styleId="ms-rtefontsize-2" w:customStyle="1">
    <w:name w:val="ms-rtefontsize-2"/>
    <w:basedOn w:val="Fuentedeprrafopredeter"/>
    <w:rsid w:val="003C0885"/>
  </w:style>
  <w:style w:type="character" w:styleId="Mencinsinresolver4" w:customStyle="1">
    <w:name w:val="Mención sin resolver4"/>
    <w:basedOn w:val="Fuentedeprrafopredeter"/>
    <w:uiPriority w:val="99"/>
    <w:semiHidden w:val="1"/>
    <w:unhideWhenUsed w:val="1"/>
    <w:rsid w:val="00976467"/>
    <w:rPr>
      <w:color w:val="605e5c"/>
      <w:shd w:color="auto" w:fill="e1dfdd" w:val="clear"/>
    </w:rPr>
  </w:style>
  <w:style w:type="table" w:styleId="Tablaconcuadrcula1clara">
    <w:name w:val="Grid Table 1 Light"/>
    <w:basedOn w:val="Tablanormal"/>
    <w:uiPriority w:val="46"/>
    <w:rsid w:val="005209B9"/>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nfasis">
    <w:name w:val="Emphasis"/>
    <w:basedOn w:val="Fuentedeprrafopredeter"/>
    <w:uiPriority w:val="20"/>
    <w:qFormat w:val="1"/>
    <w:rsid w:val="007E2535"/>
    <w:rPr>
      <w:i w:val="1"/>
      <w:iCs w:val="1"/>
    </w:rPr>
  </w:style>
  <w:style w:type="character" w:styleId="Mencinsinresolver5" w:customStyle="1">
    <w:name w:val="Mención sin resolver5"/>
    <w:basedOn w:val="Fuentedeprrafopredeter"/>
    <w:uiPriority w:val="99"/>
    <w:semiHidden w:val="1"/>
    <w:unhideWhenUsed w:val="1"/>
    <w:rsid w:val="00BE13D0"/>
    <w:rPr>
      <w:color w:val="605e5c"/>
      <w:shd w:color="auto" w:fill="e1dfdd" w:val="clear"/>
    </w:rPr>
  </w:style>
  <w:style w:type="paragraph" w:styleId="Bibliografa">
    <w:name w:val="Bibliography"/>
    <w:basedOn w:val="Normal"/>
    <w:next w:val="Normal"/>
    <w:uiPriority w:val="37"/>
    <w:semiHidden w:val="1"/>
    <w:unhideWhenUsed w:val="1"/>
    <w:rsid w:val="005139C9"/>
  </w:style>
  <w:style w:type="table" w:styleId="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tblPr>
      <w:tblStyleRowBandSize w:val="1"/>
      <w:tblStyleColBandSize w:val="1"/>
      <w:tblCellMar>
        <w:top w:w="15.0" w:type="dxa"/>
        <w:left w:w="15.0" w:type="dxa"/>
        <w:bottom w:w="15.0" w:type="dxa"/>
        <w:right w:w="15.0" w:type="dxa"/>
      </w:tblCellMar>
    </w:tbl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tblPr>
      <w:tblStyleRowBandSize w:val="1"/>
      <w:tblStyleColBandSize w:val="1"/>
      <w:tblCellMar>
        <w:left w:w="115.0" w:type="dxa"/>
        <w:right w:w="115.0" w:type="dxa"/>
      </w:tblCellMar>
    </w:tbl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B40304"/>
    <w:rPr>
      <w:color w:val="605e5c"/>
      <w:shd w:color="auto" w:fill="e1dfdd" w:val="clear"/>
    </w:rPr>
  </w:style>
  <w:style w:type="table" w:styleId="Tablaconcuadrcula2-nfasis2">
    <w:name w:val="Grid Table 2 Accent 2"/>
    <w:basedOn w:val="Tablanormal"/>
    <w:uiPriority w:val="47"/>
    <w:rsid w:val="00041E96"/>
    <w:pPr>
      <w:spacing w:line="240" w:lineRule="auto"/>
    </w:pPr>
    <w:tblPr>
      <w:tblStyleRowBandSize w:val="1"/>
      <w:tblStyleColBandSize w:val="1"/>
      <w:tblBorders>
        <w:top w:color="d99594" w:space="0" w:sz="2" w:themeColor="accent2" w:themeTint="000099" w:val="single"/>
        <w:bottom w:color="d99594" w:space="0" w:sz="2" w:themeColor="accent2" w:themeTint="000099" w:val="single"/>
        <w:insideH w:color="d99594" w:space="0" w:sz="2" w:themeColor="accent2" w:themeTint="000099" w:val="single"/>
        <w:insideV w:color="d99594" w:space="0" w:sz="2" w:themeColor="accent2" w:themeTint="000099" w:val="single"/>
      </w:tblBorders>
    </w:tblPr>
    <w:tblStylePr w:type="firstRow">
      <w:rPr>
        <w:b w:val="1"/>
        <w:bCs w:val="1"/>
      </w:rPr>
      <w:tblPr/>
      <w:tcPr>
        <w:tcBorders>
          <w:top w:space="0" w:sz="0" w:val="nil"/>
          <w:bottom w:color="d99594"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d99594"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2dbdb" w:themeFill="accent2" w:themeFillTint="000033" w:val="clear"/>
      </w:tcPr>
    </w:tblStylePr>
    <w:tblStylePr w:type="band1Horz">
      <w:tblPr/>
      <w:tcPr>
        <w:shd w:color="auto" w:fill="f2dbdb" w:themeFill="accent2" w:themeFillTint="000033" w:val="clear"/>
      </w:tcPr>
    </w:tblStylePr>
  </w:style>
  <w:style w:type="character" w:styleId="cf01" w:customStyle="1">
    <w:name w:val="cf01"/>
    <w:basedOn w:val="Fuentedeprrafopredeter"/>
    <w:rsid w:val="007129D0"/>
    <w:rPr>
      <w:rFonts w:ascii="Segoe UI" w:cs="Segoe UI" w:hAnsi="Segoe UI" w:hint="default"/>
      <w:sz w:val="18"/>
      <w:szCs w:val="18"/>
      <w:shd w:color="auto" w:fill="ffffff"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dcdb" w:val="clear"/>
      </w:tcPr>
    </w:tblStylePr>
    <w:tblStylePr w:type="band1Vert">
      <w:tcPr>
        <w:shd w:fill="f2dcdb" w:val="clear"/>
      </w:tcPr>
    </w:tblStylePr>
    <w:tblStylePr w:type="firstCol">
      <w:rPr>
        <w:b w:val="1"/>
      </w:rPr>
    </w:tblStylePr>
    <w:tblStylePr w:type="firstRow">
      <w:rPr>
        <w:b w:val="1"/>
      </w:rPr>
      <w:tcPr>
        <w:tcBorders>
          <w:top w:color="000000" w:space="0" w:sz="0" w:val="nil"/>
          <w:bottom w:color="d99594"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d99594" w:space="0" w:sz="4" w:val="single"/>
          <w:bottom w:color="000000" w:space="0" w:sz="0" w:val="nil"/>
          <w:insideH w:color="000000" w:space="0" w:sz="0" w:val="nil"/>
          <w:insideV w:color="000000" w:space="0" w:sz="0" w:val="nil"/>
        </w:tcBorders>
        <w:shd w:fill="ffffff" w:val="clear"/>
      </w:tcPr>
    </w:tblStyle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dcdb" w:val="clear"/>
      </w:tcPr>
    </w:tblStylePr>
    <w:tblStylePr w:type="band1Vert">
      <w:tcPr>
        <w:shd w:fill="f2dcdb" w:val="clear"/>
      </w:tcPr>
    </w:tblStylePr>
    <w:tblStylePr w:type="firstCol">
      <w:rPr>
        <w:b w:val="1"/>
      </w:rPr>
    </w:tblStylePr>
    <w:tblStylePr w:type="firstRow">
      <w:rPr>
        <w:b w:val="1"/>
      </w:rPr>
      <w:tcPr>
        <w:tcBorders>
          <w:top w:color="000000" w:space="0" w:sz="0" w:val="nil"/>
          <w:bottom w:color="d99594"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d99594" w:space="0" w:sz="4" w:val="single"/>
          <w:bottom w:color="000000" w:space="0" w:sz="0" w:val="nil"/>
          <w:insideH w:color="000000" w:space="0" w:sz="0" w:val="nil"/>
          <w:insideV w:color="000000" w:space="0" w:sz="0" w:val="nil"/>
        </w:tcBorders>
        <w:shd w:fill="ffffff" w:val="clear"/>
      </w:tcPr>
    </w:tblStyle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dcdb" w:val="clear"/>
      </w:tcPr>
    </w:tblStylePr>
    <w:tblStylePr w:type="band1Vert">
      <w:tcPr>
        <w:shd w:fill="f2dcdb" w:val="clear"/>
      </w:tcPr>
    </w:tblStylePr>
    <w:tblStylePr w:type="firstCol">
      <w:rPr>
        <w:b w:val="1"/>
      </w:rPr>
    </w:tblStylePr>
    <w:tblStylePr w:type="firstRow">
      <w:rPr>
        <w:b w:val="1"/>
      </w:rPr>
      <w:tcPr>
        <w:tcBorders>
          <w:top w:color="000000" w:space="0" w:sz="0" w:val="nil"/>
          <w:bottom w:color="d99594"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d99594" w:space="0" w:sz="4" w:val="single"/>
          <w:bottom w:color="000000" w:space="0" w:sz="0" w:val="nil"/>
          <w:insideH w:color="000000" w:space="0" w:sz="0" w:val="nil"/>
          <w:insideV w:color="000000" w:space="0" w:sz="0" w:val="nil"/>
        </w:tcBorders>
        <w:shd w:fill="ffffff" w:val="clear"/>
      </w:tcPr>
    </w:tblStyle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band1Horz">
      <w:tcPr>
        <w:shd w:fill="f2dcdb" w:val="clear"/>
      </w:tcPr>
    </w:tblStylePr>
    <w:tblStylePr w:type="band1Vert">
      <w:tcPr>
        <w:shd w:fill="f2dcdb" w:val="clear"/>
      </w:tcPr>
    </w:tblStylePr>
    <w:tblStylePr w:type="firstCol">
      <w:rPr>
        <w:b w:val="1"/>
      </w:rPr>
    </w:tblStylePr>
    <w:tblStylePr w:type="firstRow">
      <w:rPr>
        <w:b w:val="1"/>
      </w:rPr>
      <w:tcPr>
        <w:tcBorders>
          <w:top w:color="000000" w:space="0" w:sz="0" w:val="nil"/>
          <w:bottom w:color="d99594"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d99594" w:space="0" w:sz="4" w:val="single"/>
          <w:bottom w:color="000000" w:space="0" w:sz="0" w:val="nil"/>
          <w:insideH w:color="000000" w:space="0" w:sz="0" w:val="nil"/>
          <w:insideV w:color="000000" w:space="0" w:sz="0" w:val="nil"/>
        </w:tcBorders>
        <w:shd w:fill="ffffff" w:val="clear"/>
      </w:tcPr>
    </w:tblStyle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84" Type="http://schemas.openxmlformats.org/officeDocument/2006/relationships/hyperlink" Target="https://www.gestiopolis.com/claves-para-atender-los-tipos-de-clientes-que-existen/" TargetMode="External"/><Relationship Id="rId83" Type="http://schemas.openxmlformats.org/officeDocument/2006/relationships/hyperlink" Target="https://www.fundacioncontrabajo.cl/blog/cultura-inclusiva/7-mitos-inclusion-laboral/" TargetMode="External"/><Relationship Id="rId42" Type="http://schemas.openxmlformats.org/officeDocument/2006/relationships/image" Target="media/image16.jpg"/><Relationship Id="rId86" Type="http://schemas.openxmlformats.org/officeDocument/2006/relationships/header" Target="header1.xml"/><Relationship Id="rId41" Type="http://schemas.openxmlformats.org/officeDocument/2006/relationships/hyperlink" Target="https://www.who.int/disabilities/world_report/2011/summary_es.pdf" TargetMode="External"/><Relationship Id="rId85" Type="http://schemas.openxmlformats.org/officeDocument/2006/relationships/hyperlink" Target="https://mintic.gov.co/portal/715/articles-150820_recurso_1.pdf" TargetMode="External"/><Relationship Id="rId44" Type="http://schemas.openxmlformats.org/officeDocument/2006/relationships/image" Target="media/image17.jpg"/><Relationship Id="rId43" Type="http://schemas.openxmlformats.org/officeDocument/2006/relationships/image" Target="media/image18.jpg"/><Relationship Id="rId87" Type="http://schemas.openxmlformats.org/officeDocument/2006/relationships/footer" Target="footer1.xml"/><Relationship Id="rId46" Type="http://schemas.openxmlformats.org/officeDocument/2006/relationships/image" Target="media/image28.png"/><Relationship Id="rId45" Type="http://schemas.openxmlformats.org/officeDocument/2006/relationships/image" Target="media/image27.png"/><Relationship Id="rId80" Type="http://schemas.openxmlformats.org/officeDocument/2006/relationships/hyperlink" Target="https://www.un.org/sustainabledevelopment/es/" TargetMode="External"/><Relationship Id="rId82" Type="http://schemas.openxmlformats.org/officeDocument/2006/relationships/hyperlink" Target="https://www.zendesk.com.mx/blog/tipos-de-clientes-caracteristicas/" TargetMode="External"/><Relationship Id="rId81" Type="http://schemas.openxmlformats.org/officeDocument/2006/relationships/hyperlink" Target="https://pocketbook4you.com/es/read/moments-of-truth"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48" Type="http://schemas.openxmlformats.org/officeDocument/2006/relationships/image" Target="media/image5.png"/><Relationship Id="rId47" Type="http://schemas.openxmlformats.org/officeDocument/2006/relationships/image" Target="media/image3.png"/><Relationship Id="rId4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51.png"/><Relationship Id="rId72" Type="http://schemas.openxmlformats.org/officeDocument/2006/relationships/image" Target="media/image55.png"/><Relationship Id="rId31" Type="http://schemas.openxmlformats.org/officeDocument/2006/relationships/image" Target="media/image11.png"/><Relationship Id="rId75" Type="http://schemas.openxmlformats.org/officeDocument/2006/relationships/hyperlink" Target="https://gem-report-2020.unesco.org/wp-content/uploads/2020/06/GEMR_2020-Summary-ES-v8.pdf" TargetMode="External"/><Relationship Id="rId30" Type="http://schemas.openxmlformats.org/officeDocument/2006/relationships/image" Target="media/image21.png"/><Relationship Id="rId74" Type="http://schemas.openxmlformats.org/officeDocument/2006/relationships/hyperlink" Target="https://www.cepal.org/es/enfoques/inclusion-social-economica-politica-personas-mayores" TargetMode="External"/><Relationship Id="rId33" Type="http://schemas.openxmlformats.org/officeDocument/2006/relationships/image" Target="media/image24.png"/><Relationship Id="rId77" Type="http://schemas.openxmlformats.org/officeDocument/2006/relationships/hyperlink" Target="https://www.oas.org/dil/esp/codigo_de_la_infancia_y_la_adolescencia_colombia.pdf" TargetMode="External"/><Relationship Id="rId32" Type="http://schemas.openxmlformats.org/officeDocument/2006/relationships/image" Target="media/image19.jpg"/><Relationship Id="rId76" Type="http://schemas.openxmlformats.org/officeDocument/2006/relationships/hyperlink" Target="https://www.un.org/sustainabledevelopment/es/" TargetMode="External"/><Relationship Id="rId35" Type="http://schemas.openxmlformats.org/officeDocument/2006/relationships/image" Target="media/image34.png"/><Relationship Id="rId79" Type="http://schemas.openxmlformats.org/officeDocument/2006/relationships/hyperlink" Target="https://www.oas.org/dil/esp/codigo_de_la_infancia_y_la_adolescencia_colombia.pdf" TargetMode="External"/><Relationship Id="rId34" Type="http://schemas.openxmlformats.org/officeDocument/2006/relationships/image" Target="media/image15.png"/><Relationship Id="rId78" Type="http://schemas.openxmlformats.org/officeDocument/2006/relationships/hyperlink" Target="https://www.un.org/sustainabledevelopment/es/" TargetMode="External"/><Relationship Id="rId71" Type="http://schemas.openxmlformats.org/officeDocument/2006/relationships/image" Target="media/image48.png"/><Relationship Id="rId70" Type="http://schemas.openxmlformats.org/officeDocument/2006/relationships/image" Target="media/image50.png"/><Relationship Id="rId37" Type="http://schemas.openxmlformats.org/officeDocument/2006/relationships/image" Target="media/image12.jpg"/><Relationship Id="rId36" Type="http://schemas.openxmlformats.org/officeDocument/2006/relationships/image" Target="media/image10.png"/><Relationship Id="rId39" Type="http://schemas.openxmlformats.org/officeDocument/2006/relationships/image" Target="media/image14.png"/><Relationship Id="rId38" Type="http://schemas.openxmlformats.org/officeDocument/2006/relationships/image" Target="media/image13.png"/><Relationship Id="rId62" Type="http://schemas.openxmlformats.org/officeDocument/2006/relationships/image" Target="media/image9.jpg"/><Relationship Id="rId61" Type="http://schemas.openxmlformats.org/officeDocument/2006/relationships/image" Target="media/image8.png"/><Relationship Id="rId20" Type="http://schemas.openxmlformats.org/officeDocument/2006/relationships/image" Target="media/image49.png"/><Relationship Id="rId64" Type="http://schemas.openxmlformats.org/officeDocument/2006/relationships/image" Target="media/image41.png"/><Relationship Id="rId63" Type="http://schemas.openxmlformats.org/officeDocument/2006/relationships/image" Target="media/image60.png"/><Relationship Id="rId22" Type="http://schemas.openxmlformats.org/officeDocument/2006/relationships/image" Target="media/image46.png"/><Relationship Id="rId66" Type="http://schemas.openxmlformats.org/officeDocument/2006/relationships/image" Target="media/image40.png"/><Relationship Id="rId21" Type="http://schemas.openxmlformats.org/officeDocument/2006/relationships/image" Target="media/image54.png"/><Relationship Id="rId65" Type="http://schemas.openxmlformats.org/officeDocument/2006/relationships/image" Target="media/image38.png"/><Relationship Id="rId24" Type="http://schemas.openxmlformats.org/officeDocument/2006/relationships/image" Target="media/image25.png"/><Relationship Id="rId68" Type="http://schemas.openxmlformats.org/officeDocument/2006/relationships/image" Target="media/image63.png"/><Relationship Id="rId23" Type="http://schemas.openxmlformats.org/officeDocument/2006/relationships/image" Target="media/image53.png"/><Relationship Id="rId67" Type="http://schemas.openxmlformats.org/officeDocument/2006/relationships/image" Target="media/image45.png"/><Relationship Id="rId60" Type="http://schemas.openxmlformats.org/officeDocument/2006/relationships/image" Target="media/image61.png"/><Relationship Id="rId26" Type="http://schemas.openxmlformats.org/officeDocument/2006/relationships/image" Target="media/image30.png"/><Relationship Id="rId25" Type="http://schemas.openxmlformats.org/officeDocument/2006/relationships/image" Target="media/image64.png"/><Relationship Id="rId69" Type="http://schemas.openxmlformats.org/officeDocument/2006/relationships/hyperlink" Target="https://www.mintrabajo.gov.co/relaciones-laborales/riesgos-laborales/sistema-de-gestion-de-seguridad-y-salud-en-el-trabajo" TargetMode="External"/><Relationship Id="rId28" Type="http://schemas.openxmlformats.org/officeDocument/2006/relationships/image" Target="media/image31.png"/><Relationship Id="rId27" Type="http://schemas.openxmlformats.org/officeDocument/2006/relationships/image" Target="media/image26.png"/><Relationship Id="rId29" Type="http://schemas.openxmlformats.org/officeDocument/2006/relationships/image" Target="media/image56.png"/><Relationship Id="rId51" Type="http://schemas.openxmlformats.org/officeDocument/2006/relationships/image" Target="media/image1.png"/><Relationship Id="rId50" Type="http://schemas.openxmlformats.org/officeDocument/2006/relationships/image" Target="media/image23.png"/><Relationship Id="rId53" Type="http://schemas.openxmlformats.org/officeDocument/2006/relationships/image" Target="media/image29.png"/><Relationship Id="rId52" Type="http://schemas.openxmlformats.org/officeDocument/2006/relationships/image" Target="media/image58.png"/><Relationship Id="rId11" Type="http://schemas.openxmlformats.org/officeDocument/2006/relationships/image" Target="media/image33.png"/><Relationship Id="rId55" Type="http://schemas.openxmlformats.org/officeDocument/2006/relationships/image" Target="media/image4.png"/><Relationship Id="rId10" Type="http://schemas.openxmlformats.org/officeDocument/2006/relationships/image" Target="media/image42.png"/><Relationship Id="rId54" Type="http://schemas.openxmlformats.org/officeDocument/2006/relationships/image" Target="media/image7.png"/><Relationship Id="rId13" Type="http://schemas.openxmlformats.org/officeDocument/2006/relationships/image" Target="media/image36.jpg"/><Relationship Id="rId57" Type="http://schemas.openxmlformats.org/officeDocument/2006/relationships/image" Target="media/image59.png"/><Relationship Id="rId12" Type="http://schemas.openxmlformats.org/officeDocument/2006/relationships/image" Target="media/image35.png"/><Relationship Id="rId56" Type="http://schemas.openxmlformats.org/officeDocument/2006/relationships/image" Target="media/image6.jpg"/><Relationship Id="rId15" Type="http://schemas.openxmlformats.org/officeDocument/2006/relationships/image" Target="media/image22.png"/><Relationship Id="rId59" Type="http://schemas.openxmlformats.org/officeDocument/2006/relationships/image" Target="media/image62.png"/><Relationship Id="rId14" Type="http://schemas.openxmlformats.org/officeDocument/2006/relationships/image" Target="media/image39.png"/><Relationship Id="rId58" Type="http://schemas.openxmlformats.org/officeDocument/2006/relationships/image" Target="media/image57.png"/><Relationship Id="rId17" Type="http://schemas.openxmlformats.org/officeDocument/2006/relationships/image" Target="media/image44.png"/><Relationship Id="rId16" Type="http://schemas.openxmlformats.org/officeDocument/2006/relationships/image" Target="media/image37.jpg"/><Relationship Id="rId19" Type="http://schemas.openxmlformats.org/officeDocument/2006/relationships/image" Target="media/image52.jpg"/><Relationship Id="rId18"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ZCKKVpvUjOrWxFXEQpatGkM0Tw==">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2022-04-20T15:04:00Z</dcterms:created>
  <dc:creator>Alex Garcia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66bb131-2344-48ed-84db-fe1e84a9fae2_Enabled">
    <vt:lpwstr>true</vt:lpwstr>
  </property>
  <property fmtid="{D5CDD505-2E9C-101B-9397-08002B2CF9AE}" pid="3" name="MSIP_Label_666bb131-2344-48ed-84db-fe1e84a9fae2_SetDate">
    <vt:lpwstr>2022-02-25T20:39:08Z</vt:lpwstr>
  </property>
  <property fmtid="{D5CDD505-2E9C-101B-9397-08002B2CF9AE}" pid="4" name="MSIP_Label_666bb131-2344-48ed-84db-fe1e84a9fae2_Method">
    <vt:lpwstr>Standard</vt:lpwstr>
  </property>
  <property fmtid="{D5CDD505-2E9C-101B-9397-08002B2CF9AE}" pid="5" name="MSIP_Label_666bb131-2344-48ed-84db-fe1e84a9fae2_Name">
    <vt:lpwstr>666bb131-2344-48ed-84db-fe1e84a9fae2</vt:lpwstr>
  </property>
  <property fmtid="{D5CDD505-2E9C-101B-9397-08002B2CF9AE}" pid="6" name="MSIP_Label_666bb131-2344-48ed-84db-fe1e84a9fae2_SiteId">
    <vt:lpwstr>bf1ce8b5-5d39-4bc5-ad6e-07b3e4d7d67a</vt:lpwstr>
  </property>
  <property fmtid="{D5CDD505-2E9C-101B-9397-08002B2CF9AE}" pid="7" name="MSIP_Label_666bb131-2344-48ed-84db-fe1e84a9fae2_ActionId">
    <vt:lpwstr>af800b90-333a-483f-a56b-a20447ce0f16</vt:lpwstr>
  </property>
  <property fmtid="{D5CDD505-2E9C-101B-9397-08002B2CF9AE}" pid="8" name="MSIP_Label_666bb131-2344-48ed-84db-fe1e84a9fae2_ContentBits">
    <vt:lpwstr>0</vt:lpwstr>
  </property>
</Properties>
</file>