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Identificación de productos no maderables del bosque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erdadero o falso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Objetivo: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Identificar los productos no maderables del bosque según las pautas entregadas en el componente formativo.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Instrucciones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Lea el enunciado, revise las opciones de respuesta e indique cuál es la correcta según información dispuesta en el componente formativo 1. Debe pasar con el 80% aprobado y tiene dos intentos para realizarla.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resalta la respuesta correcta en Amarillo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Preguntas y opciones de respuesta.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6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productos no maderables son los que excluyen a la madera del producto beneficio o servicio y este material debe proceder de un bosque u otro terreno.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7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Respuesta correcta: Verdadero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método de recolección de las nueces implica sacar los tubérculos o rizomas, con el fin de cortar, deshidratar, calibrar y empaquetar, asegurándose de que quede material reproductivo en la tierra.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Respuesta correcta: 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Taxonomía es la ciencia que trata los principios de la clasificación de los seres vivos y este comprende la identificación, nomenclatura y clasificación de los mismos.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Respuesta correcta: Verdadero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principios de la taxonomía tienen 8 subcategorías y consisten fundamentalmente en dar el nombre a los seres vivos y poder asignar a cosa una categoría.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Verdadero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7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8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Falso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Respuesta correcta: 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Realimentación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Realimentación general positiva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¡Felicitaciones! Ha respondido correctamente, lo cual indica que ha entendido bien el contenido visto en el componente formativo.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Realimentación general negativa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¡Lo siento! Las respuestas no son correctas, por lo que le invito a revisar el contenido del componente formativo, con el fin de reforzar su aprendizaje.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a vela rodriguez velasquez" w:id="0" w:date="2021-11-23T14:38:00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producción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928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928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16260"/>
    <w:pPr>
      <w:spacing w:after="0" w:line="276" w:lineRule="auto"/>
      <w:ind w:left="720"/>
      <w:contextualSpacing w:val="1"/>
    </w:pPr>
    <w:rPr>
      <w:rFonts w:ascii="Arial" w:cs="Arial" w:eastAsia="Arial" w:hAnsi="Arial"/>
      <w:lang w:eastAsia="es-CO" w:val="es-CO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41C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41CA7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41C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41CA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41CA7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41CA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41CA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950AA3NnehSuWCngzLDXEcN/+Q==">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2021-11-23T15:37:00Z</dcterms:created>
  <dc:creator>Daniela</dc:creator>
</cp:coreProperties>
</file>