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2F57E3" w:rsidRDefault="00C407C1">
      <w:r w:rsidRPr="002F57E3">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2F57E3" w:rsidRDefault="00C407C1" w:rsidP="00C407C1">
      <w:pPr>
        <w:rPr>
          <w:rFonts w:ascii="Calibri" w:hAnsi="Calibri"/>
          <w:b/>
          <w:bCs/>
          <w:color w:val="000000" w:themeColor="text1"/>
          <w:kern w:val="0"/>
          <w14:ligatures w14:val="none"/>
        </w:rPr>
      </w:pPr>
    </w:p>
    <w:p w14:paraId="37B855DA" w14:textId="77777777" w:rsidR="00C407C1" w:rsidRPr="002F57E3" w:rsidRDefault="00C407C1" w:rsidP="00C407C1">
      <w:pPr>
        <w:rPr>
          <w:rFonts w:ascii="Calibri" w:hAnsi="Calibri"/>
          <w:b/>
          <w:bCs/>
          <w:color w:val="000000" w:themeColor="text1"/>
          <w:kern w:val="0"/>
          <w14:ligatures w14:val="none"/>
        </w:rPr>
      </w:pPr>
    </w:p>
    <w:p w14:paraId="7B13D87E" w14:textId="77777777" w:rsidR="00C407C1" w:rsidRPr="002F57E3" w:rsidRDefault="00C407C1" w:rsidP="00C407C1">
      <w:pPr>
        <w:rPr>
          <w:rFonts w:ascii="Calibri" w:hAnsi="Calibri"/>
          <w:b/>
          <w:bCs/>
          <w:color w:val="000000" w:themeColor="text1"/>
          <w:kern w:val="0"/>
          <w14:ligatures w14:val="none"/>
        </w:rPr>
      </w:pPr>
    </w:p>
    <w:p w14:paraId="235ED061" w14:textId="31DDC3A4" w:rsidR="00C407C1" w:rsidRPr="002F57E3" w:rsidRDefault="001A6D42" w:rsidP="00C407C1">
      <w:pPr>
        <w:rPr>
          <w:rFonts w:ascii="Calibri" w:hAnsi="Calibri"/>
          <w:b/>
          <w:bCs/>
          <w:color w:val="000000" w:themeColor="text1"/>
          <w:kern w:val="0"/>
          <w14:ligatures w14:val="none"/>
        </w:rPr>
      </w:pPr>
      <w:r w:rsidRPr="002F57E3">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520EA51F"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6513722" w:rsidR="00C407C1" w:rsidRPr="002F57E3" w:rsidRDefault="00C407C1" w:rsidP="00C407C1">
      <w:pPr>
        <w:rPr>
          <w:rFonts w:ascii="Calibri" w:hAnsi="Calibri"/>
          <w:b/>
          <w:bCs/>
          <w:color w:val="000000" w:themeColor="text1"/>
          <w:kern w:val="0"/>
          <w14:ligatures w14:val="none"/>
        </w:rPr>
      </w:pPr>
    </w:p>
    <w:p w14:paraId="318F596D" w14:textId="1D58A8C0" w:rsidR="00C407C1" w:rsidRPr="002F57E3" w:rsidRDefault="00C407C1" w:rsidP="00C407C1">
      <w:pPr>
        <w:rPr>
          <w:rFonts w:ascii="Calibri" w:hAnsi="Calibri"/>
          <w:b/>
          <w:bCs/>
          <w:color w:val="000000" w:themeColor="text1"/>
          <w:kern w:val="0"/>
          <w14:ligatures w14:val="none"/>
        </w:rPr>
      </w:pPr>
    </w:p>
    <w:p w14:paraId="6EE52F01" w14:textId="54BCF5F5" w:rsidR="00C407C1" w:rsidRPr="002F57E3" w:rsidRDefault="00073419" w:rsidP="00C407C1">
      <w:pPr>
        <w:rPr>
          <w:rFonts w:ascii="Calibri" w:hAnsi="Calibri"/>
          <w:b/>
          <w:bCs/>
          <w:color w:val="000000" w:themeColor="text1"/>
          <w:kern w:val="0"/>
          <w14:ligatures w14:val="none"/>
        </w:rPr>
      </w:pPr>
      <w:r w:rsidRPr="002F57E3">
        <w:rPr>
          <w:noProof/>
        </w:rPr>
        <mc:AlternateContent>
          <mc:Choice Requires="wps">
            <w:drawing>
              <wp:anchor distT="45720" distB="45720" distL="114300" distR="114300" simplePos="0" relativeHeight="251663360" behindDoc="0" locked="0" layoutInCell="1" allowOverlap="1" wp14:anchorId="2E2DABF6" wp14:editId="4D7DC5DC">
                <wp:simplePos x="0" y="0"/>
                <wp:positionH relativeFrom="column">
                  <wp:posOffset>-253365</wp:posOffset>
                </wp:positionH>
                <wp:positionV relativeFrom="paragraph">
                  <wp:posOffset>349250</wp:posOffset>
                </wp:positionV>
                <wp:extent cx="6955155" cy="1049655"/>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5155" cy="1049655"/>
                        </a:xfrm>
                        <a:prstGeom prst="rect">
                          <a:avLst/>
                        </a:prstGeom>
                        <a:noFill/>
                        <a:ln>
                          <a:noFill/>
                        </a:ln>
                        <a:effectLst/>
                      </wps:spPr>
                      <wps:txbx>
                        <w:txbxContent>
                          <w:p w14:paraId="13999F63" w14:textId="39800FA9" w:rsidR="00C407C1" w:rsidRPr="002F57E3" w:rsidRDefault="002359CA" w:rsidP="007F2B44">
                            <w:pPr>
                              <w:pStyle w:val="TituloPortada"/>
                              <w:ind w:firstLine="0"/>
                              <w:rPr>
                                <w:lang w:val="es-CO"/>
                              </w:rPr>
                            </w:pPr>
                            <w:r w:rsidRPr="002359CA">
                              <w:rPr>
                                <w:lang w:val="es-CO"/>
                              </w:rPr>
                              <w:t>Relaciones humanas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7.5pt;width:547.65pt;height:82.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" filled="f" stroked="f">
                <v:textbox>
                  <w:txbxContent>
                    <w:p w14:paraId="13999F63" w14:textId="39800FA9" w:rsidR="00C407C1" w:rsidRPr="002F57E3" w:rsidRDefault="002359CA" w:rsidP="007F2B44">
                      <w:pPr>
                        <w:pStyle w:val="TituloPortada"/>
                        <w:ind w:firstLine="0"/>
                        <w:rPr>
                          <w:lang w:val="es-CO"/>
                        </w:rPr>
                      </w:pPr>
                      <w:r w:rsidRPr="002359CA">
                        <w:rPr>
                          <w:lang w:val="es-CO"/>
                        </w:rPr>
                        <w:t>Relaciones humanas</w:t>
                      </w:r>
                    </w:p>
                  </w:txbxContent>
                </v:textbox>
              </v:shape>
            </w:pict>
          </mc:Fallback>
        </mc:AlternateContent>
      </w:r>
    </w:p>
    <w:p w14:paraId="3677C0C6" w14:textId="2D4F444B" w:rsidR="00C407C1" w:rsidRPr="002F57E3" w:rsidRDefault="00C407C1" w:rsidP="00C407C1">
      <w:pPr>
        <w:rPr>
          <w:rFonts w:ascii="Calibri" w:hAnsi="Calibri"/>
          <w:b/>
          <w:bCs/>
          <w:color w:val="000000" w:themeColor="text1"/>
          <w:kern w:val="0"/>
          <w14:ligatures w14:val="none"/>
        </w:rPr>
      </w:pPr>
    </w:p>
    <w:p w14:paraId="36A78229" w14:textId="77777777" w:rsidR="00C407C1" w:rsidRPr="002F57E3" w:rsidRDefault="00C407C1" w:rsidP="00C407C1">
      <w:pPr>
        <w:rPr>
          <w:rFonts w:ascii="Calibri" w:hAnsi="Calibri"/>
          <w:b/>
          <w:bCs/>
          <w:color w:val="000000" w:themeColor="text1"/>
          <w:kern w:val="0"/>
          <w14:ligatures w14:val="none"/>
        </w:rPr>
      </w:pPr>
    </w:p>
    <w:p w14:paraId="54E939FA" w14:textId="77777777" w:rsidR="00C407C1" w:rsidRPr="002F57E3" w:rsidRDefault="00C407C1" w:rsidP="00C407C1">
      <w:pPr>
        <w:rPr>
          <w:rFonts w:ascii="Calibri" w:hAnsi="Calibri"/>
          <w:b/>
          <w:bCs/>
          <w:color w:val="000000" w:themeColor="text1"/>
          <w:kern w:val="0"/>
          <w14:ligatures w14:val="none"/>
        </w:rPr>
      </w:pPr>
    </w:p>
    <w:p w14:paraId="022A64F3" w14:textId="77777777" w:rsidR="001A6D42" w:rsidRPr="002F57E3" w:rsidRDefault="001A6D42" w:rsidP="00C407C1">
      <w:pPr>
        <w:rPr>
          <w:rFonts w:ascii="Calibri" w:hAnsi="Calibri"/>
          <w:b/>
          <w:bCs/>
          <w:color w:val="000000" w:themeColor="text1"/>
          <w:kern w:val="0"/>
          <w14:ligatures w14:val="none"/>
        </w:rPr>
      </w:pPr>
    </w:p>
    <w:p w14:paraId="7819A49C" w14:textId="169F8E7F" w:rsidR="00C407C1" w:rsidRPr="002F57E3" w:rsidRDefault="00C407C1" w:rsidP="00C407C1">
      <w:pPr>
        <w:rPr>
          <w:rFonts w:ascii="Calibri" w:hAnsi="Calibri"/>
          <w:b/>
          <w:bCs/>
          <w:color w:val="000000" w:themeColor="text1"/>
          <w:kern w:val="0"/>
          <w14:ligatures w14:val="none"/>
        </w:rPr>
      </w:pPr>
      <w:r w:rsidRPr="002F57E3">
        <w:rPr>
          <w:rFonts w:ascii="Calibri" w:hAnsi="Calibri"/>
          <w:b/>
          <w:bCs/>
          <w:color w:val="000000" w:themeColor="text1"/>
          <w:kern w:val="0"/>
          <w14:ligatures w14:val="none"/>
        </w:rPr>
        <w:t>Breve descripción:</w:t>
      </w:r>
    </w:p>
    <w:p w14:paraId="7D4BEF33" w14:textId="27969E2D" w:rsidR="00022DDF" w:rsidRPr="00022DDF" w:rsidRDefault="00062923" w:rsidP="00022DDF">
      <w:pPr>
        <w:pBdr>
          <w:bottom w:val="single" w:sz="12" w:space="1" w:color="auto"/>
        </w:pBdr>
      </w:pPr>
      <w:r w:rsidRPr="00062923">
        <w:t>Las relaciones humanas son esenciales para el desarrollo individual y social. En las empresas, mantener buenas relaciones mejora la productividad y el ambiente laboral. La comunicación efectiva y la gestión adecuada de conflictos son claves para fortalecer estos vínculos. La afectividad en la comunicación facilita relaciones más duraderas y contribuye al crecimiento personal y colectivo.</w:t>
      </w:r>
    </w:p>
    <w:p w14:paraId="676EB408" w14:textId="5F21EFE1" w:rsidR="00C407C1" w:rsidRPr="002F57E3" w:rsidRDefault="006A72FF" w:rsidP="00385DA0">
      <w:pPr>
        <w:ind w:firstLine="0"/>
        <w:jc w:val="center"/>
      </w:pPr>
      <w:r>
        <w:rPr>
          <w:rFonts w:ascii="Calibri" w:hAnsi="Calibri"/>
          <w:b/>
          <w:bCs/>
          <w:color w:val="000000" w:themeColor="text1"/>
          <w:kern w:val="0"/>
          <w14:ligatures w14:val="none"/>
        </w:rPr>
        <w:t>Octubre</w:t>
      </w:r>
      <w:r w:rsidR="00C407C1" w:rsidRPr="002F57E3">
        <w:rPr>
          <w:rFonts w:ascii="Calibri" w:hAnsi="Calibri"/>
          <w:b/>
          <w:bCs/>
          <w:color w:val="000000" w:themeColor="text1"/>
          <w:kern w:val="0"/>
          <w14:ligatures w14:val="none"/>
        </w:rPr>
        <w:t xml:space="preserve"> 202</w:t>
      </w:r>
      <w:r w:rsidR="00C63DEC" w:rsidRPr="002F57E3">
        <w:rPr>
          <w:rFonts w:ascii="Calibri" w:hAnsi="Calibri"/>
          <w:b/>
          <w:bCs/>
          <w:color w:val="000000" w:themeColor="text1"/>
          <w:kern w:val="0"/>
          <w14:ligatures w14:val="none"/>
        </w:rPr>
        <w:t>4</w:t>
      </w:r>
      <w:r w:rsidR="00C407C1" w:rsidRPr="002F57E3">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sdtContent>
        <w:p w14:paraId="7543896F" w14:textId="5D7961F2" w:rsidR="000434FA" w:rsidRPr="002F57E3" w:rsidRDefault="00EC0858">
          <w:pPr>
            <w:pStyle w:val="TtuloTDC"/>
          </w:pPr>
          <w:r w:rsidRPr="002F57E3">
            <w:t>Tabla de c</w:t>
          </w:r>
          <w:r w:rsidR="000434FA" w:rsidRPr="002F57E3">
            <w:t>ontenido</w:t>
          </w:r>
        </w:p>
        <w:p w14:paraId="2DC672B5" w14:textId="0890620A" w:rsidR="00883411" w:rsidRDefault="000434FA">
          <w:pPr>
            <w:pStyle w:val="TDC1"/>
            <w:rPr>
              <w:rFonts w:eastAsiaTheme="minorEastAsia"/>
              <w:noProof/>
              <w:kern w:val="0"/>
              <w:sz w:val="22"/>
              <w:lang w:eastAsia="es-CO"/>
              <w14:ligatures w14:val="none"/>
            </w:rPr>
          </w:pPr>
          <w:r w:rsidRPr="002F57E3">
            <w:fldChar w:fldCharType="begin"/>
          </w:r>
          <w:r w:rsidRPr="002F57E3">
            <w:instrText xml:space="preserve"> TOC \o "1-3" \h \z \u </w:instrText>
          </w:r>
          <w:r w:rsidRPr="002F57E3">
            <w:fldChar w:fldCharType="separate"/>
          </w:r>
          <w:hyperlink w:anchor="_Toc179402744" w:history="1">
            <w:r w:rsidR="00883411" w:rsidRPr="003F6312">
              <w:rPr>
                <w:rStyle w:val="Hipervnculo"/>
                <w:noProof/>
              </w:rPr>
              <w:t>Introducción</w:t>
            </w:r>
            <w:r w:rsidR="00883411">
              <w:rPr>
                <w:noProof/>
                <w:webHidden/>
              </w:rPr>
              <w:tab/>
            </w:r>
            <w:r w:rsidR="00883411">
              <w:rPr>
                <w:noProof/>
                <w:webHidden/>
              </w:rPr>
              <w:fldChar w:fldCharType="begin"/>
            </w:r>
            <w:r w:rsidR="00883411">
              <w:rPr>
                <w:noProof/>
                <w:webHidden/>
              </w:rPr>
              <w:instrText xml:space="preserve"> PAGEREF _Toc179402744 \h </w:instrText>
            </w:r>
            <w:r w:rsidR="00883411">
              <w:rPr>
                <w:noProof/>
                <w:webHidden/>
              </w:rPr>
            </w:r>
            <w:r w:rsidR="00883411">
              <w:rPr>
                <w:noProof/>
                <w:webHidden/>
              </w:rPr>
              <w:fldChar w:fldCharType="separate"/>
            </w:r>
            <w:r w:rsidR="00A4751E">
              <w:rPr>
                <w:noProof/>
                <w:webHidden/>
              </w:rPr>
              <w:t>3</w:t>
            </w:r>
            <w:r w:rsidR="00883411">
              <w:rPr>
                <w:noProof/>
                <w:webHidden/>
              </w:rPr>
              <w:fldChar w:fldCharType="end"/>
            </w:r>
          </w:hyperlink>
        </w:p>
        <w:p w14:paraId="312B433A" w14:textId="5DD74AE1" w:rsidR="00883411" w:rsidRDefault="00883411">
          <w:pPr>
            <w:pStyle w:val="TDC1"/>
            <w:rPr>
              <w:rFonts w:eastAsiaTheme="minorEastAsia"/>
              <w:noProof/>
              <w:kern w:val="0"/>
              <w:sz w:val="22"/>
              <w:lang w:eastAsia="es-CO"/>
              <w14:ligatures w14:val="none"/>
            </w:rPr>
          </w:pPr>
          <w:hyperlink w:anchor="_Toc179402745" w:history="1">
            <w:r w:rsidRPr="003F6312">
              <w:rPr>
                <w:rStyle w:val="Hipervnculo"/>
                <w:noProof/>
              </w:rPr>
              <w:t>1.</w:t>
            </w:r>
            <w:r>
              <w:rPr>
                <w:rFonts w:eastAsiaTheme="minorEastAsia"/>
                <w:noProof/>
                <w:kern w:val="0"/>
                <w:sz w:val="22"/>
                <w:lang w:eastAsia="es-CO"/>
                <w14:ligatures w14:val="none"/>
              </w:rPr>
              <w:tab/>
            </w:r>
            <w:r w:rsidRPr="003F6312">
              <w:rPr>
                <w:rStyle w:val="Hipervnculo"/>
                <w:noProof/>
              </w:rPr>
              <w:t>¿Qué son las relaciones humanas?</w:t>
            </w:r>
            <w:r>
              <w:rPr>
                <w:noProof/>
                <w:webHidden/>
              </w:rPr>
              <w:tab/>
            </w:r>
            <w:r>
              <w:rPr>
                <w:noProof/>
                <w:webHidden/>
              </w:rPr>
              <w:fldChar w:fldCharType="begin"/>
            </w:r>
            <w:r>
              <w:rPr>
                <w:noProof/>
                <w:webHidden/>
              </w:rPr>
              <w:instrText xml:space="preserve"> PAGEREF _Toc179402745 \h </w:instrText>
            </w:r>
            <w:r>
              <w:rPr>
                <w:noProof/>
                <w:webHidden/>
              </w:rPr>
            </w:r>
            <w:r>
              <w:rPr>
                <w:noProof/>
                <w:webHidden/>
              </w:rPr>
              <w:fldChar w:fldCharType="separate"/>
            </w:r>
            <w:r w:rsidR="00A4751E">
              <w:rPr>
                <w:noProof/>
                <w:webHidden/>
              </w:rPr>
              <w:t>4</w:t>
            </w:r>
            <w:r>
              <w:rPr>
                <w:noProof/>
                <w:webHidden/>
              </w:rPr>
              <w:fldChar w:fldCharType="end"/>
            </w:r>
          </w:hyperlink>
        </w:p>
        <w:p w14:paraId="63BEC7C2" w14:textId="39AF0CE8" w:rsidR="00883411" w:rsidRDefault="00883411">
          <w:pPr>
            <w:pStyle w:val="TDC2"/>
            <w:tabs>
              <w:tab w:val="left" w:pos="1760"/>
              <w:tab w:val="right" w:leader="dot" w:pos="9962"/>
            </w:tabs>
            <w:rPr>
              <w:rFonts w:eastAsiaTheme="minorEastAsia"/>
              <w:noProof/>
              <w:kern w:val="0"/>
              <w:sz w:val="22"/>
              <w:lang w:eastAsia="es-CO"/>
              <w14:ligatures w14:val="none"/>
            </w:rPr>
          </w:pPr>
          <w:hyperlink w:anchor="_Toc179402746" w:history="1">
            <w:r w:rsidRPr="003F6312">
              <w:rPr>
                <w:rStyle w:val="Hipervnculo"/>
                <w:noProof/>
              </w:rPr>
              <w:t>1.1.</w:t>
            </w:r>
            <w:r>
              <w:rPr>
                <w:rFonts w:eastAsiaTheme="minorEastAsia"/>
                <w:noProof/>
                <w:kern w:val="0"/>
                <w:sz w:val="22"/>
                <w:lang w:eastAsia="es-CO"/>
                <w14:ligatures w14:val="none"/>
              </w:rPr>
              <w:tab/>
            </w:r>
            <w:r w:rsidRPr="003F6312">
              <w:rPr>
                <w:rStyle w:val="Hipervnculo"/>
                <w:noProof/>
              </w:rPr>
              <w:t>Relaciones humanas en la empresa</w:t>
            </w:r>
            <w:r>
              <w:rPr>
                <w:noProof/>
                <w:webHidden/>
              </w:rPr>
              <w:tab/>
            </w:r>
            <w:r>
              <w:rPr>
                <w:noProof/>
                <w:webHidden/>
              </w:rPr>
              <w:fldChar w:fldCharType="begin"/>
            </w:r>
            <w:r>
              <w:rPr>
                <w:noProof/>
                <w:webHidden/>
              </w:rPr>
              <w:instrText xml:space="preserve"> PAGEREF _Toc179402746 \h </w:instrText>
            </w:r>
            <w:r>
              <w:rPr>
                <w:noProof/>
                <w:webHidden/>
              </w:rPr>
            </w:r>
            <w:r>
              <w:rPr>
                <w:noProof/>
                <w:webHidden/>
              </w:rPr>
              <w:fldChar w:fldCharType="separate"/>
            </w:r>
            <w:r w:rsidR="00A4751E">
              <w:rPr>
                <w:noProof/>
                <w:webHidden/>
              </w:rPr>
              <w:t>5</w:t>
            </w:r>
            <w:r>
              <w:rPr>
                <w:noProof/>
                <w:webHidden/>
              </w:rPr>
              <w:fldChar w:fldCharType="end"/>
            </w:r>
          </w:hyperlink>
        </w:p>
        <w:p w14:paraId="29024674" w14:textId="036F735B" w:rsidR="00883411" w:rsidRDefault="00883411">
          <w:pPr>
            <w:pStyle w:val="TDC3"/>
            <w:rPr>
              <w:rFonts w:eastAsiaTheme="minorEastAsia"/>
              <w:noProof/>
              <w:kern w:val="0"/>
              <w:sz w:val="22"/>
              <w:lang w:eastAsia="es-CO"/>
              <w14:ligatures w14:val="none"/>
            </w:rPr>
          </w:pPr>
          <w:hyperlink w:anchor="_Toc179402747" w:history="1">
            <w:r w:rsidRPr="003F6312">
              <w:rPr>
                <w:rStyle w:val="Hipervnculo"/>
                <w:noProof/>
              </w:rPr>
              <w:t>Ventajas de las buenas relaciones humanas en la empresa</w:t>
            </w:r>
            <w:r>
              <w:rPr>
                <w:noProof/>
                <w:webHidden/>
              </w:rPr>
              <w:tab/>
            </w:r>
            <w:r>
              <w:rPr>
                <w:noProof/>
                <w:webHidden/>
              </w:rPr>
              <w:fldChar w:fldCharType="begin"/>
            </w:r>
            <w:r>
              <w:rPr>
                <w:noProof/>
                <w:webHidden/>
              </w:rPr>
              <w:instrText xml:space="preserve"> PAGEREF _Toc179402747 \h </w:instrText>
            </w:r>
            <w:r>
              <w:rPr>
                <w:noProof/>
                <w:webHidden/>
              </w:rPr>
            </w:r>
            <w:r>
              <w:rPr>
                <w:noProof/>
                <w:webHidden/>
              </w:rPr>
              <w:fldChar w:fldCharType="separate"/>
            </w:r>
            <w:r w:rsidR="00A4751E">
              <w:rPr>
                <w:noProof/>
                <w:webHidden/>
              </w:rPr>
              <w:t>6</w:t>
            </w:r>
            <w:r>
              <w:rPr>
                <w:noProof/>
                <w:webHidden/>
              </w:rPr>
              <w:fldChar w:fldCharType="end"/>
            </w:r>
          </w:hyperlink>
        </w:p>
        <w:p w14:paraId="575595F9" w14:textId="252693B3" w:rsidR="00883411" w:rsidRDefault="00883411">
          <w:pPr>
            <w:pStyle w:val="TDC2"/>
            <w:tabs>
              <w:tab w:val="left" w:pos="1760"/>
              <w:tab w:val="right" w:leader="dot" w:pos="9962"/>
            </w:tabs>
            <w:rPr>
              <w:rFonts w:eastAsiaTheme="minorEastAsia"/>
              <w:noProof/>
              <w:kern w:val="0"/>
              <w:sz w:val="22"/>
              <w:lang w:eastAsia="es-CO"/>
              <w14:ligatures w14:val="none"/>
            </w:rPr>
          </w:pPr>
          <w:hyperlink w:anchor="_Toc179402748" w:history="1">
            <w:r w:rsidRPr="003F6312">
              <w:rPr>
                <w:rStyle w:val="Hipervnculo"/>
                <w:noProof/>
              </w:rPr>
              <w:t>1.2.</w:t>
            </w:r>
            <w:r>
              <w:rPr>
                <w:rFonts w:eastAsiaTheme="minorEastAsia"/>
                <w:noProof/>
                <w:kern w:val="0"/>
                <w:sz w:val="22"/>
                <w:lang w:eastAsia="es-CO"/>
                <w14:ligatures w14:val="none"/>
              </w:rPr>
              <w:tab/>
            </w:r>
            <w:r w:rsidRPr="003F6312">
              <w:rPr>
                <w:rStyle w:val="Hipervnculo"/>
                <w:noProof/>
              </w:rPr>
              <w:t>Tipos de relaciones humanas</w:t>
            </w:r>
            <w:r>
              <w:rPr>
                <w:noProof/>
                <w:webHidden/>
              </w:rPr>
              <w:tab/>
            </w:r>
            <w:r>
              <w:rPr>
                <w:noProof/>
                <w:webHidden/>
              </w:rPr>
              <w:fldChar w:fldCharType="begin"/>
            </w:r>
            <w:r>
              <w:rPr>
                <w:noProof/>
                <w:webHidden/>
              </w:rPr>
              <w:instrText xml:space="preserve"> PAGEREF _Toc179402748 \h </w:instrText>
            </w:r>
            <w:r>
              <w:rPr>
                <w:noProof/>
                <w:webHidden/>
              </w:rPr>
            </w:r>
            <w:r>
              <w:rPr>
                <w:noProof/>
                <w:webHidden/>
              </w:rPr>
              <w:fldChar w:fldCharType="separate"/>
            </w:r>
            <w:r w:rsidR="00A4751E">
              <w:rPr>
                <w:noProof/>
                <w:webHidden/>
              </w:rPr>
              <w:t>7</w:t>
            </w:r>
            <w:r>
              <w:rPr>
                <w:noProof/>
                <w:webHidden/>
              </w:rPr>
              <w:fldChar w:fldCharType="end"/>
            </w:r>
          </w:hyperlink>
        </w:p>
        <w:p w14:paraId="09675664" w14:textId="2D748E65" w:rsidR="00883411" w:rsidRDefault="00883411">
          <w:pPr>
            <w:pStyle w:val="TDC3"/>
            <w:rPr>
              <w:rFonts w:eastAsiaTheme="minorEastAsia"/>
              <w:noProof/>
              <w:kern w:val="0"/>
              <w:sz w:val="22"/>
              <w:lang w:eastAsia="es-CO"/>
              <w14:ligatures w14:val="none"/>
            </w:rPr>
          </w:pPr>
          <w:hyperlink w:anchor="_Toc179402749" w:history="1">
            <w:r w:rsidRPr="003F6312">
              <w:rPr>
                <w:rStyle w:val="Hipervnculo"/>
                <w:noProof/>
              </w:rPr>
              <w:t>Relaciones secundarias</w:t>
            </w:r>
            <w:r>
              <w:rPr>
                <w:noProof/>
                <w:webHidden/>
              </w:rPr>
              <w:tab/>
            </w:r>
            <w:r>
              <w:rPr>
                <w:noProof/>
                <w:webHidden/>
              </w:rPr>
              <w:fldChar w:fldCharType="begin"/>
            </w:r>
            <w:r>
              <w:rPr>
                <w:noProof/>
                <w:webHidden/>
              </w:rPr>
              <w:instrText xml:space="preserve"> PAGEREF _Toc179402749 \h </w:instrText>
            </w:r>
            <w:r>
              <w:rPr>
                <w:noProof/>
                <w:webHidden/>
              </w:rPr>
            </w:r>
            <w:r>
              <w:rPr>
                <w:noProof/>
                <w:webHidden/>
              </w:rPr>
              <w:fldChar w:fldCharType="separate"/>
            </w:r>
            <w:r w:rsidR="00A4751E">
              <w:rPr>
                <w:noProof/>
                <w:webHidden/>
              </w:rPr>
              <w:t>7</w:t>
            </w:r>
            <w:r>
              <w:rPr>
                <w:noProof/>
                <w:webHidden/>
              </w:rPr>
              <w:fldChar w:fldCharType="end"/>
            </w:r>
          </w:hyperlink>
        </w:p>
        <w:p w14:paraId="5C69E124" w14:textId="4644B42C" w:rsidR="00883411" w:rsidRDefault="00883411">
          <w:pPr>
            <w:pStyle w:val="TDC2"/>
            <w:tabs>
              <w:tab w:val="left" w:pos="1760"/>
              <w:tab w:val="right" w:leader="dot" w:pos="9962"/>
            </w:tabs>
            <w:rPr>
              <w:rFonts w:eastAsiaTheme="minorEastAsia"/>
              <w:noProof/>
              <w:kern w:val="0"/>
              <w:sz w:val="22"/>
              <w:lang w:eastAsia="es-CO"/>
              <w14:ligatures w14:val="none"/>
            </w:rPr>
          </w:pPr>
          <w:hyperlink w:anchor="_Toc179402750" w:history="1">
            <w:r w:rsidRPr="003F6312">
              <w:rPr>
                <w:rStyle w:val="Hipervnculo"/>
                <w:noProof/>
              </w:rPr>
              <w:t>1.3.</w:t>
            </w:r>
            <w:r>
              <w:rPr>
                <w:rFonts w:eastAsiaTheme="minorEastAsia"/>
                <w:noProof/>
                <w:kern w:val="0"/>
                <w:sz w:val="22"/>
                <w:lang w:eastAsia="es-CO"/>
                <w14:ligatures w14:val="none"/>
              </w:rPr>
              <w:tab/>
            </w:r>
            <w:r w:rsidRPr="003F6312">
              <w:rPr>
                <w:rStyle w:val="Hipervnculo"/>
                <w:noProof/>
              </w:rPr>
              <w:t>Claves para tener en cuenta en las relaciones humanas</w:t>
            </w:r>
            <w:r>
              <w:rPr>
                <w:noProof/>
                <w:webHidden/>
              </w:rPr>
              <w:tab/>
            </w:r>
            <w:r>
              <w:rPr>
                <w:noProof/>
                <w:webHidden/>
              </w:rPr>
              <w:fldChar w:fldCharType="begin"/>
            </w:r>
            <w:r>
              <w:rPr>
                <w:noProof/>
                <w:webHidden/>
              </w:rPr>
              <w:instrText xml:space="preserve"> PAGEREF _Toc179402750 \h </w:instrText>
            </w:r>
            <w:r>
              <w:rPr>
                <w:noProof/>
                <w:webHidden/>
              </w:rPr>
            </w:r>
            <w:r>
              <w:rPr>
                <w:noProof/>
                <w:webHidden/>
              </w:rPr>
              <w:fldChar w:fldCharType="separate"/>
            </w:r>
            <w:r w:rsidR="00A4751E">
              <w:rPr>
                <w:noProof/>
                <w:webHidden/>
              </w:rPr>
              <w:t>8</w:t>
            </w:r>
            <w:r>
              <w:rPr>
                <w:noProof/>
                <w:webHidden/>
              </w:rPr>
              <w:fldChar w:fldCharType="end"/>
            </w:r>
          </w:hyperlink>
        </w:p>
        <w:p w14:paraId="64EEFF5D" w14:textId="0367E1E2" w:rsidR="00883411" w:rsidRDefault="00883411">
          <w:pPr>
            <w:pStyle w:val="TDC3"/>
            <w:rPr>
              <w:rFonts w:eastAsiaTheme="minorEastAsia"/>
              <w:noProof/>
              <w:kern w:val="0"/>
              <w:sz w:val="22"/>
              <w:lang w:eastAsia="es-CO"/>
              <w14:ligatures w14:val="none"/>
            </w:rPr>
          </w:pPr>
          <w:hyperlink w:anchor="_Toc179402751" w:history="1">
            <w:r w:rsidRPr="003F6312">
              <w:rPr>
                <w:rStyle w:val="Hipervnculo"/>
                <w:noProof/>
              </w:rPr>
              <w:t>Relación humana con un cliente o usuario</w:t>
            </w:r>
            <w:r>
              <w:rPr>
                <w:noProof/>
                <w:webHidden/>
              </w:rPr>
              <w:tab/>
            </w:r>
            <w:r>
              <w:rPr>
                <w:noProof/>
                <w:webHidden/>
              </w:rPr>
              <w:fldChar w:fldCharType="begin"/>
            </w:r>
            <w:r>
              <w:rPr>
                <w:noProof/>
                <w:webHidden/>
              </w:rPr>
              <w:instrText xml:space="preserve"> PAGEREF _Toc179402751 \h </w:instrText>
            </w:r>
            <w:r>
              <w:rPr>
                <w:noProof/>
                <w:webHidden/>
              </w:rPr>
            </w:r>
            <w:r>
              <w:rPr>
                <w:noProof/>
                <w:webHidden/>
              </w:rPr>
              <w:fldChar w:fldCharType="separate"/>
            </w:r>
            <w:r w:rsidR="00A4751E">
              <w:rPr>
                <w:noProof/>
                <w:webHidden/>
              </w:rPr>
              <w:t>8</w:t>
            </w:r>
            <w:r>
              <w:rPr>
                <w:noProof/>
                <w:webHidden/>
              </w:rPr>
              <w:fldChar w:fldCharType="end"/>
            </w:r>
          </w:hyperlink>
        </w:p>
        <w:p w14:paraId="3FC77218" w14:textId="1FBF26C5" w:rsidR="00883411" w:rsidRDefault="00883411">
          <w:pPr>
            <w:pStyle w:val="TDC3"/>
            <w:rPr>
              <w:rFonts w:eastAsiaTheme="minorEastAsia"/>
              <w:noProof/>
              <w:kern w:val="0"/>
              <w:sz w:val="22"/>
              <w:lang w:eastAsia="es-CO"/>
              <w14:ligatures w14:val="none"/>
            </w:rPr>
          </w:pPr>
          <w:hyperlink w:anchor="_Toc179402752" w:history="1">
            <w:r w:rsidRPr="003F6312">
              <w:rPr>
                <w:rStyle w:val="Hipervnculo"/>
                <w:noProof/>
              </w:rPr>
              <w:t>Consejos para tener buenas relaciones humanas en el trabajo</w:t>
            </w:r>
            <w:r>
              <w:rPr>
                <w:noProof/>
                <w:webHidden/>
              </w:rPr>
              <w:tab/>
            </w:r>
            <w:r>
              <w:rPr>
                <w:noProof/>
                <w:webHidden/>
              </w:rPr>
              <w:fldChar w:fldCharType="begin"/>
            </w:r>
            <w:r>
              <w:rPr>
                <w:noProof/>
                <w:webHidden/>
              </w:rPr>
              <w:instrText xml:space="preserve"> PAGEREF _Toc179402752 \h </w:instrText>
            </w:r>
            <w:r>
              <w:rPr>
                <w:noProof/>
                <w:webHidden/>
              </w:rPr>
            </w:r>
            <w:r>
              <w:rPr>
                <w:noProof/>
                <w:webHidden/>
              </w:rPr>
              <w:fldChar w:fldCharType="separate"/>
            </w:r>
            <w:r w:rsidR="00A4751E">
              <w:rPr>
                <w:noProof/>
                <w:webHidden/>
              </w:rPr>
              <w:t>9</w:t>
            </w:r>
            <w:r>
              <w:rPr>
                <w:noProof/>
                <w:webHidden/>
              </w:rPr>
              <w:fldChar w:fldCharType="end"/>
            </w:r>
          </w:hyperlink>
        </w:p>
        <w:p w14:paraId="6170DE5B" w14:textId="26316952" w:rsidR="00883411" w:rsidRDefault="00883411">
          <w:pPr>
            <w:pStyle w:val="TDC2"/>
            <w:tabs>
              <w:tab w:val="left" w:pos="1760"/>
              <w:tab w:val="right" w:leader="dot" w:pos="9962"/>
            </w:tabs>
            <w:rPr>
              <w:rFonts w:eastAsiaTheme="minorEastAsia"/>
              <w:noProof/>
              <w:kern w:val="0"/>
              <w:sz w:val="22"/>
              <w:lang w:eastAsia="es-CO"/>
              <w14:ligatures w14:val="none"/>
            </w:rPr>
          </w:pPr>
          <w:hyperlink w:anchor="_Toc179402753" w:history="1">
            <w:r w:rsidRPr="003F6312">
              <w:rPr>
                <w:rStyle w:val="Hipervnculo"/>
                <w:noProof/>
              </w:rPr>
              <w:t>1.4.</w:t>
            </w:r>
            <w:r>
              <w:rPr>
                <w:rFonts w:eastAsiaTheme="minorEastAsia"/>
                <w:noProof/>
                <w:kern w:val="0"/>
                <w:sz w:val="22"/>
                <w:lang w:eastAsia="es-CO"/>
                <w14:ligatures w14:val="none"/>
              </w:rPr>
              <w:tab/>
            </w:r>
            <w:r w:rsidRPr="003F6312">
              <w:rPr>
                <w:rStyle w:val="Hipervnculo"/>
                <w:noProof/>
              </w:rPr>
              <w:t>La comunicación afectiva en las relaciones humanas</w:t>
            </w:r>
            <w:r>
              <w:rPr>
                <w:noProof/>
                <w:webHidden/>
              </w:rPr>
              <w:tab/>
            </w:r>
            <w:r>
              <w:rPr>
                <w:noProof/>
                <w:webHidden/>
              </w:rPr>
              <w:fldChar w:fldCharType="begin"/>
            </w:r>
            <w:r>
              <w:rPr>
                <w:noProof/>
                <w:webHidden/>
              </w:rPr>
              <w:instrText xml:space="preserve"> PAGEREF _Toc179402753 \h </w:instrText>
            </w:r>
            <w:r>
              <w:rPr>
                <w:noProof/>
                <w:webHidden/>
              </w:rPr>
            </w:r>
            <w:r>
              <w:rPr>
                <w:noProof/>
                <w:webHidden/>
              </w:rPr>
              <w:fldChar w:fldCharType="separate"/>
            </w:r>
            <w:r w:rsidR="00A4751E">
              <w:rPr>
                <w:noProof/>
                <w:webHidden/>
              </w:rPr>
              <w:t>11</w:t>
            </w:r>
            <w:r>
              <w:rPr>
                <w:noProof/>
                <w:webHidden/>
              </w:rPr>
              <w:fldChar w:fldCharType="end"/>
            </w:r>
          </w:hyperlink>
        </w:p>
        <w:p w14:paraId="420F2884" w14:textId="7C67758F" w:rsidR="00883411" w:rsidRDefault="00883411">
          <w:pPr>
            <w:pStyle w:val="TDC1"/>
            <w:rPr>
              <w:rFonts w:eastAsiaTheme="minorEastAsia"/>
              <w:noProof/>
              <w:kern w:val="0"/>
              <w:sz w:val="22"/>
              <w:lang w:eastAsia="es-CO"/>
              <w14:ligatures w14:val="none"/>
            </w:rPr>
          </w:pPr>
          <w:hyperlink w:anchor="_Toc179402754" w:history="1">
            <w:r w:rsidRPr="003F6312">
              <w:rPr>
                <w:rStyle w:val="Hipervnculo"/>
                <w:noProof/>
              </w:rPr>
              <w:t>Síntesis</w:t>
            </w:r>
            <w:r>
              <w:rPr>
                <w:noProof/>
                <w:webHidden/>
              </w:rPr>
              <w:tab/>
            </w:r>
            <w:r>
              <w:rPr>
                <w:noProof/>
                <w:webHidden/>
              </w:rPr>
              <w:fldChar w:fldCharType="begin"/>
            </w:r>
            <w:r>
              <w:rPr>
                <w:noProof/>
                <w:webHidden/>
              </w:rPr>
              <w:instrText xml:space="preserve"> PAGEREF _Toc179402754 \h </w:instrText>
            </w:r>
            <w:r>
              <w:rPr>
                <w:noProof/>
                <w:webHidden/>
              </w:rPr>
            </w:r>
            <w:r>
              <w:rPr>
                <w:noProof/>
                <w:webHidden/>
              </w:rPr>
              <w:fldChar w:fldCharType="separate"/>
            </w:r>
            <w:r w:rsidR="00A4751E">
              <w:rPr>
                <w:noProof/>
                <w:webHidden/>
              </w:rPr>
              <w:t>13</w:t>
            </w:r>
            <w:r>
              <w:rPr>
                <w:noProof/>
                <w:webHidden/>
              </w:rPr>
              <w:fldChar w:fldCharType="end"/>
            </w:r>
          </w:hyperlink>
        </w:p>
        <w:p w14:paraId="5A923987" w14:textId="6917C46F" w:rsidR="00883411" w:rsidRDefault="00883411">
          <w:pPr>
            <w:pStyle w:val="TDC1"/>
            <w:rPr>
              <w:rFonts w:eastAsiaTheme="minorEastAsia"/>
              <w:noProof/>
              <w:kern w:val="0"/>
              <w:sz w:val="22"/>
              <w:lang w:eastAsia="es-CO"/>
              <w14:ligatures w14:val="none"/>
            </w:rPr>
          </w:pPr>
          <w:hyperlink w:anchor="_Toc179402755" w:history="1">
            <w:r w:rsidRPr="003F6312">
              <w:rPr>
                <w:rStyle w:val="Hipervnculo"/>
                <w:noProof/>
              </w:rPr>
              <w:t>Material complementario</w:t>
            </w:r>
            <w:r>
              <w:rPr>
                <w:noProof/>
                <w:webHidden/>
              </w:rPr>
              <w:tab/>
            </w:r>
            <w:r>
              <w:rPr>
                <w:noProof/>
                <w:webHidden/>
              </w:rPr>
              <w:fldChar w:fldCharType="begin"/>
            </w:r>
            <w:r>
              <w:rPr>
                <w:noProof/>
                <w:webHidden/>
              </w:rPr>
              <w:instrText xml:space="preserve"> PAGEREF _Toc179402755 \h </w:instrText>
            </w:r>
            <w:r>
              <w:rPr>
                <w:noProof/>
                <w:webHidden/>
              </w:rPr>
            </w:r>
            <w:r>
              <w:rPr>
                <w:noProof/>
                <w:webHidden/>
              </w:rPr>
              <w:fldChar w:fldCharType="separate"/>
            </w:r>
            <w:r w:rsidR="00A4751E">
              <w:rPr>
                <w:noProof/>
                <w:webHidden/>
              </w:rPr>
              <w:t>14</w:t>
            </w:r>
            <w:r>
              <w:rPr>
                <w:noProof/>
                <w:webHidden/>
              </w:rPr>
              <w:fldChar w:fldCharType="end"/>
            </w:r>
          </w:hyperlink>
        </w:p>
        <w:p w14:paraId="36B5C743" w14:textId="2137A54D" w:rsidR="00883411" w:rsidRDefault="00883411">
          <w:pPr>
            <w:pStyle w:val="TDC1"/>
            <w:rPr>
              <w:rFonts w:eastAsiaTheme="minorEastAsia"/>
              <w:noProof/>
              <w:kern w:val="0"/>
              <w:sz w:val="22"/>
              <w:lang w:eastAsia="es-CO"/>
              <w14:ligatures w14:val="none"/>
            </w:rPr>
          </w:pPr>
          <w:hyperlink w:anchor="_Toc179402756" w:history="1">
            <w:r w:rsidRPr="003F6312">
              <w:rPr>
                <w:rStyle w:val="Hipervnculo"/>
                <w:noProof/>
              </w:rPr>
              <w:t>Glosario</w:t>
            </w:r>
            <w:r>
              <w:rPr>
                <w:noProof/>
                <w:webHidden/>
              </w:rPr>
              <w:tab/>
            </w:r>
            <w:r>
              <w:rPr>
                <w:noProof/>
                <w:webHidden/>
              </w:rPr>
              <w:fldChar w:fldCharType="begin"/>
            </w:r>
            <w:r>
              <w:rPr>
                <w:noProof/>
                <w:webHidden/>
              </w:rPr>
              <w:instrText xml:space="preserve"> PAGEREF _Toc179402756 \h </w:instrText>
            </w:r>
            <w:r>
              <w:rPr>
                <w:noProof/>
                <w:webHidden/>
              </w:rPr>
            </w:r>
            <w:r>
              <w:rPr>
                <w:noProof/>
                <w:webHidden/>
              </w:rPr>
              <w:fldChar w:fldCharType="separate"/>
            </w:r>
            <w:r w:rsidR="00A4751E">
              <w:rPr>
                <w:noProof/>
                <w:webHidden/>
              </w:rPr>
              <w:t>15</w:t>
            </w:r>
            <w:r>
              <w:rPr>
                <w:noProof/>
                <w:webHidden/>
              </w:rPr>
              <w:fldChar w:fldCharType="end"/>
            </w:r>
          </w:hyperlink>
        </w:p>
        <w:p w14:paraId="76AA194C" w14:textId="5438F862" w:rsidR="00883411" w:rsidRDefault="00883411">
          <w:pPr>
            <w:pStyle w:val="TDC1"/>
            <w:rPr>
              <w:rFonts w:eastAsiaTheme="minorEastAsia"/>
              <w:noProof/>
              <w:kern w:val="0"/>
              <w:sz w:val="22"/>
              <w:lang w:eastAsia="es-CO"/>
              <w14:ligatures w14:val="none"/>
            </w:rPr>
          </w:pPr>
          <w:hyperlink w:anchor="_Toc179402757" w:history="1">
            <w:r w:rsidRPr="003F6312">
              <w:rPr>
                <w:rStyle w:val="Hipervnculo"/>
                <w:noProof/>
              </w:rPr>
              <w:t>Referencias bibliográficas</w:t>
            </w:r>
            <w:r>
              <w:rPr>
                <w:noProof/>
                <w:webHidden/>
              </w:rPr>
              <w:tab/>
            </w:r>
            <w:r>
              <w:rPr>
                <w:noProof/>
                <w:webHidden/>
              </w:rPr>
              <w:fldChar w:fldCharType="begin"/>
            </w:r>
            <w:r>
              <w:rPr>
                <w:noProof/>
                <w:webHidden/>
              </w:rPr>
              <w:instrText xml:space="preserve"> PAGEREF _Toc179402757 \h </w:instrText>
            </w:r>
            <w:r>
              <w:rPr>
                <w:noProof/>
                <w:webHidden/>
              </w:rPr>
            </w:r>
            <w:r>
              <w:rPr>
                <w:noProof/>
                <w:webHidden/>
              </w:rPr>
              <w:fldChar w:fldCharType="separate"/>
            </w:r>
            <w:r w:rsidR="00A4751E">
              <w:rPr>
                <w:noProof/>
                <w:webHidden/>
              </w:rPr>
              <w:t>16</w:t>
            </w:r>
            <w:r>
              <w:rPr>
                <w:noProof/>
                <w:webHidden/>
              </w:rPr>
              <w:fldChar w:fldCharType="end"/>
            </w:r>
          </w:hyperlink>
        </w:p>
        <w:p w14:paraId="3910A12C" w14:textId="43892F3D" w:rsidR="00407522" w:rsidRPr="002F57E3" w:rsidRDefault="00883411" w:rsidP="006A72FF">
          <w:pPr>
            <w:pStyle w:val="TDC1"/>
          </w:pPr>
          <w:hyperlink w:anchor="_Toc179402758" w:history="1">
            <w:r w:rsidRPr="003F6312">
              <w:rPr>
                <w:rStyle w:val="Hipervnculo"/>
                <w:noProof/>
              </w:rPr>
              <w:t>Créditos</w:t>
            </w:r>
            <w:r>
              <w:rPr>
                <w:noProof/>
                <w:webHidden/>
              </w:rPr>
              <w:tab/>
            </w:r>
            <w:r>
              <w:rPr>
                <w:noProof/>
                <w:webHidden/>
              </w:rPr>
              <w:fldChar w:fldCharType="begin"/>
            </w:r>
            <w:r>
              <w:rPr>
                <w:noProof/>
                <w:webHidden/>
              </w:rPr>
              <w:instrText xml:space="preserve"> PAGEREF _Toc179402758 \h </w:instrText>
            </w:r>
            <w:r>
              <w:rPr>
                <w:noProof/>
                <w:webHidden/>
              </w:rPr>
            </w:r>
            <w:r>
              <w:rPr>
                <w:noProof/>
                <w:webHidden/>
              </w:rPr>
              <w:fldChar w:fldCharType="separate"/>
            </w:r>
            <w:r w:rsidR="00A4751E">
              <w:rPr>
                <w:noProof/>
                <w:webHidden/>
              </w:rPr>
              <w:t>17</w:t>
            </w:r>
            <w:r>
              <w:rPr>
                <w:noProof/>
                <w:webHidden/>
              </w:rPr>
              <w:fldChar w:fldCharType="end"/>
            </w:r>
          </w:hyperlink>
          <w:r w:rsidR="000434FA" w:rsidRPr="002F57E3">
            <w:rPr>
              <w:b/>
            </w:rPr>
            <w:fldChar w:fldCharType="end"/>
          </w:r>
        </w:p>
      </w:sdtContent>
    </w:sdt>
    <w:p w14:paraId="51859525" w14:textId="107A2601" w:rsidR="007F2B44" w:rsidRPr="002F57E3" w:rsidRDefault="007F2B44" w:rsidP="007F2B44">
      <w:pPr>
        <w:pStyle w:val="Titulosgenerales"/>
        <w:rPr>
          <w:lang w:val="es-CO"/>
        </w:rPr>
      </w:pPr>
      <w:bookmarkStart w:id="0" w:name="_Toc179402744"/>
      <w:r w:rsidRPr="002F57E3">
        <w:rPr>
          <w:lang w:val="es-CO"/>
        </w:rPr>
        <w:lastRenderedPageBreak/>
        <w:t>Introducción</w:t>
      </w:r>
      <w:bookmarkEnd w:id="0"/>
    </w:p>
    <w:p w14:paraId="653D36C9" w14:textId="77777777" w:rsidR="00062923" w:rsidRDefault="00062923" w:rsidP="00062923">
      <w:r>
        <w:t>Las relaciones humanas son parte integral de la vida cotidiana, ya que engloban todas las interacciones dentro de una sociedad o comunidad. Al interactuar con otra persona, se genera un vínculo que, a menudo, se basa en la jerarquía y se desarrolla a través de la comunicación.</w:t>
      </w:r>
    </w:p>
    <w:p w14:paraId="5780AE4D" w14:textId="77777777" w:rsidR="00062923" w:rsidRDefault="00062923" w:rsidP="00062923">
      <w:r>
        <w:t>El potencial de desarrollo de un individuo está influenciado por las relaciones humanas que establece, lo que significa que los vínculos que forme a lo largo de su vida pueden ser un trampolín o, por el contrario, jugar en su contra.</w:t>
      </w:r>
    </w:p>
    <w:p w14:paraId="0D9C3490" w14:textId="09F816AB" w:rsidR="001D434D" w:rsidRDefault="00062923" w:rsidP="00062923">
      <w:r>
        <w:t>A menudo, las relaciones humanas se ven truncadas porque no se desarrollan de manera óptima, lo que puede generar frustración y pérdida de oportunidades para la persona que enfrenta estas dificultades. Por ello, es fundamental conocer la importancia de las relaciones humanas, sus tipos y las herramientas que pueden aplicarse para establecer relaciones respetuosas a través de la comunicación afectiva, logrando así interacciones eficaces.</w:t>
      </w:r>
      <w:r w:rsidR="007A10C1" w:rsidRPr="002F57E3">
        <w:t xml:space="preserve"> </w:t>
      </w:r>
      <w:r w:rsidR="00EE1629" w:rsidRPr="002F57E3">
        <w:br w:type="page"/>
      </w:r>
    </w:p>
    <w:p w14:paraId="7DFE8407" w14:textId="43E3F166" w:rsidR="00C407C1" w:rsidRPr="002F57E3" w:rsidRDefault="00062923" w:rsidP="007F2B44">
      <w:pPr>
        <w:pStyle w:val="Ttulo1"/>
        <w:rPr>
          <w:lang w:val="es-CO"/>
        </w:rPr>
      </w:pPr>
      <w:bookmarkStart w:id="1" w:name="_Toc179402745"/>
      <w:r w:rsidRPr="00062923">
        <w:rPr>
          <w:lang w:val="es-CO"/>
        </w:rPr>
        <w:lastRenderedPageBreak/>
        <w:t>¿Qué son las relaciones humanas?</w:t>
      </w:r>
      <w:bookmarkEnd w:id="1"/>
    </w:p>
    <w:p w14:paraId="5D209F7C" w14:textId="77777777" w:rsidR="00062923" w:rsidRPr="00062923" w:rsidRDefault="00062923" w:rsidP="00062923">
      <w:pPr>
        <w:rPr>
          <w:lang w:val="es-419" w:eastAsia="es-CO"/>
        </w:rPr>
      </w:pPr>
      <w:r w:rsidRPr="00062923">
        <w:rPr>
          <w:lang w:val="es-419" w:eastAsia="es-CO"/>
        </w:rPr>
        <w:t>En los orígenes de la humanidad, cuando el ser humano comenzó a relacionarse con otros individuos, logró mejorar sus posibilidades de supervivencia. Esta interacción facilitó la creación de comunidades, tribus o asentamientos que se ayudaban mutuamente, beneficiando a todos sus miembros. La colaboración no solo brindó protección y seguridad, sino que también permitió obtener mejores recursos, aprovechar oportunidades y garantizar la estabilidad de generaciones futuras.</w:t>
      </w:r>
    </w:p>
    <w:p w14:paraId="748907A9" w14:textId="77777777" w:rsidR="00062923" w:rsidRPr="00062923" w:rsidRDefault="00062923" w:rsidP="00062923">
      <w:pPr>
        <w:rPr>
          <w:lang w:val="es-419" w:eastAsia="es-CO"/>
        </w:rPr>
      </w:pPr>
      <w:r w:rsidRPr="00062923">
        <w:rPr>
          <w:lang w:val="es-419" w:eastAsia="es-CO"/>
        </w:rPr>
        <w:t>La naturaleza social del ser humano:</w:t>
      </w:r>
    </w:p>
    <w:p w14:paraId="567AABD9" w14:textId="77777777" w:rsidR="00062923" w:rsidRPr="00062923" w:rsidRDefault="00062923" w:rsidP="00062923">
      <w:pPr>
        <w:pStyle w:val="Prrafodelista"/>
        <w:numPr>
          <w:ilvl w:val="0"/>
          <w:numId w:val="30"/>
        </w:numPr>
        <w:rPr>
          <w:lang w:val="es-419" w:eastAsia="es-CO"/>
        </w:rPr>
      </w:pPr>
      <w:r w:rsidRPr="00062923">
        <w:rPr>
          <w:lang w:val="es-419" w:eastAsia="es-CO"/>
        </w:rPr>
        <w:t>El ser humano es inherentemente social, y establecer relaciones con otros es esencial para su desarrollo.</w:t>
      </w:r>
    </w:p>
    <w:p w14:paraId="3C055C75" w14:textId="77777777" w:rsidR="00062923" w:rsidRPr="00062923" w:rsidRDefault="00062923" w:rsidP="00062923">
      <w:pPr>
        <w:pStyle w:val="Prrafodelista"/>
        <w:numPr>
          <w:ilvl w:val="0"/>
          <w:numId w:val="30"/>
        </w:numPr>
        <w:rPr>
          <w:lang w:val="es-419" w:eastAsia="es-CO"/>
        </w:rPr>
      </w:pPr>
      <w:r w:rsidRPr="00062923">
        <w:rPr>
          <w:b/>
          <w:bCs/>
          <w:lang w:val="es-419" w:eastAsia="es-CO"/>
        </w:rPr>
        <w:t>Interacción social</w:t>
      </w:r>
      <w:r w:rsidRPr="00062923">
        <w:rPr>
          <w:lang w:val="es-419" w:eastAsia="es-CO"/>
        </w:rPr>
        <w:t>: la capacidad de formar buenas relaciones humanas convierte a una persona en un elemento valioso dentro de cualquier grupo, permitiendo no solo su desarrollo individual, sino también el apoyo a otros.</w:t>
      </w:r>
    </w:p>
    <w:p w14:paraId="0E3F6894" w14:textId="77777777" w:rsidR="00062923" w:rsidRPr="00062923" w:rsidRDefault="00062923" w:rsidP="00062923">
      <w:pPr>
        <w:pStyle w:val="Prrafodelista"/>
        <w:numPr>
          <w:ilvl w:val="0"/>
          <w:numId w:val="30"/>
        </w:numPr>
        <w:rPr>
          <w:lang w:val="es-419" w:eastAsia="es-CO"/>
        </w:rPr>
      </w:pPr>
      <w:r w:rsidRPr="00062923">
        <w:rPr>
          <w:b/>
          <w:bCs/>
          <w:lang w:val="es-419" w:eastAsia="es-CO"/>
        </w:rPr>
        <w:t>Impacto en el liderazgo</w:t>
      </w:r>
      <w:r w:rsidRPr="00062923">
        <w:rPr>
          <w:lang w:val="es-419" w:eastAsia="es-CO"/>
        </w:rPr>
        <w:t>: las relaciones humanas profundas fortalecen el liderazgo, ya que son fundamentales para el desarrollo intelectual y personal de los individuos.</w:t>
      </w:r>
    </w:p>
    <w:p w14:paraId="0D0C428D" w14:textId="77777777" w:rsidR="00062923" w:rsidRPr="00062923" w:rsidRDefault="00062923" w:rsidP="00062923">
      <w:pPr>
        <w:rPr>
          <w:lang w:val="es-419" w:eastAsia="es-CO"/>
        </w:rPr>
      </w:pPr>
      <w:r w:rsidRPr="00062923">
        <w:rPr>
          <w:lang w:val="es-419" w:eastAsia="es-CO"/>
        </w:rPr>
        <w:t>Las relaciones humanas son vitales para la constitución de la sociedad. Sin ellas, no se podría concebir una sociedad funcional, ni un ser humano que pueda desarrollarse plenamente sin interactuar con otros. Estas relaciones son esenciales para cada individuo, sin importar su condición social, edad, raza, etc.</w:t>
      </w:r>
    </w:p>
    <w:p w14:paraId="4DFB16B2" w14:textId="77777777" w:rsidR="00062923" w:rsidRDefault="00062923" w:rsidP="00062923">
      <w:pPr>
        <w:rPr>
          <w:lang w:val="es-419" w:eastAsia="es-CO"/>
        </w:rPr>
      </w:pPr>
    </w:p>
    <w:p w14:paraId="58FBC375" w14:textId="77777777" w:rsidR="00062923" w:rsidRDefault="00062923" w:rsidP="00062923">
      <w:pPr>
        <w:rPr>
          <w:lang w:val="es-419" w:eastAsia="es-CO"/>
        </w:rPr>
      </w:pPr>
    </w:p>
    <w:p w14:paraId="07D5BD16" w14:textId="34A27F56" w:rsidR="00062923" w:rsidRPr="00062923" w:rsidRDefault="00062923" w:rsidP="00062923">
      <w:pPr>
        <w:rPr>
          <w:lang w:val="es-419" w:eastAsia="es-CO"/>
        </w:rPr>
      </w:pPr>
      <w:r w:rsidRPr="00062923">
        <w:rPr>
          <w:lang w:val="es-419" w:eastAsia="es-CO"/>
        </w:rPr>
        <w:lastRenderedPageBreak/>
        <w:t>Las relaciones públicas y relaciones humanas son:</w:t>
      </w:r>
    </w:p>
    <w:p w14:paraId="485EDB88" w14:textId="77777777" w:rsidR="00062923" w:rsidRPr="00062923" w:rsidRDefault="00062923" w:rsidP="00062923">
      <w:pPr>
        <w:pStyle w:val="Prrafodelista"/>
        <w:numPr>
          <w:ilvl w:val="0"/>
          <w:numId w:val="31"/>
        </w:numPr>
        <w:rPr>
          <w:b/>
          <w:bCs/>
          <w:lang w:val="es-419" w:eastAsia="es-CO"/>
        </w:rPr>
      </w:pPr>
      <w:r w:rsidRPr="00062923">
        <w:rPr>
          <w:b/>
          <w:bCs/>
          <w:lang w:val="es-419" w:eastAsia="es-CO"/>
        </w:rPr>
        <w:t>Relaciones públicas</w:t>
      </w:r>
    </w:p>
    <w:p w14:paraId="21D79E4C" w14:textId="77777777" w:rsidR="00062923" w:rsidRPr="00062923" w:rsidRDefault="00062923" w:rsidP="00062923">
      <w:pPr>
        <w:pStyle w:val="Prrafodelista"/>
        <w:ind w:left="1429" w:firstLine="0"/>
        <w:rPr>
          <w:lang w:val="es-419" w:eastAsia="es-CO"/>
        </w:rPr>
      </w:pPr>
      <w:r w:rsidRPr="00062923">
        <w:rPr>
          <w:lang w:val="es-419" w:eastAsia="es-CO"/>
        </w:rPr>
        <w:t>Representan la aplicación de las relaciones humanas en el ámbito empresarial, buscando una excelente interacción entre la empresa y sus clientes, proveedores y otros actores relacionados con la organización.</w:t>
      </w:r>
    </w:p>
    <w:p w14:paraId="5E8FC497" w14:textId="77777777" w:rsidR="00062923" w:rsidRPr="00062923" w:rsidRDefault="00062923" w:rsidP="00062923">
      <w:pPr>
        <w:pStyle w:val="Prrafodelista"/>
        <w:numPr>
          <w:ilvl w:val="0"/>
          <w:numId w:val="31"/>
        </w:numPr>
        <w:rPr>
          <w:b/>
          <w:bCs/>
          <w:lang w:val="es-419" w:eastAsia="es-CO"/>
        </w:rPr>
      </w:pPr>
      <w:r w:rsidRPr="00062923">
        <w:rPr>
          <w:b/>
          <w:bCs/>
          <w:lang w:val="es-419" w:eastAsia="es-CO"/>
        </w:rPr>
        <w:t>Filosofía humanística</w:t>
      </w:r>
    </w:p>
    <w:p w14:paraId="4C75C326" w14:textId="77777777" w:rsidR="00062923" w:rsidRPr="00062923" w:rsidRDefault="00062923" w:rsidP="00062923">
      <w:pPr>
        <w:pStyle w:val="Prrafodelista"/>
        <w:ind w:left="1429" w:firstLine="0"/>
        <w:rPr>
          <w:lang w:val="es-419" w:eastAsia="es-CO"/>
        </w:rPr>
      </w:pPr>
      <w:r w:rsidRPr="00062923">
        <w:rPr>
          <w:lang w:val="es-419" w:eastAsia="es-CO"/>
        </w:rPr>
        <w:t>Tanto las relaciones humanas como las relaciones públicas se basan en esta filosofía, centrada en la conducta humana, sus motivaciones, acciones y valores.</w:t>
      </w:r>
    </w:p>
    <w:p w14:paraId="2A190CC9" w14:textId="77777777" w:rsidR="00062923" w:rsidRPr="00062923" w:rsidRDefault="00062923" w:rsidP="00062923">
      <w:pPr>
        <w:rPr>
          <w:lang w:val="es-419" w:eastAsia="es-CO"/>
        </w:rPr>
      </w:pPr>
      <w:r w:rsidRPr="00062923">
        <w:rPr>
          <w:lang w:val="es-419" w:eastAsia="es-CO"/>
        </w:rPr>
        <w:t>Las relaciones humanas y las relaciones públicas son, por tanto, componentes fundamentales tanto en el desarrollo individual como en el éxito organizacional.</w:t>
      </w:r>
    </w:p>
    <w:p w14:paraId="36A2C141" w14:textId="3E3D53E3" w:rsidR="00062923" w:rsidRPr="00062923" w:rsidRDefault="00062923" w:rsidP="00062923">
      <w:pPr>
        <w:pStyle w:val="Ttulo2"/>
      </w:pPr>
      <w:bookmarkStart w:id="2" w:name="_Toc179402746"/>
      <w:r w:rsidRPr="00062923">
        <w:t>Relaciones humanas en la empresa</w:t>
      </w:r>
      <w:bookmarkEnd w:id="2"/>
    </w:p>
    <w:p w14:paraId="1CDCA1CC" w14:textId="77777777" w:rsidR="00062923" w:rsidRPr="00062923" w:rsidRDefault="00062923" w:rsidP="00062923">
      <w:pPr>
        <w:rPr>
          <w:lang w:val="es-419" w:eastAsia="es-CO"/>
        </w:rPr>
      </w:pPr>
      <w:r w:rsidRPr="00062923">
        <w:rPr>
          <w:lang w:val="es-419" w:eastAsia="es-CO"/>
        </w:rPr>
        <w:t>En las empresas u organizaciones, mantener buenas relaciones humanas es un elemento fundamental para alcanzar las metas y promover el desarrollo. Esto crea una armonía interna que se refleja externamente como seguridad y confianza, generando en los clientes una mayor disposición a confiar en la empresa.</w:t>
      </w:r>
    </w:p>
    <w:p w14:paraId="1466E12E" w14:textId="77777777" w:rsidR="00062923" w:rsidRPr="00062923" w:rsidRDefault="00062923" w:rsidP="00062923">
      <w:pPr>
        <w:rPr>
          <w:lang w:val="es-419" w:eastAsia="es-CO"/>
        </w:rPr>
      </w:pPr>
      <w:r w:rsidRPr="00062923">
        <w:rPr>
          <w:lang w:val="es-419" w:eastAsia="es-CO"/>
        </w:rPr>
        <w:t>En el ámbito laboral, las relaciones humanas son fundamentales, ya que su correcta gestión promueve un clima laboral positivo y fomenta la productividad:</w:t>
      </w:r>
    </w:p>
    <w:p w14:paraId="5C396EF0" w14:textId="77777777" w:rsidR="00062923" w:rsidRPr="00062923" w:rsidRDefault="00062923" w:rsidP="00062923">
      <w:pPr>
        <w:pStyle w:val="Prrafodelista"/>
        <w:numPr>
          <w:ilvl w:val="0"/>
          <w:numId w:val="31"/>
        </w:numPr>
        <w:rPr>
          <w:b/>
          <w:bCs/>
          <w:lang w:val="es-419" w:eastAsia="es-CO"/>
        </w:rPr>
      </w:pPr>
      <w:r w:rsidRPr="00062923">
        <w:rPr>
          <w:b/>
          <w:bCs/>
          <w:lang w:val="es-419" w:eastAsia="es-CO"/>
        </w:rPr>
        <w:t>Clima laboral</w:t>
      </w:r>
    </w:p>
    <w:p w14:paraId="2261D7E3" w14:textId="396DFCA5" w:rsidR="00062923" w:rsidRDefault="00062923" w:rsidP="00062923">
      <w:pPr>
        <w:pStyle w:val="Prrafodelista"/>
        <w:ind w:left="1429" w:firstLine="0"/>
        <w:rPr>
          <w:lang w:val="es-419" w:eastAsia="es-CO"/>
        </w:rPr>
      </w:pPr>
      <w:r w:rsidRPr="00062923">
        <w:rPr>
          <w:lang w:val="es-419" w:eastAsia="es-CO"/>
        </w:rPr>
        <w:t xml:space="preserve">Las relaciones humanas juegan un papel crucial en el ámbito laboral, </w:t>
      </w:r>
      <w:proofErr w:type="gramStart"/>
      <w:r w:rsidRPr="00062923">
        <w:rPr>
          <w:lang w:val="es-419" w:eastAsia="es-CO"/>
        </w:rPr>
        <w:t>ya que</w:t>
      </w:r>
      <w:proofErr w:type="gramEnd"/>
      <w:r w:rsidRPr="00062923">
        <w:rPr>
          <w:lang w:val="es-419" w:eastAsia="es-CO"/>
        </w:rPr>
        <w:t xml:space="preserve"> si no se desarrollan de manera amistosa, pueden afectar la productividad y el rendimiento de la empresa.</w:t>
      </w:r>
    </w:p>
    <w:p w14:paraId="4B8206A4" w14:textId="77777777" w:rsidR="00062923" w:rsidRPr="00062923" w:rsidRDefault="00062923" w:rsidP="00062923">
      <w:pPr>
        <w:pStyle w:val="Prrafodelista"/>
        <w:ind w:left="1429" w:firstLine="0"/>
        <w:rPr>
          <w:lang w:val="es-419" w:eastAsia="es-CO"/>
        </w:rPr>
      </w:pPr>
    </w:p>
    <w:p w14:paraId="2A6B145C" w14:textId="77777777" w:rsidR="00062923" w:rsidRPr="00062923" w:rsidRDefault="00062923" w:rsidP="00062923">
      <w:pPr>
        <w:pStyle w:val="Prrafodelista"/>
        <w:numPr>
          <w:ilvl w:val="0"/>
          <w:numId w:val="31"/>
        </w:numPr>
        <w:rPr>
          <w:b/>
          <w:bCs/>
          <w:lang w:val="es-419" w:eastAsia="es-CO"/>
        </w:rPr>
      </w:pPr>
      <w:r w:rsidRPr="00062923">
        <w:rPr>
          <w:b/>
          <w:bCs/>
          <w:lang w:val="es-419" w:eastAsia="es-CO"/>
        </w:rPr>
        <w:lastRenderedPageBreak/>
        <w:t>Gestión de equipos</w:t>
      </w:r>
    </w:p>
    <w:p w14:paraId="68F8E66F" w14:textId="77777777" w:rsidR="00062923" w:rsidRPr="00062923" w:rsidRDefault="00062923" w:rsidP="00062923">
      <w:pPr>
        <w:pStyle w:val="Prrafodelista"/>
        <w:ind w:left="1429" w:firstLine="0"/>
        <w:rPr>
          <w:lang w:val="es-419" w:eastAsia="es-CO"/>
        </w:rPr>
      </w:pPr>
      <w:r w:rsidRPr="00062923">
        <w:rPr>
          <w:lang w:val="es-419" w:eastAsia="es-CO"/>
        </w:rPr>
        <w:t>Los directivos deben esforzarse por formar equipos de trabajo donde prevalezcan buenas relaciones humanas, minimizando las discordias y evitando ambientes conflictivos.</w:t>
      </w:r>
    </w:p>
    <w:p w14:paraId="73A7A5AD" w14:textId="77777777" w:rsidR="00062923" w:rsidRPr="00062923" w:rsidRDefault="00062923" w:rsidP="00062923">
      <w:pPr>
        <w:pStyle w:val="Prrafodelista"/>
        <w:numPr>
          <w:ilvl w:val="0"/>
          <w:numId w:val="31"/>
        </w:numPr>
        <w:rPr>
          <w:b/>
          <w:bCs/>
          <w:lang w:val="es-419" w:eastAsia="es-CO"/>
        </w:rPr>
      </w:pPr>
      <w:r w:rsidRPr="00062923">
        <w:rPr>
          <w:b/>
          <w:bCs/>
          <w:lang w:val="es-419" w:eastAsia="es-CO"/>
        </w:rPr>
        <w:t>Habilidades interpersonales</w:t>
      </w:r>
    </w:p>
    <w:p w14:paraId="018BD058" w14:textId="77777777" w:rsidR="00062923" w:rsidRPr="00062923" w:rsidRDefault="00062923" w:rsidP="00062923">
      <w:pPr>
        <w:pStyle w:val="Prrafodelista"/>
        <w:ind w:left="1429" w:firstLine="0"/>
        <w:rPr>
          <w:lang w:val="es-419" w:eastAsia="es-CO"/>
        </w:rPr>
      </w:pPr>
      <w:r w:rsidRPr="00062923">
        <w:rPr>
          <w:lang w:val="es-419" w:eastAsia="es-CO"/>
        </w:rPr>
        <w:t>No basta con identificar y seleccionar candidatos con excelentes habilidades interpersonales; es vital que las empresas reconozcan el valor de estas habilidades.</w:t>
      </w:r>
    </w:p>
    <w:p w14:paraId="688C7049" w14:textId="77777777" w:rsidR="00062923" w:rsidRPr="00062923" w:rsidRDefault="00062923" w:rsidP="00062923">
      <w:pPr>
        <w:pStyle w:val="Prrafodelista"/>
        <w:numPr>
          <w:ilvl w:val="0"/>
          <w:numId w:val="31"/>
        </w:numPr>
        <w:rPr>
          <w:b/>
          <w:bCs/>
          <w:lang w:val="es-419" w:eastAsia="es-CO"/>
        </w:rPr>
      </w:pPr>
      <w:r w:rsidRPr="00062923">
        <w:rPr>
          <w:b/>
          <w:bCs/>
          <w:lang w:val="es-419" w:eastAsia="es-CO"/>
        </w:rPr>
        <w:t>Ambiente de trabajo</w:t>
      </w:r>
    </w:p>
    <w:p w14:paraId="6EBC89DE" w14:textId="77777777" w:rsidR="00062923" w:rsidRPr="00062923" w:rsidRDefault="00062923" w:rsidP="00062923">
      <w:pPr>
        <w:pStyle w:val="Prrafodelista"/>
        <w:ind w:left="1429" w:firstLine="0"/>
        <w:rPr>
          <w:lang w:val="es-419" w:eastAsia="es-CO"/>
        </w:rPr>
      </w:pPr>
      <w:r w:rsidRPr="00062923">
        <w:rPr>
          <w:lang w:val="es-419" w:eastAsia="es-CO"/>
        </w:rPr>
        <w:t xml:space="preserve">Las empresas deben procurar ofrecer un trato justo y equitativo, un buen clima laboral, compensaciones adecuadas, reconocimientos, comunicación abierta, </w:t>
      </w:r>
      <w:proofErr w:type="spellStart"/>
      <w:r w:rsidRPr="00883411">
        <w:rPr>
          <w:rStyle w:val="Extranjerismo"/>
          <w:lang w:val="es-419" w:eastAsia="es-CO"/>
        </w:rPr>
        <w:t>empowerment</w:t>
      </w:r>
      <w:proofErr w:type="spellEnd"/>
      <w:r w:rsidRPr="00062923">
        <w:rPr>
          <w:lang w:val="es-419" w:eastAsia="es-CO"/>
        </w:rPr>
        <w:t>, capacitación y desarrollo.</w:t>
      </w:r>
    </w:p>
    <w:p w14:paraId="13FF393E" w14:textId="77777777" w:rsidR="00062923" w:rsidRPr="00062923" w:rsidRDefault="00062923" w:rsidP="00062923">
      <w:pPr>
        <w:rPr>
          <w:lang w:val="es-419" w:eastAsia="es-CO"/>
        </w:rPr>
      </w:pPr>
      <w:r w:rsidRPr="00062923">
        <w:rPr>
          <w:lang w:val="es-419" w:eastAsia="es-CO"/>
        </w:rPr>
        <w:t>Las buenas relaciones humanas en la empresa no solo facilitan la consecución de objetivos, sino que también contribuyen a un ambiente de trabajo saludable y productivo, donde tanto la organización como sus colaboradores pueden alcanzar sus metas.</w:t>
      </w:r>
    </w:p>
    <w:p w14:paraId="0DD9F293" w14:textId="77777777" w:rsidR="00062923" w:rsidRPr="00062923" w:rsidRDefault="00062923" w:rsidP="00062923">
      <w:pPr>
        <w:pStyle w:val="Ttulo3"/>
      </w:pPr>
      <w:bookmarkStart w:id="3" w:name="_Toc179402747"/>
      <w:r w:rsidRPr="00062923">
        <w:t>Ventajas de las buenas relaciones humanas en la empresa</w:t>
      </w:r>
      <w:bookmarkEnd w:id="3"/>
    </w:p>
    <w:p w14:paraId="75FFE896" w14:textId="77777777" w:rsidR="00062923" w:rsidRPr="00062923" w:rsidRDefault="00062923" w:rsidP="00062923">
      <w:pPr>
        <w:pStyle w:val="Prrafodelista"/>
        <w:numPr>
          <w:ilvl w:val="0"/>
          <w:numId w:val="31"/>
        </w:numPr>
        <w:rPr>
          <w:lang w:val="es-419" w:eastAsia="es-CO"/>
        </w:rPr>
      </w:pPr>
      <w:r w:rsidRPr="00062923">
        <w:rPr>
          <w:lang w:val="es-419" w:eastAsia="es-CO"/>
        </w:rPr>
        <w:t>Personal comprometido.</w:t>
      </w:r>
    </w:p>
    <w:p w14:paraId="1B6D2DA3" w14:textId="77777777" w:rsidR="00062923" w:rsidRPr="00062923" w:rsidRDefault="00062923" w:rsidP="00062923">
      <w:pPr>
        <w:pStyle w:val="Prrafodelista"/>
        <w:numPr>
          <w:ilvl w:val="0"/>
          <w:numId w:val="31"/>
        </w:numPr>
        <w:rPr>
          <w:lang w:val="es-419" w:eastAsia="es-CO"/>
        </w:rPr>
      </w:pPr>
      <w:r w:rsidRPr="00062923">
        <w:rPr>
          <w:lang w:val="es-419" w:eastAsia="es-CO"/>
        </w:rPr>
        <w:t>Mejoramiento de la productividad.</w:t>
      </w:r>
    </w:p>
    <w:p w14:paraId="08654DF7" w14:textId="77777777" w:rsidR="00062923" w:rsidRPr="00062923" w:rsidRDefault="00062923" w:rsidP="00062923">
      <w:pPr>
        <w:pStyle w:val="Prrafodelista"/>
        <w:numPr>
          <w:ilvl w:val="0"/>
          <w:numId w:val="31"/>
        </w:numPr>
        <w:rPr>
          <w:lang w:val="es-419" w:eastAsia="es-CO"/>
        </w:rPr>
      </w:pPr>
      <w:r w:rsidRPr="00062923">
        <w:rPr>
          <w:lang w:val="es-419" w:eastAsia="es-CO"/>
        </w:rPr>
        <w:t>Mejoramiento del clima laboral.</w:t>
      </w:r>
    </w:p>
    <w:p w14:paraId="19FFCAFD" w14:textId="77777777" w:rsidR="00062923" w:rsidRPr="00062923" w:rsidRDefault="00062923" w:rsidP="00062923">
      <w:pPr>
        <w:pStyle w:val="Prrafodelista"/>
        <w:numPr>
          <w:ilvl w:val="0"/>
          <w:numId w:val="31"/>
        </w:numPr>
        <w:rPr>
          <w:lang w:val="es-419" w:eastAsia="es-CO"/>
        </w:rPr>
      </w:pPr>
      <w:r w:rsidRPr="00062923">
        <w:rPr>
          <w:lang w:val="es-419" w:eastAsia="es-CO"/>
        </w:rPr>
        <w:t>Sentido de pertenencia con la empresa.</w:t>
      </w:r>
    </w:p>
    <w:p w14:paraId="1C9FA511" w14:textId="77777777" w:rsidR="00062923" w:rsidRPr="00062923" w:rsidRDefault="00062923" w:rsidP="00062923">
      <w:pPr>
        <w:pStyle w:val="Prrafodelista"/>
        <w:numPr>
          <w:ilvl w:val="0"/>
          <w:numId w:val="31"/>
        </w:numPr>
        <w:rPr>
          <w:lang w:val="es-419" w:eastAsia="es-CO"/>
        </w:rPr>
      </w:pPr>
      <w:r w:rsidRPr="00062923">
        <w:rPr>
          <w:lang w:val="es-419" w:eastAsia="es-CO"/>
        </w:rPr>
        <w:t>Calidad de trabajo en equipo.</w:t>
      </w:r>
    </w:p>
    <w:p w14:paraId="366F6802" w14:textId="77777777" w:rsidR="00062923" w:rsidRPr="00062923" w:rsidRDefault="00062923" w:rsidP="00062923">
      <w:pPr>
        <w:pStyle w:val="Prrafodelista"/>
        <w:numPr>
          <w:ilvl w:val="0"/>
          <w:numId w:val="31"/>
        </w:numPr>
        <w:rPr>
          <w:lang w:val="es-419" w:eastAsia="es-CO"/>
        </w:rPr>
      </w:pPr>
      <w:r w:rsidRPr="00062923">
        <w:rPr>
          <w:lang w:val="es-419" w:eastAsia="es-CO"/>
        </w:rPr>
        <w:t>Disminución en los conflictos laborales.</w:t>
      </w:r>
    </w:p>
    <w:p w14:paraId="023545C0" w14:textId="77283F6A" w:rsidR="00062923" w:rsidRPr="00062923" w:rsidRDefault="00062923" w:rsidP="00062923">
      <w:pPr>
        <w:pStyle w:val="Ttulo2"/>
      </w:pPr>
      <w:bookmarkStart w:id="4" w:name="_Toc179402748"/>
      <w:r w:rsidRPr="00062923">
        <w:lastRenderedPageBreak/>
        <w:t>Tipos de relaciones humanas</w:t>
      </w:r>
      <w:bookmarkEnd w:id="4"/>
    </w:p>
    <w:p w14:paraId="50C189ED" w14:textId="77777777" w:rsidR="00062923" w:rsidRPr="00062923" w:rsidRDefault="00062923" w:rsidP="00062923">
      <w:pPr>
        <w:rPr>
          <w:lang w:val="es-419" w:eastAsia="es-CO"/>
        </w:rPr>
      </w:pPr>
      <w:r w:rsidRPr="00062923">
        <w:rPr>
          <w:lang w:val="es-419" w:eastAsia="es-CO"/>
        </w:rPr>
        <w:t>En ciencias sociales, las relaciones humanas se dividen esencialmente en dos tipos:</w:t>
      </w:r>
    </w:p>
    <w:p w14:paraId="2B0355DB" w14:textId="77777777" w:rsidR="00062923" w:rsidRPr="00062923" w:rsidRDefault="00062923" w:rsidP="00062923">
      <w:pPr>
        <w:pStyle w:val="Ttulo4"/>
      </w:pPr>
      <w:r w:rsidRPr="00062923">
        <w:t>Relaciones primarias</w:t>
      </w:r>
    </w:p>
    <w:p w14:paraId="65211D01" w14:textId="77777777" w:rsidR="00062923" w:rsidRPr="00062923" w:rsidRDefault="00062923" w:rsidP="00062923">
      <w:pPr>
        <w:rPr>
          <w:lang w:val="es-419" w:eastAsia="es-CO"/>
        </w:rPr>
      </w:pPr>
      <w:r w:rsidRPr="00062923">
        <w:rPr>
          <w:lang w:val="es-419" w:eastAsia="es-CO"/>
        </w:rPr>
        <w:t>Son aquellas consideradas dentro del círculo más cercano e íntimo del individuo, caracterizado por el afecto y la importancia del vínculo. Ejemplos de relaciones primarias son las familiares y amorosas.</w:t>
      </w:r>
    </w:p>
    <w:p w14:paraId="5DB9ED92" w14:textId="77777777" w:rsidR="00062923" w:rsidRPr="00062923" w:rsidRDefault="00062923" w:rsidP="00062923">
      <w:pPr>
        <w:pStyle w:val="Ttulo4"/>
      </w:pPr>
      <w:r w:rsidRPr="00062923">
        <w:t>Relaciones secundarias</w:t>
      </w:r>
    </w:p>
    <w:p w14:paraId="50FC7B21" w14:textId="77777777" w:rsidR="00062923" w:rsidRPr="00062923" w:rsidRDefault="00062923" w:rsidP="00062923">
      <w:pPr>
        <w:rPr>
          <w:lang w:val="es-419" w:eastAsia="es-CO"/>
        </w:rPr>
      </w:pPr>
      <w:r w:rsidRPr="00062923">
        <w:rPr>
          <w:lang w:val="es-419" w:eastAsia="es-CO"/>
        </w:rPr>
        <w:t>Son vínculos determinados por la necesidad o utilidad de la relación. Ejemplos de relaciones secundarias incluyen la relación profesional entre empleador y empleado, la relación cliente-proveedor, o la relación médico-paciente.</w:t>
      </w:r>
    </w:p>
    <w:p w14:paraId="35866C6B" w14:textId="77777777" w:rsidR="00062923" w:rsidRPr="00062923" w:rsidRDefault="00062923" w:rsidP="00062923">
      <w:pPr>
        <w:pStyle w:val="Ttulo3"/>
      </w:pPr>
      <w:bookmarkStart w:id="5" w:name="_Toc179402749"/>
      <w:r w:rsidRPr="00062923">
        <w:t>Relaciones secundarias</w:t>
      </w:r>
      <w:bookmarkEnd w:id="5"/>
    </w:p>
    <w:p w14:paraId="00FA113A" w14:textId="77777777" w:rsidR="00062923" w:rsidRPr="00062923" w:rsidRDefault="00062923" w:rsidP="00062923">
      <w:pPr>
        <w:rPr>
          <w:lang w:val="es-419" w:eastAsia="es-CO"/>
        </w:rPr>
      </w:pPr>
      <w:r w:rsidRPr="00062923">
        <w:rPr>
          <w:lang w:val="es-419" w:eastAsia="es-CO"/>
        </w:rPr>
        <w:t>Son vínculos determinados por la necesidad o utilidad de la relación. Por ejemplo, una relación profesional con el empleador, relación cliente-proveedor, relación médico-paciente.</w:t>
      </w:r>
    </w:p>
    <w:p w14:paraId="4967AC28" w14:textId="77777777" w:rsidR="00062923" w:rsidRPr="00062923" w:rsidRDefault="00062923" w:rsidP="00062923">
      <w:pPr>
        <w:pStyle w:val="Prrafodelista"/>
        <w:numPr>
          <w:ilvl w:val="0"/>
          <w:numId w:val="32"/>
        </w:numPr>
        <w:rPr>
          <w:b/>
          <w:bCs/>
          <w:lang w:val="es-419" w:eastAsia="es-CO"/>
        </w:rPr>
      </w:pPr>
      <w:r w:rsidRPr="00062923">
        <w:rPr>
          <w:b/>
          <w:bCs/>
          <w:lang w:val="es-419" w:eastAsia="es-CO"/>
        </w:rPr>
        <w:t>Relaciones familiares</w:t>
      </w:r>
    </w:p>
    <w:p w14:paraId="453146A3" w14:textId="77777777" w:rsidR="00062923" w:rsidRPr="00062923" w:rsidRDefault="00062923" w:rsidP="00062923">
      <w:pPr>
        <w:pStyle w:val="Prrafodelista"/>
        <w:ind w:left="1429" w:firstLine="0"/>
        <w:rPr>
          <w:lang w:val="es-419" w:eastAsia="es-CO"/>
        </w:rPr>
      </w:pPr>
      <w:r w:rsidRPr="00062923">
        <w:rPr>
          <w:lang w:val="es-419" w:eastAsia="es-CO"/>
        </w:rPr>
        <w:t>Primera interacción que tiene toda persona, es el primer eslabón que enseña al ser humano cómo relacionarse dentro de la sociedad.</w:t>
      </w:r>
    </w:p>
    <w:p w14:paraId="407D7E98" w14:textId="77777777" w:rsidR="00062923" w:rsidRPr="00062923" w:rsidRDefault="00062923" w:rsidP="00062923">
      <w:pPr>
        <w:pStyle w:val="Prrafodelista"/>
        <w:numPr>
          <w:ilvl w:val="0"/>
          <w:numId w:val="32"/>
        </w:numPr>
        <w:rPr>
          <w:b/>
          <w:bCs/>
          <w:lang w:val="es-419" w:eastAsia="es-CO"/>
        </w:rPr>
      </w:pPr>
      <w:r w:rsidRPr="00062923">
        <w:rPr>
          <w:b/>
          <w:bCs/>
          <w:lang w:val="es-419" w:eastAsia="es-CO"/>
        </w:rPr>
        <w:t>Relaciones escolares</w:t>
      </w:r>
    </w:p>
    <w:p w14:paraId="296E5347" w14:textId="3D5517AD" w:rsidR="00062923" w:rsidRPr="00062923" w:rsidRDefault="00062923" w:rsidP="00062923">
      <w:pPr>
        <w:pStyle w:val="Prrafodelista"/>
        <w:ind w:left="1429" w:firstLine="0"/>
        <w:rPr>
          <w:lang w:val="es-419" w:eastAsia="es-CO"/>
        </w:rPr>
      </w:pPr>
      <w:r w:rsidRPr="00062923">
        <w:rPr>
          <w:lang w:val="es-419" w:eastAsia="es-CO"/>
        </w:rPr>
        <w:t>Es en este tipo de relación humana donde el niño comienza a entender cómo interactuar en la sociedad.</w:t>
      </w:r>
    </w:p>
    <w:p w14:paraId="087D9E44" w14:textId="77777777" w:rsidR="00062923" w:rsidRPr="00062923" w:rsidRDefault="00062923" w:rsidP="00062923">
      <w:pPr>
        <w:pStyle w:val="Prrafodelista"/>
        <w:numPr>
          <w:ilvl w:val="0"/>
          <w:numId w:val="32"/>
        </w:numPr>
        <w:rPr>
          <w:b/>
          <w:bCs/>
          <w:lang w:val="es-419" w:eastAsia="es-CO"/>
        </w:rPr>
      </w:pPr>
      <w:r w:rsidRPr="00062923">
        <w:rPr>
          <w:b/>
          <w:bCs/>
          <w:lang w:val="es-419" w:eastAsia="es-CO"/>
        </w:rPr>
        <w:t>Relaciones de amistad</w:t>
      </w:r>
    </w:p>
    <w:p w14:paraId="2629DF1D" w14:textId="77777777" w:rsidR="00062923" w:rsidRPr="00062923" w:rsidRDefault="00062923" w:rsidP="00062923">
      <w:pPr>
        <w:pStyle w:val="Prrafodelista"/>
        <w:ind w:left="1429" w:firstLine="0"/>
        <w:rPr>
          <w:lang w:val="es-419" w:eastAsia="es-CO"/>
        </w:rPr>
      </w:pPr>
      <w:r w:rsidRPr="00062923">
        <w:rPr>
          <w:lang w:val="es-419" w:eastAsia="es-CO"/>
        </w:rPr>
        <w:t>Vínculo creado entre dos o más personas que se consideran como amigos.</w:t>
      </w:r>
    </w:p>
    <w:p w14:paraId="2483415D" w14:textId="77777777" w:rsidR="00062923" w:rsidRPr="00062923" w:rsidRDefault="00062923" w:rsidP="00062923">
      <w:pPr>
        <w:pStyle w:val="Prrafodelista"/>
        <w:numPr>
          <w:ilvl w:val="0"/>
          <w:numId w:val="32"/>
        </w:numPr>
        <w:rPr>
          <w:b/>
          <w:bCs/>
          <w:lang w:val="es-419" w:eastAsia="es-CO"/>
        </w:rPr>
      </w:pPr>
      <w:r w:rsidRPr="00062923">
        <w:rPr>
          <w:b/>
          <w:bCs/>
          <w:lang w:val="es-419" w:eastAsia="es-CO"/>
        </w:rPr>
        <w:lastRenderedPageBreak/>
        <w:t>Relaciones laborales</w:t>
      </w:r>
    </w:p>
    <w:p w14:paraId="5A6F6187" w14:textId="7CBF8B31" w:rsidR="00062923" w:rsidRPr="00062923" w:rsidRDefault="00062923" w:rsidP="00062923">
      <w:pPr>
        <w:pStyle w:val="Prrafodelista"/>
        <w:ind w:left="1429" w:firstLine="0"/>
        <w:rPr>
          <w:lang w:val="es-419" w:eastAsia="es-CO"/>
        </w:rPr>
      </w:pPr>
      <w:r w:rsidRPr="00062923">
        <w:rPr>
          <w:lang w:val="es-419" w:eastAsia="es-CO"/>
        </w:rPr>
        <w:t>Dentro del área de trabajo, se da el vínculo entre el empleado y el jefe, del cual depende el desarrollo de la empresa.</w:t>
      </w:r>
    </w:p>
    <w:p w14:paraId="7DFD6296" w14:textId="77777777" w:rsidR="00062923" w:rsidRPr="00062923" w:rsidRDefault="00062923" w:rsidP="00062923">
      <w:pPr>
        <w:pStyle w:val="Prrafodelista"/>
        <w:numPr>
          <w:ilvl w:val="0"/>
          <w:numId w:val="32"/>
        </w:numPr>
        <w:rPr>
          <w:b/>
          <w:bCs/>
          <w:lang w:val="es-419" w:eastAsia="es-CO"/>
        </w:rPr>
      </w:pPr>
      <w:r w:rsidRPr="00062923">
        <w:rPr>
          <w:b/>
          <w:bCs/>
          <w:lang w:val="es-419" w:eastAsia="es-CO"/>
        </w:rPr>
        <w:t>Relaciones sociales</w:t>
      </w:r>
    </w:p>
    <w:p w14:paraId="7CBC1FEE" w14:textId="28A3DAB8" w:rsidR="00062923" w:rsidRPr="00062923" w:rsidRDefault="00062923" w:rsidP="00062923">
      <w:pPr>
        <w:pStyle w:val="Prrafodelista"/>
        <w:ind w:left="1429" w:firstLine="0"/>
        <w:rPr>
          <w:lang w:val="es-419" w:eastAsia="es-CO"/>
        </w:rPr>
      </w:pPr>
      <w:r w:rsidRPr="00062923">
        <w:rPr>
          <w:lang w:val="es-419" w:eastAsia="es-CO"/>
        </w:rPr>
        <w:t>Dentro del área de trabajo, se da el vínculo entre el empleado y el jefe, del cual depende el desarrollo de la empresa.</w:t>
      </w:r>
    </w:p>
    <w:p w14:paraId="5821EF03" w14:textId="77777777" w:rsidR="00062923" w:rsidRPr="00062923" w:rsidRDefault="00062923" w:rsidP="00062923">
      <w:pPr>
        <w:pStyle w:val="Prrafodelista"/>
        <w:numPr>
          <w:ilvl w:val="0"/>
          <w:numId w:val="32"/>
        </w:numPr>
        <w:rPr>
          <w:b/>
          <w:bCs/>
          <w:lang w:val="es-419" w:eastAsia="es-CO"/>
        </w:rPr>
      </w:pPr>
      <w:r w:rsidRPr="00062923">
        <w:rPr>
          <w:b/>
          <w:bCs/>
          <w:lang w:val="es-419" w:eastAsia="es-CO"/>
        </w:rPr>
        <w:t>Relaciones amorosas</w:t>
      </w:r>
    </w:p>
    <w:p w14:paraId="1545BD77" w14:textId="14F13845" w:rsidR="00062923" w:rsidRPr="00062923" w:rsidRDefault="00062923" w:rsidP="00062923">
      <w:pPr>
        <w:pStyle w:val="Prrafodelista"/>
        <w:ind w:left="1429" w:firstLine="0"/>
        <w:rPr>
          <w:lang w:val="es-419" w:eastAsia="es-CO"/>
        </w:rPr>
      </w:pPr>
      <w:r w:rsidRPr="00062923">
        <w:rPr>
          <w:lang w:val="es-419" w:eastAsia="es-CO"/>
        </w:rPr>
        <w:t>Nexo que se genera entre dos personas, y del cual se mantiene el compromiso, la pasión y la amistad de ambos integrantes de la pareja.</w:t>
      </w:r>
    </w:p>
    <w:p w14:paraId="30AE3EF2" w14:textId="409297E0" w:rsidR="00062923" w:rsidRPr="00062923" w:rsidRDefault="00062923" w:rsidP="00062923">
      <w:pPr>
        <w:pStyle w:val="Ttulo2"/>
      </w:pPr>
      <w:bookmarkStart w:id="6" w:name="_Toc179402750"/>
      <w:r w:rsidRPr="00062923">
        <w:t>Claves para tener en cuenta en las relaciones humanas</w:t>
      </w:r>
      <w:bookmarkEnd w:id="6"/>
    </w:p>
    <w:p w14:paraId="27B18D6D" w14:textId="77777777" w:rsidR="00062923" w:rsidRPr="00062923" w:rsidRDefault="00062923" w:rsidP="00062923">
      <w:pPr>
        <w:rPr>
          <w:lang w:val="es-419" w:eastAsia="es-CO"/>
        </w:rPr>
      </w:pPr>
      <w:r w:rsidRPr="00062923">
        <w:rPr>
          <w:lang w:val="es-419" w:eastAsia="es-CO"/>
        </w:rPr>
        <w:t>Toda relación humana implica necesariamente la participación de al menos dos individuos. A partir de sus interacciones, las personas pueden desarrollar una vida compartida de manera amistosa y cordial. La clave reside en aceptar ciertas normas que todos los integrantes de la comunidad deben respetar y en no infringir los derechos individuales de cada persona.</w:t>
      </w:r>
    </w:p>
    <w:p w14:paraId="3AA2F24E" w14:textId="77777777" w:rsidR="00062923" w:rsidRPr="00062923" w:rsidRDefault="00062923" w:rsidP="00F83BA3">
      <w:pPr>
        <w:pStyle w:val="Ttulo3"/>
      </w:pPr>
      <w:bookmarkStart w:id="7" w:name="_Toc179402751"/>
      <w:r w:rsidRPr="00062923">
        <w:t>Relación humana con un cliente o usuario</w:t>
      </w:r>
      <w:bookmarkEnd w:id="7"/>
    </w:p>
    <w:p w14:paraId="18366890" w14:textId="77777777" w:rsidR="00062923" w:rsidRPr="00062923" w:rsidRDefault="00062923" w:rsidP="00062923">
      <w:pPr>
        <w:rPr>
          <w:lang w:val="es-419" w:eastAsia="es-CO"/>
        </w:rPr>
      </w:pPr>
      <w:r w:rsidRPr="00062923">
        <w:rPr>
          <w:lang w:val="es-419" w:eastAsia="es-CO"/>
        </w:rPr>
        <w:t>Se destacan seis aspectos relevantes para interactuar con un cliente o usuario:</w:t>
      </w:r>
    </w:p>
    <w:p w14:paraId="69468814" w14:textId="77777777" w:rsidR="00062923" w:rsidRPr="00F83BA3" w:rsidRDefault="00062923" w:rsidP="00F83BA3">
      <w:pPr>
        <w:pStyle w:val="Prrafodelista"/>
        <w:numPr>
          <w:ilvl w:val="0"/>
          <w:numId w:val="32"/>
        </w:numPr>
        <w:rPr>
          <w:lang w:val="es-419" w:eastAsia="es-CO"/>
        </w:rPr>
      </w:pPr>
      <w:r w:rsidRPr="00F83BA3">
        <w:rPr>
          <w:lang w:val="es-419" w:eastAsia="es-CO"/>
        </w:rPr>
        <w:t>Busque la satisfacción total en cada cliente o usuario: un cliente o usuario nunca debe ser visto como una interrupción.</w:t>
      </w:r>
    </w:p>
    <w:p w14:paraId="6DB53727" w14:textId="77777777" w:rsidR="00062923" w:rsidRPr="00F83BA3" w:rsidRDefault="00062923" w:rsidP="00F83BA3">
      <w:pPr>
        <w:pStyle w:val="Prrafodelista"/>
        <w:numPr>
          <w:ilvl w:val="0"/>
          <w:numId w:val="32"/>
        </w:numPr>
        <w:rPr>
          <w:lang w:val="es-419" w:eastAsia="es-CO"/>
        </w:rPr>
      </w:pPr>
      <w:r w:rsidRPr="00F83BA3">
        <w:rPr>
          <w:lang w:val="es-419" w:eastAsia="es-CO"/>
        </w:rPr>
        <w:t>Deje la vida personal en casa: no permita que su estado de ánimo personal afecte la manera en que trata a un cliente o usuario.</w:t>
      </w:r>
    </w:p>
    <w:p w14:paraId="4EBE8571" w14:textId="77777777" w:rsidR="00062923" w:rsidRPr="00F83BA3" w:rsidRDefault="00062923" w:rsidP="00F83BA3">
      <w:pPr>
        <w:pStyle w:val="Prrafodelista"/>
        <w:numPr>
          <w:ilvl w:val="0"/>
          <w:numId w:val="32"/>
        </w:numPr>
        <w:rPr>
          <w:lang w:val="es-419" w:eastAsia="es-CO"/>
        </w:rPr>
      </w:pPr>
      <w:r w:rsidRPr="00F83BA3">
        <w:rPr>
          <w:lang w:val="es-419" w:eastAsia="es-CO"/>
        </w:rPr>
        <w:t>Salude cortésmente a cada cliente o usuario: es importante saludar a quien esté atendiendo.</w:t>
      </w:r>
    </w:p>
    <w:p w14:paraId="1186407E" w14:textId="77777777" w:rsidR="00062923" w:rsidRPr="00F83BA3" w:rsidRDefault="00062923" w:rsidP="00F83BA3">
      <w:pPr>
        <w:pStyle w:val="Prrafodelista"/>
        <w:numPr>
          <w:ilvl w:val="0"/>
          <w:numId w:val="32"/>
        </w:numPr>
        <w:rPr>
          <w:lang w:val="es-419" w:eastAsia="es-CO"/>
        </w:rPr>
      </w:pPr>
      <w:r w:rsidRPr="00F83BA3">
        <w:rPr>
          <w:lang w:val="es-419" w:eastAsia="es-CO"/>
        </w:rPr>
        <w:lastRenderedPageBreak/>
        <w:t>Nunca juzgue al cliente o usuario por su apariencia: ante todo, mantenga el respeto.</w:t>
      </w:r>
    </w:p>
    <w:p w14:paraId="4804910C" w14:textId="77777777" w:rsidR="00062923" w:rsidRPr="00F83BA3" w:rsidRDefault="00062923" w:rsidP="00F83BA3">
      <w:pPr>
        <w:pStyle w:val="Prrafodelista"/>
        <w:numPr>
          <w:ilvl w:val="0"/>
          <w:numId w:val="32"/>
        </w:numPr>
        <w:rPr>
          <w:lang w:val="es-419" w:eastAsia="es-CO"/>
        </w:rPr>
      </w:pPr>
      <w:r w:rsidRPr="00F83BA3">
        <w:rPr>
          <w:lang w:val="es-419" w:eastAsia="es-CO"/>
        </w:rPr>
        <w:t>No interrumpa; escuche al cliente o usuario: espere a que termine de hablar; cada palabra es importante para brindar una orientación adecuada.</w:t>
      </w:r>
    </w:p>
    <w:p w14:paraId="5FF812A3" w14:textId="77777777" w:rsidR="00062923" w:rsidRPr="00F83BA3" w:rsidRDefault="00062923" w:rsidP="00F83BA3">
      <w:pPr>
        <w:pStyle w:val="Prrafodelista"/>
        <w:numPr>
          <w:ilvl w:val="0"/>
          <w:numId w:val="32"/>
        </w:numPr>
        <w:rPr>
          <w:lang w:val="es-419" w:eastAsia="es-CO"/>
        </w:rPr>
      </w:pPr>
      <w:r w:rsidRPr="00F83BA3">
        <w:rPr>
          <w:lang w:val="es-419" w:eastAsia="es-CO"/>
        </w:rPr>
        <w:t>Trate a los demás como quisiera ser tratado: las personas empáticas son capaces de escuchar a los demás y entender sus problemas y motivaciones. Por ello, suelen ser altamente reconocidas socialmente y populares, ya que se anticipan a las necesidades, incluso antes de que sus compañeros sean conscientes de ellas, y saben identificar y aprovechar las oportunidades comunicativas que les ofrecen otras personas.</w:t>
      </w:r>
    </w:p>
    <w:p w14:paraId="375A034D" w14:textId="77777777" w:rsidR="00062923" w:rsidRPr="00062923" w:rsidRDefault="00062923" w:rsidP="00F83BA3">
      <w:pPr>
        <w:pStyle w:val="Ttulo3"/>
      </w:pPr>
      <w:bookmarkStart w:id="8" w:name="_Toc179402752"/>
      <w:r w:rsidRPr="00062923">
        <w:t>Consejos para tener buenas relaciones humanas en el trabajo</w:t>
      </w:r>
      <w:bookmarkEnd w:id="8"/>
    </w:p>
    <w:p w14:paraId="133D6F20" w14:textId="77777777" w:rsidR="00062923" w:rsidRPr="00062923" w:rsidRDefault="00062923" w:rsidP="00062923">
      <w:pPr>
        <w:rPr>
          <w:lang w:val="es-419" w:eastAsia="es-CO"/>
        </w:rPr>
      </w:pPr>
      <w:r w:rsidRPr="00062923">
        <w:rPr>
          <w:lang w:val="es-419" w:eastAsia="es-CO"/>
        </w:rPr>
        <w:t>Existen siete aspectos esenciales para establecer relaciones humanas en el ámbito laboral, aplicables también al ámbito personal:</w:t>
      </w:r>
    </w:p>
    <w:p w14:paraId="35424208" w14:textId="77777777" w:rsidR="00062923" w:rsidRPr="00F83BA3" w:rsidRDefault="00062923" w:rsidP="00F83BA3">
      <w:pPr>
        <w:pStyle w:val="Prrafodelista"/>
        <w:numPr>
          <w:ilvl w:val="0"/>
          <w:numId w:val="33"/>
        </w:numPr>
        <w:rPr>
          <w:b/>
          <w:bCs/>
          <w:lang w:val="es-419" w:eastAsia="es-CO"/>
        </w:rPr>
      </w:pPr>
      <w:r w:rsidRPr="00F83BA3">
        <w:rPr>
          <w:b/>
          <w:bCs/>
          <w:lang w:val="es-419" w:eastAsia="es-CO"/>
        </w:rPr>
        <w:t>Conocerse a sí mismo</w:t>
      </w:r>
    </w:p>
    <w:p w14:paraId="49EC04F2" w14:textId="77777777" w:rsidR="00062923" w:rsidRPr="00F83BA3" w:rsidRDefault="00062923" w:rsidP="00F83BA3">
      <w:pPr>
        <w:pStyle w:val="Prrafodelista"/>
        <w:ind w:left="1429" w:firstLine="0"/>
        <w:rPr>
          <w:lang w:val="es-419" w:eastAsia="es-CO"/>
        </w:rPr>
      </w:pPr>
      <w:r w:rsidRPr="00F83BA3">
        <w:rPr>
          <w:lang w:val="es-419" w:eastAsia="es-CO"/>
        </w:rPr>
        <w:t>Las relaciones con el entorno dependen de lo que cada persona es. La autoobservación permite detectar puntos fuertes y débiles al relacionarse, analizando cómo se interactúa con compañeros de trabajo, familiares, amigos e hijos. Esto ayuda a identificar aspectos que fortalecen las relaciones y reconducirlos hacia un buen fin.</w:t>
      </w:r>
    </w:p>
    <w:p w14:paraId="0E07EE77" w14:textId="77777777" w:rsidR="00062923" w:rsidRPr="00F83BA3" w:rsidRDefault="00062923" w:rsidP="00F83BA3">
      <w:pPr>
        <w:pStyle w:val="Prrafodelista"/>
        <w:numPr>
          <w:ilvl w:val="0"/>
          <w:numId w:val="33"/>
        </w:numPr>
        <w:rPr>
          <w:b/>
          <w:bCs/>
          <w:lang w:val="es-419" w:eastAsia="es-CO"/>
        </w:rPr>
      </w:pPr>
      <w:r w:rsidRPr="00F83BA3">
        <w:rPr>
          <w:b/>
          <w:bCs/>
          <w:lang w:val="es-419" w:eastAsia="es-CO"/>
        </w:rPr>
        <w:t>Comunicación efectiva</w:t>
      </w:r>
    </w:p>
    <w:p w14:paraId="6154108A" w14:textId="3F96458F" w:rsidR="00062923" w:rsidRPr="00F83BA3" w:rsidRDefault="00F83BA3" w:rsidP="00F83BA3">
      <w:pPr>
        <w:pStyle w:val="Prrafodelista"/>
        <w:ind w:left="1429" w:firstLine="0"/>
        <w:rPr>
          <w:lang w:val="es-419" w:eastAsia="es-CO"/>
        </w:rPr>
      </w:pPr>
      <w:r w:rsidRPr="00F83BA3">
        <w:rPr>
          <w:lang w:val="es-419" w:eastAsia="es-CO"/>
        </w:rPr>
        <w:t xml:space="preserve">La comunicación es esencial en la vida social y laboral. Para lograrla, es importante reconocer y minimizar las barreras que surgen. En las </w:t>
      </w:r>
      <w:r w:rsidRPr="00F83BA3">
        <w:rPr>
          <w:lang w:val="es-419" w:eastAsia="es-CO"/>
        </w:rPr>
        <w:lastRenderedPageBreak/>
        <w:t>empresas, la comunicación eficaz facilita el trabajo en equipo y la toma de decisiones conjuntas, lo que es clave para el éxito organizacional.</w:t>
      </w:r>
    </w:p>
    <w:p w14:paraId="710B58A5" w14:textId="77777777" w:rsidR="00062923" w:rsidRPr="00F83BA3" w:rsidRDefault="00062923" w:rsidP="00F83BA3">
      <w:pPr>
        <w:pStyle w:val="Prrafodelista"/>
        <w:numPr>
          <w:ilvl w:val="0"/>
          <w:numId w:val="33"/>
        </w:numPr>
        <w:rPr>
          <w:b/>
          <w:bCs/>
          <w:lang w:val="es-419" w:eastAsia="es-CO"/>
        </w:rPr>
      </w:pPr>
      <w:r w:rsidRPr="00F83BA3">
        <w:rPr>
          <w:b/>
          <w:bCs/>
          <w:lang w:val="es-419" w:eastAsia="es-CO"/>
        </w:rPr>
        <w:t>Escucha activa</w:t>
      </w:r>
    </w:p>
    <w:p w14:paraId="5B549BF7" w14:textId="33153E91" w:rsidR="00062923" w:rsidRPr="00F83BA3" w:rsidRDefault="00F83BA3" w:rsidP="00F83BA3">
      <w:pPr>
        <w:pStyle w:val="Prrafodelista"/>
        <w:ind w:left="1429" w:firstLine="0"/>
        <w:rPr>
          <w:lang w:val="es-419" w:eastAsia="es-CO"/>
        </w:rPr>
      </w:pPr>
      <w:r w:rsidRPr="00F83BA3">
        <w:rPr>
          <w:lang w:val="es-419" w:eastAsia="es-CO"/>
        </w:rPr>
        <w:t xml:space="preserve">La escucha activa se interrumpe al juzgar, interrumpir </w:t>
      </w:r>
      <w:proofErr w:type="spellStart"/>
      <w:r w:rsidRPr="00F83BA3">
        <w:rPr>
          <w:lang w:val="es-419" w:eastAsia="es-CO"/>
        </w:rPr>
        <w:t>o</w:t>
      </w:r>
      <w:proofErr w:type="spellEnd"/>
      <w:r w:rsidRPr="00F83BA3">
        <w:rPr>
          <w:lang w:val="es-419" w:eastAsia="es-CO"/>
        </w:rPr>
        <w:t xml:space="preserve"> ofrecer opiniones no solicitadas. Estas acciones distorsionan el mensaje y desalientan la comunicación, lo que puede llevar a errores y malentendidos.</w:t>
      </w:r>
    </w:p>
    <w:p w14:paraId="57F02D78" w14:textId="77777777" w:rsidR="00062923" w:rsidRPr="00F83BA3" w:rsidRDefault="00062923" w:rsidP="00F83BA3">
      <w:pPr>
        <w:pStyle w:val="Prrafodelista"/>
        <w:numPr>
          <w:ilvl w:val="0"/>
          <w:numId w:val="33"/>
        </w:numPr>
        <w:rPr>
          <w:b/>
          <w:bCs/>
          <w:lang w:val="es-419" w:eastAsia="es-CO"/>
        </w:rPr>
      </w:pPr>
      <w:r w:rsidRPr="00F83BA3">
        <w:rPr>
          <w:b/>
          <w:bCs/>
          <w:lang w:val="es-419" w:eastAsia="es-CO"/>
        </w:rPr>
        <w:t xml:space="preserve">Uso adecuado del </w:t>
      </w:r>
      <w:proofErr w:type="spellStart"/>
      <w:r w:rsidRPr="00883411">
        <w:rPr>
          <w:rStyle w:val="Extranjerismo"/>
          <w:b/>
          <w:bCs/>
          <w:lang w:val="es-419" w:eastAsia="es-CO"/>
        </w:rPr>
        <w:t>feedback</w:t>
      </w:r>
      <w:proofErr w:type="spellEnd"/>
    </w:p>
    <w:p w14:paraId="340D2D29" w14:textId="6BAF6365" w:rsidR="00062923" w:rsidRPr="00F83BA3" w:rsidRDefault="00F83BA3" w:rsidP="00F83BA3">
      <w:pPr>
        <w:pStyle w:val="Prrafodelista"/>
        <w:ind w:left="1429" w:firstLine="0"/>
        <w:rPr>
          <w:lang w:val="es-419" w:eastAsia="es-CO"/>
        </w:rPr>
      </w:pPr>
      <w:r w:rsidRPr="00F83BA3">
        <w:rPr>
          <w:lang w:val="es-419" w:eastAsia="es-CO"/>
        </w:rPr>
        <w:t xml:space="preserve">El </w:t>
      </w:r>
      <w:proofErr w:type="spellStart"/>
      <w:r w:rsidRPr="00883411">
        <w:rPr>
          <w:rStyle w:val="Extranjerismo"/>
          <w:lang w:val="es-419" w:eastAsia="es-CO"/>
        </w:rPr>
        <w:t>feedback</w:t>
      </w:r>
      <w:proofErr w:type="spellEnd"/>
      <w:r w:rsidRPr="00F83BA3">
        <w:rPr>
          <w:lang w:val="es-419" w:eastAsia="es-CO"/>
        </w:rPr>
        <w:t xml:space="preserve"> es la respuesta que se da al emisor sobre cómo se ha entendido el mensaje o sobre aspectos relevantes. Es clave para asegurar una comunicación clara y efectiva, ayudando a ambos lados a comprenderse mutuamente.</w:t>
      </w:r>
    </w:p>
    <w:p w14:paraId="788A4C31" w14:textId="77777777" w:rsidR="00062923" w:rsidRPr="00F83BA3" w:rsidRDefault="00062923" w:rsidP="00F83BA3">
      <w:pPr>
        <w:pStyle w:val="Prrafodelista"/>
        <w:numPr>
          <w:ilvl w:val="0"/>
          <w:numId w:val="33"/>
        </w:numPr>
        <w:rPr>
          <w:b/>
          <w:bCs/>
          <w:lang w:val="es-419" w:eastAsia="es-CO"/>
        </w:rPr>
      </w:pPr>
      <w:r w:rsidRPr="00F83BA3">
        <w:rPr>
          <w:b/>
          <w:bCs/>
          <w:lang w:val="es-419" w:eastAsia="es-CO"/>
        </w:rPr>
        <w:t>Gestión de conflictos</w:t>
      </w:r>
    </w:p>
    <w:p w14:paraId="6C99ECE2" w14:textId="77777777" w:rsidR="00062923" w:rsidRPr="00F83BA3" w:rsidRDefault="00062923" w:rsidP="00F83BA3">
      <w:pPr>
        <w:pStyle w:val="Prrafodelista"/>
        <w:ind w:left="1429" w:firstLine="0"/>
        <w:rPr>
          <w:lang w:val="es-419" w:eastAsia="es-CO"/>
        </w:rPr>
      </w:pPr>
      <w:r w:rsidRPr="00F83BA3">
        <w:rPr>
          <w:lang w:val="es-419" w:eastAsia="es-CO"/>
        </w:rPr>
        <w:t>Una mala gestión de los conflictos puede causar problemas graves, como baja autoestima y pérdida de cohesión grupal. Es crucial abordar y resolver los conflictos de manera oportuna para mantener un ambiente de trabajo saludable.</w:t>
      </w:r>
    </w:p>
    <w:p w14:paraId="6977931E" w14:textId="77777777" w:rsidR="00062923" w:rsidRPr="00F83BA3" w:rsidRDefault="00062923" w:rsidP="00F83BA3">
      <w:pPr>
        <w:pStyle w:val="Prrafodelista"/>
        <w:numPr>
          <w:ilvl w:val="0"/>
          <w:numId w:val="33"/>
        </w:numPr>
        <w:rPr>
          <w:b/>
          <w:bCs/>
          <w:lang w:val="es-419" w:eastAsia="es-CO"/>
        </w:rPr>
      </w:pPr>
      <w:r w:rsidRPr="00F83BA3">
        <w:rPr>
          <w:b/>
          <w:bCs/>
          <w:lang w:val="es-419" w:eastAsia="es-CO"/>
        </w:rPr>
        <w:t>Actuar con respeto y educación</w:t>
      </w:r>
    </w:p>
    <w:p w14:paraId="365415DA" w14:textId="77777777" w:rsidR="00F83BA3" w:rsidRPr="00F83BA3" w:rsidRDefault="00F83BA3" w:rsidP="00F83BA3">
      <w:pPr>
        <w:pStyle w:val="Prrafodelista"/>
        <w:ind w:left="1429" w:firstLine="0"/>
        <w:rPr>
          <w:lang w:val="es-419" w:eastAsia="es-CO"/>
        </w:rPr>
      </w:pPr>
      <w:r w:rsidRPr="00F83BA3">
        <w:rPr>
          <w:lang w:val="es-419" w:eastAsia="es-CO"/>
        </w:rPr>
        <w:t>Mantener relaciones respetuosas y educadas implica demostrar consideración por los demás en todas las interacciones. Esto se refleja en la elección de palabras y acciones que muestran respeto genuino hacia los otros.</w:t>
      </w:r>
    </w:p>
    <w:p w14:paraId="4C67685A" w14:textId="77777777" w:rsidR="00062923" w:rsidRPr="00F83BA3" w:rsidRDefault="00062923" w:rsidP="00F83BA3">
      <w:pPr>
        <w:pStyle w:val="Prrafodelista"/>
        <w:numPr>
          <w:ilvl w:val="0"/>
          <w:numId w:val="33"/>
        </w:numPr>
        <w:rPr>
          <w:b/>
          <w:bCs/>
          <w:lang w:val="es-419" w:eastAsia="es-CO"/>
        </w:rPr>
      </w:pPr>
      <w:r w:rsidRPr="00F83BA3">
        <w:rPr>
          <w:b/>
          <w:bCs/>
          <w:lang w:val="es-419" w:eastAsia="es-CO"/>
        </w:rPr>
        <w:t>Mantener un estado de buen humor</w:t>
      </w:r>
    </w:p>
    <w:p w14:paraId="361B1206" w14:textId="6D0BCBD2" w:rsidR="00062923" w:rsidRPr="00F83BA3" w:rsidRDefault="00F83BA3" w:rsidP="00F83BA3">
      <w:pPr>
        <w:pStyle w:val="Prrafodelista"/>
        <w:ind w:left="1429" w:firstLine="0"/>
        <w:rPr>
          <w:lang w:val="es-419" w:eastAsia="es-CO"/>
        </w:rPr>
      </w:pPr>
      <w:r w:rsidRPr="00F83BA3">
        <w:rPr>
          <w:lang w:val="es-419" w:eastAsia="es-CO"/>
        </w:rPr>
        <w:t xml:space="preserve">El buen humor es fundamental para mantener relaciones interpersonales positivas. Es importante conservarlo durante la jornada laboral y </w:t>
      </w:r>
      <w:r w:rsidRPr="00F83BA3">
        <w:rPr>
          <w:lang w:val="es-419" w:eastAsia="es-CO"/>
        </w:rPr>
        <w:lastRenderedPageBreak/>
        <w:t>transmitirlo a las personas que le rodean, facilitando una comunicación más agradable y efectiva.</w:t>
      </w:r>
    </w:p>
    <w:p w14:paraId="5BF297B3" w14:textId="1AF3FADF" w:rsidR="00062923" w:rsidRPr="00062923" w:rsidRDefault="00062923" w:rsidP="00F83BA3">
      <w:pPr>
        <w:pStyle w:val="Ttulo2"/>
      </w:pPr>
      <w:bookmarkStart w:id="9" w:name="_Toc179402753"/>
      <w:r w:rsidRPr="00062923">
        <w:t>La comunicación afectiva en las relaciones humanas</w:t>
      </w:r>
      <w:bookmarkEnd w:id="9"/>
    </w:p>
    <w:p w14:paraId="04B28A6B" w14:textId="77777777" w:rsidR="00062923" w:rsidRPr="00062923" w:rsidRDefault="00062923" w:rsidP="00062923">
      <w:pPr>
        <w:rPr>
          <w:lang w:val="es-419" w:eastAsia="es-CO"/>
        </w:rPr>
      </w:pPr>
      <w:r w:rsidRPr="00062923">
        <w:rPr>
          <w:lang w:val="es-419" w:eastAsia="es-CO"/>
        </w:rPr>
        <w:t>La comunicación, al igual que las relaciones humanas, está íntimamente ligada al ser humano, ya que es a través de ella que los individuos interactúan, intercambiando ideas, sentimientos, pensamientos, entre otros. Sin comunicación, no habría posibilidad de que el ser humano se relacionase eficazmente con sus semejantes.</w:t>
      </w:r>
    </w:p>
    <w:p w14:paraId="2E4C3076" w14:textId="77777777" w:rsidR="00062923" w:rsidRPr="00062923" w:rsidRDefault="00062923" w:rsidP="00062923">
      <w:pPr>
        <w:rPr>
          <w:lang w:val="es-419" w:eastAsia="es-CO"/>
        </w:rPr>
      </w:pPr>
      <w:r w:rsidRPr="00062923">
        <w:rPr>
          <w:lang w:val="es-419" w:eastAsia="es-CO"/>
        </w:rPr>
        <w:t>Para demostrar la importancia de la comunicación afectiva, podemos comenzar con la definición de la Real Academia Española:</w:t>
      </w:r>
    </w:p>
    <w:p w14:paraId="66DC277C" w14:textId="7A59767C" w:rsidR="00062923" w:rsidRPr="00062923" w:rsidRDefault="00F83BA3" w:rsidP="00062923">
      <w:pPr>
        <w:rPr>
          <w:lang w:val="es-419" w:eastAsia="es-CO"/>
        </w:rPr>
      </w:pPr>
      <w:r>
        <w:rPr>
          <w:lang w:val="es-419" w:eastAsia="es-CO"/>
        </w:rPr>
        <w:t>“</w:t>
      </w:r>
      <w:r w:rsidR="00062923" w:rsidRPr="00062923">
        <w:rPr>
          <w:lang w:val="es-419" w:eastAsia="es-CO"/>
        </w:rPr>
        <w:t>Acción y efecto de comunicar o comunicarse"; "Trato o correspondencia entre dos o más personas"; "Transmisión de señales mediante un código común al emisor y al receptor"; "Papel escrito en que se comunica algo oficialmente</w:t>
      </w:r>
      <w:r>
        <w:rPr>
          <w:lang w:val="es-419" w:eastAsia="es-CO"/>
        </w:rPr>
        <w:t>”</w:t>
      </w:r>
      <w:r w:rsidR="00062923" w:rsidRPr="00062923">
        <w:rPr>
          <w:lang w:val="es-419" w:eastAsia="es-CO"/>
        </w:rPr>
        <w:t>.</w:t>
      </w:r>
    </w:p>
    <w:p w14:paraId="06BE322E" w14:textId="77777777" w:rsidR="00062923" w:rsidRPr="00062923" w:rsidRDefault="00062923" w:rsidP="00062923">
      <w:pPr>
        <w:rPr>
          <w:lang w:val="es-419" w:eastAsia="es-CO"/>
        </w:rPr>
      </w:pPr>
      <w:r w:rsidRPr="00062923">
        <w:rPr>
          <w:lang w:val="es-419" w:eastAsia="es-CO"/>
        </w:rPr>
        <w:t>La comunicación afectiva se define como el proceso que permite una interacción entre una persona que emite y recibe información con otras personas, ya sea de forma hablada o escrita, además de incluir aspectos no verbales que muestran afecto o sensibilidad.</w:t>
      </w:r>
    </w:p>
    <w:p w14:paraId="5F7A0C2B" w14:textId="77777777" w:rsidR="00062923" w:rsidRPr="00062923" w:rsidRDefault="00062923" w:rsidP="00062923">
      <w:pPr>
        <w:rPr>
          <w:lang w:val="es-419" w:eastAsia="es-CO"/>
        </w:rPr>
      </w:pPr>
      <w:r w:rsidRPr="00062923">
        <w:rPr>
          <w:lang w:val="es-419" w:eastAsia="es-CO"/>
        </w:rPr>
        <w:t>Es importante mencionar que la afectividad no solo se encuentra en el emisor, sino también en el receptor del mensaje. Al recibir y decodificar un mensaje, el receptor también refleja indicadores afectivos en su respuesta. Estos aspectos afectivos no solo se expresan verbalmente, sino también a través de actitudes, gestos, postura corporal y mirada, reflejando su respuesta al mensaje del emisor.</w:t>
      </w:r>
    </w:p>
    <w:p w14:paraId="06A95D3A" w14:textId="77777777" w:rsidR="00062923" w:rsidRPr="00062923" w:rsidRDefault="00062923" w:rsidP="00062923">
      <w:pPr>
        <w:rPr>
          <w:lang w:val="es-419" w:eastAsia="es-CO"/>
        </w:rPr>
      </w:pPr>
      <w:r w:rsidRPr="00062923">
        <w:rPr>
          <w:lang w:val="es-419" w:eastAsia="es-CO"/>
        </w:rPr>
        <w:t xml:space="preserve">La función afectiva de la comunicación se refiere a toda la gama de emociones, sentimientos y vivencias que aparecen y se desarrollan en la comunicación y que se </w:t>
      </w:r>
      <w:r w:rsidRPr="00062923">
        <w:rPr>
          <w:lang w:val="es-419" w:eastAsia="es-CO"/>
        </w:rPr>
        <w:lastRenderedPageBreak/>
        <w:t>expresan en la necesidad del ser humano de compartir sus impresiones y de sentirse comprendido. Esta definición evidencia la estrecha relación entre la función afectiva de la comunicación y la función informativa.</w:t>
      </w:r>
    </w:p>
    <w:p w14:paraId="3E76DF7A" w14:textId="69556845" w:rsidR="00DD6182" w:rsidRPr="009F3F03" w:rsidRDefault="00062923" w:rsidP="00062923">
      <w:pPr>
        <w:rPr>
          <w:lang w:val="es-419" w:eastAsia="es-CO"/>
        </w:rPr>
      </w:pPr>
      <w:r w:rsidRPr="00062923">
        <w:rPr>
          <w:lang w:val="es-419" w:eastAsia="es-CO"/>
        </w:rPr>
        <w:t>Aplicar la comunicación afectiva en la interacción diaria favorece la calidad de las relaciones humanas, facilitando el desarrollo de relaciones más duraderas y efectivas, que permitan el crecimiento del individuo en la sociedad.</w:t>
      </w:r>
    </w:p>
    <w:p w14:paraId="427B7F23" w14:textId="05771A9C" w:rsidR="00EE4C61" w:rsidRPr="002F57E3" w:rsidRDefault="00EE4C61" w:rsidP="00B63204">
      <w:pPr>
        <w:pStyle w:val="Titulosgenerales"/>
        <w:rPr>
          <w:lang w:val="es-CO"/>
        </w:rPr>
      </w:pPr>
      <w:bookmarkStart w:id="10" w:name="_Toc179402754"/>
      <w:r w:rsidRPr="002F57E3">
        <w:rPr>
          <w:lang w:val="es-CO"/>
        </w:rPr>
        <w:lastRenderedPageBreak/>
        <w:t>Síntesis</w:t>
      </w:r>
      <w:bookmarkEnd w:id="10"/>
    </w:p>
    <w:p w14:paraId="1631BE43" w14:textId="0A36A858" w:rsidR="00360F01" w:rsidRPr="002F57E3" w:rsidRDefault="00E7012B" w:rsidP="00E7012B">
      <w:pPr>
        <w:rPr>
          <w:lang w:eastAsia="es-CO"/>
        </w:rPr>
      </w:pPr>
      <w:r w:rsidRPr="00E7012B">
        <w:rPr>
          <w:lang w:eastAsia="es-CO"/>
        </w:rPr>
        <w:t>A continuación, se presenta una síntesis de la temática estudiada en el componente formativo</w:t>
      </w:r>
      <w:r w:rsidR="0000052B" w:rsidRPr="002F57E3">
        <w:rPr>
          <w:lang w:eastAsia="es-CO"/>
        </w:rPr>
        <w:t>.</w:t>
      </w:r>
      <w:r w:rsidR="002D05F6" w:rsidRPr="002D05F6">
        <w:t xml:space="preserve"> </w:t>
      </w:r>
    </w:p>
    <w:p w14:paraId="298BFD9E" w14:textId="5158E691" w:rsidR="0000052B" w:rsidRPr="002F57E3" w:rsidRDefault="00F83BA3" w:rsidP="00FF6A63">
      <w:pPr>
        <w:ind w:firstLine="0"/>
        <w:jc w:val="center"/>
        <w:rPr>
          <w:lang w:eastAsia="es-CO"/>
        </w:rPr>
      </w:pPr>
      <w:r>
        <w:rPr>
          <w:noProof/>
          <w:lang w:eastAsia="es-CO"/>
        </w:rPr>
        <w:drawing>
          <wp:inline distT="0" distB="0" distL="0" distR="0" wp14:anchorId="5A9236E5" wp14:editId="3D91A0DA">
            <wp:extent cx="6332220" cy="4793615"/>
            <wp:effectExtent l="0" t="0" r="0" b="6985"/>
            <wp:docPr id="2" name="Gráfico 2" descr="La síntesis presenta las relaciones humanas en el contexto de la empresa, abordando los tipos de relaciones como: primarias y secundarias, las claves para mantener relaciones efectivas como respeto, calidad en las relaciones, y comunicación efectiva, el rol de la empresa en estas interacciones, las ventajas que ofrecen como el sentido de pertenencia y mejora del clima laboral, y ejemplos de diferentes tipos de relaciones en la vida personal y profe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La síntesis presenta las relaciones humanas en el contexto de la empresa, abordando los tipos de relaciones como: primarias y secundarias, las claves para mantener relaciones efectivas como respeto, calidad en las relaciones, y comunicación efectiva, el rol de la empresa en estas interacciones, las ventajas que ofrecen como el sentido de pertenencia y mejora del clima laboral, y ejemplos de diferentes tipos de relaciones en la vida personal y profesiona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4793615"/>
                    </a:xfrm>
                    <a:prstGeom prst="rect">
                      <a:avLst/>
                    </a:prstGeom>
                  </pic:spPr>
                </pic:pic>
              </a:graphicData>
            </a:graphic>
          </wp:inline>
        </w:drawing>
      </w:r>
    </w:p>
    <w:p w14:paraId="1DE43CBF" w14:textId="2327F714" w:rsidR="006D1209" w:rsidRPr="002F57E3" w:rsidRDefault="006D1209" w:rsidP="00F70994">
      <w:pPr>
        <w:ind w:firstLine="0"/>
        <w:jc w:val="center"/>
        <w:rPr>
          <w:lang w:eastAsia="es-CO"/>
        </w:rPr>
      </w:pPr>
    </w:p>
    <w:p w14:paraId="1D10F012" w14:textId="15AFE530" w:rsidR="00CE2C4A" w:rsidRPr="002F57E3" w:rsidRDefault="00EE4C61" w:rsidP="00653546">
      <w:pPr>
        <w:pStyle w:val="Titulosgenerales"/>
        <w:rPr>
          <w:lang w:val="es-CO"/>
        </w:rPr>
      </w:pPr>
      <w:bookmarkStart w:id="11" w:name="_Toc179402755"/>
      <w:r w:rsidRPr="002F57E3">
        <w:rPr>
          <w:lang w:val="es-CO"/>
        </w:rPr>
        <w:lastRenderedPageBreak/>
        <w:t>Material complementario</w:t>
      </w:r>
      <w:bookmarkEnd w:id="11"/>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2F57E3"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2F57E3" w:rsidRDefault="00F36C9D" w:rsidP="00DD6182">
            <w:pPr>
              <w:pStyle w:val="TextoTablas"/>
              <w:jc w:val="center"/>
              <w:rPr>
                <w:lang w:val="es-CO"/>
              </w:rPr>
            </w:pPr>
            <w:r w:rsidRPr="002F57E3">
              <w:rPr>
                <w:lang w:val="es-CO"/>
              </w:rPr>
              <w:t>Tema</w:t>
            </w:r>
          </w:p>
        </w:tc>
        <w:tc>
          <w:tcPr>
            <w:tcW w:w="3119" w:type="dxa"/>
          </w:tcPr>
          <w:p w14:paraId="7B695FBE" w14:textId="5DB2994D" w:rsidR="00F36C9D" w:rsidRPr="002F57E3" w:rsidRDefault="00F36C9D" w:rsidP="00DD6182">
            <w:pPr>
              <w:pStyle w:val="TextoTablas"/>
              <w:jc w:val="center"/>
              <w:rPr>
                <w:lang w:val="es-CO"/>
              </w:rPr>
            </w:pPr>
            <w:r w:rsidRPr="002F57E3">
              <w:rPr>
                <w:lang w:val="es-CO"/>
              </w:rPr>
              <w:t>Referencia</w:t>
            </w:r>
            <w:r w:rsidR="00DD6182">
              <w:rPr>
                <w:lang w:val="es-CO"/>
              </w:rPr>
              <w:t xml:space="preserve"> </w:t>
            </w:r>
            <w:r w:rsidR="00DD6182" w:rsidRPr="00DD6182">
              <w:rPr>
                <w:lang w:val="es-CO"/>
              </w:rPr>
              <w:t>APA del Material</w:t>
            </w:r>
          </w:p>
        </w:tc>
        <w:tc>
          <w:tcPr>
            <w:tcW w:w="2268" w:type="dxa"/>
          </w:tcPr>
          <w:p w14:paraId="774A6725" w14:textId="77777777" w:rsidR="00F36C9D" w:rsidRDefault="00F36C9D" w:rsidP="00DD6182">
            <w:pPr>
              <w:pStyle w:val="TextoTablas"/>
              <w:jc w:val="center"/>
              <w:rPr>
                <w:b w:val="0"/>
                <w:lang w:val="es-CO"/>
              </w:rPr>
            </w:pPr>
            <w:r w:rsidRPr="002F57E3">
              <w:rPr>
                <w:lang w:val="es-CO"/>
              </w:rPr>
              <w:t>Tipo de material</w:t>
            </w:r>
          </w:p>
          <w:p w14:paraId="148AF39D" w14:textId="61A6BD46" w:rsidR="00DD6182" w:rsidRPr="002F57E3" w:rsidRDefault="00DD6182" w:rsidP="00DD6182">
            <w:pPr>
              <w:pStyle w:val="TextoTablas"/>
              <w:jc w:val="center"/>
              <w:rPr>
                <w:lang w:val="es-CO"/>
              </w:rPr>
            </w:pPr>
            <w:r w:rsidRPr="00DD6182">
              <w:rPr>
                <w:lang w:val="es-CO"/>
              </w:rPr>
              <w:t>(Video, capítulo de libro, artículo, otro)</w:t>
            </w:r>
          </w:p>
        </w:tc>
        <w:tc>
          <w:tcPr>
            <w:tcW w:w="2879" w:type="dxa"/>
          </w:tcPr>
          <w:p w14:paraId="1927632C" w14:textId="77777777" w:rsidR="00DD6182" w:rsidRPr="00DD6182" w:rsidRDefault="00F36C9D" w:rsidP="00DD6182">
            <w:pPr>
              <w:pStyle w:val="TextoTablas"/>
              <w:jc w:val="center"/>
              <w:rPr>
                <w:lang w:val="es-CO"/>
              </w:rPr>
            </w:pPr>
            <w:r w:rsidRPr="002F57E3">
              <w:rPr>
                <w:lang w:val="es-CO"/>
              </w:rPr>
              <w:t>Enlace del recurso</w:t>
            </w:r>
            <w:r w:rsidR="00DD6182" w:rsidRPr="00DD6182">
              <w:rPr>
                <w:lang w:val="es-CO"/>
              </w:rPr>
              <w:t xml:space="preserve"> o</w:t>
            </w:r>
          </w:p>
          <w:p w14:paraId="31B07D9E" w14:textId="17143B45" w:rsidR="00F36C9D" w:rsidRPr="002F57E3" w:rsidRDefault="00DD6182" w:rsidP="00DD6182">
            <w:pPr>
              <w:pStyle w:val="TextoTablas"/>
              <w:jc w:val="center"/>
              <w:rPr>
                <w:lang w:val="es-CO"/>
              </w:rPr>
            </w:pPr>
            <w:r w:rsidRPr="00DD6182">
              <w:rPr>
                <w:lang w:val="es-CO"/>
              </w:rPr>
              <w:t>Archivo del documento o material</w:t>
            </w:r>
          </w:p>
        </w:tc>
      </w:tr>
      <w:tr w:rsidR="008A4162" w:rsidRPr="002F57E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17A5CFCB" w:rsidR="008A4162" w:rsidRPr="00760224" w:rsidRDefault="008A4162" w:rsidP="008A4162">
            <w:pPr>
              <w:pStyle w:val="TextoTablas"/>
            </w:pPr>
            <w:r w:rsidRPr="0061753C">
              <w:t>¿Qué son las relaciones humanas?</w:t>
            </w:r>
          </w:p>
        </w:tc>
        <w:tc>
          <w:tcPr>
            <w:tcW w:w="3119" w:type="dxa"/>
          </w:tcPr>
          <w:p w14:paraId="6B46D09D" w14:textId="4F21519F" w:rsidR="008A4162" w:rsidRPr="00760224" w:rsidRDefault="008A4162" w:rsidP="008A4162">
            <w:pPr>
              <w:pStyle w:val="TextoTablas"/>
            </w:pPr>
            <w:r w:rsidRPr="0061753C">
              <w:t xml:space="preserve">Aprendemos Juntos 2030. (2021). El valor de las relaciones humanas. Keith </w:t>
            </w:r>
            <w:proofErr w:type="spellStart"/>
            <w:r w:rsidRPr="0061753C">
              <w:t>Ferrazzi</w:t>
            </w:r>
            <w:proofErr w:type="spellEnd"/>
            <w:r w:rsidRPr="0061753C">
              <w:t xml:space="preserve">, escritor y coach. [Archivo de video] </w:t>
            </w:r>
            <w:proofErr w:type="spellStart"/>
            <w:r w:rsidRPr="0061753C">
              <w:t>Youtube</w:t>
            </w:r>
            <w:proofErr w:type="spellEnd"/>
            <w:r w:rsidRPr="0061753C">
              <w:t>.</w:t>
            </w:r>
          </w:p>
        </w:tc>
        <w:tc>
          <w:tcPr>
            <w:tcW w:w="2268" w:type="dxa"/>
          </w:tcPr>
          <w:p w14:paraId="16BE0076" w14:textId="4C45276A" w:rsidR="008A4162" w:rsidRPr="00760224" w:rsidRDefault="008A4162" w:rsidP="008A4162">
            <w:pPr>
              <w:pStyle w:val="TextoTablas"/>
            </w:pPr>
            <w:r w:rsidRPr="0061753C">
              <w:t>Video</w:t>
            </w:r>
          </w:p>
        </w:tc>
        <w:tc>
          <w:tcPr>
            <w:tcW w:w="2879" w:type="dxa"/>
          </w:tcPr>
          <w:p w14:paraId="1224783A" w14:textId="5FEFFB1D" w:rsidR="008A4162" w:rsidRPr="002F57E3" w:rsidRDefault="008A4162" w:rsidP="008A4162">
            <w:pPr>
              <w:pStyle w:val="TextoTablas"/>
              <w:rPr>
                <w:lang w:val="es-CO"/>
              </w:rPr>
            </w:pPr>
            <w:hyperlink r:id="rId14" w:history="1">
              <w:r w:rsidRPr="008A4162">
                <w:rPr>
                  <w:rStyle w:val="Hipervnculo"/>
                  <w:lang w:val="es-CO"/>
                </w:rPr>
                <w:t>https://www.youtube.com/watch?v=3WFQMj_TAWc</w:t>
              </w:r>
            </w:hyperlink>
          </w:p>
        </w:tc>
      </w:tr>
      <w:tr w:rsidR="008A4162" w:rsidRPr="002F57E3" w14:paraId="4C7F483A" w14:textId="77777777" w:rsidTr="00F36C9D">
        <w:tc>
          <w:tcPr>
            <w:tcW w:w="1696" w:type="dxa"/>
          </w:tcPr>
          <w:p w14:paraId="3312A384" w14:textId="1405E181" w:rsidR="008A4162" w:rsidRPr="00760224" w:rsidRDefault="008A4162" w:rsidP="008A4162">
            <w:pPr>
              <w:pStyle w:val="TextoTablas"/>
            </w:pPr>
            <w:r w:rsidRPr="0061753C">
              <w:t>Relaciones humanas en la empresa</w:t>
            </w:r>
          </w:p>
        </w:tc>
        <w:tc>
          <w:tcPr>
            <w:tcW w:w="3119" w:type="dxa"/>
          </w:tcPr>
          <w:p w14:paraId="6D17CA41" w14:textId="40A8DD17" w:rsidR="008A4162" w:rsidRPr="00760224" w:rsidRDefault="008A4162" w:rsidP="008A4162">
            <w:pPr>
              <w:pStyle w:val="TextoTablas"/>
            </w:pPr>
            <w:proofErr w:type="spellStart"/>
            <w:r w:rsidRPr="0061753C">
              <w:t>Barnetche</w:t>
            </w:r>
            <w:proofErr w:type="spellEnd"/>
            <w:r w:rsidRPr="0061753C">
              <w:t>, M. (2019, marzo 6). Importancia del respeto en las relaciones humanas [Audio podcast]. En Crecimiento Personal.</w:t>
            </w:r>
          </w:p>
        </w:tc>
        <w:tc>
          <w:tcPr>
            <w:tcW w:w="2268" w:type="dxa"/>
          </w:tcPr>
          <w:p w14:paraId="44B70E82" w14:textId="2936A348" w:rsidR="008A4162" w:rsidRPr="00760224" w:rsidRDefault="008A4162" w:rsidP="008A4162">
            <w:pPr>
              <w:pStyle w:val="TextoTablas"/>
            </w:pPr>
            <w:r w:rsidRPr="0061753C">
              <w:t>Podcast</w:t>
            </w:r>
          </w:p>
        </w:tc>
        <w:tc>
          <w:tcPr>
            <w:tcW w:w="2879" w:type="dxa"/>
          </w:tcPr>
          <w:p w14:paraId="3DB46479" w14:textId="5F000FAA" w:rsidR="008A4162" w:rsidRPr="002F57E3" w:rsidRDefault="008A4162" w:rsidP="008A4162">
            <w:pPr>
              <w:pStyle w:val="TextoTablas"/>
              <w:rPr>
                <w:lang w:val="es-CO"/>
              </w:rPr>
            </w:pPr>
            <w:hyperlink r:id="rId15" w:history="1">
              <w:r w:rsidRPr="008A4162">
                <w:rPr>
                  <w:rStyle w:val="Hipervnculo"/>
                  <w:lang w:val="es-CO"/>
                </w:rPr>
                <w:t>https://music.youtube.com/watch?v=kEfwzVGBnoI</w:t>
              </w:r>
            </w:hyperlink>
          </w:p>
        </w:tc>
      </w:tr>
      <w:tr w:rsidR="008A4162" w:rsidRPr="002F57E3" w14:paraId="3E794AAE"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A05C47D" w14:textId="3022D886" w:rsidR="008A4162" w:rsidRPr="00760224" w:rsidRDefault="008A4162" w:rsidP="008A4162">
            <w:pPr>
              <w:pStyle w:val="TextoTablas"/>
            </w:pPr>
            <w:r w:rsidRPr="0061753C">
              <w:t>Tipos de relaciones humanas</w:t>
            </w:r>
          </w:p>
        </w:tc>
        <w:tc>
          <w:tcPr>
            <w:tcW w:w="3119" w:type="dxa"/>
          </w:tcPr>
          <w:p w14:paraId="5A4FDDC8" w14:textId="43D95E94" w:rsidR="008A4162" w:rsidRPr="00760224" w:rsidRDefault="008A4162" w:rsidP="008A4162">
            <w:pPr>
              <w:pStyle w:val="TextoTablas"/>
            </w:pPr>
            <w:r w:rsidRPr="0061753C">
              <w:t>Santillana. (2021). Las relaciones humanas.</w:t>
            </w:r>
          </w:p>
        </w:tc>
        <w:tc>
          <w:tcPr>
            <w:tcW w:w="2268" w:type="dxa"/>
          </w:tcPr>
          <w:p w14:paraId="44FC15F3" w14:textId="050E1BB3" w:rsidR="008A4162" w:rsidRPr="00760224" w:rsidRDefault="008A4162" w:rsidP="008A4162">
            <w:pPr>
              <w:pStyle w:val="TextoTablas"/>
            </w:pPr>
            <w:r w:rsidRPr="0061753C">
              <w:t>Documento</w:t>
            </w:r>
          </w:p>
        </w:tc>
        <w:tc>
          <w:tcPr>
            <w:tcW w:w="2879" w:type="dxa"/>
          </w:tcPr>
          <w:p w14:paraId="15E2F262" w14:textId="5C97BBBC" w:rsidR="008A4162" w:rsidRPr="002F57E3" w:rsidRDefault="008A4162" w:rsidP="008A4162">
            <w:pPr>
              <w:pStyle w:val="TextoTablas"/>
              <w:rPr>
                <w:lang w:val="es-CO"/>
              </w:rPr>
            </w:pPr>
            <w:hyperlink r:id="rId16" w:history="1">
              <w:r w:rsidRPr="008A4162">
                <w:rPr>
                  <w:rStyle w:val="Hipervnculo"/>
                  <w:lang w:val="es-CO"/>
                </w:rPr>
                <w:t>https://edupack.santillana.com/edugfiles/v2/resources/5573/Valores8.pdf</w:t>
              </w:r>
            </w:hyperlink>
          </w:p>
        </w:tc>
      </w:tr>
      <w:tr w:rsidR="008A4162" w:rsidRPr="002F57E3" w14:paraId="33D02F6C" w14:textId="77777777" w:rsidTr="00F36C9D">
        <w:tc>
          <w:tcPr>
            <w:tcW w:w="1696" w:type="dxa"/>
          </w:tcPr>
          <w:p w14:paraId="3A71ECE6" w14:textId="094963E5" w:rsidR="008A4162" w:rsidRPr="00EB7E44" w:rsidRDefault="008A4162" w:rsidP="008A4162">
            <w:pPr>
              <w:pStyle w:val="TextoTablas"/>
            </w:pPr>
            <w:r w:rsidRPr="0061753C">
              <w:t>Claves para tener en cuenta en las relaciones humanas</w:t>
            </w:r>
          </w:p>
        </w:tc>
        <w:tc>
          <w:tcPr>
            <w:tcW w:w="3119" w:type="dxa"/>
          </w:tcPr>
          <w:p w14:paraId="3F99F903" w14:textId="5F89EEB4" w:rsidR="008A4162" w:rsidRPr="00EB7E44" w:rsidRDefault="008A4162" w:rsidP="008A4162">
            <w:pPr>
              <w:pStyle w:val="TextoTablas"/>
            </w:pPr>
            <w:r w:rsidRPr="0061753C">
              <w:t xml:space="preserve">TEDx </w:t>
            </w:r>
            <w:proofErr w:type="spellStart"/>
            <w:r w:rsidRPr="0061753C">
              <w:t>Talks</w:t>
            </w:r>
            <w:proofErr w:type="spellEnd"/>
            <w:r w:rsidRPr="0061753C">
              <w:t xml:space="preserve"> (2016). La habilidad en relaciones humanas | Javier Valbuena | </w:t>
            </w:r>
            <w:proofErr w:type="spellStart"/>
            <w:r w:rsidRPr="0061753C">
              <w:t>TEDxGranVía</w:t>
            </w:r>
            <w:proofErr w:type="spellEnd"/>
            <w:r w:rsidRPr="0061753C">
              <w:t xml:space="preserve">. Keith </w:t>
            </w:r>
            <w:proofErr w:type="spellStart"/>
            <w:r w:rsidRPr="0061753C">
              <w:t>Ferrazzi</w:t>
            </w:r>
            <w:proofErr w:type="spellEnd"/>
            <w:r w:rsidRPr="0061753C">
              <w:t xml:space="preserve">, escritor y coach. [Archivo de video] </w:t>
            </w:r>
            <w:proofErr w:type="spellStart"/>
            <w:r w:rsidRPr="0061753C">
              <w:t>Youtube</w:t>
            </w:r>
            <w:proofErr w:type="spellEnd"/>
            <w:r w:rsidRPr="0061753C">
              <w:t>.</w:t>
            </w:r>
          </w:p>
        </w:tc>
        <w:tc>
          <w:tcPr>
            <w:tcW w:w="2268" w:type="dxa"/>
          </w:tcPr>
          <w:p w14:paraId="10F2D08B" w14:textId="4997572B" w:rsidR="008A4162" w:rsidRPr="00EB7E44" w:rsidRDefault="008A4162" w:rsidP="008A4162">
            <w:pPr>
              <w:pStyle w:val="TextoTablas"/>
            </w:pPr>
            <w:r w:rsidRPr="0061753C">
              <w:t>Video</w:t>
            </w:r>
          </w:p>
        </w:tc>
        <w:tc>
          <w:tcPr>
            <w:tcW w:w="2879" w:type="dxa"/>
          </w:tcPr>
          <w:p w14:paraId="4E371FEA" w14:textId="46759714" w:rsidR="008A4162" w:rsidRDefault="008A4162" w:rsidP="008A4162">
            <w:pPr>
              <w:pStyle w:val="TextoTablas"/>
            </w:pPr>
            <w:hyperlink r:id="rId17" w:history="1">
              <w:r w:rsidRPr="008A4162">
                <w:rPr>
                  <w:rStyle w:val="Hipervnculo"/>
                </w:rPr>
                <w:t>https://www.youtube.com/watch?v=hGwkx59_tVE</w:t>
              </w:r>
            </w:hyperlink>
          </w:p>
        </w:tc>
      </w:tr>
      <w:tr w:rsidR="008A4162" w:rsidRPr="002F57E3" w14:paraId="03830A5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65288E3" w14:textId="4DF7D60D" w:rsidR="008A4162" w:rsidRPr="00667858" w:rsidRDefault="008A4162" w:rsidP="008A4162">
            <w:pPr>
              <w:pStyle w:val="TextoTablas"/>
            </w:pPr>
            <w:r w:rsidRPr="0061753C">
              <w:t>La comunicación afectiva en las relaciones humanas</w:t>
            </w:r>
          </w:p>
        </w:tc>
        <w:tc>
          <w:tcPr>
            <w:tcW w:w="3119" w:type="dxa"/>
          </w:tcPr>
          <w:p w14:paraId="375A4BED" w14:textId="37DB8ADD" w:rsidR="008A4162" w:rsidRPr="00667858" w:rsidRDefault="008A4162" w:rsidP="008A4162">
            <w:pPr>
              <w:pStyle w:val="TextoTablas"/>
            </w:pPr>
            <w:r w:rsidRPr="0061753C">
              <w:t xml:space="preserve">TEDx </w:t>
            </w:r>
            <w:proofErr w:type="spellStart"/>
            <w:r w:rsidRPr="0061753C">
              <w:t>Talks</w:t>
            </w:r>
            <w:proofErr w:type="spellEnd"/>
            <w:r w:rsidRPr="0061753C">
              <w:t xml:space="preserve"> (2016). Comunicación efectiva, ¿cuál es el secreto? | Jordi Gràcia | </w:t>
            </w:r>
            <w:proofErr w:type="spellStart"/>
            <w:r w:rsidRPr="0061753C">
              <w:t>TEDxIgualada</w:t>
            </w:r>
            <w:proofErr w:type="spellEnd"/>
            <w:r w:rsidRPr="0061753C">
              <w:t xml:space="preserve"> [Archivo de video] </w:t>
            </w:r>
            <w:proofErr w:type="spellStart"/>
            <w:r w:rsidRPr="0061753C">
              <w:t>Youtube</w:t>
            </w:r>
            <w:proofErr w:type="spellEnd"/>
            <w:r w:rsidRPr="0061753C">
              <w:t>.</w:t>
            </w:r>
          </w:p>
        </w:tc>
        <w:tc>
          <w:tcPr>
            <w:tcW w:w="2268" w:type="dxa"/>
          </w:tcPr>
          <w:p w14:paraId="1E1F8650" w14:textId="7C6B0777" w:rsidR="008A4162" w:rsidRPr="00667858" w:rsidRDefault="008A4162" w:rsidP="008A4162">
            <w:pPr>
              <w:pStyle w:val="TextoTablas"/>
            </w:pPr>
            <w:r w:rsidRPr="0061753C">
              <w:t>Video</w:t>
            </w:r>
          </w:p>
        </w:tc>
        <w:tc>
          <w:tcPr>
            <w:tcW w:w="2879" w:type="dxa"/>
          </w:tcPr>
          <w:p w14:paraId="3A705BEB" w14:textId="4F09CC22" w:rsidR="008A4162" w:rsidRDefault="008A4162" w:rsidP="008A4162">
            <w:pPr>
              <w:pStyle w:val="TextoTablas"/>
            </w:pPr>
            <w:hyperlink r:id="rId18" w:history="1">
              <w:r w:rsidRPr="008A4162">
                <w:rPr>
                  <w:rStyle w:val="Hipervnculo"/>
                </w:rPr>
                <w:t>https://www.youtube.com/watch?v=t-ULWDQ2t8c</w:t>
              </w:r>
            </w:hyperlink>
          </w:p>
        </w:tc>
      </w:tr>
    </w:tbl>
    <w:p w14:paraId="1C276251" w14:textId="30BD785F" w:rsidR="00F36C9D" w:rsidRPr="002F57E3" w:rsidRDefault="00F36C9D" w:rsidP="00B63204">
      <w:pPr>
        <w:pStyle w:val="Titulosgenerales"/>
        <w:rPr>
          <w:lang w:val="es-CO"/>
        </w:rPr>
      </w:pPr>
      <w:bookmarkStart w:id="12" w:name="_Toc179402756"/>
      <w:r w:rsidRPr="002F57E3">
        <w:rPr>
          <w:lang w:val="es-CO"/>
        </w:rPr>
        <w:lastRenderedPageBreak/>
        <w:t>Glosario</w:t>
      </w:r>
      <w:bookmarkEnd w:id="12"/>
    </w:p>
    <w:p w14:paraId="04F861A7" w14:textId="77777777" w:rsidR="008A4162" w:rsidRDefault="008A4162" w:rsidP="008A4162">
      <w:pPr>
        <w:rPr>
          <w:lang w:eastAsia="es-CO"/>
        </w:rPr>
      </w:pPr>
      <w:r w:rsidRPr="008A4162">
        <w:rPr>
          <w:b/>
          <w:bCs/>
          <w:lang w:eastAsia="es-CO"/>
        </w:rPr>
        <w:t>Afectividad</w:t>
      </w:r>
      <w:r>
        <w:rPr>
          <w:lang w:eastAsia="es-CO"/>
        </w:rPr>
        <w:t>: capacidad de reacción de un sujeto ante los estímulos externos o internos, manifestada principalmente en sentimientos y emociones.</w:t>
      </w:r>
    </w:p>
    <w:p w14:paraId="374BF4E2" w14:textId="77777777" w:rsidR="008A4162" w:rsidRDefault="008A4162" w:rsidP="008A4162">
      <w:pPr>
        <w:rPr>
          <w:lang w:eastAsia="es-CO"/>
        </w:rPr>
      </w:pPr>
      <w:r w:rsidRPr="008A4162">
        <w:rPr>
          <w:b/>
          <w:bCs/>
          <w:lang w:eastAsia="es-CO"/>
        </w:rPr>
        <w:t>Armonía</w:t>
      </w:r>
      <w:r>
        <w:rPr>
          <w:lang w:eastAsia="es-CO"/>
        </w:rPr>
        <w:t>: conveniente proporción y correspondencia entre diferentes elementos.</w:t>
      </w:r>
    </w:p>
    <w:p w14:paraId="5C08FF34" w14:textId="77777777" w:rsidR="008A4162" w:rsidRDefault="008A4162" w:rsidP="008A4162">
      <w:pPr>
        <w:rPr>
          <w:lang w:eastAsia="es-CO"/>
        </w:rPr>
      </w:pPr>
      <w:r w:rsidRPr="008A4162">
        <w:rPr>
          <w:b/>
          <w:bCs/>
          <w:lang w:eastAsia="es-CO"/>
        </w:rPr>
        <w:t>Comunicación</w:t>
      </w:r>
      <w:r>
        <w:rPr>
          <w:lang w:eastAsia="es-CO"/>
        </w:rPr>
        <w:t>: acción y resultado de comunicar o comunicarse.</w:t>
      </w:r>
    </w:p>
    <w:p w14:paraId="2C98487C" w14:textId="77777777" w:rsidR="008A4162" w:rsidRDefault="008A4162" w:rsidP="008A4162">
      <w:pPr>
        <w:rPr>
          <w:lang w:eastAsia="es-CO"/>
        </w:rPr>
      </w:pPr>
      <w:r w:rsidRPr="008A4162">
        <w:rPr>
          <w:b/>
          <w:bCs/>
          <w:lang w:eastAsia="es-CO"/>
        </w:rPr>
        <w:t>Conducta</w:t>
      </w:r>
      <w:r>
        <w:rPr>
          <w:lang w:eastAsia="es-CO"/>
        </w:rPr>
        <w:t>: manera de comportarse o reaccionar una persona ante situaciones externas.</w:t>
      </w:r>
    </w:p>
    <w:p w14:paraId="63D80BE7" w14:textId="77777777" w:rsidR="008A4162" w:rsidRDefault="008A4162" w:rsidP="008A4162">
      <w:pPr>
        <w:rPr>
          <w:lang w:eastAsia="es-CO"/>
        </w:rPr>
      </w:pPr>
      <w:r w:rsidRPr="008A4162">
        <w:rPr>
          <w:b/>
          <w:bCs/>
          <w:lang w:eastAsia="es-CO"/>
        </w:rPr>
        <w:t>Empatía</w:t>
      </w:r>
      <w:r>
        <w:rPr>
          <w:lang w:eastAsia="es-CO"/>
        </w:rPr>
        <w:t>: sentimiento de participación afectiva en la realidad que afecta a otra persona.</w:t>
      </w:r>
    </w:p>
    <w:p w14:paraId="1C26374A" w14:textId="77777777" w:rsidR="008A4162" w:rsidRDefault="008A4162" w:rsidP="008A4162">
      <w:pPr>
        <w:rPr>
          <w:lang w:eastAsia="es-CO"/>
        </w:rPr>
      </w:pPr>
      <w:proofErr w:type="spellStart"/>
      <w:r w:rsidRPr="008A4162">
        <w:rPr>
          <w:b/>
          <w:bCs/>
          <w:lang w:eastAsia="es-CO"/>
        </w:rPr>
        <w:t>Feedback</w:t>
      </w:r>
      <w:proofErr w:type="spellEnd"/>
      <w:r>
        <w:rPr>
          <w:lang w:eastAsia="es-CO"/>
        </w:rPr>
        <w:t>: retroalimentación; conjunto de reacciones o respuestas de un receptor que son consideradas por el emisor para ajustar o modificar su mensaje.</w:t>
      </w:r>
    </w:p>
    <w:p w14:paraId="349AC2FB" w14:textId="77777777" w:rsidR="008A4162" w:rsidRDefault="008A4162" w:rsidP="008A4162">
      <w:pPr>
        <w:rPr>
          <w:lang w:eastAsia="es-CO"/>
        </w:rPr>
      </w:pPr>
      <w:r w:rsidRPr="008A4162">
        <w:rPr>
          <w:b/>
          <w:bCs/>
          <w:lang w:eastAsia="es-CO"/>
        </w:rPr>
        <w:t>Interactuar</w:t>
      </w:r>
      <w:r>
        <w:rPr>
          <w:lang w:eastAsia="es-CO"/>
        </w:rPr>
        <w:t>: ejercer una interacción o relación recíproca, especialmente entre un ordenador y el usuario.</w:t>
      </w:r>
    </w:p>
    <w:p w14:paraId="468727D3" w14:textId="77777777" w:rsidR="008A4162" w:rsidRDefault="008A4162" w:rsidP="008A4162">
      <w:pPr>
        <w:rPr>
          <w:lang w:eastAsia="es-CO"/>
        </w:rPr>
      </w:pPr>
      <w:r w:rsidRPr="007E6DDE">
        <w:rPr>
          <w:b/>
          <w:bCs/>
          <w:lang w:eastAsia="es-CO"/>
        </w:rPr>
        <w:t>Intrínseco</w:t>
      </w:r>
      <w:r>
        <w:rPr>
          <w:lang w:eastAsia="es-CO"/>
        </w:rPr>
        <w:t>: característico, esencial.</w:t>
      </w:r>
    </w:p>
    <w:p w14:paraId="3375251C" w14:textId="77777777" w:rsidR="008A4162" w:rsidRDefault="008A4162" w:rsidP="008A4162">
      <w:pPr>
        <w:rPr>
          <w:lang w:eastAsia="es-CO"/>
        </w:rPr>
      </w:pPr>
      <w:r w:rsidRPr="007E6DDE">
        <w:rPr>
          <w:b/>
          <w:bCs/>
          <w:lang w:eastAsia="es-CO"/>
        </w:rPr>
        <w:t>Relación</w:t>
      </w:r>
      <w:r>
        <w:rPr>
          <w:lang w:eastAsia="es-CO"/>
        </w:rPr>
        <w:t>: conexión o correspondencia entre dos o más cosas.</w:t>
      </w:r>
    </w:p>
    <w:p w14:paraId="34BE9171" w14:textId="7D6A43AA" w:rsidR="006C168E" w:rsidRPr="002F57E3" w:rsidRDefault="008A4162" w:rsidP="008A4162">
      <w:pPr>
        <w:rPr>
          <w:lang w:eastAsia="es-CO"/>
        </w:rPr>
      </w:pPr>
      <w:r w:rsidRPr="007E6DDE">
        <w:rPr>
          <w:b/>
          <w:bCs/>
          <w:lang w:eastAsia="es-CO"/>
        </w:rPr>
        <w:t>Vínculo</w:t>
      </w:r>
      <w:r>
        <w:rPr>
          <w:lang w:eastAsia="es-CO"/>
        </w:rPr>
        <w:t>: lo que ata, une o relaciona a las personas o cosas.</w:t>
      </w:r>
    </w:p>
    <w:p w14:paraId="40B682D2" w14:textId="77F9A476" w:rsidR="002E5B3A" w:rsidRPr="002F57E3" w:rsidRDefault="002E5B3A" w:rsidP="00B63204">
      <w:pPr>
        <w:pStyle w:val="Titulosgenerales"/>
        <w:rPr>
          <w:lang w:val="es-CO"/>
        </w:rPr>
      </w:pPr>
      <w:bookmarkStart w:id="13" w:name="_Toc179402757"/>
      <w:r w:rsidRPr="002F57E3">
        <w:rPr>
          <w:lang w:val="es-CO"/>
        </w:rPr>
        <w:lastRenderedPageBreak/>
        <w:t>Referencias bibliográficas</w:t>
      </w:r>
      <w:bookmarkEnd w:id="13"/>
    </w:p>
    <w:p w14:paraId="2D91605D" w14:textId="77777777" w:rsidR="00EA70A3" w:rsidRDefault="002F57E3" w:rsidP="00EA70A3">
      <w:pPr>
        <w:rPr>
          <w:lang w:eastAsia="es-CO"/>
        </w:rPr>
      </w:pPr>
      <w:r w:rsidRPr="002F57E3">
        <w:rPr>
          <w:lang w:eastAsia="es-CO"/>
        </w:rPr>
        <w:t xml:space="preserve"> </w:t>
      </w:r>
      <w:r w:rsidR="00EA70A3">
        <w:rPr>
          <w:lang w:eastAsia="es-CO"/>
        </w:rPr>
        <w:t xml:space="preserve">Equipo de redacción (2017). Tipo de relaciones humanas. Revista educativa </w:t>
      </w:r>
      <w:proofErr w:type="spellStart"/>
      <w:r w:rsidR="00EA70A3">
        <w:rPr>
          <w:lang w:eastAsia="es-CO"/>
        </w:rPr>
        <w:t>MasTiposde</w:t>
      </w:r>
      <w:proofErr w:type="spellEnd"/>
      <w:r w:rsidR="00EA70A3">
        <w:rPr>
          <w:lang w:eastAsia="es-CO"/>
        </w:rPr>
        <w:t>.</w:t>
      </w:r>
    </w:p>
    <w:p w14:paraId="3D2A9F49" w14:textId="67F6E613" w:rsidR="00EA70A3" w:rsidRDefault="00EA70A3" w:rsidP="00EA70A3">
      <w:pPr>
        <w:rPr>
          <w:lang w:eastAsia="es-CO"/>
        </w:rPr>
      </w:pPr>
      <w:r>
        <w:rPr>
          <w:lang w:eastAsia="es-CO"/>
        </w:rPr>
        <w:t>Fernández, A. (2011). Cuadro comparativo entre relaciones públicas, relaciones humanas y relaciones industriales. Universidad Fermín Toro.</w:t>
      </w:r>
      <w:r w:rsidR="00883411">
        <w:rPr>
          <w:lang w:eastAsia="es-CO"/>
        </w:rPr>
        <w:t xml:space="preserve"> </w:t>
      </w:r>
      <w:hyperlink r:id="rId19" w:history="1">
        <w:r w:rsidR="00883411" w:rsidRPr="005E2C7D">
          <w:rPr>
            <w:rStyle w:val="Hipervnculo"/>
            <w:lang w:eastAsia="es-CO"/>
          </w:rPr>
          <w:t>https://es.slideshare.net/alejandrofernandezg/cuadros-comparativos-relaciones-pblicas-relaciones-humanas-relaciones-industriales</w:t>
        </w:r>
      </w:hyperlink>
      <w:r w:rsidR="00883411">
        <w:rPr>
          <w:lang w:eastAsia="es-CO"/>
        </w:rPr>
        <w:t xml:space="preserve"> </w:t>
      </w:r>
    </w:p>
    <w:p w14:paraId="272D82A5" w14:textId="77777777" w:rsidR="00EA70A3" w:rsidRDefault="00EA70A3" w:rsidP="00EA70A3">
      <w:pPr>
        <w:rPr>
          <w:lang w:eastAsia="es-CO"/>
        </w:rPr>
      </w:pPr>
      <w:proofErr w:type="spellStart"/>
      <w:r>
        <w:rPr>
          <w:lang w:eastAsia="es-CO"/>
        </w:rPr>
        <w:t>Ibinarriaga</w:t>
      </w:r>
      <w:proofErr w:type="spellEnd"/>
      <w:r>
        <w:rPr>
          <w:lang w:eastAsia="es-CO"/>
        </w:rPr>
        <w:t xml:space="preserve">, A. (2004). Cómo Construir las Relaciones Humanas en el Trabajo: 7 </w:t>
      </w:r>
      <w:proofErr w:type="spellStart"/>
      <w:r>
        <w:rPr>
          <w:lang w:eastAsia="es-CO"/>
        </w:rPr>
        <w:t>Tips</w:t>
      </w:r>
      <w:proofErr w:type="spellEnd"/>
      <w:r>
        <w:rPr>
          <w:lang w:eastAsia="es-CO"/>
        </w:rPr>
        <w:t>.</w:t>
      </w:r>
    </w:p>
    <w:p w14:paraId="17F9C697" w14:textId="1B6470DB" w:rsidR="00EA70A3" w:rsidRDefault="00EA70A3" w:rsidP="00EA70A3">
      <w:pPr>
        <w:rPr>
          <w:lang w:eastAsia="es-CO"/>
        </w:rPr>
      </w:pPr>
      <w:r>
        <w:rPr>
          <w:lang w:eastAsia="es-CO"/>
        </w:rPr>
        <w:t>Pérez, J. y Gardey, A. (2008). Definición de: Concepto de relaciones humanas.</w:t>
      </w:r>
      <w:r w:rsidR="00883411">
        <w:rPr>
          <w:lang w:eastAsia="es-CO"/>
        </w:rPr>
        <w:t xml:space="preserve"> </w:t>
      </w:r>
      <w:hyperlink r:id="rId20" w:history="1">
        <w:r w:rsidR="00883411" w:rsidRPr="005E2C7D">
          <w:rPr>
            <w:rStyle w:val="Hipervnculo"/>
            <w:lang w:eastAsia="es-CO"/>
          </w:rPr>
          <w:t>https://definicion.de/relaciones-humanas/</w:t>
        </w:r>
      </w:hyperlink>
      <w:r w:rsidR="00883411">
        <w:rPr>
          <w:lang w:eastAsia="es-CO"/>
        </w:rPr>
        <w:t xml:space="preserve"> </w:t>
      </w:r>
    </w:p>
    <w:p w14:paraId="64444FBE" w14:textId="4FEF3ADD" w:rsidR="00EA70A3" w:rsidRDefault="00EA70A3" w:rsidP="00EA70A3">
      <w:pPr>
        <w:rPr>
          <w:lang w:eastAsia="es-CO"/>
        </w:rPr>
      </w:pPr>
      <w:r>
        <w:rPr>
          <w:lang w:eastAsia="es-CO"/>
        </w:rPr>
        <w:t>Rodríguez, D. (2013). Importancia de las Relaciones Humanas.</w:t>
      </w:r>
      <w:r w:rsidR="00883411">
        <w:rPr>
          <w:lang w:eastAsia="es-CO"/>
        </w:rPr>
        <w:t xml:space="preserve"> </w:t>
      </w:r>
      <w:hyperlink r:id="rId21" w:history="1">
        <w:r w:rsidR="00883411" w:rsidRPr="005E2C7D">
          <w:rPr>
            <w:rStyle w:val="Hipervnculo"/>
            <w:lang w:eastAsia="es-CO"/>
          </w:rPr>
          <w:t>http://paracurarelalma.blogspot.com.co/2013/04/importancia-de-las-relaciones-humanas.html</w:t>
        </w:r>
      </w:hyperlink>
      <w:r w:rsidR="00883411">
        <w:rPr>
          <w:lang w:eastAsia="es-CO"/>
        </w:rPr>
        <w:t xml:space="preserve"> </w:t>
      </w:r>
    </w:p>
    <w:p w14:paraId="2BB41167" w14:textId="04BBE661" w:rsidR="00EA70A3" w:rsidRDefault="00EA70A3" w:rsidP="00EA70A3">
      <w:pPr>
        <w:rPr>
          <w:lang w:eastAsia="es-CO"/>
        </w:rPr>
      </w:pPr>
      <w:r>
        <w:rPr>
          <w:lang w:eastAsia="es-CO"/>
        </w:rPr>
        <w:t>RRHH-web.com. (2006). Relaciones humanas en la empresa (que son y su importancia en el trabajo.</w:t>
      </w:r>
      <w:r w:rsidR="00883411">
        <w:rPr>
          <w:lang w:eastAsia="es-CO"/>
        </w:rPr>
        <w:t xml:space="preserve"> </w:t>
      </w:r>
      <w:hyperlink r:id="rId22" w:history="1">
        <w:r w:rsidR="00883411" w:rsidRPr="005E2C7D">
          <w:rPr>
            <w:rStyle w:val="Hipervnculo"/>
            <w:lang w:eastAsia="es-CO"/>
          </w:rPr>
          <w:t>http://www.rrhh-web.com/relaciones_humanas_y_los_rrhh.html</w:t>
        </w:r>
      </w:hyperlink>
      <w:r w:rsidR="00883411">
        <w:rPr>
          <w:lang w:eastAsia="es-CO"/>
        </w:rPr>
        <w:t xml:space="preserve"> </w:t>
      </w:r>
    </w:p>
    <w:p w14:paraId="7D535ED0" w14:textId="78B1FAA2" w:rsidR="008800BC" w:rsidRPr="002F57E3" w:rsidRDefault="00EA70A3" w:rsidP="00883411">
      <w:pPr>
        <w:rPr>
          <w:lang w:eastAsia="es-CO"/>
        </w:rPr>
      </w:pPr>
      <w:r>
        <w:rPr>
          <w:lang w:eastAsia="es-CO"/>
        </w:rPr>
        <w:t>Valadés, C. (2014). Comunicación afectiva.</w:t>
      </w:r>
      <w:r w:rsidR="00883411">
        <w:rPr>
          <w:lang w:eastAsia="es-CO"/>
        </w:rPr>
        <w:t xml:space="preserve"> </w:t>
      </w:r>
      <w:hyperlink r:id="rId23" w:history="1">
        <w:r w:rsidR="00883411" w:rsidRPr="005E2C7D">
          <w:rPr>
            <w:rStyle w:val="Hipervnculo"/>
            <w:lang w:eastAsia="es-CO"/>
          </w:rPr>
          <w:t>http://comunicacion-afectiva-efectiva.blogspot.com.co/</w:t>
        </w:r>
      </w:hyperlink>
    </w:p>
    <w:p w14:paraId="0ACDF4A3" w14:textId="4FEBBCA2" w:rsidR="002E5B3A" w:rsidRPr="002F57E3" w:rsidRDefault="00F36C9D" w:rsidP="00B63204">
      <w:pPr>
        <w:pStyle w:val="Titulosgenerales"/>
        <w:rPr>
          <w:lang w:val="es-CO"/>
        </w:rPr>
      </w:pPr>
      <w:bookmarkStart w:id="14" w:name="_Toc179402758"/>
      <w:r w:rsidRPr="002F57E3">
        <w:rPr>
          <w:lang w:val="es-CO"/>
        </w:rPr>
        <w:lastRenderedPageBreak/>
        <w:t>Créditos</w:t>
      </w:r>
      <w:bookmarkEnd w:id="14"/>
    </w:p>
    <w:tbl>
      <w:tblPr>
        <w:tblStyle w:val="SENA"/>
        <w:tblW w:w="10060" w:type="dxa"/>
        <w:tblLayout w:type="fixed"/>
        <w:tblLook w:val="04A0" w:firstRow="1" w:lastRow="0" w:firstColumn="1" w:lastColumn="0" w:noHBand="0" w:noVBand="1"/>
      </w:tblPr>
      <w:tblGrid>
        <w:gridCol w:w="2830"/>
        <w:gridCol w:w="3261"/>
        <w:gridCol w:w="3969"/>
      </w:tblGrid>
      <w:tr w:rsidR="001A2689" w:rsidRPr="002F57E3" w14:paraId="3EF81B8E"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2F57E3" w:rsidRDefault="001A2689" w:rsidP="00031C36">
            <w:pPr>
              <w:pStyle w:val="TextoTablas"/>
              <w:rPr>
                <w:lang w:val="es-CO"/>
              </w:rPr>
            </w:pPr>
            <w:r w:rsidRPr="002F57E3">
              <w:rPr>
                <w:lang w:val="es-CO"/>
              </w:rPr>
              <w:t>Nombre</w:t>
            </w:r>
          </w:p>
        </w:tc>
        <w:tc>
          <w:tcPr>
            <w:tcW w:w="3261" w:type="dxa"/>
          </w:tcPr>
          <w:p w14:paraId="574A07B2" w14:textId="77777777" w:rsidR="001A2689" w:rsidRPr="002F57E3" w:rsidRDefault="001A2689" w:rsidP="00031C36">
            <w:pPr>
              <w:pStyle w:val="TextoTablas"/>
              <w:rPr>
                <w:lang w:val="es-CO"/>
              </w:rPr>
            </w:pPr>
            <w:r w:rsidRPr="002F57E3">
              <w:rPr>
                <w:lang w:val="es-CO"/>
              </w:rPr>
              <w:t>Cargo</w:t>
            </w:r>
          </w:p>
        </w:tc>
        <w:tc>
          <w:tcPr>
            <w:tcW w:w="3969" w:type="dxa"/>
          </w:tcPr>
          <w:p w14:paraId="4E160CDB" w14:textId="77777777" w:rsidR="001A2689" w:rsidRPr="002F57E3" w:rsidRDefault="001A2689" w:rsidP="00031C36">
            <w:pPr>
              <w:pStyle w:val="TextoTablas"/>
              <w:rPr>
                <w:lang w:val="es-CO"/>
              </w:rPr>
            </w:pPr>
            <w:r w:rsidRPr="002F57E3">
              <w:rPr>
                <w:lang w:val="es-CO"/>
              </w:rPr>
              <w:t>Centro de Formación y Regional</w:t>
            </w:r>
          </w:p>
        </w:tc>
      </w:tr>
      <w:tr w:rsidR="001A2689" w:rsidRPr="002F57E3" w14:paraId="7A8EB13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3033DC" w:rsidRDefault="001A2689" w:rsidP="00031C36">
            <w:pPr>
              <w:pStyle w:val="TextoTablas"/>
              <w:rPr>
                <w:lang w:val="es-CO"/>
              </w:rPr>
            </w:pPr>
            <w:proofErr w:type="spellStart"/>
            <w:r w:rsidRPr="003033DC">
              <w:rPr>
                <w:lang w:val="es-CO"/>
              </w:rPr>
              <w:t>Milady</w:t>
            </w:r>
            <w:proofErr w:type="spellEnd"/>
            <w:r w:rsidRPr="003033DC">
              <w:rPr>
                <w:lang w:val="es-CO"/>
              </w:rPr>
              <w:t xml:space="preserve"> Tatiana Villamil Caste</w:t>
            </w:r>
            <w:r w:rsidR="00D17FF0" w:rsidRPr="003033DC">
              <w:rPr>
                <w:lang w:val="es-CO"/>
              </w:rPr>
              <w:t>ll</w:t>
            </w:r>
            <w:r w:rsidRPr="003033DC">
              <w:rPr>
                <w:lang w:val="es-CO"/>
              </w:rPr>
              <w:t>anos</w:t>
            </w:r>
          </w:p>
        </w:tc>
        <w:tc>
          <w:tcPr>
            <w:tcW w:w="3261" w:type="dxa"/>
          </w:tcPr>
          <w:p w14:paraId="471FEE8C" w14:textId="1C3DA246" w:rsidR="001A2689" w:rsidRPr="003033DC" w:rsidRDefault="00420953" w:rsidP="00031C36">
            <w:pPr>
              <w:pStyle w:val="TextoTablas"/>
              <w:rPr>
                <w:lang w:val="es-CO"/>
              </w:rPr>
            </w:pPr>
            <w:r w:rsidRPr="003033DC">
              <w:rPr>
                <w:lang w:val="es-CO"/>
              </w:rPr>
              <w:t>Responsable</w:t>
            </w:r>
            <w:r w:rsidR="001A2689" w:rsidRPr="003033DC">
              <w:rPr>
                <w:lang w:val="es-CO"/>
              </w:rPr>
              <w:t xml:space="preserve"> del </w:t>
            </w:r>
            <w:r w:rsidR="00E67450">
              <w:rPr>
                <w:lang w:val="es-CO"/>
              </w:rPr>
              <w:t>e</w:t>
            </w:r>
            <w:r w:rsidR="001A2689" w:rsidRPr="003033DC">
              <w:rPr>
                <w:lang w:val="es-CO"/>
              </w:rPr>
              <w:t>cosistema</w:t>
            </w:r>
          </w:p>
        </w:tc>
        <w:tc>
          <w:tcPr>
            <w:tcW w:w="3969" w:type="dxa"/>
          </w:tcPr>
          <w:p w14:paraId="2F0F5723" w14:textId="77777777" w:rsidR="001A2689" w:rsidRPr="003033DC" w:rsidRDefault="001A2689" w:rsidP="00031C36">
            <w:pPr>
              <w:pStyle w:val="TextoTablas"/>
              <w:rPr>
                <w:lang w:val="es-CO"/>
              </w:rPr>
            </w:pPr>
            <w:r w:rsidRPr="003033DC">
              <w:rPr>
                <w:lang w:val="es-CO"/>
              </w:rPr>
              <w:t>Dirección General</w:t>
            </w:r>
          </w:p>
        </w:tc>
      </w:tr>
      <w:tr w:rsidR="001A2689" w:rsidRPr="002F57E3" w14:paraId="429F5D14" w14:textId="77777777">
        <w:tc>
          <w:tcPr>
            <w:tcW w:w="2830" w:type="dxa"/>
          </w:tcPr>
          <w:p w14:paraId="4F320444" w14:textId="4C108A50" w:rsidR="001A2689" w:rsidRPr="003033DC" w:rsidRDefault="001A2689" w:rsidP="00031C36">
            <w:pPr>
              <w:pStyle w:val="TextoTablas"/>
              <w:rPr>
                <w:lang w:val="es-CO"/>
              </w:rPr>
            </w:pPr>
            <w:r w:rsidRPr="003033DC">
              <w:rPr>
                <w:lang w:val="es-CO"/>
              </w:rPr>
              <w:t xml:space="preserve">Olga Constanza </w:t>
            </w:r>
            <w:r w:rsidR="00420953" w:rsidRPr="003033DC">
              <w:rPr>
                <w:lang w:val="es-CO"/>
              </w:rPr>
              <w:t>Bermúdez</w:t>
            </w:r>
            <w:r w:rsidRPr="003033DC">
              <w:rPr>
                <w:lang w:val="es-CO"/>
              </w:rPr>
              <w:t xml:space="preserve"> </w:t>
            </w:r>
            <w:proofErr w:type="spellStart"/>
            <w:r w:rsidRPr="003033DC">
              <w:rPr>
                <w:lang w:val="es-CO"/>
              </w:rPr>
              <w:t>Jaimes</w:t>
            </w:r>
            <w:proofErr w:type="spellEnd"/>
          </w:p>
        </w:tc>
        <w:tc>
          <w:tcPr>
            <w:tcW w:w="3261" w:type="dxa"/>
          </w:tcPr>
          <w:p w14:paraId="4CDA8AD4" w14:textId="54CAD354" w:rsidR="001A2689" w:rsidRPr="003033DC" w:rsidRDefault="001A2689" w:rsidP="00031C36">
            <w:pPr>
              <w:pStyle w:val="TextoTablas"/>
              <w:rPr>
                <w:lang w:val="es-CO"/>
              </w:rPr>
            </w:pPr>
            <w:r w:rsidRPr="003033DC">
              <w:rPr>
                <w:lang w:val="es-CO"/>
              </w:rPr>
              <w:t xml:space="preserve">Responsable </w:t>
            </w:r>
            <w:r w:rsidR="00D17FF0" w:rsidRPr="003033DC">
              <w:rPr>
                <w:lang w:val="es-CO"/>
              </w:rPr>
              <w:t xml:space="preserve">de </w:t>
            </w:r>
            <w:r w:rsidR="00E67450">
              <w:rPr>
                <w:lang w:val="es-CO"/>
              </w:rPr>
              <w:t>l</w:t>
            </w:r>
            <w:r w:rsidRPr="003033DC">
              <w:rPr>
                <w:lang w:val="es-CO"/>
              </w:rPr>
              <w:t xml:space="preserve">ínea de </w:t>
            </w:r>
            <w:r w:rsidR="00E67450">
              <w:rPr>
                <w:lang w:val="es-CO"/>
              </w:rPr>
              <w:t>p</w:t>
            </w:r>
            <w:r w:rsidRPr="003033DC">
              <w:rPr>
                <w:lang w:val="es-CO"/>
              </w:rPr>
              <w:t>roducción</w:t>
            </w:r>
          </w:p>
        </w:tc>
        <w:tc>
          <w:tcPr>
            <w:tcW w:w="3969" w:type="dxa"/>
          </w:tcPr>
          <w:p w14:paraId="770CD6F5" w14:textId="77777777" w:rsidR="001A2689" w:rsidRPr="003033DC" w:rsidRDefault="001A2689" w:rsidP="00031C36">
            <w:pPr>
              <w:pStyle w:val="TextoTablas"/>
              <w:rPr>
                <w:lang w:val="es-CO"/>
              </w:rPr>
            </w:pPr>
            <w:r w:rsidRPr="003033DC">
              <w:rPr>
                <w:lang w:val="es-CO"/>
              </w:rPr>
              <w:t>Centro de Servicios de Salud - Regional Antioquia</w:t>
            </w:r>
          </w:p>
        </w:tc>
      </w:tr>
      <w:tr w:rsidR="00114BB4" w:rsidRPr="002F57E3" w14:paraId="07DD7D4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384398F" w14:textId="062E718A" w:rsidR="00114BB4" w:rsidRPr="003033DC" w:rsidRDefault="00883411" w:rsidP="00031C36">
            <w:pPr>
              <w:pStyle w:val="TextoTablas"/>
              <w:rPr>
                <w:lang w:val="es-CO"/>
              </w:rPr>
            </w:pPr>
            <w:r w:rsidRPr="00883411">
              <w:rPr>
                <w:lang w:val="es-CO"/>
              </w:rPr>
              <w:t>Salomé Ortiz Moreno</w:t>
            </w:r>
          </w:p>
        </w:tc>
        <w:tc>
          <w:tcPr>
            <w:tcW w:w="3261" w:type="dxa"/>
          </w:tcPr>
          <w:p w14:paraId="42A0F4B2" w14:textId="79EA599D" w:rsidR="00114BB4" w:rsidRPr="003033DC" w:rsidRDefault="00114BB4" w:rsidP="00031C36">
            <w:pPr>
              <w:pStyle w:val="TextoTablas"/>
              <w:rPr>
                <w:lang w:val="es-CO"/>
              </w:rPr>
            </w:pPr>
            <w:r w:rsidRPr="003033DC">
              <w:rPr>
                <w:lang w:val="es-CO"/>
              </w:rPr>
              <w:t>Expert</w:t>
            </w:r>
            <w:r w:rsidR="00E67450">
              <w:rPr>
                <w:lang w:val="es-CO"/>
              </w:rPr>
              <w:t>o</w:t>
            </w:r>
            <w:r w:rsidRPr="003033DC">
              <w:rPr>
                <w:lang w:val="es-CO"/>
              </w:rPr>
              <w:t xml:space="preserve"> </w:t>
            </w:r>
            <w:r w:rsidR="00E67450">
              <w:rPr>
                <w:lang w:val="es-CO"/>
              </w:rPr>
              <w:t>t</w:t>
            </w:r>
            <w:r w:rsidRPr="003033DC">
              <w:rPr>
                <w:lang w:val="es-CO"/>
              </w:rPr>
              <w:t>emátic</w:t>
            </w:r>
            <w:r w:rsidR="00E67450">
              <w:rPr>
                <w:lang w:val="es-CO"/>
              </w:rPr>
              <w:t>o</w:t>
            </w:r>
          </w:p>
        </w:tc>
        <w:tc>
          <w:tcPr>
            <w:tcW w:w="3969" w:type="dxa"/>
          </w:tcPr>
          <w:p w14:paraId="33D83106" w14:textId="0DC68E6A" w:rsidR="00114BB4" w:rsidRPr="003033DC" w:rsidRDefault="00E67450" w:rsidP="00031C36">
            <w:pPr>
              <w:pStyle w:val="TextoTablas"/>
              <w:rPr>
                <w:lang w:val="es-CO"/>
              </w:rPr>
            </w:pPr>
            <w:r w:rsidRPr="00E67450">
              <w:rPr>
                <w:lang w:val="es-CO"/>
              </w:rPr>
              <w:t>Centro de Desarrollo Agropecuario y Agroindustrial CEDEAGRO - Regional Boyacá</w:t>
            </w:r>
            <w:r w:rsidR="00114BB4" w:rsidRPr="003033DC">
              <w:rPr>
                <w:lang w:val="es-CO"/>
              </w:rPr>
              <w:t xml:space="preserve">  </w:t>
            </w:r>
          </w:p>
        </w:tc>
      </w:tr>
      <w:tr w:rsidR="007D0BD3" w:rsidRPr="002F57E3" w14:paraId="5FCE44DF" w14:textId="77777777">
        <w:tc>
          <w:tcPr>
            <w:tcW w:w="2830" w:type="dxa"/>
          </w:tcPr>
          <w:p w14:paraId="470C0442" w14:textId="74C4F8B3" w:rsidR="007D0BD3" w:rsidRPr="003033DC" w:rsidRDefault="00CC7216" w:rsidP="00031C36">
            <w:pPr>
              <w:pStyle w:val="TextoTablas"/>
              <w:rPr>
                <w:lang w:val="es-CO"/>
              </w:rPr>
            </w:pPr>
            <w:r w:rsidRPr="003033DC">
              <w:rPr>
                <w:lang w:val="es-CO"/>
              </w:rPr>
              <w:t>Paola Alexandra Moya</w:t>
            </w:r>
            <w:r w:rsidR="00883411">
              <w:rPr>
                <w:lang w:val="es-CO"/>
              </w:rPr>
              <w:t xml:space="preserve"> </w:t>
            </w:r>
            <w:r w:rsidR="00883411" w:rsidRPr="00883411">
              <w:rPr>
                <w:lang w:val="es-CO"/>
              </w:rPr>
              <w:t>Peralta</w:t>
            </w:r>
          </w:p>
        </w:tc>
        <w:tc>
          <w:tcPr>
            <w:tcW w:w="3261" w:type="dxa"/>
          </w:tcPr>
          <w:p w14:paraId="330C4513" w14:textId="04E95B0E" w:rsidR="007D0BD3" w:rsidRPr="003033DC" w:rsidRDefault="007D0BD3" w:rsidP="00031C36">
            <w:pPr>
              <w:pStyle w:val="TextoTablas"/>
              <w:rPr>
                <w:lang w:val="es-CO"/>
              </w:rPr>
            </w:pPr>
            <w:r w:rsidRPr="003033DC">
              <w:rPr>
                <w:lang w:val="es-CO"/>
              </w:rPr>
              <w:t xml:space="preserve">Evaluadora </w:t>
            </w:r>
            <w:r w:rsidR="00E67450">
              <w:rPr>
                <w:lang w:val="es-CO"/>
              </w:rPr>
              <w:t>i</w:t>
            </w:r>
            <w:r w:rsidRPr="003033DC">
              <w:rPr>
                <w:lang w:val="es-CO"/>
              </w:rPr>
              <w:t>nstruccional</w:t>
            </w:r>
          </w:p>
        </w:tc>
        <w:tc>
          <w:tcPr>
            <w:tcW w:w="3969" w:type="dxa"/>
          </w:tcPr>
          <w:p w14:paraId="78C2AF5C" w14:textId="40662327" w:rsidR="007D0BD3" w:rsidRPr="003033DC" w:rsidRDefault="007D0BD3" w:rsidP="00031C36">
            <w:pPr>
              <w:pStyle w:val="TextoTablas"/>
              <w:rPr>
                <w:lang w:val="es-CO"/>
              </w:rPr>
            </w:pPr>
            <w:r w:rsidRPr="003033DC">
              <w:rPr>
                <w:lang w:val="es-CO"/>
              </w:rPr>
              <w:t>Centro de Servicios de Salud - Regional Antioquia</w:t>
            </w:r>
          </w:p>
        </w:tc>
      </w:tr>
      <w:tr w:rsidR="007D0BD3" w:rsidRPr="002F57E3" w14:paraId="47CE959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5689D8C5" w:rsidR="007D0BD3" w:rsidRPr="003033DC" w:rsidRDefault="00883411" w:rsidP="00031C36">
            <w:pPr>
              <w:pStyle w:val="TextoTablas"/>
              <w:rPr>
                <w:lang w:val="es-CO"/>
              </w:rPr>
            </w:pPr>
            <w:r w:rsidRPr="00883411">
              <w:rPr>
                <w:lang w:val="es-CO"/>
              </w:rPr>
              <w:t>Andrés Felipe Herrera Roldán</w:t>
            </w:r>
          </w:p>
        </w:tc>
        <w:tc>
          <w:tcPr>
            <w:tcW w:w="3261" w:type="dxa"/>
          </w:tcPr>
          <w:p w14:paraId="704E2757" w14:textId="15B5CBC9" w:rsidR="007D0BD3" w:rsidRPr="003033DC" w:rsidRDefault="007D0BD3" w:rsidP="00031C36">
            <w:pPr>
              <w:pStyle w:val="TextoTablas"/>
              <w:rPr>
                <w:lang w:val="es-CO"/>
              </w:rPr>
            </w:pPr>
            <w:r w:rsidRPr="003033DC">
              <w:rPr>
                <w:lang w:val="es-CO"/>
              </w:rPr>
              <w:t xml:space="preserve">Diseñador de </w:t>
            </w:r>
            <w:r w:rsidR="00E67450">
              <w:rPr>
                <w:lang w:val="es-CO"/>
              </w:rPr>
              <w:t>c</w:t>
            </w:r>
            <w:r w:rsidRPr="003033DC">
              <w:rPr>
                <w:lang w:val="es-CO"/>
              </w:rPr>
              <w:t>ontenidos</w:t>
            </w:r>
            <w:r w:rsidR="00883411">
              <w:rPr>
                <w:lang w:val="es-CO"/>
              </w:rPr>
              <w:t xml:space="preserve"> digitales</w:t>
            </w:r>
          </w:p>
        </w:tc>
        <w:tc>
          <w:tcPr>
            <w:tcW w:w="3969" w:type="dxa"/>
          </w:tcPr>
          <w:p w14:paraId="01482560" w14:textId="37815F3D" w:rsidR="007D0BD3" w:rsidRPr="003033DC" w:rsidRDefault="007D0BD3" w:rsidP="00031C36">
            <w:pPr>
              <w:pStyle w:val="TextoTablas"/>
              <w:rPr>
                <w:lang w:val="es-CO"/>
              </w:rPr>
            </w:pPr>
            <w:r w:rsidRPr="003033DC">
              <w:rPr>
                <w:lang w:val="es-CO"/>
              </w:rPr>
              <w:t>Centro de Servicios de Salud - Regional Antioquia</w:t>
            </w:r>
          </w:p>
        </w:tc>
      </w:tr>
      <w:tr w:rsidR="006F58F2" w:rsidRPr="002F57E3" w14:paraId="2E958D24" w14:textId="77777777">
        <w:tc>
          <w:tcPr>
            <w:tcW w:w="2830" w:type="dxa"/>
          </w:tcPr>
          <w:p w14:paraId="3E72748E" w14:textId="275EA37E" w:rsidR="006F58F2" w:rsidRPr="003033DC" w:rsidRDefault="00883411" w:rsidP="00031C36">
            <w:pPr>
              <w:pStyle w:val="TextoTablas"/>
              <w:rPr>
                <w:lang w:val="es-CO"/>
              </w:rPr>
            </w:pPr>
            <w:r w:rsidRPr="00883411">
              <w:rPr>
                <w:lang w:val="es-CO"/>
              </w:rPr>
              <w:t>Edward Leonardo Pico Cabra</w:t>
            </w:r>
          </w:p>
        </w:tc>
        <w:tc>
          <w:tcPr>
            <w:tcW w:w="3261" w:type="dxa"/>
          </w:tcPr>
          <w:p w14:paraId="47EE3CBC" w14:textId="6FD8BC15" w:rsidR="006F58F2" w:rsidRPr="003033DC" w:rsidRDefault="001A3309" w:rsidP="00031C36">
            <w:pPr>
              <w:pStyle w:val="TextoTablas"/>
              <w:rPr>
                <w:lang w:val="es-CO"/>
              </w:rPr>
            </w:pPr>
            <w:r w:rsidRPr="003033DC">
              <w:rPr>
                <w:lang w:val="es-CO"/>
              </w:rPr>
              <w:t xml:space="preserve">Desarrollador </w:t>
            </w:r>
            <w:r w:rsidR="00E67450" w:rsidRPr="00E67450">
              <w:rPr>
                <w:rStyle w:val="Extranjerismo"/>
              </w:rPr>
              <w:t>f</w:t>
            </w:r>
            <w:r w:rsidRPr="00E67450">
              <w:rPr>
                <w:rStyle w:val="Extranjerismo"/>
              </w:rPr>
              <w:t>ull</w:t>
            </w:r>
            <w:r w:rsidR="00E67450" w:rsidRPr="00E67450">
              <w:rPr>
                <w:rStyle w:val="Extranjerismo"/>
              </w:rPr>
              <w:t xml:space="preserve"> </w:t>
            </w:r>
            <w:r w:rsidRPr="00E67450">
              <w:rPr>
                <w:rStyle w:val="Extranjerismo"/>
              </w:rPr>
              <w:t>stack</w:t>
            </w:r>
          </w:p>
        </w:tc>
        <w:tc>
          <w:tcPr>
            <w:tcW w:w="3969" w:type="dxa"/>
          </w:tcPr>
          <w:p w14:paraId="199CC746" w14:textId="562F1F4C" w:rsidR="006F58F2" w:rsidRPr="003033DC" w:rsidRDefault="001A3309" w:rsidP="00031C36">
            <w:pPr>
              <w:pStyle w:val="TextoTablas"/>
              <w:rPr>
                <w:lang w:val="es-CO"/>
              </w:rPr>
            </w:pPr>
            <w:r w:rsidRPr="003033DC">
              <w:rPr>
                <w:lang w:val="es-CO"/>
              </w:rPr>
              <w:t>Centro de Servicios de Salud - Regional Antioquia</w:t>
            </w:r>
          </w:p>
        </w:tc>
      </w:tr>
      <w:tr w:rsidR="00D17FF0" w:rsidRPr="002F57E3" w14:paraId="06D8F94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6938EA8" w14:textId="04D70B74" w:rsidR="00D17FF0" w:rsidRPr="003033DC" w:rsidRDefault="00420953" w:rsidP="00031C36">
            <w:pPr>
              <w:pStyle w:val="TextoTablas"/>
              <w:rPr>
                <w:lang w:val="es-CO"/>
              </w:rPr>
            </w:pPr>
            <w:r w:rsidRPr="003033DC">
              <w:rPr>
                <w:lang w:val="es-CO"/>
              </w:rPr>
              <w:t>Jaime Hernán Tejada Llano</w:t>
            </w:r>
          </w:p>
        </w:tc>
        <w:tc>
          <w:tcPr>
            <w:tcW w:w="3261" w:type="dxa"/>
          </w:tcPr>
          <w:p w14:paraId="25D48D96" w14:textId="20333164" w:rsidR="00D17FF0" w:rsidRPr="003033DC" w:rsidRDefault="006906F0" w:rsidP="00031C36">
            <w:pPr>
              <w:pStyle w:val="TextoTablas"/>
              <w:rPr>
                <w:lang w:val="es-CO"/>
              </w:rPr>
            </w:pPr>
            <w:r w:rsidRPr="003033DC">
              <w:rPr>
                <w:lang w:val="es-CO"/>
              </w:rPr>
              <w:t>Validador</w:t>
            </w:r>
            <w:r w:rsidR="00E67450">
              <w:rPr>
                <w:lang w:val="es-CO"/>
              </w:rPr>
              <w:t xml:space="preserve"> y vinculador</w:t>
            </w:r>
            <w:r w:rsidRPr="003033DC">
              <w:rPr>
                <w:lang w:val="es-CO"/>
              </w:rPr>
              <w:t xml:space="preserve"> de </w:t>
            </w:r>
            <w:r w:rsidR="00D25EEE">
              <w:rPr>
                <w:lang w:val="es-CO"/>
              </w:rPr>
              <w:t>r</w:t>
            </w:r>
            <w:r w:rsidRPr="003033DC">
              <w:rPr>
                <w:lang w:val="es-CO"/>
              </w:rPr>
              <w:t xml:space="preserve">ecursos </w:t>
            </w:r>
            <w:r w:rsidR="00D25EEE">
              <w:rPr>
                <w:lang w:val="es-CO"/>
              </w:rPr>
              <w:t>e</w:t>
            </w:r>
            <w:r w:rsidRPr="003033DC">
              <w:rPr>
                <w:lang w:val="es-CO"/>
              </w:rPr>
              <w:t xml:space="preserve">ducativos </w:t>
            </w:r>
            <w:r w:rsidR="00D25EEE">
              <w:rPr>
                <w:lang w:val="es-CO"/>
              </w:rPr>
              <w:t>d</w:t>
            </w:r>
            <w:r w:rsidRPr="003033DC">
              <w:rPr>
                <w:lang w:val="es-CO"/>
              </w:rPr>
              <w:t>igitales</w:t>
            </w:r>
          </w:p>
        </w:tc>
        <w:tc>
          <w:tcPr>
            <w:tcW w:w="3969" w:type="dxa"/>
          </w:tcPr>
          <w:p w14:paraId="66488310" w14:textId="547F3B8C" w:rsidR="00D17FF0" w:rsidRPr="003033DC" w:rsidRDefault="006906F0" w:rsidP="00031C36">
            <w:pPr>
              <w:pStyle w:val="TextoTablas"/>
              <w:rPr>
                <w:lang w:val="es-CO"/>
              </w:rPr>
            </w:pPr>
            <w:r w:rsidRPr="003033DC">
              <w:rPr>
                <w:lang w:val="es-CO"/>
              </w:rPr>
              <w:t>Centro de Servicios de Salud - Regional Antioquia</w:t>
            </w:r>
          </w:p>
        </w:tc>
      </w:tr>
      <w:tr w:rsidR="00D25EEE" w:rsidRPr="002F57E3" w14:paraId="3EEDA065" w14:textId="77777777">
        <w:tc>
          <w:tcPr>
            <w:tcW w:w="2830" w:type="dxa"/>
          </w:tcPr>
          <w:p w14:paraId="3BDCE62B" w14:textId="2A440BA1" w:rsidR="00D25EEE" w:rsidRPr="003033DC" w:rsidRDefault="00D25EEE" w:rsidP="00D25EEE">
            <w:pPr>
              <w:pStyle w:val="TextoTablas"/>
              <w:rPr>
                <w:lang w:val="es-CO"/>
              </w:rPr>
            </w:pPr>
            <w:r w:rsidRPr="003033DC">
              <w:rPr>
                <w:lang w:val="es-CO"/>
              </w:rPr>
              <w:t>Daniel Ricardo Mutis Gómez</w:t>
            </w:r>
          </w:p>
        </w:tc>
        <w:tc>
          <w:tcPr>
            <w:tcW w:w="3261" w:type="dxa"/>
          </w:tcPr>
          <w:p w14:paraId="2476D411" w14:textId="6974DBA3" w:rsidR="00D25EEE" w:rsidRPr="003033DC" w:rsidRDefault="00D25EEE" w:rsidP="00D25EEE">
            <w:pPr>
              <w:pStyle w:val="TextoTablas"/>
              <w:rPr>
                <w:lang w:val="es-CO"/>
              </w:rPr>
            </w:pPr>
            <w:r w:rsidRPr="003033DC">
              <w:rPr>
                <w:lang w:val="es-CO"/>
              </w:rPr>
              <w:t xml:space="preserve">Evaluador </w:t>
            </w:r>
            <w:r>
              <w:rPr>
                <w:lang w:val="es-CO"/>
              </w:rPr>
              <w:t>de</w:t>
            </w:r>
            <w:r w:rsidRPr="003033DC">
              <w:rPr>
                <w:lang w:val="es-CO"/>
              </w:rPr>
              <w:t xml:space="preserve"> </w:t>
            </w:r>
            <w:r>
              <w:rPr>
                <w:lang w:val="es-CO"/>
              </w:rPr>
              <w:t>c</w:t>
            </w:r>
            <w:r w:rsidRPr="003033DC">
              <w:rPr>
                <w:lang w:val="es-CO"/>
              </w:rPr>
              <w:t xml:space="preserve">ontenidos </w:t>
            </w:r>
            <w:r>
              <w:rPr>
                <w:lang w:val="es-CO"/>
              </w:rPr>
              <w:t>i</w:t>
            </w:r>
            <w:r w:rsidRPr="003033DC">
              <w:rPr>
                <w:lang w:val="es-CO"/>
              </w:rPr>
              <w:t xml:space="preserve">nclusivos y </w:t>
            </w:r>
            <w:r>
              <w:rPr>
                <w:lang w:val="es-CO"/>
              </w:rPr>
              <w:t>a</w:t>
            </w:r>
            <w:r w:rsidRPr="003033DC">
              <w:rPr>
                <w:lang w:val="es-CO"/>
              </w:rPr>
              <w:t>ccesibles</w:t>
            </w:r>
          </w:p>
        </w:tc>
        <w:tc>
          <w:tcPr>
            <w:tcW w:w="3969" w:type="dxa"/>
          </w:tcPr>
          <w:p w14:paraId="7DB25ED9" w14:textId="10FFAD6E" w:rsidR="00D25EEE" w:rsidRPr="003033DC" w:rsidRDefault="00D25EEE" w:rsidP="00D25EEE">
            <w:pPr>
              <w:pStyle w:val="TextoTablas"/>
              <w:rPr>
                <w:lang w:val="es-CO"/>
              </w:rPr>
            </w:pPr>
            <w:r w:rsidRPr="003033DC">
              <w:rPr>
                <w:lang w:val="es-CO"/>
              </w:rPr>
              <w:t>Centro de Servicios de Salud - Regional Antioquia</w:t>
            </w:r>
          </w:p>
        </w:tc>
      </w:tr>
      <w:tr w:rsidR="00D17FF0" w:rsidRPr="002F57E3" w14:paraId="00D0D44B"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08A844A" w14:textId="707B58B7" w:rsidR="00D17FF0" w:rsidRPr="003033DC" w:rsidRDefault="006906F0" w:rsidP="00031C36">
            <w:pPr>
              <w:pStyle w:val="TextoTablas"/>
              <w:rPr>
                <w:lang w:val="es-CO"/>
              </w:rPr>
            </w:pPr>
            <w:r w:rsidRPr="003033DC">
              <w:rPr>
                <w:lang w:val="es-CO"/>
              </w:rPr>
              <w:t>Margarita Marcela Medrano Gómez</w:t>
            </w:r>
          </w:p>
        </w:tc>
        <w:tc>
          <w:tcPr>
            <w:tcW w:w="3261" w:type="dxa"/>
          </w:tcPr>
          <w:p w14:paraId="1D01CF5F" w14:textId="33E269DA" w:rsidR="00D17FF0" w:rsidRPr="003033DC" w:rsidRDefault="006906F0" w:rsidP="00031C36">
            <w:pPr>
              <w:pStyle w:val="TextoTablas"/>
              <w:rPr>
                <w:lang w:val="es-CO"/>
              </w:rPr>
            </w:pPr>
            <w:r w:rsidRPr="003033DC">
              <w:rPr>
                <w:lang w:val="es-CO"/>
              </w:rPr>
              <w:t xml:space="preserve">Evaluador </w:t>
            </w:r>
            <w:r w:rsidR="00D25EEE">
              <w:rPr>
                <w:lang w:val="es-CO"/>
              </w:rPr>
              <w:t>de</w:t>
            </w:r>
            <w:r w:rsidRPr="003033DC">
              <w:rPr>
                <w:lang w:val="es-CO"/>
              </w:rPr>
              <w:t xml:space="preserve"> </w:t>
            </w:r>
            <w:r w:rsidR="00D25EEE">
              <w:rPr>
                <w:lang w:val="es-CO"/>
              </w:rPr>
              <w:t>c</w:t>
            </w:r>
            <w:r w:rsidRPr="003033DC">
              <w:rPr>
                <w:lang w:val="es-CO"/>
              </w:rPr>
              <w:t xml:space="preserve">ontenidos </w:t>
            </w:r>
            <w:r w:rsidR="00D25EEE">
              <w:rPr>
                <w:lang w:val="es-CO"/>
              </w:rPr>
              <w:t>i</w:t>
            </w:r>
            <w:r w:rsidRPr="003033DC">
              <w:rPr>
                <w:lang w:val="es-CO"/>
              </w:rPr>
              <w:t xml:space="preserve">nclusivos y </w:t>
            </w:r>
            <w:r w:rsidR="00D25EEE">
              <w:rPr>
                <w:lang w:val="es-CO"/>
              </w:rPr>
              <w:t>a</w:t>
            </w:r>
            <w:r w:rsidRPr="003033DC">
              <w:rPr>
                <w:lang w:val="es-CO"/>
              </w:rPr>
              <w:t>ccesibles</w:t>
            </w:r>
          </w:p>
        </w:tc>
        <w:tc>
          <w:tcPr>
            <w:tcW w:w="3969" w:type="dxa"/>
          </w:tcPr>
          <w:p w14:paraId="697D23BC" w14:textId="565650DC" w:rsidR="00D17FF0" w:rsidRPr="003033DC" w:rsidRDefault="006906F0" w:rsidP="00031C36">
            <w:pPr>
              <w:pStyle w:val="TextoTablas"/>
              <w:rPr>
                <w:lang w:val="es-CO"/>
              </w:rPr>
            </w:pPr>
            <w:r w:rsidRPr="003033DC">
              <w:rPr>
                <w:lang w:val="es-CO"/>
              </w:rPr>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9C2982">
      <w:headerReference w:type="default" r:id="rId24"/>
      <w:footerReference w:type="default" r:id="rId2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9D97" w14:textId="77777777" w:rsidR="00E41B44" w:rsidRPr="002F57E3" w:rsidRDefault="00E41B44" w:rsidP="00EC0858">
      <w:pPr>
        <w:spacing w:before="0" w:after="0" w:line="240" w:lineRule="auto"/>
      </w:pPr>
      <w:r w:rsidRPr="002F57E3">
        <w:separator/>
      </w:r>
    </w:p>
  </w:endnote>
  <w:endnote w:type="continuationSeparator" w:id="0">
    <w:p w14:paraId="3EFD23D2" w14:textId="77777777" w:rsidR="00E41B44" w:rsidRPr="002F57E3" w:rsidRDefault="00E41B44" w:rsidP="00EC0858">
      <w:pPr>
        <w:spacing w:before="0" w:after="0" w:line="240" w:lineRule="auto"/>
      </w:pPr>
      <w:r w:rsidRPr="002F57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Pr="002F57E3" w:rsidRDefault="00E92C3E">
        <w:pPr>
          <w:pStyle w:val="Piedepgina"/>
          <w:jc w:val="right"/>
        </w:pPr>
        <w:r w:rsidRPr="002F57E3">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v:textbox>
                </v:shape>
              </w:pict>
            </mc:Fallback>
          </mc:AlternateContent>
        </w:r>
        <w:r w:rsidRPr="002F57E3">
          <w:fldChar w:fldCharType="begin"/>
        </w:r>
        <w:r w:rsidRPr="002F57E3">
          <w:instrText>PAGE   \* MERGEFORMAT</w:instrText>
        </w:r>
        <w:r w:rsidRPr="002F57E3">
          <w:fldChar w:fldCharType="separate"/>
        </w:r>
        <w:r w:rsidRPr="002F57E3">
          <w:t>2</w:t>
        </w:r>
        <w:r w:rsidRPr="002F57E3">
          <w:fldChar w:fldCharType="end"/>
        </w:r>
      </w:p>
    </w:sdtContent>
  </w:sdt>
  <w:p w14:paraId="01C6D2AF" w14:textId="6C06CA20" w:rsidR="00E92C3E" w:rsidRPr="002F57E3"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5B50F" w14:textId="77777777" w:rsidR="00E41B44" w:rsidRPr="002F57E3" w:rsidRDefault="00E41B44" w:rsidP="00EC0858">
      <w:pPr>
        <w:spacing w:before="0" w:after="0" w:line="240" w:lineRule="auto"/>
      </w:pPr>
      <w:r w:rsidRPr="002F57E3">
        <w:separator/>
      </w:r>
    </w:p>
  </w:footnote>
  <w:footnote w:type="continuationSeparator" w:id="0">
    <w:p w14:paraId="759BCFE4" w14:textId="77777777" w:rsidR="00E41B44" w:rsidRPr="002F57E3" w:rsidRDefault="00E41B44" w:rsidP="00EC0858">
      <w:pPr>
        <w:spacing w:before="0" w:after="0" w:line="240" w:lineRule="auto"/>
      </w:pPr>
      <w:r w:rsidRPr="002F57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2F57E3" w:rsidRDefault="00E92C3E">
    <w:pPr>
      <w:pStyle w:val="Encabezado"/>
    </w:pPr>
    <w:r w:rsidRPr="002F57E3">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D8F5D93"/>
    <w:multiLevelType w:val="hybridMultilevel"/>
    <w:tmpl w:val="630402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00E2736"/>
    <w:multiLevelType w:val="hybridMultilevel"/>
    <w:tmpl w:val="E9C4C8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2532C97"/>
    <w:multiLevelType w:val="hybridMultilevel"/>
    <w:tmpl w:val="036CA71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AB0076F"/>
    <w:multiLevelType w:val="hybridMultilevel"/>
    <w:tmpl w:val="C6F06A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D602874"/>
    <w:multiLevelType w:val="hybridMultilevel"/>
    <w:tmpl w:val="053293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D631ADF"/>
    <w:multiLevelType w:val="hybridMultilevel"/>
    <w:tmpl w:val="25DCF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C74192D"/>
    <w:multiLevelType w:val="hybridMultilevel"/>
    <w:tmpl w:val="3F4499E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EA07020"/>
    <w:multiLevelType w:val="hybridMultilevel"/>
    <w:tmpl w:val="E812B2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38B2AE5"/>
    <w:multiLevelType w:val="hybridMultilevel"/>
    <w:tmpl w:val="B3E87A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4C526AC"/>
    <w:multiLevelType w:val="hybridMultilevel"/>
    <w:tmpl w:val="BC64C45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BC64801"/>
    <w:multiLevelType w:val="hybridMultilevel"/>
    <w:tmpl w:val="40FE9AE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4" w15:restartNumberingAfterBreak="0">
    <w:nsid w:val="3CF66966"/>
    <w:multiLevelType w:val="hybridMultilevel"/>
    <w:tmpl w:val="E7C06F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F6A013E"/>
    <w:multiLevelType w:val="hybridMultilevel"/>
    <w:tmpl w:val="AFA4B3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4314255"/>
    <w:multiLevelType w:val="hybridMultilevel"/>
    <w:tmpl w:val="08C26AF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44AD6EFC"/>
    <w:multiLevelType w:val="hybridMultilevel"/>
    <w:tmpl w:val="AC8892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6351F53"/>
    <w:multiLevelType w:val="hybridMultilevel"/>
    <w:tmpl w:val="C0FE58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6F43214"/>
    <w:multiLevelType w:val="hybridMultilevel"/>
    <w:tmpl w:val="50263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8082F3D"/>
    <w:multiLevelType w:val="hybridMultilevel"/>
    <w:tmpl w:val="033C79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9FA3ADE"/>
    <w:multiLevelType w:val="hybridMultilevel"/>
    <w:tmpl w:val="3DB6D4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F3316A3"/>
    <w:multiLevelType w:val="hybridMultilevel"/>
    <w:tmpl w:val="8B361F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1EC01F9"/>
    <w:multiLevelType w:val="hybridMultilevel"/>
    <w:tmpl w:val="818A05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2D87169"/>
    <w:multiLevelType w:val="hybridMultilevel"/>
    <w:tmpl w:val="4A588B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522482B"/>
    <w:multiLevelType w:val="hybridMultilevel"/>
    <w:tmpl w:val="D1C85E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5681C88"/>
    <w:multiLevelType w:val="hybridMultilevel"/>
    <w:tmpl w:val="37B461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8DF0755"/>
    <w:multiLevelType w:val="hybridMultilevel"/>
    <w:tmpl w:val="662632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ECB20DA"/>
    <w:multiLevelType w:val="hybridMultilevel"/>
    <w:tmpl w:val="FABA78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5F87BE2"/>
    <w:multiLevelType w:val="hybridMultilevel"/>
    <w:tmpl w:val="E4869C4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E10781D"/>
    <w:multiLevelType w:val="hybridMultilevel"/>
    <w:tmpl w:val="A2F890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31"/>
  </w:num>
  <w:num w:numId="2">
    <w:abstractNumId w:val="0"/>
  </w:num>
  <w:num w:numId="3">
    <w:abstractNumId w:val="7"/>
  </w:num>
  <w:num w:numId="4">
    <w:abstractNumId w:val="22"/>
  </w:num>
  <w:num w:numId="5">
    <w:abstractNumId w:val="12"/>
  </w:num>
  <w:num w:numId="6">
    <w:abstractNumId w:val="5"/>
  </w:num>
  <w:num w:numId="7">
    <w:abstractNumId w:val="16"/>
  </w:num>
  <w:num w:numId="8">
    <w:abstractNumId w:val="3"/>
  </w:num>
  <w:num w:numId="9">
    <w:abstractNumId w:val="24"/>
  </w:num>
  <w:num w:numId="10">
    <w:abstractNumId w:val="10"/>
  </w:num>
  <w:num w:numId="11">
    <w:abstractNumId w:val="20"/>
  </w:num>
  <w:num w:numId="12">
    <w:abstractNumId w:val="6"/>
  </w:num>
  <w:num w:numId="13">
    <w:abstractNumId w:val="9"/>
  </w:num>
  <w:num w:numId="14">
    <w:abstractNumId w:val="11"/>
  </w:num>
  <w:num w:numId="15">
    <w:abstractNumId w:val="30"/>
  </w:num>
  <w:num w:numId="16">
    <w:abstractNumId w:val="2"/>
  </w:num>
  <w:num w:numId="17">
    <w:abstractNumId w:val="23"/>
  </w:num>
  <w:num w:numId="18">
    <w:abstractNumId w:val="32"/>
  </w:num>
  <w:num w:numId="19">
    <w:abstractNumId w:val="15"/>
  </w:num>
  <w:num w:numId="20">
    <w:abstractNumId w:val="29"/>
  </w:num>
  <w:num w:numId="21">
    <w:abstractNumId w:val="21"/>
  </w:num>
  <w:num w:numId="22">
    <w:abstractNumId w:val="27"/>
  </w:num>
  <w:num w:numId="23">
    <w:abstractNumId w:val="18"/>
  </w:num>
  <w:num w:numId="24">
    <w:abstractNumId w:val="14"/>
  </w:num>
  <w:num w:numId="25">
    <w:abstractNumId w:val="19"/>
  </w:num>
  <w:num w:numId="26">
    <w:abstractNumId w:val="13"/>
  </w:num>
  <w:num w:numId="27">
    <w:abstractNumId w:val="8"/>
  </w:num>
  <w:num w:numId="28">
    <w:abstractNumId w:val="28"/>
  </w:num>
  <w:num w:numId="29">
    <w:abstractNumId w:val="1"/>
  </w:num>
  <w:num w:numId="30">
    <w:abstractNumId w:val="4"/>
  </w:num>
  <w:num w:numId="31">
    <w:abstractNumId w:val="17"/>
  </w:num>
  <w:num w:numId="32">
    <w:abstractNumId w:val="25"/>
  </w:num>
  <w:num w:numId="33">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52B"/>
    <w:rsid w:val="0000646E"/>
    <w:rsid w:val="00010291"/>
    <w:rsid w:val="00011A73"/>
    <w:rsid w:val="00014F55"/>
    <w:rsid w:val="000164C0"/>
    <w:rsid w:val="000166F7"/>
    <w:rsid w:val="00017075"/>
    <w:rsid w:val="00022DDF"/>
    <w:rsid w:val="00024D63"/>
    <w:rsid w:val="00031C36"/>
    <w:rsid w:val="000366DA"/>
    <w:rsid w:val="00040172"/>
    <w:rsid w:val="00041936"/>
    <w:rsid w:val="00042F9F"/>
    <w:rsid w:val="000434FA"/>
    <w:rsid w:val="00044E1C"/>
    <w:rsid w:val="000465F0"/>
    <w:rsid w:val="00052101"/>
    <w:rsid w:val="0005476E"/>
    <w:rsid w:val="0006140C"/>
    <w:rsid w:val="00062923"/>
    <w:rsid w:val="0006457A"/>
    <w:rsid w:val="0006594F"/>
    <w:rsid w:val="00072B1B"/>
    <w:rsid w:val="00073419"/>
    <w:rsid w:val="000745D9"/>
    <w:rsid w:val="00077D49"/>
    <w:rsid w:val="000830B3"/>
    <w:rsid w:val="00083F26"/>
    <w:rsid w:val="00084807"/>
    <w:rsid w:val="00084D63"/>
    <w:rsid w:val="00087097"/>
    <w:rsid w:val="000913F4"/>
    <w:rsid w:val="00092456"/>
    <w:rsid w:val="000938E3"/>
    <w:rsid w:val="000A37DF"/>
    <w:rsid w:val="000A4731"/>
    <w:rsid w:val="000A4B5D"/>
    <w:rsid w:val="000A5361"/>
    <w:rsid w:val="000B7353"/>
    <w:rsid w:val="000C3F4A"/>
    <w:rsid w:val="000C49F5"/>
    <w:rsid w:val="000C5A51"/>
    <w:rsid w:val="000D0943"/>
    <w:rsid w:val="000D110B"/>
    <w:rsid w:val="000D4AFE"/>
    <w:rsid w:val="000D5447"/>
    <w:rsid w:val="000E0482"/>
    <w:rsid w:val="000E0AE9"/>
    <w:rsid w:val="000E3F27"/>
    <w:rsid w:val="000E5C6B"/>
    <w:rsid w:val="000E6434"/>
    <w:rsid w:val="000E7AC7"/>
    <w:rsid w:val="000F51A5"/>
    <w:rsid w:val="000F76F8"/>
    <w:rsid w:val="00101D70"/>
    <w:rsid w:val="0011379E"/>
    <w:rsid w:val="00114BB4"/>
    <w:rsid w:val="00123BE5"/>
    <w:rsid w:val="00123EA6"/>
    <w:rsid w:val="0012506B"/>
    <w:rsid w:val="0012627C"/>
    <w:rsid w:val="00127C17"/>
    <w:rsid w:val="00135F40"/>
    <w:rsid w:val="00140A64"/>
    <w:rsid w:val="00144885"/>
    <w:rsid w:val="00144B7D"/>
    <w:rsid w:val="00144E64"/>
    <w:rsid w:val="0015686E"/>
    <w:rsid w:val="00157993"/>
    <w:rsid w:val="00160D56"/>
    <w:rsid w:val="00164647"/>
    <w:rsid w:val="00165235"/>
    <w:rsid w:val="00170AB8"/>
    <w:rsid w:val="00171F4E"/>
    <w:rsid w:val="00172194"/>
    <w:rsid w:val="00175BE1"/>
    <w:rsid w:val="0017719B"/>
    <w:rsid w:val="00177D16"/>
    <w:rsid w:val="00181CF4"/>
    <w:rsid w:val="00182157"/>
    <w:rsid w:val="00184A88"/>
    <w:rsid w:val="00184B6A"/>
    <w:rsid w:val="00184FE5"/>
    <w:rsid w:val="00185DA7"/>
    <w:rsid w:val="00192B82"/>
    <w:rsid w:val="001938B4"/>
    <w:rsid w:val="00194362"/>
    <w:rsid w:val="00197959"/>
    <w:rsid w:val="00197CFC"/>
    <w:rsid w:val="001A2689"/>
    <w:rsid w:val="001A3309"/>
    <w:rsid w:val="001A41FE"/>
    <w:rsid w:val="001A6D42"/>
    <w:rsid w:val="001B3C10"/>
    <w:rsid w:val="001B47D2"/>
    <w:rsid w:val="001B57A6"/>
    <w:rsid w:val="001B6617"/>
    <w:rsid w:val="001B6D4A"/>
    <w:rsid w:val="001D0B6F"/>
    <w:rsid w:val="001D434D"/>
    <w:rsid w:val="001E15C4"/>
    <w:rsid w:val="001F2B29"/>
    <w:rsid w:val="001F3584"/>
    <w:rsid w:val="001F40F5"/>
    <w:rsid w:val="001F47E4"/>
    <w:rsid w:val="001F583B"/>
    <w:rsid w:val="001F5FC5"/>
    <w:rsid w:val="002022F8"/>
    <w:rsid w:val="00203367"/>
    <w:rsid w:val="00206FAA"/>
    <w:rsid w:val="002076F2"/>
    <w:rsid w:val="00207C4E"/>
    <w:rsid w:val="00217812"/>
    <w:rsid w:val="0022249E"/>
    <w:rsid w:val="002227A0"/>
    <w:rsid w:val="002350F6"/>
    <w:rsid w:val="002359CA"/>
    <w:rsid w:val="002401C2"/>
    <w:rsid w:val="00240F12"/>
    <w:rsid w:val="00243F74"/>
    <w:rsid w:val="002440F3"/>
    <w:rsid w:val="00244EB0"/>
    <w:rsid w:val="002450B6"/>
    <w:rsid w:val="00246324"/>
    <w:rsid w:val="0025344F"/>
    <w:rsid w:val="00254CF5"/>
    <w:rsid w:val="002558F5"/>
    <w:rsid w:val="00270C79"/>
    <w:rsid w:val="00276C5F"/>
    <w:rsid w:val="002821C2"/>
    <w:rsid w:val="00284A74"/>
    <w:rsid w:val="00284FD1"/>
    <w:rsid w:val="00291787"/>
    <w:rsid w:val="0029636C"/>
    <w:rsid w:val="00296B7D"/>
    <w:rsid w:val="002A3D09"/>
    <w:rsid w:val="002A44FB"/>
    <w:rsid w:val="002A4B1F"/>
    <w:rsid w:val="002A60B9"/>
    <w:rsid w:val="002A6E24"/>
    <w:rsid w:val="002B10D4"/>
    <w:rsid w:val="002B4853"/>
    <w:rsid w:val="002B4D5E"/>
    <w:rsid w:val="002B7095"/>
    <w:rsid w:val="002B7CB9"/>
    <w:rsid w:val="002C08E7"/>
    <w:rsid w:val="002C14C7"/>
    <w:rsid w:val="002C4666"/>
    <w:rsid w:val="002C6F49"/>
    <w:rsid w:val="002D05F6"/>
    <w:rsid w:val="002D0E97"/>
    <w:rsid w:val="002D10D3"/>
    <w:rsid w:val="002D766F"/>
    <w:rsid w:val="002E101F"/>
    <w:rsid w:val="002E33A6"/>
    <w:rsid w:val="002E4495"/>
    <w:rsid w:val="002E5B3A"/>
    <w:rsid w:val="002E674F"/>
    <w:rsid w:val="002F2B9A"/>
    <w:rsid w:val="002F57E3"/>
    <w:rsid w:val="003033DC"/>
    <w:rsid w:val="0031195E"/>
    <w:rsid w:val="003137E4"/>
    <w:rsid w:val="00317075"/>
    <w:rsid w:val="00320A40"/>
    <w:rsid w:val="00320B3D"/>
    <w:rsid w:val="003219FD"/>
    <w:rsid w:val="0032736B"/>
    <w:rsid w:val="00330459"/>
    <w:rsid w:val="003311F8"/>
    <w:rsid w:val="0033611E"/>
    <w:rsid w:val="0034062D"/>
    <w:rsid w:val="00340B65"/>
    <w:rsid w:val="00341D76"/>
    <w:rsid w:val="00342E31"/>
    <w:rsid w:val="003449B4"/>
    <w:rsid w:val="00350386"/>
    <w:rsid w:val="00353681"/>
    <w:rsid w:val="00354C94"/>
    <w:rsid w:val="0035592C"/>
    <w:rsid w:val="00360F01"/>
    <w:rsid w:val="00373234"/>
    <w:rsid w:val="00374619"/>
    <w:rsid w:val="00374C83"/>
    <w:rsid w:val="0037772E"/>
    <w:rsid w:val="0038095C"/>
    <w:rsid w:val="0038306E"/>
    <w:rsid w:val="00383D5A"/>
    <w:rsid w:val="003842F1"/>
    <w:rsid w:val="00384985"/>
    <w:rsid w:val="00385DA0"/>
    <w:rsid w:val="0038689E"/>
    <w:rsid w:val="003917CA"/>
    <w:rsid w:val="0039670B"/>
    <w:rsid w:val="003A0FFD"/>
    <w:rsid w:val="003A108C"/>
    <w:rsid w:val="003A565F"/>
    <w:rsid w:val="003A5AC6"/>
    <w:rsid w:val="003B15CA"/>
    <w:rsid w:val="003B15D0"/>
    <w:rsid w:val="003B232B"/>
    <w:rsid w:val="003B3BC1"/>
    <w:rsid w:val="003B7920"/>
    <w:rsid w:val="003B7E45"/>
    <w:rsid w:val="003C435C"/>
    <w:rsid w:val="003C4559"/>
    <w:rsid w:val="003D1FAE"/>
    <w:rsid w:val="003D7969"/>
    <w:rsid w:val="003E3C7F"/>
    <w:rsid w:val="003E46BF"/>
    <w:rsid w:val="003E4A56"/>
    <w:rsid w:val="003E6D6C"/>
    <w:rsid w:val="003E7363"/>
    <w:rsid w:val="003F5529"/>
    <w:rsid w:val="003F5E4A"/>
    <w:rsid w:val="003F6A21"/>
    <w:rsid w:val="0040222A"/>
    <w:rsid w:val="00402C5B"/>
    <w:rsid w:val="004043E6"/>
    <w:rsid w:val="00405967"/>
    <w:rsid w:val="00405E91"/>
    <w:rsid w:val="004061B1"/>
    <w:rsid w:val="00407522"/>
    <w:rsid w:val="004139C8"/>
    <w:rsid w:val="004142EF"/>
    <w:rsid w:val="00414E23"/>
    <w:rsid w:val="004208E8"/>
    <w:rsid w:val="00420953"/>
    <w:rsid w:val="00420E09"/>
    <w:rsid w:val="0042261B"/>
    <w:rsid w:val="00425B80"/>
    <w:rsid w:val="00425E49"/>
    <w:rsid w:val="004300AD"/>
    <w:rsid w:val="00435847"/>
    <w:rsid w:val="004375B9"/>
    <w:rsid w:val="004376E8"/>
    <w:rsid w:val="0044165A"/>
    <w:rsid w:val="004416DF"/>
    <w:rsid w:val="00442E8B"/>
    <w:rsid w:val="00443BD9"/>
    <w:rsid w:val="00444BE6"/>
    <w:rsid w:val="00444BF2"/>
    <w:rsid w:val="00445102"/>
    <w:rsid w:val="00451A0D"/>
    <w:rsid w:val="00454185"/>
    <w:rsid w:val="0045536B"/>
    <w:rsid w:val="004554CA"/>
    <w:rsid w:val="004628BC"/>
    <w:rsid w:val="004636B6"/>
    <w:rsid w:val="00471D9F"/>
    <w:rsid w:val="004740A2"/>
    <w:rsid w:val="00477E07"/>
    <w:rsid w:val="00483D9A"/>
    <w:rsid w:val="004850A2"/>
    <w:rsid w:val="004925F9"/>
    <w:rsid w:val="00493808"/>
    <w:rsid w:val="00495F48"/>
    <w:rsid w:val="004B15E9"/>
    <w:rsid w:val="004B4A9A"/>
    <w:rsid w:val="004B5766"/>
    <w:rsid w:val="004B7B93"/>
    <w:rsid w:val="004C08C0"/>
    <w:rsid w:val="004C2653"/>
    <w:rsid w:val="004C29C2"/>
    <w:rsid w:val="004C5416"/>
    <w:rsid w:val="004D7B59"/>
    <w:rsid w:val="004E1F59"/>
    <w:rsid w:val="004E322D"/>
    <w:rsid w:val="004E5603"/>
    <w:rsid w:val="004F0542"/>
    <w:rsid w:val="004F0BF4"/>
    <w:rsid w:val="004F686F"/>
    <w:rsid w:val="0050650A"/>
    <w:rsid w:val="00510CA2"/>
    <w:rsid w:val="00512394"/>
    <w:rsid w:val="0051264F"/>
    <w:rsid w:val="00514DAA"/>
    <w:rsid w:val="005150A4"/>
    <w:rsid w:val="00517AA9"/>
    <w:rsid w:val="0052184D"/>
    <w:rsid w:val="00522159"/>
    <w:rsid w:val="00524018"/>
    <w:rsid w:val="0052729E"/>
    <w:rsid w:val="0053333B"/>
    <w:rsid w:val="00540F7F"/>
    <w:rsid w:val="00542CD1"/>
    <w:rsid w:val="00543D7E"/>
    <w:rsid w:val="00544515"/>
    <w:rsid w:val="00545C41"/>
    <w:rsid w:val="005468A8"/>
    <w:rsid w:val="00547F05"/>
    <w:rsid w:val="005531FC"/>
    <w:rsid w:val="00555A10"/>
    <w:rsid w:val="00572AB2"/>
    <w:rsid w:val="00576621"/>
    <w:rsid w:val="0058441F"/>
    <w:rsid w:val="00590D20"/>
    <w:rsid w:val="00593EC0"/>
    <w:rsid w:val="00594EA7"/>
    <w:rsid w:val="00595168"/>
    <w:rsid w:val="00595E59"/>
    <w:rsid w:val="005A408A"/>
    <w:rsid w:val="005A71A8"/>
    <w:rsid w:val="005B06D6"/>
    <w:rsid w:val="005B558E"/>
    <w:rsid w:val="005B5D60"/>
    <w:rsid w:val="005C092E"/>
    <w:rsid w:val="005C2AB7"/>
    <w:rsid w:val="005C5C21"/>
    <w:rsid w:val="005D1E78"/>
    <w:rsid w:val="00600591"/>
    <w:rsid w:val="00603218"/>
    <w:rsid w:val="006074C9"/>
    <w:rsid w:val="00610195"/>
    <w:rsid w:val="0061456B"/>
    <w:rsid w:val="00617259"/>
    <w:rsid w:val="006223A4"/>
    <w:rsid w:val="006300F3"/>
    <w:rsid w:val="0063266F"/>
    <w:rsid w:val="00632D2B"/>
    <w:rsid w:val="00645301"/>
    <w:rsid w:val="00652ACD"/>
    <w:rsid w:val="00653546"/>
    <w:rsid w:val="00654877"/>
    <w:rsid w:val="00677767"/>
    <w:rsid w:val="00680212"/>
    <w:rsid w:val="00680229"/>
    <w:rsid w:val="006815FE"/>
    <w:rsid w:val="00683B6A"/>
    <w:rsid w:val="006906F0"/>
    <w:rsid w:val="0069718E"/>
    <w:rsid w:val="006A39F4"/>
    <w:rsid w:val="006A72FF"/>
    <w:rsid w:val="006B14D2"/>
    <w:rsid w:val="006B55C4"/>
    <w:rsid w:val="006C168E"/>
    <w:rsid w:val="006C1F59"/>
    <w:rsid w:val="006C2498"/>
    <w:rsid w:val="006C4664"/>
    <w:rsid w:val="006D1209"/>
    <w:rsid w:val="006D5341"/>
    <w:rsid w:val="006D7E6E"/>
    <w:rsid w:val="006E6D23"/>
    <w:rsid w:val="006F28CB"/>
    <w:rsid w:val="006F2A8F"/>
    <w:rsid w:val="006F2EA6"/>
    <w:rsid w:val="006F3705"/>
    <w:rsid w:val="006F58F2"/>
    <w:rsid w:val="006F6971"/>
    <w:rsid w:val="0070112D"/>
    <w:rsid w:val="00701DFF"/>
    <w:rsid w:val="00703C3B"/>
    <w:rsid w:val="00706569"/>
    <w:rsid w:val="00707D52"/>
    <w:rsid w:val="00712463"/>
    <w:rsid w:val="0071528F"/>
    <w:rsid w:val="00715667"/>
    <w:rsid w:val="00723503"/>
    <w:rsid w:val="00723EF2"/>
    <w:rsid w:val="00724D37"/>
    <w:rsid w:val="00727C2A"/>
    <w:rsid w:val="00735E08"/>
    <w:rsid w:val="0074067D"/>
    <w:rsid w:val="0074268B"/>
    <w:rsid w:val="00743769"/>
    <w:rsid w:val="00744A07"/>
    <w:rsid w:val="007456B7"/>
    <w:rsid w:val="00746AD1"/>
    <w:rsid w:val="00760224"/>
    <w:rsid w:val="00760C62"/>
    <w:rsid w:val="007649F8"/>
    <w:rsid w:val="00764D61"/>
    <w:rsid w:val="00764ECF"/>
    <w:rsid w:val="00773101"/>
    <w:rsid w:val="00777855"/>
    <w:rsid w:val="007810BA"/>
    <w:rsid w:val="00793B6C"/>
    <w:rsid w:val="007A10C1"/>
    <w:rsid w:val="007A422A"/>
    <w:rsid w:val="007A5172"/>
    <w:rsid w:val="007B2854"/>
    <w:rsid w:val="007B3C03"/>
    <w:rsid w:val="007B5EF2"/>
    <w:rsid w:val="007B700E"/>
    <w:rsid w:val="007C2DD9"/>
    <w:rsid w:val="007C461A"/>
    <w:rsid w:val="007C69FB"/>
    <w:rsid w:val="007D033B"/>
    <w:rsid w:val="007D0BD3"/>
    <w:rsid w:val="007D0FEA"/>
    <w:rsid w:val="007D2D46"/>
    <w:rsid w:val="007D609A"/>
    <w:rsid w:val="007E35E7"/>
    <w:rsid w:val="007E41CF"/>
    <w:rsid w:val="007E6DDE"/>
    <w:rsid w:val="007E7AA4"/>
    <w:rsid w:val="007F21BC"/>
    <w:rsid w:val="007F2B44"/>
    <w:rsid w:val="007F3B76"/>
    <w:rsid w:val="007F74DB"/>
    <w:rsid w:val="008044DB"/>
    <w:rsid w:val="00804D03"/>
    <w:rsid w:val="00810B37"/>
    <w:rsid w:val="00811404"/>
    <w:rsid w:val="00814F39"/>
    <w:rsid w:val="00815320"/>
    <w:rsid w:val="00816825"/>
    <w:rsid w:val="0081784D"/>
    <w:rsid w:val="0082004C"/>
    <w:rsid w:val="00822718"/>
    <w:rsid w:val="00822AE8"/>
    <w:rsid w:val="0082564F"/>
    <w:rsid w:val="00827896"/>
    <w:rsid w:val="008326A1"/>
    <w:rsid w:val="0083484D"/>
    <w:rsid w:val="008353DB"/>
    <w:rsid w:val="00844221"/>
    <w:rsid w:val="00844778"/>
    <w:rsid w:val="0085459B"/>
    <w:rsid w:val="00854600"/>
    <w:rsid w:val="00855B36"/>
    <w:rsid w:val="00861D36"/>
    <w:rsid w:val="0086454B"/>
    <w:rsid w:val="0086468B"/>
    <w:rsid w:val="00864ED6"/>
    <w:rsid w:val="00866C6C"/>
    <w:rsid w:val="0087591A"/>
    <w:rsid w:val="00876D12"/>
    <w:rsid w:val="008800BC"/>
    <w:rsid w:val="008816EA"/>
    <w:rsid w:val="008816FC"/>
    <w:rsid w:val="0088238F"/>
    <w:rsid w:val="00883411"/>
    <w:rsid w:val="008861AC"/>
    <w:rsid w:val="00886A10"/>
    <w:rsid w:val="008911C3"/>
    <w:rsid w:val="00891EBA"/>
    <w:rsid w:val="0089468F"/>
    <w:rsid w:val="008971E9"/>
    <w:rsid w:val="008A211B"/>
    <w:rsid w:val="008A4162"/>
    <w:rsid w:val="008B02C0"/>
    <w:rsid w:val="008B25AA"/>
    <w:rsid w:val="008B3814"/>
    <w:rsid w:val="008B571E"/>
    <w:rsid w:val="008B58AD"/>
    <w:rsid w:val="008B5AD3"/>
    <w:rsid w:val="008B6F73"/>
    <w:rsid w:val="008B7F3D"/>
    <w:rsid w:val="008C10E6"/>
    <w:rsid w:val="008C258A"/>
    <w:rsid w:val="008C3103"/>
    <w:rsid w:val="008C3DDB"/>
    <w:rsid w:val="008C743B"/>
    <w:rsid w:val="008C7CC5"/>
    <w:rsid w:val="008D138B"/>
    <w:rsid w:val="008D21FB"/>
    <w:rsid w:val="008D744B"/>
    <w:rsid w:val="008E1302"/>
    <w:rsid w:val="008E2409"/>
    <w:rsid w:val="008E5A08"/>
    <w:rsid w:val="008F326C"/>
    <w:rsid w:val="008F4C05"/>
    <w:rsid w:val="008F66BC"/>
    <w:rsid w:val="008F738B"/>
    <w:rsid w:val="00902033"/>
    <w:rsid w:val="0090680A"/>
    <w:rsid w:val="009119C4"/>
    <w:rsid w:val="00913AA2"/>
    <w:rsid w:val="00913EEF"/>
    <w:rsid w:val="00917FDE"/>
    <w:rsid w:val="00920699"/>
    <w:rsid w:val="00921A7A"/>
    <w:rsid w:val="00921E67"/>
    <w:rsid w:val="00923276"/>
    <w:rsid w:val="00927F8F"/>
    <w:rsid w:val="009366E8"/>
    <w:rsid w:val="0094169D"/>
    <w:rsid w:val="00943C58"/>
    <w:rsid w:val="009466D7"/>
    <w:rsid w:val="00946EBE"/>
    <w:rsid w:val="009476DC"/>
    <w:rsid w:val="00947A8E"/>
    <w:rsid w:val="00950BFF"/>
    <w:rsid w:val="00951C59"/>
    <w:rsid w:val="009535BF"/>
    <w:rsid w:val="009633EF"/>
    <w:rsid w:val="00964718"/>
    <w:rsid w:val="009672E9"/>
    <w:rsid w:val="00967346"/>
    <w:rsid w:val="009712C5"/>
    <w:rsid w:val="0097131E"/>
    <w:rsid w:val="009714D3"/>
    <w:rsid w:val="00973988"/>
    <w:rsid w:val="009830C8"/>
    <w:rsid w:val="0098428C"/>
    <w:rsid w:val="009878A3"/>
    <w:rsid w:val="00990035"/>
    <w:rsid w:val="00992EED"/>
    <w:rsid w:val="009960C2"/>
    <w:rsid w:val="009A60B8"/>
    <w:rsid w:val="009A675A"/>
    <w:rsid w:val="009A6AA6"/>
    <w:rsid w:val="009B2DD4"/>
    <w:rsid w:val="009B3C7E"/>
    <w:rsid w:val="009B57D3"/>
    <w:rsid w:val="009C165C"/>
    <w:rsid w:val="009C27E5"/>
    <w:rsid w:val="009C2982"/>
    <w:rsid w:val="009D21D8"/>
    <w:rsid w:val="009E0F01"/>
    <w:rsid w:val="009E3EFD"/>
    <w:rsid w:val="009E657B"/>
    <w:rsid w:val="009F1225"/>
    <w:rsid w:val="009F3F03"/>
    <w:rsid w:val="00A00B19"/>
    <w:rsid w:val="00A022E1"/>
    <w:rsid w:val="00A05CF2"/>
    <w:rsid w:val="00A0780F"/>
    <w:rsid w:val="00A14A8E"/>
    <w:rsid w:val="00A1677C"/>
    <w:rsid w:val="00A22137"/>
    <w:rsid w:val="00A2304D"/>
    <w:rsid w:val="00A2799A"/>
    <w:rsid w:val="00A31D71"/>
    <w:rsid w:val="00A31DD6"/>
    <w:rsid w:val="00A41219"/>
    <w:rsid w:val="00A42D24"/>
    <w:rsid w:val="00A4751E"/>
    <w:rsid w:val="00A51DDE"/>
    <w:rsid w:val="00A5261E"/>
    <w:rsid w:val="00A528A4"/>
    <w:rsid w:val="00A559E4"/>
    <w:rsid w:val="00A667F5"/>
    <w:rsid w:val="00A67D01"/>
    <w:rsid w:val="00A70C0C"/>
    <w:rsid w:val="00A72866"/>
    <w:rsid w:val="00A7318D"/>
    <w:rsid w:val="00A740D5"/>
    <w:rsid w:val="00A75BE1"/>
    <w:rsid w:val="00A82674"/>
    <w:rsid w:val="00AA6C69"/>
    <w:rsid w:val="00AB620A"/>
    <w:rsid w:val="00AC0A0C"/>
    <w:rsid w:val="00AC0C47"/>
    <w:rsid w:val="00AC1BAD"/>
    <w:rsid w:val="00AC7DB0"/>
    <w:rsid w:val="00AE1B8F"/>
    <w:rsid w:val="00AE33A4"/>
    <w:rsid w:val="00AE6059"/>
    <w:rsid w:val="00AF3441"/>
    <w:rsid w:val="00AF71CE"/>
    <w:rsid w:val="00B00EFB"/>
    <w:rsid w:val="00B01602"/>
    <w:rsid w:val="00B03766"/>
    <w:rsid w:val="00B03EB4"/>
    <w:rsid w:val="00B06634"/>
    <w:rsid w:val="00B10C8D"/>
    <w:rsid w:val="00B13E64"/>
    <w:rsid w:val="00B155B6"/>
    <w:rsid w:val="00B263E1"/>
    <w:rsid w:val="00B278D1"/>
    <w:rsid w:val="00B41B36"/>
    <w:rsid w:val="00B42F07"/>
    <w:rsid w:val="00B43A27"/>
    <w:rsid w:val="00B46614"/>
    <w:rsid w:val="00B468AA"/>
    <w:rsid w:val="00B52383"/>
    <w:rsid w:val="00B55B76"/>
    <w:rsid w:val="00B55C81"/>
    <w:rsid w:val="00B63204"/>
    <w:rsid w:val="00B70E63"/>
    <w:rsid w:val="00B775FA"/>
    <w:rsid w:val="00B846E0"/>
    <w:rsid w:val="00B8508E"/>
    <w:rsid w:val="00B8759F"/>
    <w:rsid w:val="00B87D59"/>
    <w:rsid w:val="00B90308"/>
    <w:rsid w:val="00B90D0B"/>
    <w:rsid w:val="00B910D0"/>
    <w:rsid w:val="00B917DB"/>
    <w:rsid w:val="00B935B5"/>
    <w:rsid w:val="00B94CE1"/>
    <w:rsid w:val="00B9538F"/>
    <w:rsid w:val="00B9559F"/>
    <w:rsid w:val="00B9733A"/>
    <w:rsid w:val="00BA0E17"/>
    <w:rsid w:val="00BA29AE"/>
    <w:rsid w:val="00BA3160"/>
    <w:rsid w:val="00BA63D2"/>
    <w:rsid w:val="00BB016D"/>
    <w:rsid w:val="00BB207C"/>
    <w:rsid w:val="00BB336E"/>
    <w:rsid w:val="00BB65FF"/>
    <w:rsid w:val="00BC0050"/>
    <w:rsid w:val="00BC20BA"/>
    <w:rsid w:val="00BC4EB5"/>
    <w:rsid w:val="00BC7E8B"/>
    <w:rsid w:val="00BD2E12"/>
    <w:rsid w:val="00BF2E8A"/>
    <w:rsid w:val="00C05612"/>
    <w:rsid w:val="00C06A5D"/>
    <w:rsid w:val="00C14C15"/>
    <w:rsid w:val="00C1547B"/>
    <w:rsid w:val="00C1632C"/>
    <w:rsid w:val="00C22DA1"/>
    <w:rsid w:val="00C231CE"/>
    <w:rsid w:val="00C236E3"/>
    <w:rsid w:val="00C2464D"/>
    <w:rsid w:val="00C24957"/>
    <w:rsid w:val="00C26354"/>
    <w:rsid w:val="00C26FAD"/>
    <w:rsid w:val="00C3351A"/>
    <w:rsid w:val="00C33779"/>
    <w:rsid w:val="00C34C8F"/>
    <w:rsid w:val="00C401B1"/>
    <w:rsid w:val="00C407C1"/>
    <w:rsid w:val="00C409E2"/>
    <w:rsid w:val="00C40B35"/>
    <w:rsid w:val="00C432EF"/>
    <w:rsid w:val="00C467A9"/>
    <w:rsid w:val="00C5146D"/>
    <w:rsid w:val="00C51E00"/>
    <w:rsid w:val="00C548FE"/>
    <w:rsid w:val="00C55C7D"/>
    <w:rsid w:val="00C579B9"/>
    <w:rsid w:val="00C61356"/>
    <w:rsid w:val="00C63DEC"/>
    <w:rsid w:val="00C64C40"/>
    <w:rsid w:val="00C6518C"/>
    <w:rsid w:val="00C65AED"/>
    <w:rsid w:val="00C72DC4"/>
    <w:rsid w:val="00C73610"/>
    <w:rsid w:val="00C7377B"/>
    <w:rsid w:val="00C7485C"/>
    <w:rsid w:val="00C82BDA"/>
    <w:rsid w:val="00C833F2"/>
    <w:rsid w:val="00C83473"/>
    <w:rsid w:val="00CA3D7C"/>
    <w:rsid w:val="00CA53DA"/>
    <w:rsid w:val="00CB06A5"/>
    <w:rsid w:val="00CB35BB"/>
    <w:rsid w:val="00CB3BB3"/>
    <w:rsid w:val="00CB4359"/>
    <w:rsid w:val="00CB479E"/>
    <w:rsid w:val="00CC2D10"/>
    <w:rsid w:val="00CC7216"/>
    <w:rsid w:val="00CD6312"/>
    <w:rsid w:val="00CE1242"/>
    <w:rsid w:val="00CE2C4A"/>
    <w:rsid w:val="00CE41E0"/>
    <w:rsid w:val="00CE4A25"/>
    <w:rsid w:val="00CE4FED"/>
    <w:rsid w:val="00CE5275"/>
    <w:rsid w:val="00CE64AB"/>
    <w:rsid w:val="00CE6C74"/>
    <w:rsid w:val="00CF01EC"/>
    <w:rsid w:val="00CF4093"/>
    <w:rsid w:val="00CF7071"/>
    <w:rsid w:val="00CF7A55"/>
    <w:rsid w:val="00D02957"/>
    <w:rsid w:val="00D10274"/>
    <w:rsid w:val="00D12BF2"/>
    <w:rsid w:val="00D13E46"/>
    <w:rsid w:val="00D15508"/>
    <w:rsid w:val="00D16756"/>
    <w:rsid w:val="00D17FF0"/>
    <w:rsid w:val="00D23570"/>
    <w:rsid w:val="00D25EEE"/>
    <w:rsid w:val="00D260AB"/>
    <w:rsid w:val="00D277F0"/>
    <w:rsid w:val="00D3154E"/>
    <w:rsid w:val="00D319AD"/>
    <w:rsid w:val="00D34178"/>
    <w:rsid w:val="00D4248E"/>
    <w:rsid w:val="00D47237"/>
    <w:rsid w:val="00D504F0"/>
    <w:rsid w:val="00D51E62"/>
    <w:rsid w:val="00D55F04"/>
    <w:rsid w:val="00D578C7"/>
    <w:rsid w:val="00D65A1D"/>
    <w:rsid w:val="00D672C1"/>
    <w:rsid w:val="00D77283"/>
    <w:rsid w:val="00D77E5E"/>
    <w:rsid w:val="00D8110A"/>
    <w:rsid w:val="00D8180B"/>
    <w:rsid w:val="00D82FF5"/>
    <w:rsid w:val="00D84216"/>
    <w:rsid w:val="00D854E7"/>
    <w:rsid w:val="00D91A76"/>
    <w:rsid w:val="00D92EC4"/>
    <w:rsid w:val="00D956B7"/>
    <w:rsid w:val="00D95962"/>
    <w:rsid w:val="00DA0198"/>
    <w:rsid w:val="00DA1009"/>
    <w:rsid w:val="00DA26E0"/>
    <w:rsid w:val="00DA5070"/>
    <w:rsid w:val="00DA5C6D"/>
    <w:rsid w:val="00DB39DB"/>
    <w:rsid w:val="00DB4017"/>
    <w:rsid w:val="00DC10D3"/>
    <w:rsid w:val="00DC16EA"/>
    <w:rsid w:val="00DC1997"/>
    <w:rsid w:val="00DC2266"/>
    <w:rsid w:val="00DC64EB"/>
    <w:rsid w:val="00DC6865"/>
    <w:rsid w:val="00DD1679"/>
    <w:rsid w:val="00DD2FC1"/>
    <w:rsid w:val="00DD6182"/>
    <w:rsid w:val="00DD63CA"/>
    <w:rsid w:val="00DE0ACC"/>
    <w:rsid w:val="00DE0EC8"/>
    <w:rsid w:val="00DE2964"/>
    <w:rsid w:val="00DE611D"/>
    <w:rsid w:val="00DF0B63"/>
    <w:rsid w:val="00DF4AF8"/>
    <w:rsid w:val="00DF674E"/>
    <w:rsid w:val="00DF7654"/>
    <w:rsid w:val="00E000C9"/>
    <w:rsid w:val="00E0520F"/>
    <w:rsid w:val="00E143E0"/>
    <w:rsid w:val="00E24C42"/>
    <w:rsid w:val="00E31F76"/>
    <w:rsid w:val="00E35D67"/>
    <w:rsid w:val="00E3719D"/>
    <w:rsid w:val="00E41B44"/>
    <w:rsid w:val="00E45048"/>
    <w:rsid w:val="00E47268"/>
    <w:rsid w:val="00E5020B"/>
    <w:rsid w:val="00E5193B"/>
    <w:rsid w:val="00E53703"/>
    <w:rsid w:val="00E550C0"/>
    <w:rsid w:val="00E571E0"/>
    <w:rsid w:val="00E611DA"/>
    <w:rsid w:val="00E612F7"/>
    <w:rsid w:val="00E61ED6"/>
    <w:rsid w:val="00E631CC"/>
    <w:rsid w:val="00E6445E"/>
    <w:rsid w:val="00E64C80"/>
    <w:rsid w:val="00E65C4A"/>
    <w:rsid w:val="00E67450"/>
    <w:rsid w:val="00E7012B"/>
    <w:rsid w:val="00E80BB3"/>
    <w:rsid w:val="00E8288C"/>
    <w:rsid w:val="00E82DC6"/>
    <w:rsid w:val="00E85BE4"/>
    <w:rsid w:val="00E92545"/>
    <w:rsid w:val="00E92C3E"/>
    <w:rsid w:val="00EA0555"/>
    <w:rsid w:val="00EA1258"/>
    <w:rsid w:val="00EA3D28"/>
    <w:rsid w:val="00EA421A"/>
    <w:rsid w:val="00EA70A3"/>
    <w:rsid w:val="00EA7F54"/>
    <w:rsid w:val="00EA7F81"/>
    <w:rsid w:val="00EB1C85"/>
    <w:rsid w:val="00EB482A"/>
    <w:rsid w:val="00EC0858"/>
    <w:rsid w:val="00EC279D"/>
    <w:rsid w:val="00ED0D12"/>
    <w:rsid w:val="00EE1629"/>
    <w:rsid w:val="00EE4C61"/>
    <w:rsid w:val="00EE722F"/>
    <w:rsid w:val="00EE7EBA"/>
    <w:rsid w:val="00EF2701"/>
    <w:rsid w:val="00EF2DD6"/>
    <w:rsid w:val="00EF7122"/>
    <w:rsid w:val="00F013FB"/>
    <w:rsid w:val="00F02D19"/>
    <w:rsid w:val="00F03F98"/>
    <w:rsid w:val="00F043E0"/>
    <w:rsid w:val="00F209DF"/>
    <w:rsid w:val="00F2235B"/>
    <w:rsid w:val="00F24245"/>
    <w:rsid w:val="00F26557"/>
    <w:rsid w:val="00F27B7A"/>
    <w:rsid w:val="00F35D2B"/>
    <w:rsid w:val="00F36C9D"/>
    <w:rsid w:val="00F37B7C"/>
    <w:rsid w:val="00F407A6"/>
    <w:rsid w:val="00F43106"/>
    <w:rsid w:val="00F45200"/>
    <w:rsid w:val="00F52394"/>
    <w:rsid w:val="00F530FB"/>
    <w:rsid w:val="00F5369A"/>
    <w:rsid w:val="00F70994"/>
    <w:rsid w:val="00F71598"/>
    <w:rsid w:val="00F731F5"/>
    <w:rsid w:val="00F7332B"/>
    <w:rsid w:val="00F73E61"/>
    <w:rsid w:val="00F73F91"/>
    <w:rsid w:val="00F743ED"/>
    <w:rsid w:val="00F754FA"/>
    <w:rsid w:val="00F83BA3"/>
    <w:rsid w:val="00F85722"/>
    <w:rsid w:val="00F86EE4"/>
    <w:rsid w:val="00F908DF"/>
    <w:rsid w:val="00F938DA"/>
    <w:rsid w:val="00F94EC5"/>
    <w:rsid w:val="00F964BA"/>
    <w:rsid w:val="00F96DAE"/>
    <w:rsid w:val="00FA0555"/>
    <w:rsid w:val="00FA3367"/>
    <w:rsid w:val="00FA5C73"/>
    <w:rsid w:val="00FB1F59"/>
    <w:rsid w:val="00FB6D21"/>
    <w:rsid w:val="00FC2003"/>
    <w:rsid w:val="00FD3456"/>
    <w:rsid w:val="00FE127C"/>
    <w:rsid w:val="00FE6F44"/>
    <w:rsid w:val="00FF637F"/>
    <w:rsid w:val="00FF6A63"/>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docId w15:val="{B4426983-99F6-4FA7-BFE6-91248B0A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B6D21"/>
    <w:pPr>
      <w:numPr>
        <w:ilvl w:val="0"/>
        <w:numId w:val="0"/>
      </w:numPr>
      <w:spacing w:before="360" w:after="0"/>
      <w:outlineLvl w:val="2"/>
    </w:pPr>
    <w:rPr>
      <w:iCs/>
      <w:szCs w:val="24"/>
      <w:lang w:val="es-ES"/>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B6D21"/>
    <w:rPr>
      <w:rFonts w:ascii="Calibri" w:eastAsiaTheme="majorEastAsia" w:hAnsi="Calibri" w:cstheme="majorBidi"/>
      <w:b/>
      <w:iCs/>
      <w:color w:val="000000" w:themeColor="text1"/>
      <w:kern w:val="0"/>
      <w:sz w:val="32"/>
      <w:szCs w:val="24"/>
      <w:lang w:val="es-ES"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88238F"/>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88238F"/>
    <w:pPr>
      <w:tabs>
        <w:tab w:val="right" w:leader="dot" w:pos="9962"/>
      </w:tabs>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paragraph" w:customStyle="1" w:styleId="mb-0">
    <w:name w:val="mb-0"/>
    <w:basedOn w:val="Normal"/>
    <w:rsid w:val="0038095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87591A"/>
    <w:rPr>
      <w:sz w:val="16"/>
      <w:szCs w:val="16"/>
    </w:rPr>
  </w:style>
  <w:style w:type="paragraph" w:styleId="Textocomentario">
    <w:name w:val="annotation text"/>
    <w:basedOn w:val="Normal"/>
    <w:link w:val="TextocomentarioCar"/>
    <w:uiPriority w:val="99"/>
    <w:semiHidden/>
    <w:unhideWhenUsed/>
    <w:rsid w:val="008759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91A"/>
    <w:rPr>
      <w:sz w:val="20"/>
      <w:szCs w:val="20"/>
    </w:rPr>
  </w:style>
  <w:style w:type="paragraph" w:styleId="Asuntodelcomentario">
    <w:name w:val="annotation subject"/>
    <w:basedOn w:val="Textocomentario"/>
    <w:next w:val="Textocomentario"/>
    <w:link w:val="AsuntodelcomentarioCar"/>
    <w:uiPriority w:val="99"/>
    <w:semiHidden/>
    <w:unhideWhenUsed/>
    <w:rsid w:val="0087591A"/>
    <w:rPr>
      <w:b/>
      <w:bCs/>
    </w:rPr>
  </w:style>
  <w:style w:type="character" w:customStyle="1" w:styleId="AsuntodelcomentarioCar">
    <w:name w:val="Asunto del comentario Car"/>
    <w:basedOn w:val="TextocomentarioCar"/>
    <w:link w:val="Asuntodelcomentario"/>
    <w:uiPriority w:val="99"/>
    <w:semiHidden/>
    <w:rsid w:val="008759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40145">
      <w:bodyDiv w:val="1"/>
      <w:marLeft w:val="0"/>
      <w:marRight w:val="0"/>
      <w:marTop w:val="0"/>
      <w:marBottom w:val="0"/>
      <w:divBdr>
        <w:top w:val="none" w:sz="0" w:space="0" w:color="auto"/>
        <w:left w:val="none" w:sz="0" w:space="0" w:color="auto"/>
        <w:bottom w:val="none" w:sz="0" w:space="0" w:color="auto"/>
        <w:right w:val="none" w:sz="0" w:space="0" w:color="auto"/>
      </w:divBdr>
      <w:divsChild>
        <w:div w:id="442774883">
          <w:marLeft w:val="0"/>
          <w:marRight w:val="0"/>
          <w:marTop w:val="0"/>
          <w:marBottom w:val="360"/>
          <w:divBdr>
            <w:top w:val="none" w:sz="0" w:space="4" w:color="auto"/>
            <w:left w:val="single" w:sz="36" w:space="11" w:color="00FFDF"/>
            <w:bottom w:val="none" w:sz="0" w:space="4" w:color="auto"/>
            <w:right w:val="none" w:sz="0" w:space="0" w:color="auto"/>
          </w:divBdr>
        </w:div>
        <w:div w:id="508059235">
          <w:marLeft w:val="0"/>
          <w:marRight w:val="0"/>
          <w:marTop w:val="0"/>
          <w:marBottom w:val="0"/>
          <w:divBdr>
            <w:top w:val="none" w:sz="0" w:space="0" w:color="auto"/>
            <w:left w:val="none" w:sz="0" w:space="0" w:color="auto"/>
            <w:bottom w:val="none" w:sz="0" w:space="0" w:color="auto"/>
            <w:right w:val="none" w:sz="0" w:space="0" w:color="auto"/>
          </w:divBdr>
        </w:div>
      </w:divsChild>
    </w:div>
    <w:div w:id="357318767">
      <w:bodyDiv w:val="1"/>
      <w:marLeft w:val="0"/>
      <w:marRight w:val="0"/>
      <w:marTop w:val="0"/>
      <w:marBottom w:val="0"/>
      <w:divBdr>
        <w:top w:val="none" w:sz="0" w:space="0" w:color="auto"/>
        <w:left w:val="none" w:sz="0" w:space="0" w:color="auto"/>
        <w:bottom w:val="none" w:sz="0" w:space="0" w:color="auto"/>
        <w:right w:val="none" w:sz="0" w:space="0" w:color="auto"/>
      </w:divBdr>
    </w:div>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592853599">
      <w:bodyDiv w:val="1"/>
      <w:marLeft w:val="0"/>
      <w:marRight w:val="0"/>
      <w:marTop w:val="0"/>
      <w:marBottom w:val="0"/>
      <w:divBdr>
        <w:top w:val="none" w:sz="0" w:space="0" w:color="auto"/>
        <w:left w:val="none" w:sz="0" w:space="0" w:color="auto"/>
        <w:bottom w:val="none" w:sz="0" w:space="0" w:color="auto"/>
        <w:right w:val="none" w:sz="0" w:space="0" w:color="auto"/>
      </w:divBdr>
      <w:divsChild>
        <w:div w:id="369456506">
          <w:marLeft w:val="0"/>
          <w:marRight w:val="0"/>
          <w:marTop w:val="0"/>
          <w:marBottom w:val="0"/>
          <w:divBdr>
            <w:top w:val="none" w:sz="0" w:space="0" w:color="auto"/>
            <w:left w:val="none" w:sz="0" w:space="0" w:color="auto"/>
            <w:bottom w:val="none" w:sz="0" w:space="0" w:color="auto"/>
            <w:right w:val="none" w:sz="0" w:space="0" w:color="auto"/>
          </w:divBdr>
        </w:div>
        <w:div w:id="1677420159">
          <w:marLeft w:val="0"/>
          <w:marRight w:val="0"/>
          <w:marTop w:val="0"/>
          <w:marBottom w:val="0"/>
          <w:divBdr>
            <w:top w:val="none" w:sz="0" w:space="0" w:color="auto"/>
            <w:left w:val="none" w:sz="0" w:space="0" w:color="auto"/>
            <w:bottom w:val="none" w:sz="0" w:space="0" w:color="auto"/>
            <w:right w:val="none" w:sz="0" w:space="0" w:color="auto"/>
          </w:divBdr>
        </w:div>
        <w:div w:id="1051537028">
          <w:marLeft w:val="0"/>
          <w:marRight w:val="0"/>
          <w:marTop w:val="0"/>
          <w:marBottom w:val="0"/>
          <w:divBdr>
            <w:top w:val="none" w:sz="0" w:space="0" w:color="auto"/>
            <w:left w:val="none" w:sz="0" w:space="0" w:color="auto"/>
            <w:bottom w:val="none" w:sz="0" w:space="0" w:color="auto"/>
            <w:right w:val="none" w:sz="0" w:space="0" w:color="auto"/>
          </w:divBdr>
        </w:div>
        <w:div w:id="38869001">
          <w:marLeft w:val="0"/>
          <w:marRight w:val="0"/>
          <w:marTop w:val="0"/>
          <w:marBottom w:val="0"/>
          <w:divBdr>
            <w:top w:val="none" w:sz="0" w:space="0" w:color="auto"/>
            <w:left w:val="none" w:sz="0" w:space="0" w:color="auto"/>
            <w:bottom w:val="none" w:sz="0" w:space="0" w:color="auto"/>
            <w:right w:val="none" w:sz="0" w:space="0" w:color="auto"/>
          </w:divBdr>
        </w:div>
        <w:div w:id="517548164">
          <w:marLeft w:val="0"/>
          <w:marRight w:val="0"/>
          <w:marTop w:val="0"/>
          <w:marBottom w:val="0"/>
          <w:divBdr>
            <w:top w:val="none" w:sz="0" w:space="0" w:color="auto"/>
            <w:left w:val="none" w:sz="0" w:space="0" w:color="auto"/>
            <w:bottom w:val="none" w:sz="0" w:space="0" w:color="auto"/>
            <w:right w:val="none" w:sz="0" w:space="0" w:color="auto"/>
          </w:divBdr>
        </w:div>
        <w:div w:id="1619792891">
          <w:marLeft w:val="0"/>
          <w:marRight w:val="0"/>
          <w:marTop w:val="0"/>
          <w:marBottom w:val="0"/>
          <w:divBdr>
            <w:top w:val="none" w:sz="0" w:space="0" w:color="auto"/>
            <w:left w:val="none" w:sz="0" w:space="0" w:color="auto"/>
            <w:bottom w:val="none" w:sz="0" w:space="0" w:color="auto"/>
            <w:right w:val="none" w:sz="0" w:space="0" w:color="auto"/>
          </w:divBdr>
        </w:div>
        <w:div w:id="41055944">
          <w:marLeft w:val="0"/>
          <w:marRight w:val="0"/>
          <w:marTop w:val="0"/>
          <w:marBottom w:val="0"/>
          <w:divBdr>
            <w:top w:val="none" w:sz="0" w:space="0" w:color="auto"/>
            <w:left w:val="none" w:sz="0" w:space="0" w:color="auto"/>
            <w:bottom w:val="none" w:sz="0" w:space="0" w:color="auto"/>
            <w:right w:val="none" w:sz="0" w:space="0" w:color="auto"/>
          </w:divBdr>
        </w:div>
        <w:div w:id="335619899">
          <w:marLeft w:val="0"/>
          <w:marRight w:val="0"/>
          <w:marTop w:val="0"/>
          <w:marBottom w:val="0"/>
          <w:divBdr>
            <w:top w:val="none" w:sz="0" w:space="0" w:color="auto"/>
            <w:left w:val="none" w:sz="0" w:space="0" w:color="auto"/>
            <w:bottom w:val="none" w:sz="0" w:space="0" w:color="auto"/>
            <w:right w:val="none" w:sz="0" w:space="0" w:color="auto"/>
          </w:divBdr>
        </w:div>
        <w:div w:id="457576100">
          <w:marLeft w:val="0"/>
          <w:marRight w:val="0"/>
          <w:marTop w:val="0"/>
          <w:marBottom w:val="0"/>
          <w:divBdr>
            <w:top w:val="none" w:sz="0" w:space="0" w:color="auto"/>
            <w:left w:val="none" w:sz="0" w:space="0" w:color="auto"/>
            <w:bottom w:val="none" w:sz="0" w:space="0" w:color="auto"/>
            <w:right w:val="none" w:sz="0" w:space="0" w:color="auto"/>
          </w:divBdr>
        </w:div>
        <w:div w:id="919294011">
          <w:marLeft w:val="0"/>
          <w:marRight w:val="0"/>
          <w:marTop w:val="0"/>
          <w:marBottom w:val="0"/>
          <w:divBdr>
            <w:top w:val="none" w:sz="0" w:space="0" w:color="auto"/>
            <w:left w:val="none" w:sz="0" w:space="0" w:color="auto"/>
            <w:bottom w:val="none" w:sz="0" w:space="0" w:color="auto"/>
            <w:right w:val="none" w:sz="0" w:space="0" w:color="auto"/>
          </w:divBdr>
        </w:div>
        <w:div w:id="2034110896">
          <w:marLeft w:val="0"/>
          <w:marRight w:val="0"/>
          <w:marTop w:val="0"/>
          <w:marBottom w:val="0"/>
          <w:divBdr>
            <w:top w:val="none" w:sz="0" w:space="0" w:color="auto"/>
            <w:left w:val="none" w:sz="0" w:space="0" w:color="auto"/>
            <w:bottom w:val="none" w:sz="0" w:space="0" w:color="auto"/>
            <w:right w:val="none" w:sz="0" w:space="0" w:color="auto"/>
          </w:divBdr>
        </w:div>
        <w:div w:id="164590774">
          <w:marLeft w:val="0"/>
          <w:marRight w:val="0"/>
          <w:marTop w:val="0"/>
          <w:marBottom w:val="0"/>
          <w:divBdr>
            <w:top w:val="none" w:sz="0" w:space="0" w:color="auto"/>
            <w:left w:val="none" w:sz="0" w:space="0" w:color="auto"/>
            <w:bottom w:val="none" w:sz="0" w:space="0" w:color="auto"/>
            <w:right w:val="none" w:sz="0" w:space="0" w:color="auto"/>
          </w:divBdr>
        </w:div>
        <w:div w:id="59064299">
          <w:marLeft w:val="0"/>
          <w:marRight w:val="0"/>
          <w:marTop w:val="0"/>
          <w:marBottom w:val="0"/>
          <w:divBdr>
            <w:top w:val="none" w:sz="0" w:space="0" w:color="auto"/>
            <w:left w:val="none" w:sz="0" w:space="0" w:color="auto"/>
            <w:bottom w:val="none" w:sz="0" w:space="0" w:color="auto"/>
            <w:right w:val="none" w:sz="0" w:space="0" w:color="auto"/>
          </w:divBdr>
        </w:div>
        <w:div w:id="1098066877">
          <w:marLeft w:val="0"/>
          <w:marRight w:val="0"/>
          <w:marTop w:val="0"/>
          <w:marBottom w:val="0"/>
          <w:divBdr>
            <w:top w:val="none" w:sz="0" w:space="0" w:color="auto"/>
            <w:left w:val="none" w:sz="0" w:space="0" w:color="auto"/>
            <w:bottom w:val="none" w:sz="0" w:space="0" w:color="auto"/>
            <w:right w:val="none" w:sz="0" w:space="0" w:color="auto"/>
          </w:divBdr>
        </w:div>
        <w:div w:id="2124416112">
          <w:marLeft w:val="0"/>
          <w:marRight w:val="0"/>
          <w:marTop w:val="0"/>
          <w:marBottom w:val="0"/>
          <w:divBdr>
            <w:top w:val="none" w:sz="0" w:space="0" w:color="auto"/>
            <w:left w:val="none" w:sz="0" w:space="0" w:color="auto"/>
            <w:bottom w:val="none" w:sz="0" w:space="0" w:color="auto"/>
            <w:right w:val="none" w:sz="0" w:space="0" w:color="auto"/>
          </w:divBdr>
        </w:div>
        <w:div w:id="1034768741">
          <w:marLeft w:val="0"/>
          <w:marRight w:val="0"/>
          <w:marTop w:val="0"/>
          <w:marBottom w:val="0"/>
          <w:divBdr>
            <w:top w:val="none" w:sz="0" w:space="0" w:color="auto"/>
            <w:left w:val="none" w:sz="0" w:space="0" w:color="auto"/>
            <w:bottom w:val="none" w:sz="0" w:space="0" w:color="auto"/>
            <w:right w:val="none" w:sz="0" w:space="0" w:color="auto"/>
          </w:divBdr>
        </w:div>
        <w:div w:id="872570769">
          <w:marLeft w:val="0"/>
          <w:marRight w:val="0"/>
          <w:marTop w:val="0"/>
          <w:marBottom w:val="0"/>
          <w:divBdr>
            <w:top w:val="none" w:sz="0" w:space="0" w:color="auto"/>
            <w:left w:val="none" w:sz="0" w:space="0" w:color="auto"/>
            <w:bottom w:val="none" w:sz="0" w:space="0" w:color="auto"/>
            <w:right w:val="none" w:sz="0" w:space="0" w:color="auto"/>
          </w:divBdr>
        </w:div>
        <w:div w:id="1914312878">
          <w:marLeft w:val="0"/>
          <w:marRight w:val="0"/>
          <w:marTop w:val="0"/>
          <w:marBottom w:val="0"/>
          <w:divBdr>
            <w:top w:val="none" w:sz="0" w:space="0" w:color="auto"/>
            <w:left w:val="none" w:sz="0" w:space="0" w:color="auto"/>
            <w:bottom w:val="none" w:sz="0" w:space="0" w:color="auto"/>
            <w:right w:val="none" w:sz="0" w:space="0" w:color="auto"/>
          </w:divBdr>
        </w:div>
        <w:div w:id="1213345553">
          <w:marLeft w:val="0"/>
          <w:marRight w:val="0"/>
          <w:marTop w:val="0"/>
          <w:marBottom w:val="0"/>
          <w:divBdr>
            <w:top w:val="none" w:sz="0" w:space="0" w:color="auto"/>
            <w:left w:val="none" w:sz="0" w:space="0" w:color="auto"/>
            <w:bottom w:val="none" w:sz="0" w:space="0" w:color="auto"/>
            <w:right w:val="none" w:sz="0" w:space="0" w:color="auto"/>
          </w:divBdr>
        </w:div>
        <w:div w:id="1187329299">
          <w:marLeft w:val="0"/>
          <w:marRight w:val="0"/>
          <w:marTop w:val="0"/>
          <w:marBottom w:val="0"/>
          <w:divBdr>
            <w:top w:val="none" w:sz="0" w:space="0" w:color="auto"/>
            <w:left w:val="none" w:sz="0" w:space="0" w:color="auto"/>
            <w:bottom w:val="none" w:sz="0" w:space="0" w:color="auto"/>
            <w:right w:val="none" w:sz="0" w:space="0" w:color="auto"/>
          </w:divBdr>
        </w:div>
        <w:div w:id="863714326">
          <w:marLeft w:val="0"/>
          <w:marRight w:val="0"/>
          <w:marTop w:val="0"/>
          <w:marBottom w:val="0"/>
          <w:divBdr>
            <w:top w:val="none" w:sz="0" w:space="0" w:color="auto"/>
            <w:left w:val="none" w:sz="0" w:space="0" w:color="auto"/>
            <w:bottom w:val="none" w:sz="0" w:space="0" w:color="auto"/>
            <w:right w:val="none" w:sz="0" w:space="0" w:color="auto"/>
          </w:divBdr>
        </w:div>
        <w:div w:id="1089765244">
          <w:marLeft w:val="0"/>
          <w:marRight w:val="0"/>
          <w:marTop w:val="0"/>
          <w:marBottom w:val="0"/>
          <w:divBdr>
            <w:top w:val="none" w:sz="0" w:space="0" w:color="auto"/>
            <w:left w:val="none" w:sz="0" w:space="0" w:color="auto"/>
            <w:bottom w:val="none" w:sz="0" w:space="0" w:color="auto"/>
            <w:right w:val="none" w:sz="0" w:space="0" w:color="auto"/>
          </w:divBdr>
        </w:div>
        <w:div w:id="1524781632">
          <w:marLeft w:val="0"/>
          <w:marRight w:val="0"/>
          <w:marTop w:val="0"/>
          <w:marBottom w:val="0"/>
          <w:divBdr>
            <w:top w:val="none" w:sz="0" w:space="0" w:color="auto"/>
            <w:left w:val="none" w:sz="0" w:space="0" w:color="auto"/>
            <w:bottom w:val="none" w:sz="0" w:space="0" w:color="auto"/>
            <w:right w:val="none" w:sz="0" w:space="0" w:color="auto"/>
          </w:divBdr>
        </w:div>
        <w:div w:id="224606134">
          <w:marLeft w:val="0"/>
          <w:marRight w:val="0"/>
          <w:marTop w:val="0"/>
          <w:marBottom w:val="0"/>
          <w:divBdr>
            <w:top w:val="none" w:sz="0" w:space="0" w:color="auto"/>
            <w:left w:val="none" w:sz="0" w:space="0" w:color="auto"/>
            <w:bottom w:val="none" w:sz="0" w:space="0" w:color="auto"/>
            <w:right w:val="none" w:sz="0" w:space="0" w:color="auto"/>
          </w:divBdr>
        </w:div>
        <w:div w:id="1622371714">
          <w:marLeft w:val="0"/>
          <w:marRight w:val="0"/>
          <w:marTop w:val="0"/>
          <w:marBottom w:val="0"/>
          <w:divBdr>
            <w:top w:val="none" w:sz="0" w:space="0" w:color="auto"/>
            <w:left w:val="none" w:sz="0" w:space="0" w:color="auto"/>
            <w:bottom w:val="none" w:sz="0" w:space="0" w:color="auto"/>
            <w:right w:val="none" w:sz="0" w:space="0" w:color="auto"/>
          </w:divBdr>
        </w:div>
        <w:div w:id="1062946986">
          <w:marLeft w:val="0"/>
          <w:marRight w:val="0"/>
          <w:marTop w:val="0"/>
          <w:marBottom w:val="0"/>
          <w:divBdr>
            <w:top w:val="none" w:sz="0" w:space="0" w:color="auto"/>
            <w:left w:val="none" w:sz="0" w:space="0" w:color="auto"/>
            <w:bottom w:val="none" w:sz="0" w:space="0" w:color="auto"/>
            <w:right w:val="none" w:sz="0" w:space="0" w:color="auto"/>
          </w:divBdr>
        </w:div>
        <w:div w:id="867136113">
          <w:marLeft w:val="0"/>
          <w:marRight w:val="0"/>
          <w:marTop w:val="0"/>
          <w:marBottom w:val="0"/>
          <w:divBdr>
            <w:top w:val="none" w:sz="0" w:space="0" w:color="auto"/>
            <w:left w:val="none" w:sz="0" w:space="0" w:color="auto"/>
            <w:bottom w:val="none" w:sz="0" w:space="0" w:color="auto"/>
            <w:right w:val="none" w:sz="0" w:space="0" w:color="auto"/>
          </w:divBdr>
        </w:div>
        <w:div w:id="2035573637">
          <w:marLeft w:val="0"/>
          <w:marRight w:val="0"/>
          <w:marTop w:val="0"/>
          <w:marBottom w:val="0"/>
          <w:divBdr>
            <w:top w:val="none" w:sz="0" w:space="0" w:color="auto"/>
            <w:left w:val="none" w:sz="0" w:space="0" w:color="auto"/>
            <w:bottom w:val="none" w:sz="0" w:space="0" w:color="auto"/>
            <w:right w:val="none" w:sz="0" w:space="0" w:color="auto"/>
          </w:divBdr>
        </w:div>
        <w:div w:id="2065912401">
          <w:marLeft w:val="0"/>
          <w:marRight w:val="0"/>
          <w:marTop w:val="0"/>
          <w:marBottom w:val="0"/>
          <w:divBdr>
            <w:top w:val="none" w:sz="0" w:space="0" w:color="auto"/>
            <w:left w:val="none" w:sz="0" w:space="0" w:color="auto"/>
            <w:bottom w:val="none" w:sz="0" w:space="0" w:color="auto"/>
            <w:right w:val="none" w:sz="0" w:space="0" w:color="auto"/>
          </w:divBdr>
        </w:div>
        <w:div w:id="407000136">
          <w:marLeft w:val="0"/>
          <w:marRight w:val="0"/>
          <w:marTop w:val="0"/>
          <w:marBottom w:val="0"/>
          <w:divBdr>
            <w:top w:val="none" w:sz="0" w:space="0" w:color="auto"/>
            <w:left w:val="none" w:sz="0" w:space="0" w:color="auto"/>
            <w:bottom w:val="none" w:sz="0" w:space="0" w:color="auto"/>
            <w:right w:val="none" w:sz="0" w:space="0" w:color="auto"/>
          </w:divBdr>
        </w:div>
        <w:div w:id="1620645018">
          <w:marLeft w:val="0"/>
          <w:marRight w:val="0"/>
          <w:marTop w:val="0"/>
          <w:marBottom w:val="0"/>
          <w:divBdr>
            <w:top w:val="none" w:sz="0" w:space="0" w:color="auto"/>
            <w:left w:val="none" w:sz="0" w:space="0" w:color="auto"/>
            <w:bottom w:val="none" w:sz="0" w:space="0" w:color="auto"/>
            <w:right w:val="none" w:sz="0" w:space="0" w:color="auto"/>
          </w:divBdr>
        </w:div>
        <w:div w:id="1915317249">
          <w:marLeft w:val="0"/>
          <w:marRight w:val="0"/>
          <w:marTop w:val="0"/>
          <w:marBottom w:val="0"/>
          <w:divBdr>
            <w:top w:val="none" w:sz="0" w:space="0" w:color="auto"/>
            <w:left w:val="none" w:sz="0" w:space="0" w:color="auto"/>
            <w:bottom w:val="none" w:sz="0" w:space="0" w:color="auto"/>
            <w:right w:val="none" w:sz="0" w:space="0" w:color="auto"/>
          </w:divBdr>
        </w:div>
        <w:div w:id="2106463613">
          <w:marLeft w:val="0"/>
          <w:marRight w:val="0"/>
          <w:marTop w:val="0"/>
          <w:marBottom w:val="0"/>
          <w:divBdr>
            <w:top w:val="none" w:sz="0" w:space="0" w:color="auto"/>
            <w:left w:val="none" w:sz="0" w:space="0" w:color="auto"/>
            <w:bottom w:val="none" w:sz="0" w:space="0" w:color="auto"/>
            <w:right w:val="none" w:sz="0" w:space="0" w:color="auto"/>
          </w:divBdr>
        </w:div>
        <w:div w:id="1781952463">
          <w:marLeft w:val="0"/>
          <w:marRight w:val="0"/>
          <w:marTop w:val="0"/>
          <w:marBottom w:val="0"/>
          <w:divBdr>
            <w:top w:val="none" w:sz="0" w:space="0" w:color="auto"/>
            <w:left w:val="none" w:sz="0" w:space="0" w:color="auto"/>
            <w:bottom w:val="none" w:sz="0" w:space="0" w:color="auto"/>
            <w:right w:val="none" w:sz="0" w:space="0" w:color="auto"/>
          </w:divBdr>
        </w:div>
        <w:div w:id="1951662218">
          <w:marLeft w:val="0"/>
          <w:marRight w:val="0"/>
          <w:marTop w:val="0"/>
          <w:marBottom w:val="0"/>
          <w:divBdr>
            <w:top w:val="none" w:sz="0" w:space="0" w:color="auto"/>
            <w:left w:val="none" w:sz="0" w:space="0" w:color="auto"/>
            <w:bottom w:val="none" w:sz="0" w:space="0" w:color="auto"/>
            <w:right w:val="none" w:sz="0" w:space="0" w:color="auto"/>
          </w:divBdr>
        </w:div>
        <w:div w:id="941491062">
          <w:marLeft w:val="0"/>
          <w:marRight w:val="0"/>
          <w:marTop w:val="0"/>
          <w:marBottom w:val="0"/>
          <w:divBdr>
            <w:top w:val="none" w:sz="0" w:space="0" w:color="auto"/>
            <w:left w:val="none" w:sz="0" w:space="0" w:color="auto"/>
            <w:bottom w:val="none" w:sz="0" w:space="0" w:color="auto"/>
            <w:right w:val="none" w:sz="0" w:space="0" w:color="auto"/>
          </w:divBdr>
        </w:div>
      </w:divsChild>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31287517">
          <w:marLeft w:val="0"/>
          <w:marRight w:val="0"/>
          <w:marTop w:val="0"/>
          <w:marBottom w:val="0"/>
          <w:divBdr>
            <w:top w:val="none" w:sz="0" w:space="0" w:color="auto"/>
            <w:left w:val="none" w:sz="0" w:space="0" w:color="auto"/>
            <w:bottom w:val="none" w:sz="0" w:space="0" w:color="auto"/>
            <w:right w:val="none" w:sz="0" w:space="0" w:color="auto"/>
          </w:divBdr>
          <w:divsChild>
            <w:div w:id="324475055">
              <w:marLeft w:val="0"/>
              <w:marRight w:val="0"/>
              <w:marTop w:val="0"/>
              <w:marBottom w:val="0"/>
              <w:divBdr>
                <w:top w:val="none" w:sz="0" w:space="0" w:color="auto"/>
                <w:left w:val="none" w:sz="0" w:space="0" w:color="auto"/>
                <w:bottom w:val="none" w:sz="0" w:space="0" w:color="auto"/>
                <w:right w:val="none" w:sz="0" w:space="0" w:color="auto"/>
              </w:divBdr>
            </w:div>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053310733">
              <w:marLeft w:val="0"/>
              <w:marRight w:val="0"/>
              <w:marTop w:val="0"/>
              <w:marBottom w:val="0"/>
              <w:divBdr>
                <w:top w:val="none" w:sz="0" w:space="0" w:color="auto"/>
                <w:left w:val="none" w:sz="0" w:space="0" w:color="auto"/>
                <w:bottom w:val="none" w:sz="0" w:space="0" w:color="auto"/>
                <w:right w:val="none" w:sz="0" w:space="0" w:color="auto"/>
              </w:divBdr>
            </w:div>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424963563">
              <w:marLeft w:val="0"/>
              <w:marRight w:val="0"/>
              <w:marTop w:val="0"/>
              <w:marBottom w:val="0"/>
              <w:divBdr>
                <w:top w:val="none" w:sz="0" w:space="0" w:color="auto"/>
                <w:left w:val="none" w:sz="0" w:space="0" w:color="auto"/>
                <w:bottom w:val="none" w:sz="0" w:space="0" w:color="auto"/>
                <w:right w:val="none" w:sz="0" w:space="0" w:color="auto"/>
              </w:divBdr>
            </w:div>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https://www.youtube.com/watch?v=t-ULWDQ2t8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paracurarelalma.blogspot.com.co/2013/04/importancia-de-las-relaciones-humanas.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youtube.com/watch?v=hGwkx59_tV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dupack.santillana.com/edugfiles/v2/resources/5573/Valores8.pdf" TargetMode="External"/><Relationship Id="rId20" Type="http://schemas.openxmlformats.org/officeDocument/2006/relationships/hyperlink" Target="https://definicion.de/relaciones-humana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usic.youtube.com/watch?v=kEfwzVGBnoI" TargetMode="External"/><Relationship Id="rId23" Type="http://schemas.openxmlformats.org/officeDocument/2006/relationships/hyperlink" Target="http://comunicacion-afectiva-efectiva.blogspot.com.co/" TargetMode="External"/><Relationship Id="rId10" Type="http://schemas.openxmlformats.org/officeDocument/2006/relationships/endnotes" Target="endnotes.xml"/><Relationship Id="rId19" Type="http://schemas.openxmlformats.org/officeDocument/2006/relationships/hyperlink" Target="https://es.slideshare.net/alejandrofernandezg/cuadros-comparativos-relaciones-pblicas-relaciones-humanas-relaciones-industria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3WFQMj_TAWc" TargetMode="External"/><Relationship Id="rId22" Type="http://schemas.openxmlformats.org/officeDocument/2006/relationships/hyperlink" Target="http://www.rrhh-web.com/relaciones_humanas_y_los_rrhh.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2DC08441-8E2B-430F-962B-B505525BF604}">
  <ds:schemaRefs>
    <ds:schemaRef ds:uri="http://schemas.microsoft.com/sharepoint/v3/contenttype/forms"/>
  </ds:schemaRefs>
</ds:datastoreItem>
</file>

<file path=customXml/itemProps3.xml><?xml version="1.0" encoding="utf-8"?>
<ds:datastoreItem xmlns:ds="http://schemas.openxmlformats.org/officeDocument/2006/customXml" ds:itemID="{7BE011E2-74E2-43B4-9DF4-03E65FF8CB6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C1EC4D61-7A54-4997-87D8-776E5F795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17</Pages>
  <Words>2917</Words>
  <Characters>16045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La comunicación organizacional</vt:lpstr>
    </vt:vector>
  </TitlesOfParts>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Relaciones humanas</dc:title>
  <dc:subject/>
  <dc:creator>SENA</dc:creator>
  <cp:keywords>Relaciones humanas</cp:keywords>
  <dc:description/>
  <cp:lastModifiedBy>Marcela</cp:lastModifiedBy>
  <cp:revision>74</cp:revision>
  <cp:lastPrinted>2024-10-10T02:51:00Z</cp:lastPrinted>
  <dcterms:created xsi:type="dcterms:W3CDTF">2024-05-20T03:27:00Z</dcterms:created>
  <dcterms:modified xsi:type="dcterms:W3CDTF">2024-10-10T02:51:00Z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