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312632A6" w:rsidR="00C407C1" w:rsidRPr="007749D0" w:rsidRDefault="0008405C" w:rsidP="007F2B44">
                            <w:pPr>
                              <w:pStyle w:val="TituloPortada"/>
                              <w:ind w:firstLine="0"/>
                            </w:pPr>
                            <w:r w:rsidRPr="0008405C">
                              <w:t>Historia de las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312632A6" w:rsidR="00C407C1" w:rsidRPr="007749D0" w:rsidRDefault="0008405C" w:rsidP="007F2B44">
                      <w:pPr>
                        <w:pStyle w:val="TituloPortada"/>
                        <w:ind w:firstLine="0"/>
                      </w:pPr>
                      <w:r w:rsidRPr="0008405C">
                        <w:t>Historia de las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3C8021AA" w:rsidR="00235698" w:rsidRDefault="000C7310" w:rsidP="00C407C1">
      <w:pPr>
        <w:pBdr>
          <w:bottom w:val="single" w:sz="12" w:space="1" w:color="auto"/>
        </w:pBdr>
        <w:rPr>
          <w:rFonts w:ascii="Calibri" w:hAnsi="Calibri"/>
          <w:color w:val="000000" w:themeColor="text1"/>
          <w:kern w:val="0"/>
          <w:sz w:val="26"/>
          <w:szCs w:val="26"/>
          <w14:ligatures w14:val="none"/>
        </w:rPr>
      </w:pPr>
      <w:r w:rsidRPr="000C7310">
        <w:rPr>
          <w:rFonts w:ascii="Calibri" w:hAnsi="Calibri"/>
          <w:color w:val="000000" w:themeColor="text1"/>
          <w:kern w:val="0"/>
          <w:sz w:val="26"/>
          <w:szCs w:val="26"/>
          <w14:ligatures w14:val="none"/>
        </w:rPr>
        <w:t>Las historietas son narraciones ilustradas combinando texto y dibujo en secuencia. Surgieron en el siglo XIX y evolucionaron hasta formatos digitales. Se clasifican en historietas, novelas gráficas y fanzines, con géneros como terror, aventura, superhéroes, entre otros. La tecnología ha permitido su difusión masiva a través de medios digitales.</w:t>
      </w:r>
    </w:p>
    <w:p w14:paraId="51AE9068" w14:textId="77777777" w:rsidR="006F3AB4" w:rsidRPr="00715602" w:rsidRDefault="006F3AB4"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683B0B6" w14:textId="53716C90" w:rsidR="0008613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580015" w:history="1">
            <w:r w:rsidR="00086137" w:rsidRPr="00307610">
              <w:rPr>
                <w:rStyle w:val="Hipervnculo"/>
                <w:noProof/>
              </w:rPr>
              <w:t>Introducción</w:t>
            </w:r>
            <w:r w:rsidR="00086137">
              <w:rPr>
                <w:noProof/>
                <w:webHidden/>
              </w:rPr>
              <w:tab/>
            </w:r>
            <w:r w:rsidR="00086137">
              <w:rPr>
                <w:noProof/>
                <w:webHidden/>
              </w:rPr>
              <w:fldChar w:fldCharType="begin"/>
            </w:r>
            <w:r w:rsidR="00086137">
              <w:rPr>
                <w:noProof/>
                <w:webHidden/>
              </w:rPr>
              <w:instrText xml:space="preserve"> PAGEREF _Toc182580015 \h </w:instrText>
            </w:r>
            <w:r w:rsidR="00086137">
              <w:rPr>
                <w:noProof/>
                <w:webHidden/>
              </w:rPr>
            </w:r>
            <w:r w:rsidR="00086137">
              <w:rPr>
                <w:noProof/>
                <w:webHidden/>
              </w:rPr>
              <w:fldChar w:fldCharType="separate"/>
            </w:r>
            <w:r w:rsidR="00D81E74">
              <w:rPr>
                <w:noProof/>
                <w:webHidden/>
              </w:rPr>
              <w:t>1</w:t>
            </w:r>
            <w:r w:rsidR="00086137">
              <w:rPr>
                <w:noProof/>
                <w:webHidden/>
              </w:rPr>
              <w:fldChar w:fldCharType="end"/>
            </w:r>
          </w:hyperlink>
        </w:p>
        <w:p w14:paraId="351F3F29" w14:textId="61499399" w:rsidR="00086137" w:rsidRDefault="00086137">
          <w:pPr>
            <w:pStyle w:val="TDC1"/>
            <w:tabs>
              <w:tab w:val="left" w:pos="1320"/>
              <w:tab w:val="right" w:leader="dot" w:pos="9962"/>
            </w:tabs>
            <w:rPr>
              <w:rFonts w:eastAsiaTheme="minorEastAsia"/>
              <w:noProof/>
              <w:kern w:val="0"/>
              <w:sz w:val="22"/>
              <w:lang w:eastAsia="es-CO"/>
              <w14:ligatures w14:val="none"/>
            </w:rPr>
          </w:pPr>
          <w:hyperlink w:anchor="_Toc182580016" w:history="1">
            <w:r w:rsidRPr="00307610">
              <w:rPr>
                <w:rStyle w:val="Hipervnculo"/>
                <w:noProof/>
              </w:rPr>
              <w:t>1.</w:t>
            </w:r>
            <w:r>
              <w:rPr>
                <w:rFonts w:eastAsiaTheme="minorEastAsia"/>
                <w:noProof/>
                <w:kern w:val="0"/>
                <w:sz w:val="22"/>
                <w:lang w:eastAsia="es-CO"/>
                <w14:ligatures w14:val="none"/>
              </w:rPr>
              <w:tab/>
            </w:r>
            <w:r w:rsidRPr="00307610">
              <w:rPr>
                <w:rStyle w:val="Hipervnculo"/>
                <w:noProof/>
              </w:rPr>
              <w:t>Recorrido histórico</w:t>
            </w:r>
            <w:r>
              <w:rPr>
                <w:noProof/>
                <w:webHidden/>
              </w:rPr>
              <w:tab/>
            </w:r>
            <w:r>
              <w:rPr>
                <w:noProof/>
                <w:webHidden/>
              </w:rPr>
              <w:fldChar w:fldCharType="begin"/>
            </w:r>
            <w:r>
              <w:rPr>
                <w:noProof/>
                <w:webHidden/>
              </w:rPr>
              <w:instrText xml:space="preserve"> PAGEREF _Toc182580016 \h </w:instrText>
            </w:r>
            <w:r>
              <w:rPr>
                <w:noProof/>
                <w:webHidden/>
              </w:rPr>
            </w:r>
            <w:r>
              <w:rPr>
                <w:noProof/>
                <w:webHidden/>
              </w:rPr>
              <w:fldChar w:fldCharType="separate"/>
            </w:r>
            <w:r w:rsidR="00D81E74">
              <w:rPr>
                <w:noProof/>
                <w:webHidden/>
              </w:rPr>
              <w:t>2</w:t>
            </w:r>
            <w:r>
              <w:rPr>
                <w:noProof/>
                <w:webHidden/>
              </w:rPr>
              <w:fldChar w:fldCharType="end"/>
            </w:r>
          </w:hyperlink>
        </w:p>
        <w:p w14:paraId="0AC6EA47" w14:textId="2CC5BF4C" w:rsidR="00086137" w:rsidRDefault="00086137">
          <w:pPr>
            <w:pStyle w:val="TDC3"/>
            <w:tabs>
              <w:tab w:val="right" w:leader="dot" w:pos="9962"/>
            </w:tabs>
            <w:rPr>
              <w:rFonts w:eastAsiaTheme="minorEastAsia"/>
              <w:noProof/>
              <w:kern w:val="0"/>
              <w:sz w:val="22"/>
              <w:lang w:eastAsia="es-CO"/>
              <w14:ligatures w14:val="none"/>
            </w:rPr>
          </w:pPr>
          <w:hyperlink w:anchor="_Toc182580017" w:history="1">
            <w:r w:rsidRPr="00307610">
              <w:rPr>
                <w:rStyle w:val="Hipervnculo"/>
                <w:noProof/>
              </w:rPr>
              <w:t>Clasificación</w:t>
            </w:r>
            <w:r>
              <w:rPr>
                <w:noProof/>
                <w:webHidden/>
              </w:rPr>
              <w:tab/>
            </w:r>
            <w:r>
              <w:rPr>
                <w:noProof/>
                <w:webHidden/>
              </w:rPr>
              <w:fldChar w:fldCharType="begin"/>
            </w:r>
            <w:r>
              <w:rPr>
                <w:noProof/>
                <w:webHidden/>
              </w:rPr>
              <w:instrText xml:space="preserve"> PAGEREF _Toc182580017 \h </w:instrText>
            </w:r>
            <w:r>
              <w:rPr>
                <w:noProof/>
                <w:webHidden/>
              </w:rPr>
            </w:r>
            <w:r>
              <w:rPr>
                <w:noProof/>
                <w:webHidden/>
              </w:rPr>
              <w:fldChar w:fldCharType="separate"/>
            </w:r>
            <w:r w:rsidR="00D81E74">
              <w:rPr>
                <w:noProof/>
                <w:webHidden/>
              </w:rPr>
              <w:t>3</w:t>
            </w:r>
            <w:r>
              <w:rPr>
                <w:noProof/>
                <w:webHidden/>
              </w:rPr>
              <w:fldChar w:fldCharType="end"/>
            </w:r>
          </w:hyperlink>
        </w:p>
        <w:p w14:paraId="0C166C3B" w14:textId="31153AE6" w:rsidR="00086137" w:rsidRDefault="00086137">
          <w:pPr>
            <w:pStyle w:val="TDC1"/>
            <w:tabs>
              <w:tab w:val="left" w:pos="1320"/>
              <w:tab w:val="right" w:leader="dot" w:pos="9962"/>
            </w:tabs>
            <w:rPr>
              <w:rFonts w:eastAsiaTheme="minorEastAsia"/>
              <w:noProof/>
              <w:kern w:val="0"/>
              <w:sz w:val="22"/>
              <w:lang w:eastAsia="es-CO"/>
              <w14:ligatures w14:val="none"/>
            </w:rPr>
          </w:pPr>
          <w:hyperlink w:anchor="_Toc182580018" w:history="1">
            <w:r w:rsidRPr="00307610">
              <w:rPr>
                <w:rStyle w:val="Hipervnculo"/>
                <w:noProof/>
              </w:rPr>
              <w:t>2.</w:t>
            </w:r>
            <w:r>
              <w:rPr>
                <w:rFonts w:eastAsiaTheme="minorEastAsia"/>
                <w:noProof/>
                <w:kern w:val="0"/>
                <w:sz w:val="22"/>
                <w:lang w:eastAsia="es-CO"/>
                <w14:ligatures w14:val="none"/>
              </w:rPr>
              <w:tab/>
            </w:r>
            <w:r w:rsidRPr="00307610">
              <w:rPr>
                <w:rStyle w:val="Hipervnculo"/>
                <w:noProof/>
              </w:rPr>
              <w:t>Géneros</w:t>
            </w:r>
            <w:r>
              <w:rPr>
                <w:noProof/>
                <w:webHidden/>
              </w:rPr>
              <w:tab/>
            </w:r>
            <w:r>
              <w:rPr>
                <w:noProof/>
                <w:webHidden/>
              </w:rPr>
              <w:fldChar w:fldCharType="begin"/>
            </w:r>
            <w:r>
              <w:rPr>
                <w:noProof/>
                <w:webHidden/>
              </w:rPr>
              <w:instrText xml:space="preserve"> PAGEREF _Toc182580018 \h </w:instrText>
            </w:r>
            <w:r>
              <w:rPr>
                <w:noProof/>
                <w:webHidden/>
              </w:rPr>
            </w:r>
            <w:r>
              <w:rPr>
                <w:noProof/>
                <w:webHidden/>
              </w:rPr>
              <w:fldChar w:fldCharType="separate"/>
            </w:r>
            <w:r w:rsidR="00D81E74">
              <w:rPr>
                <w:noProof/>
                <w:webHidden/>
              </w:rPr>
              <w:t>5</w:t>
            </w:r>
            <w:r>
              <w:rPr>
                <w:noProof/>
                <w:webHidden/>
              </w:rPr>
              <w:fldChar w:fldCharType="end"/>
            </w:r>
          </w:hyperlink>
        </w:p>
        <w:p w14:paraId="5342BD05" w14:textId="7DBAA0C1" w:rsidR="00086137" w:rsidRDefault="00086137">
          <w:pPr>
            <w:pStyle w:val="TDC1"/>
            <w:tabs>
              <w:tab w:val="right" w:leader="dot" w:pos="9962"/>
            </w:tabs>
            <w:rPr>
              <w:rFonts w:eastAsiaTheme="minorEastAsia"/>
              <w:noProof/>
              <w:kern w:val="0"/>
              <w:sz w:val="22"/>
              <w:lang w:eastAsia="es-CO"/>
              <w14:ligatures w14:val="none"/>
            </w:rPr>
          </w:pPr>
          <w:hyperlink w:anchor="_Toc182580019" w:history="1">
            <w:r w:rsidRPr="00307610">
              <w:rPr>
                <w:rStyle w:val="Hipervnculo"/>
                <w:noProof/>
              </w:rPr>
              <w:t>Síntesis</w:t>
            </w:r>
            <w:r>
              <w:rPr>
                <w:noProof/>
                <w:webHidden/>
              </w:rPr>
              <w:tab/>
            </w:r>
            <w:r>
              <w:rPr>
                <w:noProof/>
                <w:webHidden/>
              </w:rPr>
              <w:fldChar w:fldCharType="begin"/>
            </w:r>
            <w:r>
              <w:rPr>
                <w:noProof/>
                <w:webHidden/>
              </w:rPr>
              <w:instrText xml:space="preserve"> PAGEREF _Toc182580019 \h </w:instrText>
            </w:r>
            <w:r>
              <w:rPr>
                <w:noProof/>
                <w:webHidden/>
              </w:rPr>
            </w:r>
            <w:r>
              <w:rPr>
                <w:noProof/>
                <w:webHidden/>
              </w:rPr>
              <w:fldChar w:fldCharType="separate"/>
            </w:r>
            <w:r w:rsidR="00D81E74">
              <w:rPr>
                <w:noProof/>
                <w:webHidden/>
              </w:rPr>
              <w:t>9</w:t>
            </w:r>
            <w:r>
              <w:rPr>
                <w:noProof/>
                <w:webHidden/>
              </w:rPr>
              <w:fldChar w:fldCharType="end"/>
            </w:r>
          </w:hyperlink>
        </w:p>
        <w:p w14:paraId="425A3B63" w14:textId="130BC547" w:rsidR="00086137" w:rsidRDefault="00086137">
          <w:pPr>
            <w:pStyle w:val="TDC1"/>
            <w:tabs>
              <w:tab w:val="right" w:leader="dot" w:pos="9962"/>
            </w:tabs>
            <w:rPr>
              <w:rFonts w:eastAsiaTheme="minorEastAsia"/>
              <w:noProof/>
              <w:kern w:val="0"/>
              <w:sz w:val="22"/>
              <w:lang w:eastAsia="es-CO"/>
              <w14:ligatures w14:val="none"/>
            </w:rPr>
          </w:pPr>
          <w:hyperlink w:anchor="_Toc182580020" w:history="1">
            <w:r w:rsidRPr="00307610">
              <w:rPr>
                <w:rStyle w:val="Hipervnculo"/>
                <w:noProof/>
              </w:rPr>
              <w:t>Material complementario</w:t>
            </w:r>
            <w:r>
              <w:rPr>
                <w:noProof/>
                <w:webHidden/>
              </w:rPr>
              <w:tab/>
            </w:r>
            <w:r>
              <w:rPr>
                <w:noProof/>
                <w:webHidden/>
              </w:rPr>
              <w:fldChar w:fldCharType="begin"/>
            </w:r>
            <w:r>
              <w:rPr>
                <w:noProof/>
                <w:webHidden/>
              </w:rPr>
              <w:instrText xml:space="preserve"> PAGEREF _Toc182580020 \h </w:instrText>
            </w:r>
            <w:r>
              <w:rPr>
                <w:noProof/>
                <w:webHidden/>
              </w:rPr>
            </w:r>
            <w:r>
              <w:rPr>
                <w:noProof/>
                <w:webHidden/>
              </w:rPr>
              <w:fldChar w:fldCharType="separate"/>
            </w:r>
            <w:r w:rsidR="00D81E74">
              <w:rPr>
                <w:noProof/>
                <w:webHidden/>
              </w:rPr>
              <w:t>10</w:t>
            </w:r>
            <w:r>
              <w:rPr>
                <w:noProof/>
                <w:webHidden/>
              </w:rPr>
              <w:fldChar w:fldCharType="end"/>
            </w:r>
          </w:hyperlink>
        </w:p>
        <w:p w14:paraId="1AA52540" w14:textId="0AD3DD9A" w:rsidR="00086137" w:rsidRDefault="00086137">
          <w:pPr>
            <w:pStyle w:val="TDC1"/>
            <w:tabs>
              <w:tab w:val="right" w:leader="dot" w:pos="9962"/>
            </w:tabs>
            <w:rPr>
              <w:rFonts w:eastAsiaTheme="minorEastAsia"/>
              <w:noProof/>
              <w:kern w:val="0"/>
              <w:sz w:val="22"/>
              <w:lang w:eastAsia="es-CO"/>
              <w14:ligatures w14:val="none"/>
            </w:rPr>
          </w:pPr>
          <w:hyperlink w:anchor="_Toc182580021" w:history="1">
            <w:r w:rsidRPr="00307610">
              <w:rPr>
                <w:rStyle w:val="Hipervnculo"/>
                <w:noProof/>
              </w:rPr>
              <w:t>Glosario</w:t>
            </w:r>
            <w:r>
              <w:rPr>
                <w:noProof/>
                <w:webHidden/>
              </w:rPr>
              <w:tab/>
            </w:r>
            <w:r>
              <w:rPr>
                <w:noProof/>
                <w:webHidden/>
              </w:rPr>
              <w:fldChar w:fldCharType="begin"/>
            </w:r>
            <w:r>
              <w:rPr>
                <w:noProof/>
                <w:webHidden/>
              </w:rPr>
              <w:instrText xml:space="preserve"> PAGEREF _Toc182580021 \h </w:instrText>
            </w:r>
            <w:r>
              <w:rPr>
                <w:noProof/>
                <w:webHidden/>
              </w:rPr>
            </w:r>
            <w:r>
              <w:rPr>
                <w:noProof/>
                <w:webHidden/>
              </w:rPr>
              <w:fldChar w:fldCharType="separate"/>
            </w:r>
            <w:r w:rsidR="00D81E74">
              <w:rPr>
                <w:noProof/>
                <w:webHidden/>
              </w:rPr>
              <w:t>11</w:t>
            </w:r>
            <w:r>
              <w:rPr>
                <w:noProof/>
                <w:webHidden/>
              </w:rPr>
              <w:fldChar w:fldCharType="end"/>
            </w:r>
          </w:hyperlink>
        </w:p>
        <w:p w14:paraId="4C92CB63" w14:textId="14AC0AF6" w:rsidR="00086137" w:rsidRDefault="00086137">
          <w:pPr>
            <w:pStyle w:val="TDC1"/>
            <w:tabs>
              <w:tab w:val="right" w:leader="dot" w:pos="9962"/>
            </w:tabs>
            <w:rPr>
              <w:rFonts w:eastAsiaTheme="minorEastAsia"/>
              <w:noProof/>
              <w:kern w:val="0"/>
              <w:sz w:val="22"/>
              <w:lang w:eastAsia="es-CO"/>
              <w14:ligatures w14:val="none"/>
            </w:rPr>
          </w:pPr>
          <w:hyperlink w:anchor="_Toc182580022" w:history="1">
            <w:r w:rsidRPr="00307610">
              <w:rPr>
                <w:rStyle w:val="Hipervnculo"/>
                <w:noProof/>
              </w:rPr>
              <w:t>Referencias bibliográficas</w:t>
            </w:r>
            <w:r>
              <w:rPr>
                <w:noProof/>
                <w:webHidden/>
              </w:rPr>
              <w:tab/>
            </w:r>
            <w:r>
              <w:rPr>
                <w:noProof/>
                <w:webHidden/>
              </w:rPr>
              <w:fldChar w:fldCharType="begin"/>
            </w:r>
            <w:r>
              <w:rPr>
                <w:noProof/>
                <w:webHidden/>
              </w:rPr>
              <w:instrText xml:space="preserve"> PAGEREF _Toc182580022 \h </w:instrText>
            </w:r>
            <w:r>
              <w:rPr>
                <w:noProof/>
                <w:webHidden/>
              </w:rPr>
            </w:r>
            <w:r>
              <w:rPr>
                <w:noProof/>
                <w:webHidden/>
              </w:rPr>
              <w:fldChar w:fldCharType="separate"/>
            </w:r>
            <w:r w:rsidR="00D81E74">
              <w:rPr>
                <w:noProof/>
                <w:webHidden/>
              </w:rPr>
              <w:t>12</w:t>
            </w:r>
            <w:r>
              <w:rPr>
                <w:noProof/>
                <w:webHidden/>
              </w:rPr>
              <w:fldChar w:fldCharType="end"/>
            </w:r>
          </w:hyperlink>
        </w:p>
        <w:p w14:paraId="36916537" w14:textId="0C49570A" w:rsidR="00086137" w:rsidRDefault="00086137">
          <w:pPr>
            <w:pStyle w:val="TDC1"/>
            <w:tabs>
              <w:tab w:val="right" w:leader="dot" w:pos="9962"/>
            </w:tabs>
            <w:rPr>
              <w:rFonts w:eastAsiaTheme="minorEastAsia"/>
              <w:noProof/>
              <w:kern w:val="0"/>
              <w:sz w:val="22"/>
              <w:lang w:eastAsia="es-CO"/>
              <w14:ligatures w14:val="none"/>
            </w:rPr>
          </w:pPr>
          <w:hyperlink w:anchor="_Toc182580023" w:history="1">
            <w:r w:rsidRPr="00307610">
              <w:rPr>
                <w:rStyle w:val="Hipervnculo"/>
                <w:noProof/>
              </w:rPr>
              <w:t>Créditos</w:t>
            </w:r>
            <w:r>
              <w:rPr>
                <w:noProof/>
                <w:webHidden/>
              </w:rPr>
              <w:tab/>
            </w:r>
            <w:r>
              <w:rPr>
                <w:noProof/>
                <w:webHidden/>
              </w:rPr>
              <w:fldChar w:fldCharType="begin"/>
            </w:r>
            <w:r>
              <w:rPr>
                <w:noProof/>
                <w:webHidden/>
              </w:rPr>
              <w:instrText xml:space="preserve"> PAGEREF _Toc182580023 \h </w:instrText>
            </w:r>
            <w:r>
              <w:rPr>
                <w:noProof/>
                <w:webHidden/>
              </w:rPr>
            </w:r>
            <w:r>
              <w:rPr>
                <w:noProof/>
                <w:webHidden/>
              </w:rPr>
              <w:fldChar w:fldCharType="separate"/>
            </w:r>
            <w:r w:rsidR="00D81E74">
              <w:rPr>
                <w:noProof/>
                <w:webHidden/>
              </w:rPr>
              <w:t>14</w:t>
            </w:r>
            <w:r>
              <w:rPr>
                <w:noProof/>
                <w:webHidden/>
              </w:rPr>
              <w:fldChar w:fldCharType="end"/>
            </w:r>
          </w:hyperlink>
        </w:p>
        <w:p w14:paraId="3AFC5851" w14:textId="02E4B711"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580015"/>
      <w:r>
        <w:lastRenderedPageBreak/>
        <w:t>Introducción</w:t>
      </w:r>
      <w:bookmarkEnd w:id="0"/>
    </w:p>
    <w:p w14:paraId="680F8950" w14:textId="77777777" w:rsidR="000C7310" w:rsidRDefault="000C7310" w:rsidP="000C7310">
      <w:r>
        <w:t>Las historietas son narraciones ilustradas, estructuradas mediante una serie de viñetas que combinan texto y dibujo en secuencia para formar un relato. Existen diversos géneros que serán conocidos y explicados a lo largo de este material de formación.</w:t>
      </w:r>
    </w:p>
    <w:p w14:paraId="0F8DB177" w14:textId="3DDA57EA" w:rsidR="007F2B44" w:rsidRDefault="000C7310" w:rsidP="000C7310">
      <w:r>
        <w:t>Originalmente, las historietas se realizaban en papel. Sin embargo, con el avance de la tecnología surgieron las historietas digitales o e-comics, un formato que se puede visualizar en dispositivos digitales como computadores, teléfonos inteligentes o consolas de video portátiles. Este desarrollo ha incrementado la demanda y el interés en el mercado digital, abriendo un nuevo espacio de estudio.</w:t>
      </w:r>
      <w:r w:rsidR="007F2B44">
        <w:br w:type="page"/>
      </w:r>
    </w:p>
    <w:p w14:paraId="7DFE8407" w14:textId="51051315" w:rsidR="00C407C1" w:rsidRDefault="00446FBB" w:rsidP="007F2B44">
      <w:pPr>
        <w:pStyle w:val="Ttulo1"/>
      </w:pPr>
      <w:bookmarkStart w:id="1" w:name="_Toc182580016"/>
      <w:r w:rsidRPr="00446FBB">
        <w:lastRenderedPageBreak/>
        <w:t>Recorrido histórico</w:t>
      </w:r>
      <w:bookmarkEnd w:id="1"/>
    </w:p>
    <w:p w14:paraId="061569D0" w14:textId="77777777" w:rsidR="00446FBB" w:rsidRDefault="00446FBB" w:rsidP="00446FBB">
      <w:pPr>
        <w:rPr>
          <w:lang w:eastAsia="es-CO"/>
        </w:rPr>
      </w:pPr>
      <w:r>
        <w:rPr>
          <w:lang w:eastAsia="es-CO"/>
        </w:rPr>
        <w:t>La historieta es un medio de expresión y comunicación, considerada un producto cultural que se popularizó en formato blanco y negro en la prensa a finales del siglo XIX, tanto en Europa como en Estados Unidos, como una estrategia para atraer más lectores.</w:t>
      </w:r>
    </w:p>
    <w:p w14:paraId="5F29CBB2" w14:textId="77777777" w:rsidR="00446FBB" w:rsidRDefault="00446FBB" w:rsidP="00446FBB">
      <w:pPr>
        <w:rPr>
          <w:lang w:eastAsia="es-CO"/>
        </w:rPr>
      </w:pPr>
      <w:r>
        <w:rPr>
          <w:lang w:eastAsia="es-CO"/>
        </w:rPr>
        <w:t xml:space="preserve">Posteriormente, </w:t>
      </w:r>
      <w:r w:rsidRPr="000A18D8">
        <w:rPr>
          <w:b/>
          <w:bCs/>
          <w:lang w:eastAsia="es-CO"/>
        </w:rPr>
        <w:t>se realizaron experimentos en color</w:t>
      </w:r>
      <w:r>
        <w:rPr>
          <w:lang w:eastAsia="es-CO"/>
        </w:rPr>
        <w:t>, y los periódicos estadounidenses incluyeron en sus suplementos dominicales una página dedicada a historietas.</w:t>
      </w:r>
    </w:p>
    <w:p w14:paraId="5ED2AEBD" w14:textId="77777777" w:rsidR="00446FBB" w:rsidRDefault="00446FBB" w:rsidP="00446FBB">
      <w:pPr>
        <w:rPr>
          <w:lang w:eastAsia="es-CO"/>
        </w:rPr>
      </w:pPr>
      <w:r>
        <w:rPr>
          <w:lang w:eastAsia="es-CO"/>
        </w:rPr>
        <w:t>A mediados del siglo XX, la historieta vivió un gran auge que la trasladó de los periódicos a los cómics (</w:t>
      </w:r>
      <w:r w:rsidRPr="000A18D8">
        <w:rPr>
          <w:rStyle w:val="Extranjerismo"/>
          <w:lang w:eastAsia="es-CO"/>
        </w:rPr>
        <w:t>comic books</w:t>
      </w:r>
      <w:r>
        <w:rPr>
          <w:lang w:eastAsia="es-CO"/>
        </w:rPr>
        <w:t xml:space="preserve">), ofreciendo a los lectores una variedad de géneros como </w:t>
      </w:r>
      <w:r w:rsidRPr="000A18D8">
        <w:rPr>
          <w:b/>
          <w:bCs/>
          <w:lang w:eastAsia="es-CO"/>
        </w:rPr>
        <w:t>terror</w:t>
      </w:r>
      <w:r>
        <w:rPr>
          <w:lang w:eastAsia="es-CO"/>
        </w:rPr>
        <w:t xml:space="preserve">, </w:t>
      </w:r>
      <w:r w:rsidRPr="000A18D8">
        <w:rPr>
          <w:b/>
          <w:bCs/>
          <w:lang w:eastAsia="es-CO"/>
        </w:rPr>
        <w:t>sátira</w:t>
      </w:r>
      <w:r>
        <w:rPr>
          <w:lang w:eastAsia="es-CO"/>
        </w:rPr>
        <w:t xml:space="preserve">, </w:t>
      </w:r>
      <w:r w:rsidRPr="000A18D8">
        <w:rPr>
          <w:b/>
          <w:bCs/>
          <w:lang w:eastAsia="es-CO"/>
        </w:rPr>
        <w:t>manga</w:t>
      </w:r>
      <w:r>
        <w:rPr>
          <w:lang w:eastAsia="es-CO"/>
        </w:rPr>
        <w:t xml:space="preserve">, </w:t>
      </w:r>
      <w:r w:rsidRPr="000A18D8">
        <w:rPr>
          <w:b/>
          <w:bCs/>
          <w:lang w:eastAsia="es-CO"/>
        </w:rPr>
        <w:t>ficción</w:t>
      </w:r>
      <w:r>
        <w:rPr>
          <w:lang w:eastAsia="es-CO"/>
        </w:rPr>
        <w:t xml:space="preserve">, </w:t>
      </w:r>
      <w:r w:rsidRPr="000A18D8">
        <w:rPr>
          <w:b/>
          <w:bCs/>
          <w:lang w:eastAsia="es-CO"/>
        </w:rPr>
        <w:t>entre otros</w:t>
      </w:r>
      <w:r>
        <w:rPr>
          <w:lang w:eastAsia="es-CO"/>
        </w:rPr>
        <w:t>.</w:t>
      </w:r>
    </w:p>
    <w:p w14:paraId="62D5291B" w14:textId="77777777" w:rsidR="00446FBB" w:rsidRDefault="00446FBB" w:rsidP="00446FBB">
      <w:pPr>
        <w:rPr>
          <w:lang w:eastAsia="es-CO"/>
        </w:rPr>
      </w:pPr>
      <w:r>
        <w:rPr>
          <w:lang w:eastAsia="es-CO"/>
        </w:rPr>
        <w:t>En la actualidad, las técnicas empleadas en el diseño de historietas van desde las más tradicionales, como el uso de plumilla y tinta, hasta las más avanzadas tecnológicamente, como la ilustración digital mediante tabletas digitalizadoras (</w:t>
      </w:r>
      <w:r w:rsidRPr="000A18D8">
        <w:rPr>
          <w:rStyle w:val="Extranjerismo"/>
          <w:lang w:eastAsia="es-CO"/>
        </w:rPr>
        <w:t>pen tablets</w:t>
      </w:r>
      <w:r>
        <w:rPr>
          <w:lang w:eastAsia="es-CO"/>
        </w:rPr>
        <w:t xml:space="preserve">) y </w:t>
      </w:r>
      <w:r w:rsidRPr="000A18D8">
        <w:rPr>
          <w:rStyle w:val="Extranjerismo"/>
          <w:lang w:eastAsia="es-CO"/>
        </w:rPr>
        <w:t>software</w:t>
      </w:r>
      <w:r>
        <w:rPr>
          <w:lang w:eastAsia="es-CO"/>
        </w:rPr>
        <w:t xml:space="preserve"> especializado de diseño e ilustración.</w:t>
      </w:r>
    </w:p>
    <w:p w14:paraId="76D95CCE" w14:textId="77777777" w:rsidR="00446FBB" w:rsidRDefault="00446FBB" w:rsidP="00446FBB">
      <w:pPr>
        <w:rPr>
          <w:lang w:eastAsia="es-CO"/>
        </w:rPr>
      </w:pPr>
      <w:r>
        <w:rPr>
          <w:lang w:eastAsia="es-CO"/>
        </w:rPr>
        <w:t xml:space="preserve">La tecnología ha facilitado tanto la producción como </w:t>
      </w:r>
      <w:r w:rsidRPr="000A18D8">
        <w:rPr>
          <w:b/>
          <w:bCs/>
          <w:lang w:eastAsia="es-CO"/>
        </w:rPr>
        <w:t>la difusión masiva de contenidos</w:t>
      </w:r>
      <w:r>
        <w:rPr>
          <w:lang w:eastAsia="es-CO"/>
        </w:rPr>
        <w:t>. Los dispositivos digitales permiten compartir la información a través de blogs, redes sociales y páginas especializadas. Los ilustradores pueden exhibir su trabajo y recibir retroalimentación y comentarios.</w:t>
      </w:r>
    </w:p>
    <w:p w14:paraId="699F5C89" w14:textId="77777777" w:rsidR="00446FBB" w:rsidRDefault="00446FBB" w:rsidP="00446FBB">
      <w:pPr>
        <w:rPr>
          <w:lang w:eastAsia="es-CO"/>
        </w:rPr>
      </w:pPr>
      <w:r>
        <w:rPr>
          <w:lang w:eastAsia="es-CO"/>
        </w:rPr>
        <w:t>Las fases de la técnica tradicional son:</w:t>
      </w:r>
    </w:p>
    <w:p w14:paraId="0F29D362" w14:textId="77777777" w:rsidR="00446FBB" w:rsidRPr="00446FBB" w:rsidRDefault="00446FBB" w:rsidP="00446FBB">
      <w:pPr>
        <w:pStyle w:val="Prrafodelista"/>
        <w:numPr>
          <w:ilvl w:val="0"/>
          <w:numId w:val="39"/>
        </w:numPr>
        <w:rPr>
          <w:b/>
          <w:bCs/>
          <w:lang w:eastAsia="es-CO"/>
        </w:rPr>
      </w:pPr>
      <w:r w:rsidRPr="00446FBB">
        <w:rPr>
          <w:b/>
          <w:bCs/>
          <w:lang w:eastAsia="es-CO"/>
        </w:rPr>
        <w:t>Boceto</w:t>
      </w:r>
    </w:p>
    <w:p w14:paraId="529F0B6D" w14:textId="6EF9C772" w:rsidR="00446FBB" w:rsidRDefault="00446FBB" w:rsidP="00446FBB">
      <w:pPr>
        <w:pStyle w:val="Prrafodelista"/>
        <w:ind w:left="1429" w:firstLine="0"/>
        <w:rPr>
          <w:lang w:eastAsia="es-CO"/>
        </w:rPr>
      </w:pPr>
      <w:r>
        <w:rPr>
          <w:lang w:eastAsia="es-CO"/>
        </w:rPr>
        <w:t>Dibujo preliminar.</w:t>
      </w:r>
    </w:p>
    <w:p w14:paraId="7F654963" w14:textId="77777777" w:rsidR="00446FBB" w:rsidRDefault="00446FBB" w:rsidP="00446FBB">
      <w:pPr>
        <w:pStyle w:val="Prrafodelista"/>
        <w:ind w:left="1429" w:firstLine="0"/>
        <w:rPr>
          <w:lang w:eastAsia="es-CO"/>
        </w:rPr>
      </w:pPr>
    </w:p>
    <w:p w14:paraId="2D01B1A4" w14:textId="77777777" w:rsidR="00446FBB" w:rsidRPr="00446FBB" w:rsidRDefault="00446FBB" w:rsidP="00446FBB">
      <w:pPr>
        <w:pStyle w:val="Prrafodelista"/>
        <w:numPr>
          <w:ilvl w:val="0"/>
          <w:numId w:val="39"/>
        </w:numPr>
        <w:rPr>
          <w:b/>
          <w:bCs/>
          <w:lang w:eastAsia="es-CO"/>
        </w:rPr>
      </w:pPr>
      <w:r w:rsidRPr="00446FBB">
        <w:rPr>
          <w:b/>
          <w:bCs/>
          <w:lang w:eastAsia="es-CO"/>
        </w:rPr>
        <w:lastRenderedPageBreak/>
        <w:t>Entintado</w:t>
      </w:r>
    </w:p>
    <w:p w14:paraId="3508B9AB" w14:textId="77777777" w:rsidR="00446FBB" w:rsidRDefault="00446FBB" w:rsidP="00446FBB">
      <w:pPr>
        <w:pStyle w:val="Prrafodelista"/>
        <w:ind w:left="1429" w:firstLine="0"/>
        <w:rPr>
          <w:lang w:eastAsia="es-CO"/>
        </w:rPr>
      </w:pPr>
      <w:r>
        <w:rPr>
          <w:lang w:eastAsia="es-CO"/>
        </w:rPr>
        <w:t>Pasar el dibujo a tinta.</w:t>
      </w:r>
    </w:p>
    <w:p w14:paraId="3A3255AA" w14:textId="77777777" w:rsidR="00446FBB" w:rsidRPr="00446FBB" w:rsidRDefault="00446FBB" w:rsidP="00446FBB">
      <w:pPr>
        <w:pStyle w:val="Prrafodelista"/>
        <w:numPr>
          <w:ilvl w:val="0"/>
          <w:numId w:val="39"/>
        </w:numPr>
        <w:rPr>
          <w:b/>
          <w:bCs/>
          <w:lang w:eastAsia="es-CO"/>
        </w:rPr>
      </w:pPr>
      <w:r w:rsidRPr="00446FBB">
        <w:rPr>
          <w:b/>
          <w:bCs/>
          <w:lang w:eastAsia="es-CO"/>
        </w:rPr>
        <w:t>Rotulado</w:t>
      </w:r>
    </w:p>
    <w:p w14:paraId="380D235D" w14:textId="77777777" w:rsidR="00446FBB" w:rsidRDefault="00446FBB" w:rsidP="00446FBB">
      <w:pPr>
        <w:pStyle w:val="Prrafodelista"/>
        <w:ind w:left="1429" w:firstLine="0"/>
        <w:rPr>
          <w:lang w:eastAsia="es-CO"/>
        </w:rPr>
      </w:pPr>
      <w:r>
        <w:rPr>
          <w:lang w:eastAsia="es-CO"/>
        </w:rPr>
        <w:t>Incorporación de los textos.</w:t>
      </w:r>
    </w:p>
    <w:p w14:paraId="4F11BC07" w14:textId="77777777" w:rsidR="00446FBB" w:rsidRPr="00446FBB" w:rsidRDefault="00446FBB" w:rsidP="00446FBB">
      <w:pPr>
        <w:pStyle w:val="Prrafodelista"/>
        <w:numPr>
          <w:ilvl w:val="0"/>
          <w:numId w:val="39"/>
        </w:numPr>
        <w:rPr>
          <w:b/>
          <w:bCs/>
          <w:lang w:eastAsia="es-CO"/>
        </w:rPr>
      </w:pPr>
      <w:r w:rsidRPr="00446FBB">
        <w:rPr>
          <w:b/>
          <w:bCs/>
          <w:lang w:eastAsia="es-CO"/>
        </w:rPr>
        <w:t>Color</w:t>
      </w:r>
    </w:p>
    <w:p w14:paraId="76672F9B" w14:textId="77777777" w:rsidR="00446FBB" w:rsidRDefault="00446FBB" w:rsidP="00446FBB">
      <w:pPr>
        <w:pStyle w:val="Prrafodelista"/>
        <w:ind w:left="1429" w:firstLine="0"/>
        <w:rPr>
          <w:lang w:eastAsia="es-CO"/>
        </w:rPr>
      </w:pPr>
      <w:r>
        <w:rPr>
          <w:lang w:eastAsia="es-CO"/>
        </w:rPr>
        <w:t>Puede ser en blanco y negro o tramado.</w:t>
      </w:r>
    </w:p>
    <w:p w14:paraId="6A4F0FF5" w14:textId="77777777" w:rsidR="00446FBB" w:rsidRDefault="00446FBB" w:rsidP="00446FBB">
      <w:pPr>
        <w:rPr>
          <w:lang w:eastAsia="es-CO"/>
        </w:rPr>
      </w:pPr>
      <w:r>
        <w:rPr>
          <w:lang w:eastAsia="es-CO"/>
        </w:rPr>
        <w:t>Las fases de la técnica digital son:</w:t>
      </w:r>
    </w:p>
    <w:p w14:paraId="19ADF5C0" w14:textId="77777777" w:rsidR="00446FBB" w:rsidRDefault="00446FBB" w:rsidP="00B46EF8">
      <w:pPr>
        <w:pStyle w:val="Prrafodelista"/>
        <w:numPr>
          <w:ilvl w:val="0"/>
          <w:numId w:val="39"/>
        </w:numPr>
        <w:rPr>
          <w:lang w:eastAsia="es-CO"/>
        </w:rPr>
      </w:pPr>
      <w:r>
        <w:rPr>
          <w:lang w:eastAsia="es-CO"/>
        </w:rPr>
        <w:t>Boceto escaneado o fotografiado en formato digital.</w:t>
      </w:r>
    </w:p>
    <w:p w14:paraId="24CE4E38" w14:textId="77777777" w:rsidR="00446FBB" w:rsidRDefault="00446FBB" w:rsidP="00B46EF8">
      <w:pPr>
        <w:pStyle w:val="Prrafodelista"/>
        <w:numPr>
          <w:ilvl w:val="0"/>
          <w:numId w:val="39"/>
        </w:numPr>
        <w:rPr>
          <w:lang w:eastAsia="es-CO"/>
        </w:rPr>
      </w:pPr>
      <w:r>
        <w:rPr>
          <w:lang w:eastAsia="es-CO"/>
        </w:rPr>
        <w:t>Dibujo digital.</w:t>
      </w:r>
    </w:p>
    <w:p w14:paraId="2257C2B6" w14:textId="77777777" w:rsidR="00446FBB" w:rsidRDefault="00446FBB" w:rsidP="00B46EF8">
      <w:pPr>
        <w:pStyle w:val="Prrafodelista"/>
        <w:numPr>
          <w:ilvl w:val="0"/>
          <w:numId w:val="39"/>
        </w:numPr>
        <w:rPr>
          <w:lang w:eastAsia="es-CO"/>
        </w:rPr>
      </w:pPr>
      <w:r>
        <w:rPr>
          <w:lang w:eastAsia="es-CO"/>
        </w:rPr>
        <w:t>Creación del archivo final para impresión o distribución en línea.</w:t>
      </w:r>
    </w:p>
    <w:p w14:paraId="06EC35C1" w14:textId="77777777" w:rsidR="00446FBB" w:rsidRDefault="00446FBB" w:rsidP="00B46EF8">
      <w:pPr>
        <w:pStyle w:val="Ttulo3"/>
      </w:pPr>
      <w:bookmarkStart w:id="2" w:name="_Toc182580017"/>
      <w:r>
        <w:t>Clasificación</w:t>
      </w:r>
      <w:bookmarkEnd w:id="2"/>
    </w:p>
    <w:p w14:paraId="2ED6E7B5" w14:textId="77777777" w:rsidR="00446FBB" w:rsidRDefault="00446FBB" w:rsidP="00446FBB">
      <w:pPr>
        <w:rPr>
          <w:lang w:eastAsia="es-CO"/>
        </w:rPr>
      </w:pPr>
      <w:r>
        <w:rPr>
          <w:lang w:eastAsia="es-CO"/>
        </w:rPr>
        <w:t xml:space="preserve">La clasificación de las historietas se puede realizar según varios criterios como el lenguaje gráfico, el formato y el contenido. Estas categorías incluyen la historieta tradicional, la novela gráfica y el </w:t>
      </w:r>
      <w:r w:rsidRPr="000A18D8">
        <w:rPr>
          <w:rStyle w:val="Extranjerismo"/>
          <w:lang w:eastAsia="es-CO"/>
        </w:rPr>
        <w:t>fanzine</w:t>
      </w:r>
      <w:r>
        <w:rPr>
          <w:lang w:eastAsia="es-CO"/>
        </w:rPr>
        <w:t>, cada una con características particulares que las diferencian en términos de formato, público objetivo y medios de distribución.</w:t>
      </w:r>
    </w:p>
    <w:p w14:paraId="18A5B230" w14:textId="77777777" w:rsidR="00446FBB" w:rsidRPr="00B46EF8" w:rsidRDefault="00446FBB" w:rsidP="00B46EF8">
      <w:pPr>
        <w:pStyle w:val="Prrafodelista"/>
        <w:numPr>
          <w:ilvl w:val="0"/>
          <w:numId w:val="40"/>
        </w:numPr>
        <w:rPr>
          <w:b/>
          <w:bCs/>
          <w:lang w:eastAsia="es-CO"/>
        </w:rPr>
      </w:pPr>
      <w:r w:rsidRPr="00B46EF8">
        <w:rPr>
          <w:b/>
          <w:bCs/>
          <w:lang w:eastAsia="es-CO"/>
        </w:rPr>
        <w:t>Historieta</w:t>
      </w:r>
    </w:p>
    <w:p w14:paraId="19357E05" w14:textId="6F70622A" w:rsidR="00B46EF8" w:rsidRDefault="00446FBB" w:rsidP="00B46EF8">
      <w:pPr>
        <w:pStyle w:val="Prrafodelista"/>
        <w:ind w:left="1429" w:firstLine="0"/>
        <w:rPr>
          <w:lang w:eastAsia="es-CO"/>
        </w:rPr>
      </w:pPr>
      <w:r>
        <w:rPr>
          <w:lang w:eastAsia="es-CO"/>
        </w:rPr>
        <w:t>Se clasifica según el lenguaje gráfico, el contenido temático, la extensión y el formato. Es una narración gráfica que cuenta una historia a través de una secuencia de ilustraciones (lenguaje visual), complementada con texto escrito (lenguaje verbal). Tiene un carácter narrativo y evidencia el tiempo y la secuencia, enmarcados dentro de viñetas.</w:t>
      </w:r>
    </w:p>
    <w:p w14:paraId="4572DEA4" w14:textId="62D41D4E" w:rsidR="00B46EF8" w:rsidRDefault="00B46EF8" w:rsidP="00B46EF8">
      <w:pPr>
        <w:pStyle w:val="Prrafodelista"/>
        <w:ind w:left="1429" w:firstLine="0"/>
        <w:rPr>
          <w:lang w:eastAsia="es-CO"/>
        </w:rPr>
      </w:pPr>
    </w:p>
    <w:p w14:paraId="7E753078" w14:textId="77777777" w:rsidR="00B46EF8" w:rsidRDefault="00B46EF8" w:rsidP="00B46EF8">
      <w:pPr>
        <w:pStyle w:val="Prrafodelista"/>
        <w:ind w:left="1429" w:firstLine="0"/>
        <w:rPr>
          <w:lang w:eastAsia="es-CO"/>
        </w:rPr>
      </w:pPr>
    </w:p>
    <w:p w14:paraId="5E437063" w14:textId="70FBE3C9" w:rsidR="00B46EF8" w:rsidRPr="00B46EF8" w:rsidRDefault="00B46EF8" w:rsidP="00B46EF8">
      <w:pPr>
        <w:pStyle w:val="Prrafodelista"/>
        <w:numPr>
          <w:ilvl w:val="0"/>
          <w:numId w:val="40"/>
        </w:numPr>
        <w:rPr>
          <w:b/>
          <w:bCs/>
          <w:lang w:eastAsia="es-CO"/>
        </w:rPr>
      </w:pPr>
      <w:r w:rsidRPr="00B46EF8">
        <w:rPr>
          <w:b/>
          <w:bCs/>
          <w:lang w:eastAsia="es-CO"/>
        </w:rPr>
        <w:lastRenderedPageBreak/>
        <w:t>Novela gráfica</w:t>
      </w:r>
    </w:p>
    <w:p w14:paraId="0A5E7D46" w14:textId="438637BD" w:rsidR="00B46EF8" w:rsidRDefault="00B46EF8" w:rsidP="00B46EF8">
      <w:pPr>
        <w:pStyle w:val="Prrafodelista"/>
        <w:ind w:left="1429" w:firstLine="0"/>
        <w:rPr>
          <w:lang w:eastAsia="es-CO"/>
        </w:rPr>
      </w:pPr>
      <w:r w:rsidRPr="00B46EF8">
        <w:rPr>
          <w:lang w:eastAsia="es-CO"/>
        </w:rPr>
        <w:t>Es una historieta en formato de libro que relata historias de contenido profundo mediante una narrativa envolvente, por lo que está orientada a un público adulto. En la novela gráfica, el creador es quien dibuja, diseña e ilustra la obra, a diferencia de la historieta, donde el guion gráfico y la ilustración pueden estar a cargo de personas distintas.</w:t>
      </w:r>
    </w:p>
    <w:p w14:paraId="384E9A0C" w14:textId="77777777" w:rsidR="00B46EF8" w:rsidRPr="00B46EF8" w:rsidRDefault="00B46EF8" w:rsidP="00B46EF8">
      <w:pPr>
        <w:pStyle w:val="Prrafodelista"/>
        <w:numPr>
          <w:ilvl w:val="0"/>
          <w:numId w:val="40"/>
        </w:numPr>
        <w:rPr>
          <w:b/>
          <w:bCs/>
          <w:lang w:eastAsia="es-CO"/>
        </w:rPr>
      </w:pPr>
      <w:r w:rsidRPr="000A18D8">
        <w:rPr>
          <w:rStyle w:val="Extranjerismo"/>
          <w:b/>
          <w:bCs/>
          <w:lang w:eastAsia="es-CO"/>
        </w:rPr>
        <w:t>Fanzine</w:t>
      </w:r>
    </w:p>
    <w:p w14:paraId="62BA8AB5" w14:textId="78BE02A1" w:rsidR="00127EAA" w:rsidRDefault="00B46EF8" w:rsidP="00B46EF8">
      <w:pPr>
        <w:pStyle w:val="Prrafodelista"/>
        <w:ind w:left="1429" w:firstLine="0"/>
        <w:rPr>
          <w:lang w:eastAsia="es-CO"/>
        </w:rPr>
      </w:pPr>
      <w:r w:rsidRPr="00B46EF8">
        <w:rPr>
          <w:lang w:eastAsia="es-CO"/>
        </w:rPr>
        <w:t xml:space="preserve">El </w:t>
      </w:r>
      <w:r w:rsidRPr="000A18D8">
        <w:rPr>
          <w:rStyle w:val="Extranjerismo"/>
          <w:lang w:eastAsia="es-CO"/>
        </w:rPr>
        <w:t>fanzine</w:t>
      </w:r>
      <w:r w:rsidRPr="00B46EF8">
        <w:rPr>
          <w:lang w:eastAsia="es-CO"/>
        </w:rPr>
        <w:t xml:space="preserve"> (abreviatura de </w:t>
      </w:r>
      <w:r w:rsidRPr="000A18D8">
        <w:rPr>
          <w:rStyle w:val="Extranjerismo"/>
          <w:lang w:eastAsia="es-CO"/>
        </w:rPr>
        <w:t>fan’s magazine</w:t>
      </w:r>
      <w:r w:rsidRPr="00B46EF8">
        <w:rPr>
          <w:lang w:eastAsia="es-CO"/>
        </w:rPr>
        <w:t>) es una historieta distribuida directamente por su creador. Tiene una publicación periódica de bajo volumen y suele ser de producción artesanal y amateur. Se caracteriza por ofrecer contenidos especializados dirigidos a un grupo reducido de lectores, sin un género ni estilo gráfico definido. Los medios de distribución son alternativos e independientes, como espacios y ferias que fomentan el intercambio cultural entre pequeños grupos.</w:t>
      </w:r>
      <w:r w:rsidR="00127EAA">
        <w:rPr>
          <w:lang w:eastAsia="es-CO"/>
        </w:rPr>
        <w:br w:type="page"/>
      </w:r>
    </w:p>
    <w:p w14:paraId="4E335FE7" w14:textId="6891CF57" w:rsidR="00B15125" w:rsidRDefault="009F6F36" w:rsidP="00B15125">
      <w:pPr>
        <w:pStyle w:val="Ttulo1"/>
      </w:pPr>
      <w:bookmarkStart w:id="3" w:name="_Toc182580018"/>
      <w:r w:rsidRPr="009F6F36">
        <w:lastRenderedPageBreak/>
        <w:t>Géneros</w:t>
      </w:r>
      <w:bookmarkEnd w:id="3"/>
    </w:p>
    <w:p w14:paraId="68C2E386" w14:textId="77777777" w:rsidR="009F6F36" w:rsidRPr="009F6F36" w:rsidRDefault="009F6F36" w:rsidP="009F6F36">
      <w:pPr>
        <w:rPr>
          <w:lang w:val="es-419" w:eastAsia="es-CO"/>
        </w:rPr>
      </w:pPr>
      <w:r w:rsidRPr="009F6F36">
        <w:rPr>
          <w:lang w:val="es-419" w:eastAsia="es-CO"/>
        </w:rPr>
        <w:t>Las historietas han sido y continúan siendo un medio para expresar ideas, contar historias, generar opiniones o simplemente servir como entretenimiento. Según su contenido, se pueden clasificar en varios géneros:</w:t>
      </w:r>
    </w:p>
    <w:p w14:paraId="25549C8D" w14:textId="77777777" w:rsidR="009F6F36" w:rsidRPr="009F6F36" w:rsidRDefault="009F6F36" w:rsidP="009F6F36">
      <w:pPr>
        <w:pStyle w:val="Prrafodelista"/>
        <w:numPr>
          <w:ilvl w:val="0"/>
          <w:numId w:val="41"/>
        </w:numPr>
        <w:rPr>
          <w:b/>
          <w:bCs/>
          <w:lang w:val="es-419" w:eastAsia="es-CO"/>
        </w:rPr>
      </w:pPr>
      <w:r w:rsidRPr="009F6F36">
        <w:rPr>
          <w:b/>
          <w:bCs/>
          <w:lang w:val="es-419" w:eastAsia="es-CO"/>
        </w:rPr>
        <w:t>Terror</w:t>
      </w:r>
    </w:p>
    <w:p w14:paraId="3A069CDF" w14:textId="77777777" w:rsidR="009F6F36" w:rsidRPr="009F6F36" w:rsidRDefault="009F6F36" w:rsidP="009F6F36">
      <w:pPr>
        <w:pStyle w:val="Prrafodelista"/>
        <w:ind w:left="1429" w:firstLine="0"/>
        <w:rPr>
          <w:lang w:val="es-419" w:eastAsia="es-CO"/>
        </w:rPr>
      </w:pPr>
      <w:r w:rsidRPr="009F6F36">
        <w:rPr>
          <w:lang w:val="es-419" w:eastAsia="es-CO"/>
        </w:rPr>
        <w:t>Las primeras historietas de terror surgieron como adaptaciones de guiones para producciones cinematográficas, aunque inicialmente no fueron bien recibidas en los periódicos. Fue alrededor de 1950, tras el éxito de las películas de terror, cuando este tipo de historias comenzaron a publicarse como novelas gráficas. Este género tiene características gráficas específicas:</w:t>
      </w:r>
    </w:p>
    <w:p w14:paraId="2DEC474F" w14:textId="77777777" w:rsidR="009F6F36" w:rsidRPr="009F6F36" w:rsidRDefault="009F6F36" w:rsidP="009F6F36">
      <w:pPr>
        <w:pStyle w:val="Prrafodelista"/>
        <w:numPr>
          <w:ilvl w:val="0"/>
          <w:numId w:val="40"/>
        </w:numPr>
        <w:ind w:left="1843"/>
        <w:rPr>
          <w:lang w:val="es-419" w:eastAsia="es-CO"/>
        </w:rPr>
      </w:pPr>
      <w:r w:rsidRPr="009F6F36">
        <w:rPr>
          <w:lang w:val="es-419" w:eastAsia="es-CO"/>
        </w:rPr>
        <w:t>Uso de colores oscuros.</w:t>
      </w:r>
    </w:p>
    <w:p w14:paraId="5C786356" w14:textId="77777777" w:rsidR="009F6F36" w:rsidRPr="009F6F36" w:rsidRDefault="009F6F36" w:rsidP="009F6F36">
      <w:pPr>
        <w:pStyle w:val="Prrafodelista"/>
        <w:numPr>
          <w:ilvl w:val="0"/>
          <w:numId w:val="40"/>
        </w:numPr>
        <w:ind w:left="1843"/>
        <w:rPr>
          <w:lang w:val="es-419" w:eastAsia="es-CO"/>
        </w:rPr>
      </w:pPr>
      <w:r w:rsidRPr="009F6F36">
        <w:rPr>
          <w:lang w:val="es-419" w:eastAsia="es-CO"/>
        </w:rPr>
        <w:t>Texturas rústicas para generar un ambiente de misterio.</w:t>
      </w:r>
    </w:p>
    <w:p w14:paraId="1187B894" w14:textId="77777777" w:rsidR="009F6F36" w:rsidRPr="009F6F36" w:rsidRDefault="009F6F36" w:rsidP="009F6F36">
      <w:pPr>
        <w:pStyle w:val="Prrafodelista"/>
        <w:ind w:left="1429" w:firstLine="0"/>
        <w:rPr>
          <w:lang w:val="es-419" w:eastAsia="es-CO"/>
        </w:rPr>
      </w:pPr>
      <w:r w:rsidRPr="009F6F36">
        <w:rPr>
          <w:lang w:val="es-419" w:eastAsia="es-CO"/>
        </w:rPr>
        <w:t>Uso de planos cerrados (</w:t>
      </w:r>
      <w:proofErr w:type="spellStart"/>
      <w:r w:rsidRPr="000A18D8">
        <w:rPr>
          <w:rStyle w:val="Extranjerismo"/>
          <w:lang w:val="es-419" w:eastAsia="es-CO"/>
        </w:rPr>
        <w:t>close</w:t>
      </w:r>
      <w:proofErr w:type="spellEnd"/>
      <w:r w:rsidRPr="000A18D8">
        <w:rPr>
          <w:rStyle w:val="Extranjerismo"/>
          <w:lang w:val="es-419" w:eastAsia="es-CO"/>
        </w:rPr>
        <w:t>-up</w:t>
      </w:r>
      <w:r w:rsidRPr="009F6F36">
        <w:rPr>
          <w:lang w:val="es-419" w:eastAsia="es-CO"/>
        </w:rPr>
        <w:t>) y planos detallados para destacar expresiones y sensaciones de los personajes (primerísimo primer plano).</w:t>
      </w:r>
    </w:p>
    <w:p w14:paraId="1E59CD20" w14:textId="3A822281" w:rsidR="009F6F36" w:rsidRPr="009F6F36" w:rsidRDefault="009F6F36" w:rsidP="009F6F36">
      <w:pPr>
        <w:pStyle w:val="Prrafodelista"/>
        <w:numPr>
          <w:ilvl w:val="0"/>
          <w:numId w:val="41"/>
        </w:numPr>
        <w:rPr>
          <w:b/>
          <w:bCs/>
          <w:lang w:val="es-419" w:eastAsia="es-CO"/>
        </w:rPr>
      </w:pPr>
      <w:r w:rsidRPr="009F6F36">
        <w:rPr>
          <w:rStyle w:val="Extranjerismo"/>
          <w:b/>
          <w:bCs/>
          <w:lang w:val="es-419" w:eastAsia="es-CO"/>
        </w:rPr>
        <w:t>Western</w:t>
      </w:r>
    </w:p>
    <w:p w14:paraId="2D727DFD" w14:textId="257E2710" w:rsidR="009F6F36" w:rsidRPr="009F6F36" w:rsidRDefault="009F6F36" w:rsidP="009F6F36">
      <w:pPr>
        <w:pStyle w:val="Prrafodelista"/>
        <w:ind w:left="1429" w:firstLine="0"/>
        <w:rPr>
          <w:lang w:val="es-419" w:eastAsia="es-CO"/>
        </w:rPr>
      </w:pPr>
      <w:r w:rsidRPr="009F6F36">
        <w:rPr>
          <w:lang w:val="es-419" w:eastAsia="es-CO"/>
        </w:rPr>
        <w:t xml:space="preserve">El género </w:t>
      </w:r>
      <w:r w:rsidRPr="009F6F36">
        <w:rPr>
          <w:rStyle w:val="Extranjerismo"/>
          <w:lang w:val="es-419" w:eastAsia="es-CO"/>
        </w:rPr>
        <w:t>western</w:t>
      </w:r>
      <w:r w:rsidRPr="009F6F36">
        <w:rPr>
          <w:lang w:val="es-419" w:eastAsia="es-CO"/>
        </w:rPr>
        <w:t xml:space="preserve"> nació a principios del siglo XIX como tira cómica. Refleja la cultura del oeste norteamericano, marcada por los enfrentamientos entre forajidos, bandidos, indígenas pieles rojas y el </w:t>
      </w:r>
      <w:r w:rsidRPr="009F6F36">
        <w:rPr>
          <w:rStyle w:val="Extranjerismo"/>
          <w:lang w:val="es-419" w:eastAsia="es-CO"/>
        </w:rPr>
        <w:t>sheriff</w:t>
      </w:r>
      <w:r w:rsidRPr="009F6F36">
        <w:rPr>
          <w:lang w:val="es-419" w:eastAsia="es-CO"/>
        </w:rPr>
        <w:t>, en el contexto de las guerras en el medio oeste de Estados Unidos.</w:t>
      </w:r>
    </w:p>
    <w:p w14:paraId="761F0D27" w14:textId="73AD5B37" w:rsidR="009F6F36" w:rsidRPr="009F6F36" w:rsidRDefault="009F6F36" w:rsidP="009F6F36">
      <w:pPr>
        <w:pStyle w:val="Prrafodelista"/>
        <w:numPr>
          <w:ilvl w:val="0"/>
          <w:numId w:val="41"/>
        </w:numPr>
        <w:rPr>
          <w:b/>
          <w:bCs/>
          <w:lang w:val="es-419" w:eastAsia="es-CO"/>
        </w:rPr>
      </w:pPr>
      <w:r w:rsidRPr="009F6F36">
        <w:rPr>
          <w:b/>
          <w:bCs/>
          <w:lang w:val="es-419" w:eastAsia="es-CO"/>
        </w:rPr>
        <w:t>Superhéroes</w:t>
      </w:r>
    </w:p>
    <w:p w14:paraId="3F6970FA" w14:textId="77777777" w:rsidR="009F6F36" w:rsidRPr="009F6F36" w:rsidRDefault="009F6F36" w:rsidP="009F6F36">
      <w:pPr>
        <w:pStyle w:val="Prrafodelista"/>
        <w:ind w:left="1429" w:firstLine="0"/>
        <w:rPr>
          <w:lang w:val="es-419" w:eastAsia="es-CO"/>
        </w:rPr>
      </w:pPr>
      <w:r w:rsidRPr="009F6F36">
        <w:rPr>
          <w:lang w:val="es-419" w:eastAsia="es-CO"/>
        </w:rPr>
        <w:t xml:space="preserve">Este género empezó a ganar popularidad con la aparición de Superman en 1938, creado por Joseph </w:t>
      </w:r>
      <w:proofErr w:type="spellStart"/>
      <w:r w:rsidRPr="009F6F36">
        <w:rPr>
          <w:lang w:val="es-419" w:eastAsia="es-CO"/>
        </w:rPr>
        <w:t>Shuster</w:t>
      </w:r>
      <w:proofErr w:type="spellEnd"/>
      <w:r w:rsidRPr="009F6F36">
        <w:rPr>
          <w:lang w:val="es-419" w:eastAsia="es-CO"/>
        </w:rPr>
        <w:t xml:space="preserve"> y Jerry Siegel. A partir de ahí, surgieron </w:t>
      </w:r>
      <w:r w:rsidRPr="009F6F36">
        <w:rPr>
          <w:lang w:val="es-419" w:eastAsia="es-CO"/>
        </w:rPr>
        <w:lastRenderedPageBreak/>
        <w:t>otros personajes reconocidos hoy en día, como Batman, La Mujer Maravilla, Spiderman y Capitán América. Las características que han permitido que este género perdure en el mercado incluyen:</w:t>
      </w:r>
    </w:p>
    <w:p w14:paraId="2336C28E" w14:textId="77777777" w:rsidR="009F6F36" w:rsidRPr="009F6F36" w:rsidRDefault="009F6F36" w:rsidP="009F6F36">
      <w:pPr>
        <w:pStyle w:val="Prrafodelista"/>
        <w:numPr>
          <w:ilvl w:val="0"/>
          <w:numId w:val="42"/>
        </w:numPr>
        <w:ind w:left="1843"/>
        <w:rPr>
          <w:lang w:val="es-419" w:eastAsia="es-CO"/>
        </w:rPr>
      </w:pPr>
      <w:r w:rsidRPr="009F6F36">
        <w:rPr>
          <w:lang w:val="es-419" w:eastAsia="es-CO"/>
        </w:rPr>
        <w:t>Estilo gráfico distintivo.</w:t>
      </w:r>
    </w:p>
    <w:p w14:paraId="06D2877F" w14:textId="77777777" w:rsidR="009F6F36" w:rsidRPr="009F6F36" w:rsidRDefault="009F6F36" w:rsidP="009F6F36">
      <w:pPr>
        <w:pStyle w:val="Prrafodelista"/>
        <w:numPr>
          <w:ilvl w:val="0"/>
          <w:numId w:val="42"/>
        </w:numPr>
        <w:ind w:left="1843"/>
        <w:rPr>
          <w:lang w:val="es-419" w:eastAsia="es-CO"/>
        </w:rPr>
      </w:pPr>
      <w:r w:rsidRPr="009F6F36">
        <w:rPr>
          <w:lang w:val="es-419" w:eastAsia="es-CO"/>
        </w:rPr>
        <w:t>Diagramación de la historia mediante viñetas.</w:t>
      </w:r>
    </w:p>
    <w:p w14:paraId="5C9134FB" w14:textId="55A4D8AB" w:rsidR="009F6F36" w:rsidRPr="009F6F36" w:rsidRDefault="009F6F36" w:rsidP="009F6F36">
      <w:pPr>
        <w:pStyle w:val="Prrafodelista"/>
        <w:ind w:left="1429" w:firstLine="0"/>
        <w:rPr>
          <w:lang w:val="es-419" w:eastAsia="es-CO"/>
        </w:rPr>
      </w:pPr>
      <w:r w:rsidRPr="009F6F36">
        <w:rPr>
          <w:lang w:val="es-419" w:eastAsia="es-CO"/>
        </w:rPr>
        <w:t>Uso de globos de texto.</w:t>
      </w:r>
    </w:p>
    <w:p w14:paraId="20488AC7" w14:textId="2CBE1CCE" w:rsidR="009F6F36" w:rsidRPr="009F6F36" w:rsidRDefault="009F6F36" w:rsidP="009F6F36">
      <w:pPr>
        <w:pStyle w:val="Prrafodelista"/>
        <w:numPr>
          <w:ilvl w:val="0"/>
          <w:numId w:val="41"/>
        </w:numPr>
        <w:rPr>
          <w:b/>
          <w:bCs/>
          <w:lang w:val="es-419" w:eastAsia="es-CO"/>
        </w:rPr>
      </w:pPr>
      <w:r w:rsidRPr="009F6F36">
        <w:rPr>
          <w:b/>
          <w:bCs/>
          <w:lang w:val="es-419" w:eastAsia="es-CO"/>
        </w:rPr>
        <w:t>Sentimental</w:t>
      </w:r>
    </w:p>
    <w:p w14:paraId="1463E2E1" w14:textId="76DDE9E2" w:rsidR="009F6F36" w:rsidRPr="009F6F36" w:rsidRDefault="009F6F36" w:rsidP="009F6F36">
      <w:pPr>
        <w:pStyle w:val="Prrafodelista"/>
        <w:ind w:left="1429" w:firstLine="0"/>
        <w:rPr>
          <w:lang w:val="es-419" w:eastAsia="es-CO"/>
        </w:rPr>
      </w:pPr>
      <w:r w:rsidRPr="009F6F36">
        <w:rPr>
          <w:lang w:val="es-419" w:eastAsia="es-CO"/>
        </w:rPr>
        <w:t xml:space="preserve">Nació a principios del siglo XIX en Estados Unidos, en respuesta a la saturación del público con contenido violento y de aventuras. Este género ofrece temáticas románticas, cargadas de acción y suspenso. Un subgénero destacado es el </w:t>
      </w:r>
      <w:proofErr w:type="spellStart"/>
      <w:r w:rsidRPr="009F6F36">
        <w:rPr>
          <w:lang w:val="es-419" w:eastAsia="es-CO"/>
        </w:rPr>
        <w:t>Shōjo</w:t>
      </w:r>
      <w:proofErr w:type="spellEnd"/>
      <w:r w:rsidRPr="009F6F36">
        <w:rPr>
          <w:lang w:val="es-419" w:eastAsia="es-CO"/>
        </w:rPr>
        <w:t xml:space="preserve"> manga de Japón, que combina romance con ciencia ficción, humor y drama.</w:t>
      </w:r>
    </w:p>
    <w:p w14:paraId="1A00C6A4" w14:textId="3A62772B" w:rsidR="009F6F36" w:rsidRPr="009F6F36" w:rsidRDefault="009F6F36" w:rsidP="009F6F36">
      <w:pPr>
        <w:pStyle w:val="Prrafodelista"/>
        <w:numPr>
          <w:ilvl w:val="0"/>
          <w:numId w:val="41"/>
        </w:numPr>
        <w:rPr>
          <w:b/>
          <w:bCs/>
          <w:lang w:val="es-419" w:eastAsia="es-CO"/>
        </w:rPr>
      </w:pPr>
      <w:r w:rsidRPr="009F6F36">
        <w:rPr>
          <w:b/>
          <w:bCs/>
          <w:lang w:val="es-419" w:eastAsia="es-CO"/>
        </w:rPr>
        <w:t>Humorístico</w:t>
      </w:r>
    </w:p>
    <w:p w14:paraId="6E826E08" w14:textId="6B51548E" w:rsidR="009F6F36" w:rsidRPr="009F6F36" w:rsidRDefault="009F6F36" w:rsidP="009F6F36">
      <w:pPr>
        <w:pStyle w:val="Prrafodelista"/>
        <w:ind w:left="1429" w:firstLine="0"/>
        <w:rPr>
          <w:lang w:val="es-419" w:eastAsia="es-CO"/>
        </w:rPr>
      </w:pPr>
      <w:r w:rsidRPr="009F6F36">
        <w:rPr>
          <w:lang w:val="es-419" w:eastAsia="es-CO"/>
        </w:rPr>
        <w:t xml:space="preserve">El género humorístico tiene su origen en Gran Bretaña y ha ocupado un espacio importante en la prensa. En Estados Unidos, uno de los primeros personajes icónicos fue Popeye, creado en 1929 por </w:t>
      </w:r>
      <w:proofErr w:type="spellStart"/>
      <w:r w:rsidRPr="009F6F36">
        <w:rPr>
          <w:lang w:val="es-419" w:eastAsia="es-CO"/>
        </w:rPr>
        <w:t>Elzie</w:t>
      </w:r>
      <w:proofErr w:type="spellEnd"/>
      <w:r w:rsidRPr="009F6F36">
        <w:rPr>
          <w:lang w:val="es-419" w:eastAsia="es-CO"/>
        </w:rPr>
        <w:t xml:space="preserve"> </w:t>
      </w:r>
      <w:proofErr w:type="spellStart"/>
      <w:r w:rsidRPr="009F6F36">
        <w:rPr>
          <w:lang w:val="es-419" w:eastAsia="es-CO"/>
        </w:rPr>
        <w:t>Crisler</w:t>
      </w:r>
      <w:proofErr w:type="spellEnd"/>
      <w:r w:rsidRPr="009F6F36">
        <w:rPr>
          <w:lang w:val="es-419" w:eastAsia="es-CO"/>
        </w:rPr>
        <w:t xml:space="preserve"> Segar. En Sudamérica, el personaje más relevante es Condorito, de la editorial Zigzag, reconocido mundialmente por su humor. La finalidad de este género es divertir al lector con historias graciosas que suelen tener un trasfondo social, económico o político.</w:t>
      </w:r>
    </w:p>
    <w:p w14:paraId="2AD14CF5" w14:textId="2A25CDD0" w:rsidR="009F6F36" w:rsidRPr="009F6F36" w:rsidRDefault="009F6F36" w:rsidP="009F6F36">
      <w:pPr>
        <w:pStyle w:val="Prrafodelista"/>
        <w:numPr>
          <w:ilvl w:val="0"/>
          <w:numId w:val="41"/>
        </w:numPr>
        <w:rPr>
          <w:b/>
          <w:bCs/>
          <w:lang w:val="es-419" w:eastAsia="es-CO"/>
        </w:rPr>
      </w:pPr>
      <w:r w:rsidRPr="009F6F36">
        <w:rPr>
          <w:b/>
          <w:bCs/>
          <w:lang w:val="es-419" w:eastAsia="es-CO"/>
        </w:rPr>
        <w:t>Satírico</w:t>
      </w:r>
    </w:p>
    <w:p w14:paraId="075572B7" w14:textId="76C7B1AC" w:rsidR="009F6F36" w:rsidRDefault="009F6F36" w:rsidP="009F6F36">
      <w:pPr>
        <w:pStyle w:val="Prrafodelista"/>
        <w:ind w:left="1429" w:firstLine="0"/>
        <w:rPr>
          <w:lang w:val="es-419" w:eastAsia="es-CO"/>
        </w:rPr>
      </w:pPr>
      <w:r w:rsidRPr="009F6F36">
        <w:rPr>
          <w:lang w:val="es-419" w:eastAsia="es-CO"/>
        </w:rPr>
        <w:t xml:space="preserve">Surgió en la prensa europea alrededor de 1754 y ha sido, a lo largo de su existencia, el medio por el cual los caricaturistas expresan una postura crítica sobre las realidades sociales. También conocido como historieta </w:t>
      </w:r>
      <w:r w:rsidRPr="009F6F36">
        <w:rPr>
          <w:lang w:val="es-419" w:eastAsia="es-CO"/>
        </w:rPr>
        <w:lastRenderedPageBreak/>
        <w:t>política, ha servido para interpretar, informar, opinar y abordar diversas situaciones sociales.</w:t>
      </w:r>
    </w:p>
    <w:p w14:paraId="1C6540FC" w14:textId="77777777" w:rsidR="009F6F36" w:rsidRPr="009F6F36" w:rsidRDefault="009F6F36" w:rsidP="009F6F36">
      <w:pPr>
        <w:rPr>
          <w:lang w:val="es-419" w:eastAsia="es-CO"/>
        </w:rPr>
      </w:pPr>
      <w:r w:rsidRPr="009F6F36">
        <w:rPr>
          <w:lang w:val="es-419" w:eastAsia="es-CO"/>
        </w:rPr>
        <w:t>Otros géneros son:</w:t>
      </w:r>
    </w:p>
    <w:p w14:paraId="482AB790"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Histórico</w:t>
      </w:r>
    </w:p>
    <w:p w14:paraId="29D0F597" w14:textId="77777777" w:rsidR="009F6F36" w:rsidRPr="009F6F36" w:rsidRDefault="009F6F36" w:rsidP="009F6F36">
      <w:pPr>
        <w:pStyle w:val="Prrafodelista"/>
        <w:ind w:left="1429" w:firstLine="0"/>
        <w:rPr>
          <w:lang w:val="es-419" w:eastAsia="es-CO"/>
        </w:rPr>
      </w:pPr>
      <w:r w:rsidRPr="009F6F36">
        <w:rPr>
          <w:lang w:val="es-419" w:eastAsia="es-CO"/>
        </w:rPr>
        <w:t>Se basa en acontecimientos del pasado, como historias bíblicas, de la Edad Media o del Imperio Romano. Hoy en día, tiene un auge especial, contando historias de samuráis y ninjas, con giros dramáticos y una narrativa gráfica que emplea viñetas secuenciales.</w:t>
      </w:r>
    </w:p>
    <w:p w14:paraId="7E5CFFCA"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Ficción</w:t>
      </w:r>
    </w:p>
    <w:p w14:paraId="50CDD494" w14:textId="77777777" w:rsidR="009F6F36" w:rsidRPr="009F6F36" w:rsidRDefault="009F6F36" w:rsidP="009F6F36">
      <w:pPr>
        <w:pStyle w:val="Prrafodelista"/>
        <w:ind w:left="1429" w:firstLine="0"/>
        <w:rPr>
          <w:lang w:val="es-419" w:eastAsia="es-CO"/>
        </w:rPr>
      </w:pPr>
      <w:r w:rsidRPr="009F6F36">
        <w:rPr>
          <w:lang w:val="es-419" w:eastAsia="es-CO"/>
        </w:rPr>
        <w:t>Surgió a principios del siglo XX, abarcando historias cargadas de imaginación y con finales ilimitados: desde alienígenas y zombis hasta viajes en el tiempo y el espacio. Este género emplea tanto historietas como novelas gráficas, muchas de las cuales han sido adaptadas al cine por su riqueza visual. Las técnicas varían desde tinta hasta la aplicación de color por medios digitales, combinando a menudo dibujos a mano con fondos digitalizados.</w:t>
      </w:r>
    </w:p>
    <w:p w14:paraId="53DC90F2"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Deportivo</w:t>
      </w:r>
    </w:p>
    <w:p w14:paraId="4FB173BF" w14:textId="77777777" w:rsidR="009F6F36" w:rsidRPr="009F6F36" w:rsidRDefault="009F6F36" w:rsidP="009F6F36">
      <w:pPr>
        <w:pStyle w:val="Prrafodelista"/>
        <w:ind w:left="1429" w:firstLine="0"/>
        <w:rPr>
          <w:lang w:val="es-419" w:eastAsia="es-CO"/>
        </w:rPr>
      </w:pPr>
      <w:r w:rsidRPr="009F6F36">
        <w:rPr>
          <w:lang w:val="es-419" w:eastAsia="es-CO"/>
        </w:rPr>
        <w:t>Apareció alrededor de 1950 en Estados Unidos, vinculado especialmente al béisbol. Cada revista deportiva incluía tarjetas coleccionables de jugadores y equipos, dando origen a la cultura de coleccionar cartas deportivas.</w:t>
      </w:r>
    </w:p>
    <w:p w14:paraId="563ADDC8" w14:textId="77777777" w:rsidR="009F6F36" w:rsidRPr="005F5959" w:rsidRDefault="009F6F36" w:rsidP="005F5959">
      <w:pPr>
        <w:pStyle w:val="Prrafodelista"/>
        <w:numPr>
          <w:ilvl w:val="0"/>
          <w:numId w:val="43"/>
        </w:numPr>
        <w:rPr>
          <w:b/>
          <w:bCs/>
          <w:lang w:val="es-419" w:eastAsia="es-CO"/>
        </w:rPr>
      </w:pPr>
      <w:r w:rsidRPr="005F5959">
        <w:rPr>
          <w:b/>
          <w:bCs/>
          <w:lang w:val="es-419" w:eastAsia="es-CO"/>
        </w:rPr>
        <w:t>Costumbrista</w:t>
      </w:r>
    </w:p>
    <w:p w14:paraId="2B5B3532" w14:textId="77777777" w:rsidR="009F6F36" w:rsidRPr="005F5959" w:rsidRDefault="009F6F36" w:rsidP="005F5959">
      <w:pPr>
        <w:pStyle w:val="Prrafodelista"/>
        <w:ind w:left="1429" w:firstLine="0"/>
        <w:rPr>
          <w:lang w:val="es-419" w:eastAsia="es-CO"/>
        </w:rPr>
      </w:pPr>
      <w:r w:rsidRPr="005F5959">
        <w:rPr>
          <w:lang w:val="es-419" w:eastAsia="es-CO"/>
        </w:rPr>
        <w:t xml:space="preserve">Surgió a principios del siglo XX y, en un principio, se confundía con el género humorístico por el tipo de historias que narraba: temas familiares, sociales o profesionales. Su principal característica es que los finales no </w:t>
      </w:r>
      <w:r w:rsidRPr="005F5959">
        <w:rPr>
          <w:lang w:val="es-419" w:eastAsia="es-CO"/>
        </w:rPr>
        <w:lastRenderedPageBreak/>
        <w:t>siempre son felices, ya que retrata situaciones reales con desenlaces igualmente realistas, presentadas en un lenguaje directo y fresco.</w:t>
      </w:r>
    </w:p>
    <w:p w14:paraId="26A669F3" w14:textId="77777777" w:rsidR="009F6F36" w:rsidRPr="005F5959" w:rsidRDefault="009F6F36" w:rsidP="005F5959">
      <w:pPr>
        <w:pStyle w:val="Prrafodelista"/>
        <w:numPr>
          <w:ilvl w:val="0"/>
          <w:numId w:val="43"/>
        </w:numPr>
        <w:rPr>
          <w:b/>
          <w:bCs/>
          <w:lang w:val="es-419" w:eastAsia="es-CO"/>
        </w:rPr>
      </w:pPr>
      <w:r w:rsidRPr="005F5959">
        <w:rPr>
          <w:b/>
          <w:bCs/>
          <w:lang w:val="es-419" w:eastAsia="es-CO"/>
        </w:rPr>
        <w:t>Bélico</w:t>
      </w:r>
    </w:p>
    <w:p w14:paraId="593B527D" w14:textId="77777777" w:rsidR="009F6F36" w:rsidRPr="005F5959" w:rsidRDefault="009F6F36" w:rsidP="005F5959">
      <w:pPr>
        <w:pStyle w:val="Prrafodelista"/>
        <w:ind w:left="1429" w:firstLine="0"/>
        <w:rPr>
          <w:lang w:val="es-419" w:eastAsia="es-CO"/>
        </w:rPr>
      </w:pPr>
      <w:r w:rsidRPr="005F5959">
        <w:rPr>
          <w:lang w:val="es-419" w:eastAsia="es-CO"/>
        </w:rPr>
        <w:t xml:space="preserve">Surgió a principios de los años 30 en Japón, con la historieta de </w:t>
      </w:r>
      <w:proofErr w:type="spellStart"/>
      <w:r w:rsidRPr="005F5959">
        <w:rPr>
          <w:lang w:val="es-419" w:eastAsia="es-CO"/>
        </w:rPr>
        <w:t>Norakuro</w:t>
      </w:r>
      <w:proofErr w:type="spellEnd"/>
      <w:r w:rsidRPr="005F5959">
        <w:rPr>
          <w:lang w:val="es-419" w:eastAsia="es-CO"/>
        </w:rPr>
        <w:t>, un perro sin hogar que se alista en un ejército de perros. Estas historias se desarrollan en contextos de guerra o en las vivencias negativas de los soldados, enfocándose en los preparativos para la guerra o en sus consecuencias. Hoy en día, las historietas bélicas combinan aventura y ficción para mantener el interés del lector.</w:t>
      </w:r>
    </w:p>
    <w:p w14:paraId="122220C2" w14:textId="77777777" w:rsidR="009F6F36" w:rsidRPr="004B3CA6" w:rsidRDefault="009F6F36" w:rsidP="004B3CA6">
      <w:pPr>
        <w:pStyle w:val="Prrafodelista"/>
        <w:numPr>
          <w:ilvl w:val="0"/>
          <w:numId w:val="43"/>
        </w:numPr>
        <w:rPr>
          <w:b/>
          <w:bCs/>
          <w:lang w:val="es-419" w:eastAsia="es-CO"/>
        </w:rPr>
      </w:pPr>
      <w:r w:rsidRPr="004B3CA6">
        <w:rPr>
          <w:b/>
          <w:bCs/>
          <w:lang w:val="es-419" w:eastAsia="es-CO"/>
        </w:rPr>
        <w:t>Aventura</w:t>
      </w:r>
    </w:p>
    <w:p w14:paraId="28C5AD1E" w14:textId="7C5930EE" w:rsidR="00182F36" w:rsidRPr="00182F36" w:rsidRDefault="009F6F36" w:rsidP="004B3CA6">
      <w:pPr>
        <w:pStyle w:val="Prrafodelista"/>
        <w:ind w:left="1429" w:firstLine="0"/>
        <w:rPr>
          <w:lang w:val="es-419" w:eastAsia="es-CO"/>
        </w:rPr>
      </w:pPr>
      <w:r w:rsidRPr="004B3CA6">
        <w:rPr>
          <w:lang w:val="es-419" w:eastAsia="es-CO"/>
        </w:rPr>
        <w:t>Uno de los géneros más antiguos, creado alrededor de 1930. Tarzán y El fantasma (</w:t>
      </w:r>
      <w:proofErr w:type="spellStart"/>
      <w:r w:rsidRPr="0091596B">
        <w:rPr>
          <w:rStyle w:val="Extranjerismo"/>
          <w:lang w:val="es-419" w:eastAsia="es-CO"/>
        </w:rPr>
        <w:t>The</w:t>
      </w:r>
      <w:proofErr w:type="spellEnd"/>
      <w:r w:rsidRPr="0091596B">
        <w:rPr>
          <w:rStyle w:val="Extranjerismo"/>
          <w:lang w:val="es-419" w:eastAsia="es-CO"/>
        </w:rPr>
        <w:t xml:space="preserve"> </w:t>
      </w:r>
      <w:proofErr w:type="spellStart"/>
      <w:r w:rsidRPr="0091596B">
        <w:rPr>
          <w:rStyle w:val="Extranjerismo"/>
          <w:lang w:val="es-419" w:eastAsia="es-CO"/>
        </w:rPr>
        <w:t>Phantom</w:t>
      </w:r>
      <w:proofErr w:type="spellEnd"/>
      <w:r w:rsidRPr="004B3CA6">
        <w:rPr>
          <w:lang w:val="es-419" w:eastAsia="es-CO"/>
        </w:rPr>
        <w:t>) fueron algunos de los primeros exponentes, cuyas historias sumergían a los lectores en aventuras que llegaron incluso a la pantalla grande. Actualmente, el género de aventura se combina con la ficción, el romance y la acción.</w:t>
      </w:r>
    </w:p>
    <w:p w14:paraId="3056BA6F" w14:textId="5FF9D0C3" w:rsidR="00656754" w:rsidRDefault="00EE4C61" w:rsidP="00B63204">
      <w:pPr>
        <w:pStyle w:val="Titulosgenerales"/>
      </w:pPr>
      <w:bookmarkStart w:id="4" w:name="_Toc182580019"/>
      <w:r w:rsidRPr="00EE4C61">
        <w:lastRenderedPageBreak/>
        <w:t>Síntesis</w:t>
      </w:r>
      <w:bookmarkEnd w:id="4"/>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493B63C5" w:rsidR="0092616B" w:rsidRDefault="000A18D8" w:rsidP="0092616B">
      <w:pPr>
        <w:ind w:firstLine="0"/>
        <w:jc w:val="center"/>
        <w:rPr>
          <w:lang w:val="es-419" w:eastAsia="es-CO"/>
        </w:rPr>
      </w:pPr>
      <w:r>
        <w:rPr>
          <w:noProof/>
          <w:lang w:val="es-419" w:eastAsia="es-CO"/>
        </w:rPr>
        <w:drawing>
          <wp:inline distT="0" distB="0" distL="0" distR="0" wp14:anchorId="066F4D1E" wp14:editId="03E94AB4">
            <wp:extent cx="6332220" cy="3296920"/>
            <wp:effectExtent l="0" t="0" r="0" b="0"/>
            <wp:docPr id="3" name="Gráfico 3" descr="El diagrama muestra la historia de las historietas y su clasificación. Las historietas se clasifican en historieta, novela gráfica y fanzine. Además, se dividen en varios géneros, como ficción, satírico, histórico, sentimental, costumbrista, terror, romántico, bélico, deportivo, aventura y superhé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El diagrama muestra la historia de las historietas y su clasificación. Las historietas se clasifican en historieta, novela gráfica y fanzine. Además, se dividen en varios géneros, como ficción, satírico, histórico, sentimental, costumbrista, terror, romántico, bélico, deportivo, aventura y superhéro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296920"/>
                    </a:xfrm>
                    <a:prstGeom prst="rect">
                      <a:avLst/>
                    </a:prstGeom>
                  </pic:spPr>
                </pic:pic>
              </a:graphicData>
            </a:graphic>
          </wp:inline>
        </w:drawing>
      </w:r>
    </w:p>
    <w:p w14:paraId="1D10F012" w14:textId="15AFE530" w:rsidR="00CE2C4A" w:rsidRPr="00CE2C4A" w:rsidRDefault="00EE4C61" w:rsidP="00653546">
      <w:pPr>
        <w:pStyle w:val="Titulosgenerales"/>
      </w:pPr>
      <w:bookmarkStart w:id="5" w:name="_Toc182580020"/>
      <w:r w:rsidRPr="00723503">
        <w:lastRenderedPageBreak/>
        <w:t>Material complementario</w:t>
      </w:r>
      <w:bookmarkEnd w:id="5"/>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06CFB"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4255752" w:rsidR="00806CFB" w:rsidRDefault="00806CFB" w:rsidP="00806CFB">
            <w:pPr>
              <w:pStyle w:val="TextoTablas"/>
            </w:pPr>
            <w:r w:rsidRPr="00EC3C75">
              <w:t>Recorrido histórico</w:t>
            </w:r>
          </w:p>
        </w:tc>
        <w:tc>
          <w:tcPr>
            <w:tcW w:w="3119" w:type="dxa"/>
          </w:tcPr>
          <w:p w14:paraId="6B46D09D" w14:textId="3793D914" w:rsidR="00806CFB" w:rsidRDefault="00806CFB" w:rsidP="00806CFB">
            <w:pPr>
              <w:pStyle w:val="TextoTablas"/>
            </w:pPr>
            <w:r w:rsidRPr="00EC3C75">
              <w:t xml:space="preserve">Flex </w:t>
            </w:r>
            <w:proofErr w:type="spellStart"/>
            <w:r w:rsidRPr="00EC3C75">
              <w:t>Flix</w:t>
            </w:r>
            <w:proofErr w:type="spellEnd"/>
            <w:r w:rsidRPr="00EC3C75">
              <w:t xml:space="preserve"> </w:t>
            </w:r>
            <w:proofErr w:type="spellStart"/>
            <w:r w:rsidRPr="00EC3C75">
              <w:t>Teens</w:t>
            </w:r>
            <w:proofErr w:type="spellEnd"/>
            <w:r w:rsidRPr="00EC3C75">
              <w:t xml:space="preserve"> en </w:t>
            </w:r>
            <w:proofErr w:type="gramStart"/>
            <w:r w:rsidRPr="00EC3C75">
              <w:t>Español</w:t>
            </w:r>
            <w:proofErr w:type="gramEnd"/>
            <w:r w:rsidRPr="00EC3C75">
              <w:t xml:space="preserve">. (2018). Qué son las Historietas – </w:t>
            </w:r>
            <w:proofErr w:type="spellStart"/>
            <w:r w:rsidRPr="00EC3C75">
              <w:t>Educatina</w:t>
            </w:r>
            <w:proofErr w:type="spellEnd"/>
            <w:r w:rsidRPr="00EC3C75">
              <w:t xml:space="preserve">. [Archivo de video] </w:t>
            </w:r>
            <w:proofErr w:type="spellStart"/>
            <w:r w:rsidRPr="00EC3C75">
              <w:t>Youtube</w:t>
            </w:r>
            <w:proofErr w:type="spellEnd"/>
            <w:r w:rsidRPr="00EC3C75">
              <w:t>.</w:t>
            </w:r>
          </w:p>
        </w:tc>
        <w:tc>
          <w:tcPr>
            <w:tcW w:w="2268" w:type="dxa"/>
          </w:tcPr>
          <w:p w14:paraId="16BE0076" w14:textId="3DFBAA82" w:rsidR="00806CFB" w:rsidRDefault="00806CFB" w:rsidP="00806CFB">
            <w:pPr>
              <w:pStyle w:val="TextoTablas"/>
            </w:pPr>
            <w:r w:rsidRPr="00EC3C75">
              <w:t>Video</w:t>
            </w:r>
          </w:p>
        </w:tc>
        <w:tc>
          <w:tcPr>
            <w:tcW w:w="2879" w:type="dxa"/>
          </w:tcPr>
          <w:p w14:paraId="1224783A" w14:textId="4DB7C8A9" w:rsidR="00806CFB" w:rsidRDefault="00806CFB" w:rsidP="00806CFB">
            <w:pPr>
              <w:pStyle w:val="TextoTablas"/>
            </w:pPr>
            <w:hyperlink r:id="rId12" w:history="1">
              <w:r w:rsidRPr="00806CFB">
                <w:rPr>
                  <w:rStyle w:val="Hipervnculo"/>
                </w:rPr>
                <w:t>https://www.youtube.com/watch?v=jZNWeWKm148&amp;ab_channel=FlexFlixTeensenEspa%C3%B1ol</w:t>
              </w:r>
            </w:hyperlink>
          </w:p>
        </w:tc>
      </w:tr>
      <w:tr w:rsidR="00806CFB" w14:paraId="22176A6C" w14:textId="77777777" w:rsidTr="00F36C9D">
        <w:tc>
          <w:tcPr>
            <w:tcW w:w="1696" w:type="dxa"/>
          </w:tcPr>
          <w:p w14:paraId="7F92C98F" w14:textId="7AC919AF" w:rsidR="00806CFB" w:rsidRPr="00653019" w:rsidRDefault="00806CFB" w:rsidP="00806CFB">
            <w:pPr>
              <w:pStyle w:val="TextoTablas"/>
            </w:pPr>
            <w:r w:rsidRPr="00EC3C75">
              <w:t>Recorrido histórico</w:t>
            </w:r>
          </w:p>
        </w:tc>
        <w:tc>
          <w:tcPr>
            <w:tcW w:w="3119" w:type="dxa"/>
          </w:tcPr>
          <w:p w14:paraId="3D4B69F0" w14:textId="0FEB5453" w:rsidR="00806CFB" w:rsidRPr="00653019" w:rsidRDefault="00806CFB" w:rsidP="00806CFB">
            <w:pPr>
              <w:pStyle w:val="TextoTablas"/>
            </w:pPr>
            <w:r w:rsidRPr="00EC3C75">
              <w:t>Acevedo, J. (2021). Para hacer historietas: (8 ed.). IEP Ediciones.</w:t>
            </w:r>
          </w:p>
        </w:tc>
        <w:tc>
          <w:tcPr>
            <w:tcW w:w="2268" w:type="dxa"/>
          </w:tcPr>
          <w:p w14:paraId="112BE0C0" w14:textId="520EB078" w:rsidR="00806CFB" w:rsidRPr="00653019" w:rsidRDefault="00806CFB" w:rsidP="00806CFB">
            <w:pPr>
              <w:pStyle w:val="TextoTablas"/>
            </w:pPr>
            <w:r w:rsidRPr="00EC3C75">
              <w:t>Capítulo 1</w:t>
            </w:r>
          </w:p>
        </w:tc>
        <w:tc>
          <w:tcPr>
            <w:tcW w:w="2879" w:type="dxa"/>
          </w:tcPr>
          <w:p w14:paraId="5B59E0F1" w14:textId="48368635" w:rsidR="00806CFB" w:rsidRDefault="00806CFB" w:rsidP="00806CFB">
            <w:pPr>
              <w:pStyle w:val="TextoTablas"/>
            </w:pPr>
            <w:hyperlink r:id="rId13" w:history="1">
              <w:r w:rsidRPr="00806CFB">
                <w:rPr>
                  <w:rStyle w:val="Hipervnculo"/>
                </w:rPr>
                <w:t>https://elibro-net.bdigital.sena.edu.co/es/lc/senavirtual/titulos/195887</w:t>
              </w:r>
            </w:hyperlink>
          </w:p>
        </w:tc>
      </w:tr>
      <w:tr w:rsidR="00806CFB"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1894CDE7" w:rsidR="00806CFB" w:rsidRPr="00653019" w:rsidRDefault="00806CFB" w:rsidP="00806CFB">
            <w:pPr>
              <w:pStyle w:val="TextoTablas"/>
            </w:pPr>
            <w:r w:rsidRPr="00EC3C75">
              <w:t>Géneros</w:t>
            </w:r>
          </w:p>
        </w:tc>
        <w:tc>
          <w:tcPr>
            <w:tcW w:w="3119" w:type="dxa"/>
          </w:tcPr>
          <w:p w14:paraId="0EF611A5" w14:textId="1FABD662" w:rsidR="00806CFB" w:rsidRPr="00653019" w:rsidRDefault="00806CFB" w:rsidP="00806CFB">
            <w:pPr>
              <w:pStyle w:val="TextoTablas"/>
            </w:pPr>
            <w:r w:rsidRPr="00EC3C75">
              <w:t>Hormaechea Ocaña, A. (2024). Los cómics de superhéroes en los movimientos sociales: transformaciones de la identidad estadounidense: (1 ed.). Los libros de la Catarata.</w:t>
            </w:r>
          </w:p>
        </w:tc>
        <w:tc>
          <w:tcPr>
            <w:tcW w:w="2268" w:type="dxa"/>
          </w:tcPr>
          <w:p w14:paraId="110F8E6F" w14:textId="1E4C41AC" w:rsidR="00806CFB" w:rsidRPr="00653019" w:rsidRDefault="00806CFB" w:rsidP="00806CFB">
            <w:pPr>
              <w:pStyle w:val="TextoTablas"/>
            </w:pPr>
            <w:r w:rsidRPr="00EC3C75">
              <w:t>Capítulo 4</w:t>
            </w:r>
          </w:p>
        </w:tc>
        <w:tc>
          <w:tcPr>
            <w:tcW w:w="2879" w:type="dxa"/>
          </w:tcPr>
          <w:p w14:paraId="1CD7E13D" w14:textId="7E61B2CF" w:rsidR="00806CFB" w:rsidRDefault="00806CFB" w:rsidP="00806CFB">
            <w:pPr>
              <w:pStyle w:val="TextoTablas"/>
            </w:pPr>
            <w:hyperlink r:id="rId14" w:history="1">
              <w:r w:rsidRPr="00806CFB">
                <w:rPr>
                  <w:rStyle w:val="Hipervnculo"/>
                </w:rPr>
                <w:t>https://elibro-net.bdigital.sena.edu.co/es/lc/senavirtual/titulos/252236</w:t>
              </w:r>
            </w:hyperlink>
          </w:p>
        </w:tc>
      </w:tr>
      <w:tr w:rsidR="00806CFB" w14:paraId="4FFF5E43" w14:textId="77777777" w:rsidTr="00F36C9D">
        <w:tc>
          <w:tcPr>
            <w:tcW w:w="1696" w:type="dxa"/>
          </w:tcPr>
          <w:p w14:paraId="67B9E5FE" w14:textId="6E8035AE" w:rsidR="00806CFB" w:rsidRPr="00653019" w:rsidRDefault="00806CFB" w:rsidP="00806CFB">
            <w:pPr>
              <w:pStyle w:val="TextoTablas"/>
            </w:pPr>
            <w:r w:rsidRPr="00EC3C75">
              <w:t>Géneros</w:t>
            </w:r>
          </w:p>
        </w:tc>
        <w:tc>
          <w:tcPr>
            <w:tcW w:w="3119" w:type="dxa"/>
          </w:tcPr>
          <w:p w14:paraId="61B92DFE" w14:textId="47983804" w:rsidR="00806CFB" w:rsidRPr="00653019" w:rsidRDefault="00806CFB" w:rsidP="00806CFB">
            <w:pPr>
              <w:pStyle w:val="TextoTablas"/>
            </w:pPr>
            <w:r w:rsidRPr="00EC3C75">
              <w:t>Carlo David Cely (2017</w:t>
            </w:r>
            <w:proofErr w:type="gramStart"/>
            <w:r w:rsidRPr="00EC3C75">
              <w:t>).Narración</w:t>
            </w:r>
            <w:proofErr w:type="gramEnd"/>
            <w:r w:rsidRPr="00EC3C75">
              <w:t xml:space="preserve"> gráfica - Curso virtual: Géneros del cómic parte 1. [Archivo de video] </w:t>
            </w:r>
            <w:proofErr w:type="spellStart"/>
            <w:r w:rsidRPr="00EC3C75">
              <w:t>Youtube</w:t>
            </w:r>
            <w:proofErr w:type="spellEnd"/>
            <w:r w:rsidRPr="00EC3C75">
              <w:t>.</w:t>
            </w:r>
          </w:p>
        </w:tc>
        <w:tc>
          <w:tcPr>
            <w:tcW w:w="2268" w:type="dxa"/>
          </w:tcPr>
          <w:p w14:paraId="1826589F" w14:textId="35A9C932" w:rsidR="00806CFB" w:rsidRPr="00653019" w:rsidRDefault="00806CFB" w:rsidP="00806CFB">
            <w:pPr>
              <w:pStyle w:val="TextoTablas"/>
            </w:pPr>
            <w:r w:rsidRPr="00EC3C75">
              <w:t>Video</w:t>
            </w:r>
          </w:p>
        </w:tc>
        <w:tc>
          <w:tcPr>
            <w:tcW w:w="2879" w:type="dxa"/>
          </w:tcPr>
          <w:p w14:paraId="12227C18" w14:textId="6FB03D23" w:rsidR="00806CFB" w:rsidRDefault="00806CFB" w:rsidP="00806CFB">
            <w:pPr>
              <w:pStyle w:val="TextoTablas"/>
            </w:pPr>
            <w:hyperlink r:id="rId15" w:history="1">
              <w:r w:rsidRPr="00806CFB">
                <w:rPr>
                  <w:rStyle w:val="Hipervnculo"/>
                </w:rPr>
                <w:t>https://www.youtube.com/watch?v=o94NoBxuinA</w:t>
              </w:r>
            </w:hyperlink>
          </w:p>
        </w:tc>
      </w:tr>
    </w:tbl>
    <w:p w14:paraId="1C276251" w14:textId="30BD785F" w:rsidR="00F36C9D" w:rsidRDefault="00F36C9D" w:rsidP="00B63204">
      <w:pPr>
        <w:pStyle w:val="Titulosgenerales"/>
      </w:pPr>
      <w:bookmarkStart w:id="6" w:name="_Toc182580021"/>
      <w:r>
        <w:lastRenderedPageBreak/>
        <w:t>Glosario</w:t>
      </w:r>
      <w:bookmarkEnd w:id="6"/>
    </w:p>
    <w:p w14:paraId="04961F37" w14:textId="77777777" w:rsidR="00806CFB" w:rsidRPr="00806CFB" w:rsidRDefault="00806CFB" w:rsidP="00806CFB">
      <w:pPr>
        <w:rPr>
          <w:lang w:val="es-419" w:eastAsia="es-CO"/>
        </w:rPr>
      </w:pPr>
      <w:r w:rsidRPr="00806CFB">
        <w:rPr>
          <w:b/>
          <w:bCs/>
          <w:lang w:val="es-419" w:eastAsia="es-CO"/>
        </w:rPr>
        <w:t>Boceto</w:t>
      </w:r>
      <w:r w:rsidRPr="00806CFB">
        <w:rPr>
          <w:lang w:val="es-419" w:eastAsia="es-CO"/>
        </w:rPr>
        <w:t>: dibujo preliminar utilizado como base para la creación final en la historieta.</w:t>
      </w:r>
    </w:p>
    <w:p w14:paraId="62E4C491" w14:textId="77777777" w:rsidR="00806CFB" w:rsidRPr="00806CFB" w:rsidRDefault="00806CFB" w:rsidP="00806CFB">
      <w:pPr>
        <w:rPr>
          <w:lang w:val="es-419" w:eastAsia="es-CO"/>
        </w:rPr>
      </w:pPr>
      <w:r w:rsidRPr="00806CFB">
        <w:rPr>
          <w:b/>
          <w:bCs/>
          <w:lang w:val="es-419" w:eastAsia="es-CO"/>
        </w:rPr>
        <w:t>Digitalización</w:t>
      </w:r>
      <w:r w:rsidRPr="00806CFB">
        <w:rPr>
          <w:lang w:val="es-419" w:eastAsia="es-CO"/>
        </w:rPr>
        <w:t>: proceso de crear historietas utilizando herramientas digitales, como tabletas y software.</w:t>
      </w:r>
    </w:p>
    <w:p w14:paraId="58981FC5" w14:textId="77777777" w:rsidR="00806CFB" w:rsidRPr="00806CFB" w:rsidRDefault="00806CFB" w:rsidP="00806CFB">
      <w:pPr>
        <w:rPr>
          <w:lang w:val="es-419" w:eastAsia="es-CO"/>
        </w:rPr>
      </w:pPr>
      <w:r w:rsidRPr="00806CFB">
        <w:rPr>
          <w:b/>
          <w:bCs/>
          <w:lang w:val="es-419" w:eastAsia="es-CO"/>
        </w:rPr>
        <w:t>Entintado</w:t>
      </w:r>
      <w:r w:rsidRPr="00806CFB">
        <w:rPr>
          <w:lang w:val="es-419" w:eastAsia="es-CO"/>
        </w:rPr>
        <w:t>: proceso de añadir tinta a un boceto para definir líneas y detalles.</w:t>
      </w:r>
    </w:p>
    <w:p w14:paraId="31A55C04" w14:textId="77777777" w:rsidR="00806CFB" w:rsidRPr="00806CFB" w:rsidRDefault="00806CFB" w:rsidP="00806CFB">
      <w:pPr>
        <w:rPr>
          <w:lang w:val="es-419" w:eastAsia="es-CO"/>
        </w:rPr>
      </w:pPr>
      <w:r w:rsidRPr="00806CFB">
        <w:rPr>
          <w:b/>
          <w:bCs/>
          <w:lang w:val="es-419" w:eastAsia="es-CO"/>
        </w:rPr>
        <w:t>Fanzine</w:t>
      </w:r>
      <w:r w:rsidRPr="00806CFB">
        <w:rPr>
          <w:lang w:val="es-419" w:eastAsia="es-CO"/>
        </w:rPr>
        <w:t>: publicación artesanal y de bajo volumen, distribuida de forma independiente y aficionada.</w:t>
      </w:r>
    </w:p>
    <w:p w14:paraId="215B1718" w14:textId="77777777" w:rsidR="00806CFB" w:rsidRPr="00806CFB" w:rsidRDefault="00806CFB" w:rsidP="00806CFB">
      <w:pPr>
        <w:rPr>
          <w:lang w:val="es-419" w:eastAsia="es-CO"/>
        </w:rPr>
      </w:pPr>
      <w:r w:rsidRPr="00806CFB">
        <w:rPr>
          <w:b/>
          <w:bCs/>
          <w:lang w:val="es-419" w:eastAsia="es-CO"/>
        </w:rPr>
        <w:t>Ficción</w:t>
      </w:r>
      <w:r w:rsidRPr="00806CFB">
        <w:rPr>
          <w:lang w:val="es-419" w:eastAsia="es-CO"/>
        </w:rPr>
        <w:t>: género que narra historias imaginarias, a menudo relacionadas con ciencia ficción o fantasía.</w:t>
      </w:r>
    </w:p>
    <w:p w14:paraId="1B17212C" w14:textId="77777777" w:rsidR="00806CFB" w:rsidRPr="00806CFB" w:rsidRDefault="00806CFB" w:rsidP="00806CFB">
      <w:pPr>
        <w:rPr>
          <w:lang w:val="es-419" w:eastAsia="es-CO"/>
        </w:rPr>
      </w:pPr>
      <w:r w:rsidRPr="00806CFB">
        <w:rPr>
          <w:b/>
          <w:bCs/>
          <w:lang w:val="es-419" w:eastAsia="es-CO"/>
        </w:rPr>
        <w:t>Género</w:t>
      </w:r>
      <w:r w:rsidRPr="00806CFB">
        <w:rPr>
          <w:lang w:val="es-419" w:eastAsia="es-CO"/>
        </w:rPr>
        <w:t>: clasificación de las historietas según su contenido temático (terror, aventura, etc.).</w:t>
      </w:r>
    </w:p>
    <w:p w14:paraId="4F910886" w14:textId="77777777" w:rsidR="00806CFB" w:rsidRPr="00806CFB" w:rsidRDefault="00806CFB" w:rsidP="00806CFB">
      <w:pPr>
        <w:rPr>
          <w:lang w:val="es-419" w:eastAsia="es-CO"/>
        </w:rPr>
      </w:pPr>
      <w:r w:rsidRPr="00806CFB">
        <w:rPr>
          <w:b/>
          <w:bCs/>
          <w:lang w:val="es-419" w:eastAsia="es-CO"/>
        </w:rPr>
        <w:t>Historieta</w:t>
      </w:r>
      <w:r w:rsidRPr="00806CFB">
        <w:rPr>
          <w:lang w:val="es-419" w:eastAsia="es-CO"/>
        </w:rPr>
        <w:t>: narración gráfica que combina ilustraciones y texto en secuencias para contar una historia.</w:t>
      </w:r>
    </w:p>
    <w:p w14:paraId="087A6C43" w14:textId="77777777" w:rsidR="00806CFB" w:rsidRPr="00806CFB" w:rsidRDefault="00806CFB" w:rsidP="00806CFB">
      <w:pPr>
        <w:rPr>
          <w:lang w:val="es-419" w:eastAsia="es-CO"/>
        </w:rPr>
      </w:pPr>
      <w:r w:rsidRPr="00806CFB">
        <w:rPr>
          <w:b/>
          <w:bCs/>
          <w:lang w:val="es-419" w:eastAsia="es-CO"/>
        </w:rPr>
        <w:t>Novela gráfica</w:t>
      </w:r>
      <w:r w:rsidRPr="00806CFB">
        <w:rPr>
          <w:lang w:val="es-419" w:eastAsia="es-CO"/>
        </w:rPr>
        <w:t>: historieta en formato de libro que cuenta relatos profundos, dirigida generalmente a adultos.</w:t>
      </w:r>
    </w:p>
    <w:p w14:paraId="7AFB59B1" w14:textId="77777777" w:rsidR="00806CFB" w:rsidRPr="00806CFB" w:rsidRDefault="00806CFB" w:rsidP="00806CFB">
      <w:pPr>
        <w:rPr>
          <w:lang w:val="es-419" w:eastAsia="es-CO"/>
        </w:rPr>
      </w:pPr>
      <w:r w:rsidRPr="00806CFB">
        <w:rPr>
          <w:b/>
          <w:bCs/>
          <w:lang w:val="es-419" w:eastAsia="es-CO"/>
        </w:rPr>
        <w:t>Superhéroes</w:t>
      </w:r>
      <w:r w:rsidRPr="00806CFB">
        <w:rPr>
          <w:lang w:val="es-419" w:eastAsia="es-CO"/>
        </w:rPr>
        <w:t>: subgénero de historietas que presenta personajes con poderes extraordinarios.</w:t>
      </w:r>
    </w:p>
    <w:p w14:paraId="0C114A6E" w14:textId="3EF84C79" w:rsidR="0041196A" w:rsidRPr="007500B3" w:rsidRDefault="00806CFB" w:rsidP="00806CFB">
      <w:pPr>
        <w:rPr>
          <w:lang w:val="es-419" w:eastAsia="es-CO"/>
        </w:rPr>
      </w:pPr>
      <w:r w:rsidRPr="00806CFB">
        <w:rPr>
          <w:b/>
          <w:bCs/>
          <w:lang w:val="es-419" w:eastAsia="es-CO"/>
        </w:rPr>
        <w:t>Viñeta</w:t>
      </w:r>
      <w:r w:rsidRPr="00806CFB">
        <w:rPr>
          <w:lang w:val="es-419" w:eastAsia="es-CO"/>
        </w:rPr>
        <w:t>: cuadro que delimita una escena o momento en una historieta.</w:t>
      </w:r>
    </w:p>
    <w:p w14:paraId="40B682D2" w14:textId="77777777" w:rsidR="002E5B3A" w:rsidRDefault="002E5B3A" w:rsidP="00B63204">
      <w:pPr>
        <w:pStyle w:val="Titulosgenerales"/>
      </w:pPr>
      <w:bookmarkStart w:id="7" w:name="_Toc182580022"/>
      <w:r>
        <w:lastRenderedPageBreak/>
        <w:t>Referencias bibliográficas</w:t>
      </w:r>
      <w:bookmarkEnd w:id="7"/>
      <w:r>
        <w:t xml:space="preserve"> </w:t>
      </w:r>
    </w:p>
    <w:p w14:paraId="7283DFE8" w14:textId="1B7AE7DE" w:rsidR="00B64A03" w:rsidRPr="00B64A03" w:rsidRDefault="00B64A03" w:rsidP="00B64A03">
      <w:pPr>
        <w:rPr>
          <w:lang w:val="es-419" w:eastAsia="es-CO"/>
        </w:rPr>
      </w:pPr>
      <w:proofErr w:type="spellStart"/>
      <w:r w:rsidRPr="00B64A03">
        <w:rPr>
          <w:lang w:val="es-419" w:eastAsia="es-CO"/>
        </w:rPr>
        <w:t>Aloha</w:t>
      </w:r>
      <w:proofErr w:type="spellEnd"/>
      <w:r w:rsidRPr="00B64A03">
        <w:rPr>
          <w:lang w:val="es-419" w:eastAsia="es-CO"/>
        </w:rPr>
        <w:t xml:space="preserve">, y </w:t>
      </w:r>
      <w:proofErr w:type="spellStart"/>
      <w:r w:rsidRPr="00B64A03">
        <w:rPr>
          <w:lang w:val="es-419" w:eastAsia="es-CO"/>
        </w:rPr>
        <w:t>Jooahri</w:t>
      </w:r>
      <w:proofErr w:type="spellEnd"/>
      <w:r w:rsidRPr="00B64A03">
        <w:rPr>
          <w:lang w:val="es-419" w:eastAsia="es-CO"/>
        </w:rPr>
        <w:t>. (2024). A Tender Heart 1. Norma Editorial.</w:t>
      </w:r>
      <w:r>
        <w:rPr>
          <w:lang w:val="es-419" w:eastAsia="es-CO"/>
        </w:rPr>
        <w:t xml:space="preserve"> </w:t>
      </w:r>
      <w:hyperlink r:id="rId16" w:history="1">
        <w:r w:rsidRPr="00DC7345">
          <w:rPr>
            <w:rStyle w:val="Hipervnculo"/>
            <w:lang w:val="es-419" w:eastAsia="es-CO"/>
          </w:rPr>
          <w:t>https://www.normaeditorial.com/ficha/manga/a-tender-heart/a-tender-heart-1</w:t>
        </w:r>
      </w:hyperlink>
      <w:r>
        <w:rPr>
          <w:lang w:val="es-419" w:eastAsia="es-CO"/>
        </w:rPr>
        <w:t xml:space="preserve"> </w:t>
      </w:r>
    </w:p>
    <w:p w14:paraId="4831C503" w14:textId="0650D9DE" w:rsidR="00B64A03" w:rsidRPr="00B64A03" w:rsidRDefault="00B64A03" w:rsidP="00B64A03">
      <w:pPr>
        <w:rPr>
          <w:lang w:val="es-419" w:eastAsia="es-CO"/>
        </w:rPr>
      </w:pPr>
      <w:r w:rsidRPr="00B64A03">
        <w:rPr>
          <w:lang w:val="es-419" w:eastAsia="es-CO"/>
        </w:rPr>
        <w:t xml:space="preserve">Bennett, M. (2019). </w:t>
      </w:r>
      <w:proofErr w:type="spellStart"/>
      <w:r w:rsidRPr="00B64A03">
        <w:rPr>
          <w:lang w:val="es-419" w:eastAsia="es-CO"/>
        </w:rPr>
        <w:t>Horde</w:t>
      </w:r>
      <w:proofErr w:type="spellEnd"/>
      <w:r w:rsidRPr="00B64A03">
        <w:rPr>
          <w:lang w:val="es-419" w:eastAsia="es-CO"/>
        </w:rPr>
        <w:t xml:space="preserve">. </w:t>
      </w:r>
      <w:proofErr w:type="spellStart"/>
      <w:r w:rsidRPr="00B64A03">
        <w:rPr>
          <w:lang w:val="es-419" w:eastAsia="es-CO"/>
        </w:rPr>
        <w:t>Aftershock</w:t>
      </w:r>
      <w:proofErr w:type="spellEnd"/>
      <w:r w:rsidRPr="00B64A03">
        <w:rPr>
          <w:lang w:val="es-419" w:eastAsia="es-CO"/>
        </w:rPr>
        <w:t>.</w:t>
      </w:r>
      <w:r>
        <w:rPr>
          <w:lang w:val="es-419" w:eastAsia="es-CO"/>
        </w:rPr>
        <w:t xml:space="preserve"> </w:t>
      </w:r>
      <w:hyperlink r:id="rId17" w:history="1">
        <w:r w:rsidRPr="00DC7345">
          <w:rPr>
            <w:rStyle w:val="Hipervnculo"/>
            <w:lang w:val="es-419" w:eastAsia="es-CO"/>
          </w:rPr>
          <w:t>https://aftershockcomics.com/collections/horde</w:t>
        </w:r>
      </w:hyperlink>
      <w:r>
        <w:rPr>
          <w:lang w:val="es-419" w:eastAsia="es-CO"/>
        </w:rPr>
        <w:t xml:space="preserve"> </w:t>
      </w:r>
    </w:p>
    <w:p w14:paraId="385FD623" w14:textId="77777777" w:rsidR="00B64A03" w:rsidRPr="00B64A03" w:rsidRDefault="00B64A03" w:rsidP="00B64A03">
      <w:pPr>
        <w:rPr>
          <w:lang w:val="es-419" w:eastAsia="es-CO"/>
        </w:rPr>
      </w:pPr>
      <w:r w:rsidRPr="00B64A03">
        <w:rPr>
          <w:lang w:val="es-419" w:eastAsia="es-CO"/>
        </w:rPr>
        <w:t xml:space="preserve">Coma, J. (1982). Diccionario de los cómics. La edad de oro. Editorial Plaza </w:t>
      </w:r>
      <w:proofErr w:type="spellStart"/>
      <w:r w:rsidRPr="00B64A03">
        <w:rPr>
          <w:lang w:val="es-419" w:eastAsia="es-CO"/>
        </w:rPr>
        <w:t>Anjames</w:t>
      </w:r>
      <w:proofErr w:type="spellEnd"/>
      <w:r w:rsidRPr="00B64A03">
        <w:rPr>
          <w:lang w:val="es-419" w:eastAsia="es-CO"/>
        </w:rPr>
        <w:t>. Barcelona.</w:t>
      </w:r>
    </w:p>
    <w:p w14:paraId="4FA6D295" w14:textId="77777777" w:rsidR="00B64A03" w:rsidRPr="00B64A03" w:rsidRDefault="00B64A03" w:rsidP="00B64A03">
      <w:pPr>
        <w:rPr>
          <w:lang w:val="es-419" w:eastAsia="es-CO"/>
        </w:rPr>
      </w:pPr>
      <w:r w:rsidRPr="00B64A03">
        <w:rPr>
          <w:lang w:val="es-419" w:eastAsia="es-CO"/>
        </w:rPr>
        <w:t xml:space="preserve">Coma, J. (1982): Historia de los cómics, Vol. 4. Edit. </w:t>
      </w:r>
      <w:proofErr w:type="spellStart"/>
      <w:r w:rsidRPr="00B64A03">
        <w:rPr>
          <w:lang w:val="es-419" w:eastAsia="es-CO"/>
        </w:rPr>
        <w:t>Toutarín</w:t>
      </w:r>
      <w:proofErr w:type="spellEnd"/>
      <w:r w:rsidRPr="00B64A03">
        <w:rPr>
          <w:lang w:val="es-419" w:eastAsia="es-CO"/>
        </w:rPr>
        <w:t>. Barcelona.</w:t>
      </w:r>
    </w:p>
    <w:p w14:paraId="4DE97E1D" w14:textId="29A86E03" w:rsidR="00B64A03" w:rsidRPr="00B64A03" w:rsidRDefault="00B64A03" w:rsidP="00B64A03">
      <w:pPr>
        <w:rPr>
          <w:lang w:val="es-419" w:eastAsia="es-CO"/>
        </w:rPr>
      </w:pPr>
      <w:r w:rsidRPr="00B64A03">
        <w:rPr>
          <w:lang w:val="es-419" w:eastAsia="es-CO"/>
        </w:rPr>
        <w:t xml:space="preserve">D.C. Thomson &amp; Co. (1991). </w:t>
      </w:r>
      <w:proofErr w:type="spellStart"/>
      <w:r w:rsidRPr="00B64A03">
        <w:rPr>
          <w:lang w:val="es-419" w:eastAsia="es-CO"/>
        </w:rPr>
        <w:t>Victor</w:t>
      </w:r>
      <w:proofErr w:type="spellEnd"/>
      <w:r w:rsidRPr="00B64A03">
        <w:rPr>
          <w:lang w:val="es-419" w:eastAsia="es-CO"/>
        </w:rPr>
        <w:t xml:space="preserve"> Summer </w:t>
      </w:r>
      <w:proofErr w:type="spellStart"/>
      <w:r w:rsidRPr="00B64A03">
        <w:rPr>
          <w:lang w:val="es-419" w:eastAsia="es-CO"/>
        </w:rPr>
        <w:t>Special</w:t>
      </w:r>
      <w:proofErr w:type="spellEnd"/>
      <w:r w:rsidRPr="00B64A03">
        <w:rPr>
          <w:lang w:val="es-419" w:eastAsia="es-CO"/>
        </w:rPr>
        <w:t xml:space="preserve"> #1991.</w:t>
      </w:r>
      <w:r>
        <w:rPr>
          <w:lang w:val="es-419" w:eastAsia="es-CO"/>
        </w:rPr>
        <w:t xml:space="preserve"> </w:t>
      </w:r>
      <w:hyperlink r:id="rId18" w:history="1">
        <w:r w:rsidRPr="00DC7345">
          <w:rPr>
            <w:rStyle w:val="Hipervnculo"/>
            <w:lang w:val="es-419" w:eastAsia="es-CO"/>
          </w:rPr>
          <w:t>https://comicvine.gamespot.com/victor-summer-special-1991/4000-278397/</w:t>
        </w:r>
      </w:hyperlink>
      <w:r>
        <w:rPr>
          <w:lang w:val="es-419" w:eastAsia="es-CO"/>
        </w:rPr>
        <w:t xml:space="preserve"> </w:t>
      </w:r>
    </w:p>
    <w:p w14:paraId="1197EC2A" w14:textId="3CFA63B7" w:rsidR="00B64A03" w:rsidRPr="00B64A03" w:rsidRDefault="00B64A03" w:rsidP="00B64A03">
      <w:pPr>
        <w:rPr>
          <w:lang w:val="es-419" w:eastAsia="es-CO"/>
        </w:rPr>
      </w:pPr>
      <w:proofErr w:type="spellStart"/>
      <w:r w:rsidRPr="00B64A03">
        <w:rPr>
          <w:lang w:val="es-419" w:eastAsia="es-CO"/>
        </w:rPr>
        <w:t>Dobbs</w:t>
      </w:r>
      <w:proofErr w:type="spellEnd"/>
      <w:r w:rsidRPr="00B64A03">
        <w:rPr>
          <w:lang w:val="es-419" w:eastAsia="es-CO"/>
        </w:rPr>
        <w:t xml:space="preserve">. (2024). La verdadera historia del Far West. Wild Bill </w:t>
      </w:r>
      <w:proofErr w:type="spellStart"/>
      <w:r w:rsidRPr="00B64A03">
        <w:rPr>
          <w:lang w:val="es-419" w:eastAsia="es-CO"/>
        </w:rPr>
        <w:t>Hickok</w:t>
      </w:r>
      <w:proofErr w:type="spellEnd"/>
      <w:r w:rsidRPr="00B64A03">
        <w:rPr>
          <w:lang w:val="es-419" w:eastAsia="es-CO"/>
        </w:rPr>
        <w:t>. Norma Editorial.</w:t>
      </w:r>
      <w:r>
        <w:rPr>
          <w:lang w:val="es-419" w:eastAsia="es-CO"/>
        </w:rPr>
        <w:t xml:space="preserve"> </w:t>
      </w:r>
      <w:hyperlink r:id="rId19" w:history="1">
        <w:r w:rsidRPr="00DC7345">
          <w:rPr>
            <w:rStyle w:val="Hipervnculo"/>
            <w:lang w:val="es-419" w:eastAsia="es-CO"/>
          </w:rPr>
          <w:t>https://www.normaeditorial.com/ficha/comic-europeo/la-verdadera-historia-del-far-west-wild-bill-hickok</w:t>
        </w:r>
      </w:hyperlink>
      <w:r>
        <w:rPr>
          <w:lang w:val="es-419" w:eastAsia="es-CO"/>
        </w:rPr>
        <w:t xml:space="preserve"> </w:t>
      </w:r>
    </w:p>
    <w:p w14:paraId="0C4BC1A1" w14:textId="77777777" w:rsidR="00B64A03" w:rsidRPr="00B64A03" w:rsidRDefault="00B64A03" w:rsidP="00B64A03">
      <w:pPr>
        <w:rPr>
          <w:lang w:val="es-419" w:eastAsia="es-CO"/>
        </w:rPr>
      </w:pPr>
      <w:r w:rsidRPr="00B64A03">
        <w:rPr>
          <w:lang w:val="es-419" w:eastAsia="es-CO"/>
        </w:rPr>
        <w:t>Eisner, W. (1984). Los cómics y el arte secuencial. Editorial Norma. Barcelona.</w:t>
      </w:r>
    </w:p>
    <w:p w14:paraId="51500412" w14:textId="77777777" w:rsidR="00B64A03" w:rsidRPr="00B64A03" w:rsidRDefault="00B64A03" w:rsidP="00B64A03">
      <w:pPr>
        <w:rPr>
          <w:lang w:val="es-419" w:eastAsia="es-CO"/>
        </w:rPr>
      </w:pPr>
      <w:r w:rsidRPr="00B64A03">
        <w:rPr>
          <w:lang w:val="es-419" w:eastAsia="es-CO"/>
        </w:rPr>
        <w:t>Fernández, M.; y Díaz, O. (1990). El cómic en el aula. Editorial Alhambra. Madrid.</w:t>
      </w:r>
    </w:p>
    <w:p w14:paraId="05B9046E" w14:textId="3414425C" w:rsidR="00B64A03" w:rsidRPr="00B64A03" w:rsidRDefault="00B64A03" w:rsidP="00B64A03">
      <w:pPr>
        <w:rPr>
          <w:lang w:val="es-419" w:eastAsia="es-CO"/>
        </w:rPr>
      </w:pPr>
      <w:proofErr w:type="spellStart"/>
      <w:r w:rsidRPr="00B64A03">
        <w:rPr>
          <w:lang w:val="es-419" w:eastAsia="es-CO"/>
        </w:rPr>
        <w:t>Izumi</w:t>
      </w:r>
      <w:proofErr w:type="spellEnd"/>
      <w:r w:rsidRPr="00B64A03">
        <w:rPr>
          <w:lang w:val="es-419" w:eastAsia="es-CO"/>
        </w:rPr>
        <w:t xml:space="preserve">, M. (2023). </w:t>
      </w:r>
      <w:proofErr w:type="spellStart"/>
      <w:r w:rsidRPr="00B64A03">
        <w:rPr>
          <w:lang w:val="es-419" w:eastAsia="es-CO"/>
        </w:rPr>
        <w:t>Magus</w:t>
      </w:r>
      <w:proofErr w:type="spellEnd"/>
      <w:r w:rsidRPr="00B64A03">
        <w:rPr>
          <w:lang w:val="es-419" w:eastAsia="es-CO"/>
        </w:rPr>
        <w:t xml:space="preserve"> </w:t>
      </w:r>
      <w:proofErr w:type="spellStart"/>
      <w:r w:rsidRPr="00B64A03">
        <w:rPr>
          <w:lang w:val="es-419" w:eastAsia="es-CO"/>
        </w:rPr>
        <w:t>of</w:t>
      </w:r>
      <w:proofErr w:type="spellEnd"/>
      <w:r w:rsidRPr="00B64A03">
        <w:rPr>
          <w:lang w:val="es-419" w:eastAsia="es-CO"/>
        </w:rPr>
        <w:t xml:space="preserve"> </w:t>
      </w:r>
      <w:proofErr w:type="spellStart"/>
      <w:r w:rsidRPr="00B64A03">
        <w:rPr>
          <w:lang w:val="es-419" w:eastAsia="es-CO"/>
        </w:rPr>
        <w:t>the</w:t>
      </w:r>
      <w:proofErr w:type="spellEnd"/>
      <w:r w:rsidRPr="00B64A03">
        <w:rPr>
          <w:lang w:val="es-419" w:eastAsia="es-CO"/>
        </w:rPr>
        <w:t xml:space="preserve"> Library 6. Norma Editorial.</w:t>
      </w:r>
      <w:r>
        <w:rPr>
          <w:lang w:val="es-419" w:eastAsia="es-CO"/>
        </w:rPr>
        <w:t xml:space="preserve"> </w:t>
      </w:r>
      <w:hyperlink r:id="rId20" w:history="1">
        <w:r w:rsidRPr="00DC7345">
          <w:rPr>
            <w:rStyle w:val="Hipervnculo"/>
            <w:lang w:val="es-419" w:eastAsia="es-CO"/>
          </w:rPr>
          <w:t>https://www.normaeditorial.com/ficha/manga/magus-of-the-library/magus-of-the-library-6</w:t>
        </w:r>
      </w:hyperlink>
      <w:r>
        <w:rPr>
          <w:lang w:val="es-419" w:eastAsia="es-CO"/>
        </w:rPr>
        <w:t xml:space="preserve"> </w:t>
      </w:r>
    </w:p>
    <w:p w14:paraId="25EB93EE" w14:textId="61C2DB31" w:rsidR="00B64A03" w:rsidRPr="00B64A03" w:rsidRDefault="00B64A03" w:rsidP="00B64A03">
      <w:pPr>
        <w:rPr>
          <w:lang w:val="es-419" w:eastAsia="es-CO"/>
        </w:rPr>
      </w:pPr>
      <w:proofErr w:type="spellStart"/>
      <w:r w:rsidRPr="00B64A03">
        <w:rPr>
          <w:lang w:val="es-419" w:eastAsia="es-CO"/>
        </w:rPr>
        <w:t>Kahil</w:t>
      </w:r>
      <w:proofErr w:type="spellEnd"/>
      <w:r w:rsidRPr="00B64A03">
        <w:rPr>
          <w:lang w:val="es-419" w:eastAsia="es-CO"/>
        </w:rPr>
        <w:t>, M., y Vittori, A. (2020). Leonardo da Vinci: El renacimiento del mundo. Norma Editorial.</w:t>
      </w:r>
      <w:r>
        <w:rPr>
          <w:lang w:val="es-419" w:eastAsia="es-CO"/>
        </w:rPr>
        <w:t xml:space="preserve"> </w:t>
      </w:r>
      <w:hyperlink r:id="rId21" w:history="1">
        <w:r w:rsidRPr="00DC7345">
          <w:rPr>
            <w:rStyle w:val="Hipervnculo"/>
            <w:lang w:val="es-419" w:eastAsia="es-CO"/>
          </w:rPr>
          <w:t>https://www.normaeditorial.com/ficha/comic-europeo/leonardo-da-vinci-el-renacimiento-del-mundo</w:t>
        </w:r>
      </w:hyperlink>
      <w:r>
        <w:rPr>
          <w:lang w:val="es-419" w:eastAsia="es-CO"/>
        </w:rPr>
        <w:t xml:space="preserve"> </w:t>
      </w:r>
    </w:p>
    <w:p w14:paraId="5996CC21" w14:textId="0557E901" w:rsidR="00B64A03" w:rsidRPr="00B64A03" w:rsidRDefault="00B64A03" w:rsidP="00B64A03">
      <w:pPr>
        <w:rPr>
          <w:lang w:val="es-419" w:eastAsia="es-CO"/>
        </w:rPr>
      </w:pPr>
      <w:proofErr w:type="spellStart"/>
      <w:r w:rsidRPr="00B64A03">
        <w:rPr>
          <w:lang w:val="es-419" w:eastAsia="es-CO"/>
        </w:rPr>
        <w:lastRenderedPageBreak/>
        <w:t>Koeniguer</w:t>
      </w:r>
      <w:proofErr w:type="spellEnd"/>
      <w:r w:rsidRPr="00B64A03">
        <w:rPr>
          <w:lang w:val="es-419" w:eastAsia="es-CO"/>
        </w:rPr>
        <w:t>, M., y Giordano, V. (2024). Berlín será nuestra tumba. Norma Editorial.</w:t>
      </w:r>
      <w:r>
        <w:rPr>
          <w:lang w:val="es-419" w:eastAsia="es-CO"/>
        </w:rPr>
        <w:t xml:space="preserve"> </w:t>
      </w:r>
      <w:hyperlink r:id="rId22" w:history="1">
        <w:r w:rsidRPr="00DC7345">
          <w:rPr>
            <w:rStyle w:val="Hipervnculo"/>
            <w:lang w:val="es-419" w:eastAsia="es-CO"/>
          </w:rPr>
          <w:t>https://www.normaeditorial.com/ficha/comic-europeo/berlin-sera-nuestra-tumba</w:t>
        </w:r>
      </w:hyperlink>
      <w:r>
        <w:rPr>
          <w:lang w:val="es-419" w:eastAsia="es-CO"/>
        </w:rPr>
        <w:t xml:space="preserve"> </w:t>
      </w:r>
    </w:p>
    <w:p w14:paraId="0921F073" w14:textId="2CBE4152" w:rsidR="00B64A03" w:rsidRPr="00B64A03" w:rsidRDefault="00B64A03" w:rsidP="00B64A03">
      <w:pPr>
        <w:rPr>
          <w:lang w:val="es-419" w:eastAsia="es-CO"/>
        </w:rPr>
      </w:pPr>
      <w:proofErr w:type="spellStart"/>
      <w:r w:rsidRPr="00B64A03">
        <w:rPr>
          <w:lang w:val="es-419" w:eastAsia="es-CO"/>
        </w:rPr>
        <w:t>Liefeld</w:t>
      </w:r>
      <w:proofErr w:type="spellEnd"/>
      <w:r w:rsidRPr="00B64A03">
        <w:rPr>
          <w:lang w:val="es-419" w:eastAsia="es-CO"/>
        </w:rPr>
        <w:t xml:space="preserve">, R. (2024). </w:t>
      </w:r>
      <w:proofErr w:type="spellStart"/>
      <w:r w:rsidRPr="00B64A03">
        <w:rPr>
          <w:lang w:val="es-419" w:eastAsia="es-CO"/>
        </w:rPr>
        <w:t>Deadpool</w:t>
      </w:r>
      <w:proofErr w:type="spellEnd"/>
      <w:r w:rsidRPr="00B64A03">
        <w:rPr>
          <w:lang w:val="es-419" w:eastAsia="es-CO"/>
        </w:rPr>
        <w:t xml:space="preserve"> </w:t>
      </w:r>
      <w:proofErr w:type="spellStart"/>
      <w:r w:rsidRPr="00B64A03">
        <w:rPr>
          <w:lang w:val="es-419" w:eastAsia="es-CO"/>
        </w:rPr>
        <w:t>Team</w:t>
      </w:r>
      <w:proofErr w:type="spellEnd"/>
      <w:r w:rsidRPr="00B64A03">
        <w:rPr>
          <w:lang w:val="es-419" w:eastAsia="es-CO"/>
        </w:rPr>
        <w:t>-Up (Vol. 2, No. 2). Marvel Comics.</w:t>
      </w:r>
      <w:r>
        <w:rPr>
          <w:lang w:val="es-419" w:eastAsia="es-CO"/>
        </w:rPr>
        <w:t xml:space="preserve"> </w:t>
      </w:r>
      <w:hyperlink r:id="rId23" w:history="1">
        <w:r w:rsidRPr="00DC7345">
          <w:rPr>
            <w:rStyle w:val="Hipervnculo"/>
            <w:lang w:val="es-419" w:eastAsia="es-CO"/>
          </w:rPr>
          <w:t>https://www.marvel.com/comics/issue/119544/deadpool_team-up_2024_2</w:t>
        </w:r>
      </w:hyperlink>
      <w:r>
        <w:rPr>
          <w:lang w:val="es-419" w:eastAsia="es-CO"/>
        </w:rPr>
        <w:t xml:space="preserve"> </w:t>
      </w:r>
    </w:p>
    <w:p w14:paraId="761212D0" w14:textId="29FC522B" w:rsidR="00B64A03" w:rsidRPr="00B64A03" w:rsidRDefault="00B64A03" w:rsidP="00B64A03">
      <w:pPr>
        <w:rPr>
          <w:lang w:val="es-419" w:eastAsia="es-CO"/>
        </w:rPr>
      </w:pPr>
      <w:r w:rsidRPr="00B64A03">
        <w:rPr>
          <w:lang w:val="es-419" w:eastAsia="es-CO"/>
        </w:rPr>
        <w:t xml:space="preserve">Miller, F., y Gibbons, D. (2022). Martha Washington 3: </w:t>
      </w:r>
      <w:proofErr w:type="spellStart"/>
      <w:r w:rsidRPr="00B64A03">
        <w:rPr>
          <w:lang w:val="es-419" w:eastAsia="es-CO"/>
        </w:rPr>
        <w:t>Saves</w:t>
      </w:r>
      <w:proofErr w:type="spellEnd"/>
      <w:r w:rsidRPr="00B64A03">
        <w:rPr>
          <w:lang w:val="es-419" w:eastAsia="es-CO"/>
        </w:rPr>
        <w:t xml:space="preserve"> </w:t>
      </w:r>
      <w:proofErr w:type="spellStart"/>
      <w:r w:rsidRPr="00B64A03">
        <w:rPr>
          <w:lang w:val="es-419" w:eastAsia="es-CO"/>
        </w:rPr>
        <w:t>the</w:t>
      </w:r>
      <w:proofErr w:type="spellEnd"/>
      <w:r w:rsidRPr="00B64A03">
        <w:rPr>
          <w:lang w:val="es-419" w:eastAsia="es-CO"/>
        </w:rPr>
        <w:t xml:space="preserve"> </w:t>
      </w:r>
      <w:proofErr w:type="spellStart"/>
      <w:r w:rsidRPr="00B64A03">
        <w:rPr>
          <w:lang w:val="es-419" w:eastAsia="es-CO"/>
        </w:rPr>
        <w:t>World</w:t>
      </w:r>
      <w:proofErr w:type="spellEnd"/>
      <w:r w:rsidRPr="00B64A03">
        <w:rPr>
          <w:lang w:val="es-419" w:eastAsia="es-CO"/>
        </w:rPr>
        <w:t>. Norma Editorial.</w:t>
      </w:r>
      <w:r>
        <w:rPr>
          <w:lang w:val="es-419" w:eastAsia="es-CO"/>
        </w:rPr>
        <w:t xml:space="preserve"> </w:t>
      </w:r>
      <w:hyperlink r:id="rId24" w:history="1">
        <w:r w:rsidRPr="00DC7345">
          <w:rPr>
            <w:rStyle w:val="Hipervnculo"/>
            <w:lang w:val="es-419" w:eastAsia="es-CO"/>
          </w:rPr>
          <w:t>https://www.normaeditorial.com/ficha/comic-americano/martha-washington/martha-washington/martha-washington-3-saves-the-world</w:t>
        </w:r>
      </w:hyperlink>
      <w:r>
        <w:rPr>
          <w:lang w:val="es-419" w:eastAsia="es-CO"/>
        </w:rPr>
        <w:t xml:space="preserve"> </w:t>
      </w:r>
    </w:p>
    <w:p w14:paraId="2E68A7C1" w14:textId="39FC0C79" w:rsidR="00B64A03" w:rsidRPr="00B64A03" w:rsidRDefault="00B64A03" w:rsidP="00B64A03">
      <w:pPr>
        <w:rPr>
          <w:lang w:val="es-419" w:eastAsia="es-CO"/>
        </w:rPr>
      </w:pPr>
      <w:proofErr w:type="spellStart"/>
      <w:r w:rsidRPr="00B64A03">
        <w:rPr>
          <w:lang w:val="es-419" w:eastAsia="es-CO"/>
        </w:rPr>
        <w:t>Morishita</w:t>
      </w:r>
      <w:proofErr w:type="spellEnd"/>
      <w:r w:rsidRPr="00B64A03">
        <w:rPr>
          <w:lang w:val="es-419" w:eastAsia="es-CO"/>
        </w:rPr>
        <w:t xml:space="preserve">, S. (2019). A </w:t>
      </w:r>
      <w:proofErr w:type="spellStart"/>
      <w:r w:rsidRPr="00B64A03">
        <w:rPr>
          <w:lang w:val="es-419" w:eastAsia="es-CO"/>
        </w:rPr>
        <w:t>Sign</w:t>
      </w:r>
      <w:proofErr w:type="spellEnd"/>
      <w:r w:rsidRPr="00B64A03">
        <w:rPr>
          <w:lang w:val="es-419" w:eastAsia="es-CO"/>
        </w:rPr>
        <w:t xml:space="preserve"> </w:t>
      </w:r>
      <w:proofErr w:type="spellStart"/>
      <w:r w:rsidRPr="00B64A03">
        <w:rPr>
          <w:lang w:val="es-419" w:eastAsia="es-CO"/>
        </w:rPr>
        <w:t>of</w:t>
      </w:r>
      <w:proofErr w:type="spellEnd"/>
      <w:r w:rsidRPr="00B64A03">
        <w:rPr>
          <w:lang w:val="es-419" w:eastAsia="es-CO"/>
        </w:rPr>
        <w:t xml:space="preserve"> </w:t>
      </w:r>
      <w:proofErr w:type="spellStart"/>
      <w:r w:rsidRPr="00B64A03">
        <w:rPr>
          <w:lang w:val="es-419" w:eastAsia="es-CO"/>
        </w:rPr>
        <w:t>Affection</w:t>
      </w:r>
      <w:proofErr w:type="spellEnd"/>
      <w:r w:rsidRPr="00B64A03">
        <w:rPr>
          <w:lang w:val="es-419" w:eastAsia="es-CO"/>
        </w:rPr>
        <w:t xml:space="preserve"> (</w:t>
      </w:r>
      <w:proofErr w:type="spellStart"/>
      <w:r w:rsidRPr="00B64A03">
        <w:rPr>
          <w:lang w:val="es-419" w:eastAsia="es-CO"/>
        </w:rPr>
        <w:t>Yubisaki</w:t>
      </w:r>
      <w:proofErr w:type="spellEnd"/>
      <w:r w:rsidRPr="00B64A03">
        <w:rPr>
          <w:lang w:val="es-419" w:eastAsia="es-CO"/>
        </w:rPr>
        <w:t xml:space="preserve"> </w:t>
      </w:r>
      <w:proofErr w:type="spellStart"/>
      <w:r w:rsidRPr="00B64A03">
        <w:rPr>
          <w:lang w:val="es-419" w:eastAsia="es-CO"/>
        </w:rPr>
        <w:t>to</w:t>
      </w:r>
      <w:proofErr w:type="spellEnd"/>
      <w:r w:rsidRPr="00B64A03">
        <w:rPr>
          <w:lang w:val="es-419" w:eastAsia="es-CO"/>
        </w:rPr>
        <w:t xml:space="preserve"> </w:t>
      </w:r>
      <w:proofErr w:type="spellStart"/>
      <w:r w:rsidRPr="00B64A03">
        <w:rPr>
          <w:lang w:val="es-419" w:eastAsia="es-CO"/>
        </w:rPr>
        <w:t>Renren</w:t>
      </w:r>
      <w:proofErr w:type="spellEnd"/>
      <w:r w:rsidRPr="00B64A03">
        <w:rPr>
          <w:lang w:val="es-419" w:eastAsia="es-CO"/>
        </w:rPr>
        <w:t xml:space="preserve">). </w:t>
      </w:r>
      <w:proofErr w:type="spellStart"/>
      <w:r w:rsidRPr="00B64A03">
        <w:rPr>
          <w:lang w:val="es-419" w:eastAsia="es-CO"/>
        </w:rPr>
        <w:t>Kodansha</w:t>
      </w:r>
      <w:proofErr w:type="spellEnd"/>
      <w:r w:rsidRPr="00B64A03">
        <w:rPr>
          <w:lang w:val="es-419" w:eastAsia="es-CO"/>
        </w:rPr>
        <w:t>.</w:t>
      </w:r>
      <w:r>
        <w:rPr>
          <w:lang w:val="es-419" w:eastAsia="es-CO"/>
        </w:rPr>
        <w:t xml:space="preserve"> </w:t>
      </w:r>
      <w:hyperlink r:id="rId25" w:history="1">
        <w:r w:rsidRPr="00DC7345">
          <w:rPr>
            <w:rStyle w:val="Hipervnculo"/>
            <w:lang w:val="es-419" w:eastAsia="es-CO"/>
          </w:rPr>
          <w:t>https://www.anime-planet.com/manga/a-sign-of-affection</w:t>
        </w:r>
      </w:hyperlink>
      <w:r>
        <w:rPr>
          <w:lang w:val="es-419" w:eastAsia="es-CO"/>
        </w:rPr>
        <w:t xml:space="preserve"> </w:t>
      </w:r>
    </w:p>
    <w:p w14:paraId="7FF86A0E" w14:textId="77777777" w:rsidR="00B64A03" w:rsidRPr="00B64A03" w:rsidRDefault="00B64A03" w:rsidP="00B64A03">
      <w:pPr>
        <w:rPr>
          <w:lang w:val="es-419" w:eastAsia="es-CO"/>
        </w:rPr>
      </w:pPr>
      <w:r w:rsidRPr="00B64A03">
        <w:rPr>
          <w:lang w:val="es-419" w:eastAsia="es-CO"/>
        </w:rPr>
        <w:t xml:space="preserve">Ríos </w:t>
      </w:r>
      <w:proofErr w:type="spellStart"/>
      <w:r w:rsidRPr="00B64A03">
        <w:rPr>
          <w:lang w:val="es-419" w:eastAsia="es-CO"/>
        </w:rPr>
        <w:t>Boettiger</w:t>
      </w:r>
      <w:proofErr w:type="spellEnd"/>
      <w:r w:rsidRPr="00B64A03">
        <w:rPr>
          <w:lang w:val="es-419" w:eastAsia="es-CO"/>
        </w:rPr>
        <w:t>, R. (1986). Condorito (No. 335). Zapotitlán, México: Editorial Televisa.</w:t>
      </w:r>
    </w:p>
    <w:p w14:paraId="44326A49" w14:textId="6A7FF7CA" w:rsidR="00F36C9D" w:rsidRDefault="00B64A03" w:rsidP="00B64A03">
      <w:pPr>
        <w:rPr>
          <w:lang w:val="es-419" w:eastAsia="es-CO"/>
        </w:rPr>
      </w:pPr>
      <w:proofErr w:type="spellStart"/>
      <w:r w:rsidRPr="00B64A03">
        <w:rPr>
          <w:lang w:val="es-419" w:eastAsia="es-CO"/>
        </w:rPr>
        <w:t>Sakurai</w:t>
      </w:r>
      <w:proofErr w:type="spellEnd"/>
      <w:r w:rsidRPr="00B64A03">
        <w:rPr>
          <w:lang w:val="es-419" w:eastAsia="es-CO"/>
        </w:rPr>
        <w:t>, U. (2022). El hombre y el gato 5. Norma Editorial.</w:t>
      </w:r>
      <w:r>
        <w:rPr>
          <w:lang w:val="es-419" w:eastAsia="es-CO"/>
        </w:rPr>
        <w:t xml:space="preserve"> </w:t>
      </w:r>
      <w:hyperlink r:id="rId26" w:history="1">
        <w:r w:rsidRPr="00DC7345">
          <w:rPr>
            <w:rStyle w:val="Hipervnculo"/>
            <w:lang w:val="es-419" w:eastAsia="es-CO"/>
          </w:rPr>
          <w:t>https://www.normaeditorial.com/ficha/manga/el-hombre-y-el-gato/el-hombre-y-el-gato-5</w:t>
        </w:r>
      </w:hyperlink>
      <w:r>
        <w:rPr>
          <w:lang w:val="es-419" w:eastAsia="es-CO"/>
        </w:rPr>
        <w:t xml:space="preserve"> </w:t>
      </w:r>
    </w:p>
    <w:p w14:paraId="0ACDF4A3" w14:textId="5F5F13AA" w:rsidR="002E5B3A" w:rsidRPr="002E5B3A" w:rsidRDefault="00F36C9D" w:rsidP="00B63204">
      <w:pPr>
        <w:pStyle w:val="Titulosgenerales"/>
      </w:pPr>
      <w:bookmarkStart w:id="8" w:name="_Toc182580023"/>
      <w:r>
        <w:lastRenderedPageBreak/>
        <w:t>Créditos</w:t>
      </w:r>
      <w:bookmarkEnd w:id="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4554CA">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205669C" w:rsidR="00B9559F" w:rsidRPr="00171F4E" w:rsidRDefault="00086137" w:rsidP="007201C9">
            <w:pPr>
              <w:pStyle w:val="TextoTablas"/>
              <w:rPr>
                <w:highlight w:val="yellow"/>
              </w:rPr>
            </w:pPr>
            <w:r w:rsidRPr="00086137">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03963048" w:rsidR="004B7652" w:rsidRPr="00390991" w:rsidRDefault="00086137" w:rsidP="007201C9">
            <w:pPr>
              <w:pStyle w:val="TextoTablas"/>
            </w:pPr>
            <w:r w:rsidRPr="00086137">
              <w:t xml:space="preserve">Edwin </w:t>
            </w:r>
            <w:proofErr w:type="spellStart"/>
            <w:r w:rsidRPr="00086137">
              <w:t>Sneider</w:t>
            </w:r>
            <w:proofErr w:type="spellEnd"/>
            <w:r w:rsidRPr="00086137">
              <w:t xml:space="preserve"> Velandia Suárez</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6C07495" w:rsidR="004B7652" w:rsidRPr="00005D17" w:rsidRDefault="00A92CA5" w:rsidP="007201C9">
            <w:pPr>
              <w:pStyle w:val="TextoTablas"/>
            </w:pPr>
            <w:r w:rsidRPr="00A92CA5">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3CBCB" w14:textId="77777777" w:rsidR="00B510D3" w:rsidRDefault="00B510D3" w:rsidP="00EC0858">
      <w:pPr>
        <w:spacing w:before="0" w:after="0" w:line="240" w:lineRule="auto"/>
      </w:pPr>
      <w:r>
        <w:separator/>
      </w:r>
    </w:p>
  </w:endnote>
  <w:endnote w:type="continuationSeparator" w:id="0">
    <w:p w14:paraId="2E6DAE77" w14:textId="77777777" w:rsidR="00B510D3" w:rsidRDefault="00B510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510D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5D33" w14:textId="77777777" w:rsidR="00B510D3" w:rsidRDefault="00B510D3" w:rsidP="00EC0858">
      <w:pPr>
        <w:spacing w:before="0" w:after="0" w:line="240" w:lineRule="auto"/>
      </w:pPr>
      <w:r>
        <w:separator/>
      </w:r>
    </w:p>
  </w:footnote>
  <w:footnote w:type="continuationSeparator" w:id="0">
    <w:p w14:paraId="27C23451" w14:textId="77777777" w:rsidR="00B510D3" w:rsidRDefault="00B510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0"/>
  </w:num>
  <w:num w:numId="2">
    <w:abstractNumId w:val="0"/>
  </w:num>
  <w:num w:numId="3">
    <w:abstractNumId w:val="9"/>
  </w:num>
  <w:num w:numId="4">
    <w:abstractNumId w:val="30"/>
  </w:num>
  <w:num w:numId="5">
    <w:abstractNumId w:val="18"/>
  </w:num>
  <w:num w:numId="6">
    <w:abstractNumId w:val="39"/>
  </w:num>
  <w:num w:numId="7">
    <w:abstractNumId w:val="8"/>
  </w:num>
  <w:num w:numId="8">
    <w:abstractNumId w:val="14"/>
  </w:num>
  <w:num w:numId="9">
    <w:abstractNumId w:val="7"/>
  </w:num>
  <w:num w:numId="10">
    <w:abstractNumId w:val="19"/>
  </w:num>
  <w:num w:numId="11">
    <w:abstractNumId w:val="21"/>
  </w:num>
  <w:num w:numId="12">
    <w:abstractNumId w:val="16"/>
  </w:num>
  <w:num w:numId="13">
    <w:abstractNumId w:val="17"/>
  </w:num>
  <w:num w:numId="14">
    <w:abstractNumId w:val="6"/>
  </w:num>
  <w:num w:numId="15">
    <w:abstractNumId w:val="32"/>
  </w:num>
  <w:num w:numId="16">
    <w:abstractNumId w:val="24"/>
  </w:num>
  <w:num w:numId="17">
    <w:abstractNumId w:val="23"/>
  </w:num>
  <w:num w:numId="18">
    <w:abstractNumId w:val="36"/>
  </w:num>
  <w:num w:numId="19">
    <w:abstractNumId w:val="2"/>
  </w:num>
  <w:num w:numId="20">
    <w:abstractNumId w:val="34"/>
  </w:num>
  <w:num w:numId="21">
    <w:abstractNumId w:val="26"/>
  </w:num>
  <w:num w:numId="22">
    <w:abstractNumId w:val="28"/>
  </w:num>
  <w:num w:numId="23">
    <w:abstractNumId w:val="5"/>
  </w:num>
  <w:num w:numId="24">
    <w:abstractNumId w:val="29"/>
  </w:num>
  <w:num w:numId="25">
    <w:abstractNumId w:val="1"/>
  </w:num>
  <w:num w:numId="26">
    <w:abstractNumId w:val="25"/>
  </w:num>
  <w:num w:numId="27">
    <w:abstractNumId w:val="4"/>
  </w:num>
  <w:num w:numId="28">
    <w:abstractNumId w:val="20"/>
  </w:num>
  <w:num w:numId="29">
    <w:abstractNumId w:val="27"/>
  </w:num>
  <w:num w:numId="30">
    <w:abstractNumId w:val="10"/>
  </w:num>
  <w:num w:numId="31">
    <w:abstractNumId w:val="31"/>
  </w:num>
  <w:num w:numId="32">
    <w:abstractNumId w:val="41"/>
  </w:num>
  <w:num w:numId="33">
    <w:abstractNumId w:val="22"/>
  </w:num>
  <w:num w:numId="34">
    <w:abstractNumId w:val="35"/>
  </w:num>
  <w:num w:numId="35">
    <w:abstractNumId w:val="42"/>
  </w:num>
  <w:num w:numId="36">
    <w:abstractNumId w:val="33"/>
  </w:num>
  <w:num w:numId="37">
    <w:abstractNumId w:val="38"/>
  </w:num>
  <w:num w:numId="38">
    <w:abstractNumId w:val="12"/>
  </w:num>
  <w:num w:numId="39">
    <w:abstractNumId w:val="3"/>
  </w:num>
  <w:num w:numId="40">
    <w:abstractNumId w:val="13"/>
  </w:num>
  <w:num w:numId="41">
    <w:abstractNumId w:val="11"/>
  </w:num>
  <w:num w:numId="42">
    <w:abstractNumId w:val="15"/>
  </w:num>
  <w:num w:numId="43">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D42"/>
    <w:rsid w:val="001B3C10"/>
    <w:rsid w:val="001B4231"/>
    <w:rsid w:val="001B46FC"/>
    <w:rsid w:val="001B4BAC"/>
    <w:rsid w:val="001B57A6"/>
    <w:rsid w:val="001C5EA9"/>
    <w:rsid w:val="001D5E2F"/>
    <w:rsid w:val="001F4ECF"/>
    <w:rsid w:val="001F583B"/>
    <w:rsid w:val="00203367"/>
    <w:rsid w:val="00207C4E"/>
    <w:rsid w:val="0022249E"/>
    <w:rsid w:val="002227A0"/>
    <w:rsid w:val="0022573E"/>
    <w:rsid w:val="00233325"/>
    <w:rsid w:val="0023407C"/>
    <w:rsid w:val="00235698"/>
    <w:rsid w:val="002401C2"/>
    <w:rsid w:val="002450B6"/>
    <w:rsid w:val="00250B88"/>
    <w:rsid w:val="00274C90"/>
    <w:rsid w:val="00284FD1"/>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345D"/>
    <w:rsid w:val="00434BDB"/>
    <w:rsid w:val="004376E8"/>
    <w:rsid w:val="00437983"/>
    <w:rsid w:val="00444BF2"/>
    <w:rsid w:val="00446FBB"/>
    <w:rsid w:val="004554CA"/>
    <w:rsid w:val="004628BC"/>
    <w:rsid w:val="004934C8"/>
    <w:rsid w:val="00495F48"/>
    <w:rsid w:val="004A3112"/>
    <w:rsid w:val="004A5540"/>
    <w:rsid w:val="004A5FE4"/>
    <w:rsid w:val="004A73E0"/>
    <w:rsid w:val="004B15E9"/>
    <w:rsid w:val="004B2211"/>
    <w:rsid w:val="004B3CA6"/>
    <w:rsid w:val="004B7652"/>
    <w:rsid w:val="004C2653"/>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9F6F36"/>
    <w:rsid w:val="00A00B19"/>
    <w:rsid w:val="00A069A4"/>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79E6"/>
    <w:rsid w:val="00DE2964"/>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938DA"/>
    <w:rsid w:val="00F94EC5"/>
    <w:rsid w:val="00F96F70"/>
    <w:rsid w:val="00FA0555"/>
    <w:rsid w:val="00FA3367"/>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bro-net.bdigital.sena.edu.co/es/lc/senavirtual/titulos/195887" TargetMode="External"/><Relationship Id="rId18" Type="http://schemas.openxmlformats.org/officeDocument/2006/relationships/hyperlink" Target="https://comicvine.gamespot.com/victor-summer-special-1991/4000-278397/" TargetMode="External"/><Relationship Id="rId26" Type="http://schemas.openxmlformats.org/officeDocument/2006/relationships/hyperlink" Target="https://www.normaeditorial.com/ficha/manga/el-hombre-y-el-gato/el-hombre-y-el-gato-5" TargetMode="External"/><Relationship Id="rId3" Type="http://schemas.openxmlformats.org/officeDocument/2006/relationships/styles" Target="styles.xml"/><Relationship Id="rId21" Type="http://schemas.openxmlformats.org/officeDocument/2006/relationships/hyperlink" Target="https://www.normaeditorial.com/ficha/comic-europeo/leonardo-da-vinci-el-renacimiento-del-mundo" TargetMode="External"/><Relationship Id="rId7" Type="http://schemas.openxmlformats.org/officeDocument/2006/relationships/endnotes" Target="endnotes.xml"/><Relationship Id="rId12" Type="http://schemas.openxmlformats.org/officeDocument/2006/relationships/hyperlink" Target="https://www.youtube.com/watch?v=jZNWeWKm148&amp;ab_channel=FlexFlixTeensenEspa%C3%B1ol" TargetMode="External"/><Relationship Id="rId17" Type="http://schemas.openxmlformats.org/officeDocument/2006/relationships/hyperlink" Target="https://aftershockcomics.com/collections/horde" TargetMode="External"/><Relationship Id="rId25" Type="http://schemas.openxmlformats.org/officeDocument/2006/relationships/hyperlink" Target="https://www.anime-planet.com/manga/a-sign-of-affection"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normaeditorial.com/ficha/manga/a-tender-heart/a-tender-heart-1" TargetMode="External"/><Relationship Id="rId20" Type="http://schemas.openxmlformats.org/officeDocument/2006/relationships/hyperlink" Target="https://www.normaeditorial.com/ficha/manga/magus-of-the-library/magus-of-the-library-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www.normaeditorial.com/ficha/comic-americano/martha-washington/martha-washington/martha-washington-3-saves-the-world"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o94NoBxuinA" TargetMode="External"/><Relationship Id="rId23" Type="http://schemas.openxmlformats.org/officeDocument/2006/relationships/hyperlink" Target="https://www.marvel.com/comics/issue/119544/deadpool_team-up_2024_2"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normaeditorial.com/ficha/comic-europeo/la-verdadera-historia-del-far-west-wild-bill-hickok"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ibro-net.bdigital.sena.edu.co/es/lc/senavirtual/titulos/252236" TargetMode="External"/><Relationship Id="rId22" Type="http://schemas.openxmlformats.org/officeDocument/2006/relationships/hyperlink" Target="https://www.normaeditorial.com/ficha/comic-europeo/berlin-sera-nuestra-tumba"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A38C0B7-6636-47E9-B57B-41386022D44D}"/>
</file>

<file path=customXml/itemProps3.xml><?xml version="1.0" encoding="utf-8"?>
<ds:datastoreItem xmlns:ds="http://schemas.openxmlformats.org/officeDocument/2006/customXml" ds:itemID="{68DDE2C1-1D8D-4984-81AF-703FAECC954A}"/>
</file>

<file path=customXml/itemProps4.xml><?xml version="1.0" encoding="utf-8"?>
<ds:datastoreItem xmlns:ds="http://schemas.openxmlformats.org/officeDocument/2006/customXml" ds:itemID="{8B657B43-D8FA-4544-9C4C-3FB206FA0B88}"/>
</file>

<file path=docProps/app.xml><?xml version="1.0" encoding="utf-8"?>
<Properties xmlns="http://schemas.openxmlformats.org/officeDocument/2006/extended-properties" xmlns:vt="http://schemas.openxmlformats.org/officeDocument/2006/docPropsVTypes">
  <Template>Normal</Template>
  <TotalTime>3574</TotalTime>
  <Pages>16</Pages>
  <Words>2516</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Conociendo Adobe Illustrator</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las historietas</dc:title>
  <dc:subject/>
  <dc:creator>SENA</dc:creator>
  <cp:keywords>Historia de las historietas</cp:keywords>
  <dc:description/>
  <cp:lastModifiedBy>Marcela</cp:lastModifiedBy>
  <cp:revision>187</cp:revision>
  <cp:lastPrinted>2024-11-15T21:20:00Z</cp:lastPrinted>
  <dcterms:created xsi:type="dcterms:W3CDTF">2024-05-03T15:30:00Z</dcterms:created>
  <dcterms:modified xsi:type="dcterms:W3CDTF">2024-11-15T21:24:00Z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