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2757CA63" w:rsidR="00C407C1" w:rsidRDefault="0057070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5F6AA26">
                <wp:simplePos x="0" y="0"/>
                <wp:positionH relativeFrom="column">
                  <wp:posOffset>-257246</wp:posOffset>
                </wp:positionH>
                <wp:positionV relativeFrom="paragraph">
                  <wp:posOffset>243205</wp:posOffset>
                </wp:positionV>
                <wp:extent cx="6511925" cy="1393754"/>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93754"/>
                        </a:xfrm>
                        <a:prstGeom prst="rect">
                          <a:avLst/>
                        </a:prstGeom>
                        <a:noFill/>
                        <a:ln>
                          <a:noFill/>
                        </a:ln>
                        <a:effectLst/>
                      </wps:spPr>
                      <wps:txbx>
                        <w:txbxContent>
                          <w:p w14:paraId="13999F63" w14:textId="042D66DC" w:rsidR="00C407C1" w:rsidRPr="007749D0" w:rsidRDefault="00570709" w:rsidP="007F2B44">
                            <w:pPr>
                              <w:pStyle w:val="TituloPortada"/>
                              <w:ind w:firstLine="0"/>
                            </w:pPr>
                            <w:r w:rsidRPr="00570709">
                              <w:t>Actividad física, beneficios y política pública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19.15pt;width:512.75pt;height:10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" filled="f" stroked="f">
                <v:textbox>
                  <w:txbxContent>
                    <w:p w14:paraId="13999F63" w14:textId="042D66DC" w:rsidR="00C407C1" w:rsidRPr="007749D0" w:rsidRDefault="00570709" w:rsidP="007F2B44">
                      <w:pPr>
                        <w:pStyle w:val="TituloPortada"/>
                        <w:ind w:firstLine="0"/>
                      </w:pPr>
                      <w:r w:rsidRPr="00570709">
                        <w:t>Actividad física, beneficios y política pública</w:t>
                      </w:r>
                    </w:p>
                  </w:txbxContent>
                </v:textbox>
              </v:shape>
            </w:pict>
          </mc:Fallback>
        </mc:AlternateContent>
      </w:r>
    </w:p>
    <w:p w14:paraId="6EE52F01" w14:textId="5B35505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27E4C4E9" w:rsidR="00235698" w:rsidRDefault="00DE39E1" w:rsidP="00C407C1">
      <w:pPr>
        <w:pBdr>
          <w:bottom w:val="single" w:sz="12" w:space="1" w:color="auto"/>
        </w:pBdr>
        <w:rPr>
          <w:rFonts w:ascii="Calibri" w:hAnsi="Calibri"/>
          <w:color w:val="000000" w:themeColor="text1"/>
          <w:kern w:val="0"/>
          <w:sz w:val="26"/>
          <w:szCs w:val="26"/>
          <w14:ligatures w14:val="none"/>
        </w:rPr>
      </w:pPr>
      <w:r w:rsidRPr="00DE39E1">
        <w:rPr>
          <w:rFonts w:ascii="Calibri" w:hAnsi="Calibri"/>
          <w:color w:val="000000" w:themeColor="text1"/>
          <w:kern w:val="0"/>
          <w:sz w:val="26"/>
          <w:szCs w:val="26"/>
          <w14:ligatures w14:val="none"/>
        </w:rPr>
        <w:t>Este componente formativo aborda los conceptos de actividad física, salud, ejercicio físico, y deporte, detallando los beneficios de la actividad física para el bienestar general. También explora los hábitos saludables, el sedentarismo, y las normativas públicas relacionadas con la promoción de estilos de vida saludables, alimentación adecuada y control del tabaquismo. Es una guía para profesionales del deporte y la salud.</w:t>
      </w:r>
    </w:p>
    <w:p w14:paraId="51AE9068" w14:textId="77777777" w:rsidR="006F3AB4" w:rsidRPr="00715602" w:rsidRDefault="006F3AB4" w:rsidP="00C407C1">
      <w:pPr>
        <w:pBdr>
          <w:bottom w:val="single" w:sz="12" w:space="1" w:color="auto"/>
        </w:pBdr>
        <w:rPr>
          <w:rFonts w:ascii="Calibri" w:hAnsi="Calibri"/>
          <w:color w:val="000000" w:themeColor="text1"/>
          <w:kern w:val="0"/>
          <w:sz w:val="26"/>
          <w:szCs w:val="26"/>
          <w14:ligatures w14:val="none"/>
        </w:rPr>
      </w:pP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61C538E3" w14:textId="6A36AF24" w:rsidR="001B71D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112807" w:history="1">
            <w:r w:rsidR="001B71D2" w:rsidRPr="00A96AB6">
              <w:rPr>
                <w:rStyle w:val="Hipervnculo"/>
                <w:noProof/>
              </w:rPr>
              <w:t>Introducción</w:t>
            </w:r>
            <w:r w:rsidR="001B71D2">
              <w:rPr>
                <w:noProof/>
                <w:webHidden/>
              </w:rPr>
              <w:tab/>
            </w:r>
            <w:r w:rsidR="001B71D2">
              <w:rPr>
                <w:noProof/>
                <w:webHidden/>
              </w:rPr>
              <w:fldChar w:fldCharType="begin"/>
            </w:r>
            <w:r w:rsidR="001B71D2">
              <w:rPr>
                <w:noProof/>
                <w:webHidden/>
              </w:rPr>
              <w:instrText xml:space="preserve"> PAGEREF _Toc183112807 \h </w:instrText>
            </w:r>
            <w:r w:rsidR="001B71D2">
              <w:rPr>
                <w:noProof/>
                <w:webHidden/>
              </w:rPr>
            </w:r>
            <w:r w:rsidR="001B71D2">
              <w:rPr>
                <w:noProof/>
                <w:webHidden/>
              </w:rPr>
              <w:fldChar w:fldCharType="separate"/>
            </w:r>
            <w:r w:rsidR="00FD13FB">
              <w:rPr>
                <w:noProof/>
                <w:webHidden/>
              </w:rPr>
              <w:t>1</w:t>
            </w:r>
            <w:r w:rsidR="001B71D2">
              <w:rPr>
                <w:noProof/>
                <w:webHidden/>
              </w:rPr>
              <w:fldChar w:fldCharType="end"/>
            </w:r>
          </w:hyperlink>
        </w:p>
        <w:p w14:paraId="66244CEE" w14:textId="2AA3B214" w:rsidR="001B71D2" w:rsidRDefault="00C951DD">
          <w:pPr>
            <w:pStyle w:val="TDC1"/>
            <w:tabs>
              <w:tab w:val="left" w:pos="1320"/>
              <w:tab w:val="right" w:leader="dot" w:pos="9962"/>
            </w:tabs>
            <w:rPr>
              <w:rFonts w:eastAsiaTheme="minorEastAsia"/>
              <w:noProof/>
              <w:kern w:val="0"/>
              <w:sz w:val="22"/>
              <w:lang w:eastAsia="es-CO"/>
              <w14:ligatures w14:val="none"/>
            </w:rPr>
          </w:pPr>
          <w:hyperlink w:anchor="_Toc183112808" w:history="1">
            <w:r w:rsidR="001B71D2" w:rsidRPr="00A96AB6">
              <w:rPr>
                <w:rStyle w:val="Hipervnculo"/>
                <w:noProof/>
              </w:rPr>
              <w:t>1.</w:t>
            </w:r>
            <w:r w:rsidR="001B71D2">
              <w:rPr>
                <w:rFonts w:eastAsiaTheme="minorEastAsia"/>
                <w:noProof/>
                <w:kern w:val="0"/>
                <w:sz w:val="22"/>
                <w:lang w:eastAsia="es-CO"/>
                <w14:ligatures w14:val="none"/>
              </w:rPr>
              <w:tab/>
            </w:r>
            <w:r w:rsidR="001B71D2" w:rsidRPr="00A96AB6">
              <w:rPr>
                <w:rStyle w:val="Hipervnculo"/>
                <w:noProof/>
              </w:rPr>
              <w:t>Salud</w:t>
            </w:r>
            <w:r w:rsidR="001B71D2">
              <w:rPr>
                <w:noProof/>
                <w:webHidden/>
              </w:rPr>
              <w:tab/>
            </w:r>
            <w:r w:rsidR="001B71D2">
              <w:rPr>
                <w:noProof/>
                <w:webHidden/>
              </w:rPr>
              <w:fldChar w:fldCharType="begin"/>
            </w:r>
            <w:r w:rsidR="001B71D2">
              <w:rPr>
                <w:noProof/>
                <w:webHidden/>
              </w:rPr>
              <w:instrText xml:space="preserve"> PAGEREF _Toc183112808 \h </w:instrText>
            </w:r>
            <w:r w:rsidR="001B71D2">
              <w:rPr>
                <w:noProof/>
                <w:webHidden/>
              </w:rPr>
            </w:r>
            <w:r w:rsidR="001B71D2">
              <w:rPr>
                <w:noProof/>
                <w:webHidden/>
              </w:rPr>
              <w:fldChar w:fldCharType="separate"/>
            </w:r>
            <w:r w:rsidR="00FD13FB">
              <w:rPr>
                <w:noProof/>
                <w:webHidden/>
              </w:rPr>
              <w:t>2</w:t>
            </w:r>
            <w:r w:rsidR="001B71D2">
              <w:rPr>
                <w:noProof/>
                <w:webHidden/>
              </w:rPr>
              <w:fldChar w:fldCharType="end"/>
            </w:r>
          </w:hyperlink>
        </w:p>
        <w:p w14:paraId="19A838F4" w14:textId="6D3E7160" w:rsidR="001B71D2" w:rsidRDefault="00C951DD">
          <w:pPr>
            <w:pStyle w:val="TDC2"/>
            <w:tabs>
              <w:tab w:val="left" w:pos="1760"/>
              <w:tab w:val="right" w:leader="dot" w:pos="9962"/>
            </w:tabs>
            <w:rPr>
              <w:rFonts w:eastAsiaTheme="minorEastAsia"/>
              <w:noProof/>
              <w:kern w:val="0"/>
              <w:sz w:val="22"/>
              <w:lang w:eastAsia="es-CO"/>
              <w14:ligatures w14:val="none"/>
            </w:rPr>
          </w:pPr>
          <w:hyperlink w:anchor="_Toc183112809" w:history="1">
            <w:r w:rsidR="001B71D2" w:rsidRPr="00A96AB6">
              <w:rPr>
                <w:rStyle w:val="Hipervnculo"/>
                <w:noProof/>
              </w:rPr>
              <w:t>1.1.</w:t>
            </w:r>
            <w:r w:rsidR="001B71D2">
              <w:rPr>
                <w:rFonts w:eastAsiaTheme="minorEastAsia"/>
                <w:noProof/>
                <w:kern w:val="0"/>
                <w:sz w:val="22"/>
                <w:lang w:eastAsia="es-CO"/>
                <w14:ligatures w14:val="none"/>
              </w:rPr>
              <w:tab/>
            </w:r>
            <w:r w:rsidR="001B71D2" w:rsidRPr="00A96AB6">
              <w:rPr>
                <w:rStyle w:val="Hipervnculo"/>
                <w:noProof/>
              </w:rPr>
              <w:t>Actividad física</w:t>
            </w:r>
            <w:r w:rsidR="001B71D2">
              <w:rPr>
                <w:noProof/>
                <w:webHidden/>
              </w:rPr>
              <w:tab/>
            </w:r>
            <w:r w:rsidR="001B71D2">
              <w:rPr>
                <w:noProof/>
                <w:webHidden/>
              </w:rPr>
              <w:fldChar w:fldCharType="begin"/>
            </w:r>
            <w:r w:rsidR="001B71D2">
              <w:rPr>
                <w:noProof/>
                <w:webHidden/>
              </w:rPr>
              <w:instrText xml:space="preserve"> PAGEREF _Toc183112809 \h </w:instrText>
            </w:r>
            <w:r w:rsidR="001B71D2">
              <w:rPr>
                <w:noProof/>
                <w:webHidden/>
              </w:rPr>
            </w:r>
            <w:r w:rsidR="001B71D2">
              <w:rPr>
                <w:noProof/>
                <w:webHidden/>
              </w:rPr>
              <w:fldChar w:fldCharType="separate"/>
            </w:r>
            <w:r w:rsidR="00FD13FB">
              <w:rPr>
                <w:noProof/>
                <w:webHidden/>
              </w:rPr>
              <w:t>3</w:t>
            </w:r>
            <w:r w:rsidR="001B71D2">
              <w:rPr>
                <w:noProof/>
                <w:webHidden/>
              </w:rPr>
              <w:fldChar w:fldCharType="end"/>
            </w:r>
          </w:hyperlink>
        </w:p>
        <w:p w14:paraId="659DB118" w14:textId="2FC46812" w:rsidR="001B71D2" w:rsidRDefault="00C951DD">
          <w:pPr>
            <w:pStyle w:val="TDC2"/>
            <w:tabs>
              <w:tab w:val="left" w:pos="1760"/>
              <w:tab w:val="right" w:leader="dot" w:pos="9962"/>
            </w:tabs>
            <w:rPr>
              <w:rFonts w:eastAsiaTheme="minorEastAsia"/>
              <w:noProof/>
              <w:kern w:val="0"/>
              <w:sz w:val="22"/>
              <w:lang w:eastAsia="es-CO"/>
              <w14:ligatures w14:val="none"/>
            </w:rPr>
          </w:pPr>
          <w:hyperlink w:anchor="_Toc183112810" w:history="1">
            <w:r w:rsidR="001B71D2" w:rsidRPr="00A96AB6">
              <w:rPr>
                <w:rStyle w:val="Hipervnculo"/>
                <w:noProof/>
              </w:rPr>
              <w:t>1.2.</w:t>
            </w:r>
            <w:r w:rsidR="001B71D2">
              <w:rPr>
                <w:rFonts w:eastAsiaTheme="minorEastAsia"/>
                <w:noProof/>
                <w:kern w:val="0"/>
                <w:sz w:val="22"/>
                <w:lang w:eastAsia="es-CO"/>
                <w14:ligatures w14:val="none"/>
              </w:rPr>
              <w:tab/>
            </w:r>
            <w:r w:rsidR="001B71D2" w:rsidRPr="00A96AB6">
              <w:rPr>
                <w:rStyle w:val="Hipervnculo"/>
                <w:noProof/>
              </w:rPr>
              <w:t>Beneficios de la actividad física</w:t>
            </w:r>
            <w:r w:rsidR="001B71D2">
              <w:rPr>
                <w:noProof/>
                <w:webHidden/>
              </w:rPr>
              <w:tab/>
            </w:r>
            <w:r w:rsidR="001B71D2">
              <w:rPr>
                <w:noProof/>
                <w:webHidden/>
              </w:rPr>
              <w:fldChar w:fldCharType="begin"/>
            </w:r>
            <w:r w:rsidR="001B71D2">
              <w:rPr>
                <w:noProof/>
                <w:webHidden/>
              </w:rPr>
              <w:instrText xml:space="preserve"> PAGEREF _Toc183112810 \h </w:instrText>
            </w:r>
            <w:r w:rsidR="001B71D2">
              <w:rPr>
                <w:noProof/>
                <w:webHidden/>
              </w:rPr>
            </w:r>
            <w:r w:rsidR="001B71D2">
              <w:rPr>
                <w:noProof/>
                <w:webHidden/>
              </w:rPr>
              <w:fldChar w:fldCharType="separate"/>
            </w:r>
            <w:r w:rsidR="00FD13FB">
              <w:rPr>
                <w:noProof/>
                <w:webHidden/>
              </w:rPr>
              <w:t>3</w:t>
            </w:r>
            <w:r w:rsidR="001B71D2">
              <w:rPr>
                <w:noProof/>
                <w:webHidden/>
              </w:rPr>
              <w:fldChar w:fldCharType="end"/>
            </w:r>
          </w:hyperlink>
        </w:p>
        <w:p w14:paraId="6D9FD85B" w14:textId="564AD8A5" w:rsidR="001B71D2" w:rsidRDefault="00C951DD">
          <w:pPr>
            <w:pStyle w:val="TDC2"/>
            <w:tabs>
              <w:tab w:val="left" w:pos="1760"/>
              <w:tab w:val="right" w:leader="dot" w:pos="9962"/>
            </w:tabs>
            <w:rPr>
              <w:rFonts w:eastAsiaTheme="minorEastAsia"/>
              <w:noProof/>
              <w:kern w:val="0"/>
              <w:sz w:val="22"/>
              <w:lang w:eastAsia="es-CO"/>
              <w14:ligatures w14:val="none"/>
            </w:rPr>
          </w:pPr>
          <w:hyperlink w:anchor="_Toc183112811" w:history="1">
            <w:r w:rsidR="001B71D2" w:rsidRPr="00A96AB6">
              <w:rPr>
                <w:rStyle w:val="Hipervnculo"/>
                <w:noProof/>
              </w:rPr>
              <w:t>1.3.</w:t>
            </w:r>
            <w:r w:rsidR="001B71D2">
              <w:rPr>
                <w:rFonts w:eastAsiaTheme="minorEastAsia"/>
                <w:noProof/>
                <w:kern w:val="0"/>
                <w:sz w:val="22"/>
                <w:lang w:eastAsia="es-CO"/>
                <w14:ligatures w14:val="none"/>
              </w:rPr>
              <w:tab/>
            </w:r>
            <w:r w:rsidR="001B71D2" w:rsidRPr="00A96AB6">
              <w:rPr>
                <w:rStyle w:val="Hipervnculo"/>
                <w:noProof/>
              </w:rPr>
              <w:t>Ejercicio físico</w:t>
            </w:r>
            <w:r w:rsidR="001B71D2">
              <w:rPr>
                <w:noProof/>
                <w:webHidden/>
              </w:rPr>
              <w:tab/>
            </w:r>
            <w:r w:rsidR="001B71D2">
              <w:rPr>
                <w:noProof/>
                <w:webHidden/>
              </w:rPr>
              <w:fldChar w:fldCharType="begin"/>
            </w:r>
            <w:r w:rsidR="001B71D2">
              <w:rPr>
                <w:noProof/>
                <w:webHidden/>
              </w:rPr>
              <w:instrText xml:space="preserve"> PAGEREF _Toc183112811 \h </w:instrText>
            </w:r>
            <w:r w:rsidR="001B71D2">
              <w:rPr>
                <w:noProof/>
                <w:webHidden/>
              </w:rPr>
            </w:r>
            <w:r w:rsidR="001B71D2">
              <w:rPr>
                <w:noProof/>
                <w:webHidden/>
              </w:rPr>
              <w:fldChar w:fldCharType="separate"/>
            </w:r>
            <w:r w:rsidR="00FD13FB">
              <w:rPr>
                <w:noProof/>
                <w:webHidden/>
              </w:rPr>
              <w:t>4</w:t>
            </w:r>
            <w:r w:rsidR="001B71D2">
              <w:rPr>
                <w:noProof/>
                <w:webHidden/>
              </w:rPr>
              <w:fldChar w:fldCharType="end"/>
            </w:r>
          </w:hyperlink>
        </w:p>
        <w:p w14:paraId="283C17D1" w14:textId="37F85125" w:rsidR="001B71D2" w:rsidRDefault="00C951DD">
          <w:pPr>
            <w:pStyle w:val="TDC3"/>
            <w:tabs>
              <w:tab w:val="right" w:leader="dot" w:pos="9962"/>
            </w:tabs>
            <w:rPr>
              <w:rFonts w:eastAsiaTheme="minorEastAsia"/>
              <w:noProof/>
              <w:kern w:val="0"/>
              <w:sz w:val="22"/>
              <w:lang w:eastAsia="es-CO"/>
              <w14:ligatures w14:val="none"/>
            </w:rPr>
          </w:pPr>
          <w:hyperlink w:anchor="_Toc183112812" w:history="1">
            <w:r w:rsidR="001B71D2" w:rsidRPr="00A96AB6">
              <w:rPr>
                <w:rStyle w:val="Hipervnculo"/>
                <w:noProof/>
              </w:rPr>
              <w:t>Deporte</w:t>
            </w:r>
            <w:r w:rsidR="001B71D2">
              <w:rPr>
                <w:noProof/>
                <w:webHidden/>
              </w:rPr>
              <w:tab/>
            </w:r>
            <w:r w:rsidR="001B71D2">
              <w:rPr>
                <w:noProof/>
                <w:webHidden/>
              </w:rPr>
              <w:fldChar w:fldCharType="begin"/>
            </w:r>
            <w:r w:rsidR="001B71D2">
              <w:rPr>
                <w:noProof/>
                <w:webHidden/>
              </w:rPr>
              <w:instrText xml:space="preserve"> PAGEREF _Toc183112812 \h </w:instrText>
            </w:r>
            <w:r w:rsidR="001B71D2">
              <w:rPr>
                <w:noProof/>
                <w:webHidden/>
              </w:rPr>
            </w:r>
            <w:r w:rsidR="001B71D2">
              <w:rPr>
                <w:noProof/>
                <w:webHidden/>
              </w:rPr>
              <w:fldChar w:fldCharType="separate"/>
            </w:r>
            <w:r w:rsidR="00FD13FB">
              <w:rPr>
                <w:noProof/>
                <w:webHidden/>
              </w:rPr>
              <w:t>5</w:t>
            </w:r>
            <w:r w:rsidR="001B71D2">
              <w:rPr>
                <w:noProof/>
                <w:webHidden/>
              </w:rPr>
              <w:fldChar w:fldCharType="end"/>
            </w:r>
          </w:hyperlink>
        </w:p>
        <w:p w14:paraId="246A710A" w14:textId="5FF64C6C" w:rsidR="001B71D2" w:rsidRDefault="00C951DD">
          <w:pPr>
            <w:pStyle w:val="TDC3"/>
            <w:tabs>
              <w:tab w:val="right" w:leader="dot" w:pos="9962"/>
            </w:tabs>
            <w:rPr>
              <w:rFonts w:eastAsiaTheme="minorEastAsia"/>
              <w:noProof/>
              <w:kern w:val="0"/>
              <w:sz w:val="22"/>
              <w:lang w:eastAsia="es-CO"/>
              <w14:ligatures w14:val="none"/>
            </w:rPr>
          </w:pPr>
          <w:hyperlink w:anchor="_Toc183112813" w:history="1">
            <w:r w:rsidR="001B71D2" w:rsidRPr="00A96AB6">
              <w:rPr>
                <w:rStyle w:val="Hipervnculo"/>
                <w:noProof/>
              </w:rPr>
              <w:t>Sedentarismo</w:t>
            </w:r>
            <w:r w:rsidR="001B71D2">
              <w:rPr>
                <w:noProof/>
                <w:webHidden/>
              </w:rPr>
              <w:tab/>
            </w:r>
            <w:r w:rsidR="001B71D2">
              <w:rPr>
                <w:noProof/>
                <w:webHidden/>
              </w:rPr>
              <w:fldChar w:fldCharType="begin"/>
            </w:r>
            <w:r w:rsidR="001B71D2">
              <w:rPr>
                <w:noProof/>
                <w:webHidden/>
              </w:rPr>
              <w:instrText xml:space="preserve"> PAGEREF _Toc183112813 \h </w:instrText>
            </w:r>
            <w:r w:rsidR="001B71D2">
              <w:rPr>
                <w:noProof/>
                <w:webHidden/>
              </w:rPr>
            </w:r>
            <w:r w:rsidR="001B71D2">
              <w:rPr>
                <w:noProof/>
                <w:webHidden/>
              </w:rPr>
              <w:fldChar w:fldCharType="separate"/>
            </w:r>
            <w:r w:rsidR="00FD13FB">
              <w:rPr>
                <w:noProof/>
                <w:webHidden/>
              </w:rPr>
              <w:t>5</w:t>
            </w:r>
            <w:r w:rsidR="001B71D2">
              <w:rPr>
                <w:noProof/>
                <w:webHidden/>
              </w:rPr>
              <w:fldChar w:fldCharType="end"/>
            </w:r>
          </w:hyperlink>
        </w:p>
        <w:p w14:paraId="227F4462" w14:textId="291E9CAB" w:rsidR="001B71D2" w:rsidRDefault="00C951DD">
          <w:pPr>
            <w:pStyle w:val="TDC3"/>
            <w:tabs>
              <w:tab w:val="right" w:leader="dot" w:pos="9962"/>
            </w:tabs>
            <w:rPr>
              <w:rFonts w:eastAsiaTheme="minorEastAsia"/>
              <w:noProof/>
              <w:kern w:val="0"/>
              <w:sz w:val="22"/>
              <w:lang w:eastAsia="es-CO"/>
              <w14:ligatures w14:val="none"/>
            </w:rPr>
          </w:pPr>
          <w:hyperlink w:anchor="_Toc183112814" w:history="1">
            <w:r w:rsidR="001B71D2" w:rsidRPr="00A96AB6">
              <w:rPr>
                <w:rStyle w:val="Hipervnculo"/>
                <w:noProof/>
              </w:rPr>
              <w:t>Aptitud física o condición física</w:t>
            </w:r>
            <w:r w:rsidR="001B71D2">
              <w:rPr>
                <w:noProof/>
                <w:webHidden/>
              </w:rPr>
              <w:tab/>
            </w:r>
            <w:r w:rsidR="001B71D2">
              <w:rPr>
                <w:noProof/>
                <w:webHidden/>
              </w:rPr>
              <w:fldChar w:fldCharType="begin"/>
            </w:r>
            <w:r w:rsidR="001B71D2">
              <w:rPr>
                <w:noProof/>
                <w:webHidden/>
              </w:rPr>
              <w:instrText xml:space="preserve"> PAGEREF _Toc183112814 \h </w:instrText>
            </w:r>
            <w:r w:rsidR="001B71D2">
              <w:rPr>
                <w:noProof/>
                <w:webHidden/>
              </w:rPr>
            </w:r>
            <w:r w:rsidR="001B71D2">
              <w:rPr>
                <w:noProof/>
                <w:webHidden/>
              </w:rPr>
              <w:fldChar w:fldCharType="separate"/>
            </w:r>
            <w:r w:rsidR="00FD13FB">
              <w:rPr>
                <w:noProof/>
                <w:webHidden/>
              </w:rPr>
              <w:t>6</w:t>
            </w:r>
            <w:r w:rsidR="001B71D2">
              <w:rPr>
                <w:noProof/>
                <w:webHidden/>
              </w:rPr>
              <w:fldChar w:fldCharType="end"/>
            </w:r>
          </w:hyperlink>
        </w:p>
        <w:p w14:paraId="076F1C7A" w14:textId="70652D6E" w:rsidR="001B71D2" w:rsidRDefault="00C951DD">
          <w:pPr>
            <w:pStyle w:val="TDC3"/>
            <w:tabs>
              <w:tab w:val="right" w:leader="dot" w:pos="9962"/>
            </w:tabs>
            <w:rPr>
              <w:rFonts w:eastAsiaTheme="minorEastAsia"/>
              <w:noProof/>
              <w:kern w:val="0"/>
              <w:sz w:val="22"/>
              <w:lang w:eastAsia="es-CO"/>
              <w14:ligatures w14:val="none"/>
            </w:rPr>
          </w:pPr>
          <w:hyperlink w:anchor="_Toc183112815" w:history="1">
            <w:r w:rsidR="001B71D2" w:rsidRPr="00A96AB6">
              <w:rPr>
                <w:rStyle w:val="Hipervnculo"/>
                <w:noProof/>
              </w:rPr>
              <w:t>Hábitos saludables</w:t>
            </w:r>
            <w:r w:rsidR="001B71D2">
              <w:rPr>
                <w:noProof/>
                <w:webHidden/>
              </w:rPr>
              <w:tab/>
            </w:r>
            <w:r w:rsidR="001B71D2">
              <w:rPr>
                <w:noProof/>
                <w:webHidden/>
              </w:rPr>
              <w:fldChar w:fldCharType="begin"/>
            </w:r>
            <w:r w:rsidR="001B71D2">
              <w:rPr>
                <w:noProof/>
                <w:webHidden/>
              </w:rPr>
              <w:instrText xml:space="preserve"> PAGEREF _Toc183112815 \h </w:instrText>
            </w:r>
            <w:r w:rsidR="001B71D2">
              <w:rPr>
                <w:noProof/>
                <w:webHidden/>
              </w:rPr>
            </w:r>
            <w:r w:rsidR="001B71D2">
              <w:rPr>
                <w:noProof/>
                <w:webHidden/>
              </w:rPr>
              <w:fldChar w:fldCharType="separate"/>
            </w:r>
            <w:r w:rsidR="00FD13FB">
              <w:rPr>
                <w:noProof/>
                <w:webHidden/>
              </w:rPr>
              <w:t>7</w:t>
            </w:r>
            <w:r w:rsidR="001B71D2">
              <w:rPr>
                <w:noProof/>
                <w:webHidden/>
              </w:rPr>
              <w:fldChar w:fldCharType="end"/>
            </w:r>
          </w:hyperlink>
        </w:p>
        <w:p w14:paraId="4CA422A0" w14:textId="58173262" w:rsidR="001B71D2" w:rsidRDefault="00C951DD">
          <w:pPr>
            <w:pStyle w:val="TDC2"/>
            <w:tabs>
              <w:tab w:val="left" w:pos="1760"/>
              <w:tab w:val="right" w:leader="dot" w:pos="9962"/>
            </w:tabs>
            <w:rPr>
              <w:rFonts w:eastAsiaTheme="minorEastAsia"/>
              <w:noProof/>
              <w:kern w:val="0"/>
              <w:sz w:val="22"/>
              <w:lang w:eastAsia="es-CO"/>
              <w14:ligatures w14:val="none"/>
            </w:rPr>
          </w:pPr>
          <w:hyperlink w:anchor="_Toc183112816" w:history="1">
            <w:r w:rsidR="001B71D2" w:rsidRPr="00A96AB6">
              <w:rPr>
                <w:rStyle w:val="Hipervnculo"/>
                <w:noProof/>
              </w:rPr>
              <w:t>1.4.</w:t>
            </w:r>
            <w:r w:rsidR="001B71D2">
              <w:rPr>
                <w:rFonts w:eastAsiaTheme="minorEastAsia"/>
                <w:noProof/>
                <w:kern w:val="0"/>
                <w:sz w:val="22"/>
                <w:lang w:eastAsia="es-CO"/>
                <w14:ligatures w14:val="none"/>
              </w:rPr>
              <w:tab/>
            </w:r>
            <w:r w:rsidR="001B71D2" w:rsidRPr="00A96AB6">
              <w:rPr>
                <w:rStyle w:val="Hipervnculo"/>
                <w:noProof/>
                <w:spacing w:val="20"/>
                <w:lang w:val="en-US"/>
              </w:rPr>
              <w:t>Fitness</w:t>
            </w:r>
            <w:r w:rsidR="001B71D2" w:rsidRPr="00A96AB6">
              <w:rPr>
                <w:rStyle w:val="Hipervnculo"/>
                <w:noProof/>
              </w:rPr>
              <w:t xml:space="preserve"> y </w:t>
            </w:r>
            <w:r w:rsidR="001B71D2" w:rsidRPr="00A96AB6">
              <w:rPr>
                <w:rStyle w:val="Hipervnculo"/>
                <w:noProof/>
                <w:spacing w:val="20"/>
                <w:lang w:val="en-US"/>
              </w:rPr>
              <w:t>wellness</w:t>
            </w:r>
            <w:r w:rsidR="001B71D2">
              <w:rPr>
                <w:noProof/>
                <w:webHidden/>
              </w:rPr>
              <w:tab/>
            </w:r>
            <w:r w:rsidR="001B71D2">
              <w:rPr>
                <w:noProof/>
                <w:webHidden/>
              </w:rPr>
              <w:fldChar w:fldCharType="begin"/>
            </w:r>
            <w:r w:rsidR="001B71D2">
              <w:rPr>
                <w:noProof/>
                <w:webHidden/>
              </w:rPr>
              <w:instrText xml:space="preserve"> PAGEREF _Toc183112816 \h </w:instrText>
            </w:r>
            <w:r w:rsidR="001B71D2">
              <w:rPr>
                <w:noProof/>
                <w:webHidden/>
              </w:rPr>
            </w:r>
            <w:r w:rsidR="001B71D2">
              <w:rPr>
                <w:noProof/>
                <w:webHidden/>
              </w:rPr>
              <w:fldChar w:fldCharType="separate"/>
            </w:r>
            <w:r w:rsidR="00FD13FB">
              <w:rPr>
                <w:noProof/>
                <w:webHidden/>
              </w:rPr>
              <w:t>8</w:t>
            </w:r>
            <w:r w:rsidR="001B71D2">
              <w:rPr>
                <w:noProof/>
                <w:webHidden/>
              </w:rPr>
              <w:fldChar w:fldCharType="end"/>
            </w:r>
          </w:hyperlink>
        </w:p>
        <w:p w14:paraId="4FD137B4" w14:textId="23D6B93D" w:rsidR="001B71D2" w:rsidRDefault="00C951DD">
          <w:pPr>
            <w:pStyle w:val="TDC1"/>
            <w:tabs>
              <w:tab w:val="left" w:pos="1320"/>
              <w:tab w:val="right" w:leader="dot" w:pos="9962"/>
            </w:tabs>
            <w:rPr>
              <w:rFonts w:eastAsiaTheme="minorEastAsia"/>
              <w:noProof/>
              <w:kern w:val="0"/>
              <w:sz w:val="22"/>
              <w:lang w:eastAsia="es-CO"/>
              <w14:ligatures w14:val="none"/>
            </w:rPr>
          </w:pPr>
          <w:hyperlink w:anchor="_Toc183112817" w:history="1">
            <w:r w:rsidR="001B71D2" w:rsidRPr="00A96AB6">
              <w:rPr>
                <w:rStyle w:val="Hipervnculo"/>
                <w:noProof/>
              </w:rPr>
              <w:t>2.</w:t>
            </w:r>
            <w:r w:rsidR="001B71D2">
              <w:rPr>
                <w:rFonts w:eastAsiaTheme="minorEastAsia"/>
                <w:noProof/>
                <w:kern w:val="0"/>
                <w:sz w:val="22"/>
                <w:lang w:eastAsia="es-CO"/>
                <w14:ligatures w14:val="none"/>
              </w:rPr>
              <w:tab/>
            </w:r>
            <w:r w:rsidR="001B71D2" w:rsidRPr="00A96AB6">
              <w:rPr>
                <w:rStyle w:val="Hipervnculo"/>
                <w:noProof/>
              </w:rPr>
              <w:t>Normas, promoción de hábitos y condiciones</w:t>
            </w:r>
            <w:r w:rsidR="001B71D2">
              <w:rPr>
                <w:noProof/>
                <w:webHidden/>
              </w:rPr>
              <w:tab/>
            </w:r>
            <w:r w:rsidR="001B71D2">
              <w:rPr>
                <w:noProof/>
                <w:webHidden/>
              </w:rPr>
              <w:fldChar w:fldCharType="begin"/>
            </w:r>
            <w:r w:rsidR="001B71D2">
              <w:rPr>
                <w:noProof/>
                <w:webHidden/>
              </w:rPr>
              <w:instrText xml:space="preserve"> PAGEREF _Toc183112817 \h </w:instrText>
            </w:r>
            <w:r w:rsidR="001B71D2">
              <w:rPr>
                <w:noProof/>
                <w:webHidden/>
              </w:rPr>
            </w:r>
            <w:r w:rsidR="001B71D2">
              <w:rPr>
                <w:noProof/>
                <w:webHidden/>
              </w:rPr>
              <w:fldChar w:fldCharType="separate"/>
            </w:r>
            <w:r w:rsidR="00FD13FB">
              <w:rPr>
                <w:noProof/>
                <w:webHidden/>
              </w:rPr>
              <w:t>11</w:t>
            </w:r>
            <w:r w:rsidR="001B71D2">
              <w:rPr>
                <w:noProof/>
                <w:webHidden/>
              </w:rPr>
              <w:fldChar w:fldCharType="end"/>
            </w:r>
          </w:hyperlink>
        </w:p>
        <w:p w14:paraId="2852DD97" w14:textId="66AB1B84" w:rsidR="001B71D2" w:rsidRDefault="00C951DD">
          <w:pPr>
            <w:pStyle w:val="TDC2"/>
            <w:tabs>
              <w:tab w:val="left" w:pos="1760"/>
              <w:tab w:val="right" w:leader="dot" w:pos="9962"/>
            </w:tabs>
            <w:rPr>
              <w:rFonts w:eastAsiaTheme="minorEastAsia"/>
              <w:noProof/>
              <w:kern w:val="0"/>
              <w:sz w:val="22"/>
              <w:lang w:eastAsia="es-CO"/>
              <w14:ligatures w14:val="none"/>
            </w:rPr>
          </w:pPr>
          <w:hyperlink w:anchor="_Toc183112818" w:history="1">
            <w:r w:rsidR="001B71D2" w:rsidRPr="00A96AB6">
              <w:rPr>
                <w:rStyle w:val="Hipervnculo"/>
                <w:noProof/>
              </w:rPr>
              <w:t>2.1.</w:t>
            </w:r>
            <w:r w:rsidR="001B71D2">
              <w:rPr>
                <w:rFonts w:eastAsiaTheme="minorEastAsia"/>
                <w:noProof/>
                <w:kern w:val="0"/>
                <w:sz w:val="22"/>
                <w:lang w:eastAsia="es-CO"/>
                <w14:ligatures w14:val="none"/>
              </w:rPr>
              <w:tab/>
            </w:r>
            <w:r w:rsidR="001B71D2" w:rsidRPr="00A96AB6">
              <w:rPr>
                <w:rStyle w:val="Hipervnculo"/>
                <w:noProof/>
              </w:rPr>
              <w:t>Ambientes saludables y actividad física</w:t>
            </w:r>
            <w:r w:rsidR="001B71D2">
              <w:rPr>
                <w:noProof/>
                <w:webHidden/>
              </w:rPr>
              <w:tab/>
            </w:r>
            <w:r w:rsidR="001B71D2">
              <w:rPr>
                <w:noProof/>
                <w:webHidden/>
              </w:rPr>
              <w:fldChar w:fldCharType="begin"/>
            </w:r>
            <w:r w:rsidR="001B71D2">
              <w:rPr>
                <w:noProof/>
                <w:webHidden/>
              </w:rPr>
              <w:instrText xml:space="preserve"> PAGEREF _Toc183112818 \h </w:instrText>
            </w:r>
            <w:r w:rsidR="001B71D2">
              <w:rPr>
                <w:noProof/>
                <w:webHidden/>
              </w:rPr>
            </w:r>
            <w:r w:rsidR="001B71D2">
              <w:rPr>
                <w:noProof/>
                <w:webHidden/>
              </w:rPr>
              <w:fldChar w:fldCharType="separate"/>
            </w:r>
            <w:r w:rsidR="00FD13FB">
              <w:rPr>
                <w:noProof/>
                <w:webHidden/>
              </w:rPr>
              <w:t>11</w:t>
            </w:r>
            <w:r w:rsidR="001B71D2">
              <w:rPr>
                <w:noProof/>
                <w:webHidden/>
              </w:rPr>
              <w:fldChar w:fldCharType="end"/>
            </w:r>
          </w:hyperlink>
        </w:p>
        <w:p w14:paraId="0E0BC499" w14:textId="64385623" w:rsidR="001B71D2" w:rsidRDefault="00C951DD">
          <w:pPr>
            <w:pStyle w:val="TDC2"/>
            <w:tabs>
              <w:tab w:val="left" w:pos="1760"/>
              <w:tab w:val="right" w:leader="dot" w:pos="9962"/>
            </w:tabs>
            <w:rPr>
              <w:rFonts w:eastAsiaTheme="minorEastAsia"/>
              <w:noProof/>
              <w:kern w:val="0"/>
              <w:sz w:val="22"/>
              <w:lang w:eastAsia="es-CO"/>
              <w14:ligatures w14:val="none"/>
            </w:rPr>
          </w:pPr>
          <w:hyperlink w:anchor="_Toc183112819" w:history="1">
            <w:r w:rsidR="001B71D2" w:rsidRPr="00A96AB6">
              <w:rPr>
                <w:rStyle w:val="Hipervnculo"/>
                <w:noProof/>
              </w:rPr>
              <w:t>2.2.</w:t>
            </w:r>
            <w:r w:rsidR="001B71D2">
              <w:rPr>
                <w:rFonts w:eastAsiaTheme="minorEastAsia"/>
                <w:noProof/>
                <w:kern w:val="0"/>
                <w:sz w:val="22"/>
                <w:lang w:eastAsia="es-CO"/>
                <w14:ligatures w14:val="none"/>
              </w:rPr>
              <w:tab/>
            </w:r>
            <w:r w:rsidR="001B71D2" w:rsidRPr="00A96AB6">
              <w:rPr>
                <w:rStyle w:val="Hipervnculo"/>
                <w:noProof/>
              </w:rPr>
              <w:t>Normatividad sobre alimentación saludable</w:t>
            </w:r>
            <w:r w:rsidR="001B71D2">
              <w:rPr>
                <w:noProof/>
                <w:webHidden/>
              </w:rPr>
              <w:tab/>
            </w:r>
            <w:r w:rsidR="001B71D2">
              <w:rPr>
                <w:noProof/>
                <w:webHidden/>
              </w:rPr>
              <w:fldChar w:fldCharType="begin"/>
            </w:r>
            <w:r w:rsidR="001B71D2">
              <w:rPr>
                <w:noProof/>
                <w:webHidden/>
              </w:rPr>
              <w:instrText xml:space="preserve"> PAGEREF _Toc183112819 \h </w:instrText>
            </w:r>
            <w:r w:rsidR="001B71D2">
              <w:rPr>
                <w:noProof/>
                <w:webHidden/>
              </w:rPr>
            </w:r>
            <w:r w:rsidR="001B71D2">
              <w:rPr>
                <w:noProof/>
                <w:webHidden/>
              </w:rPr>
              <w:fldChar w:fldCharType="separate"/>
            </w:r>
            <w:r w:rsidR="00FD13FB">
              <w:rPr>
                <w:noProof/>
                <w:webHidden/>
              </w:rPr>
              <w:t>13</w:t>
            </w:r>
            <w:r w:rsidR="001B71D2">
              <w:rPr>
                <w:noProof/>
                <w:webHidden/>
              </w:rPr>
              <w:fldChar w:fldCharType="end"/>
            </w:r>
          </w:hyperlink>
        </w:p>
        <w:p w14:paraId="7481D3C8" w14:textId="15BE6C11" w:rsidR="001B71D2" w:rsidRDefault="00C951DD">
          <w:pPr>
            <w:pStyle w:val="TDC1"/>
            <w:tabs>
              <w:tab w:val="right" w:leader="dot" w:pos="9962"/>
            </w:tabs>
            <w:rPr>
              <w:rFonts w:eastAsiaTheme="minorEastAsia"/>
              <w:noProof/>
              <w:kern w:val="0"/>
              <w:sz w:val="22"/>
              <w:lang w:eastAsia="es-CO"/>
              <w14:ligatures w14:val="none"/>
            </w:rPr>
          </w:pPr>
          <w:hyperlink w:anchor="_Toc183112820" w:history="1">
            <w:r w:rsidR="001B71D2" w:rsidRPr="00A96AB6">
              <w:rPr>
                <w:rStyle w:val="Hipervnculo"/>
                <w:noProof/>
              </w:rPr>
              <w:t>Síntesis</w:t>
            </w:r>
            <w:r w:rsidR="001B71D2">
              <w:rPr>
                <w:noProof/>
                <w:webHidden/>
              </w:rPr>
              <w:tab/>
            </w:r>
            <w:r w:rsidR="001B71D2">
              <w:rPr>
                <w:noProof/>
                <w:webHidden/>
              </w:rPr>
              <w:fldChar w:fldCharType="begin"/>
            </w:r>
            <w:r w:rsidR="001B71D2">
              <w:rPr>
                <w:noProof/>
                <w:webHidden/>
              </w:rPr>
              <w:instrText xml:space="preserve"> PAGEREF _Toc183112820 \h </w:instrText>
            </w:r>
            <w:r w:rsidR="001B71D2">
              <w:rPr>
                <w:noProof/>
                <w:webHidden/>
              </w:rPr>
            </w:r>
            <w:r w:rsidR="001B71D2">
              <w:rPr>
                <w:noProof/>
                <w:webHidden/>
              </w:rPr>
              <w:fldChar w:fldCharType="separate"/>
            </w:r>
            <w:r w:rsidR="00FD13FB">
              <w:rPr>
                <w:noProof/>
                <w:webHidden/>
              </w:rPr>
              <w:t>16</w:t>
            </w:r>
            <w:r w:rsidR="001B71D2">
              <w:rPr>
                <w:noProof/>
                <w:webHidden/>
              </w:rPr>
              <w:fldChar w:fldCharType="end"/>
            </w:r>
          </w:hyperlink>
        </w:p>
        <w:p w14:paraId="33A69452" w14:textId="6FE98018" w:rsidR="001B71D2" w:rsidRDefault="00C951DD">
          <w:pPr>
            <w:pStyle w:val="TDC1"/>
            <w:tabs>
              <w:tab w:val="right" w:leader="dot" w:pos="9962"/>
            </w:tabs>
            <w:rPr>
              <w:rFonts w:eastAsiaTheme="minorEastAsia"/>
              <w:noProof/>
              <w:kern w:val="0"/>
              <w:sz w:val="22"/>
              <w:lang w:eastAsia="es-CO"/>
              <w14:ligatures w14:val="none"/>
            </w:rPr>
          </w:pPr>
          <w:hyperlink w:anchor="_Toc183112821" w:history="1">
            <w:r w:rsidR="001B71D2" w:rsidRPr="00A96AB6">
              <w:rPr>
                <w:rStyle w:val="Hipervnculo"/>
                <w:noProof/>
              </w:rPr>
              <w:t>Material complementario</w:t>
            </w:r>
            <w:r w:rsidR="001B71D2">
              <w:rPr>
                <w:noProof/>
                <w:webHidden/>
              </w:rPr>
              <w:tab/>
            </w:r>
            <w:r w:rsidR="001B71D2">
              <w:rPr>
                <w:noProof/>
                <w:webHidden/>
              </w:rPr>
              <w:fldChar w:fldCharType="begin"/>
            </w:r>
            <w:r w:rsidR="001B71D2">
              <w:rPr>
                <w:noProof/>
                <w:webHidden/>
              </w:rPr>
              <w:instrText xml:space="preserve"> PAGEREF _Toc183112821 \h </w:instrText>
            </w:r>
            <w:r w:rsidR="001B71D2">
              <w:rPr>
                <w:noProof/>
                <w:webHidden/>
              </w:rPr>
            </w:r>
            <w:r w:rsidR="001B71D2">
              <w:rPr>
                <w:noProof/>
                <w:webHidden/>
              </w:rPr>
              <w:fldChar w:fldCharType="separate"/>
            </w:r>
            <w:r w:rsidR="00FD13FB">
              <w:rPr>
                <w:noProof/>
                <w:webHidden/>
              </w:rPr>
              <w:t>17</w:t>
            </w:r>
            <w:r w:rsidR="001B71D2">
              <w:rPr>
                <w:noProof/>
                <w:webHidden/>
              </w:rPr>
              <w:fldChar w:fldCharType="end"/>
            </w:r>
          </w:hyperlink>
        </w:p>
        <w:p w14:paraId="1894E096" w14:textId="2874A94B" w:rsidR="001B71D2" w:rsidRDefault="00C951DD">
          <w:pPr>
            <w:pStyle w:val="TDC1"/>
            <w:tabs>
              <w:tab w:val="right" w:leader="dot" w:pos="9962"/>
            </w:tabs>
            <w:rPr>
              <w:rFonts w:eastAsiaTheme="minorEastAsia"/>
              <w:noProof/>
              <w:kern w:val="0"/>
              <w:sz w:val="22"/>
              <w:lang w:eastAsia="es-CO"/>
              <w14:ligatures w14:val="none"/>
            </w:rPr>
          </w:pPr>
          <w:hyperlink w:anchor="_Toc183112822" w:history="1">
            <w:r w:rsidR="001B71D2" w:rsidRPr="00A96AB6">
              <w:rPr>
                <w:rStyle w:val="Hipervnculo"/>
                <w:noProof/>
              </w:rPr>
              <w:t>Glosario</w:t>
            </w:r>
            <w:r w:rsidR="001B71D2">
              <w:rPr>
                <w:noProof/>
                <w:webHidden/>
              </w:rPr>
              <w:tab/>
            </w:r>
            <w:r w:rsidR="001B71D2">
              <w:rPr>
                <w:noProof/>
                <w:webHidden/>
              </w:rPr>
              <w:fldChar w:fldCharType="begin"/>
            </w:r>
            <w:r w:rsidR="001B71D2">
              <w:rPr>
                <w:noProof/>
                <w:webHidden/>
              </w:rPr>
              <w:instrText xml:space="preserve"> PAGEREF _Toc183112822 \h </w:instrText>
            </w:r>
            <w:r w:rsidR="001B71D2">
              <w:rPr>
                <w:noProof/>
                <w:webHidden/>
              </w:rPr>
            </w:r>
            <w:r w:rsidR="001B71D2">
              <w:rPr>
                <w:noProof/>
                <w:webHidden/>
              </w:rPr>
              <w:fldChar w:fldCharType="separate"/>
            </w:r>
            <w:r w:rsidR="00FD13FB">
              <w:rPr>
                <w:noProof/>
                <w:webHidden/>
              </w:rPr>
              <w:t>18</w:t>
            </w:r>
            <w:r w:rsidR="001B71D2">
              <w:rPr>
                <w:noProof/>
                <w:webHidden/>
              </w:rPr>
              <w:fldChar w:fldCharType="end"/>
            </w:r>
          </w:hyperlink>
        </w:p>
        <w:p w14:paraId="2278A952" w14:textId="7FBAFF21" w:rsidR="001B71D2" w:rsidRDefault="00C951DD">
          <w:pPr>
            <w:pStyle w:val="TDC1"/>
            <w:tabs>
              <w:tab w:val="right" w:leader="dot" w:pos="9962"/>
            </w:tabs>
            <w:rPr>
              <w:rFonts w:eastAsiaTheme="minorEastAsia"/>
              <w:noProof/>
              <w:kern w:val="0"/>
              <w:sz w:val="22"/>
              <w:lang w:eastAsia="es-CO"/>
              <w14:ligatures w14:val="none"/>
            </w:rPr>
          </w:pPr>
          <w:hyperlink w:anchor="_Toc183112823" w:history="1">
            <w:r w:rsidR="001B71D2" w:rsidRPr="00A96AB6">
              <w:rPr>
                <w:rStyle w:val="Hipervnculo"/>
                <w:noProof/>
              </w:rPr>
              <w:t>Referencias bibliográficas</w:t>
            </w:r>
            <w:r w:rsidR="001B71D2">
              <w:rPr>
                <w:noProof/>
                <w:webHidden/>
              </w:rPr>
              <w:tab/>
            </w:r>
            <w:r w:rsidR="001B71D2">
              <w:rPr>
                <w:noProof/>
                <w:webHidden/>
              </w:rPr>
              <w:fldChar w:fldCharType="begin"/>
            </w:r>
            <w:r w:rsidR="001B71D2">
              <w:rPr>
                <w:noProof/>
                <w:webHidden/>
              </w:rPr>
              <w:instrText xml:space="preserve"> PAGEREF _Toc183112823 \h </w:instrText>
            </w:r>
            <w:r w:rsidR="001B71D2">
              <w:rPr>
                <w:noProof/>
                <w:webHidden/>
              </w:rPr>
            </w:r>
            <w:r w:rsidR="001B71D2">
              <w:rPr>
                <w:noProof/>
                <w:webHidden/>
              </w:rPr>
              <w:fldChar w:fldCharType="separate"/>
            </w:r>
            <w:r w:rsidR="00FD13FB">
              <w:rPr>
                <w:noProof/>
                <w:webHidden/>
              </w:rPr>
              <w:t>20</w:t>
            </w:r>
            <w:r w:rsidR="001B71D2">
              <w:rPr>
                <w:noProof/>
                <w:webHidden/>
              </w:rPr>
              <w:fldChar w:fldCharType="end"/>
            </w:r>
          </w:hyperlink>
        </w:p>
        <w:p w14:paraId="3AFC5851" w14:textId="3291D672" w:rsidR="000434FA" w:rsidRDefault="00C951DD" w:rsidP="005D103A">
          <w:pPr>
            <w:pStyle w:val="TDC1"/>
            <w:tabs>
              <w:tab w:val="right" w:leader="dot" w:pos="9962"/>
            </w:tabs>
          </w:pPr>
          <w:hyperlink w:anchor="_Toc183112824" w:history="1">
            <w:r w:rsidR="001B71D2" w:rsidRPr="00A96AB6">
              <w:rPr>
                <w:rStyle w:val="Hipervnculo"/>
                <w:noProof/>
              </w:rPr>
              <w:t>Créditos</w:t>
            </w:r>
            <w:r w:rsidR="001B71D2">
              <w:rPr>
                <w:noProof/>
                <w:webHidden/>
              </w:rPr>
              <w:tab/>
            </w:r>
            <w:r w:rsidR="001B71D2">
              <w:rPr>
                <w:noProof/>
                <w:webHidden/>
              </w:rPr>
              <w:fldChar w:fldCharType="begin"/>
            </w:r>
            <w:r w:rsidR="001B71D2">
              <w:rPr>
                <w:noProof/>
                <w:webHidden/>
              </w:rPr>
              <w:instrText xml:space="preserve"> PAGEREF _Toc183112824 \h </w:instrText>
            </w:r>
            <w:r w:rsidR="001B71D2">
              <w:rPr>
                <w:noProof/>
                <w:webHidden/>
              </w:rPr>
            </w:r>
            <w:r w:rsidR="001B71D2">
              <w:rPr>
                <w:noProof/>
                <w:webHidden/>
              </w:rPr>
              <w:fldChar w:fldCharType="separate"/>
            </w:r>
            <w:r w:rsidR="00FD13FB">
              <w:rPr>
                <w:noProof/>
                <w:webHidden/>
              </w:rPr>
              <w:t>22</w:t>
            </w:r>
            <w:r w:rsidR="001B71D2">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112807"/>
      <w:r>
        <w:lastRenderedPageBreak/>
        <w:t>Introducción</w:t>
      </w:r>
      <w:bookmarkEnd w:id="0"/>
    </w:p>
    <w:p w14:paraId="6CD5676D" w14:textId="77777777" w:rsidR="00DE39E1" w:rsidRDefault="00DE39E1" w:rsidP="00DE39E1">
      <w:r>
        <w:t>La actividad física desempeña un papel fundamental en la promoción de la salud y el bienestar de las personas. Involucra cualquier movimiento corporal que genera un gasto energético, lo que contribuye al mejoramiento de la condición física, la prevención de enfermedades y el fomento de hábitos saludables. Su práctica regular es clave para mantener un equilibrio entre el cuerpo y la mente.</w:t>
      </w:r>
    </w:p>
    <w:p w14:paraId="4DE6B703" w14:textId="77777777" w:rsidR="00DE39E1" w:rsidRDefault="00DE39E1" w:rsidP="00DE39E1">
      <w:r>
        <w:t>Este componente formativo ofrece una visión integral sobre los beneficios de la actividad física, el ejercicio físico y el deporte. También se abordan temas como el sedentarismo y su impacto en la salud, así como la importancia de establecer hábitos saludables. Además, se proporciona un marco normativo que regula la promoción de la actividad física y estilos de vida saludables en la sociedad.</w:t>
      </w:r>
    </w:p>
    <w:p w14:paraId="0F8DB177" w14:textId="6FAD9138" w:rsidR="007F2B44" w:rsidRDefault="00DE39E1" w:rsidP="00DE39E1">
      <w:r>
        <w:t>Conocer estos conceptos y aplicarlos es esencial para los profesionales del deporte y la salud. A través de estrategias adecuadas, se pueden promover cambios positivos en el comportamiento de las personas, contribuyendo así a la mejora de la calidad de vida y a la prevención de enfermedades no transmisibles relacionadas con el estilo de vida.</w:t>
      </w:r>
      <w:r w:rsidR="007F2B44">
        <w:br w:type="page"/>
      </w:r>
    </w:p>
    <w:p w14:paraId="7DFE8407" w14:textId="6D6A840D" w:rsidR="00C407C1" w:rsidRDefault="00DE39E1" w:rsidP="007F2B44">
      <w:pPr>
        <w:pStyle w:val="Ttulo1"/>
      </w:pPr>
      <w:bookmarkStart w:id="1" w:name="_Toc183112808"/>
      <w:r w:rsidRPr="00DE39E1">
        <w:lastRenderedPageBreak/>
        <w:t>Salud</w:t>
      </w:r>
      <w:bookmarkEnd w:id="1"/>
    </w:p>
    <w:p w14:paraId="135B9A3B" w14:textId="77777777" w:rsidR="00DE39E1" w:rsidRDefault="00DE39E1" w:rsidP="00DE39E1">
      <w:pPr>
        <w:rPr>
          <w:lang w:eastAsia="es-CO"/>
        </w:rPr>
      </w:pPr>
      <w:r>
        <w:rPr>
          <w:lang w:eastAsia="es-CO"/>
        </w:rPr>
        <w:t>De acuerdo con la Organización Mundial de la Salud (OMS), la salud es un estado de completo bienestar físico, mental y social, y no solo la ausencia de enfermedad o dolencia. Así, sentirse saludable refleja una sensación de bienestar en todas las dimensiones del ser humano y su relación con el entorno. Este concepto se considera integral, ya que no se limita a la ausencia de enfermedades, sino que aborda al ser humano de manera holística.</w:t>
      </w:r>
    </w:p>
    <w:p w14:paraId="6083ECA4" w14:textId="77777777" w:rsidR="00DE39E1" w:rsidRDefault="00DE39E1" w:rsidP="00DE39E1">
      <w:pPr>
        <w:rPr>
          <w:lang w:eastAsia="es-CO"/>
        </w:rPr>
      </w:pPr>
      <w:r>
        <w:rPr>
          <w:lang w:eastAsia="es-CO"/>
        </w:rPr>
        <w:t>La salud debe comprenderse en términos relativos y dinámicos, tanto a nivel individual como social, debido a su constante evolución. Se asocia con una mejor calidad de vida y con mayores oportunidades de desarrollo humano.</w:t>
      </w:r>
    </w:p>
    <w:p w14:paraId="673A2C0D" w14:textId="77777777" w:rsidR="00DE39E1" w:rsidRDefault="00DE39E1" w:rsidP="00DE39E1">
      <w:pPr>
        <w:rPr>
          <w:lang w:eastAsia="es-CO"/>
        </w:rPr>
      </w:pPr>
      <w:r>
        <w:rPr>
          <w:lang w:eastAsia="es-CO"/>
        </w:rPr>
        <w:t>Es crucial promover la actividad física como una herramienta que permita empoderar a las personas para impactar positivamente en la sociedad, generando estrategias que fomenten cambios en los hábitos y estilos de vida orientados a promover el bienestar y la salud de la comunidad.</w:t>
      </w:r>
    </w:p>
    <w:p w14:paraId="789F03B1" w14:textId="71616F98" w:rsidR="00DE39E1" w:rsidRDefault="00DE39E1" w:rsidP="00DE39E1">
      <w:pPr>
        <w:pStyle w:val="Figura"/>
      </w:pPr>
      <w:r>
        <w:t>La fórmula para una vida saludable</w:t>
      </w:r>
    </w:p>
    <w:p w14:paraId="075D9830" w14:textId="4D6EE6E6" w:rsidR="00DE39E1" w:rsidRDefault="00DE39E1" w:rsidP="00DE39E1">
      <w:pPr>
        <w:ind w:firstLine="0"/>
        <w:jc w:val="center"/>
        <w:rPr>
          <w:lang w:eastAsia="es-CO"/>
        </w:rPr>
      </w:pPr>
      <w:r>
        <w:rPr>
          <w:noProof/>
          <w:lang w:eastAsia="es-CO"/>
        </w:rPr>
        <w:drawing>
          <wp:inline distT="0" distB="0" distL="0" distR="0" wp14:anchorId="329CF4C0" wp14:editId="4935E191">
            <wp:extent cx="6332220" cy="2122805"/>
            <wp:effectExtent l="0" t="0" r="0" b="0"/>
            <wp:docPr id="1" name="Gráfico 1" descr="La figura ilustra una ecuación donde la alimentación sana sumada al ejercicio físico resulta en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figura ilustra una ecuación donde la alimentación sana sumada al ejercicio físico resulta en salud."/>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122805"/>
                    </a:xfrm>
                    <a:prstGeom prst="rect">
                      <a:avLst/>
                    </a:prstGeom>
                  </pic:spPr>
                </pic:pic>
              </a:graphicData>
            </a:graphic>
          </wp:inline>
        </w:drawing>
      </w:r>
    </w:p>
    <w:p w14:paraId="2E5515EC" w14:textId="3A9ECB78" w:rsidR="00DE39E1" w:rsidRDefault="00DE39E1" w:rsidP="00B00229">
      <w:pPr>
        <w:pStyle w:val="Ttulo2"/>
      </w:pPr>
      <w:bookmarkStart w:id="2" w:name="_Toc183112809"/>
      <w:r>
        <w:lastRenderedPageBreak/>
        <w:t>Actividad física</w:t>
      </w:r>
      <w:bookmarkEnd w:id="2"/>
    </w:p>
    <w:p w14:paraId="1136D8BA" w14:textId="77777777" w:rsidR="00DE39E1" w:rsidRDefault="00DE39E1" w:rsidP="00DE39E1">
      <w:pPr>
        <w:rPr>
          <w:lang w:eastAsia="es-CO"/>
        </w:rPr>
      </w:pPr>
      <w:r>
        <w:rPr>
          <w:lang w:eastAsia="es-CO"/>
        </w:rPr>
        <w:t>La actividad física se define como cualquier movimiento corporal producido por los músculos esqueléticos que resulta en un gasto de energía superior al metabolismo basal. Está asociada a cuatro elementos esenciales para su prescripción, que son:</w:t>
      </w:r>
    </w:p>
    <w:p w14:paraId="7133EEE0" w14:textId="331B588F" w:rsidR="00DE39E1" w:rsidRDefault="00DE39E1" w:rsidP="00B00229">
      <w:pPr>
        <w:pStyle w:val="Prrafodelista"/>
        <w:numPr>
          <w:ilvl w:val="0"/>
          <w:numId w:val="40"/>
        </w:numPr>
        <w:rPr>
          <w:lang w:eastAsia="es-CO"/>
        </w:rPr>
      </w:pPr>
      <w:r>
        <w:rPr>
          <w:lang w:eastAsia="es-CO"/>
        </w:rPr>
        <w:t>Frecuencia</w:t>
      </w:r>
      <w:r w:rsidR="00B00229">
        <w:rPr>
          <w:lang w:eastAsia="es-CO"/>
        </w:rPr>
        <w:t>.</w:t>
      </w:r>
    </w:p>
    <w:p w14:paraId="2E0CD627" w14:textId="3B213A78" w:rsidR="00DE39E1" w:rsidRDefault="00DE39E1" w:rsidP="00B00229">
      <w:pPr>
        <w:pStyle w:val="Prrafodelista"/>
        <w:numPr>
          <w:ilvl w:val="0"/>
          <w:numId w:val="40"/>
        </w:numPr>
        <w:rPr>
          <w:lang w:eastAsia="es-CO"/>
        </w:rPr>
      </w:pPr>
      <w:r>
        <w:rPr>
          <w:lang w:eastAsia="es-CO"/>
        </w:rPr>
        <w:t>Duración</w:t>
      </w:r>
      <w:r w:rsidR="00B00229">
        <w:rPr>
          <w:lang w:eastAsia="es-CO"/>
        </w:rPr>
        <w:t>.</w:t>
      </w:r>
    </w:p>
    <w:p w14:paraId="026A1902" w14:textId="04CCE33E" w:rsidR="00DE39E1" w:rsidRDefault="00DE39E1" w:rsidP="00B00229">
      <w:pPr>
        <w:pStyle w:val="Prrafodelista"/>
        <w:numPr>
          <w:ilvl w:val="0"/>
          <w:numId w:val="40"/>
        </w:numPr>
        <w:rPr>
          <w:lang w:eastAsia="es-CO"/>
        </w:rPr>
      </w:pPr>
      <w:r>
        <w:rPr>
          <w:lang w:eastAsia="es-CO"/>
        </w:rPr>
        <w:t>Intensidad</w:t>
      </w:r>
      <w:r w:rsidR="00B00229">
        <w:rPr>
          <w:lang w:eastAsia="es-CO"/>
        </w:rPr>
        <w:t>.</w:t>
      </w:r>
    </w:p>
    <w:p w14:paraId="3C654B04" w14:textId="4336663D" w:rsidR="00DE39E1" w:rsidRDefault="00DE39E1" w:rsidP="00B00229">
      <w:pPr>
        <w:pStyle w:val="Prrafodelista"/>
        <w:numPr>
          <w:ilvl w:val="0"/>
          <w:numId w:val="40"/>
        </w:numPr>
        <w:rPr>
          <w:lang w:eastAsia="es-CO"/>
        </w:rPr>
      </w:pPr>
      <w:r>
        <w:rPr>
          <w:lang w:eastAsia="es-CO"/>
        </w:rPr>
        <w:t>Tipo</w:t>
      </w:r>
      <w:r w:rsidR="00B00229">
        <w:rPr>
          <w:lang w:eastAsia="es-CO"/>
        </w:rPr>
        <w:t>.</w:t>
      </w:r>
    </w:p>
    <w:p w14:paraId="14FBA914" w14:textId="77777777" w:rsidR="00DE39E1" w:rsidRDefault="00DE39E1" w:rsidP="00DE39E1">
      <w:pPr>
        <w:rPr>
          <w:lang w:eastAsia="es-CO"/>
        </w:rPr>
      </w:pPr>
      <w:r>
        <w:rPr>
          <w:lang w:eastAsia="es-CO"/>
        </w:rPr>
        <w:t>Se clasifica en cuatro dominios principales:</w:t>
      </w:r>
    </w:p>
    <w:p w14:paraId="4488C620" w14:textId="47BFB1D2" w:rsidR="00DE39E1" w:rsidRDefault="00DE39E1" w:rsidP="00B00229">
      <w:pPr>
        <w:pStyle w:val="Prrafodelista"/>
        <w:numPr>
          <w:ilvl w:val="0"/>
          <w:numId w:val="41"/>
        </w:numPr>
        <w:rPr>
          <w:lang w:eastAsia="es-CO"/>
        </w:rPr>
      </w:pPr>
      <w:r>
        <w:rPr>
          <w:lang w:eastAsia="es-CO"/>
        </w:rPr>
        <w:t>Tiempo libre o recreación</w:t>
      </w:r>
      <w:r w:rsidR="00B00229">
        <w:rPr>
          <w:lang w:eastAsia="es-CO"/>
        </w:rPr>
        <w:t>.</w:t>
      </w:r>
    </w:p>
    <w:p w14:paraId="7B430E91" w14:textId="2015AFFD" w:rsidR="00DE39E1" w:rsidRDefault="00DE39E1" w:rsidP="00B00229">
      <w:pPr>
        <w:pStyle w:val="Prrafodelista"/>
        <w:numPr>
          <w:ilvl w:val="0"/>
          <w:numId w:val="41"/>
        </w:numPr>
        <w:rPr>
          <w:lang w:eastAsia="es-CO"/>
        </w:rPr>
      </w:pPr>
      <w:r>
        <w:rPr>
          <w:lang w:eastAsia="es-CO"/>
        </w:rPr>
        <w:t>Contexto laboral</w:t>
      </w:r>
      <w:r w:rsidR="00B00229">
        <w:rPr>
          <w:lang w:eastAsia="es-CO"/>
        </w:rPr>
        <w:t>.</w:t>
      </w:r>
    </w:p>
    <w:p w14:paraId="38C18CB1" w14:textId="7B0D498F" w:rsidR="00DE39E1" w:rsidRDefault="00DE39E1" w:rsidP="00B00229">
      <w:pPr>
        <w:pStyle w:val="Prrafodelista"/>
        <w:numPr>
          <w:ilvl w:val="0"/>
          <w:numId w:val="41"/>
        </w:numPr>
        <w:rPr>
          <w:lang w:eastAsia="es-CO"/>
        </w:rPr>
      </w:pPr>
      <w:r>
        <w:rPr>
          <w:lang w:eastAsia="es-CO"/>
        </w:rPr>
        <w:t>Actividades del hogar</w:t>
      </w:r>
      <w:r w:rsidR="00B00229">
        <w:rPr>
          <w:lang w:eastAsia="es-CO"/>
        </w:rPr>
        <w:t>.</w:t>
      </w:r>
    </w:p>
    <w:p w14:paraId="45F1BFAB" w14:textId="47CBEC2F" w:rsidR="00DE39E1" w:rsidRDefault="00DE39E1" w:rsidP="00B00229">
      <w:pPr>
        <w:pStyle w:val="Prrafodelista"/>
        <w:numPr>
          <w:ilvl w:val="0"/>
          <w:numId w:val="41"/>
        </w:numPr>
        <w:rPr>
          <w:lang w:eastAsia="es-CO"/>
        </w:rPr>
      </w:pPr>
      <w:r>
        <w:rPr>
          <w:lang w:eastAsia="es-CO"/>
        </w:rPr>
        <w:t>Transporte</w:t>
      </w:r>
      <w:r w:rsidR="00B00229">
        <w:rPr>
          <w:lang w:eastAsia="es-CO"/>
        </w:rPr>
        <w:t>.</w:t>
      </w:r>
    </w:p>
    <w:p w14:paraId="137DC058" w14:textId="77777777" w:rsidR="00DE39E1" w:rsidRDefault="00DE39E1" w:rsidP="00DE39E1">
      <w:pPr>
        <w:rPr>
          <w:lang w:eastAsia="es-CO"/>
        </w:rPr>
      </w:pPr>
      <w:r>
        <w:rPr>
          <w:lang w:eastAsia="es-CO"/>
        </w:rPr>
        <w:t>En este contexto, la actividad física es un factor relevante en la vida de las personas, ya que su integración abarca las actividades cotidianas en los cuatro dominios mencionados: uso del tiempo libre o recreación, transporte, trabajo y hogar. Es importante que tanto el sector público como el privado implementen programas que promuevan la participación en la actividad física, fomentando buenas prácticas que favorezcan la adherencia al ejercicio y contribuyan a la adopción de hábitos y estilos de vida saludables en la población.</w:t>
      </w:r>
    </w:p>
    <w:p w14:paraId="31F4E418" w14:textId="0B3AA55F" w:rsidR="00DE39E1" w:rsidRDefault="00DE39E1" w:rsidP="00B00229">
      <w:pPr>
        <w:pStyle w:val="Ttulo2"/>
      </w:pPr>
      <w:bookmarkStart w:id="3" w:name="_Toc183112810"/>
      <w:r>
        <w:t>Beneficios de la actividad física</w:t>
      </w:r>
      <w:bookmarkEnd w:id="3"/>
    </w:p>
    <w:p w14:paraId="1ADF2F68" w14:textId="77777777" w:rsidR="00DE39E1" w:rsidRDefault="00DE39E1" w:rsidP="00DE39E1">
      <w:pPr>
        <w:rPr>
          <w:lang w:eastAsia="es-CO"/>
        </w:rPr>
      </w:pPr>
      <w:r>
        <w:rPr>
          <w:lang w:eastAsia="es-CO"/>
        </w:rPr>
        <w:t>Para obtener mayores beneficios, se requiere una actividad física que implique un incremento en la frecuencia, duración e intensidad.</w:t>
      </w:r>
    </w:p>
    <w:p w14:paraId="1AEDB5F0" w14:textId="77777777" w:rsidR="00DE39E1" w:rsidRDefault="00DE39E1" w:rsidP="00B00229">
      <w:pPr>
        <w:pStyle w:val="Prrafodelista"/>
        <w:numPr>
          <w:ilvl w:val="0"/>
          <w:numId w:val="42"/>
        </w:numPr>
        <w:rPr>
          <w:lang w:eastAsia="es-CO"/>
        </w:rPr>
      </w:pPr>
      <w:r w:rsidRPr="00B00229">
        <w:rPr>
          <w:b/>
          <w:bCs/>
          <w:lang w:eastAsia="es-CO"/>
        </w:rPr>
        <w:lastRenderedPageBreak/>
        <w:t>Favorece</w:t>
      </w:r>
    </w:p>
    <w:p w14:paraId="673C7D6C" w14:textId="77777777" w:rsidR="00DE39E1" w:rsidRDefault="00DE39E1" w:rsidP="00B00229">
      <w:pPr>
        <w:pStyle w:val="Prrafodelista"/>
        <w:numPr>
          <w:ilvl w:val="0"/>
          <w:numId w:val="43"/>
        </w:numPr>
        <w:ind w:left="1843"/>
        <w:rPr>
          <w:lang w:eastAsia="es-CO"/>
        </w:rPr>
      </w:pPr>
      <w:r>
        <w:rPr>
          <w:lang w:eastAsia="es-CO"/>
        </w:rPr>
        <w:t>La formación de huesos, músculos y articulaciones saludables.</w:t>
      </w:r>
    </w:p>
    <w:p w14:paraId="41342C7C" w14:textId="77777777" w:rsidR="00DE39E1" w:rsidRDefault="00DE39E1" w:rsidP="00B00229">
      <w:pPr>
        <w:pStyle w:val="Prrafodelista"/>
        <w:numPr>
          <w:ilvl w:val="0"/>
          <w:numId w:val="43"/>
        </w:numPr>
        <w:ind w:left="1843"/>
        <w:rPr>
          <w:lang w:eastAsia="es-CO"/>
        </w:rPr>
      </w:pPr>
      <w:r>
        <w:rPr>
          <w:lang w:eastAsia="es-CO"/>
        </w:rPr>
        <w:t>El control del peso corporal.</w:t>
      </w:r>
    </w:p>
    <w:p w14:paraId="28946CD5" w14:textId="77777777" w:rsidR="00DE39E1" w:rsidRDefault="00DE39E1" w:rsidP="00B00229">
      <w:pPr>
        <w:pStyle w:val="Prrafodelista"/>
        <w:numPr>
          <w:ilvl w:val="0"/>
          <w:numId w:val="43"/>
        </w:numPr>
        <w:ind w:left="1843"/>
        <w:rPr>
          <w:lang w:eastAsia="es-CO"/>
        </w:rPr>
      </w:pPr>
      <w:r>
        <w:rPr>
          <w:lang w:eastAsia="es-CO"/>
        </w:rPr>
        <w:t>Una sensación de bienestar psicológico.</w:t>
      </w:r>
    </w:p>
    <w:p w14:paraId="1F1E8998" w14:textId="77777777" w:rsidR="00DE39E1" w:rsidRDefault="00DE39E1" w:rsidP="00B00229">
      <w:pPr>
        <w:pStyle w:val="Prrafodelista"/>
        <w:numPr>
          <w:ilvl w:val="0"/>
          <w:numId w:val="43"/>
        </w:numPr>
        <w:ind w:left="1843"/>
        <w:rPr>
          <w:lang w:eastAsia="es-CO"/>
        </w:rPr>
      </w:pPr>
      <w:r>
        <w:rPr>
          <w:lang w:eastAsia="es-CO"/>
        </w:rPr>
        <w:t>La mejora en la calidad de vida.</w:t>
      </w:r>
    </w:p>
    <w:p w14:paraId="6E1CCC20" w14:textId="77777777" w:rsidR="00DE39E1" w:rsidRDefault="00DE39E1" w:rsidP="00B00229">
      <w:pPr>
        <w:pStyle w:val="Prrafodelista"/>
        <w:numPr>
          <w:ilvl w:val="0"/>
          <w:numId w:val="43"/>
        </w:numPr>
        <w:ind w:left="1843"/>
        <w:rPr>
          <w:lang w:eastAsia="es-CO"/>
        </w:rPr>
      </w:pPr>
      <w:r>
        <w:rPr>
          <w:lang w:eastAsia="es-CO"/>
        </w:rPr>
        <w:t>El desarrollo de fuerza y agilidad.</w:t>
      </w:r>
    </w:p>
    <w:p w14:paraId="7C65AB25" w14:textId="77777777" w:rsidR="00DE39E1" w:rsidRDefault="00DE39E1" w:rsidP="00B00229">
      <w:pPr>
        <w:pStyle w:val="Prrafodelista"/>
        <w:numPr>
          <w:ilvl w:val="0"/>
          <w:numId w:val="42"/>
        </w:numPr>
        <w:rPr>
          <w:lang w:eastAsia="es-CO"/>
        </w:rPr>
      </w:pPr>
      <w:r w:rsidRPr="00B00229">
        <w:rPr>
          <w:b/>
          <w:bCs/>
          <w:lang w:eastAsia="es-CO"/>
        </w:rPr>
        <w:t>Disminuye</w:t>
      </w:r>
    </w:p>
    <w:p w14:paraId="7EF88BE4" w14:textId="77777777" w:rsidR="00DE39E1" w:rsidRDefault="00DE39E1" w:rsidP="00B00229">
      <w:pPr>
        <w:pStyle w:val="Prrafodelista"/>
        <w:numPr>
          <w:ilvl w:val="0"/>
          <w:numId w:val="44"/>
        </w:numPr>
        <w:ind w:left="1843"/>
        <w:rPr>
          <w:lang w:eastAsia="es-CO"/>
        </w:rPr>
      </w:pPr>
      <w:r>
        <w:rPr>
          <w:lang w:eastAsia="es-CO"/>
        </w:rPr>
        <w:t>Los niveles de presión arterial en personas con hipertensión.</w:t>
      </w:r>
    </w:p>
    <w:p w14:paraId="62874D82" w14:textId="77777777" w:rsidR="00DE39E1" w:rsidRDefault="00DE39E1" w:rsidP="00B00229">
      <w:pPr>
        <w:pStyle w:val="Prrafodelista"/>
        <w:numPr>
          <w:ilvl w:val="0"/>
          <w:numId w:val="44"/>
        </w:numPr>
        <w:ind w:left="1843"/>
        <w:rPr>
          <w:lang w:eastAsia="es-CO"/>
        </w:rPr>
      </w:pPr>
      <w:r>
        <w:rPr>
          <w:lang w:eastAsia="es-CO"/>
        </w:rPr>
        <w:t>La sensación de depresión y ansiedad.</w:t>
      </w:r>
    </w:p>
    <w:p w14:paraId="77D3B913" w14:textId="77777777" w:rsidR="00DE39E1" w:rsidRDefault="00DE39E1" w:rsidP="00B00229">
      <w:pPr>
        <w:pStyle w:val="Prrafodelista"/>
        <w:numPr>
          <w:ilvl w:val="0"/>
          <w:numId w:val="42"/>
        </w:numPr>
        <w:rPr>
          <w:lang w:eastAsia="es-CO"/>
        </w:rPr>
      </w:pPr>
      <w:r w:rsidRPr="00B00229">
        <w:rPr>
          <w:b/>
          <w:bCs/>
          <w:lang w:eastAsia="es-CO"/>
        </w:rPr>
        <w:t>Reduce</w:t>
      </w:r>
    </w:p>
    <w:p w14:paraId="346FC3DA" w14:textId="77777777" w:rsidR="00DE39E1" w:rsidRDefault="00DE39E1" w:rsidP="00B00229">
      <w:pPr>
        <w:pStyle w:val="Prrafodelista"/>
        <w:numPr>
          <w:ilvl w:val="0"/>
          <w:numId w:val="45"/>
        </w:numPr>
        <w:ind w:left="1843"/>
        <w:rPr>
          <w:lang w:eastAsia="es-CO"/>
        </w:rPr>
      </w:pPr>
      <w:r>
        <w:rPr>
          <w:lang w:eastAsia="es-CO"/>
        </w:rPr>
        <w:t>La muerte prematura.</w:t>
      </w:r>
    </w:p>
    <w:p w14:paraId="665A8A78" w14:textId="77777777" w:rsidR="00DE39E1" w:rsidRDefault="00DE39E1" w:rsidP="00B00229">
      <w:pPr>
        <w:pStyle w:val="Prrafodelista"/>
        <w:numPr>
          <w:ilvl w:val="0"/>
          <w:numId w:val="45"/>
        </w:numPr>
        <w:ind w:left="1843"/>
        <w:rPr>
          <w:lang w:eastAsia="es-CO"/>
        </w:rPr>
      </w:pPr>
      <w:r>
        <w:rPr>
          <w:lang w:eastAsia="es-CO"/>
        </w:rPr>
        <w:t>La mortalidad temprana por enfermedades cardíacas.</w:t>
      </w:r>
    </w:p>
    <w:p w14:paraId="351AC129" w14:textId="77777777" w:rsidR="00DE39E1" w:rsidRDefault="00DE39E1" w:rsidP="00B00229">
      <w:pPr>
        <w:pStyle w:val="Prrafodelista"/>
        <w:numPr>
          <w:ilvl w:val="0"/>
          <w:numId w:val="45"/>
        </w:numPr>
        <w:ind w:left="1843"/>
        <w:rPr>
          <w:lang w:eastAsia="es-CO"/>
        </w:rPr>
      </w:pPr>
      <w:r>
        <w:rPr>
          <w:lang w:eastAsia="es-CO"/>
        </w:rPr>
        <w:t>La diabetes.</w:t>
      </w:r>
    </w:p>
    <w:p w14:paraId="31594E77" w14:textId="77777777" w:rsidR="00DE39E1" w:rsidRDefault="00DE39E1" w:rsidP="00B00229">
      <w:pPr>
        <w:pStyle w:val="Prrafodelista"/>
        <w:numPr>
          <w:ilvl w:val="0"/>
          <w:numId w:val="45"/>
        </w:numPr>
        <w:ind w:left="1843"/>
        <w:rPr>
          <w:lang w:eastAsia="es-CO"/>
        </w:rPr>
      </w:pPr>
      <w:r>
        <w:rPr>
          <w:lang w:eastAsia="es-CO"/>
        </w:rPr>
        <w:t>La hipertensión arterial.</w:t>
      </w:r>
    </w:p>
    <w:p w14:paraId="61CC81C1" w14:textId="77777777" w:rsidR="00DE39E1" w:rsidRDefault="00DE39E1" w:rsidP="00B00229">
      <w:pPr>
        <w:pStyle w:val="Prrafodelista"/>
        <w:numPr>
          <w:ilvl w:val="0"/>
          <w:numId w:val="45"/>
        </w:numPr>
        <w:ind w:left="1843"/>
        <w:rPr>
          <w:lang w:eastAsia="es-CO"/>
        </w:rPr>
      </w:pPr>
      <w:r>
        <w:rPr>
          <w:lang w:eastAsia="es-CO"/>
        </w:rPr>
        <w:t>El cáncer de colon.</w:t>
      </w:r>
    </w:p>
    <w:p w14:paraId="32C30149" w14:textId="77777777" w:rsidR="00DE39E1" w:rsidRDefault="00DE39E1" w:rsidP="00B00229">
      <w:pPr>
        <w:pStyle w:val="Prrafodelista"/>
        <w:numPr>
          <w:ilvl w:val="0"/>
          <w:numId w:val="45"/>
        </w:numPr>
        <w:ind w:left="1843"/>
        <w:rPr>
          <w:lang w:eastAsia="es-CO"/>
        </w:rPr>
      </w:pPr>
      <w:r>
        <w:rPr>
          <w:lang w:eastAsia="es-CO"/>
        </w:rPr>
        <w:t>Las alteraciones osteomusculares.</w:t>
      </w:r>
    </w:p>
    <w:p w14:paraId="09ED649E" w14:textId="33009106" w:rsidR="00DE39E1" w:rsidRDefault="00DE39E1" w:rsidP="00B00229">
      <w:pPr>
        <w:pStyle w:val="Ttulo2"/>
      </w:pPr>
      <w:bookmarkStart w:id="4" w:name="_Toc183112811"/>
      <w:r>
        <w:t>Ejercicio físico</w:t>
      </w:r>
      <w:bookmarkEnd w:id="4"/>
    </w:p>
    <w:p w14:paraId="7339C20F" w14:textId="77777777" w:rsidR="00DE39E1" w:rsidRDefault="00DE39E1" w:rsidP="00DE39E1">
      <w:pPr>
        <w:rPr>
          <w:lang w:eastAsia="es-CO"/>
        </w:rPr>
      </w:pPr>
      <w:r>
        <w:rPr>
          <w:lang w:eastAsia="es-CO"/>
        </w:rPr>
        <w:t>El ejercicio se define como una actividad física planificada, estructurada y repetitiva, cuyo objetivo es mejorar la aptitud física.</w:t>
      </w:r>
    </w:p>
    <w:p w14:paraId="04B9A768" w14:textId="77777777" w:rsidR="00DE39E1" w:rsidRDefault="00DE39E1" w:rsidP="00DE39E1">
      <w:pPr>
        <w:rPr>
          <w:lang w:eastAsia="es-CO"/>
        </w:rPr>
      </w:pPr>
      <w:r>
        <w:rPr>
          <w:lang w:eastAsia="es-CO"/>
        </w:rPr>
        <w:t>Su finalidad es desarrollar o mantener uno o más componentes de la aptitud física relacionados con la salud y el rendimiento deportivo.</w:t>
      </w:r>
    </w:p>
    <w:p w14:paraId="07C38853" w14:textId="77777777" w:rsidR="00DE39E1" w:rsidRDefault="00DE39E1" w:rsidP="00DE39E1">
      <w:pPr>
        <w:rPr>
          <w:lang w:eastAsia="es-CO"/>
        </w:rPr>
      </w:pPr>
      <w:r>
        <w:rPr>
          <w:lang w:eastAsia="es-CO"/>
        </w:rPr>
        <w:t xml:space="preserve">Es importante no confundir ejercicio con actividad física, ya que esta última no necesariamente tiene una finalidad específica. La actividad física puede realizarse </w:t>
      </w:r>
      <w:r>
        <w:rPr>
          <w:lang w:eastAsia="es-CO"/>
        </w:rPr>
        <w:lastRenderedPageBreak/>
        <w:t>durante el tiempo libre o como recreación, ayudando a liberar el estrés diario o a mejorar la salud. Por su parte, el ejercicio físico está dirigido específicamente a mejorar o mantener la condición física del individuo.</w:t>
      </w:r>
    </w:p>
    <w:p w14:paraId="3F925350" w14:textId="77777777" w:rsidR="00DE39E1" w:rsidRDefault="00DE39E1" w:rsidP="009D54CB">
      <w:pPr>
        <w:pStyle w:val="Ttulo3"/>
      </w:pPr>
      <w:bookmarkStart w:id="5" w:name="_Toc183112812"/>
      <w:r>
        <w:t>Deporte</w:t>
      </w:r>
      <w:bookmarkEnd w:id="5"/>
    </w:p>
    <w:p w14:paraId="6B92EB2B" w14:textId="77777777" w:rsidR="00DE39E1" w:rsidRDefault="00DE39E1" w:rsidP="00DE39E1">
      <w:pPr>
        <w:rPr>
          <w:lang w:eastAsia="es-CO"/>
        </w:rPr>
      </w:pPr>
      <w:r>
        <w:rPr>
          <w:lang w:eastAsia="es-CO"/>
        </w:rPr>
        <w:t>El deporte es un ejercicio estructurado con fines competitivos, que involucra competencia, puntuación, reglas y la especialización de una o más cualidades físicas.</w:t>
      </w:r>
    </w:p>
    <w:p w14:paraId="13470995" w14:textId="77777777" w:rsidR="00DE39E1" w:rsidRDefault="00DE39E1" w:rsidP="00DE39E1">
      <w:pPr>
        <w:rPr>
          <w:lang w:eastAsia="es-CO"/>
        </w:rPr>
      </w:pPr>
      <w:r>
        <w:rPr>
          <w:lang w:eastAsia="es-CO"/>
        </w:rPr>
        <w:t>Según la Ley 181 de 1995, en su artículo 16, el deporte se desarrolla en diversas modalidades:</w:t>
      </w:r>
    </w:p>
    <w:p w14:paraId="69852D77" w14:textId="77777777" w:rsidR="00DE39E1" w:rsidRDefault="00DE39E1" w:rsidP="009D54CB">
      <w:pPr>
        <w:pStyle w:val="Prrafodelista"/>
        <w:numPr>
          <w:ilvl w:val="0"/>
          <w:numId w:val="46"/>
        </w:numPr>
        <w:rPr>
          <w:lang w:eastAsia="es-CO"/>
        </w:rPr>
      </w:pPr>
      <w:r>
        <w:rPr>
          <w:lang w:eastAsia="es-CO"/>
        </w:rPr>
        <w:t>Deporte social comunitario.</w:t>
      </w:r>
    </w:p>
    <w:p w14:paraId="3A8DD7F9" w14:textId="77777777" w:rsidR="00DE39E1" w:rsidRDefault="00DE39E1" w:rsidP="009D54CB">
      <w:pPr>
        <w:pStyle w:val="Prrafodelista"/>
        <w:numPr>
          <w:ilvl w:val="0"/>
          <w:numId w:val="46"/>
        </w:numPr>
        <w:rPr>
          <w:lang w:eastAsia="es-CO"/>
        </w:rPr>
      </w:pPr>
      <w:r>
        <w:rPr>
          <w:lang w:eastAsia="es-CO"/>
        </w:rPr>
        <w:t>Deporte de alto rendimiento.</w:t>
      </w:r>
    </w:p>
    <w:p w14:paraId="6BBDF344" w14:textId="77777777" w:rsidR="00DE39E1" w:rsidRDefault="00DE39E1" w:rsidP="009D54CB">
      <w:pPr>
        <w:pStyle w:val="Prrafodelista"/>
        <w:numPr>
          <w:ilvl w:val="0"/>
          <w:numId w:val="46"/>
        </w:numPr>
        <w:rPr>
          <w:lang w:eastAsia="es-CO"/>
        </w:rPr>
      </w:pPr>
      <w:r>
        <w:rPr>
          <w:lang w:eastAsia="es-CO"/>
        </w:rPr>
        <w:t>Deporte universitario.</w:t>
      </w:r>
    </w:p>
    <w:p w14:paraId="2CA13D63" w14:textId="77777777" w:rsidR="00DE39E1" w:rsidRDefault="00DE39E1" w:rsidP="009D54CB">
      <w:pPr>
        <w:pStyle w:val="Prrafodelista"/>
        <w:numPr>
          <w:ilvl w:val="0"/>
          <w:numId w:val="46"/>
        </w:numPr>
        <w:rPr>
          <w:lang w:eastAsia="es-CO"/>
        </w:rPr>
      </w:pPr>
      <w:r>
        <w:rPr>
          <w:lang w:eastAsia="es-CO"/>
        </w:rPr>
        <w:t>Deporte profesional.</w:t>
      </w:r>
    </w:p>
    <w:p w14:paraId="16BA5175" w14:textId="77777777" w:rsidR="00DE39E1" w:rsidRDefault="00DE39E1" w:rsidP="009D54CB">
      <w:pPr>
        <w:pStyle w:val="Prrafodelista"/>
        <w:numPr>
          <w:ilvl w:val="0"/>
          <w:numId w:val="46"/>
        </w:numPr>
        <w:rPr>
          <w:lang w:eastAsia="es-CO"/>
        </w:rPr>
      </w:pPr>
      <w:r>
        <w:rPr>
          <w:lang w:eastAsia="es-CO"/>
        </w:rPr>
        <w:t>Deporte competitivo.</w:t>
      </w:r>
    </w:p>
    <w:p w14:paraId="7B2D7770" w14:textId="77777777" w:rsidR="00DE39E1" w:rsidRDefault="00DE39E1" w:rsidP="009D54CB">
      <w:pPr>
        <w:pStyle w:val="Prrafodelista"/>
        <w:numPr>
          <w:ilvl w:val="0"/>
          <w:numId w:val="46"/>
        </w:numPr>
        <w:rPr>
          <w:lang w:eastAsia="es-CO"/>
        </w:rPr>
      </w:pPr>
      <w:r>
        <w:rPr>
          <w:lang w:eastAsia="es-CO"/>
        </w:rPr>
        <w:t>Deporte asociado.</w:t>
      </w:r>
    </w:p>
    <w:p w14:paraId="28E6CA22" w14:textId="77777777" w:rsidR="00DE39E1" w:rsidRDefault="00DE39E1" w:rsidP="009D54CB">
      <w:pPr>
        <w:pStyle w:val="Prrafodelista"/>
        <w:numPr>
          <w:ilvl w:val="0"/>
          <w:numId w:val="46"/>
        </w:numPr>
        <w:rPr>
          <w:lang w:eastAsia="es-CO"/>
        </w:rPr>
      </w:pPr>
      <w:r>
        <w:rPr>
          <w:lang w:eastAsia="es-CO"/>
        </w:rPr>
        <w:t>Deporte aficionado.</w:t>
      </w:r>
    </w:p>
    <w:p w14:paraId="0B317BF7" w14:textId="77777777" w:rsidR="00DE39E1" w:rsidRDefault="00DE39E1" w:rsidP="009D54CB">
      <w:pPr>
        <w:pStyle w:val="Ttulo3"/>
      </w:pPr>
      <w:bookmarkStart w:id="6" w:name="_Toc183112813"/>
      <w:r>
        <w:t>Sedentarismo</w:t>
      </w:r>
      <w:bookmarkEnd w:id="6"/>
    </w:p>
    <w:p w14:paraId="046D7CC3" w14:textId="77777777" w:rsidR="00DE39E1" w:rsidRDefault="00DE39E1" w:rsidP="00DE39E1">
      <w:pPr>
        <w:rPr>
          <w:lang w:eastAsia="es-CO"/>
        </w:rPr>
      </w:pPr>
      <w:r>
        <w:rPr>
          <w:lang w:eastAsia="es-CO"/>
        </w:rPr>
        <w:t>El sedentarismo se refiere a una conducta caracterizada por la realización de actividades que requieren un bajo gasto de energía (dormir, estar sentado, ver televisión, entre otros), con un nivel de gasto energético muy cercano al metabolismo basal. Actualmente, se considera al sedentarismo un factor de riesgo independiente para la salud.</w:t>
      </w:r>
    </w:p>
    <w:p w14:paraId="07846E95" w14:textId="77777777" w:rsidR="00DE39E1" w:rsidRDefault="00DE39E1" w:rsidP="00DE39E1">
      <w:pPr>
        <w:rPr>
          <w:lang w:eastAsia="es-CO"/>
        </w:rPr>
      </w:pPr>
      <w:r>
        <w:rPr>
          <w:lang w:eastAsia="es-CO"/>
        </w:rPr>
        <w:lastRenderedPageBreak/>
        <w:t>La prevalencia del sedentarismo o una baja aptitud física en las personas puede aumentar el riesgo de padecer enfermedades no transmisibles o trastornos degenerativos, particularmente enfermedades coronarias y mortalidad prematura.</w:t>
      </w:r>
    </w:p>
    <w:p w14:paraId="66070CC6" w14:textId="77777777" w:rsidR="00DE39E1" w:rsidRDefault="00DE39E1" w:rsidP="00DE39E1">
      <w:pPr>
        <w:rPr>
          <w:lang w:eastAsia="es-CO"/>
        </w:rPr>
      </w:pPr>
      <w:r>
        <w:rPr>
          <w:lang w:eastAsia="es-CO"/>
        </w:rPr>
        <w:t>Existen factores de riesgo predisponentes que actúan de forma multifactorial. Entre ellos se incluyen:</w:t>
      </w:r>
    </w:p>
    <w:p w14:paraId="35211B1F" w14:textId="1A37E1A6" w:rsidR="00DE39E1" w:rsidRDefault="00DE39E1" w:rsidP="009D54CB">
      <w:pPr>
        <w:pStyle w:val="Prrafodelista"/>
        <w:numPr>
          <w:ilvl w:val="0"/>
          <w:numId w:val="47"/>
        </w:numPr>
        <w:rPr>
          <w:lang w:eastAsia="es-CO"/>
        </w:rPr>
      </w:pPr>
      <w:r>
        <w:rPr>
          <w:lang w:eastAsia="es-CO"/>
        </w:rPr>
        <w:t>Factores del comportamiento</w:t>
      </w:r>
      <w:r w:rsidR="009D54CB">
        <w:rPr>
          <w:lang w:eastAsia="es-CO"/>
        </w:rPr>
        <w:t>.</w:t>
      </w:r>
    </w:p>
    <w:p w14:paraId="71BE6069" w14:textId="6CD85174" w:rsidR="00DE39E1" w:rsidRDefault="00DE39E1" w:rsidP="009D54CB">
      <w:pPr>
        <w:pStyle w:val="Prrafodelista"/>
        <w:numPr>
          <w:ilvl w:val="0"/>
          <w:numId w:val="47"/>
        </w:numPr>
        <w:rPr>
          <w:lang w:eastAsia="es-CO"/>
        </w:rPr>
      </w:pPr>
      <w:r>
        <w:rPr>
          <w:lang w:eastAsia="es-CO"/>
        </w:rPr>
        <w:t>Factores socioeconómicos</w:t>
      </w:r>
      <w:r w:rsidR="009D54CB">
        <w:rPr>
          <w:lang w:eastAsia="es-CO"/>
        </w:rPr>
        <w:t>.</w:t>
      </w:r>
    </w:p>
    <w:p w14:paraId="23EF7254" w14:textId="41B9B92A" w:rsidR="00DE39E1" w:rsidRDefault="00DE39E1" w:rsidP="009D54CB">
      <w:pPr>
        <w:pStyle w:val="Prrafodelista"/>
        <w:numPr>
          <w:ilvl w:val="0"/>
          <w:numId w:val="47"/>
        </w:numPr>
        <w:rPr>
          <w:lang w:eastAsia="es-CO"/>
        </w:rPr>
      </w:pPr>
      <w:r>
        <w:rPr>
          <w:lang w:eastAsia="es-CO"/>
        </w:rPr>
        <w:t>Raza</w:t>
      </w:r>
      <w:r w:rsidR="009D54CB">
        <w:rPr>
          <w:lang w:eastAsia="es-CO"/>
        </w:rPr>
        <w:t>.</w:t>
      </w:r>
    </w:p>
    <w:p w14:paraId="526D0128" w14:textId="0D015B00" w:rsidR="00DE39E1" w:rsidRDefault="00DE39E1" w:rsidP="009D54CB">
      <w:pPr>
        <w:pStyle w:val="Prrafodelista"/>
        <w:numPr>
          <w:ilvl w:val="0"/>
          <w:numId w:val="47"/>
        </w:numPr>
        <w:rPr>
          <w:lang w:eastAsia="es-CO"/>
        </w:rPr>
      </w:pPr>
      <w:r>
        <w:rPr>
          <w:lang w:eastAsia="es-CO"/>
        </w:rPr>
        <w:t>Sexo masculino</w:t>
      </w:r>
      <w:r w:rsidR="009D54CB">
        <w:rPr>
          <w:lang w:eastAsia="es-CO"/>
        </w:rPr>
        <w:t>.</w:t>
      </w:r>
    </w:p>
    <w:p w14:paraId="3D32F5A6" w14:textId="080CC135" w:rsidR="00DE39E1" w:rsidRDefault="00DE39E1" w:rsidP="009D54CB">
      <w:pPr>
        <w:pStyle w:val="Prrafodelista"/>
        <w:numPr>
          <w:ilvl w:val="0"/>
          <w:numId w:val="47"/>
        </w:numPr>
        <w:rPr>
          <w:lang w:eastAsia="es-CO"/>
        </w:rPr>
      </w:pPr>
      <w:r>
        <w:rPr>
          <w:lang w:eastAsia="es-CO"/>
        </w:rPr>
        <w:t>Historia familiar de enfermedad coronaria precoz</w:t>
      </w:r>
      <w:r w:rsidR="009D54CB">
        <w:rPr>
          <w:lang w:eastAsia="es-CO"/>
        </w:rPr>
        <w:t>.</w:t>
      </w:r>
    </w:p>
    <w:p w14:paraId="62F92FBA" w14:textId="6C5CB630" w:rsidR="00DE39E1" w:rsidRDefault="00DE39E1" w:rsidP="009D54CB">
      <w:pPr>
        <w:pStyle w:val="Prrafodelista"/>
        <w:numPr>
          <w:ilvl w:val="0"/>
          <w:numId w:val="47"/>
        </w:numPr>
        <w:rPr>
          <w:lang w:eastAsia="es-CO"/>
        </w:rPr>
      </w:pPr>
      <w:r>
        <w:rPr>
          <w:lang w:eastAsia="es-CO"/>
        </w:rPr>
        <w:t>Obesidad</w:t>
      </w:r>
      <w:r w:rsidR="009D54CB">
        <w:rPr>
          <w:lang w:eastAsia="es-CO"/>
        </w:rPr>
        <w:t>.</w:t>
      </w:r>
    </w:p>
    <w:p w14:paraId="09E6B458" w14:textId="3BC64886" w:rsidR="00DE39E1" w:rsidRDefault="00DE39E1" w:rsidP="009D54CB">
      <w:pPr>
        <w:pStyle w:val="Prrafodelista"/>
        <w:numPr>
          <w:ilvl w:val="0"/>
          <w:numId w:val="47"/>
        </w:numPr>
        <w:rPr>
          <w:lang w:eastAsia="es-CO"/>
        </w:rPr>
      </w:pPr>
      <w:r>
        <w:rPr>
          <w:lang w:eastAsia="es-CO"/>
        </w:rPr>
        <w:t>Estados posmenopáusicos</w:t>
      </w:r>
      <w:r w:rsidR="009D54CB">
        <w:rPr>
          <w:lang w:eastAsia="es-CO"/>
        </w:rPr>
        <w:t>.</w:t>
      </w:r>
    </w:p>
    <w:p w14:paraId="2E4A8897" w14:textId="77777777" w:rsidR="00DE39E1" w:rsidRDefault="00DE39E1" w:rsidP="00DE39E1">
      <w:pPr>
        <w:rPr>
          <w:lang w:eastAsia="es-CO"/>
        </w:rPr>
      </w:pPr>
      <w:r>
        <w:rPr>
          <w:lang w:eastAsia="es-CO"/>
        </w:rPr>
        <w:t>El sedentarismo puede afectar diversos órganos y sistemas del cuerpo humano, provocando alteraciones y enfermedades no transmisibles que pueden mitigarse mediante la implementación de programas de ejercicio físico. Estos programas son considerados altamente eficaces para intervenir en estos factores de riesgo, mejorando la calidad de vida de las personas a través de la práctica continua, enfocándose en la promoción y prevención frente a estos agentes de riesgo.</w:t>
      </w:r>
    </w:p>
    <w:p w14:paraId="6FAC1EB6" w14:textId="77777777" w:rsidR="00DE39E1" w:rsidRDefault="00DE39E1" w:rsidP="009D54CB">
      <w:pPr>
        <w:pStyle w:val="Ttulo3"/>
      </w:pPr>
      <w:bookmarkStart w:id="7" w:name="_Toc183112814"/>
      <w:r>
        <w:t>Aptitud física o condición física</w:t>
      </w:r>
      <w:bookmarkEnd w:id="7"/>
    </w:p>
    <w:p w14:paraId="39231791" w14:textId="77777777" w:rsidR="00DE39E1" w:rsidRDefault="00DE39E1" w:rsidP="00DE39E1">
      <w:pPr>
        <w:rPr>
          <w:lang w:eastAsia="es-CO"/>
        </w:rPr>
      </w:pPr>
      <w:r>
        <w:rPr>
          <w:lang w:eastAsia="es-CO"/>
        </w:rPr>
        <w:t>La aptitud física se refiere a los atributos relacionados con la capacidad de realizar las actividades cotidianas con energía y vitalidad. Los componentes que deben estar interrelacionados en la prescripción de un plan de entrenamiento físico son:</w:t>
      </w:r>
    </w:p>
    <w:p w14:paraId="190D34D2" w14:textId="36E89294" w:rsidR="00DE39E1" w:rsidRDefault="00DE39E1" w:rsidP="009D54CB">
      <w:pPr>
        <w:pStyle w:val="Prrafodelista"/>
        <w:numPr>
          <w:ilvl w:val="0"/>
          <w:numId w:val="48"/>
        </w:numPr>
        <w:rPr>
          <w:lang w:eastAsia="es-CO"/>
        </w:rPr>
      </w:pPr>
      <w:r>
        <w:rPr>
          <w:lang w:eastAsia="es-CO"/>
        </w:rPr>
        <w:lastRenderedPageBreak/>
        <w:t>Composición corporal</w:t>
      </w:r>
      <w:r w:rsidR="009D54CB">
        <w:rPr>
          <w:lang w:eastAsia="es-CO"/>
        </w:rPr>
        <w:t>.</w:t>
      </w:r>
    </w:p>
    <w:p w14:paraId="19AA0F95" w14:textId="2305F72F" w:rsidR="00DE39E1" w:rsidRDefault="00DE39E1" w:rsidP="009D54CB">
      <w:pPr>
        <w:pStyle w:val="Prrafodelista"/>
        <w:numPr>
          <w:ilvl w:val="0"/>
          <w:numId w:val="48"/>
        </w:numPr>
        <w:rPr>
          <w:lang w:eastAsia="es-CO"/>
        </w:rPr>
      </w:pPr>
      <w:r>
        <w:rPr>
          <w:lang w:eastAsia="es-CO"/>
        </w:rPr>
        <w:t>Resistencia cardiorrespiratoria</w:t>
      </w:r>
      <w:r w:rsidR="009D54CB">
        <w:rPr>
          <w:lang w:eastAsia="es-CO"/>
        </w:rPr>
        <w:t>.</w:t>
      </w:r>
    </w:p>
    <w:p w14:paraId="34697AE8" w14:textId="07C81CCF" w:rsidR="00DE39E1" w:rsidRDefault="00DE39E1" w:rsidP="009D54CB">
      <w:pPr>
        <w:pStyle w:val="Prrafodelista"/>
        <w:numPr>
          <w:ilvl w:val="0"/>
          <w:numId w:val="48"/>
        </w:numPr>
        <w:rPr>
          <w:lang w:eastAsia="es-CO"/>
        </w:rPr>
      </w:pPr>
      <w:r>
        <w:rPr>
          <w:lang w:eastAsia="es-CO"/>
        </w:rPr>
        <w:t>Fuerza y resistencia muscular</w:t>
      </w:r>
      <w:r w:rsidR="009D54CB">
        <w:rPr>
          <w:lang w:eastAsia="es-CO"/>
        </w:rPr>
        <w:t>.</w:t>
      </w:r>
    </w:p>
    <w:p w14:paraId="75E33BCA" w14:textId="0E705DB8" w:rsidR="00DE39E1" w:rsidRDefault="00DE39E1" w:rsidP="009D54CB">
      <w:pPr>
        <w:pStyle w:val="Prrafodelista"/>
        <w:numPr>
          <w:ilvl w:val="0"/>
          <w:numId w:val="48"/>
        </w:numPr>
        <w:rPr>
          <w:lang w:eastAsia="es-CO"/>
        </w:rPr>
      </w:pPr>
      <w:r>
        <w:rPr>
          <w:lang w:eastAsia="es-CO"/>
        </w:rPr>
        <w:t>Flexibilidad</w:t>
      </w:r>
      <w:r w:rsidR="009D54CB">
        <w:rPr>
          <w:lang w:eastAsia="es-CO"/>
        </w:rPr>
        <w:t>.</w:t>
      </w:r>
    </w:p>
    <w:p w14:paraId="3E004595" w14:textId="77777777" w:rsidR="00DE39E1" w:rsidRDefault="00DE39E1" w:rsidP="00DE39E1">
      <w:pPr>
        <w:rPr>
          <w:lang w:eastAsia="es-CO"/>
        </w:rPr>
      </w:pPr>
      <w:r>
        <w:rPr>
          <w:lang w:eastAsia="es-CO"/>
        </w:rPr>
        <w:t>La evaluación de la condición física está influenciada por factores como los hábitos y estilos de vida, el nivel de actividad física realizado y el grupo poblacional al que se aplican las pruebas. Esta evaluación proporciona información relevante sobre el estado de salud, la calidad de vida y la condición motriz de cada individuo, lo que permite diseñar programas dirigidos a mejorar la calidad de vida de las personas.</w:t>
      </w:r>
    </w:p>
    <w:p w14:paraId="0ED78B32" w14:textId="77777777" w:rsidR="00DE39E1" w:rsidRDefault="00DE39E1" w:rsidP="009D54CB">
      <w:pPr>
        <w:pStyle w:val="Ttulo3"/>
      </w:pPr>
      <w:bookmarkStart w:id="8" w:name="_Toc183112815"/>
      <w:r>
        <w:t>Hábitos saludables</w:t>
      </w:r>
      <w:bookmarkEnd w:id="8"/>
    </w:p>
    <w:p w14:paraId="7E03ABD7" w14:textId="77777777" w:rsidR="00DE39E1" w:rsidRDefault="00DE39E1" w:rsidP="00DE39E1">
      <w:pPr>
        <w:rPr>
          <w:lang w:eastAsia="es-CO"/>
        </w:rPr>
      </w:pPr>
      <w:r>
        <w:rPr>
          <w:lang w:eastAsia="es-CO"/>
        </w:rPr>
        <w:t>El término "</w:t>
      </w:r>
      <w:r w:rsidRPr="009D54CB">
        <w:rPr>
          <w:b/>
          <w:bCs/>
          <w:lang w:eastAsia="es-CO"/>
        </w:rPr>
        <w:t>hábitos saludables</w:t>
      </w:r>
      <w:r>
        <w:rPr>
          <w:lang w:eastAsia="es-CO"/>
        </w:rPr>
        <w:t>" surge de la conjunción de los conceptos "</w:t>
      </w:r>
      <w:r w:rsidRPr="009D54CB">
        <w:rPr>
          <w:b/>
          <w:bCs/>
          <w:lang w:eastAsia="es-CO"/>
        </w:rPr>
        <w:t>hábitos de salud</w:t>
      </w:r>
      <w:r>
        <w:rPr>
          <w:lang w:eastAsia="es-CO"/>
        </w:rPr>
        <w:t>" y "</w:t>
      </w:r>
      <w:r w:rsidRPr="009D54CB">
        <w:rPr>
          <w:b/>
          <w:bCs/>
          <w:lang w:eastAsia="es-CO"/>
        </w:rPr>
        <w:t>hábitos de vida</w:t>
      </w:r>
      <w:r>
        <w:rPr>
          <w:lang w:eastAsia="es-CO"/>
        </w:rPr>
        <w:t>", ya que ambos están estrechamente relacionados. Se refiere a las pautas de comportamiento diario que una persona sigue para mejorar su salud.</w:t>
      </w:r>
    </w:p>
    <w:p w14:paraId="6CE4D8C9" w14:textId="77777777" w:rsidR="00DE39E1" w:rsidRDefault="00DE39E1" w:rsidP="00DE39E1">
      <w:pPr>
        <w:rPr>
          <w:lang w:eastAsia="es-CO"/>
        </w:rPr>
      </w:pPr>
      <w:r>
        <w:rPr>
          <w:lang w:eastAsia="es-CO"/>
        </w:rPr>
        <w:t>El conocimiento de los factores que influyen en la dinámica de los esfuerzos físicos hará que las actividades realizadas sean más o menos beneficiosas para la salud. Uno de los hábitos considerados clave para lograr estilos de vida saludables y mejorar la calidad de vida es la práctica de actividad física, realizada con la frecuencia, intensidad y duración adecuadas.</w:t>
      </w:r>
    </w:p>
    <w:p w14:paraId="288CE75C" w14:textId="77777777" w:rsidR="00DE39E1" w:rsidRDefault="00DE39E1" w:rsidP="00DE39E1">
      <w:pPr>
        <w:rPr>
          <w:lang w:eastAsia="es-CO"/>
        </w:rPr>
      </w:pPr>
      <w:r>
        <w:rPr>
          <w:lang w:eastAsia="es-CO"/>
        </w:rPr>
        <w:t xml:space="preserve">Actualmente, la tecnología ocupa un lugar importante en la vida de las personas, aportando de manera significativa al desarrollo humano al facilitar diversas tareas. Sin embargo, el uso excesivo de herramientas tecnológicas ha tenido efectos negativos en los hábitos, condiciones y estilos de vida, creando un entorno sedentario y poco </w:t>
      </w:r>
      <w:r>
        <w:rPr>
          <w:lang w:eastAsia="es-CO"/>
        </w:rPr>
        <w:lastRenderedPageBreak/>
        <w:t>saludable que genera factores de riesgo asociados a enfermedades, lo que se traduce en un problema de salud pública.</w:t>
      </w:r>
    </w:p>
    <w:p w14:paraId="1AEF36DF" w14:textId="77777777" w:rsidR="00DE39E1" w:rsidRDefault="00DE39E1" w:rsidP="00DE39E1">
      <w:pPr>
        <w:rPr>
          <w:lang w:eastAsia="es-CO"/>
        </w:rPr>
      </w:pPr>
      <w:r>
        <w:rPr>
          <w:lang w:eastAsia="es-CO"/>
        </w:rPr>
        <w:t>Ante esto, el aumento del sobrepeso y la obesidad a nivel mundial es preocupante. Según la Organización Panamericana de la Salud (OPS) y la Organización Mundial de la Salud (OMS), tres cuartos de la población mundial llevan un estilo de vida sedentario.</w:t>
      </w:r>
    </w:p>
    <w:p w14:paraId="617C111E" w14:textId="77777777" w:rsidR="00DE39E1" w:rsidRDefault="00DE39E1" w:rsidP="00DE39E1">
      <w:pPr>
        <w:rPr>
          <w:lang w:eastAsia="es-CO"/>
        </w:rPr>
      </w:pPr>
      <w:r>
        <w:rPr>
          <w:lang w:eastAsia="es-CO"/>
        </w:rPr>
        <w:t>Esta situación no afecta solo a los adultos, sino que se extiende a todas las edades, siendo las mujeres y la población de bajos recursos quienes tienden más a adoptar un estilo de vida sedentario. Por lo tanto, es crucial promover alternativas que fomenten estilos de vida saludables mediante la actividad física, reduciendo así estos riesgos.</w:t>
      </w:r>
    </w:p>
    <w:p w14:paraId="74A070D7" w14:textId="3B06FE94" w:rsidR="00DE39E1" w:rsidRDefault="00DE39E1" w:rsidP="009D54CB">
      <w:pPr>
        <w:pStyle w:val="Ttulo2"/>
      </w:pPr>
      <w:bookmarkStart w:id="9" w:name="_Toc183112816"/>
      <w:r w:rsidRPr="000832F6">
        <w:rPr>
          <w:rStyle w:val="Extranjerismo"/>
        </w:rPr>
        <w:t>Fitness</w:t>
      </w:r>
      <w:r>
        <w:t xml:space="preserve"> y </w:t>
      </w:r>
      <w:r w:rsidRPr="00BA2BE6">
        <w:rPr>
          <w:rStyle w:val="Extranjerismo"/>
        </w:rPr>
        <w:t>wellness</w:t>
      </w:r>
      <w:bookmarkEnd w:id="9"/>
    </w:p>
    <w:p w14:paraId="4A15E2B0" w14:textId="295A92BD" w:rsidR="00DE39E1" w:rsidRDefault="00DE39E1" w:rsidP="00DE39E1">
      <w:pPr>
        <w:rPr>
          <w:lang w:eastAsia="es-CO"/>
        </w:rPr>
      </w:pPr>
      <w:r>
        <w:rPr>
          <w:lang w:eastAsia="es-CO"/>
        </w:rPr>
        <w:t xml:space="preserve">El </w:t>
      </w:r>
      <w:r w:rsidRPr="000832F6">
        <w:rPr>
          <w:rStyle w:val="Extranjerismo"/>
          <w:lang w:eastAsia="es-CO"/>
        </w:rPr>
        <w:t>fitness</w:t>
      </w:r>
      <w:r>
        <w:rPr>
          <w:lang w:eastAsia="es-CO"/>
        </w:rPr>
        <w:t xml:space="preserve"> y el </w:t>
      </w:r>
      <w:r w:rsidRPr="00BA2BE6">
        <w:rPr>
          <w:rStyle w:val="Extranjerismo"/>
          <w:lang w:eastAsia="es-CO"/>
        </w:rPr>
        <w:t>wellness</w:t>
      </w:r>
      <w:r>
        <w:rPr>
          <w:lang w:eastAsia="es-CO"/>
        </w:rPr>
        <w:t xml:space="preserve"> son pilares fundamentales para lograr un equilibrio entre el cuerpo y la mente. A través de ellos, es posible mejorar tanto la salud física como la emocional, lo que permite llevar una vida más plena y con mayor energía.</w:t>
      </w:r>
    </w:p>
    <w:p w14:paraId="12BC2F3D" w14:textId="586CE1B8" w:rsidR="00114179" w:rsidRDefault="00114179" w:rsidP="00DE39E1">
      <w:pPr>
        <w:rPr>
          <w:lang w:eastAsia="es-CO"/>
        </w:rPr>
      </w:pPr>
    </w:p>
    <w:p w14:paraId="641C3046" w14:textId="2874E4DE" w:rsidR="00114179" w:rsidRDefault="00114179" w:rsidP="00DE39E1">
      <w:pPr>
        <w:rPr>
          <w:lang w:eastAsia="es-CO"/>
        </w:rPr>
      </w:pPr>
    </w:p>
    <w:p w14:paraId="277CE0A8" w14:textId="7CC355DC" w:rsidR="00114179" w:rsidRDefault="00114179" w:rsidP="00DE39E1">
      <w:pPr>
        <w:rPr>
          <w:lang w:eastAsia="es-CO"/>
        </w:rPr>
      </w:pPr>
    </w:p>
    <w:p w14:paraId="6CC1C80A" w14:textId="61240FDB" w:rsidR="00114179" w:rsidRDefault="00114179" w:rsidP="00DE39E1">
      <w:pPr>
        <w:rPr>
          <w:lang w:eastAsia="es-CO"/>
        </w:rPr>
      </w:pPr>
    </w:p>
    <w:p w14:paraId="3F8137E0" w14:textId="5B4954C1" w:rsidR="00114179" w:rsidRDefault="00114179" w:rsidP="00DE39E1">
      <w:pPr>
        <w:rPr>
          <w:lang w:eastAsia="es-CO"/>
        </w:rPr>
      </w:pPr>
    </w:p>
    <w:p w14:paraId="27455BC9" w14:textId="77777777" w:rsidR="00114179" w:rsidRDefault="00114179" w:rsidP="00DE39E1">
      <w:pPr>
        <w:rPr>
          <w:lang w:eastAsia="es-CO"/>
        </w:rPr>
      </w:pPr>
    </w:p>
    <w:p w14:paraId="23146FF6" w14:textId="4DB069F7" w:rsidR="00114179" w:rsidRPr="008D355C" w:rsidRDefault="00114179" w:rsidP="00114179">
      <w:pPr>
        <w:pStyle w:val="Video"/>
      </w:pPr>
      <w:r w:rsidRPr="008D355C">
        <w:rPr>
          <w:rStyle w:val="Extranjerismo"/>
        </w:rPr>
        <w:lastRenderedPageBreak/>
        <w:t>Fitness</w:t>
      </w:r>
      <w:r w:rsidRPr="008D355C">
        <w:t xml:space="preserve"> y </w:t>
      </w:r>
      <w:r w:rsidRPr="008D355C">
        <w:rPr>
          <w:rStyle w:val="Extranjerismo"/>
        </w:rPr>
        <w:t>wellness</w:t>
      </w:r>
    </w:p>
    <w:p w14:paraId="6217FEAA" w14:textId="77777777" w:rsidR="00114179" w:rsidRPr="008D355C" w:rsidRDefault="00114179" w:rsidP="00114179">
      <w:pPr>
        <w:ind w:right="49" w:firstLine="0"/>
        <w:jc w:val="center"/>
      </w:pPr>
      <w:r w:rsidRPr="008D355C">
        <w:rPr>
          <w:noProof/>
        </w:rPr>
        <w:drawing>
          <wp:inline distT="0" distB="0" distL="0" distR="0" wp14:anchorId="47875F81" wp14:editId="08C2B32D">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0" w:name="_Hlk135157873"/>
    <w:p w14:paraId="4D91B8D7" w14:textId="7BF2D129" w:rsidR="00114179" w:rsidRPr="008D355C" w:rsidRDefault="00114179" w:rsidP="00114179">
      <w:pPr>
        <w:ind w:firstLine="0"/>
        <w:jc w:val="center"/>
        <w:rPr>
          <w:b/>
          <w:bCs/>
          <w:i/>
          <w:iCs/>
        </w:rPr>
      </w:pPr>
      <w:r w:rsidRPr="008D355C">
        <w:rPr>
          <w:color w:val="000000" w:themeColor="text1"/>
        </w:rPr>
        <w:fldChar w:fldCharType="begin"/>
      </w:r>
      <w:r w:rsidR="00010CB9" w:rsidRPr="008D355C">
        <w:rPr>
          <w:color w:val="000000" w:themeColor="text1"/>
        </w:rPr>
        <w:instrText>HYPERLINK "https://www.youtube.com/watch?v=lyk3HMBbvi8"</w:instrText>
      </w:r>
      <w:r w:rsidR="00010CB9" w:rsidRPr="008D355C">
        <w:rPr>
          <w:color w:val="000000" w:themeColor="text1"/>
        </w:rPr>
      </w:r>
      <w:r w:rsidRPr="008D355C">
        <w:rPr>
          <w:color w:val="000000" w:themeColor="text1"/>
        </w:rPr>
        <w:fldChar w:fldCharType="separate"/>
      </w:r>
      <w:r w:rsidRPr="008D355C">
        <w:rPr>
          <w:rStyle w:val="Hipervnculo"/>
          <w:b/>
        </w:rPr>
        <w:t>Enlace de reproducción del video</w:t>
      </w:r>
      <w:r w:rsidRPr="008D355C">
        <w:rPr>
          <w:rStyle w:val="Hipervnculo"/>
          <w:b/>
        </w:rPr>
        <w:fldChar w:fldCharType="end"/>
      </w:r>
    </w:p>
    <w:tbl>
      <w:tblPr>
        <w:tblStyle w:val="Tablaconcuadrcula"/>
        <w:tblW w:w="0" w:type="auto"/>
        <w:tblLook w:val="04A0" w:firstRow="1" w:lastRow="0" w:firstColumn="1" w:lastColumn="0" w:noHBand="0" w:noVBand="1"/>
      </w:tblPr>
      <w:tblGrid>
        <w:gridCol w:w="9962"/>
      </w:tblGrid>
      <w:tr w:rsidR="00114179" w:rsidRPr="00A57A9E" w14:paraId="72659768" w14:textId="77777777" w:rsidTr="00232439">
        <w:tc>
          <w:tcPr>
            <w:tcW w:w="9962" w:type="dxa"/>
          </w:tcPr>
          <w:p w14:paraId="6A6CFE53" w14:textId="6727A8A2" w:rsidR="00114179" w:rsidRPr="00A57A9E" w:rsidRDefault="00114179" w:rsidP="00232439">
            <w:pPr>
              <w:ind w:firstLine="0"/>
              <w:jc w:val="center"/>
              <w:rPr>
                <w:b/>
              </w:rPr>
            </w:pPr>
            <w:r w:rsidRPr="008D355C">
              <w:rPr>
                <w:b/>
              </w:rPr>
              <w:t xml:space="preserve">Síntesis del video: </w:t>
            </w:r>
            <w:r w:rsidRPr="008D355C">
              <w:rPr>
                <w:rStyle w:val="Extranjerismo"/>
                <w:b/>
                <w:bCs/>
              </w:rPr>
              <w:t>Fitness</w:t>
            </w:r>
            <w:r w:rsidRPr="008D355C">
              <w:rPr>
                <w:b/>
              </w:rPr>
              <w:t xml:space="preserve"> y </w:t>
            </w:r>
            <w:r w:rsidRPr="008D355C">
              <w:rPr>
                <w:rStyle w:val="Extranjerismo"/>
                <w:b/>
                <w:bCs/>
              </w:rPr>
              <w:t>wellness</w:t>
            </w:r>
          </w:p>
        </w:tc>
      </w:tr>
      <w:tr w:rsidR="00114179" w:rsidRPr="00A57A9E" w14:paraId="2C9E148E" w14:textId="77777777" w:rsidTr="00232439">
        <w:tc>
          <w:tcPr>
            <w:tcW w:w="9962" w:type="dxa"/>
          </w:tcPr>
          <w:p w14:paraId="1AC0696D" w14:textId="77777777" w:rsidR="00001BFB" w:rsidRDefault="00001BFB" w:rsidP="00001BFB">
            <w:r>
              <w:t xml:space="preserve">Imaginen a una persona que, cada mañana, se despierta llena de energía, sin sentir agotamiento, preparada para enfrentar cualquier desafío que el día le presente. Ya sea en el trabajo, en sus actividades personales o simplemente compartiendo momentos con sus seres queridos, esta persona vive en equilibrio, donde su cuerpo y mente trabajan en perfecta sintonía. </w:t>
            </w:r>
          </w:p>
          <w:p w14:paraId="29ABDF06" w14:textId="77777777" w:rsidR="00001BFB" w:rsidRDefault="00001BFB" w:rsidP="00001BFB">
            <w:r>
              <w:t xml:space="preserve">Este equilibrio se alcanza a través de dos pilares fundamentales: el </w:t>
            </w:r>
            <w:r w:rsidRPr="000832F6">
              <w:rPr>
                <w:rStyle w:val="Extranjerismo"/>
              </w:rPr>
              <w:t>fitness</w:t>
            </w:r>
            <w:r>
              <w:t xml:space="preserve"> y el </w:t>
            </w:r>
            <w:r w:rsidRPr="00BA2BE6">
              <w:rPr>
                <w:rStyle w:val="Extranjerismo"/>
              </w:rPr>
              <w:t>wellness</w:t>
            </w:r>
            <w:r>
              <w:t xml:space="preserve">. </w:t>
            </w:r>
          </w:p>
          <w:p w14:paraId="7466BC67" w14:textId="77777777" w:rsidR="00001BFB" w:rsidRDefault="00001BFB" w:rsidP="00001BFB">
            <w:r>
              <w:lastRenderedPageBreak/>
              <w:t xml:space="preserve">El </w:t>
            </w:r>
            <w:r w:rsidRPr="000832F6">
              <w:rPr>
                <w:rStyle w:val="Extranjerismo"/>
              </w:rPr>
              <w:t>fitness</w:t>
            </w:r>
            <w:r>
              <w:t xml:space="preserve"> invita a mejorar la condición física mediante la práctica regular de ejercicios. Con ello, se desarrollan la resistencia, la fuerza y la movilidad necesarias para desempeñarse mejor en la vida cotidiana. Esta persona ya no siente fatiga y está siempre preparada para cualquier actividad, manteniendo una alimentación adecuada y el descanso que su cuerpo necesita. </w:t>
            </w:r>
          </w:p>
          <w:p w14:paraId="2BB6B38C" w14:textId="77777777" w:rsidR="00001BFB" w:rsidRDefault="00001BFB" w:rsidP="00001BFB">
            <w:r>
              <w:t xml:space="preserve">Por otro lado, el </w:t>
            </w:r>
            <w:r w:rsidRPr="00BA2BE6">
              <w:rPr>
                <w:rStyle w:val="Extranjerismo"/>
              </w:rPr>
              <w:t>wellness</w:t>
            </w:r>
            <w:r>
              <w:t xml:space="preserve"> trasciende lo físico. Aborda un bienestar completo que involucra la salud mental, espiritual, social y emocional. A través de programas diseñados para ello, no solo se cuida el cuerpo, sino también la mente, las relaciones interpersonales y la vitalidad de esta persona. </w:t>
            </w:r>
          </w:p>
          <w:p w14:paraId="3D3B56EF" w14:textId="77777777" w:rsidR="00001BFB" w:rsidRDefault="00001BFB" w:rsidP="00001BFB">
            <w:r w:rsidRPr="000832F6">
              <w:rPr>
                <w:rStyle w:val="Extranjerismo"/>
              </w:rPr>
              <w:t>Fitness</w:t>
            </w:r>
            <w:r>
              <w:t xml:space="preserve"> y </w:t>
            </w:r>
            <w:r w:rsidRPr="00BA2BE6">
              <w:rPr>
                <w:rStyle w:val="Extranjerismo"/>
              </w:rPr>
              <w:t>wellness</w:t>
            </w:r>
            <w:r>
              <w:t xml:space="preserve"> son dos conceptos que se complementan. Mientras que el </w:t>
            </w:r>
            <w:r w:rsidRPr="000832F6">
              <w:rPr>
                <w:rStyle w:val="Extranjerismo"/>
              </w:rPr>
              <w:t>fitness</w:t>
            </w:r>
            <w:r>
              <w:t xml:space="preserve"> se centra en mejorar las capacidades físicas, el </w:t>
            </w:r>
            <w:r w:rsidRPr="00BA2BE6">
              <w:rPr>
                <w:rStyle w:val="Extranjerismo"/>
              </w:rPr>
              <w:t>wellness</w:t>
            </w:r>
            <w:r>
              <w:t xml:space="preserve"> busca equilibrar cuerpo y mente, promoviendo una integración entre el ejercicio físico y el bienestar psicológico. Juntos, guían a las personas hacia una vida plena, saludable y llena de energía. </w:t>
            </w:r>
          </w:p>
          <w:p w14:paraId="3E6E6824" w14:textId="14408D04" w:rsidR="00001BFB" w:rsidRPr="00A57A9E" w:rsidRDefault="00001BFB" w:rsidP="00001BFB">
            <w:r>
              <w:t>Este viaje no solo se trata de alcanzar una mejor condición física, sino de sentirse bien en cada aspecto de la vida. ¿Están listos para seguir este camino?</w:t>
            </w:r>
          </w:p>
        </w:tc>
      </w:tr>
      <w:bookmarkEnd w:id="10"/>
    </w:tbl>
    <w:p w14:paraId="2B2A2ADC" w14:textId="3DD84589" w:rsidR="00ED1149" w:rsidRDefault="00ED1149" w:rsidP="00DE39E1">
      <w:pPr>
        <w:rPr>
          <w:lang w:eastAsia="es-CO"/>
        </w:rPr>
      </w:pPr>
    </w:p>
    <w:p w14:paraId="2CF079F4" w14:textId="77777777" w:rsidR="00ED1149" w:rsidRDefault="00ED1149">
      <w:pPr>
        <w:spacing w:before="0" w:after="160" w:line="259" w:lineRule="auto"/>
        <w:ind w:firstLine="0"/>
        <w:rPr>
          <w:lang w:eastAsia="es-CO"/>
        </w:rPr>
      </w:pPr>
      <w:r>
        <w:rPr>
          <w:lang w:eastAsia="es-CO"/>
        </w:rPr>
        <w:br w:type="page"/>
      </w:r>
    </w:p>
    <w:p w14:paraId="4E335FE7" w14:textId="4D0E5ABF" w:rsidR="00B15125" w:rsidRDefault="00BA2BE6" w:rsidP="00B15125">
      <w:pPr>
        <w:pStyle w:val="Ttulo1"/>
      </w:pPr>
      <w:bookmarkStart w:id="11" w:name="_Toc183112817"/>
      <w:r w:rsidRPr="00BA2BE6">
        <w:lastRenderedPageBreak/>
        <w:t>Normas, promoción de hábitos y condiciones</w:t>
      </w:r>
      <w:bookmarkEnd w:id="11"/>
    </w:p>
    <w:p w14:paraId="4269F1D3" w14:textId="77777777" w:rsidR="00BA2BE6" w:rsidRPr="00BA2BE6" w:rsidRDefault="00BA2BE6" w:rsidP="00BA2BE6">
      <w:pPr>
        <w:rPr>
          <w:lang w:val="es-419" w:eastAsia="es-CO"/>
        </w:rPr>
      </w:pPr>
      <w:r w:rsidRPr="00BA2BE6">
        <w:rPr>
          <w:lang w:val="es-419" w:eastAsia="es-CO"/>
        </w:rPr>
        <w:t>Las normas relacionadas con la promoción de hábitos y condiciones en Colombia están respaldadas por la Constitución Política:</w:t>
      </w:r>
    </w:p>
    <w:p w14:paraId="24DD812C"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Artículo 49</w:t>
      </w:r>
    </w:p>
    <w:p w14:paraId="60B12D1B" w14:textId="77777777" w:rsidR="00BA2BE6" w:rsidRPr="00BA2BE6" w:rsidRDefault="00BA2BE6" w:rsidP="00BA2BE6">
      <w:pPr>
        <w:pStyle w:val="Prrafodelista"/>
        <w:ind w:left="1429" w:firstLine="0"/>
        <w:rPr>
          <w:lang w:val="es-419" w:eastAsia="es-CO"/>
        </w:rPr>
      </w:pPr>
      <w:r w:rsidRPr="00BA2BE6">
        <w:rPr>
          <w:lang w:val="es-419" w:eastAsia="es-CO"/>
        </w:rPr>
        <w:t>Establece que es responsabilidad del Estado garantizar a todas las personas el acceso a los servicios de promoción, protección y recuperación de la salud. Asimismo, señala que cada persona tiene el deber de procurar el cuidado integral de su salud y la de su comunidad.</w:t>
      </w:r>
    </w:p>
    <w:p w14:paraId="406CA70D"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Artículo 52</w:t>
      </w:r>
    </w:p>
    <w:p w14:paraId="16B03966" w14:textId="5FFAE76D" w:rsidR="00BA2BE6" w:rsidRPr="00BA2BE6" w:rsidRDefault="00BA2BE6" w:rsidP="00BA2BE6">
      <w:pPr>
        <w:pStyle w:val="Prrafodelista"/>
        <w:ind w:left="1429" w:firstLine="0"/>
        <w:rPr>
          <w:lang w:val="es-419" w:eastAsia="es-CO"/>
        </w:rPr>
      </w:pPr>
      <w:r w:rsidRPr="00BA2BE6">
        <w:rPr>
          <w:lang w:val="es-419" w:eastAsia="es-CO"/>
        </w:rPr>
        <w:t>Determina que el ejercicio del deporte, en sus manifestaciones recreativas, competitivas y autóctonas, tiene la función de contribuir a la formación integral de las personas y a preservar y mejorar la salud humana.</w:t>
      </w:r>
    </w:p>
    <w:p w14:paraId="23518653" w14:textId="099AE783" w:rsidR="00BA2BE6" w:rsidRPr="00BA2BE6" w:rsidRDefault="00BA2BE6" w:rsidP="00BA2BE6">
      <w:pPr>
        <w:pStyle w:val="Prrafodelista"/>
        <w:numPr>
          <w:ilvl w:val="0"/>
          <w:numId w:val="49"/>
        </w:numPr>
        <w:rPr>
          <w:b/>
          <w:bCs/>
          <w:lang w:val="es-419" w:eastAsia="es-CO"/>
        </w:rPr>
      </w:pPr>
      <w:r w:rsidRPr="00BA2BE6">
        <w:rPr>
          <w:b/>
          <w:bCs/>
          <w:lang w:val="es-419" w:eastAsia="es-CO"/>
        </w:rPr>
        <w:t>Artículo 79</w:t>
      </w:r>
    </w:p>
    <w:p w14:paraId="081C4086" w14:textId="58785E5E" w:rsidR="00BA2BE6" w:rsidRPr="00BA2BE6" w:rsidRDefault="00BA2BE6" w:rsidP="00BA2BE6">
      <w:pPr>
        <w:pStyle w:val="Prrafodelista"/>
        <w:ind w:left="1429" w:firstLine="0"/>
        <w:rPr>
          <w:lang w:val="es-419" w:eastAsia="es-CO"/>
        </w:rPr>
      </w:pPr>
      <w:r w:rsidRPr="00BA2BE6">
        <w:rPr>
          <w:lang w:val="es-419" w:eastAsia="es-CO"/>
        </w:rPr>
        <w:t>Afirma que todas las personas tienen derecho a disfrutar de un ambiente sano.</w:t>
      </w:r>
    </w:p>
    <w:p w14:paraId="4EFCA27A" w14:textId="64B49F3C" w:rsidR="00BA2BE6" w:rsidRPr="00BA2BE6" w:rsidRDefault="00BA2BE6" w:rsidP="00BA2BE6">
      <w:pPr>
        <w:pStyle w:val="Ttulo2"/>
      </w:pPr>
      <w:bookmarkStart w:id="12" w:name="_Toc183112818"/>
      <w:r w:rsidRPr="00BA2BE6">
        <w:t>Ambientes saludables y actividad física</w:t>
      </w:r>
      <w:bookmarkEnd w:id="12"/>
    </w:p>
    <w:p w14:paraId="4CF1F9E9" w14:textId="77777777" w:rsidR="00BA2BE6" w:rsidRPr="00BA2BE6" w:rsidRDefault="00BA2BE6" w:rsidP="00BA2BE6">
      <w:pPr>
        <w:rPr>
          <w:lang w:val="es-419" w:eastAsia="es-CO"/>
        </w:rPr>
      </w:pPr>
      <w:r w:rsidRPr="00BA2BE6">
        <w:rPr>
          <w:lang w:val="es-419" w:eastAsia="es-CO"/>
        </w:rPr>
        <w:t>La normativa que regula la promoción de hábitos, condiciones y estilos de vida saludables, relacionada con la práctica de actividad física, el fomento de una alimentación saludable y el control de ambientes libres de tabaco incluye:</w:t>
      </w:r>
    </w:p>
    <w:p w14:paraId="42C0CA65"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General de la Educación (Ley 115)</w:t>
      </w:r>
    </w:p>
    <w:p w14:paraId="79214DF8" w14:textId="77777777" w:rsidR="00BA2BE6" w:rsidRPr="00BA2BE6" w:rsidRDefault="00BA2BE6" w:rsidP="00BA2BE6">
      <w:pPr>
        <w:pStyle w:val="Prrafodelista"/>
        <w:ind w:left="1429" w:firstLine="0"/>
        <w:rPr>
          <w:lang w:val="es-419" w:eastAsia="es-CO"/>
        </w:rPr>
      </w:pPr>
      <w:r w:rsidRPr="00BA2BE6">
        <w:rPr>
          <w:lang w:val="es-419" w:eastAsia="es-CO"/>
        </w:rPr>
        <w:t xml:space="preserve">Reconoce la educación física, la recreación y el uso adecuado del tiempo libre como uno de los fines de la educación en Colombia. Además, </w:t>
      </w:r>
      <w:r w:rsidRPr="00BA2BE6">
        <w:rPr>
          <w:lang w:val="es-419" w:eastAsia="es-CO"/>
        </w:rPr>
        <w:lastRenderedPageBreak/>
        <w:t>establece su carácter como un proyecto pedagógico transversal y obligatorio dentro del currículo de la educación preescolar, básica y media.</w:t>
      </w:r>
    </w:p>
    <w:p w14:paraId="1080C3E6"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715 de 2001 (Numeral 12, Artículo 74)</w:t>
      </w:r>
    </w:p>
    <w:p w14:paraId="36E7F751" w14:textId="2C8CA6E0" w:rsidR="00BA2BE6" w:rsidRPr="00BA2BE6" w:rsidRDefault="00BA2BE6" w:rsidP="00BA2BE6">
      <w:pPr>
        <w:pStyle w:val="Prrafodelista"/>
        <w:ind w:left="1429" w:firstLine="0"/>
        <w:rPr>
          <w:lang w:val="es-419" w:eastAsia="es-CO"/>
        </w:rPr>
      </w:pPr>
      <w:r w:rsidRPr="00BA2BE6">
        <w:rPr>
          <w:lang w:val="es-419" w:eastAsia="es-CO"/>
        </w:rPr>
        <w:t>Dicta normas orgánicas sobre recursos y competencias, y estipula que es función de los departamentos coordinar acciones entre los municipios para desarrollar programas y actividades que promuevan la práctica del deporte, la recreación y el aprovechamiento del tiempo libre en el territorio.</w:t>
      </w:r>
    </w:p>
    <w:p w14:paraId="7C07B111"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9 de 1979</w:t>
      </w:r>
    </w:p>
    <w:p w14:paraId="4E20E6CA" w14:textId="5A890E6A" w:rsidR="00BA2BE6" w:rsidRPr="00BA2BE6" w:rsidRDefault="00BA2BE6" w:rsidP="00BA2BE6">
      <w:pPr>
        <w:pStyle w:val="Prrafodelista"/>
        <w:ind w:left="1429" w:firstLine="0"/>
        <w:rPr>
          <w:lang w:val="es-419" w:eastAsia="es-CO"/>
        </w:rPr>
      </w:pPr>
      <w:r w:rsidRPr="00BA2BE6">
        <w:rPr>
          <w:lang w:val="es-419" w:eastAsia="es-CO"/>
        </w:rPr>
        <w:t>Establece normas para preservar, conservar y mejorar la salud de los individuos en sus actividades laborales. Estas normas incluyen la protección contra riesgos relacionados con agentes físicos, químicos, biológicos, orgánicos y mecánicos, entre otros. También regula la eliminación o control de agentes nocivos en los lugares de trabajo y protege a los trabajadores y a la población contra riesgos derivados de sustancias peligrosas para la salud pública en su producción, almacenamiento, transporte, venta, uso o disposición.</w:t>
      </w:r>
    </w:p>
    <w:p w14:paraId="5F42B8E9"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General de la Cultura (Ley 397 de 1997)</w:t>
      </w:r>
    </w:p>
    <w:p w14:paraId="1DBCA135" w14:textId="47225EC9" w:rsidR="00BA2BE6" w:rsidRPr="00BA2BE6" w:rsidRDefault="00BA2BE6" w:rsidP="00BA2BE6">
      <w:pPr>
        <w:pStyle w:val="Prrafodelista"/>
        <w:ind w:left="1429" w:firstLine="0"/>
        <w:rPr>
          <w:lang w:val="es-419" w:eastAsia="es-CO"/>
        </w:rPr>
      </w:pPr>
      <w:r w:rsidRPr="00BA2BE6">
        <w:rPr>
          <w:lang w:val="es-419" w:eastAsia="es-CO"/>
        </w:rPr>
        <w:t>Establece diversas alternativas para promover la práctica de la actividad física, dado que múltiples expresiones culturales están basadas en el movimiento.</w:t>
      </w:r>
    </w:p>
    <w:p w14:paraId="68812A92"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375 de 1997 (Ley de Juventud)</w:t>
      </w:r>
    </w:p>
    <w:p w14:paraId="3E4B0558" w14:textId="7A76E057" w:rsidR="00BA2BE6" w:rsidRPr="00BA2BE6" w:rsidRDefault="00BA2BE6" w:rsidP="00BA2BE6">
      <w:pPr>
        <w:pStyle w:val="Prrafodelista"/>
        <w:ind w:left="1429" w:firstLine="0"/>
        <w:rPr>
          <w:lang w:val="es-419" w:eastAsia="es-CO"/>
        </w:rPr>
      </w:pPr>
      <w:r w:rsidRPr="00BA2BE6">
        <w:rPr>
          <w:lang w:val="es-419" w:eastAsia="es-CO"/>
        </w:rPr>
        <w:t xml:space="preserve">Dispone que el Estado debe garantizar el derecho de los jóvenes a la recreación, la práctica del deporte y el aprovechamiento creativo del </w:t>
      </w:r>
      <w:r w:rsidRPr="00BA2BE6">
        <w:rPr>
          <w:lang w:val="es-419" w:eastAsia="es-CO"/>
        </w:rPr>
        <w:lastRenderedPageBreak/>
        <w:t>tiempo libre, asignando los recursos físicos, económicos y humanos necesarios para ello.</w:t>
      </w:r>
    </w:p>
    <w:p w14:paraId="5F18E6CB"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185 de 1985 (Artículo 3, numeral 5)</w:t>
      </w:r>
    </w:p>
    <w:p w14:paraId="595AF42D" w14:textId="33B54377" w:rsidR="00BA2BE6" w:rsidRPr="00BA2BE6" w:rsidRDefault="00BA2BE6" w:rsidP="00BA2BE6">
      <w:pPr>
        <w:pStyle w:val="Prrafodelista"/>
        <w:ind w:left="1429" w:firstLine="0"/>
        <w:rPr>
          <w:lang w:val="es-419" w:eastAsia="es-CO"/>
        </w:rPr>
      </w:pPr>
      <w:r w:rsidRPr="00BA2BE6">
        <w:rPr>
          <w:lang w:val="es-419" w:eastAsia="es-CO"/>
        </w:rPr>
        <w:t>Señala como uno de los objetivos del Estado garantizar el acceso de las personas a la práctica del deporte y la recreación, y fomentar la creación de espacios que faciliten la actividad física, el deporte y la recreación.</w:t>
      </w:r>
    </w:p>
    <w:p w14:paraId="11565AE9" w14:textId="7181F161" w:rsidR="00BA2BE6" w:rsidRPr="00BA2BE6" w:rsidRDefault="00BA2BE6" w:rsidP="00BA2BE6">
      <w:pPr>
        <w:pStyle w:val="Ttulo2"/>
      </w:pPr>
      <w:bookmarkStart w:id="13" w:name="_Toc183112819"/>
      <w:r w:rsidRPr="00BA2BE6">
        <w:t>Normatividad sobre alimentación saludable</w:t>
      </w:r>
      <w:bookmarkEnd w:id="13"/>
    </w:p>
    <w:p w14:paraId="38EA5A16" w14:textId="77777777" w:rsidR="00BA2BE6" w:rsidRPr="00BA2BE6" w:rsidRDefault="00BA2BE6" w:rsidP="00BA2BE6">
      <w:pPr>
        <w:rPr>
          <w:lang w:val="es-419" w:eastAsia="es-CO"/>
        </w:rPr>
      </w:pPr>
      <w:r w:rsidRPr="00BA2BE6">
        <w:rPr>
          <w:lang w:val="es-419" w:eastAsia="es-CO"/>
        </w:rPr>
        <w:t>En Colombia, se han implementado diversas normativas para promover la salud pública y estilos de vida saludables. Estas leyes y decretos abordan temas como la seguridad alimentaria, el control del tabaco, la lucha contra la obesidad, y la promoción de la actividad física, coordinando acciones entre diferentes sectores para mejorar la calidad de vida de la población.</w:t>
      </w:r>
    </w:p>
    <w:p w14:paraId="2FAA5BAC"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Decreto 2055 de 2009</w:t>
      </w:r>
    </w:p>
    <w:p w14:paraId="358BAF2D" w14:textId="77777777" w:rsidR="00BA2BE6" w:rsidRPr="00C81EB9" w:rsidRDefault="00BA2BE6" w:rsidP="00C81EB9">
      <w:pPr>
        <w:pStyle w:val="Prrafodelista"/>
        <w:ind w:left="1429" w:firstLine="0"/>
        <w:rPr>
          <w:lang w:val="es-419" w:eastAsia="es-CO"/>
        </w:rPr>
      </w:pPr>
      <w:r w:rsidRPr="00C81EB9">
        <w:rPr>
          <w:lang w:val="es-419" w:eastAsia="es-CO"/>
        </w:rPr>
        <w:t>Crea la Comisión Intersectorial de Seguridad Alimentaria y Nutricional (CISAN), encargada de la coordinación y seguimiento de la Política Nacional de Seguridad Alimentaria y Nutricional (PNSAN). Facilita la concertación entre sectores y apoya el mejoramiento de capacidades institucionales en seguridad alimentaria y nutricional a nivel territorial.</w:t>
      </w:r>
    </w:p>
    <w:p w14:paraId="61B0DFD0"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Resolución 333 de 2011</w:t>
      </w:r>
    </w:p>
    <w:p w14:paraId="598727B8" w14:textId="45A991FA" w:rsidR="00BA2BE6" w:rsidRDefault="00BA2BE6" w:rsidP="00C81EB9">
      <w:pPr>
        <w:pStyle w:val="Prrafodelista"/>
        <w:ind w:left="1429" w:firstLine="0"/>
        <w:rPr>
          <w:lang w:val="es-419" w:eastAsia="es-CO"/>
        </w:rPr>
      </w:pPr>
      <w:r w:rsidRPr="00C81EB9">
        <w:rPr>
          <w:lang w:val="es-419" w:eastAsia="es-CO"/>
        </w:rPr>
        <w:t>Establece el reglamento técnico sobre los requisitos de rotulado o etiquetado nutricional que deben cumplir los alimentos envasados para consumo humano.</w:t>
      </w:r>
    </w:p>
    <w:p w14:paraId="1551F2F3" w14:textId="03E20090" w:rsidR="00C81EB9" w:rsidRDefault="00C81EB9" w:rsidP="00C81EB9">
      <w:pPr>
        <w:pStyle w:val="Prrafodelista"/>
        <w:ind w:left="1429" w:firstLine="0"/>
        <w:rPr>
          <w:lang w:val="es-419" w:eastAsia="es-CO"/>
        </w:rPr>
      </w:pPr>
    </w:p>
    <w:p w14:paraId="103C5534" w14:textId="77777777" w:rsidR="00C81EB9" w:rsidRPr="00C81EB9" w:rsidRDefault="00C81EB9" w:rsidP="00C81EB9">
      <w:pPr>
        <w:pStyle w:val="Prrafodelista"/>
        <w:ind w:left="1429" w:firstLine="0"/>
        <w:rPr>
          <w:lang w:val="es-419" w:eastAsia="es-CO"/>
        </w:rPr>
      </w:pPr>
    </w:p>
    <w:p w14:paraId="37E0D25E"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lastRenderedPageBreak/>
        <w:t>Ley 1109 de 2006</w:t>
      </w:r>
    </w:p>
    <w:p w14:paraId="46F34407" w14:textId="77777777" w:rsidR="00BA2BE6" w:rsidRPr="00C81EB9" w:rsidRDefault="00BA2BE6" w:rsidP="00C81EB9">
      <w:pPr>
        <w:pStyle w:val="Prrafodelista"/>
        <w:ind w:left="1429" w:firstLine="0"/>
        <w:rPr>
          <w:lang w:val="es-419" w:eastAsia="es-CO"/>
        </w:rPr>
      </w:pPr>
      <w:r w:rsidRPr="00C81EB9">
        <w:rPr>
          <w:lang w:val="es-419" w:eastAsia="es-CO"/>
        </w:rPr>
        <w:t>Aprueba el "Convenio Marco de la OMS para el Control del Tabaco", firmado en Ginebra el 21 de mayo de 2003.</w:t>
      </w:r>
    </w:p>
    <w:p w14:paraId="1FB400CA"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Decreto 2871 de 2008</w:t>
      </w:r>
    </w:p>
    <w:p w14:paraId="578F0C90" w14:textId="77777777" w:rsidR="00BA2BE6" w:rsidRPr="00C81EB9" w:rsidRDefault="00BA2BE6" w:rsidP="00C81EB9">
      <w:pPr>
        <w:pStyle w:val="Prrafodelista"/>
        <w:ind w:left="1429" w:firstLine="0"/>
        <w:rPr>
          <w:lang w:val="es-419" w:eastAsia="es-CO"/>
        </w:rPr>
      </w:pPr>
      <w:r w:rsidRPr="00C81EB9">
        <w:rPr>
          <w:lang w:val="es-419" w:eastAsia="es-CO"/>
        </w:rPr>
        <w:t>Promulga el "Convenio Marco de la OMS para el Control del Tabaco", hecho en Ginebra el 21 de mayo de 2003.</w:t>
      </w:r>
    </w:p>
    <w:p w14:paraId="0F1E5D3A"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Resolución 2010t-380001134-6 de 2010</w:t>
      </w:r>
    </w:p>
    <w:p w14:paraId="1AEB405B" w14:textId="77777777" w:rsidR="00BA2BE6" w:rsidRPr="00C81EB9" w:rsidRDefault="00BA2BE6" w:rsidP="00C81EB9">
      <w:pPr>
        <w:pStyle w:val="Prrafodelista"/>
        <w:ind w:left="1429" w:firstLine="0"/>
        <w:rPr>
          <w:lang w:val="es-419" w:eastAsia="es-CO"/>
        </w:rPr>
      </w:pPr>
      <w:r w:rsidRPr="00C81EB9">
        <w:rPr>
          <w:lang w:val="es-419" w:eastAsia="es-CO"/>
        </w:rPr>
        <w:t>Reglamenta la emisión de mensajes institucionales de prevención contra el consumo de tabaco y sus derivados en el servicio público de televisión.</w:t>
      </w:r>
    </w:p>
    <w:p w14:paraId="6E91223A"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Ley 1335 de 2009</w:t>
      </w:r>
    </w:p>
    <w:p w14:paraId="50DAFBB0" w14:textId="77777777" w:rsidR="00BA2BE6" w:rsidRPr="00C81EB9" w:rsidRDefault="00BA2BE6" w:rsidP="00C81EB9">
      <w:pPr>
        <w:pStyle w:val="Prrafodelista"/>
        <w:ind w:left="1429" w:firstLine="0"/>
        <w:rPr>
          <w:lang w:val="es-419" w:eastAsia="es-CO"/>
        </w:rPr>
      </w:pPr>
      <w:r w:rsidRPr="00C81EB9">
        <w:rPr>
          <w:lang w:val="es-419" w:eastAsia="es-CO"/>
        </w:rPr>
        <w:t>Declara la obesidad como una enfermedad crónica de salud pública, causante de diversas enfermedades como cardíacas, hipertensión, diabetes y cáncer, incrementando la tasa de mortalidad en Colombia.</w:t>
      </w:r>
    </w:p>
    <w:p w14:paraId="5E3A63D5"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Decreto 2171 del 30 de julio de 2008</w:t>
      </w:r>
    </w:p>
    <w:p w14:paraId="0114C00B" w14:textId="77777777" w:rsidR="00BA2BE6" w:rsidRPr="00C81EB9" w:rsidRDefault="00BA2BE6" w:rsidP="00C81EB9">
      <w:pPr>
        <w:pStyle w:val="Prrafodelista"/>
        <w:ind w:left="1429" w:firstLine="0"/>
        <w:rPr>
          <w:lang w:val="es-419" w:eastAsia="es-CO"/>
        </w:rPr>
      </w:pPr>
      <w:r w:rsidRPr="00C81EB9">
        <w:rPr>
          <w:lang w:val="es-419" w:eastAsia="es-CO"/>
        </w:rPr>
        <w:t>Establece la Comisión Nacional Intersectorial para la Coordinación y Orientación Superior del Fomento, Desarrollo y Medición de Impacto de la Actividad Física (CONIAF), responsable de coordinar estrategias para promover estilos de vida saludables y controlar enfermedades no transmisibles.</w:t>
      </w:r>
    </w:p>
    <w:p w14:paraId="78FCAE89" w14:textId="77777777" w:rsidR="00BA2BE6" w:rsidRPr="00BA2BE6" w:rsidRDefault="00BA2BE6" w:rsidP="00BA2BE6">
      <w:pPr>
        <w:rPr>
          <w:lang w:val="es-419" w:eastAsia="es-CO"/>
        </w:rPr>
      </w:pPr>
      <w:r w:rsidRPr="00BA2BE6">
        <w:rPr>
          <w:lang w:val="es-419" w:eastAsia="es-CO"/>
        </w:rPr>
        <w:t xml:space="preserve">Entre el 6 y el 18 de septiembre se llevó a cabo en Bogotá la </w:t>
      </w:r>
      <w:r w:rsidRPr="00C81EB9">
        <w:rPr>
          <w:b/>
          <w:bCs/>
          <w:lang w:val="es-419" w:eastAsia="es-CO"/>
        </w:rPr>
        <w:t>primera cumbre de programas gubernamentales de la actividad física de las Américas</w:t>
      </w:r>
      <w:r w:rsidRPr="00BA2BE6">
        <w:rPr>
          <w:lang w:val="es-419" w:eastAsia="es-CO"/>
        </w:rPr>
        <w:t xml:space="preserve">. Durante este evento, la </w:t>
      </w:r>
      <w:r w:rsidRPr="00C81EB9">
        <w:rPr>
          <w:b/>
          <w:bCs/>
          <w:lang w:val="es-419" w:eastAsia="es-CO"/>
        </w:rPr>
        <w:t>Declaración de Bogotá</w:t>
      </w:r>
      <w:r w:rsidRPr="00BA2BE6">
        <w:rPr>
          <w:lang w:val="es-419" w:eastAsia="es-CO"/>
        </w:rPr>
        <w:t xml:space="preserve"> reafirmó el compromiso de los gobiernos latinoamericanos para fortalecer las intervenciones en la promoción de la actividad física, con el propósito de crear un continente más activo y saludable, al mismo tiempo </w:t>
      </w:r>
      <w:r w:rsidRPr="00BA2BE6">
        <w:rPr>
          <w:lang w:val="es-419" w:eastAsia="es-CO"/>
        </w:rPr>
        <w:lastRenderedPageBreak/>
        <w:t>que se impulsan acciones que contribuyan a la paz. Esta declaración se emitió el 8 de septiembre de 2023.</w:t>
      </w:r>
    </w:p>
    <w:p w14:paraId="4973772D" w14:textId="77777777" w:rsidR="00BA2BE6" w:rsidRPr="00BA2BE6" w:rsidRDefault="00BA2BE6" w:rsidP="00BA2BE6">
      <w:pPr>
        <w:rPr>
          <w:lang w:val="es-419" w:eastAsia="es-CO"/>
        </w:rPr>
      </w:pPr>
      <w:r w:rsidRPr="00BA2BE6">
        <w:rPr>
          <w:lang w:val="es-419" w:eastAsia="es-CO"/>
        </w:rPr>
        <w:t>Los países que participaron en la cumbre incluyen: Argentina, Bolivia, Brasil, Colombia, Chile, Cuba, El Salvador, Guatemala, Paraguay, Perú, República Dominicana y Venezuela.</w:t>
      </w:r>
    </w:p>
    <w:p w14:paraId="28C5AD1E" w14:textId="225F8B93" w:rsidR="00182F36" w:rsidRPr="00182F36" w:rsidRDefault="00BA2BE6" w:rsidP="00BA2BE6">
      <w:pPr>
        <w:rPr>
          <w:lang w:val="es-419" w:eastAsia="es-CO"/>
        </w:rPr>
      </w:pPr>
      <w:r w:rsidRPr="00BA2BE6">
        <w:rPr>
          <w:lang w:val="es-419" w:eastAsia="es-CO"/>
        </w:rPr>
        <w:t xml:space="preserve">Actualmente, el </w:t>
      </w:r>
      <w:r w:rsidRPr="00C81EB9">
        <w:rPr>
          <w:b/>
          <w:bCs/>
          <w:lang w:val="es-419" w:eastAsia="es-CO"/>
        </w:rPr>
        <w:t>Plan Decenal del Deporte, la Recreación, la Educación Física y la Actividad Física para el Desarrollo Humano, la Convivencia y la Paz 2020-2030</w:t>
      </w:r>
      <w:r w:rsidRPr="00BA2BE6">
        <w:rPr>
          <w:lang w:val="es-419" w:eastAsia="es-CO"/>
        </w:rPr>
        <w:t xml:space="preserve"> considera la actividad física como una estrategia clave para promover estilos de vida saludables. Además, sigue siendo una herramienta esencial para mejorar la salud, educación y bienestar, y una base sólida para el desarrollo de la condición física en la recreación, la educación física y la práctica formal e informal de deportes.</w:t>
      </w:r>
    </w:p>
    <w:p w14:paraId="3056BA6F" w14:textId="5FF9D0C3" w:rsidR="00656754" w:rsidRDefault="00EE4C61" w:rsidP="00B63204">
      <w:pPr>
        <w:pStyle w:val="Titulosgenerales"/>
      </w:pPr>
      <w:bookmarkStart w:id="14" w:name="_Toc183112820"/>
      <w:r w:rsidRPr="00EE4C61">
        <w:lastRenderedPageBreak/>
        <w:t>Síntesis</w:t>
      </w:r>
      <w:bookmarkEnd w:id="14"/>
    </w:p>
    <w:p w14:paraId="0C633315" w14:textId="77777777" w:rsidR="004C6890" w:rsidRPr="004C6890" w:rsidRDefault="004C6890" w:rsidP="004C6890">
      <w:pPr>
        <w:rPr>
          <w:lang w:val="es-419" w:eastAsia="es-CO"/>
        </w:rPr>
      </w:pPr>
      <w:r w:rsidRPr="004C6890">
        <w:rPr>
          <w:lang w:val="es-419" w:eastAsia="es-CO"/>
        </w:rPr>
        <w:t>A continuación, se presenta una síntesis de la temática estudiada en el componente formativo.</w:t>
      </w:r>
    </w:p>
    <w:p w14:paraId="2C57A50C" w14:textId="7A5CD65F" w:rsidR="0092616B" w:rsidRDefault="001F1127" w:rsidP="0092616B">
      <w:pPr>
        <w:ind w:firstLine="0"/>
        <w:jc w:val="center"/>
        <w:rPr>
          <w:lang w:val="es-419" w:eastAsia="es-CO"/>
        </w:rPr>
      </w:pPr>
      <w:r>
        <w:rPr>
          <w:noProof/>
          <w:lang w:val="es-419" w:eastAsia="es-CO"/>
        </w:rPr>
        <w:drawing>
          <wp:inline distT="0" distB="0" distL="0" distR="0" wp14:anchorId="5698E19D" wp14:editId="7A5839D6">
            <wp:extent cx="6332220" cy="3963670"/>
            <wp:effectExtent l="0" t="0" r="0" b="0"/>
            <wp:docPr id="3" name="Gráfico 3" descr="La síntesis explica el concepto de actividad física, definido como cualquier movimiento corporal que aumenta el gasto de energía. Se destacan varios conceptos relacionados, como salud, ejercicio físico, deporte, fitness y condición física. Los beneficios de la actividad física incluyen la mejora del bienestar psicológico y la reducción de riesgos de enfermedades como diabetes, hipertensión y obesidad. También se mencionan las políticas públicas en salud que promueven hábitos saludables y controlan ambientes libres de tabaco, además de abordar el sedentarismo, que puede causar enfermedades no transmisibles si no se mitiga con programas de ejercicio fí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síntesis explica el concepto de actividad física, definido como cualquier movimiento corporal que aumenta el gasto de energía. Se destacan varios conceptos relacionados, como salud, ejercicio físico, deporte, fitness y condición física. Los beneficios de la actividad física incluyen la mejora del bienestar psicológico y la reducción de riesgos de enfermedades como diabetes, hipertensión y obesidad. También se mencionan las políticas públicas en salud que promueven hábitos saludables y controlan ambientes libres de tabaco, además de abordar el sedentarismo, que puede causar enfermedades no transmisibles si no se mitiga con programas de ejercicio físic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963670"/>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83112821"/>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F112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F0A3CA3" w:rsidR="001F1127" w:rsidRDefault="001F1127" w:rsidP="001F1127">
            <w:pPr>
              <w:pStyle w:val="TextoTablas"/>
            </w:pPr>
            <w:r w:rsidRPr="000F4794">
              <w:t>Salud</w:t>
            </w:r>
          </w:p>
        </w:tc>
        <w:tc>
          <w:tcPr>
            <w:tcW w:w="3119" w:type="dxa"/>
          </w:tcPr>
          <w:p w14:paraId="6B46D09D" w14:textId="66C5086A" w:rsidR="001F1127" w:rsidRDefault="001F1127" w:rsidP="001F1127">
            <w:pPr>
              <w:pStyle w:val="TextoTablas"/>
            </w:pPr>
            <w:r w:rsidRPr="000F4794">
              <w:t xml:space="preserve">Dr. Carlos Jaramillo. (2020). LOS 5 PILARES DE LA SALUD - Dr. Carlos Jaramillo. [Archivo de video] </w:t>
            </w:r>
            <w:proofErr w:type="spellStart"/>
            <w:r w:rsidRPr="000F4794">
              <w:t>Youtube</w:t>
            </w:r>
            <w:proofErr w:type="spellEnd"/>
            <w:r w:rsidRPr="000F4794">
              <w:t>.</w:t>
            </w:r>
          </w:p>
        </w:tc>
        <w:tc>
          <w:tcPr>
            <w:tcW w:w="2268" w:type="dxa"/>
          </w:tcPr>
          <w:p w14:paraId="16BE0076" w14:textId="2FE0AFA0" w:rsidR="001F1127" w:rsidRDefault="001F1127" w:rsidP="001F1127">
            <w:pPr>
              <w:pStyle w:val="TextoTablas"/>
            </w:pPr>
            <w:r w:rsidRPr="000F4794">
              <w:t>Video</w:t>
            </w:r>
          </w:p>
        </w:tc>
        <w:tc>
          <w:tcPr>
            <w:tcW w:w="2879" w:type="dxa"/>
          </w:tcPr>
          <w:p w14:paraId="1224783A" w14:textId="77CCA6D7" w:rsidR="001F1127" w:rsidRDefault="00C951DD" w:rsidP="001F1127">
            <w:pPr>
              <w:pStyle w:val="TextoTablas"/>
            </w:pPr>
            <w:hyperlink r:id="rId15" w:history="1">
              <w:r w:rsidR="001F1127" w:rsidRPr="001F1127">
                <w:rPr>
                  <w:rStyle w:val="Hipervnculo"/>
                </w:rPr>
                <w:t>https://www.youtube.com/watch?v=MB4JWQZjbGE&amp;ab_channel=Dr.CarlosJaramillo</w:t>
              </w:r>
            </w:hyperlink>
          </w:p>
        </w:tc>
      </w:tr>
      <w:tr w:rsidR="001F1127" w14:paraId="42805C36" w14:textId="77777777" w:rsidTr="00F36C9D">
        <w:tc>
          <w:tcPr>
            <w:tcW w:w="1696" w:type="dxa"/>
          </w:tcPr>
          <w:p w14:paraId="45279C7A" w14:textId="59BE5880" w:rsidR="001F1127" w:rsidRDefault="001F1127" w:rsidP="001F1127">
            <w:pPr>
              <w:pStyle w:val="TextoTablas"/>
            </w:pPr>
            <w:r w:rsidRPr="000F4794">
              <w:t>Actividad física</w:t>
            </w:r>
          </w:p>
        </w:tc>
        <w:tc>
          <w:tcPr>
            <w:tcW w:w="3119" w:type="dxa"/>
          </w:tcPr>
          <w:p w14:paraId="1BAAC8EB" w14:textId="76561C5C" w:rsidR="001F1127" w:rsidRDefault="001F1127" w:rsidP="001F1127">
            <w:pPr>
              <w:pStyle w:val="TextoTablas"/>
            </w:pPr>
            <w:proofErr w:type="spellStart"/>
            <w:r w:rsidRPr="000F4794">
              <w:t>RevistaSemana</w:t>
            </w:r>
            <w:proofErr w:type="spellEnd"/>
            <w:r w:rsidRPr="000F4794">
              <w:t xml:space="preserve">. (2023). </w:t>
            </w:r>
            <w:proofErr w:type="gramStart"/>
            <w:r w:rsidRPr="000F4794">
              <w:t>.¿</w:t>
            </w:r>
            <w:proofErr w:type="gramEnd"/>
            <w:r w:rsidRPr="000F4794">
              <w:t xml:space="preserve">Caminar cuenta como actividad física? | Carlos Jaramillo en Educando </w:t>
            </w:r>
            <w:proofErr w:type="spellStart"/>
            <w:r w:rsidRPr="000F4794">
              <w:t>ConCiencia</w:t>
            </w:r>
            <w:proofErr w:type="spellEnd"/>
            <w:r w:rsidRPr="000F4794">
              <w:t xml:space="preserve"> - Semana Play. [Archivo de video] </w:t>
            </w:r>
            <w:proofErr w:type="spellStart"/>
            <w:r w:rsidRPr="000F4794">
              <w:t>Youtube</w:t>
            </w:r>
            <w:proofErr w:type="spellEnd"/>
            <w:r w:rsidRPr="000F4794">
              <w:t>.</w:t>
            </w:r>
          </w:p>
        </w:tc>
        <w:tc>
          <w:tcPr>
            <w:tcW w:w="2268" w:type="dxa"/>
          </w:tcPr>
          <w:p w14:paraId="01EA95A0" w14:textId="608AEAE8" w:rsidR="001F1127" w:rsidRDefault="001F1127" w:rsidP="001F1127">
            <w:pPr>
              <w:pStyle w:val="TextoTablas"/>
            </w:pPr>
            <w:r w:rsidRPr="000F4794">
              <w:t>Video</w:t>
            </w:r>
          </w:p>
        </w:tc>
        <w:tc>
          <w:tcPr>
            <w:tcW w:w="2879" w:type="dxa"/>
          </w:tcPr>
          <w:p w14:paraId="1F7ABBB9" w14:textId="38E5BC44" w:rsidR="001F1127" w:rsidRDefault="00C951DD" w:rsidP="001F1127">
            <w:pPr>
              <w:pStyle w:val="TextoTablas"/>
            </w:pPr>
            <w:hyperlink r:id="rId16" w:history="1">
              <w:r w:rsidR="001F1127" w:rsidRPr="001F1127">
                <w:rPr>
                  <w:rStyle w:val="Hipervnculo"/>
                </w:rPr>
                <w:t>https://www.youtube.com/watch?v=FiczO1NgjLw&amp;ab_channel=RevistaSemana</w:t>
              </w:r>
            </w:hyperlink>
          </w:p>
        </w:tc>
      </w:tr>
      <w:tr w:rsidR="001F1127" w14:paraId="6DA6715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F2BDEB7" w14:textId="4C62BF4A" w:rsidR="001F1127" w:rsidRDefault="001F1127" w:rsidP="001F1127">
            <w:pPr>
              <w:pStyle w:val="TextoTablas"/>
            </w:pPr>
            <w:r w:rsidRPr="000F4794">
              <w:t>Beneficios de la actividad física</w:t>
            </w:r>
          </w:p>
        </w:tc>
        <w:tc>
          <w:tcPr>
            <w:tcW w:w="3119" w:type="dxa"/>
          </w:tcPr>
          <w:p w14:paraId="510C13E2" w14:textId="03516123" w:rsidR="001F1127" w:rsidRDefault="001F1127" w:rsidP="001F1127">
            <w:pPr>
              <w:pStyle w:val="TextoTablas"/>
            </w:pPr>
            <w:r w:rsidRPr="000F4794">
              <w:t xml:space="preserve">Aprendemos Juntos 2030. (2020). Los beneficios del ejercicio para tu cerebro. Wendy Suzuki, neurocientífica. [Archivo de video] </w:t>
            </w:r>
            <w:proofErr w:type="spellStart"/>
            <w:r w:rsidRPr="000F4794">
              <w:t>Youtube</w:t>
            </w:r>
            <w:proofErr w:type="spellEnd"/>
            <w:r w:rsidRPr="000F4794">
              <w:t>.</w:t>
            </w:r>
          </w:p>
        </w:tc>
        <w:tc>
          <w:tcPr>
            <w:tcW w:w="2268" w:type="dxa"/>
          </w:tcPr>
          <w:p w14:paraId="57639ECA" w14:textId="64083ABA" w:rsidR="001F1127" w:rsidRDefault="001F1127" w:rsidP="001F1127">
            <w:pPr>
              <w:pStyle w:val="TextoTablas"/>
            </w:pPr>
            <w:r w:rsidRPr="000F4794">
              <w:t>Video</w:t>
            </w:r>
          </w:p>
        </w:tc>
        <w:tc>
          <w:tcPr>
            <w:tcW w:w="2879" w:type="dxa"/>
          </w:tcPr>
          <w:p w14:paraId="23CF957C" w14:textId="584FA8B2" w:rsidR="001F1127" w:rsidRDefault="00C951DD" w:rsidP="001F1127">
            <w:pPr>
              <w:pStyle w:val="TextoTablas"/>
            </w:pPr>
            <w:hyperlink r:id="rId17" w:history="1">
              <w:r w:rsidR="001F1127" w:rsidRPr="001F1127">
                <w:rPr>
                  <w:rStyle w:val="Hipervnculo"/>
                </w:rPr>
                <w:t>https://www.youtube.com/watch?v=PXvz8zyuob0&amp;ab_channel=AprendemosJuntos2030</w:t>
              </w:r>
            </w:hyperlink>
          </w:p>
        </w:tc>
      </w:tr>
      <w:tr w:rsidR="001F1127" w14:paraId="2614AE0F" w14:textId="77777777" w:rsidTr="00F36C9D">
        <w:tc>
          <w:tcPr>
            <w:tcW w:w="1696" w:type="dxa"/>
          </w:tcPr>
          <w:p w14:paraId="1DEAFEDD" w14:textId="2AC1E88F" w:rsidR="001F1127" w:rsidRDefault="001F1127" w:rsidP="001F1127">
            <w:pPr>
              <w:pStyle w:val="TextoTablas"/>
            </w:pPr>
            <w:r w:rsidRPr="000F4794">
              <w:t>Ejercicio físico</w:t>
            </w:r>
          </w:p>
        </w:tc>
        <w:tc>
          <w:tcPr>
            <w:tcW w:w="3119" w:type="dxa"/>
          </w:tcPr>
          <w:p w14:paraId="5B40191C" w14:textId="6C039182" w:rsidR="001F1127" w:rsidRDefault="001F1127" w:rsidP="001F1127">
            <w:pPr>
              <w:pStyle w:val="TextoTablas"/>
            </w:pPr>
            <w:r w:rsidRPr="000F4794">
              <w:t>Ministerio de Sanidad. (s.f.). Conceptos importantes en materia de Actividad Física y de Condición Física.</w:t>
            </w:r>
          </w:p>
        </w:tc>
        <w:tc>
          <w:tcPr>
            <w:tcW w:w="2268" w:type="dxa"/>
          </w:tcPr>
          <w:p w14:paraId="4510232F" w14:textId="5FF22714" w:rsidR="001F1127" w:rsidRDefault="001F1127" w:rsidP="001F1127">
            <w:pPr>
              <w:pStyle w:val="TextoTablas"/>
            </w:pPr>
            <w:r w:rsidRPr="000F4794">
              <w:t>Documento</w:t>
            </w:r>
          </w:p>
        </w:tc>
        <w:tc>
          <w:tcPr>
            <w:tcW w:w="2879" w:type="dxa"/>
          </w:tcPr>
          <w:p w14:paraId="17229E04" w14:textId="3536C7CD" w:rsidR="001F1127" w:rsidRDefault="00C951DD" w:rsidP="001F1127">
            <w:pPr>
              <w:pStyle w:val="TextoTablas"/>
            </w:pPr>
            <w:hyperlink r:id="rId18" w:history="1">
              <w:r w:rsidR="001F1127" w:rsidRPr="001F1127">
                <w:rPr>
                  <w:rStyle w:val="Hipervnculo"/>
                </w:rPr>
                <w:t>https://www.sanidad.gob.es/areas/promocionPrevencion/actividadFisica/guiaInfanciaAdolescencia/docs/capitulo1_Es.pdf</w:t>
              </w:r>
            </w:hyperlink>
          </w:p>
        </w:tc>
      </w:tr>
      <w:tr w:rsidR="001F1127" w14:paraId="27B87ACF"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CEC8D8B" w14:textId="67D21809" w:rsidR="001F1127" w:rsidRDefault="001F1127" w:rsidP="001F1127">
            <w:pPr>
              <w:pStyle w:val="TextoTablas"/>
            </w:pPr>
            <w:r w:rsidRPr="001F1127">
              <w:rPr>
                <w:rStyle w:val="Extranjerismo"/>
                <w:b/>
                <w:bCs/>
              </w:rPr>
              <w:t>Fitness</w:t>
            </w:r>
            <w:r w:rsidRPr="000F4794">
              <w:t xml:space="preserve"> y </w:t>
            </w:r>
            <w:r w:rsidRPr="001F1127">
              <w:rPr>
                <w:rStyle w:val="Extranjerismo"/>
                <w:b/>
                <w:bCs/>
              </w:rPr>
              <w:t>wellness</w:t>
            </w:r>
          </w:p>
        </w:tc>
        <w:tc>
          <w:tcPr>
            <w:tcW w:w="3119" w:type="dxa"/>
          </w:tcPr>
          <w:p w14:paraId="29FEE550" w14:textId="01F0EF15" w:rsidR="001F1127" w:rsidRDefault="001F1127" w:rsidP="001F1127">
            <w:pPr>
              <w:pStyle w:val="TextoTablas"/>
            </w:pPr>
            <w:r w:rsidRPr="000F4794">
              <w:t xml:space="preserve">GYM en CASA con Alejo </w:t>
            </w:r>
            <w:proofErr w:type="spellStart"/>
            <w:r w:rsidRPr="000F4794">
              <w:t>Wellness</w:t>
            </w:r>
            <w:proofErr w:type="spellEnd"/>
            <w:r w:rsidRPr="000F4794">
              <w:t xml:space="preserve"> (2021). Que es WELLNESS? como vivir el </w:t>
            </w:r>
            <w:proofErr w:type="gramStart"/>
            <w:r w:rsidRPr="000F4794">
              <w:t>WELLNESS?.</w:t>
            </w:r>
            <w:proofErr w:type="gramEnd"/>
            <w:r w:rsidRPr="000F4794">
              <w:t xml:space="preserve"> [Archivo de video] </w:t>
            </w:r>
            <w:proofErr w:type="spellStart"/>
            <w:r w:rsidRPr="000F4794">
              <w:t>Youtube</w:t>
            </w:r>
            <w:proofErr w:type="spellEnd"/>
            <w:r w:rsidRPr="000F4794">
              <w:t>.</w:t>
            </w:r>
          </w:p>
        </w:tc>
        <w:tc>
          <w:tcPr>
            <w:tcW w:w="2268" w:type="dxa"/>
          </w:tcPr>
          <w:p w14:paraId="32B00368" w14:textId="1310BBFE" w:rsidR="001F1127" w:rsidRDefault="001F1127" w:rsidP="001F1127">
            <w:pPr>
              <w:pStyle w:val="TextoTablas"/>
            </w:pPr>
            <w:r w:rsidRPr="000F4794">
              <w:t>Video</w:t>
            </w:r>
          </w:p>
        </w:tc>
        <w:tc>
          <w:tcPr>
            <w:tcW w:w="2879" w:type="dxa"/>
          </w:tcPr>
          <w:p w14:paraId="257F825A" w14:textId="33B3EBE8" w:rsidR="001F1127" w:rsidRDefault="00C951DD" w:rsidP="001F1127">
            <w:pPr>
              <w:pStyle w:val="TextoTablas"/>
            </w:pPr>
            <w:hyperlink r:id="rId19" w:history="1">
              <w:r w:rsidR="001F1127" w:rsidRPr="001F1127">
                <w:rPr>
                  <w:rStyle w:val="Hipervnculo"/>
                </w:rPr>
                <w:t>https://www.youtube.com/watch?v=u0UeRNGdtbU&amp;ab_channel=GYMenCASAconAlejoWellness</w:t>
              </w:r>
            </w:hyperlink>
          </w:p>
        </w:tc>
      </w:tr>
      <w:tr w:rsidR="001F1127" w14:paraId="366DBA31" w14:textId="77777777" w:rsidTr="00F36C9D">
        <w:tc>
          <w:tcPr>
            <w:tcW w:w="1696" w:type="dxa"/>
          </w:tcPr>
          <w:p w14:paraId="71BCFB70" w14:textId="0408BE12" w:rsidR="001F1127" w:rsidRDefault="001F1127" w:rsidP="001F1127">
            <w:pPr>
              <w:pStyle w:val="TextoTablas"/>
            </w:pPr>
            <w:r w:rsidRPr="000F4794">
              <w:t>Normatividad sobre alimentación saludable</w:t>
            </w:r>
          </w:p>
        </w:tc>
        <w:tc>
          <w:tcPr>
            <w:tcW w:w="3119" w:type="dxa"/>
          </w:tcPr>
          <w:p w14:paraId="7A06ED52" w14:textId="5E7064E5" w:rsidR="001F1127" w:rsidRDefault="001F1127" w:rsidP="001F1127">
            <w:pPr>
              <w:pStyle w:val="TextoTablas"/>
            </w:pPr>
            <w:r w:rsidRPr="000F4794">
              <w:t>Universidad UNAB (2023</w:t>
            </w:r>
            <w:proofErr w:type="gramStart"/>
            <w:r w:rsidRPr="000F4794">
              <w:t>).Te</w:t>
            </w:r>
            <w:proofErr w:type="gramEnd"/>
            <w:r w:rsidRPr="000F4794">
              <w:t xml:space="preserve"> contamos sobre la Ley de etiquetado de alimentos en Colombia. [Archivo de video] </w:t>
            </w:r>
            <w:proofErr w:type="spellStart"/>
            <w:r w:rsidRPr="000F4794">
              <w:t>Youtube</w:t>
            </w:r>
            <w:proofErr w:type="spellEnd"/>
            <w:r w:rsidRPr="000F4794">
              <w:t>.</w:t>
            </w:r>
          </w:p>
        </w:tc>
        <w:tc>
          <w:tcPr>
            <w:tcW w:w="2268" w:type="dxa"/>
          </w:tcPr>
          <w:p w14:paraId="76CB69E2" w14:textId="18DB936A" w:rsidR="001F1127" w:rsidRDefault="001F1127" w:rsidP="001F1127">
            <w:pPr>
              <w:pStyle w:val="TextoTablas"/>
            </w:pPr>
            <w:r w:rsidRPr="000F4794">
              <w:t>Video</w:t>
            </w:r>
          </w:p>
        </w:tc>
        <w:tc>
          <w:tcPr>
            <w:tcW w:w="2879" w:type="dxa"/>
          </w:tcPr>
          <w:p w14:paraId="74A9F01F" w14:textId="704C97A4" w:rsidR="001F1127" w:rsidRDefault="00C951DD" w:rsidP="001F1127">
            <w:pPr>
              <w:pStyle w:val="TextoTablas"/>
            </w:pPr>
            <w:hyperlink r:id="rId20" w:history="1">
              <w:r w:rsidR="001F1127" w:rsidRPr="001F1127">
                <w:rPr>
                  <w:rStyle w:val="Hipervnculo"/>
                </w:rPr>
                <w:t>https://www.youtube.com/watch?v=QMVKj63ADSI&amp;ab_channel=Vor%C3%A1gine</w:t>
              </w:r>
            </w:hyperlink>
          </w:p>
        </w:tc>
      </w:tr>
    </w:tbl>
    <w:p w14:paraId="1C276251" w14:textId="30BD785F" w:rsidR="00F36C9D" w:rsidRDefault="00F36C9D" w:rsidP="00B63204">
      <w:pPr>
        <w:pStyle w:val="Titulosgenerales"/>
      </w:pPr>
      <w:bookmarkStart w:id="16" w:name="_Toc183112822"/>
      <w:r>
        <w:lastRenderedPageBreak/>
        <w:t>Glosario</w:t>
      </w:r>
      <w:bookmarkEnd w:id="16"/>
    </w:p>
    <w:p w14:paraId="58802EE5" w14:textId="77777777" w:rsidR="001F1127" w:rsidRPr="001F1127" w:rsidRDefault="001F1127" w:rsidP="001F1127">
      <w:pPr>
        <w:rPr>
          <w:lang w:val="es-419" w:eastAsia="es-CO"/>
        </w:rPr>
      </w:pPr>
      <w:r w:rsidRPr="001F1127">
        <w:rPr>
          <w:b/>
          <w:bCs/>
          <w:lang w:val="es-419" w:eastAsia="es-CO"/>
        </w:rPr>
        <w:t>Actividad física</w:t>
      </w:r>
      <w:r w:rsidRPr="001F1127">
        <w:rPr>
          <w:lang w:val="es-419" w:eastAsia="es-CO"/>
        </w:rPr>
        <w:t>: cualquier movimiento corporal que produce un gasto de energía por encima del metabolismo basal.</w:t>
      </w:r>
    </w:p>
    <w:p w14:paraId="6D8B71CC" w14:textId="77777777" w:rsidR="001F1127" w:rsidRPr="001F1127" w:rsidRDefault="001F1127" w:rsidP="001F1127">
      <w:pPr>
        <w:rPr>
          <w:lang w:val="es-419" w:eastAsia="es-CO"/>
        </w:rPr>
      </w:pPr>
      <w:r w:rsidRPr="001F1127">
        <w:rPr>
          <w:b/>
          <w:bCs/>
          <w:lang w:val="es-419" w:eastAsia="es-CO"/>
        </w:rPr>
        <w:t>Aptitud física</w:t>
      </w:r>
      <w:r w:rsidRPr="001F1127">
        <w:rPr>
          <w:lang w:val="es-419" w:eastAsia="es-CO"/>
        </w:rPr>
        <w:t>: conjunto de atributos relacionados con la capacidad de realizar actividades cotidianas con vigor y sin fatiga.</w:t>
      </w:r>
    </w:p>
    <w:p w14:paraId="6E42C11D" w14:textId="77777777" w:rsidR="001F1127" w:rsidRPr="001F1127" w:rsidRDefault="001F1127" w:rsidP="001F1127">
      <w:pPr>
        <w:rPr>
          <w:lang w:val="es-419" w:eastAsia="es-CO"/>
        </w:rPr>
      </w:pPr>
      <w:r w:rsidRPr="001F1127">
        <w:rPr>
          <w:b/>
          <w:bCs/>
          <w:lang w:val="es-419" w:eastAsia="es-CO"/>
        </w:rPr>
        <w:t>Deporte</w:t>
      </w:r>
      <w:r w:rsidRPr="001F1127">
        <w:rPr>
          <w:lang w:val="es-419" w:eastAsia="es-CO"/>
        </w:rPr>
        <w:t>: ejercicio estructurado con fines competitivos que involucra reglas, puntuación y especialización de habilidades físicas.</w:t>
      </w:r>
    </w:p>
    <w:p w14:paraId="089F3AED" w14:textId="77777777" w:rsidR="001F1127" w:rsidRPr="001F1127" w:rsidRDefault="001F1127" w:rsidP="001F1127">
      <w:pPr>
        <w:rPr>
          <w:lang w:val="es-419" w:eastAsia="es-CO"/>
        </w:rPr>
      </w:pPr>
      <w:r w:rsidRPr="001F1127">
        <w:rPr>
          <w:b/>
          <w:bCs/>
          <w:lang w:val="es-419" w:eastAsia="es-CO"/>
        </w:rPr>
        <w:t>Ejercicio físico</w:t>
      </w:r>
      <w:r w:rsidRPr="001F1127">
        <w:rPr>
          <w:lang w:val="es-419" w:eastAsia="es-CO"/>
        </w:rPr>
        <w:t>: actividad física planeada, estructurada y repetitiva que tiene como objetivo mejorar o mantener la condición física.</w:t>
      </w:r>
    </w:p>
    <w:p w14:paraId="54CE1E29" w14:textId="77777777" w:rsidR="001F1127" w:rsidRPr="001F1127" w:rsidRDefault="001F1127" w:rsidP="001F1127">
      <w:pPr>
        <w:rPr>
          <w:lang w:val="es-419" w:eastAsia="es-CO"/>
        </w:rPr>
      </w:pPr>
      <w:r w:rsidRPr="001F1127">
        <w:rPr>
          <w:rStyle w:val="Extranjerismo"/>
          <w:b/>
          <w:bCs/>
          <w:lang w:val="es-419" w:eastAsia="es-CO"/>
        </w:rPr>
        <w:t>Fitness</w:t>
      </w:r>
      <w:r w:rsidRPr="001F1127">
        <w:rPr>
          <w:lang w:val="es-419" w:eastAsia="es-CO"/>
        </w:rPr>
        <w:t>: estado físico que se obtiene a través de la actividad física regular y que mejora la resistencia, fuerza y flexibilidad.</w:t>
      </w:r>
    </w:p>
    <w:p w14:paraId="5381C0CF" w14:textId="77777777" w:rsidR="001F1127" w:rsidRPr="001F1127" w:rsidRDefault="001F1127" w:rsidP="001F1127">
      <w:pPr>
        <w:rPr>
          <w:lang w:val="es-419" w:eastAsia="es-CO"/>
        </w:rPr>
      </w:pPr>
      <w:r w:rsidRPr="001F1127">
        <w:rPr>
          <w:b/>
          <w:bCs/>
          <w:lang w:val="es-419" w:eastAsia="es-CO"/>
        </w:rPr>
        <w:t>Hábitos saludables</w:t>
      </w:r>
      <w:r w:rsidRPr="001F1127">
        <w:rPr>
          <w:lang w:val="es-419" w:eastAsia="es-CO"/>
        </w:rPr>
        <w:t>: pautas de comportamiento que contribuyen a mejorar la salud y el bienestar, como la actividad física regular y la alimentación adecuada.</w:t>
      </w:r>
    </w:p>
    <w:p w14:paraId="496986BE" w14:textId="77777777" w:rsidR="001F1127" w:rsidRPr="001F1127" w:rsidRDefault="001F1127" w:rsidP="001F1127">
      <w:pPr>
        <w:rPr>
          <w:lang w:val="es-419" w:eastAsia="es-CO"/>
        </w:rPr>
      </w:pPr>
      <w:r w:rsidRPr="001F1127">
        <w:rPr>
          <w:b/>
          <w:bCs/>
          <w:lang w:val="es-419" w:eastAsia="es-CO"/>
        </w:rPr>
        <w:t>Normativa pública</w:t>
      </w:r>
      <w:r w:rsidRPr="001F1127">
        <w:rPr>
          <w:lang w:val="es-419" w:eastAsia="es-CO"/>
        </w:rPr>
        <w:t>: conjunto de leyes y regulaciones que promueven y protegen la salud pública mediante la promoción de estilos de vida saludables y la prevención de riesgos.</w:t>
      </w:r>
    </w:p>
    <w:p w14:paraId="3ED4E36C" w14:textId="77777777" w:rsidR="001F1127" w:rsidRPr="001F1127" w:rsidRDefault="001F1127" w:rsidP="001F1127">
      <w:pPr>
        <w:rPr>
          <w:lang w:val="es-419" w:eastAsia="es-CO"/>
        </w:rPr>
      </w:pPr>
      <w:r w:rsidRPr="001F1127">
        <w:rPr>
          <w:b/>
          <w:bCs/>
          <w:lang w:val="es-419" w:eastAsia="es-CO"/>
        </w:rPr>
        <w:t>Salud</w:t>
      </w:r>
      <w:r w:rsidRPr="001F1127">
        <w:rPr>
          <w:lang w:val="es-419" w:eastAsia="es-CO"/>
        </w:rPr>
        <w:t>: estado de completo bienestar físico, mental y social, y no meramente la ausencia de enfermedad o dolencia.</w:t>
      </w:r>
    </w:p>
    <w:p w14:paraId="1F846389" w14:textId="77777777" w:rsidR="001F1127" w:rsidRPr="001F1127" w:rsidRDefault="001F1127" w:rsidP="001F1127">
      <w:pPr>
        <w:rPr>
          <w:lang w:val="es-419" w:eastAsia="es-CO"/>
        </w:rPr>
      </w:pPr>
      <w:r w:rsidRPr="001F1127">
        <w:rPr>
          <w:b/>
          <w:bCs/>
          <w:lang w:val="es-419" w:eastAsia="es-CO"/>
        </w:rPr>
        <w:t>Sedentarismo</w:t>
      </w:r>
      <w:r w:rsidRPr="001F1127">
        <w:rPr>
          <w:lang w:val="es-419" w:eastAsia="es-CO"/>
        </w:rPr>
        <w:t>: conducta caracterizada por la realización de actividades que implican un bajo gasto de energía, como estar sentado o ver televisión.</w:t>
      </w:r>
    </w:p>
    <w:p w14:paraId="0C114A6E" w14:textId="321724FF" w:rsidR="0041196A" w:rsidRPr="001F1127" w:rsidRDefault="001F1127" w:rsidP="001F1127">
      <w:pPr>
        <w:rPr>
          <w:lang w:val="es-419" w:eastAsia="es-CO"/>
        </w:rPr>
      </w:pPr>
      <w:proofErr w:type="spellStart"/>
      <w:r w:rsidRPr="001F1127">
        <w:rPr>
          <w:rStyle w:val="Extranjerismo"/>
          <w:b/>
          <w:bCs/>
          <w:lang w:val="es-419" w:eastAsia="es-CO"/>
        </w:rPr>
        <w:lastRenderedPageBreak/>
        <w:t>Wellness</w:t>
      </w:r>
      <w:proofErr w:type="spellEnd"/>
      <w:r w:rsidRPr="001F1127">
        <w:rPr>
          <w:lang w:val="es-419" w:eastAsia="es-CO"/>
        </w:rPr>
        <w:t>: búsqueda del equilibrio integral entre cuerpo y mente, más allá del estado físico, para alcanzar bienestar mental, emocional y físico.</w:t>
      </w:r>
    </w:p>
    <w:p w14:paraId="40B682D2" w14:textId="77777777" w:rsidR="002E5B3A" w:rsidRDefault="002E5B3A" w:rsidP="00B63204">
      <w:pPr>
        <w:pStyle w:val="Titulosgenerales"/>
      </w:pPr>
      <w:bookmarkStart w:id="17" w:name="_Toc183112823"/>
      <w:r>
        <w:lastRenderedPageBreak/>
        <w:t>Referencias bibliográficas</w:t>
      </w:r>
      <w:bookmarkEnd w:id="17"/>
      <w:r>
        <w:t xml:space="preserve"> </w:t>
      </w:r>
    </w:p>
    <w:p w14:paraId="59804A82" w14:textId="77777777" w:rsidR="00404698" w:rsidRPr="00404698" w:rsidRDefault="00404698" w:rsidP="00404698">
      <w:pPr>
        <w:rPr>
          <w:lang w:val="es-419" w:eastAsia="es-CO"/>
        </w:rPr>
      </w:pPr>
      <w:proofErr w:type="spellStart"/>
      <w:r w:rsidRPr="00404698">
        <w:rPr>
          <w:lang w:val="es-419" w:eastAsia="es-CO"/>
        </w:rPr>
        <w:t>Andujar</w:t>
      </w:r>
      <w:proofErr w:type="spellEnd"/>
      <w:r w:rsidRPr="00404698">
        <w:rPr>
          <w:lang w:val="es-419" w:eastAsia="es-CO"/>
        </w:rPr>
        <w:t>, A. J. C. (2010). El desarrollo de la condición física para la mejora de la salud en adultos y personas mayores. Actividad física, salud y calidad de vida.</w:t>
      </w:r>
    </w:p>
    <w:p w14:paraId="29B74B39" w14:textId="77777777" w:rsidR="00404698" w:rsidRPr="00404698" w:rsidRDefault="00404698" w:rsidP="00404698">
      <w:pPr>
        <w:rPr>
          <w:lang w:val="es-419" w:eastAsia="es-CO"/>
        </w:rPr>
      </w:pPr>
      <w:r w:rsidRPr="00404698">
        <w:rPr>
          <w:lang w:val="es-419" w:eastAsia="es-CO"/>
        </w:rPr>
        <w:t>Barroso, G. V. (s.f.). Calidad de vida: hábitos y estilos de vida saludables. Gema Vílchez Barroso.</w:t>
      </w:r>
    </w:p>
    <w:p w14:paraId="77CD960E" w14:textId="77777777" w:rsidR="00404698" w:rsidRPr="00404698" w:rsidRDefault="00404698" w:rsidP="00404698">
      <w:pPr>
        <w:rPr>
          <w:lang w:val="es-419" w:eastAsia="es-CO"/>
        </w:rPr>
      </w:pPr>
      <w:r w:rsidRPr="00404698">
        <w:rPr>
          <w:lang w:val="es-419" w:eastAsia="es-CO"/>
        </w:rPr>
        <w:t xml:space="preserve">Blasco, T., </w:t>
      </w:r>
      <w:proofErr w:type="spellStart"/>
      <w:r w:rsidRPr="00404698">
        <w:rPr>
          <w:lang w:val="es-419" w:eastAsia="es-CO"/>
        </w:rPr>
        <w:t>Ortís</w:t>
      </w:r>
      <w:proofErr w:type="spellEnd"/>
      <w:r w:rsidRPr="00404698">
        <w:rPr>
          <w:lang w:val="es-419" w:eastAsia="es-CO"/>
        </w:rPr>
        <w:t>, L. C., y Feliu, J. C. (1994). Relaciones entre actividad física y salud. Anuario de psicología /</w:t>
      </w:r>
      <w:proofErr w:type="spellStart"/>
      <w:r w:rsidRPr="00404698">
        <w:rPr>
          <w:lang w:val="es-419" w:eastAsia="es-CO"/>
        </w:rPr>
        <w:t>The</w:t>
      </w:r>
      <w:proofErr w:type="spellEnd"/>
      <w:r w:rsidRPr="00404698">
        <w:rPr>
          <w:lang w:val="es-419" w:eastAsia="es-CO"/>
        </w:rPr>
        <w:t xml:space="preserve"> UB </w:t>
      </w:r>
      <w:proofErr w:type="spellStart"/>
      <w:r w:rsidRPr="00404698">
        <w:rPr>
          <w:lang w:val="es-419" w:eastAsia="es-CO"/>
        </w:rPr>
        <w:t>Journal</w:t>
      </w:r>
      <w:proofErr w:type="spellEnd"/>
      <w:r w:rsidRPr="00404698">
        <w:rPr>
          <w:lang w:val="es-419" w:eastAsia="es-CO"/>
        </w:rPr>
        <w:t xml:space="preserve"> </w:t>
      </w:r>
      <w:proofErr w:type="spellStart"/>
      <w:r w:rsidRPr="00404698">
        <w:rPr>
          <w:lang w:val="es-419" w:eastAsia="es-CO"/>
        </w:rPr>
        <w:t>of</w:t>
      </w:r>
      <w:proofErr w:type="spellEnd"/>
      <w:r w:rsidRPr="00404698">
        <w:rPr>
          <w:lang w:val="es-419" w:eastAsia="es-CO"/>
        </w:rPr>
        <w:t xml:space="preserve"> </w:t>
      </w:r>
      <w:proofErr w:type="spellStart"/>
      <w:r w:rsidRPr="00404698">
        <w:rPr>
          <w:lang w:val="es-419" w:eastAsia="es-CO"/>
        </w:rPr>
        <w:t>psychology</w:t>
      </w:r>
      <w:proofErr w:type="spellEnd"/>
      <w:r w:rsidRPr="00404698">
        <w:rPr>
          <w:lang w:val="es-419" w:eastAsia="es-CO"/>
        </w:rPr>
        <w:t>, 61, 19-24.</w:t>
      </w:r>
    </w:p>
    <w:p w14:paraId="25029AD0" w14:textId="77777777" w:rsidR="00404698" w:rsidRPr="00404698" w:rsidRDefault="00404698" w:rsidP="00404698">
      <w:pPr>
        <w:rPr>
          <w:lang w:val="es-419" w:eastAsia="es-CO"/>
        </w:rPr>
      </w:pPr>
      <w:proofErr w:type="spellStart"/>
      <w:r w:rsidRPr="00404698">
        <w:rPr>
          <w:lang w:val="es-419" w:eastAsia="es-CO"/>
        </w:rPr>
        <w:t>Caspersen</w:t>
      </w:r>
      <w:proofErr w:type="spellEnd"/>
      <w:r w:rsidRPr="00404698">
        <w:rPr>
          <w:lang w:val="es-419" w:eastAsia="es-CO"/>
        </w:rPr>
        <w:t xml:space="preserve">, J. C., </w:t>
      </w:r>
      <w:proofErr w:type="spellStart"/>
      <w:r w:rsidRPr="00404698">
        <w:rPr>
          <w:lang w:val="es-419" w:eastAsia="es-CO"/>
        </w:rPr>
        <w:t>Powel</w:t>
      </w:r>
      <w:proofErr w:type="spellEnd"/>
      <w:r w:rsidRPr="00404698">
        <w:rPr>
          <w:lang w:val="es-419" w:eastAsia="es-CO"/>
        </w:rPr>
        <w:t xml:space="preserve">, E. K., y </w:t>
      </w:r>
      <w:proofErr w:type="spellStart"/>
      <w:r w:rsidRPr="00404698">
        <w:rPr>
          <w:lang w:val="es-419" w:eastAsia="es-CO"/>
        </w:rPr>
        <w:t>Christenson</w:t>
      </w:r>
      <w:proofErr w:type="spellEnd"/>
      <w:r w:rsidRPr="00404698">
        <w:rPr>
          <w:lang w:val="es-419" w:eastAsia="es-CO"/>
        </w:rPr>
        <w:t xml:space="preserve">, M. G. (1985). Actividad física, ejercicio y condición física: Definiciones y distinciones para la investigación relacionada a la salud. </w:t>
      </w:r>
      <w:proofErr w:type="spellStart"/>
      <w:r w:rsidRPr="00404698">
        <w:rPr>
          <w:lang w:val="es-419" w:eastAsia="es-CO"/>
        </w:rPr>
        <w:t>Public</w:t>
      </w:r>
      <w:proofErr w:type="spellEnd"/>
      <w:r w:rsidRPr="00404698">
        <w:rPr>
          <w:lang w:val="es-419" w:eastAsia="es-CO"/>
        </w:rPr>
        <w:t xml:space="preserve"> </w:t>
      </w:r>
      <w:proofErr w:type="spellStart"/>
      <w:r w:rsidRPr="00404698">
        <w:rPr>
          <w:lang w:val="es-419" w:eastAsia="es-CO"/>
        </w:rPr>
        <w:t>Health</w:t>
      </w:r>
      <w:proofErr w:type="spellEnd"/>
      <w:r w:rsidRPr="00404698">
        <w:rPr>
          <w:lang w:val="es-419" w:eastAsia="es-CO"/>
        </w:rPr>
        <w:t xml:space="preserve"> </w:t>
      </w:r>
      <w:proofErr w:type="spellStart"/>
      <w:r w:rsidRPr="00404698">
        <w:rPr>
          <w:lang w:val="es-419" w:eastAsia="es-CO"/>
        </w:rPr>
        <w:t>Reports</w:t>
      </w:r>
      <w:proofErr w:type="spellEnd"/>
      <w:r w:rsidRPr="00404698">
        <w:rPr>
          <w:lang w:val="es-419" w:eastAsia="es-CO"/>
        </w:rPr>
        <w:t>, 100(2), 126-131.</w:t>
      </w:r>
    </w:p>
    <w:p w14:paraId="6FF9DDA0" w14:textId="77777777" w:rsidR="00404698" w:rsidRPr="00404698" w:rsidRDefault="00404698" w:rsidP="00404698">
      <w:pPr>
        <w:rPr>
          <w:lang w:val="es-419" w:eastAsia="es-CO"/>
        </w:rPr>
      </w:pPr>
      <w:r w:rsidRPr="00404698">
        <w:rPr>
          <w:lang w:val="es-419" w:eastAsia="es-CO"/>
        </w:rPr>
        <w:t>Corrales, A. R. (2009). Hábitos saludables de la población relacionados con la actividad física como ocio. Trances, 1(2), 80-91.</w:t>
      </w:r>
    </w:p>
    <w:p w14:paraId="5FB82894" w14:textId="77777777" w:rsidR="00404698" w:rsidRPr="00404698" w:rsidRDefault="00404698" w:rsidP="00404698">
      <w:pPr>
        <w:rPr>
          <w:lang w:val="es-419" w:eastAsia="es-CO"/>
        </w:rPr>
      </w:pPr>
      <w:r w:rsidRPr="00404698">
        <w:rPr>
          <w:lang w:val="es-419" w:eastAsia="es-CO"/>
        </w:rPr>
        <w:t xml:space="preserve">Cortés Castañeda, </w:t>
      </w:r>
      <w:proofErr w:type="spellStart"/>
      <w:r w:rsidRPr="00404698">
        <w:rPr>
          <w:lang w:val="es-419" w:eastAsia="es-CO"/>
        </w:rPr>
        <w:t>Ó</w:t>
      </w:r>
      <w:proofErr w:type="spellEnd"/>
      <w:r w:rsidRPr="00404698">
        <w:rPr>
          <w:lang w:val="es-419" w:eastAsia="es-CO"/>
        </w:rPr>
        <w:t>. B., y Martínez Ostos, L. (s.f.). Factores de riesgo de enfermedad cardiovascular, en las secretarias del área administrativa de la Fundación Universitaria del Área Andina sede Bogotá.</w:t>
      </w:r>
    </w:p>
    <w:p w14:paraId="36F98D82" w14:textId="77777777" w:rsidR="00404698" w:rsidRPr="00404698" w:rsidRDefault="00404698" w:rsidP="00404698">
      <w:pPr>
        <w:rPr>
          <w:lang w:val="es-419" w:eastAsia="es-CO"/>
        </w:rPr>
      </w:pPr>
      <w:r w:rsidRPr="00404698">
        <w:rPr>
          <w:lang w:val="es-419" w:eastAsia="es-CO"/>
        </w:rPr>
        <w:t xml:space="preserve">Isidro, F. (2007). Manual del entrenador personal. Del fitness al </w:t>
      </w:r>
      <w:proofErr w:type="spellStart"/>
      <w:r w:rsidRPr="00404698">
        <w:rPr>
          <w:lang w:val="es-419" w:eastAsia="es-CO"/>
        </w:rPr>
        <w:t>wellness</w:t>
      </w:r>
      <w:proofErr w:type="spellEnd"/>
      <w:r w:rsidRPr="00404698">
        <w:rPr>
          <w:lang w:val="es-419" w:eastAsia="es-CO"/>
        </w:rPr>
        <w:t xml:space="preserve"> (Color) (Vol. 93). Editorial </w:t>
      </w:r>
      <w:proofErr w:type="spellStart"/>
      <w:r w:rsidRPr="00404698">
        <w:rPr>
          <w:lang w:val="es-419" w:eastAsia="es-CO"/>
        </w:rPr>
        <w:t>Paidotribo</w:t>
      </w:r>
      <w:proofErr w:type="spellEnd"/>
      <w:r w:rsidRPr="00404698">
        <w:rPr>
          <w:lang w:val="es-419" w:eastAsia="es-CO"/>
        </w:rPr>
        <w:t>.</w:t>
      </w:r>
    </w:p>
    <w:p w14:paraId="1EB6829B" w14:textId="77777777" w:rsidR="00404698" w:rsidRPr="00404698" w:rsidRDefault="00404698" w:rsidP="00404698">
      <w:pPr>
        <w:rPr>
          <w:lang w:val="es-419" w:eastAsia="es-CO"/>
        </w:rPr>
      </w:pPr>
      <w:r w:rsidRPr="00404698">
        <w:rPr>
          <w:lang w:val="es-419" w:eastAsia="es-CO"/>
        </w:rPr>
        <w:t>López Miñarro, P. A., y Rodríguez García, P. L. (2001). Ejercicios físicos desaconsejados para la columna vertebral y alternativas para su corrección. Selección: Revista española de medicina de la educación física y el deporte, 10(1), 9-19.</w:t>
      </w:r>
    </w:p>
    <w:p w14:paraId="5ABD27A2" w14:textId="77777777" w:rsidR="00404698" w:rsidRPr="00404698" w:rsidRDefault="00404698" w:rsidP="00404698">
      <w:pPr>
        <w:rPr>
          <w:lang w:val="es-419" w:eastAsia="es-CO"/>
        </w:rPr>
      </w:pPr>
      <w:r w:rsidRPr="00404698">
        <w:rPr>
          <w:lang w:val="es-419" w:eastAsia="es-CO"/>
        </w:rPr>
        <w:lastRenderedPageBreak/>
        <w:t>Quijano, M., y Andrés, R. (2015). Análisis del proceso de formulación de planes decenales para los entes territoriales en el departamento de Risaralda: Plan decenal en deporte, recreación, actividad física y educación física.</w:t>
      </w:r>
    </w:p>
    <w:p w14:paraId="25A65BF4" w14:textId="77777777" w:rsidR="00404698" w:rsidRPr="00404698" w:rsidRDefault="00404698" w:rsidP="00404698">
      <w:pPr>
        <w:rPr>
          <w:lang w:val="es-419" w:eastAsia="es-CO"/>
        </w:rPr>
      </w:pPr>
      <w:r w:rsidRPr="00404698">
        <w:rPr>
          <w:lang w:val="es-419" w:eastAsia="es-CO"/>
        </w:rPr>
        <w:t>Rangel Caballero, L. G., Rojas Sánchez, L. Z., y Gamboa Delgado, E. M. (2015). Actividad física y composición corporal en estudiantes universitarios de cultura física, deporte y recreación. Revista de la Universidad Industrial de Santander. Salud, 47(3), 281-290.</w:t>
      </w:r>
    </w:p>
    <w:p w14:paraId="7A225AE8" w14:textId="77777777" w:rsidR="00404698" w:rsidRPr="00404698" w:rsidRDefault="00404698" w:rsidP="00404698">
      <w:pPr>
        <w:rPr>
          <w:lang w:val="es-419" w:eastAsia="es-CO"/>
        </w:rPr>
      </w:pPr>
      <w:r w:rsidRPr="00404698">
        <w:rPr>
          <w:lang w:val="es-419" w:eastAsia="es-CO"/>
        </w:rPr>
        <w:t xml:space="preserve">Tamayo, D. M., y Romero Murillo, H. A. (2009). Riesgo cardiovascular en practicantes de clases grupales de fin de semana de la Villa Olímpica (aerobistas novatos) del proyecto "La Villa" de la </w:t>
      </w:r>
      <w:proofErr w:type="gramStart"/>
      <w:r w:rsidRPr="00404698">
        <w:rPr>
          <w:lang w:val="es-419" w:eastAsia="es-CO"/>
        </w:rPr>
        <w:t>Secretaria</w:t>
      </w:r>
      <w:proofErr w:type="gramEnd"/>
      <w:r w:rsidRPr="00404698">
        <w:rPr>
          <w:lang w:val="es-419" w:eastAsia="es-CO"/>
        </w:rPr>
        <w:t xml:space="preserve"> Municipal de Deporte y Recreación Pereira 2009.</w:t>
      </w:r>
    </w:p>
    <w:p w14:paraId="44326A49" w14:textId="13066A20" w:rsidR="00F36C9D" w:rsidRDefault="00404698" w:rsidP="00404698">
      <w:pPr>
        <w:rPr>
          <w:lang w:val="es-419" w:eastAsia="es-CO"/>
        </w:rPr>
      </w:pPr>
      <w:r w:rsidRPr="00404698">
        <w:rPr>
          <w:lang w:val="es-419" w:eastAsia="es-CO"/>
        </w:rPr>
        <w:t xml:space="preserve">Zaragoza </w:t>
      </w:r>
      <w:proofErr w:type="spellStart"/>
      <w:r w:rsidRPr="00404698">
        <w:rPr>
          <w:lang w:val="es-419" w:eastAsia="es-CO"/>
        </w:rPr>
        <w:t>Casterad</w:t>
      </w:r>
      <w:proofErr w:type="spellEnd"/>
      <w:r w:rsidRPr="00404698">
        <w:rPr>
          <w:lang w:val="es-419" w:eastAsia="es-CO"/>
        </w:rPr>
        <w:t xml:space="preserve">, J., Serrano </w:t>
      </w:r>
      <w:proofErr w:type="spellStart"/>
      <w:r w:rsidRPr="00404698">
        <w:rPr>
          <w:lang w:val="es-419" w:eastAsia="es-CO"/>
        </w:rPr>
        <w:t>Ostariz</w:t>
      </w:r>
      <w:proofErr w:type="spellEnd"/>
      <w:r w:rsidRPr="00404698">
        <w:rPr>
          <w:lang w:val="es-419" w:eastAsia="es-CO"/>
        </w:rPr>
        <w:t xml:space="preserve">, E., y </w:t>
      </w:r>
      <w:proofErr w:type="spellStart"/>
      <w:r w:rsidRPr="00404698">
        <w:rPr>
          <w:lang w:val="es-419" w:eastAsia="es-CO"/>
        </w:rPr>
        <w:t>Generelo</w:t>
      </w:r>
      <w:proofErr w:type="spellEnd"/>
      <w:r w:rsidRPr="00404698">
        <w:rPr>
          <w:lang w:val="es-419" w:eastAsia="es-CO"/>
        </w:rPr>
        <w:t xml:space="preserve"> </w:t>
      </w:r>
      <w:proofErr w:type="spellStart"/>
      <w:r w:rsidRPr="00404698">
        <w:rPr>
          <w:lang w:val="es-419" w:eastAsia="es-CO"/>
        </w:rPr>
        <w:t>Lanaspa</w:t>
      </w:r>
      <w:proofErr w:type="spellEnd"/>
      <w:r w:rsidRPr="00404698">
        <w:rPr>
          <w:lang w:val="es-419" w:eastAsia="es-CO"/>
        </w:rPr>
        <w:t xml:space="preserve">, E. (2004). Dimensiones de la condición física saludable: evolución según edad y género. </w:t>
      </w:r>
      <w:proofErr w:type="spellStart"/>
      <w:r w:rsidRPr="00404698">
        <w:rPr>
          <w:lang w:val="es-419" w:eastAsia="es-CO"/>
        </w:rPr>
        <w:t>Dimensions</w:t>
      </w:r>
      <w:proofErr w:type="spellEnd"/>
      <w:r w:rsidRPr="00404698">
        <w:rPr>
          <w:lang w:val="es-419" w:eastAsia="es-CO"/>
        </w:rPr>
        <w:t xml:space="preserve"> </w:t>
      </w:r>
      <w:proofErr w:type="spellStart"/>
      <w:r w:rsidRPr="00404698">
        <w:rPr>
          <w:lang w:val="es-419" w:eastAsia="es-CO"/>
        </w:rPr>
        <w:t>of</w:t>
      </w:r>
      <w:proofErr w:type="spellEnd"/>
      <w:r w:rsidRPr="00404698">
        <w:rPr>
          <w:lang w:val="es-419" w:eastAsia="es-CO"/>
        </w:rPr>
        <w:t xml:space="preserve"> </w:t>
      </w:r>
      <w:proofErr w:type="spellStart"/>
      <w:r w:rsidRPr="00404698">
        <w:rPr>
          <w:lang w:val="es-419" w:eastAsia="es-CO"/>
        </w:rPr>
        <w:t>the</w:t>
      </w:r>
      <w:proofErr w:type="spellEnd"/>
      <w:r w:rsidRPr="00404698">
        <w:rPr>
          <w:lang w:val="es-419" w:eastAsia="es-CO"/>
        </w:rPr>
        <w:t xml:space="preserve"> </w:t>
      </w:r>
      <w:proofErr w:type="spellStart"/>
      <w:r w:rsidRPr="00404698">
        <w:rPr>
          <w:lang w:val="es-419" w:eastAsia="es-CO"/>
        </w:rPr>
        <w:t>healthy</w:t>
      </w:r>
      <w:proofErr w:type="spellEnd"/>
      <w:r w:rsidRPr="00404698">
        <w:rPr>
          <w:lang w:val="es-419" w:eastAsia="es-CO"/>
        </w:rPr>
        <w:t xml:space="preserve"> </w:t>
      </w:r>
      <w:proofErr w:type="spellStart"/>
      <w:r w:rsidRPr="00404698">
        <w:rPr>
          <w:lang w:val="es-419" w:eastAsia="es-CO"/>
        </w:rPr>
        <w:t>physical</w:t>
      </w:r>
      <w:proofErr w:type="spellEnd"/>
      <w:r w:rsidRPr="00404698">
        <w:rPr>
          <w:lang w:val="es-419" w:eastAsia="es-CO"/>
        </w:rPr>
        <w:t xml:space="preserve"> fitness: </w:t>
      </w:r>
      <w:proofErr w:type="spellStart"/>
      <w:r w:rsidRPr="00404698">
        <w:rPr>
          <w:lang w:val="es-419" w:eastAsia="es-CO"/>
        </w:rPr>
        <w:t>Evolution</w:t>
      </w:r>
      <w:proofErr w:type="spellEnd"/>
      <w:r w:rsidRPr="00404698">
        <w:rPr>
          <w:lang w:val="es-419" w:eastAsia="es-CO"/>
        </w:rPr>
        <w:t xml:space="preserve"> </w:t>
      </w:r>
      <w:proofErr w:type="spellStart"/>
      <w:r w:rsidRPr="00404698">
        <w:rPr>
          <w:lang w:val="es-419" w:eastAsia="es-CO"/>
        </w:rPr>
        <w:t>for</w:t>
      </w:r>
      <w:proofErr w:type="spellEnd"/>
      <w:r w:rsidRPr="00404698">
        <w:rPr>
          <w:lang w:val="es-419" w:eastAsia="es-CO"/>
        </w:rPr>
        <w:t xml:space="preserve"> </w:t>
      </w:r>
      <w:proofErr w:type="spellStart"/>
      <w:r w:rsidRPr="00404698">
        <w:rPr>
          <w:lang w:val="es-419" w:eastAsia="es-CO"/>
        </w:rPr>
        <w:t>age</w:t>
      </w:r>
      <w:proofErr w:type="spellEnd"/>
      <w:r w:rsidRPr="00404698">
        <w:rPr>
          <w:lang w:val="es-419" w:eastAsia="es-CO"/>
        </w:rPr>
        <w:t xml:space="preserve"> and </w:t>
      </w:r>
      <w:proofErr w:type="spellStart"/>
      <w:r w:rsidRPr="00404698">
        <w:rPr>
          <w:lang w:val="es-419" w:eastAsia="es-CO"/>
        </w:rPr>
        <w:t>gender</w:t>
      </w:r>
      <w:proofErr w:type="spellEnd"/>
      <w:r w:rsidRPr="00404698">
        <w:rPr>
          <w:lang w:val="es-419" w:eastAsia="es-CO"/>
        </w:rPr>
        <w:t>.</w:t>
      </w:r>
    </w:p>
    <w:p w14:paraId="0ACDF4A3" w14:textId="5F5F13AA" w:rsidR="002E5B3A" w:rsidRPr="002E5B3A" w:rsidRDefault="00F36C9D" w:rsidP="00B63204">
      <w:pPr>
        <w:pStyle w:val="Titulosgenerales"/>
      </w:pPr>
      <w:bookmarkStart w:id="18" w:name="_Toc183112824"/>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53C3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C53C30">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C53C30">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C53C30">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0B307F" w:rsidR="00B9559F" w:rsidRDefault="000F4897" w:rsidP="007201C9">
            <w:pPr>
              <w:pStyle w:val="TextoTablas"/>
            </w:pPr>
            <w:r w:rsidRPr="000F4897">
              <w:t>Leidy del Pilar Aguirre Caicedo</w:t>
            </w:r>
          </w:p>
        </w:tc>
        <w:tc>
          <w:tcPr>
            <w:tcW w:w="3261" w:type="dxa"/>
          </w:tcPr>
          <w:p w14:paraId="7BB9A540" w14:textId="048BA560" w:rsidR="00B9559F" w:rsidRDefault="00B9559F" w:rsidP="007201C9">
            <w:pPr>
              <w:pStyle w:val="TextoTablas"/>
            </w:pPr>
            <w:r w:rsidRPr="009222BD">
              <w:t>Expert</w:t>
            </w:r>
            <w:r w:rsidR="000F4897">
              <w:t>a</w:t>
            </w:r>
            <w:r w:rsidRPr="009222BD">
              <w:t xml:space="preserve"> </w:t>
            </w:r>
            <w:r w:rsidR="00E817C0">
              <w:t>t</w:t>
            </w:r>
            <w:r w:rsidRPr="009222BD">
              <w:t>emátic</w:t>
            </w:r>
            <w:r w:rsidR="000F4897">
              <w:t>a</w:t>
            </w:r>
          </w:p>
        </w:tc>
        <w:tc>
          <w:tcPr>
            <w:tcW w:w="3969" w:type="dxa"/>
          </w:tcPr>
          <w:p w14:paraId="1C05866F" w14:textId="224FF919" w:rsidR="00B9559F" w:rsidRDefault="000F4897" w:rsidP="007201C9">
            <w:pPr>
              <w:pStyle w:val="TextoTablas"/>
            </w:pPr>
            <w:r w:rsidRPr="000F4897">
              <w:t>Centro de Comercio y Servicios - Regional Risaralda</w:t>
            </w:r>
          </w:p>
        </w:tc>
      </w:tr>
      <w:tr w:rsidR="00390991" w14:paraId="015A71DB" w14:textId="77777777" w:rsidTr="00C53C30">
        <w:tc>
          <w:tcPr>
            <w:tcW w:w="2830" w:type="dxa"/>
          </w:tcPr>
          <w:p w14:paraId="3AA321BA" w14:textId="34C20C37" w:rsidR="00390991" w:rsidRDefault="000F4897" w:rsidP="007201C9">
            <w:pPr>
              <w:pStyle w:val="TextoTablas"/>
            </w:pPr>
            <w:r w:rsidRPr="000F4897">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C53C30">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2F8F5F8" w:rsidR="00B9559F" w:rsidRPr="00171F4E" w:rsidRDefault="000F4897" w:rsidP="007201C9">
            <w:pPr>
              <w:pStyle w:val="TextoTablas"/>
              <w:rPr>
                <w:highlight w:val="yellow"/>
              </w:rPr>
            </w:pPr>
            <w:r w:rsidRPr="000F4897">
              <w:t>Yerson Fabián Zárate Saavedra</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C53C30">
        <w:tc>
          <w:tcPr>
            <w:tcW w:w="2830" w:type="dxa"/>
          </w:tcPr>
          <w:p w14:paraId="7A837D4F" w14:textId="5CEFFFF2" w:rsidR="004B7652" w:rsidRPr="00390991" w:rsidRDefault="000F4897" w:rsidP="007201C9">
            <w:pPr>
              <w:pStyle w:val="TextoTablas"/>
            </w:pPr>
            <w:r w:rsidRPr="000F4897">
              <w:t xml:space="preserve">Edwin </w:t>
            </w:r>
            <w:proofErr w:type="spellStart"/>
            <w:r w:rsidRPr="000F4897">
              <w:t>Sneider</w:t>
            </w:r>
            <w:proofErr w:type="spellEnd"/>
            <w:r w:rsidRPr="000F4897">
              <w:t xml:space="preserve"> Velandia Suárez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C53C30" w:rsidRPr="00C53C30" w14:paraId="542278C1" w14:textId="77777777" w:rsidTr="00C53C30">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12D0EEE0" w14:textId="47D7777E" w:rsidR="00C53C30" w:rsidRPr="00C53C30" w:rsidRDefault="00C53C30" w:rsidP="00C53C30">
            <w:pPr>
              <w:pStyle w:val="TextoTablas"/>
            </w:pPr>
            <w:r w:rsidRPr="00C53C30">
              <w:t>Alejandro Delgado Acosta</w:t>
            </w:r>
          </w:p>
        </w:tc>
        <w:tc>
          <w:tcPr>
            <w:tcW w:w="3261" w:type="dxa"/>
            <w:hideMark/>
          </w:tcPr>
          <w:p w14:paraId="7468BE85" w14:textId="373E0EB7" w:rsidR="00C53C30" w:rsidRPr="00C53C30" w:rsidRDefault="00C53C30" w:rsidP="00C53C30">
            <w:pPr>
              <w:pStyle w:val="TextoTablas"/>
            </w:pPr>
            <w:r w:rsidRPr="00C53C30">
              <w:t>Intérprete lenguaje de señas</w:t>
            </w:r>
          </w:p>
        </w:tc>
        <w:tc>
          <w:tcPr>
            <w:tcW w:w="3969" w:type="dxa"/>
            <w:hideMark/>
          </w:tcPr>
          <w:p w14:paraId="7161E887" w14:textId="77777777" w:rsidR="00C53C30" w:rsidRPr="00C53C30" w:rsidRDefault="00C53C30" w:rsidP="00C53C30">
            <w:pPr>
              <w:pStyle w:val="TextoTablas"/>
            </w:pPr>
            <w:r w:rsidRPr="00C53C30">
              <w:t>Centro de Servicios de Salud - Regional Antioquia </w:t>
            </w:r>
          </w:p>
        </w:tc>
      </w:tr>
      <w:tr w:rsidR="00C53C30" w:rsidRPr="00C53C30" w14:paraId="4A9D36AE" w14:textId="77777777" w:rsidTr="00C53C30">
        <w:trPr>
          <w:trHeight w:val="300"/>
        </w:trPr>
        <w:tc>
          <w:tcPr>
            <w:tcW w:w="2830" w:type="dxa"/>
            <w:hideMark/>
          </w:tcPr>
          <w:p w14:paraId="32DA9156" w14:textId="099DA60E" w:rsidR="00C53C30" w:rsidRPr="00C53C30" w:rsidRDefault="00C53C30" w:rsidP="00C53C30">
            <w:pPr>
              <w:pStyle w:val="TextoTablas"/>
            </w:pPr>
            <w:r w:rsidRPr="00C53C30">
              <w:t>Laura Gisselle Murcia Pardo</w:t>
            </w:r>
          </w:p>
        </w:tc>
        <w:tc>
          <w:tcPr>
            <w:tcW w:w="3261" w:type="dxa"/>
            <w:hideMark/>
          </w:tcPr>
          <w:p w14:paraId="060656AE" w14:textId="19BB0867" w:rsidR="00C53C30" w:rsidRPr="00C53C30" w:rsidRDefault="00C53C30" w:rsidP="00C53C30">
            <w:pPr>
              <w:pStyle w:val="TextoTablas"/>
            </w:pPr>
            <w:r w:rsidRPr="00C53C30">
              <w:t>Animador y productor multimedia</w:t>
            </w:r>
          </w:p>
        </w:tc>
        <w:tc>
          <w:tcPr>
            <w:tcW w:w="3969" w:type="dxa"/>
            <w:hideMark/>
          </w:tcPr>
          <w:p w14:paraId="3C37FACC" w14:textId="77777777" w:rsidR="00C53C30" w:rsidRPr="00C53C30" w:rsidRDefault="00C53C30" w:rsidP="00C53C30">
            <w:pPr>
              <w:pStyle w:val="TextoTablas"/>
            </w:pPr>
            <w:r w:rsidRPr="00C53C30">
              <w:t>Centro de Servicios de Salud - Regional Antioquia </w:t>
            </w:r>
          </w:p>
        </w:tc>
      </w:tr>
      <w:tr w:rsidR="00C53C30" w:rsidRPr="00C53C30" w14:paraId="67E5B5FE" w14:textId="77777777" w:rsidTr="00C53C30">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5703E5AD" w14:textId="0A75E2BA" w:rsidR="00C53C30" w:rsidRPr="00C53C30" w:rsidRDefault="00C53C30" w:rsidP="00C53C30">
            <w:pPr>
              <w:pStyle w:val="TextoTablas"/>
            </w:pPr>
            <w:r w:rsidRPr="00C53C30">
              <w:t>María Carolina Tamayo López</w:t>
            </w:r>
          </w:p>
        </w:tc>
        <w:tc>
          <w:tcPr>
            <w:tcW w:w="3261" w:type="dxa"/>
            <w:hideMark/>
          </w:tcPr>
          <w:p w14:paraId="4B8F0C4B" w14:textId="6787BF7A" w:rsidR="00C53C30" w:rsidRPr="00C53C30" w:rsidRDefault="00C53C30" w:rsidP="00C53C30">
            <w:pPr>
              <w:pStyle w:val="TextoTablas"/>
            </w:pPr>
            <w:r w:rsidRPr="00C53C30">
              <w:t>Locución</w:t>
            </w:r>
          </w:p>
        </w:tc>
        <w:tc>
          <w:tcPr>
            <w:tcW w:w="3969" w:type="dxa"/>
            <w:hideMark/>
          </w:tcPr>
          <w:p w14:paraId="49D7690B" w14:textId="77777777" w:rsidR="00C53C30" w:rsidRPr="00C53C30" w:rsidRDefault="00C53C30" w:rsidP="00C53C30">
            <w:pPr>
              <w:pStyle w:val="TextoTablas"/>
            </w:pPr>
            <w:r w:rsidRPr="00C53C30">
              <w:t>Centro de Servicios de Salud - Regional Antioquia </w:t>
            </w:r>
          </w:p>
        </w:tc>
      </w:tr>
      <w:tr w:rsidR="004B7652" w14:paraId="2EE7191C" w14:textId="77777777" w:rsidTr="00C53C30">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C53C30">
        <w:trPr>
          <w:cnfStyle w:val="000000100000" w:firstRow="0" w:lastRow="0" w:firstColumn="0" w:lastColumn="0" w:oddVBand="0" w:evenVBand="0" w:oddHBand="1" w:evenHBand="0" w:firstRowFirstColumn="0" w:firstRowLastColumn="0" w:lastRowFirstColumn="0" w:lastRowLastColumn="0"/>
        </w:trPr>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C53C30">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E1FD7" w14:textId="77777777" w:rsidR="00C951DD" w:rsidRDefault="00C951DD" w:rsidP="00EC0858">
      <w:pPr>
        <w:spacing w:before="0" w:after="0" w:line="240" w:lineRule="auto"/>
      </w:pPr>
      <w:r>
        <w:separator/>
      </w:r>
    </w:p>
  </w:endnote>
  <w:endnote w:type="continuationSeparator" w:id="0">
    <w:p w14:paraId="18DF531F" w14:textId="77777777" w:rsidR="00C951DD" w:rsidRDefault="00C951D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951D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071A8" w14:textId="77777777" w:rsidR="00C951DD" w:rsidRDefault="00C951DD" w:rsidP="00EC0858">
      <w:pPr>
        <w:spacing w:before="0" w:after="0" w:line="240" w:lineRule="auto"/>
      </w:pPr>
      <w:r>
        <w:separator/>
      </w:r>
    </w:p>
  </w:footnote>
  <w:footnote w:type="continuationSeparator" w:id="0">
    <w:p w14:paraId="5EC0726D" w14:textId="77777777" w:rsidR="00C951DD" w:rsidRDefault="00C951D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4D5B59"/>
    <w:multiLevelType w:val="hybridMultilevel"/>
    <w:tmpl w:val="3C004C6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71B5483"/>
    <w:multiLevelType w:val="hybridMultilevel"/>
    <w:tmpl w:val="F85C815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A185D5B"/>
    <w:multiLevelType w:val="hybridMultilevel"/>
    <w:tmpl w:val="6CCC3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0F139D"/>
    <w:multiLevelType w:val="hybridMultilevel"/>
    <w:tmpl w:val="5C4AFC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6A56A60"/>
    <w:multiLevelType w:val="hybridMultilevel"/>
    <w:tmpl w:val="7C58C8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8FC3EC7"/>
    <w:multiLevelType w:val="hybridMultilevel"/>
    <w:tmpl w:val="2DD6DE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6B41A0"/>
    <w:multiLevelType w:val="hybridMultilevel"/>
    <w:tmpl w:val="A328A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A36EF4"/>
    <w:multiLevelType w:val="hybridMultilevel"/>
    <w:tmpl w:val="3A10F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C3433BD"/>
    <w:multiLevelType w:val="hybridMultilevel"/>
    <w:tmpl w:val="D5501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C86C9B"/>
    <w:multiLevelType w:val="hybridMultilevel"/>
    <w:tmpl w:val="C868CC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EAD01F5"/>
    <w:multiLevelType w:val="hybridMultilevel"/>
    <w:tmpl w:val="9ACC28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4B2FA3"/>
    <w:multiLevelType w:val="hybridMultilevel"/>
    <w:tmpl w:val="E3FE38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A326C0A"/>
    <w:multiLevelType w:val="hybridMultilevel"/>
    <w:tmpl w:val="FF5888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3E76067"/>
    <w:multiLevelType w:val="hybridMultilevel"/>
    <w:tmpl w:val="029468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B211FD4"/>
    <w:multiLevelType w:val="hybridMultilevel"/>
    <w:tmpl w:val="690EA4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CB663F1"/>
    <w:multiLevelType w:val="hybridMultilevel"/>
    <w:tmpl w:val="E534A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E3E0675"/>
    <w:multiLevelType w:val="hybridMultilevel"/>
    <w:tmpl w:val="F334B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FF730EA"/>
    <w:multiLevelType w:val="hybridMultilevel"/>
    <w:tmpl w:val="77C07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0D8608F"/>
    <w:multiLevelType w:val="hybridMultilevel"/>
    <w:tmpl w:val="143ED0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25B2D"/>
    <w:multiLevelType w:val="hybridMultilevel"/>
    <w:tmpl w:val="73DC40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C0381B"/>
    <w:multiLevelType w:val="hybridMultilevel"/>
    <w:tmpl w:val="2F8EA2E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49074F56"/>
    <w:multiLevelType w:val="hybridMultilevel"/>
    <w:tmpl w:val="C00C1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A9D3B73"/>
    <w:multiLevelType w:val="hybridMultilevel"/>
    <w:tmpl w:val="0FD0091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BD905E3"/>
    <w:multiLevelType w:val="hybridMultilevel"/>
    <w:tmpl w:val="F74815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BDE53BC"/>
    <w:multiLevelType w:val="hybridMultilevel"/>
    <w:tmpl w:val="2A0EBE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4D340D46"/>
    <w:multiLevelType w:val="hybridMultilevel"/>
    <w:tmpl w:val="7AB0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3E24DED"/>
    <w:multiLevelType w:val="hybridMultilevel"/>
    <w:tmpl w:val="3C1AF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EED73A2"/>
    <w:multiLevelType w:val="hybridMultilevel"/>
    <w:tmpl w:val="A78C4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13A2712"/>
    <w:multiLevelType w:val="hybridMultilevel"/>
    <w:tmpl w:val="11C28C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2C4353D"/>
    <w:multiLevelType w:val="hybridMultilevel"/>
    <w:tmpl w:val="E7821EBC"/>
    <w:lvl w:ilvl="0" w:tplc="83A49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645D0109"/>
    <w:multiLevelType w:val="hybridMultilevel"/>
    <w:tmpl w:val="BAA24744"/>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E093130"/>
    <w:multiLevelType w:val="hybridMultilevel"/>
    <w:tmpl w:val="5C9C4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F6485C"/>
    <w:multiLevelType w:val="hybridMultilevel"/>
    <w:tmpl w:val="4A24A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DF85FF4"/>
    <w:multiLevelType w:val="hybridMultilevel"/>
    <w:tmpl w:val="A4528238"/>
    <w:lvl w:ilvl="0" w:tplc="2F088E4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abstractNumId w:val="46"/>
  </w:num>
  <w:num w:numId="2">
    <w:abstractNumId w:val="0"/>
  </w:num>
  <w:num w:numId="3">
    <w:abstractNumId w:val="15"/>
  </w:num>
  <w:num w:numId="4">
    <w:abstractNumId w:val="37"/>
  </w:num>
  <w:num w:numId="5">
    <w:abstractNumId w:val="22"/>
  </w:num>
  <w:num w:numId="6">
    <w:abstractNumId w:val="45"/>
  </w:num>
  <w:num w:numId="7">
    <w:abstractNumId w:val="14"/>
  </w:num>
  <w:num w:numId="8">
    <w:abstractNumId w:val="18"/>
  </w:num>
  <w:num w:numId="9">
    <w:abstractNumId w:val="13"/>
  </w:num>
  <w:num w:numId="10">
    <w:abstractNumId w:val="23"/>
  </w:num>
  <w:num w:numId="11">
    <w:abstractNumId w:val="25"/>
  </w:num>
  <w:num w:numId="12">
    <w:abstractNumId w:val="20"/>
  </w:num>
  <w:num w:numId="13">
    <w:abstractNumId w:val="21"/>
  </w:num>
  <w:num w:numId="14">
    <w:abstractNumId w:val="12"/>
  </w:num>
  <w:num w:numId="15">
    <w:abstractNumId w:val="39"/>
  </w:num>
  <w:num w:numId="16">
    <w:abstractNumId w:val="30"/>
  </w:num>
  <w:num w:numId="17">
    <w:abstractNumId w:val="27"/>
  </w:num>
  <w:num w:numId="18">
    <w:abstractNumId w:val="43"/>
  </w:num>
  <w:num w:numId="19">
    <w:abstractNumId w:val="3"/>
  </w:num>
  <w:num w:numId="20">
    <w:abstractNumId w:val="41"/>
  </w:num>
  <w:num w:numId="21">
    <w:abstractNumId w:val="33"/>
  </w:num>
  <w:num w:numId="22">
    <w:abstractNumId w:val="35"/>
  </w:num>
  <w:num w:numId="23">
    <w:abstractNumId w:val="9"/>
  </w:num>
  <w:num w:numId="24">
    <w:abstractNumId w:val="36"/>
  </w:num>
  <w:num w:numId="25">
    <w:abstractNumId w:val="1"/>
  </w:num>
  <w:num w:numId="26">
    <w:abstractNumId w:val="31"/>
  </w:num>
  <w:num w:numId="27">
    <w:abstractNumId w:val="8"/>
  </w:num>
  <w:num w:numId="28">
    <w:abstractNumId w:val="24"/>
  </w:num>
  <w:num w:numId="29">
    <w:abstractNumId w:val="34"/>
  </w:num>
  <w:num w:numId="30">
    <w:abstractNumId w:val="16"/>
  </w:num>
  <w:num w:numId="31">
    <w:abstractNumId w:val="38"/>
  </w:num>
  <w:num w:numId="32">
    <w:abstractNumId w:val="47"/>
  </w:num>
  <w:num w:numId="33">
    <w:abstractNumId w:val="26"/>
  </w:num>
  <w:num w:numId="34">
    <w:abstractNumId w:val="42"/>
  </w:num>
  <w:num w:numId="35">
    <w:abstractNumId w:val="48"/>
  </w:num>
  <w:num w:numId="36">
    <w:abstractNumId w:val="40"/>
  </w:num>
  <w:num w:numId="37">
    <w:abstractNumId w:val="44"/>
  </w:num>
  <w:num w:numId="38">
    <w:abstractNumId w:val="17"/>
  </w:num>
  <w:num w:numId="39">
    <w:abstractNumId w:val="2"/>
  </w:num>
  <w:num w:numId="40">
    <w:abstractNumId w:val="6"/>
  </w:num>
  <w:num w:numId="41">
    <w:abstractNumId w:val="7"/>
  </w:num>
  <w:num w:numId="42">
    <w:abstractNumId w:val="19"/>
  </w:num>
  <w:num w:numId="43">
    <w:abstractNumId w:val="5"/>
  </w:num>
  <w:num w:numId="44">
    <w:abstractNumId w:val="11"/>
  </w:num>
  <w:num w:numId="45">
    <w:abstractNumId w:val="28"/>
  </w:num>
  <w:num w:numId="46">
    <w:abstractNumId w:val="32"/>
  </w:num>
  <w:num w:numId="47">
    <w:abstractNumId w:val="4"/>
  </w:num>
  <w:num w:numId="48">
    <w:abstractNumId w:val="29"/>
  </w:num>
  <w:num w:numId="49">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BFB"/>
    <w:rsid w:val="000035CA"/>
    <w:rsid w:val="00003B77"/>
    <w:rsid w:val="00010CB9"/>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832F6"/>
    <w:rsid w:val="000973D5"/>
    <w:rsid w:val="000A4731"/>
    <w:rsid w:val="000A4B5D"/>
    <w:rsid w:val="000A5361"/>
    <w:rsid w:val="000A594D"/>
    <w:rsid w:val="000B0C02"/>
    <w:rsid w:val="000B4136"/>
    <w:rsid w:val="000B51AE"/>
    <w:rsid w:val="000C3F4A"/>
    <w:rsid w:val="000C5A51"/>
    <w:rsid w:val="000D5447"/>
    <w:rsid w:val="000D5993"/>
    <w:rsid w:val="000F4897"/>
    <w:rsid w:val="000F51A5"/>
    <w:rsid w:val="000F5BE6"/>
    <w:rsid w:val="000F6187"/>
    <w:rsid w:val="00114179"/>
    <w:rsid w:val="00120FD1"/>
    <w:rsid w:val="001217BD"/>
    <w:rsid w:val="00121AAE"/>
    <w:rsid w:val="0012295E"/>
    <w:rsid w:val="00123EA6"/>
    <w:rsid w:val="00127C17"/>
    <w:rsid w:val="00127EAA"/>
    <w:rsid w:val="001351FE"/>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D42"/>
    <w:rsid w:val="001B3C10"/>
    <w:rsid w:val="001B4231"/>
    <w:rsid w:val="001B46FC"/>
    <w:rsid w:val="001B4BAC"/>
    <w:rsid w:val="001B57A6"/>
    <w:rsid w:val="001B71D2"/>
    <w:rsid w:val="001C5EA9"/>
    <w:rsid w:val="001D5E2F"/>
    <w:rsid w:val="001F1127"/>
    <w:rsid w:val="001F4ECF"/>
    <w:rsid w:val="001F583B"/>
    <w:rsid w:val="00203367"/>
    <w:rsid w:val="00207C4E"/>
    <w:rsid w:val="0022249E"/>
    <w:rsid w:val="002227A0"/>
    <w:rsid w:val="0022573E"/>
    <w:rsid w:val="00233325"/>
    <w:rsid w:val="0023407C"/>
    <w:rsid w:val="00235698"/>
    <w:rsid w:val="002401C2"/>
    <w:rsid w:val="002450B6"/>
    <w:rsid w:val="00250B88"/>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19FD"/>
    <w:rsid w:val="00322991"/>
    <w:rsid w:val="003252A8"/>
    <w:rsid w:val="00335AD2"/>
    <w:rsid w:val="00344A18"/>
    <w:rsid w:val="00352280"/>
    <w:rsid w:val="00352828"/>
    <w:rsid w:val="00353681"/>
    <w:rsid w:val="00364D33"/>
    <w:rsid w:val="0037202F"/>
    <w:rsid w:val="0037387F"/>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4698"/>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7652"/>
    <w:rsid w:val="004C2653"/>
    <w:rsid w:val="004C61AD"/>
    <w:rsid w:val="004C662D"/>
    <w:rsid w:val="004C6890"/>
    <w:rsid w:val="004D1E6F"/>
    <w:rsid w:val="004D1EDB"/>
    <w:rsid w:val="004D7762"/>
    <w:rsid w:val="004F0542"/>
    <w:rsid w:val="004F30A3"/>
    <w:rsid w:val="00502934"/>
    <w:rsid w:val="0050650A"/>
    <w:rsid w:val="00507259"/>
    <w:rsid w:val="00512394"/>
    <w:rsid w:val="00516CD2"/>
    <w:rsid w:val="0052346B"/>
    <w:rsid w:val="0052729E"/>
    <w:rsid w:val="005359A7"/>
    <w:rsid w:val="00540F7F"/>
    <w:rsid w:val="00542C54"/>
    <w:rsid w:val="0054310C"/>
    <w:rsid w:val="005468A8"/>
    <w:rsid w:val="00555FFA"/>
    <w:rsid w:val="00560085"/>
    <w:rsid w:val="0056152D"/>
    <w:rsid w:val="00567084"/>
    <w:rsid w:val="00570709"/>
    <w:rsid w:val="00572AB2"/>
    <w:rsid w:val="0058441F"/>
    <w:rsid w:val="00587980"/>
    <w:rsid w:val="00590D20"/>
    <w:rsid w:val="00594865"/>
    <w:rsid w:val="005A08CC"/>
    <w:rsid w:val="005A6F67"/>
    <w:rsid w:val="005B5C02"/>
    <w:rsid w:val="005B5D60"/>
    <w:rsid w:val="005D103A"/>
    <w:rsid w:val="005D62FE"/>
    <w:rsid w:val="005E1D67"/>
    <w:rsid w:val="005E4B61"/>
    <w:rsid w:val="005E4F51"/>
    <w:rsid w:val="005E5A13"/>
    <w:rsid w:val="005F0F60"/>
    <w:rsid w:val="00604265"/>
    <w:rsid w:val="006074C9"/>
    <w:rsid w:val="00612F28"/>
    <w:rsid w:val="00617259"/>
    <w:rsid w:val="00624038"/>
    <w:rsid w:val="006311A4"/>
    <w:rsid w:val="00637B63"/>
    <w:rsid w:val="0064200F"/>
    <w:rsid w:val="00653546"/>
    <w:rsid w:val="00653EF0"/>
    <w:rsid w:val="00656754"/>
    <w:rsid w:val="00656FBE"/>
    <w:rsid w:val="006706C4"/>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6920"/>
    <w:rsid w:val="00764D61"/>
    <w:rsid w:val="007722B5"/>
    <w:rsid w:val="00775A10"/>
    <w:rsid w:val="00780D56"/>
    <w:rsid w:val="00786F16"/>
    <w:rsid w:val="007931EB"/>
    <w:rsid w:val="00793553"/>
    <w:rsid w:val="00796537"/>
    <w:rsid w:val="007A27E3"/>
    <w:rsid w:val="007A39B6"/>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863"/>
    <w:rsid w:val="008C3CE1"/>
    <w:rsid w:val="008C3DDB"/>
    <w:rsid w:val="008C7CC5"/>
    <w:rsid w:val="008D290B"/>
    <w:rsid w:val="008D355C"/>
    <w:rsid w:val="008D503E"/>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1737F"/>
    <w:rsid w:val="00923276"/>
    <w:rsid w:val="009258A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D54CB"/>
    <w:rsid w:val="009F0F64"/>
    <w:rsid w:val="00A00B19"/>
    <w:rsid w:val="00A069A4"/>
    <w:rsid w:val="00A11EC2"/>
    <w:rsid w:val="00A20C38"/>
    <w:rsid w:val="00A226EA"/>
    <w:rsid w:val="00A235AD"/>
    <w:rsid w:val="00A2517B"/>
    <w:rsid w:val="00A2799A"/>
    <w:rsid w:val="00A36906"/>
    <w:rsid w:val="00A41D57"/>
    <w:rsid w:val="00A54452"/>
    <w:rsid w:val="00A61201"/>
    <w:rsid w:val="00A62E27"/>
    <w:rsid w:val="00A65FAA"/>
    <w:rsid w:val="00A667F5"/>
    <w:rsid w:val="00A67D01"/>
    <w:rsid w:val="00A725B3"/>
    <w:rsid w:val="00A72866"/>
    <w:rsid w:val="00A76964"/>
    <w:rsid w:val="00A85187"/>
    <w:rsid w:val="00A92CA5"/>
    <w:rsid w:val="00A94BD1"/>
    <w:rsid w:val="00AC122B"/>
    <w:rsid w:val="00AD5AAA"/>
    <w:rsid w:val="00AF333C"/>
    <w:rsid w:val="00AF3441"/>
    <w:rsid w:val="00B00229"/>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2BE6"/>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3C30"/>
    <w:rsid w:val="00C55A4C"/>
    <w:rsid w:val="00C638D7"/>
    <w:rsid w:val="00C63DEC"/>
    <w:rsid w:val="00C64C40"/>
    <w:rsid w:val="00C7377B"/>
    <w:rsid w:val="00C777FF"/>
    <w:rsid w:val="00C81048"/>
    <w:rsid w:val="00C81EB9"/>
    <w:rsid w:val="00C82BDA"/>
    <w:rsid w:val="00C83A79"/>
    <w:rsid w:val="00C935BC"/>
    <w:rsid w:val="00C946A6"/>
    <w:rsid w:val="00C95194"/>
    <w:rsid w:val="00C951DD"/>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91C33"/>
    <w:rsid w:val="00D92EC4"/>
    <w:rsid w:val="00DB4017"/>
    <w:rsid w:val="00DB6654"/>
    <w:rsid w:val="00DB700B"/>
    <w:rsid w:val="00DB78A9"/>
    <w:rsid w:val="00DC10D3"/>
    <w:rsid w:val="00DC1299"/>
    <w:rsid w:val="00DC1FBF"/>
    <w:rsid w:val="00DC4AD3"/>
    <w:rsid w:val="00DD04F8"/>
    <w:rsid w:val="00DD79E6"/>
    <w:rsid w:val="00DE2964"/>
    <w:rsid w:val="00DE39E1"/>
    <w:rsid w:val="00DF7025"/>
    <w:rsid w:val="00E01173"/>
    <w:rsid w:val="00E151A9"/>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62E1"/>
    <w:rsid w:val="00EB2678"/>
    <w:rsid w:val="00EB482A"/>
    <w:rsid w:val="00EB4EAE"/>
    <w:rsid w:val="00EB7826"/>
    <w:rsid w:val="00EC0858"/>
    <w:rsid w:val="00EC14F6"/>
    <w:rsid w:val="00EC279D"/>
    <w:rsid w:val="00ED1149"/>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96F70"/>
    <w:rsid w:val="00FA0555"/>
    <w:rsid w:val="00FA3367"/>
    <w:rsid w:val="00FB7C3E"/>
    <w:rsid w:val="00FC200C"/>
    <w:rsid w:val="00FC22F2"/>
    <w:rsid w:val="00FD13FB"/>
    <w:rsid w:val="00FD2CDF"/>
    <w:rsid w:val="00FE127C"/>
    <w:rsid w:val="00FE3188"/>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 w:type="paragraph" w:customStyle="1" w:styleId="paragraph">
    <w:name w:val="paragraph"/>
    <w:basedOn w:val="Normal"/>
    <w:rsid w:val="00C53C3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53C30"/>
  </w:style>
  <w:style w:type="character" w:customStyle="1" w:styleId="eop">
    <w:name w:val="eop"/>
    <w:basedOn w:val="Fuentedeprrafopredeter"/>
    <w:rsid w:val="00C53C30"/>
  </w:style>
  <w:style w:type="character" w:customStyle="1" w:styleId="tabchar">
    <w:name w:val="tabchar"/>
    <w:basedOn w:val="Fuentedeprrafopredeter"/>
    <w:rsid w:val="00C53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238636">
      <w:bodyDiv w:val="1"/>
      <w:marLeft w:val="0"/>
      <w:marRight w:val="0"/>
      <w:marTop w:val="0"/>
      <w:marBottom w:val="0"/>
      <w:divBdr>
        <w:top w:val="none" w:sz="0" w:space="0" w:color="auto"/>
        <w:left w:val="none" w:sz="0" w:space="0" w:color="auto"/>
        <w:bottom w:val="none" w:sz="0" w:space="0" w:color="auto"/>
        <w:right w:val="none" w:sz="0" w:space="0" w:color="auto"/>
      </w:divBdr>
      <w:divsChild>
        <w:div w:id="621425552">
          <w:marLeft w:val="0"/>
          <w:marRight w:val="0"/>
          <w:marTop w:val="0"/>
          <w:marBottom w:val="0"/>
          <w:divBdr>
            <w:top w:val="none" w:sz="0" w:space="0" w:color="auto"/>
            <w:left w:val="none" w:sz="0" w:space="0" w:color="auto"/>
            <w:bottom w:val="none" w:sz="0" w:space="0" w:color="auto"/>
            <w:right w:val="none" w:sz="0" w:space="0" w:color="auto"/>
          </w:divBdr>
          <w:divsChild>
            <w:div w:id="1459299888">
              <w:marLeft w:val="0"/>
              <w:marRight w:val="0"/>
              <w:marTop w:val="0"/>
              <w:marBottom w:val="0"/>
              <w:divBdr>
                <w:top w:val="none" w:sz="0" w:space="0" w:color="auto"/>
                <w:left w:val="none" w:sz="0" w:space="0" w:color="auto"/>
                <w:bottom w:val="none" w:sz="0" w:space="0" w:color="auto"/>
                <w:right w:val="none" w:sz="0" w:space="0" w:color="auto"/>
              </w:divBdr>
            </w:div>
            <w:div w:id="563568204">
              <w:marLeft w:val="0"/>
              <w:marRight w:val="0"/>
              <w:marTop w:val="0"/>
              <w:marBottom w:val="0"/>
              <w:divBdr>
                <w:top w:val="none" w:sz="0" w:space="0" w:color="auto"/>
                <w:left w:val="none" w:sz="0" w:space="0" w:color="auto"/>
                <w:bottom w:val="none" w:sz="0" w:space="0" w:color="auto"/>
                <w:right w:val="none" w:sz="0" w:space="0" w:color="auto"/>
              </w:divBdr>
            </w:div>
            <w:div w:id="1063021393">
              <w:marLeft w:val="0"/>
              <w:marRight w:val="0"/>
              <w:marTop w:val="0"/>
              <w:marBottom w:val="0"/>
              <w:divBdr>
                <w:top w:val="none" w:sz="0" w:space="0" w:color="auto"/>
                <w:left w:val="none" w:sz="0" w:space="0" w:color="auto"/>
                <w:bottom w:val="none" w:sz="0" w:space="0" w:color="auto"/>
                <w:right w:val="none" w:sz="0" w:space="0" w:color="auto"/>
              </w:divBdr>
            </w:div>
          </w:divsChild>
        </w:div>
        <w:div w:id="491675283">
          <w:marLeft w:val="0"/>
          <w:marRight w:val="0"/>
          <w:marTop w:val="0"/>
          <w:marBottom w:val="0"/>
          <w:divBdr>
            <w:top w:val="none" w:sz="0" w:space="0" w:color="auto"/>
            <w:left w:val="none" w:sz="0" w:space="0" w:color="auto"/>
            <w:bottom w:val="none" w:sz="0" w:space="0" w:color="auto"/>
            <w:right w:val="none" w:sz="0" w:space="0" w:color="auto"/>
          </w:divBdr>
          <w:divsChild>
            <w:div w:id="537088487">
              <w:marLeft w:val="0"/>
              <w:marRight w:val="0"/>
              <w:marTop w:val="0"/>
              <w:marBottom w:val="0"/>
              <w:divBdr>
                <w:top w:val="none" w:sz="0" w:space="0" w:color="auto"/>
                <w:left w:val="none" w:sz="0" w:space="0" w:color="auto"/>
                <w:bottom w:val="none" w:sz="0" w:space="0" w:color="auto"/>
                <w:right w:val="none" w:sz="0" w:space="0" w:color="auto"/>
              </w:divBdr>
            </w:div>
          </w:divsChild>
        </w:div>
        <w:div w:id="823012641">
          <w:marLeft w:val="0"/>
          <w:marRight w:val="0"/>
          <w:marTop w:val="0"/>
          <w:marBottom w:val="0"/>
          <w:divBdr>
            <w:top w:val="none" w:sz="0" w:space="0" w:color="auto"/>
            <w:left w:val="none" w:sz="0" w:space="0" w:color="auto"/>
            <w:bottom w:val="none" w:sz="0" w:space="0" w:color="auto"/>
            <w:right w:val="none" w:sz="0" w:space="0" w:color="auto"/>
          </w:divBdr>
          <w:divsChild>
            <w:div w:id="1078555948">
              <w:marLeft w:val="0"/>
              <w:marRight w:val="0"/>
              <w:marTop w:val="0"/>
              <w:marBottom w:val="0"/>
              <w:divBdr>
                <w:top w:val="none" w:sz="0" w:space="0" w:color="auto"/>
                <w:left w:val="none" w:sz="0" w:space="0" w:color="auto"/>
                <w:bottom w:val="none" w:sz="0" w:space="0" w:color="auto"/>
                <w:right w:val="none" w:sz="0" w:space="0" w:color="auto"/>
              </w:divBdr>
            </w:div>
          </w:divsChild>
        </w:div>
        <w:div w:id="1129973325">
          <w:marLeft w:val="0"/>
          <w:marRight w:val="0"/>
          <w:marTop w:val="0"/>
          <w:marBottom w:val="0"/>
          <w:divBdr>
            <w:top w:val="none" w:sz="0" w:space="0" w:color="auto"/>
            <w:left w:val="none" w:sz="0" w:space="0" w:color="auto"/>
            <w:bottom w:val="none" w:sz="0" w:space="0" w:color="auto"/>
            <w:right w:val="none" w:sz="0" w:space="0" w:color="auto"/>
          </w:divBdr>
          <w:divsChild>
            <w:div w:id="1353459663">
              <w:marLeft w:val="0"/>
              <w:marRight w:val="0"/>
              <w:marTop w:val="0"/>
              <w:marBottom w:val="0"/>
              <w:divBdr>
                <w:top w:val="none" w:sz="0" w:space="0" w:color="auto"/>
                <w:left w:val="none" w:sz="0" w:space="0" w:color="auto"/>
                <w:bottom w:val="none" w:sz="0" w:space="0" w:color="auto"/>
                <w:right w:val="none" w:sz="0" w:space="0" w:color="auto"/>
              </w:divBdr>
            </w:div>
            <w:div w:id="1256286851">
              <w:marLeft w:val="0"/>
              <w:marRight w:val="0"/>
              <w:marTop w:val="0"/>
              <w:marBottom w:val="0"/>
              <w:divBdr>
                <w:top w:val="none" w:sz="0" w:space="0" w:color="auto"/>
                <w:left w:val="none" w:sz="0" w:space="0" w:color="auto"/>
                <w:bottom w:val="none" w:sz="0" w:space="0" w:color="auto"/>
                <w:right w:val="none" w:sz="0" w:space="0" w:color="auto"/>
              </w:divBdr>
            </w:div>
            <w:div w:id="1398631920">
              <w:marLeft w:val="0"/>
              <w:marRight w:val="0"/>
              <w:marTop w:val="0"/>
              <w:marBottom w:val="0"/>
              <w:divBdr>
                <w:top w:val="none" w:sz="0" w:space="0" w:color="auto"/>
                <w:left w:val="none" w:sz="0" w:space="0" w:color="auto"/>
                <w:bottom w:val="none" w:sz="0" w:space="0" w:color="auto"/>
                <w:right w:val="none" w:sz="0" w:space="0" w:color="auto"/>
              </w:divBdr>
            </w:div>
          </w:divsChild>
        </w:div>
        <w:div w:id="132064338">
          <w:marLeft w:val="0"/>
          <w:marRight w:val="0"/>
          <w:marTop w:val="0"/>
          <w:marBottom w:val="0"/>
          <w:divBdr>
            <w:top w:val="none" w:sz="0" w:space="0" w:color="auto"/>
            <w:left w:val="none" w:sz="0" w:space="0" w:color="auto"/>
            <w:bottom w:val="none" w:sz="0" w:space="0" w:color="auto"/>
            <w:right w:val="none" w:sz="0" w:space="0" w:color="auto"/>
          </w:divBdr>
          <w:divsChild>
            <w:div w:id="1302152564">
              <w:marLeft w:val="0"/>
              <w:marRight w:val="0"/>
              <w:marTop w:val="0"/>
              <w:marBottom w:val="0"/>
              <w:divBdr>
                <w:top w:val="none" w:sz="0" w:space="0" w:color="auto"/>
                <w:left w:val="none" w:sz="0" w:space="0" w:color="auto"/>
                <w:bottom w:val="none" w:sz="0" w:space="0" w:color="auto"/>
                <w:right w:val="none" w:sz="0" w:space="0" w:color="auto"/>
              </w:divBdr>
            </w:div>
          </w:divsChild>
        </w:div>
        <w:div w:id="737673840">
          <w:marLeft w:val="0"/>
          <w:marRight w:val="0"/>
          <w:marTop w:val="0"/>
          <w:marBottom w:val="0"/>
          <w:divBdr>
            <w:top w:val="none" w:sz="0" w:space="0" w:color="auto"/>
            <w:left w:val="none" w:sz="0" w:space="0" w:color="auto"/>
            <w:bottom w:val="none" w:sz="0" w:space="0" w:color="auto"/>
            <w:right w:val="none" w:sz="0" w:space="0" w:color="auto"/>
          </w:divBdr>
          <w:divsChild>
            <w:div w:id="1886943682">
              <w:marLeft w:val="0"/>
              <w:marRight w:val="0"/>
              <w:marTop w:val="0"/>
              <w:marBottom w:val="0"/>
              <w:divBdr>
                <w:top w:val="none" w:sz="0" w:space="0" w:color="auto"/>
                <w:left w:val="none" w:sz="0" w:space="0" w:color="auto"/>
                <w:bottom w:val="none" w:sz="0" w:space="0" w:color="auto"/>
                <w:right w:val="none" w:sz="0" w:space="0" w:color="auto"/>
              </w:divBdr>
            </w:div>
          </w:divsChild>
        </w:div>
        <w:div w:id="93672266">
          <w:marLeft w:val="0"/>
          <w:marRight w:val="0"/>
          <w:marTop w:val="0"/>
          <w:marBottom w:val="0"/>
          <w:divBdr>
            <w:top w:val="none" w:sz="0" w:space="0" w:color="auto"/>
            <w:left w:val="none" w:sz="0" w:space="0" w:color="auto"/>
            <w:bottom w:val="none" w:sz="0" w:space="0" w:color="auto"/>
            <w:right w:val="none" w:sz="0" w:space="0" w:color="auto"/>
          </w:divBdr>
          <w:divsChild>
            <w:div w:id="28914277">
              <w:marLeft w:val="0"/>
              <w:marRight w:val="0"/>
              <w:marTop w:val="0"/>
              <w:marBottom w:val="0"/>
              <w:divBdr>
                <w:top w:val="none" w:sz="0" w:space="0" w:color="auto"/>
                <w:left w:val="none" w:sz="0" w:space="0" w:color="auto"/>
                <w:bottom w:val="none" w:sz="0" w:space="0" w:color="auto"/>
                <w:right w:val="none" w:sz="0" w:space="0" w:color="auto"/>
              </w:divBdr>
            </w:div>
            <w:div w:id="1917544256">
              <w:marLeft w:val="0"/>
              <w:marRight w:val="0"/>
              <w:marTop w:val="0"/>
              <w:marBottom w:val="0"/>
              <w:divBdr>
                <w:top w:val="none" w:sz="0" w:space="0" w:color="auto"/>
                <w:left w:val="none" w:sz="0" w:space="0" w:color="auto"/>
                <w:bottom w:val="none" w:sz="0" w:space="0" w:color="auto"/>
                <w:right w:val="none" w:sz="0" w:space="0" w:color="auto"/>
              </w:divBdr>
            </w:div>
            <w:div w:id="560562135">
              <w:marLeft w:val="0"/>
              <w:marRight w:val="0"/>
              <w:marTop w:val="0"/>
              <w:marBottom w:val="0"/>
              <w:divBdr>
                <w:top w:val="none" w:sz="0" w:space="0" w:color="auto"/>
                <w:left w:val="none" w:sz="0" w:space="0" w:color="auto"/>
                <w:bottom w:val="none" w:sz="0" w:space="0" w:color="auto"/>
                <w:right w:val="none" w:sz="0" w:space="0" w:color="auto"/>
              </w:divBdr>
            </w:div>
          </w:divsChild>
        </w:div>
        <w:div w:id="437258239">
          <w:marLeft w:val="0"/>
          <w:marRight w:val="0"/>
          <w:marTop w:val="0"/>
          <w:marBottom w:val="0"/>
          <w:divBdr>
            <w:top w:val="none" w:sz="0" w:space="0" w:color="auto"/>
            <w:left w:val="none" w:sz="0" w:space="0" w:color="auto"/>
            <w:bottom w:val="none" w:sz="0" w:space="0" w:color="auto"/>
            <w:right w:val="none" w:sz="0" w:space="0" w:color="auto"/>
          </w:divBdr>
          <w:divsChild>
            <w:div w:id="1522888165">
              <w:marLeft w:val="0"/>
              <w:marRight w:val="0"/>
              <w:marTop w:val="0"/>
              <w:marBottom w:val="0"/>
              <w:divBdr>
                <w:top w:val="none" w:sz="0" w:space="0" w:color="auto"/>
                <w:left w:val="none" w:sz="0" w:space="0" w:color="auto"/>
                <w:bottom w:val="none" w:sz="0" w:space="0" w:color="auto"/>
                <w:right w:val="none" w:sz="0" w:space="0" w:color="auto"/>
              </w:divBdr>
            </w:div>
          </w:divsChild>
        </w:div>
        <w:div w:id="440034432">
          <w:marLeft w:val="0"/>
          <w:marRight w:val="0"/>
          <w:marTop w:val="0"/>
          <w:marBottom w:val="0"/>
          <w:divBdr>
            <w:top w:val="none" w:sz="0" w:space="0" w:color="auto"/>
            <w:left w:val="none" w:sz="0" w:space="0" w:color="auto"/>
            <w:bottom w:val="none" w:sz="0" w:space="0" w:color="auto"/>
            <w:right w:val="none" w:sz="0" w:space="0" w:color="auto"/>
          </w:divBdr>
          <w:divsChild>
            <w:div w:id="10611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sanidad.gob.es/areas/promocionPrevencion/actividadFisica/guiaInfanciaAdolescencia/docs/capitulo1_Es.pdf"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youtube.com/watch?v=PXvz8zyuob0&amp;ab_channel=AprendemosJuntos2030"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FiczO1NgjLw&amp;ab_channel=RevistaSemana" TargetMode="External"/><Relationship Id="rId20" Type="http://schemas.openxmlformats.org/officeDocument/2006/relationships/hyperlink" Target="https://www.youtube.com/watch?v=QMVKj63ADSI&amp;ab_channel=Vor%C3%A1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MB4JWQZjbGE&amp;ab_channel=Dr.CarlosJaramillo"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u0UeRNGdtbU&amp;ab_channel=GYMenCASAconAlejoWellne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7088736-2E06-4A6B-A899-26AA5B3874DB}"/>
</file>

<file path=customXml/itemProps3.xml><?xml version="1.0" encoding="utf-8"?>
<ds:datastoreItem xmlns:ds="http://schemas.openxmlformats.org/officeDocument/2006/customXml" ds:itemID="{DE8D7345-B0C5-4ECB-B75E-995A0D08350D}"/>
</file>

<file path=customXml/itemProps4.xml><?xml version="1.0" encoding="utf-8"?>
<ds:datastoreItem xmlns:ds="http://schemas.openxmlformats.org/officeDocument/2006/customXml" ds:itemID="{B5649CA1-E4F2-4A15-9F5E-A5ECEDEEBF34}"/>
</file>

<file path=docProps/app.xml><?xml version="1.0" encoding="utf-8"?>
<Properties xmlns="http://schemas.openxmlformats.org/officeDocument/2006/extended-properties" xmlns:vt="http://schemas.openxmlformats.org/officeDocument/2006/docPropsVTypes">
  <Template>Normal</Template>
  <TotalTime>3636</TotalTime>
  <Pages>24</Pages>
  <Words>4027</Words>
  <Characters>22152</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Actividad física, beneficios y política pública</vt:lpstr>
    </vt:vector>
  </TitlesOfParts>
  <Company/>
  <LinksUpToDate>false</LinksUpToDate>
  <CharactersWithSpaces>26127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física, beneficios y política pública</dc:title>
  <dc:subject/>
  <dc:creator>SENA</dc:creator>
  <cp:keywords>Actividad física, beneficios y política pública</cp:keywords>
  <dc:description/>
  <cp:lastModifiedBy>Marcela</cp:lastModifiedBy>
  <cp:revision>197</cp:revision>
  <cp:lastPrinted>2024-11-26T23:59:00Z</cp:lastPrinted>
  <dcterms:created xsi:type="dcterms:W3CDTF">2024-05-03T15:30:00Z</dcterms:created>
  <dcterms:modified xsi:type="dcterms:W3CDTF">2024-11-26T23:59:00Z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