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EC6EE3" w:rsidRDefault="005A3A76">
      <w:pPr>
        <w:spacing w:after="160" w:line="259" w:lineRule="auto"/>
        <w:rPr>
          <w:rFonts w:asciiTheme="majorHAnsi" w:eastAsia="Calibri" w:hAnsiTheme="majorHAnsi" w:cstheme="majorHAnsi"/>
          <w:sz w:val="20"/>
          <w:szCs w:val="20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EC6EE3" w:rsidRPr="00EC6EE3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EC6EE3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b w:val="0"/>
                <w:noProof/>
                <w:color w:val="auto"/>
                <w:sz w:val="20"/>
                <w:szCs w:val="20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EC6EE3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</w:p>
          <w:p w14:paraId="40F15C93" w14:textId="77777777" w:rsidR="00B97C77" w:rsidRPr="00EC6EE3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ACTIVIDAD DIDÁCTICA CUESTIONARIO</w:t>
            </w:r>
          </w:p>
          <w:p w14:paraId="067945C1" w14:textId="77777777" w:rsidR="00B97C77" w:rsidRPr="00EC6EE3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</w:p>
        </w:tc>
      </w:tr>
      <w:tr w:rsidR="00EC6EE3" w:rsidRPr="00EC6EE3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EC6EE3" w:rsidRDefault="00B97C77">
            <w:pPr>
              <w:spacing w:after="160"/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B97C77" w:rsidRPr="00EC6EE3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segundo persona</w:t>
            </w:r>
            <w:proofErr w:type="gramEnd"/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.</w:t>
            </w:r>
          </w:p>
          <w:p w14:paraId="375F0F49" w14:textId="77777777" w:rsidR="00B97C77" w:rsidRPr="00EC6EE3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Pr="00EC6EE3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EC6EE3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 xml:space="preserve">Señale en la columna </w:t>
            </w:r>
            <w:proofErr w:type="spellStart"/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Rta</w:t>
            </w:r>
            <w:proofErr w:type="spellEnd"/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Pr="00EC6EE3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EC6EE3" w:rsidRDefault="00B97C77">
            <w:pPr>
              <w:spacing w:after="160"/>
              <w:rPr>
                <w:rFonts w:asciiTheme="majorHAns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EC6EE3" w:rsidRPr="00EC6EE3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EC6EE3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Instrucciones para el aprendiz</w:t>
            </w:r>
          </w:p>
          <w:p w14:paraId="687915A8" w14:textId="77777777" w:rsidR="00B97C77" w:rsidRPr="00EC6EE3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</w:p>
          <w:p w14:paraId="0840CBD7" w14:textId="77777777" w:rsidR="00B97C77" w:rsidRPr="00EC6EE3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EC6EE3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  <w:p w14:paraId="6AEF897B" w14:textId="6C251932" w:rsidR="00B97C77" w:rsidRPr="00EC6EE3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  <w:shd w:val="clear" w:color="auto" w:fill="FFE599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Esta actividad le permitirá determinar el grado de apropiación de los contenidos del componente formativo:</w:t>
            </w:r>
            <w:r w:rsidR="00C22281"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</w:t>
            </w:r>
            <w:r w:rsidR="00933DE1"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Principios de la agroecología</w:t>
            </w:r>
          </w:p>
          <w:p w14:paraId="027A1C4A" w14:textId="77777777" w:rsidR="00B97C77" w:rsidRPr="00EC6EE3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  <w:p w14:paraId="219BE5E0" w14:textId="77777777" w:rsidR="00B97C77" w:rsidRPr="00EC6EE3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EC6EE3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  <w:p w14:paraId="344BFE2B" w14:textId="04EF9A9D" w:rsidR="00B97C77" w:rsidRPr="00EC6EE3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 xml:space="preserve">Lea la </w:t>
            </w:r>
            <w:r w:rsidR="000C1DCB"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pregunta</w:t>
            </w: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 xml:space="preserve"> de cada ítem y s</w:t>
            </w:r>
            <w:r w:rsidR="000C1DCB"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eleccione la respuesta correcta</w:t>
            </w: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.</w:t>
            </w:r>
          </w:p>
          <w:p w14:paraId="62627715" w14:textId="77777777" w:rsidR="00B97C77" w:rsidRPr="00EC6EE3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  <w:p w14:paraId="767F5B0F" w14:textId="77777777" w:rsidR="00B97C77" w:rsidRPr="00EC6EE3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933DE1" w:rsidRPr="00EC6EE3" w:rsidRDefault="00933DE1" w:rsidP="00933DE1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300DB90F" w:rsidR="00933DE1" w:rsidRPr="00EC6EE3" w:rsidRDefault="00933DE1" w:rsidP="00933D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Exploración de la agroecología</w:t>
            </w:r>
          </w:p>
        </w:tc>
      </w:tr>
      <w:tr w:rsidR="00EC6EE3" w:rsidRPr="00EC6EE3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933DE1" w:rsidRPr="00EC6EE3" w:rsidRDefault="00933DE1" w:rsidP="00933DE1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19814021" w:rsidR="00933DE1" w:rsidRPr="00EC6EE3" w:rsidRDefault="00933DE1" w:rsidP="00933D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Comprender los principios fundamentales de la agroecología, a través de las prácticas ecológicas más importantes.</w:t>
            </w:r>
          </w:p>
        </w:tc>
      </w:tr>
      <w:tr w:rsidR="00EC6EE3" w:rsidRPr="00EC6EE3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EC6EE3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PREGUNTAS</w:t>
            </w:r>
          </w:p>
        </w:tc>
      </w:tr>
      <w:tr w:rsidR="00EC6EE3" w:rsidRPr="00EC6EE3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933DE1" w:rsidRPr="00EC6EE3" w:rsidRDefault="00933DE1" w:rsidP="00933DE1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1</w:t>
            </w:r>
          </w:p>
        </w:tc>
        <w:tc>
          <w:tcPr>
            <w:tcW w:w="5460" w:type="dxa"/>
          </w:tcPr>
          <w:p w14:paraId="2C3DB768" w14:textId="27C32375" w:rsidR="00933DE1" w:rsidRPr="00EC6EE3" w:rsidRDefault="00933DE1" w:rsidP="00933D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¿Cuál es uno de los modelos de producción agrícola implementado desde la década de los </w:t>
            </w:r>
            <w:proofErr w:type="spellStart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70s</w:t>
            </w:r>
            <w:proofErr w:type="spellEnd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?</w:t>
            </w:r>
          </w:p>
        </w:tc>
        <w:tc>
          <w:tcPr>
            <w:tcW w:w="2160" w:type="dxa"/>
            <w:gridSpan w:val="5"/>
          </w:tcPr>
          <w:p w14:paraId="56B1DBDC" w14:textId="77777777" w:rsidR="00933DE1" w:rsidRPr="00EC6EE3" w:rsidRDefault="00933DE1" w:rsidP="00933DE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proofErr w:type="spellStart"/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Rta</w:t>
            </w:r>
            <w:proofErr w:type="spellEnd"/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(s) correcta(s) (x)</w:t>
            </w:r>
          </w:p>
        </w:tc>
      </w:tr>
      <w:tr w:rsidR="00EC6EE3" w:rsidRPr="00EC6EE3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933DE1" w:rsidRPr="00EC6EE3" w:rsidRDefault="00933DE1" w:rsidP="00933DE1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5ACCAFDA" w:rsidR="00933DE1" w:rsidRPr="00EC6EE3" w:rsidRDefault="00933DE1" w:rsidP="00933D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Revolución tecnológica</w:t>
            </w:r>
            <w:r w:rsidR="00BE1352"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933DE1" w:rsidRPr="00EC6EE3" w:rsidRDefault="00933DE1" w:rsidP="00933DE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933DE1" w:rsidRPr="00EC6EE3" w:rsidRDefault="00933DE1" w:rsidP="00933DE1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7983375A" w:rsidR="00933DE1" w:rsidRPr="00EC6EE3" w:rsidRDefault="00933DE1" w:rsidP="00933D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Revolución industrial</w:t>
            </w:r>
            <w:r w:rsidR="00BE1352"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933DE1" w:rsidRPr="00EC6EE3" w:rsidRDefault="00933DE1" w:rsidP="00933DE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933DE1" w:rsidRPr="00EC6EE3" w:rsidRDefault="00933DE1" w:rsidP="00933DE1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39EF6CE2" w:rsidR="00933DE1" w:rsidRPr="00EC6EE3" w:rsidRDefault="00933DE1" w:rsidP="00933DE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Revolución verde</w:t>
            </w:r>
            <w:r w:rsidR="00BE1352"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D480D10" w:rsidR="00933DE1" w:rsidRPr="00EC6EE3" w:rsidRDefault="00933DE1" w:rsidP="00933DE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EC6EE3" w:rsidRPr="00EC6EE3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933DE1" w:rsidRPr="00EC6EE3" w:rsidRDefault="00933DE1" w:rsidP="00933DE1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3130F73D" w:rsidR="00933DE1" w:rsidRPr="00EC6EE3" w:rsidRDefault="00933DE1" w:rsidP="00933D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Revolución biológica</w:t>
            </w:r>
            <w:r w:rsidR="00BE1352"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933DE1" w:rsidRPr="00EC6EE3" w:rsidRDefault="00933DE1" w:rsidP="00933DE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EC6EE3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EC6EE3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C6EE3" w:rsidRPr="00EC6EE3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EC6EE3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EC6EE3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</w:t>
            </w:r>
            <w:r w:rsidR="00747A17"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a respuesta es incorrecta. Te sugerimos revisar nuevamente el componente formativo.</w:t>
            </w:r>
          </w:p>
        </w:tc>
      </w:tr>
      <w:tr w:rsidR="00EC6EE3" w:rsidRPr="00EC6EE3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EC6EE3" w:rsidRDefault="00ED2719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174B3308" w:rsidR="00B97C77" w:rsidRPr="00EC6EE3" w:rsidRDefault="00BE13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¿Qué principio de la agroecología se refiere a asegurar la calidad del suelo?</w:t>
            </w:r>
          </w:p>
        </w:tc>
      </w:tr>
      <w:tr w:rsidR="00EC6EE3" w:rsidRPr="00EC6EE3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BE1352" w:rsidRPr="00EC6EE3" w:rsidRDefault="00BE1352" w:rsidP="00BE1352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613F73E7" w:rsidR="00BE1352" w:rsidRPr="00EC6EE3" w:rsidRDefault="00BE1352" w:rsidP="00BE13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Minimización de salidas.</w:t>
            </w:r>
          </w:p>
        </w:tc>
        <w:tc>
          <w:tcPr>
            <w:tcW w:w="2160" w:type="dxa"/>
            <w:gridSpan w:val="5"/>
          </w:tcPr>
          <w:p w14:paraId="7EC64AC1" w14:textId="77777777" w:rsidR="00BE1352" w:rsidRPr="00EC6EE3" w:rsidRDefault="00BE1352" w:rsidP="00BE135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BE1352" w:rsidRPr="00EC6EE3" w:rsidRDefault="00BE1352" w:rsidP="00BE1352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5A4E571B" w:rsidR="00BE1352" w:rsidRPr="00EC6EE3" w:rsidRDefault="00BE1352" w:rsidP="00BE13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Propiciación de biodiversidad.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BE1352" w:rsidRPr="00EC6EE3" w:rsidRDefault="00BE1352" w:rsidP="00BE135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BE1352" w:rsidRPr="00EC6EE3" w:rsidRDefault="00BE1352" w:rsidP="00BE1352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0A70A01F" w:rsidR="00BE1352" w:rsidRPr="00EC6EE3" w:rsidRDefault="00BE1352" w:rsidP="00BE13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Uso de materia orgánica descompuesta.</w:t>
            </w:r>
          </w:p>
        </w:tc>
        <w:tc>
          <w:tcPr>
            <w:tcW w:w="2160" w:type="dxa"/>
            <w:gridSpan w:val="5"/>
          </w:tcPr>
          <w:p w14:paraId="4DFC28D1" w14:textId="3C83D74A" w:rsidR="00BE1352" w:rsidRPr="00EC6EE3" w:rsidRDefault="00BE1352" w:rsidP="00BE135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EC6EE3" w:rsidRPr="00EC6EE3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BE1352" w:rsidRPr="00EC6EE3" w:rsidRDefault="00BE1352" w:rsidP="00BE1352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1DBB7BA9" w:rsidR="00BE1352" w:rsidRPr="00EC6EE3" w:rsidRDefault="00BE1352" w:rsidP="00BE13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Establecimiento de una agricultura de procesos.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BE1352" w:rsidRPr="00EC6EE3" w:rsidRDefault="00BE1352" w:rsidP="00BE135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EC6EE3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C6EE3" w:rsidRPr="00EC6EE3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EC6EE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C6EE3" w:rsidRPr="00EC6EE3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EC6EE3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0C9642F1" w:rsidR="00D6347F" w:rsidRPr="00EC6EE3" w:rsidRDefault="00BE1352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¿Cuál de las siguientes es una certificación agrícola ecológica en Estados Unidos?</w:t>
            </w:r>
          </w:p>
        </w:tc>
      </w:tr>
      <w:tr w:rsidR="00EC6EE3" w:rsidRPr="00EC6EE3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BE1352" w:rsidRPr="00EC6EE3" w:rsidRDefault="00BE1352" w:rsidP="00BE1352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lastRenderedPageBreak/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447C19FD" w:rsidR="00BE1352" w:rsidRPr="00EC6EE3" w:rsidRDefault="00BE1352" w:rsidP="00BE13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proofErr w:type="spellStart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ECOCERT</w:t>
            </w:r>
            <w:proofErr w:type="spellEnd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BE1352" w:rsidRPr="00EC6EE3" w:rsidRDefault="00BE1352" w:rsidP="00BE135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BE1352" w:rsidRPr="00EC6EE3" w:rsidRDefault="00BE1352" w:rsidP="00BE1352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67FDCBC9" w:rsidR="00BE1352" w:rsidRPr="00EC6EE3" w:rsidRDefault="00BE1352" w:rsidP="00BE13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proofErr w:type="spellStart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USDA</w:t>
            </w:r>
            <w:proofErr w:type="spellEnd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</w:t>
            </w:r>
            <w:proofErr w:type="spellStart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ORGANIC</w:t>
            </w:r>
            <w:proofErr w:type="spellEnd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1B264446" w:rsidR="00BE1352" w:rsidRPr="00EC6EE3" w:rsidRDefault="00BE1352" w:rsidP="00BE135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EC6EE3" w:rsidRPr="00EC6EE3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BE1352" w:rsidRPr="00EC6EE3" w:rsidRDefault="00BE1352" w:rsidP="00BE1352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0E7FC5CC" w:rsidR="00BE1352" w:rsidRPr="00EC6EE3" w:rsidRDefault="00BE1352" w:rsidP="00BE13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proofErr w:type="spellStart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BCS</w:t>
            </w:r>
            <w:proofErr w:type="spellEnd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BE1352" w:rsidRPr="00EC6EE3" w:rsidRDefault="00BE1352" w:rsidP="00BE135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BE1352" w:rsidRPr="00EC6EE3" w:rsidRDefault="00BE1352" w:rsidP="00BE1352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56D3EC8A" w:rsidR="00BE1352" w:rsidRPr="00EC6EE3" w:rsidRDefault="00BE1352" w:rsidP="00BE13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proofErr w:type="spellStart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JAS</w:t>
            </w:r>
            <w:proofErr w:type="spellEnd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BE1352" w:rsidRPr="00EC6EE3" w:rsidRDefault="00BE1352" w:rsidP="00BE135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EC6EE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C6EE3" w:rsidRPr="00EC6EE3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EC6EE3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C6EE3" w:rsidRPr="00EC6EE3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EC6EE3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39B6E9DE" w:rsidR="00D6347F" w:rsidRPr="00EC6EE3" w:rsidRDefault="00E4399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¿Qué práctica de la agricultura ecológica utiliza cultivos rastreros como protección del suelo?</w:t>
            </w:r>
          </w:p>
        </w:tc>
      </w:tr>
      <w:tr w:rsidR="00EC6EE3" w:rsidRPr="00EC6EE3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E43997" w:rsidRPr="00EC6EE3" w:rsidRDefault="00E43997" w:rsidP="00E4399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3E7C9969" w:rsidR="00E43997" w:rsidRPr="00EC6EE3" w:rsidRDefault="00E43997" w:rsidP="00E439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Uso de </w:t>
            </w:r>
            <w:proofErr w:type="spellStart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biopreparados</w:t>
            </w:r>
            <w:proofErr w:type="spellEnd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E43997" w:rsidRPr="00EC6EE3" w:rsidRDefault="00E43997" w:rsidP="00E4399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E43997" w:rsidRPr="00EC6EE3" w:rsidRDefault="00E43997" w:rsidP="00E4399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4D16285C" w:rsidR="00E43997" w:rsidRPr="00EC6EE3" w:rsidRDefault="00E43997" w:rsidP="00E439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Uso de coberturas vivas.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375FB6C" w:rsidR="00E43997" w:rsidRPr="00EC6EE3" w:rsidRDefault="00E43997" w:rsidP="00E4399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EC6EE3" w:rsidRPr="00EC6EE3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E43997" w:rsidRPr="00EC6EE3" w:rsidRDefault="00E43997" w:rsidP="00E4399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66173BBE" w:rsidR="00E43997" w:rsidRPr="00EC6EE3" w:rsidRDefault="00E43997" w:rsidP="00E439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Control biológico.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E43997" w:rsidRPr="00EC6EE3" w:rsidRDefault="00E43997" w:rsidP="00E4399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E43997" w:rsidRPr="00EC6EE3" w:rsidRDefault="00E43997" w:rsidP="00E4399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245BDE90" w:rsidR="00E43997" w:rsidRPr="00EC6EE3" w:rsidRDefault="00E43997" w:rsidP="00E439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Uso de coberturas muertas.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E43997" w:rsidRPr="00EC6EE3" w:rsidRDefault="00E43997" w:rsidP="00E4399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EC6EE3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C6EE3" w:rsidRPr="00EC6EE3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EC6EE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C6EE3" w:rsidRPr="00EC6EE3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EC6EE3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5B187E97" w:rsidR="00D6347F" w:rsidRPr="00EC6EE3" w:rsidRDefault="00E4399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¿Qué certificación es conocida por la conservación de la biodiversidad y medios de vida sostenibles?</w:t>
            </w:r>
          </w:p>
        </w:tc>
      </w:tr>
      <w:tr w:rsidR="00EC6EE3" w:rsidRPr="00EC6EE3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E43997" w:rsidRPr="00EC6EE3" w:rsidRDefault="00E43997" w:rsidP="00E4399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0C213DF2" w:rsidR="00E43997" w:rsidRPr="00EC6EE3" w:rsidRDefault="00E43997" w:rsidP="00E439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Certificación </w:t>
            </w:r>
            <w:proofErr w:type="spellStart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UTZ</w:t>
            </w:r>
            <w:proofErr w:type="spellEnd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E43997" w:rsidRPr="00EC6EE3" w:rsidRDefault="00E43997" w:rsidP="00E4399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E43997" w:rsidRPr="00EC6EE3" w:rsidRDefault="00E43997" w:rsidP="00E4399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72521A05" w:rsidR="00E43997" w:rsidRPr="00EC6EE3" w:rsidRDefault="00E43997" w:rsidP="00E439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Certificación </w:t>
            </w:r>
            <w:proofErr w:type="spellStart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Rainforest</w:t>
            </w:r>
            <w:proofErr w:type="spellEnd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 Alliance.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3AA79393" w:rsidR="00E43997" w:rsidRPr="00EC6EE3" w:rsidRDefault="00E00D98" w:rsidP="00E4399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EC6EE3" w:rsidRPr="00EC6EE3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E43997" w:rsidRPr="00EC6EE3" w:rsidRDefault="00E43997" w:rsidP="00E4399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52BD18FE" w:rsidR="00E43997" w:rsidRPr="00EC6EE3" w:rsidRDefault="00E43997" w:rsidP="00E439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Certificación GLOBAL </w:t>
            </w:r>
            <w:proofErr w:type="spellStart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G.A.P</w:t>
            </w:r>
            <w:proofErr w:type="spellEnd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E43997" w:rsidRPr="00EC6EE3" w:rsidRDefault="00E43997" w:rsidP="00E4399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E43997" w:rsidRPr="00EC6EE3" w:rsidRDefault="00E43997" w:rsidP="00E43997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3B74A6C2" w:rsidR="00E43997" w:rsidRPr="00EC6EE3" w:rsidRDefault="00E43997" w:rsidP="00E439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Certificación </w:t>
            </w:r>
            <w:proofErr w:type="spellStart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FAIRTRADE</w:t>
            </w:r>
            <w:proofErr w:type="spellEnd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E43997" w:rsidRPr="00EC6EE3" w:rsidRDefault="00E43997" w:rsidP="00E4399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EC6EE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C6EE3" w:rsidRPr="00EC6EE3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EC6EE3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C6EE3" w:rsidRPr="00EC6EE3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EC6EE3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40DB902A" w:rsidR="00D6347F" w:rsidRPr="00EC6EE3" w:rsidRDefault="00E00D98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¿Cuál es un modelo alternativo de agricultura que excluye el uso de agroquímicos?</w:t>
            </w:r>
          </w:p>
        </w:tc>
      </w:tr>
      <w:tr w:rsidR="00EC6EE3" w:rsidRPr="00EC6EE3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E00D98" w:rsidRPr="00EC6EE3" w:rsidRDefault="00E00D98" w:rsidP="00E00D98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330067DB" w:rsidR="00E00D98" w:rsidRPr="00EC6EE3" w:rsidRDefault="00E00D98" w:rsidP="00E00D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Agricultura biológica.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E00D98" w:rsidRPr="00EC6EE3" w:rsidRDefault="00E00D98" w:rsidP="00E00D9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E00D98" w:rsidRPr="00EC6EE3" w:rsidRDefault="00E00D98" w:rsidP="00E00D98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6DF90C32" w:rsidR="00E00D98" w:rsidRPr="00EC6EE3" w:rsidRDefault="00E00D98" w:rsidP="00E00D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Agricultura tecnológica.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E00D98" w:rsidRPr="00EC6EE3" w:rsidRDefault="00E00D98" w:rsidP="00E00D9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E00D98" w:rsidRPr="00EC6EE3" w:rsidRDefault="00E00D98" w:rsidP="00E00D98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252BAAF8" w:rsidR="00E00D98" w:rsidRPr="00EC6EE3" w:rsidRDefault="00E00D98" w:rsidP="00E00D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Agricultura ecológica.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3A64AAF0" w:rsidR="00E00D98" w:rsidRPr="00EC6EE3" w:rsidRDefault="00E00D98" w:rsidP="00E00D9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EC6EE3" w:rsidRPr="00EC6EE3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E00D98" w:rsidRPr="00EC6EE3" w:rsidRDefault="00E00D98" w:rsidP="00E00D98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26DAFE90" w:rsidR="00E00D98" w:rsidRPr="00EC6EE3" w:rsidRDefault="00E00D98" w:rsidP="00E00D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Agricultura industrial.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E00D98" w:rsidRPr="00EC6EE3" w:rsidRDefault="00E00D98" w:rsidP="00E00D9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EC6EE3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C6EE3" w:rsidRPr="00EC6EE3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EC6EE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C6EE3" w:rsidRPr="00EC6EE3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1FA6F9B4" w:rsidR="00D6347F" w:rsidRPr="00EC6EE3" w:rsidRDefault="004B32E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¿Cuál es un elemento clave de los agroecosistemas que implica la capacidad de un sistema de recuperarse de las alteraciones?</w:t>
            </w:r>
          </w:p>
        </w:tc>
      </w:tr>
      <w:tr w:rsidR="00EC6EE3" w:rsidRPr="00EC6EE3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4B32E9" w:rsidRPr="00EC6EE3" w:rsidRDefault="004B32E9" w:rsidP="004B32E9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07FB24E7" w:rsidR="004B32E9" w:rsidRPr="00EC6EE3" w:rsidRDefault="004B32E9" w:rsidP="004B32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Eficiencia.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4B32E9" w:rsidRPr="00EC6EE3" w:rsidRDefault="004B32E9" w:rsidP="004B32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4B32E9" w:rsidRPr="00EC6EE3" w:rsidRDefault="004B32E9" w:rsidP="004B32E9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48C35F06" w:rsidR="004B32E9" w:rsidRPr="00EC6EE3" w:rsidRDefault="004B32E9" w:rsidP="004B32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Reciclaje.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4B32E9" w:rsidRPr="00EC6EE3" w:rsidRDefault="004B32E9" w:rsidP="004B32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4B32E9" w:rsidRPr="00EC6EE3" w:rsidRDefault="004B32E9" w:rsidP="004B32E9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0A21505C" w:rsidR="004B32E9" w:rsidRPr="00EC6EE3" w:rsidRDefault="004B32E9" w:rsidP="004B32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Resiliencia.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1F1D7D57" w:rsidR="004B32E9" w:rsidRPr="00EC6EE3" w:rsidRDefault="004B32E9" w:rsidP="004B32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EC6EE3" w:rsidRPr="00EC6EE3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4B32E9" w:rsidRPr="00EC6EE3" w:rsidRDefault="004B32E9" w:rsidP="004B32E9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3B149178" w:rsidR="004B32E9" w:rsidRPr="00EC6EE3" w:rsidRDefault="004B32E9" w:rsidP="004B32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Gobernanza responsable.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4B32E9" w:rsidRPr="00EC6EE3" w:rsidRDefault="004B32E9" w:rsidP="004B32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EC6EE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C6EE3" w:rsidRPr="00EC6EE3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EC6EE3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C6EE3" w:rsidRPr="00EC6EE3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183F7581" w:rsidR="00D6347F" w:rsidRPr="00EC6EE3" w:rsidRDefault="004B32E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¿Qué práctica de la agricultura ecológica incluye el uso de organismos reguladores de plagas?</w:t>
            </w:r>
          </w:p>
        </w:tc>
      </w:tr>
      <w:tr w:rsidR="00EC6EE3" w:rsidRPr="00EC6EE3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4B32E9" w:rsidRPr="00EC6EE3" w:rsidRDefault="004B32E9" w:rsidP="004B32E9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666C35D4" w:rsidR="004B32E9" w:rsidRPr="00EC6EE3" w:rsidRDefault="004B32E9" w:rsidP="004B32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 xml:space="preserve">Uso de </w:t>
            </w:r>
            <w:proofErr w:type="spellStart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biopreparados</w:t>
            </w:r>
            <w:proofErr w:type="spellEnd"/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4B32E9" w:rsidRPr="00EC6EE3" w:rsidRDefault="004B32E9" w:rsidP="004B32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4B32E9" w:rsidRPr="00EC6EE3" w:rsidRDefault="004B32E9" w:rsidP="004B32E9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lastRenderedPageBreak/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6059E8D8" w:rsidR="004B32E9" w:rsidRPr="00EC6EE3" w:rsidRDefault="004B32E9" w:rsidP="004B32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Control biológico.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0184B49" w:rsidR="004B32E9" w:rsidRPr="00EC6EE3" w:rsidRDefault="004B32E9" w:rsidP="004B32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EC6EE3" w:rsidRPr="00EC6EE3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4B32E9" w:rsidRPr="00EC6EE3" w:rsidRDefault="004B32E9" w:rsidP="004B32E9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744696B5" w:rsidR="004B32E9" w:rsidRPr="00EC6EE3" w:rsidRDefault="004B32E9" w:rsidP="004B32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Uso de coberturas muertas.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4B32E9" w:rsidRPr="00EC6EE3" w:rsidRDefault="004B32E9" w:rsidP="004B32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4B32E9" w:rsidRPr="00EC6EE3" w:rsidRDefault="004B32E9" w:rsidP="004B32E9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310A1B4" w:rsidR="004B32E9" w:rsidRPr="00EC6EE3" w:rsidRDefault="004B32E9" w:rsidP="004B32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Agricultura biodinámica.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4B32E9" w:rsidRPr="00EC6EE3" w:rsidRDefault="004B32E9" w:rsidP="004B32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EC6EE3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C6EE3" w:rsidRPr="00EC6EE3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EC6EE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C6EE3" w:rsidRPr="00EC6EE3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05845DA2" w:rsidR="00D6347F" w:rsidRPr="00EC6EE3" w:rsidRDefault="004B32E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¿Qué principio de la agroecología busca minimizar las salidas del sistema como agua y materia orgánica?</w:t>
            </w:r>
          </w:p>
        </w:tc>
      </w:tr>
      <w:tr w:rsidR="00EC6EE3" w:rsidRPr="00EC6EE3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4B32E9" w:rsidRPr="00EC6EE3" w:rsidRDefault="004B32E9" w:rsidP="004B32E9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5ED96CBC" w:rsidR="004B32E9" w:rsidRPr="00EC6EE3" w:rsidRDefault="004B32E9" w:rsidP="004B32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Propiciación de biodiversidad.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4B32E9" w:rsidRPr="00EC6EE3" w:rsidRDefault="004B32E9" w:rsidP="004B32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4B32E9" w:rsidRPr="00EC6EE3" w:rsidRDefault="004B32E9" w:rsidP="004B32E9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562D51A5" w:rsidR="004B32E9" w:rsidRPr="00EC6EE3" w:rsidRDefault="004B32E9" w:rsidP="004B32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Aumento de interacciones benéficas.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4B32E9" w:rsidRPr="00EC6EE3" w:rsidRDefault="004B32E9" w:rsidP="004B32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4B32E9" w:rsidRPr="00EC6EE3" w:rsidRDefault="004B32E9" w:rsidP="004B32E9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23A20F9E" w:rsidR="004B32E9" w:rsidRPr="00EC6EE3" w:rsidRDefault="004B32E9" w:rsidP="004B32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Minimización de salidas del sistema.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3248B842" w:rsidR="004B32E9" w:rsidRPr="00EC6EE3" w:rsidRDefault="004B32E9" w:rsidP="004B32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EC6EE3" w:rsidRPr="00EC6EE3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4B32E9" w:rsidRPr="00EC6EE3" w:rsidRDefault="004B32E9" w:rsidP="004B32E9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B3DF0B9" w:rsidR="004B32E9" w:rsidRPr="00EC6EE3" w:rsidRDefault="004B32E9" w:rsidP="004B32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Reciclaje de biomasa.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4B32E9" w:rsidRPr="00EC6EE3" w:rsidRDefault="004B32E9" w:rsidP="004B32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EC6EE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C6EE3" w:rsidRPr="00EC6EE3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EC6EE3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C6EE3" w:rsidRPr="00EC6EE3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5609C02C" w:rsidR="00D6347F" w:rsidRPr="00EC6EE3" w:rsidRDefault="004B32E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 xml:space="preserve">¿Cuál es un modelo de agricultura que promueve la recuperación del conocimiento ancestral?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EC6EE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EC6EE3" w:rsidRPr="00EC6EE3" w:rsidRDefault="00EC6EE3" w:rsidP="00EC6EE3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4B31A089" w:rsidR="00EC6EE3" w:rsidRPr="00EC6EE3" w:rsidRDefault="00EC6EE3" w:rsidP="00EC6E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Agricultura natural.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EC6EE3" w:rsidRPr="00EC6EE3" w:rsidRDefault="00EC6EE3" w:rsidP="00EC6E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EC6EE3" w:rsidRPr="00EC6EE3" w:rsidRDefault="00EC6EE3" w:rsidP="00EC6EE3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49E87ED6" w:rsidR="00EC6EE3" w:rsidRPr="00EC6EE3" w:rsidRDefault="00EC6EE3" w:rsidP="00EC6E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Permacultura.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EC6EE3" w:rsidRPr="00EC6EE3" w:rsidRDefault="00EC6EE3" w:rsidP="00EC6E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EC6EE3" w:rsidRPr="00EC6EE3" w:rsidRDefault="00EC6EE3" w:rsidP="00EC6EE3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756B420" w:rsidR="00EC6EE3" w:rsidRPr="00EC6EE3" w:rsidRDefault="00EC6EE3" w:rsidP="00EC6E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Agricultura por tecnologías apropiadas.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16860C26" w:rsidR="00EC6EE3" w:rsidRPr="00EC6EE3" w:rsidRDefault="00EC6EE3" w:rsidP="00EC6E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X</w:t>
            </w:r>
          </w:p>
        </w:tc>
      </w:tr>
      <w:tr w:rsidR="00EC6EE3" w:rsidRPr="00EC6EE3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EC6EE3" w:rsidRPr="00EC6EE3" w:rsidRDefault="00EC6EE3" w:rsidP="00EC6EE3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54492E67" w:rsidR="00EC6EE3" w:rsidRPr="00EC6EE3" w:rsidRDefault="00EC6EE3" w:rsidP="00EC6E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hAnsiTheme="majorHAnsi" w:cstheme="majorHAnsi"/>
                <w:color w:val="auto"/>
                <w:sz w:val="20"/>
                <w:szCs w:val="20"/>
              </w:rPr>
              <w:t>Agricultura mesiánica.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EC6EE3" w:rsidRPr="00EC6EE3" w:rsidRDefault="00EC6EE3" w:rsidP="00EC6E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EC6EE3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¡Muy bien! Felicitaciones, has acertado.</w:t>
            </w:r>
          </w:p>
        </w:tc>
      </w:tr>
      <w:tr w:rsidR="00EC6EE3" w:rsidRPr="00EC6EE3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EC6EE3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EC6EE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La respuesta es incorrecta. Te sugerimos revisar nuevamente el componente formativo.</w:t>
            </w:r>
          </w:p>
        </w:tc>
      </w:tr>
      <w:tr w:rsidR="00EC6EE3" w:rsidRPr="00EC6EE3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EC6EE3" w:rsidRDefault="00D6347F" w:rsidP="00D6347F">
            <w:pPr>
              <w:widowControl w:val="0"/>
              <w:jc w:val="center"/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MENSAJE FINAL ACTIVIDAD</w:t>
            </w:r>
          </w:p>
        </w:tc>
      </w:tr>
      <w:tr w:rsidR="00EC6EE3" w:rsidRPr="00EC6EE3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EC6EE3" w:rsidRDefault="00D6347F" w:rsidP="00D6347F">
            <w:pPr>
              <w:widowControl w:val="0"/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EC6EE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  <w:p w14:paraId="6A1CDD15" w14:textId="77777777" w:rsidR="00D6347F" w:rsidRPr="00EC6EE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  <w:p w14:paraId="705A6FF4" w14:textId="77777777" w:rsidR="00D6347F" w:rsidRPr="00EC6EE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¡Excelente! Te felicito, has superado la actividad</w:t>
            </w:r>
          </w:p>
          <w:p w14:paraId="5885D11C" w14:textId="77777777" w:rsidR="00D6347F" w:rsidRPr="00EC6EE3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  <w:p w14:paraId="20B4078D" w14:textId="77777777" w:rsidR="00D6347F" w:rsidRPr="00EC6EE3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 xml:space="preserve">Ha tenido algunas respuestas </w:t>
            </w:r>
            <w:proofErr w:type="gramStart"/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incorrectas  ¡</w:t>
            </w:r>
            <w:proofErr w:type="gramEnd"/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debe estudiar más!</w:t>
            </w:r>
          </w:p>
          <w:p w14:paraId="359260AC" w14:textId="77777777" w:rsidR="00D6347F" w:rsidRPr="00EC6EE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  <w:tr w:rsidR="00EC6EE3" w:rsidRPr="00EC6EE3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EC6EE3" w:rsidRDefault="00D6347F" w:rsidP="00D6347F">
            <w:pPr>
              <w:widowControl w:val="0"/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b w:val="0"/>
                <w:color w:val="auto"/>
                <w:sz w:val="20"/>
                <w:szCs w:val="20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EC6EE3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  <w:p w14:paraId="20044760" w14:textId="77777777" w:rsidR="00D6347F" w:rsidRPr="00EC6EE3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  <w:t>Te recomendamos volver a revisar el componente formativo e intentar nuevamente la actividad didáctica</w:t>
            </w:r>
          </w:p>
          <w:p w14:paraId="5F32FCA0" w14:textId="77777777" w:rsidR="00D6347F" w:rsidRPr="00EC6EE3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0"/>
                <w:szCs w:val="20"/>
              </w:rPr>
            </w:pPr>
          </w:p>
        </w:tc>
      </w:tr>
    </w:tbl>
    <w:p w14:paraId="556B7EBD" w14:textId="77777777" w:rsidR="005A3A76" w:rsidRPr="00EC6EE3" w:rsidRDefault="005A3A76">
      <w:pPr>
        <w:spacing w:after="160" w:line="259" w:lineRule="auto"/>
        <w:rPr>
          <w:rFonts w:asciiTheme="majorHAnsi" w:eastAsia="Calibri" w:hAnsiTheme="majorHAnsi" w:cstheme="majorHAnsi"/>
          <w:sz w:val="20"/>
          <w:szCs w:val="20"/>
        </w:rPr>
      </w:pPr>
    </w:p>
    <w:p w14:paraId="17E9FC2B" w14:textId="77777777" w:rsidR="005A3A76" w:rsidRPr="00EC6EE3" w:rsidRDefault="005A3A76">
      <w:pPr>
        <w:rPr>
          <w:rFonts w:asciiTheme="majorHAnsi" w:hAnsiTheme="majorHAnsi" w:cstheme="majorHAnsi"/>
          <w:sz w:val="20"/>
          <w:szCs w:val="20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EC6EE3" w:rsidRPr="00EC6EE3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EC6EE3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sz w:val="20"/>
                <w:szCs w:val="20"/>
              </w:rPr>
              <w:t>CONTROL DE REVISIÓN</w:t>
            </w:r>
          </w:p>
        </w:tc>
      </w:tr>
      <w:tr w:rsidR="00EC6EE3" w:rsidRPr="00EC6EE3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EC6EE3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EC6EE3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sz w:val="20"/>
                <w:szCs w:val="20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EC6EE3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sz w:val="20"/>
                <w:szCs w:val="20"/>
              </w:rPr>
              <w:t>Fecha</w:t>
            </w:r>
          </w:p>
        </w:tc>
      </w:tr>
      <w:tr w:rsidR="00EC6EE3" w:rsidRPr="00EC6EE3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EC6EE3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sz w:val="20"/>
                <w:szCs w:val="20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EC6EE3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EC6EE3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</w:p>
        </w:tc>
      </w:tr>
      <w:tr w:rsidR="00EC6EE3" w:rsidRPr="00EC6EE3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EC6EE3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  <w:r w:rsidRPr="00EC6EE3">
              <w:rPr>
                <w:rFonts w:asciiTheme="majorHAnsi" w:eastAsia="Calibri" w:hAnsiTheme="majorHAnsi" w:cstheme="majorHAnsi"/>
                <w:sz w:val="20"/>
                <w:szCs w:val="20"/>
              </w:rPr>
              <w:lastRenderedPageBreak/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EC6EE3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EC6EE3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sz w:val="20"/>
                <w:szCs w:val="20"/>
              </w:rPr>
            </w:pPr>
          </w:p>
        </w:tc>
      </w:tr>
    </w:tbl>
    <w:p w14:paraId="4B191DEC" w14:textId="77777777" w:rsidR="005A3A76" w:rsidRPr="00EC6EE3" w:rsidRDefault="005A3A76">
      <w:pPr>
        <w:rPr>
          <w:rFonts w:asciiTheme="majorHAnsi" w:hAnsiTheme="majorHAnsi" w:cstheme="majorHAnsi"/>
          <w:sz w:val="20"/>
          <w:szCs w:val="20"/>
        </w:rPr>
      </w:pPr>
    </w:p>
    <w:sectPr w:rsidR="005A3A76" w:rsidRPr="00EC6EE3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989C1D" w14:textId="77777777" w:rsidR="006043A3" w:rsidRDefault="006043A3">
      <w:pPr>
        <w:spacing w:line="240" w:lineRule="auto"/>
      </w:pPr>
      <w:r>
        <w:separator/>
      </w:r>
    </w:p>
  </w:endnote>
  <w:endnote w:type="continuationSeparator" w:id="0">
    <w:p w14:paraId="59AD848F" w14:textId="77777777" w:rsidR="006043A3" w:rsidRDefault="006043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27158F7C-1BA9-4EED-A8F9-DA2C9B76BBC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F13E9DA-620F-421B-8F52-67D568548E2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9D639A85-6602-405E-8738-696F2ABF33E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9F9AA0" w14:textId="77777777" w:rsidR="006043A3" w:rsidRDefault="006043A3">
      <w:pPr>
        <w:spacing w:line="240" w:lineRule="auto"/>
      </w:pPr>
      <w:r>
        <w:separator/>
      </w:r>
    </w:p>
  </w:footnote>
  <w:footnote w:type="continuationSeparator" w:id="0">
    <w:p w14:paraId="454C06F0" w14:textId="77777777" w:rsidR="006043A3" w:rsidRDefault="006043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27ADA"/>
    <w:rsid w:val="00244647"/>
    <w:rsid w:val="002A1507"/>
    <w:rsid w:val="002F081C"/>
    <w:rsid w:val="00307D05"/>
    <w:rsid w:val="00312103"/>
    <w:rsid w:val="004874B2"/>
    <w:rsid w:val="004B32E9"/>
    <w:rsid w:val="005A3A76"/>
    <w:rsid w:val="0060154F"/>
    <w:rsid w:val="006043A3"/>
    <w:rsid w:val="0065700F"/>
    <w:rsid w:val="00697CDE"/>
    <w:rsid w:val="00747A17"/>
    <w:rsid w:val="007E1C99"/>
    <w:rsid w:val="007F32A7"/>
    <w:rsid w:val="00803BF1"/>
    <w:rsid w:val="00933DE1"/>
    <w:rsid w:val="009E4A90"/>
    <w:rsid w:val="00AB658D"/>
    <w:rsid w:val="00AD6EB4"/>
    <w:rsid w:val="00B97C77"/>
    <w:rsid w:val="00BE1352"/>
    <w:rsid w:val="00C22281"/>
    <w:rsid w:val="00D00ED8"/>
    <w:rsid w:val="00D43CD1"/>
    <w:rsid w:val="00D6347F"/>
    <w:rsid w:val="00E00D98"/>
    <w:rsid w:val="00E43997"/>
    <w:rsid w:val="00E61FEA"/>
    <w:rsid w:val="00EC6EE3"/>
    <w:rsid w:val="00ED2719"/>
    <w:rsid w:val="00ED4BC0"/>
    <w:rsid w:val="00F21227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E00D9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B3F8954-EE5C-4651-87CE-A32FE40A1775}"/>
</file>

<file path=customXml/itemProps2.xml><?xml version="1.0" encoding="utf-8"?>
<ds:datastoreItem xmlns:ds="http://schemas.openxmlformats.org/officeDocument/2006/customXml" ds:itemID="{9F39BDDA-5EF1-409F-8ABF-EB0317AE4D0D}"/>
</file>

<file path=customXml/itemProps3.xml><?xml version="1.0" encoding="utf-8"?>
<ds:datastoreItem xmlns:ds="http://schemas.openxmlformats.org/officeDocument/2006/customXml" ds:itemID="{C2739500-FBB7-4B2B-A0DF-531F62E33CD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970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5</cp:revision>
  <dcterms:created xsi:type="dcterms:W3CDTF">2024-06-18T03:44:00Z</dcterms:created>
  <dcterms:modified xsi:type="dcterms:W3CDTF">2024-08-02T17:59:00Z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