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728FCF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6AED388">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66469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4291D981" w:rsidR="000F49F4" w:rsidRDefault="00147156" w:rsidP="00C407C1">
      <w:pPr>
        <w:pBdr>
          <w:bottom w:val="single" w:sz="12" w:space="1" w:color="auto"/>
        </w:pBdr>
        <w:rPr>
          <w:rFonts w:ascii="Calibri" w:hAnsi="Calibri"/>
          <w:color w:val="000000" w:themeColor="text1"/>
          <w:kern w:val="0"/>
          <w14:ligatures w14:val="none"/>
        </w:rPr>
      </w:pPr>
      <w:r w:rsidRPr="00147156">
        <w:rPr>
          <w:rFonts w:ascii="Calibri" w:hAnsi="Calibri"/>
          <w:color w:val="000000" w:themeColor="text1"/>
          <w:kern w:val="0"/>
          <w14:ligatures w14:val="none"/>
        </w:rPr>
        <w:t>El componente formativo aborda el funcionamiento y mantenimiento de la caja de cambios, componente esencial en la transmisión del automóvil. Ofrece conocimientos sobre sus tipos, elementos principales y técnicas básicas para prevenir fallos comunes, asegurando un manejo eficiente y prolongando la vida útil del vehículo bajo diversas condiciones de uso.</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4013E19" w14:textId="58F83C22" w:rsidR="008F294F" w:rsidRDefault="00436C80">
          <w:pPr>
            <w:pStyle w:val="TDC1"/>
            <w:tabs>
              <w:tab w:val="right" w:leader="dot" w:pos="9962"/>
            </w:tabs>
            <w:rPr>
              <w:rFonts w:eastAsiaTheme="minorEastAsia"/>
              <w:noProof/>
              <w:kern w:val="0"/>
              <w:sz w:val="22"/>
              <w:lang w:eastAsia="es-CO"/>
              <w14:ligatures w14:val="none"/>
            </w:rPr>
          </w:pPr>
          <w:r w:rsidRPr="003758F7">
            <w:fldChar w:fldCharType="begin"/>
          </w:r>
          <w:r w:rsidRPr="003758F7">
            <w:instrText xml:space="preserve"> TOC \o "1-2" \h \z \u </w:instrText>
          </w:r>
          <w:r w:rsidRPr="003758F7">
            <w:fldChar w:fldCharType="separate"/>
          </w:r>
          <w:hyperlink w:anchor="_Toc191220741" w:history="1">
            <w:r w:rsidR="008F294F" w:rsidRPr="009B5E91">
              <w:rPr>
                <w:rStyle w:val="Hipervnculo"/>
                <w:noProof/>
              </w:rPr>
              <w:t>Introducción</w:t>
            </w:r>
            <w:r w:rsidR="008F294F">
              <w:rPr>
                <w:noProof/>
                <w:webHidden/>
              </w:rPr>
              <w:tab/>
            </w:r>
            <w:r w:rsidR="008F294F">
              <w:rPr>
                <w:noProof/>
                <w:webHidden/>
              </w:rPr>
              <w:fldChar w:fldCharType="begin"/>
            </w:r>
            <w:r w:rsidR="008F294F">
              <w:rPr>
                <w:noProof/>
                <w:webHidden/>
              </w:rPr>
              <w:instrText xml:space="preserve"> PAGEREF _Toc191220741 \h </w:instrText>
            </w:r>
            <w:r w:rsidR="008F294F">
              <w:rPr>
                <w:noProof/>
                <w:webHidden/>
              </w:rPr>
            </w:r>
            <w:r w:rsidR="008F294F">
              <w:rPr>
                <w:noProof/>
                <w:webHidden/>
              </w:rPr>
              <w:fldChar w:fldCharType="separate"/>
            </w:r>
            <w:r w:rsidR="004A24F6">
              <w:rPr>
                <w:noProof/>
                <w:webHidden/>
              </w:rPr>
              <w:t>1</w:t>
            </w:r>
            <w:r w:rsidR="008F294F">
              <w:rPr>
                <w:noProof/>
                <w:webHidden/>
              </w:rPr>
              <w:fldChar w:fldCharType="end"/>
            </w:r>
          </w:hyperlink>
        </w:p>
        <w:p w14:paraId="6EB847E8" w14:textId="1FD990CF" w:rsidR="008F294F" w:rsidRDefault="008F294F">
          <w:pPr>
            <w:pStyle w:val="TDC1"/>
            <w:tabs>
              <w:tab w:val="left" w:pos="1320"/>
              <w:tab w:val="right" w:leader="dot" w:pos="9962"/>
            </w:tabs>
            <w:rPr>
              <w:rFonts w:eastAsiaTheme="minorEastAsia"/>
              <w:noProof/>
              <w:kern w:val="0"/>
              <w:sz w:val="22"/>
              <w:lang w:eastAsia="es-CO"/>
              <w14:ligatures w14:val="none"/>
            </w:rPr>
          </w:pPr>
          <w:hyperlink w:anchor="_Toc191220742" w:history="1">
            <w:r w:rsidRPr="009B5E91">
              <w:rPr>
                <w:rStyle w:val="Hipervnculo"/>
                <w:noProof/>
              </w:rPr>
              <w:t>1.</w:t>
            </w:r>
            <w:r>
              <w:rPr>
                <w:rFonts w:eastAsiaTheme="minorEastAsia"/>
                <w:noProof/>
                <w:kern w:val="0"/>
                <w:sz w:val="22"/>
                <w:lang w:eastAsia="es-CO"/>
                <w14:ligatures w14:val="none"/>
              </w:rPr>
              <w:tab/>
            </w:r>
            <w:r w:rsidRPr="009B5E91">
              <w:rPr>
                <w:rStyle w:val="Hipervnculo"/>
                <w:noProof/>
              </w:rPr>
              <w:t>Generalidades de la caja de cambios manual</w:t>
            </w:r>
            <w:r>
              <w:rPr>
                <w:noProof/>
                <w:webHidden/>
              </w:rPr>
              <w:tab/>
            </w:r>
            <w:r>
              <w:rPr>
                <w:noProof/>
                <w:webHidden/>
              </w:rPr>
              <w:fldChar w:fldCharType="begin"/>
            </w:r>
            <w:r>
              <w:rPr>
                <w:noProof/>
                <w:webHidden/>
              </w:rPr>
              <w:instrText xml:space="preserve"> PAGEREF _Toc191220742 \h </w:instrText>
            </w:r>
            <w:r>
              <w:rPr>
                <w:noProof/>
                <w:webHidden/>
              </w:rPr>
            </w:r>
            <w:r>
              <w:rPr>
                <w:noProof/>
                <w:webHidden/>
              </w:rPr>
              <w:fldChar w:fldCharType="separate"/>
            </w:r>
            <w:r w:rsidR="004A24F6">
              <w:rPr>
                <w:noProof/>
                <w:webHidden/>
              </w:rPr>
              <w:t>2</w:t>
            </w:r>
            <w:r>
              <w:rPr>
                <w:noProof/>
                <w:webHidden/>
              </w:rPr>
              <w:fldChar w:fldCharType="end"/>
            </w:r>
          </w:hyperlink>
        </w:p>
        <w:p w14:paraId="2EAB6ED1" w14:textId="09271EC3" w:rsidR="008F294F" w:rsidRDefault="008F294F">
          <w:pPr>
            <w:pStyle w:val="TDC2"/>
            <w:tabs>
              <w:tab w:val="left" w:pos="1760"/>
              <w:tab w:val="right" w:leader="dot" w:pos="9962"/>
            </w:tabs>
            <w:rPr>
              <w:rFonts w:eastAsiaTheme="minorEastAsia"/>
              <w:noProof/>
              <w:kern w:val="0"/>
              <w:sz w:val="22"/>
              <w:lang w:eastAsia="es-CO"/>
              <w14:ligatures w14:val="none"/>
            </w:rPr>
          </w:pPr>
          <w:hyperlink w:anchor="_Toc191220743" w:history="1">
            <w:r w:rsidRPr="009B5E91">
              <w:rPr>
                <w:rStyle w:val="Hipervnculo"/>
                <w:noProof/>
              </w:rPr>
              <w:t>1.1.</w:t>
            </w:r>
            <w:r>
              <w:rPr>
                <w:rFonts w:eastAsiaTheme="minorEastAsia"/>
                <w:noProof/>
                <w:kern w:val="0"/>
                <w:sz w:val="22"/>
                <w:lang w:eastAsia="es-CO"/>
                <w14:ligatures w14:val="none"/>
              </w:rPr>
              <w:tab/>
            </w:r>
            <w:r w:rsidRPr="009B5E91">
              <w:rPr>
                <w:rStyle w:val="Hipervnculo"/>
                <w:noProof/>
              </w:rPr>
              <w:t>Tipos</w:t>
            </w:r>
            <w:r w:rsidRPr="009B5E91">
              <w:rPr>
                <w:rStyle w:val="Hipervnculo"/>
                <w:noProof/>
                <w:spacing w:val="20"/>
                <w:lang w:val="en-US"/>
              </w:rPr>
              <w:t xml:space="preserve"> de </w:t>
            </w:r>
            <w:r w:rsidRPr="009B5E91">
              <w:rPr>
                <w:rStyle w:val="Hipervnculo"/>
                <w:noProof/>
              </w:rPr>
              <w:t>cajas</w:t>
            </w:r>
            <w:r w:rsidRPr="009B5E91">
              <w:rPr>
                <w:rStyle w:val="Hipervnculo"/>
                <w:noProof/>
                <w:spacing w:val="20"/>
                <w:lang w:val="en-US"/>
              </w:rPr>
              <w:t xml:space="preserve"> de </w:t>
            </w:r>
            <w:r w:rsidRPr="009B5E91">
              <w:rPr>
                <w:rStyle w:val="Hipervnculo"/>
                <w:noProof/>
              </w:rPr>
              <w:t>cambios</w:t>
            </w:r>
            <w:r>
              <w:rPr>
                <w:noProof/>
                <w:webHidden/>
              </w:rPr>
              <w:tab/>
            </w:r>
            <w:r>
              <w:rPr>
                <w:noProof/>
                <w:webHidden/>
              </w:rPr>
              <w:fldChar w:fldCharType="begin"/>
            </w:r>
            <w:r>
              <w:rPr>
                <w:noProof/>
                <w:webHidden/>
              </w:rPr>
              <w:instrText xml:space="preserve"> PAGEREF _Toc191220743 \h </w:instrText>
            </w:r>
            <w:r>
              <w:rPr>
                <w:noProof/>
                <w:webHidden/>
              </w:rPr>
            </w:r>
            <w:r>
              <w:rPr>
                <w:noProof/>
                <w:webHidden/>
              </w:rPr>
              <w:fldChar w:fldCharType="separate"/>
            </w:r>
            <w:r w:rsidR="004A24F6">
              <w:rPr>
                <w:noProof/>
                <w:webHidden/>
              </w:rPr>
              <w:t>2</w:t>
            </w:r>
            <w:r>
              <w:rPr>
                <w:noProof/>
                <w:webHidden/>
              </w:rPr>
              <w:fldChar w:fldCharType="end"/>
            </w:r>
          </w:hyperlink>
        </w:p>
        <w:p w14:paraId="01C7122F" w14:textId="285D1AE3" w:rsidR="008F294F" w:rsidRDefault="008F294F">
          <w:pPr>
            <w:pStyle w:val="TDC2"/>
            <w:tabs>
              <w:tab w:val="left" w:pos="1760"/>
              <w:tab w:val="right" w:leader="dot" w:pos="9962"/>
            </w:tabs>
            <w:rPr>
              <w:rFonts w:eastAsiaTheme="minorEastAsia"/>
              <w:noProof/>
              <w:kern w:val="0"/>
              <w:sz w:val="22"/>
              <w:lang w:eastAsia="es-CO"/>
              <w14:ligatures w14:val="none"/>
            </w:rPr>
          </w:pPr>
          <w:hyperlink w:anchor="_Toc191220744" w:history="1">
            <w:r w:rsidRPr="009B5E91">
              <w:rPr>
                <w:rStyle w:val="Hipervnculo"/>
                <w:noProof/>
              </w:rPr>
              <w:t>1.2.</w:t>
            </w:r>
            <w:r>
              <w:rPr>
                <w:rFonts w:eastAsiaTheme="minorEastAsia"/>
                <w:noProof/>
                <w:kern w:val="0"/>
                <w:sz w:val="22"/>
                <w:lang w:eastAsia="es-CO"/>
                <w14:ligatures w14:val="none"/>
              </w:rPr>
              <w:tab/>
            </w:r>
            <w:r w:rsidRPr="009B5E91">
              <w:rPr>
                <w:rStyle w:val="Hipervnculo"/>
                <w:noProof/>
              </w:rPr>
              <w:t>Transmisión</w:t>
            </w:r>
            <w:r w:rsidRPr="009B5E91">
              <w:rPr>
                <w:rStyle w:val="Hipervnculo"/>
                <w:noProof/>
                <w:spacing w:val="20"/>
                <w:lang w:val="en-US"/>
              </w:rPr>
              <w:t xml:space="preserve"> </w:t>
            </w:r>
            <w:r w:rsidRPr="009B5E91">
              <w:rPr>
                <w:rStyle w:val="Hipervnculo"/>
                <w:noProof/>
              </w:rPr>
              <w:t>por</w:t>
            </w:r>
            <w:r w:rsidRPr="009B5E91">
              <w:rPr>
                <w:rStyle w:val="Hipervnculo"/>
                <w:noProof/>
                <w:spacing w:val="20"/>
                <w:lang w:val="en-US"/>
              </w:rPr>
              <w:t xml:space="preserve"> </w:t>
            </w:r>
            <w:r w:rsidRPr="009B5E91">
              <w:rPr>
                <w:rStyle w:val="Hipervnculo"/>
                <w:noProof/>
              </w:rPr>
              <w:t>engranajes</w:t>
            </w:r>
            <w:r>
              <w:rPr>
                <w:noProof/>
                <w:webHidden/>
              </w:rPr>
              <w:tab/>
            </w:r>
            <w:r>
              <w:rPr>
                <w:noProof/>
                <w:webHidden/>
              </w:rPr>
              <w:fldChar w:fldCharType="begin"/>
            </w:r>
            <w:r>
              <w:rPr>
                <w:noProof/>
                <w:webHidden/>
              </w:rPr>
              <w:instrText xml:space="preserve"> PAGEREF _Toc191220744 \h </w:instrText>
            </w:r>
            <w:r>
              <w:rPr>
                <w:noProof/>
                <w:webHidden/>
              </w:rPr>
            </w:r>
            <w:r>
              <w:rPr>
                <w:noProof/>
                <w:webHidden/>
              </w:rPr>
              <w:fldChar w:fldCharType="separate"/>
            </w:r>
            <w:r w:rsidR="004A24F6">
              <w:rPr>
                <w:noProof/>
                <w:webHidden/>
              </w:rPr>
              <w:t>4</w:t>
            </w:r>
            <w:r>
              <w:rPr>
                <w:noProof/>
                <w:webHidden/>
              </w:rPr>
              <w:fldChar w:fldCharType="end"/>
            </w:r>
          </w:hyperlink>
        </w:p>
        <w:p w14:paraId="4D1148C6" w14:textId="42DA57F5" w:rsidR="008F294F" w:rsidRDefault="008F294F">
          <w:pPr>
            <w:pStyle w:val="TDC1"/>
            <w:tabs>
              <w:tab w:val="left" w:pos="1320"/>
              <w:tab w:val="right" w:leader="dot" w:pos="9962"/>
            </w:tabs>
            <w:rPr>
              <w:rFonts w:eastAsiaTheme="minorEastAsia"/>
              <w:noProof/>
              <w:kern w:val="0"/>
              <w:sz w:val="22"/>
              <w:lang w:eastAsia="es-CO"/>
              <w14:ligatures w14:val="none"/>
            </w:rPr>
          </w:pPr>
          <w:hyperlink w:anchor="_Toc191220745" w:history="1">
            <w:r w:rsidRPr="009B5E91">
              <w:rPr>
                <w:rStyle w:val="Hipervnculo"/>
                <w:noProof/>
              </w:rPr>
              <w:t>2.</w:t>
            </w:r>
            <w:r>
              <w:rPr>
                <w:rFonts w:eastAsiaTheme="minorEastAsia"/>
                <w:noProof/>
                <w:kern w:val="0"/>
                <w:sz w:val="22"/>
                <w:lang w:eastAsia="es-CO"/>
                <w14:ligatures w14:val="none"/>
              </w:rPr>
              <w:tab/>
            </w:r>
            <w:r w:rsidRPr="009B5E91">
              <w:rPr>
                <w:rStyle w:val="Hipervnculo"/>
                <w:noProof/>
              </w:rPr>
              <w:t>Componentes principales de la caja de cambios y su funcionamiento</w:t>
            </w:r>
            <w:r>
              <w:rPr>
                <w:noProof/>
                <w:webHidden/>
              </w:rPr>
              <w:tab/>
            </w:r>
            <w:r>
              <w:rPr>
                <w:noProof/>
                <w:webHidden/>
              </w:rPr>
              <w:fldChar w:fldCharType="begin"/>
            </w:r>
            <w:r>
              <w:rPr>
                <w:noProof/>
                <w:webHidden/>
              </w:rPr>
              <w:instrText xml:space="preserve"> PAGEREF _Toc191220745 \h </w:instrText>
            </w:r>
            <w:r>
              <w:rPr>
                <w:noProof/>
                <w:webHidden/>
              </w:rPr>
            </w:r>
            <w:r>
              <w:rPr>
                <w:noProof/>
                <w:webHidden/>
              </w:rPr>
              <w:fldChar w:fldCharType="separate"/>
            </w:r>
            <w:r w:rsidR="004A24F6">
              <w:rPr>
                <w:noProof/>
                <w:webHidden/>
              </w:rPr>
              <w:t>8</w:t>
            </w:r>
            <w:r>
              <w:rPr>
                <w:noProof/>
                <w:webHidden/>
              </w:rPr>
              <w:fldChar w:fldCharType="end"/>
            </w:r>
          </w:hyperlink>
        </w:p>
        <w:p w14:paraId="2B21BA83" w14:textId="6FD053CB" w:rsidR="008F294F" w:rsidRDefault="008F294F">
          <w:pPr>
            <w:pStyle w:val="TDC2"/>
            <w:tabs>
              <w:tab w:val="left" w:pos="1760"/>
              <w:tab w:val="right" w:leader="dot" w:pos="9962"/>
            </w:tabs>
            <w:rPr>
              <w:rFonts w:eastAsiaTheme="minorEastAsia"/>
              <w:noProof/>
              <w:kern w:val="0"/>
              <w:sz w:val="22"/>
              <w:lang w:eastAsia="es-CO"/>
              <w14:ligatures w14:val="none"/>
            </w:rPr>
          </w:pPr>
          <w:hyperlink w:anchor="_Toc191220746" w:history="1">
            <w:r w:rsidRPr="009B5E91">
              <w:rPr>
                <w:rStyle w:val="Hipervnculo"/>
                <w:noProof/>
              </w:rPr>
              <w:t>2.1.</w:t>
            </w:r>
            <w:r>
              <w:rPr>
                <w:rFonts w:eastAsiaTheme="minorEastAsia"/>
                <w:noProof/>
                <w:kern w:val="0"/>
                <w:sz w:val="22"/>
                <w:lang w:eastAsia="es-CO"/>
                <w14:ligatures w14:val="none"/>
              </w:rPr>
              <w:tab/>
            </w:r>
            <w:r w:rsidRPr="009B5E91">
              <w:rPr>
                <w:rStyle w:val="Hipervnculo"/>
                <w:noProof/>
              </w:rPr>
              <w:t>Ejes</w:t>
            </w:r>
            <w:r w:rsidRPr="009B5E91">
              <w:rPr>
                <w:rStyle w:val="Hipervnculo"/>
                <w:noProof/>
                <w:spacing w:val="20"/>
              </w:rPr>
              <w:t xml:space="preserve"> </w:t>
            </w:r>
            <w:r w:rsidRPr="009B5E91">
              <w:rPr>
                <w:rStyle w:val="Hipervnculo"/>
                <w:noProof/>
              </w:rPr>
              <w:t>principales</w:t>
            </w:r>
            <w:r w:rsidRPr="009B5E91">
              <w:rPr>
                <w:rStyle w:val="Hipervnculo"/>
                <w:noProof/>
                <w:spacing w:val="20"/>
              </w:rPr>
              <w:t xml:space="preserve"> </w:t>
            </w:r>
            <w:r w:rsidRPr="009B5E91">
              <w:rPr>
                <w:rStyle w:val="Hipervnculo"/>
                <w:noProof/>
              </w:rPr>
              <w:t>de</w:t>
            </w:r>
            <w:r w:rsidRPr="009B5E91">
              <w:rPr>
                <w:rStyle w:val="Hipervnculo"/>
                <w:noProof/>
                <w:spacing w:val="20"/>
              </w:rPr>
              <w:t xml:space="preserve"> </w:t>
            </w:r>
            <w:r w:rsidRPr="009B5E91">
              <w:rPr>
                <w:rStyle w:val="Hipervnculo"/>
                <w:noProof/>
              </w:rPr>
              <w:t>la</w:t>
            </w:r>
            <w:r w:rsidRPr="009B5E91">
              <w:rPr>
                <w:rStyle w:val="Hipervnculo"/>
                <w:noProof/>
                <w:spacing w:val="20"/>
              </w:rPr>
              <w:t xml:space="preserve"> </w:t>
            </w:r>
            <w:r w:rsidRPr="009B5E91">
              <w:rPr>
                <w:rStyle w:val="Hipervnculo"/>
                <w:noProof/>
              </w:rPr>
              <w:t>caja</w:t>
            </w:r>
            <w:r w:rsidRPr="009B5E91">
              <w:rPr>
                <w:rStyle w:val="Hipervnculo"/>
                <w:noProof/>
                <w:spacing w:val="20"/>
              </w:rPr>
              <w:t xml:space="preserve"> </w:t>
            </w:r>
            <w:r w:rsidRPr="009B5E91">
              <w:rPr>
                <w:rStyle w:val="Hipervnculo"/>
                <w:noProof/>
              </w:rPr>
              <w:t>de</w:t>
            </w:r>
            <w:r w:rsidRPr="009B5E91">
              <w:rPr>
                <w:rStyle w:val="Hipervnculo"/>
                <w:noProof/>
                <w:spacing w:val="20"/>
              </w:rPr>
              <w:t xml:space="preserve"> </w:t>
            </w:r>
            <w:r w:rsidRPr="009B5E91">
              <w:rPr>
                <w:rStyle w:val="Hipervnculo"/>
                <w:noProof/>
              </w:rPr>
              <w:t>cambios</w:t>
            </w:r>
            <w:r>
              <w:rPr>
                <w:noProof/>
                <w:webHidden/>
              </w:rPr>
              <w:tab/>
            </w:r>
            <w:r>
              <w:rPr>
                <w:noProof/>
                <w:webHidden/>
              </w:rPr>
              <w:fldChar w:fldCharType="begin"/>
            </w:r>
            <w:r>
              <w:rPr>
                <w:noProof/>
                <w:webHidden/>
              </w:rPr>
              <w:instrText xml:space="preserve"> PAGEREF _Toc191220746 \h </w:instrText>
            </w:r>
            <w:r>
              <w:rPr>
                <w:noProof/>
                <w:webHidden/>
              </w:rPr>
            </w:r>
            <w:r>
              <w:rPr>
                <w:noProof/>
                <w:webHidden/>
              </w:rPr>
              <w:fldChar w:fldCharType="separate"/>
            </w:r>
            <w:r w:rsidR="004A24F6">
              <w:rPr>
                <w:noProof/>
                <w:webHidden/>
              </w:rPr>
              <w:t>8</w:t>
            </w:r>
            <w:r>
              <w:rPr>
                <w:noProof/>
                <w:webHidden/>
              </w:rPr>
              <w:fldChar w:fldCharType="end"/>
            </w:r>
          </w:hyperlink>
        </w:p>
        <w:p w14:paraId="47FCF141" w14:textId="6FDC8F97" w:rsidR="008F294F" w:rsidRDefault="008F294F">
          <w:pPr>
            <w:pStyle w:val="TDC2"/>
            <w:tabs>
              <w:tab w:val="left" w:pos="1760"/>
              <w:tab w:val="right" w:leader="dot" w:pos="9962"/>
            </w:tabs>
            <w:rPr>
              <w:rFonts w:eastAsiaTheme="minorEastAsia"/>
              <w:noProof/>
              <w:kern w:val="0"/>
              <w:sz w:val="22"/>
              <w:lang w:eastAsia="es-CO"/>
              <w14:ligatures w14:val="none"/>
            </w:rPr>
          </w:pPr>
          <w:hyperlink w:anchor="_Toc191220747" w:history="1">
            <w:r w:rsidRPr="009B5E91">
              <w:rPr>
                <w:rStyle w:val="Hipervnculo"/>
                <w:noProof/>
              </w:rPr>
              <w:t>2.2.</w:t>
            </w:r>
            <w:r>
              <w:rPr>
                <w:rFonts w:eastAsiaTheme="minorEastAsia"/>
                <w:noProof/>
                <w:kern w:val="0"/>
                <w:sz w:val="22"/>
                <w:lang w:eastAsia="es-CO"/>
                <w14:ligatures w14:val="none"/>
              </w:rPr>
              <w:tab/>
            </w:r>
            <w:r w:rsidRPr="009B5E91">
              <w:rPr>
                <w:rStyle w:val="Hipervnculo"/>
                <w:noProof/>
              </w:rPr>
              <w:t>Collarín</w:t>
            </w:r>
            <w:r w:rsidRPr="009B5E91">
              <w:rPr>
                <w:rStyle w:val="Hipervnculo"/>
                <w:noProof/>
                <w:spacing w:val="20"/>
              </w:rPr>
              <w:t xml:space="preserve"> </w:t>
            </w:r>
            <w:r w:rsidRPr="009B5E91">
              <w:rPr>
                <w:rStyle w:val="Hipervnculo"/>
                <w:noProof/>
              </w:rPr>
              <w:t>de engrane y anillos sincronizadores</w:t>
            </w:r>
            <w:r>
              <w:rPr>
                <w:noProof/>
                <w:webHidden/>
              </w:rPr>
              <w:tab/>
            </w:r>
            <w:r>
              <w:rPr>
                <w:noProof/>
                <w:webHidden/>
              </w:rPr>
              <w:fldChar w:fldCharType="begin"/>
            </w:r>
            <w:r>
              <w:rPr>
                <w:noProof/>
                <w:webHidden/>
              </w:rPr>
              <w:instrText xml:space="preserve"> PAGEREF _Toc191220747 \h </w:instrText>
            </w:r>
            <w:r>
              <w:rPr>
                <w:noProof/>
                <w:webHidden/>
              </w:rPr>
            </w:r>
            <w:r>
              <w:rPr>
                <w:noProof/>
                <w:webHidden/>
              </w:rPr>
              <w:fldChar w:fldCharType="separate"/>
            </w:r>
            <w:r w:rsidR="004A24F6">
              <w:rPr>
                <w:noProof/>
                <w:webHidden/>
              </w:rPr>
              <w:t>11</w:t>
            </w:r>
            <w:r>
              <w:rPr>
                <w:noProof/>
                <w:webHidden/>
              </w:rPr>
              <w:fldChar w:fldCharType="end"/>
            </w:r>
          </w:hyperlink>
        </w:p>
        <w:p w14:paraId="4DC03742" w14:textId="1C552D3C" w:rsidR="008F294F" w:rsidRDefault="008F294F">
          <w:pPr>
            <w:pStyle w:val="TDC1"/>
            <w:tabs>
              <w:tab w:val="right" w:leader="dot" w:pos="9962"/>
            </w:tabs>
            <w:rPr>
              <w:rFonts w:eastAsiaTheme="minorEastAsia"/>
              <w:noProof/>
              <w:kern w:val="0"/>
              <w:sz w:val="22"/>
              <w:lang w:eastAsia="es-CO"/>
              <w14:ligatures w14:val="none"/>
            </w:rPr>
          </w:pPr>
          <w:hyperlink w:anchor="_Toc191220748" w:history="1">
            <w:r w:rsidRPr="009B5E91">
              <w:rPr>
                <w:rStyle w:val="Hipervnculo"/>
                <w:noProof/>
              </w:rPr>
              <w:t>Síntesis</w:t>
            </w:r>
            <w:r>
              <w:rPr>
                <w:noProof/>
                <w:webHidden/>
              </w:rPr>
              <w:tab/>
            </w:r>
            <w:r>
              <w:rPr>
                <w:noProof/>
                <w:webHidden/>
              </w:rPr>
              <w:fldChar w:fldCharType="begin"/>
            </w:r>
            <w:r>
              <w:rPr>
                <w:noProof/>
                <w:webHidden/>
              </w:rPr>
              <w:instrText xml:space="preserve"> PAGEREF _Toc191220748 \h </w:instrText>
            </w:r>
            <w:r>
              <w:rPr>
                <w:noProof/>
                <w:webHidden/>
              </w:rPr>
            </w:r>
            <w:r>
              <w:rPr>
                <w:noProof/>
                <w:webHidden/>
              </w:rPr>
              <w:fldChar w:fldCharType="separate"/>
            </w:r>
            <w:r w:rsidR="004A24F6">
              <w:rPr>
                <w:noProof/>
                <w:webHidden/>
              </w:rPr>
              <w:t>16</w:t>
            </w:r>
            <w:r>
              <w:rPr>
                <w:noProof/>
                <w:webHidden/>
              </w:rPr>
              <w:fldChar w:fldCharType="end"/>
            </w:r>
          </w:hyperlink>
        </w:p>
        <w:p w14:paraId="6214C75A" w14:textId="60DBD421" w:rsidR="008F294F" w:rsidRDefault="008F294F">
          <w:pPr>
            <w:pStyle w:val="TDC1"/>
            <w:tabs>
              <w:tab w:val="right" w:leader="dot" w:pos="9962"/>
            </w:tabs>
            <w:rPr>
              <w:rFonts w:eastAsiaTheme="minorEastAsia"/>
              <w:noProof/>
              <w:kern w:val="0"/>
              <w:sz w:val="22"/>
              <w:lang w:eastAsia="es-CO"/>
              <w14:ligatures w14:val="none"/>
            </w:rPr>
          </w:pPr>
          <w:hyperlink w:anchor="_Toc191220749" w:history="1">
            <w:r w:rsidRPr="009B5E91">
              <w:rPr>
                <w:rStyle w:val="Hipervnculo"/>
                <w:noProof/>
              </w:rPr>
              <w:t>Material complementario</w:t>
            </w:r>
            <w:r>
              <w:rPr>
                <w:noProof/>
                <w:webHidden/>
              </w:rPr>
              <w:tab/>
            </w:r>
            <w:r>
              <w:rPr>
                <w:noProof/>
                <w:webHidden/>
              </w:rPr>
              <w:fldChar w:fldCharType="begin"/>
            </w:r>
            <w:r>
              <w:rPr>
                <w:noProof/>
                <w:webHidden/>
              </w:rPr>
              <w:instrText xml:space="preserve"> PAGEREF _Toc191220749 \h </w:instrText>
            </w:r>
            <w:r>
              <w:rPr>
                <w:noProof/>
                <w:webHidden/>
              </w:rPr>
            </w:r>
            <w:r>
              <w:rPr>
                <w:noProof/>
                <w:webHidden/>
              </w:rPr>
              <w:fldChar w:fldCharType="separate"/>
            </w:r>
            <w:r w:rsidR="004A24F6">
              <w:rPr>
                <w:noProof/>
                <w:webHidden/>
              </w:rPr>
              <w:t>17</w:t>
            </w:r>
            <w:r>
              <w:rPr>
                <w:noProof/>
                <w:webHidden/>
              </w:rPr>
              <w:fldChar w:fldCharType="end"/>
            </w:r>
          </w:hyperlink>
        </w:p>
        <w:p w14:paraId="5230A282" w14:textId="1E354C64" w:rsidR="008F294F" w:rsidRDefault="008F294F">
          <w:pPr>
            <w:pStyle w:val="TDC1"/>
            <w:tabs>
              <w:tab w:val="right" w:leader="dot" w:pos="9962"/>
            </w:tabs>
            <w:rPr>
              <w:rFonts w:eastAsiaTheme="minorEastAsia"/>
              <w:noProof/>
              <w:kern w:val="0"/>
              <w:sz w:val="22"/>
              <w:lang w:eastAsia="es-CO"/>
              <w14:ligatures w14:val="none"/>
            </w:rPr>
          </w:pPr>
          <w:hyperlink w:anchor="_Toc191220750" w:history="1">
            <w:r w:rsidRPr="009B5E91">
              <w:rPr>
                <w:rStyle w:val="Hipervnculo"/>
                <w:noProof/>
              </w:rPr>
              <w:t>Glosario</w:t>
            </w:r>
            <w:r>
              <w:rPr>
                <w:noProof/>
                <w:webHidden/>
              </w:rPr>
              <w:tab/>
            </w:r>
            <w:r>
              <w:rPr>
                <w:noProof/>
                <w:webHidden/>
              </w:rPr>
              <w:fldChar w:fldCharType="begin"/>
            </w:r>
            <w:r>
              <w:rPr>
                <w:noProof/>
                <w:webHidden/>
              </w:rPr>
              <w:instrText xml:space="preserve"> PAGEREF _Toc191220750 \h </w:instrText>
            </w:r>
            <w:r>
              <w:rPr>
                <w:noProof/>
                <w:webHidden/>
              </w:rPr>
            </w:r>
            <w:r>
              <w:rPr>
                <w:noProof/>
                <w:webHidden/>
              </w:rPr>
              <w:fldChar w:fldCharType="separate"/>
            </w:r>
            <w:r w:rsidR="004A24F6">
              <w:rPr>
                <w:noProof/>
                <w:webHidden/>
              </w:rPr>
              <w:t>18</w:t>
            </w:r>
            <w:r>
              <w:rPr>
                <w:noProof/>
                <w:webHidden/>
              </w:rPr>
              <w:fldChar w:fldCharType="end"/>
            </w:r>
          </w:hyperlink>
        </w:p>
        <w:p w14:paraId="2ED734C3" w14:textId="55906ADA" w:rsidR="008F294F" w:rsidRDefault="008F294F">
          <w:pPr>
            <w:pStyle w:val="TDC1"/>
            <w:tabs>
              <w:tab w:val="right" w:leader="dot" w:pos="9962"/>
            </w:tabs>
            <w:rPr>
              <w:rFonts w:eastAsiaTheme="minorEastAsia"/>
              <w:noProof/>
              <w:kern w:val="0"/>
              <w:sz w:val="22"/>
              <w:lang w:eastAsia="es-CO"/>
              <w14:ligatures w14:val="none"/>
            </w:rPr>
          </w:pPr>
          <w:hyperlink w:anchor="_Toc191220751" w:history="1">
            <w:r w:rsidRPr="009B5E91">
              <w:rPr>
                <w:rStyle w:val="Hipervnculo"/>
                <w:noProof/>
              </w:rPr>
              <w:t>Referencias bibliográficas</w:t>
            </w:r>
            <w:r>
              <w:rPr>
                <w:noProof/>
                <w:webHidden/>
              </w:rPr>
              <w:tab/>
            </w:r>
            <w:r>
              <w:rPr>
                <w:noProof/>
                <w:webHidden/>
              </w:rPr>
              <w:fldChar w:fldCharType="begin"/>
            </w:r>
            <w:r>
              <w:rPr>
                <w:noProof/>
                <w:webHidden/>
              </w:rPr>
              <w:instrText xml:space="preserve"> PAGEREF _Toc191220751 \h </w:instrText>
            </w:r>
            <w:r>
              <w:rPr>
                <w:noProof/>
                <w:webHidden/>
              </w:rPr>
            </w:r>
            <w:r>
              <w:rPr>
                <w:noProof/>
                <w:webHidden/>
              </w:rPr>
              <w:fldChar w:fldCharType="separate"/>
            </w:r>
            <w:r w:rsidR="004A24F6">
              <w:rPr>
                <w:noProof/>
                <w:webHidden/>
              </w:rPr>
              <w:t>19</w:t>
            </w:r>
            <w:r>
              <w:rPr>
                <w:noProof/>
                <w:webHidden/>
              </w:rPr>
              <w:fldChar w:fldCharType="end"/>
            </w:r>
          </w:hyperlink>
        </w:p>
        <w:p w14:paraId="110FE706" w14:textId="1FB2ADAB" w:rsidR="008F294F" w:rsidRDefault="008F294F">
          <w:pPr>
            <w:pStyle w:val="TDC1"/>
            <w:tabs>
              <w:tab w:val="right" w:leader="dot" w:pos="9962"/>
            </w:tabs>
            <w:rPr>
              <w:rFonts w:eastAsiaTheme="minorEastAsia"/>
              <w:noProof/>
              <w:kern w:val="0"/>
              <w:sz w:val="22"/>
              <w:lang w:eastAsia="es-CO"/>
              <w14:ligatures w14:val="none"/>
            </w:rPr>
          </w:pPr>
          <w:hyperlink w:anchor="_Toc191220752" w:history="1">
            <w:r w:rsidRPr="009B5E91">
              <w:rPr>
                <w:rStyle w:val="Hipervnculo"/>
                <w:noProof/>
              </w:rPr>
              <w:t>Créditos</w:t>
            </w:r>
            <w:r>
              <w:rPr>
                <w:noProof/>
                <w:webHidden/>
              </w:rPr>
              <w:tab/>
            </w:r>
            <w:r>
              <w:rPr>
                <w:noProof/>
                <w:webHidden/>
              </w:rPr>
              <w:fldChar w:fldCharType="begin"/>
            </w:r>
            <w:r>
              <w:rPr>
                <w:noProof/>
                <w:webHidden/>
              </w:rPr>
              <w:instrText xml:space="preserve"> PAGEREF _Toc191220752 \h </w:instrText>
            </w:r>
            <w:r>
              <w:rPr>
                <w:noProof/>
                <w:webHidden/>
              </w:rPr>
            </w:r>
            <w:r>
              <w:rPr>
                <w:noProof/>
                <w:webHidden/>
              </w:rPr>
              <w:fldChar w:fldCharType="separate"/>
            </w:r>
            <w:r w:rsidR="004A24F6">
              <w:rPr>
                <w:noProof/>
                <w:webHidden/>
              </w:rPr>
              <w:t>20</w:t>
            </w:r>
            <w:r>
              <w:rPr>
                <w:noProof/>
                <w:webHidden/>
              </w:rPr>
              <w:fldChar w:fldCharType="end"/>
            </w:r>
          </w:hyperlink>
        </w:p>
        <w:p w14:paraId="3AFC5851" w14:textId="3BEC518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1220741"/>
      <w:r w:rsidRPr="003758F7">
        <w:rPr>
          <w:lang w:val="es-CO"/>
        </w:rPr>
        <w:lastRenderedPageBreak/>
        <w:t>Introducción</w:t>
      </w:r>
      <w:bookmarkEnd w:id="0"/>
    </w:p>
    <w:p w14:paraId="1623DE85" w14:textId="77777777" w:rsidR="00147156" w:rsidRDefault="00147156" w:rsidP="003758F7">
      <w:r w:rsidRPr="00147156">
        <w:t>El uso de automóviles es indispensable en múltiples actividades, especialmente en trabajos de campo. Sin embargo, el desconocimiento sobre su correcto manejo y mantenimiento suele provocar problemas como desgastes y averías inesperadas, que dificultan su operatividad. Esto resalta la importancia de comprender el funcionamiento de los componentes esenciales del vehículo.</w:t>
      </w:r>
    </w:p>
    <w:p w14:paraId="1191C69D" w14:textId="76706741" w:rsidR="00147156" w:rsidRDefault="00147156" w:rsidP="003758F7">
      <w:r w:rsidRPr="00147156">
        <w:t>La caja de cambios, un elemento clave en el sistema de transmisión, juega un papel fundamental al transferir el par y el movimiento del motor hacia las ruedas, asegurando que el automóvil pueda desplazarse en diferentes condiciones. Conocer sus características y funcionamiento permite un manejo eficiente y previene fallos comunes que afectan su desempeño.</w:t>
      </w:r>
    </w:p>
    <w:p w14:paraId="1DA623EE" w14:textId="09CA1D75" w:rsidR="00147156" w:rsidRDefault="00147156" w:rsidP="003758F7"/>
    <w:p w14:paraId="29D8CD26" w14:textId="06807256" w:rsidR="00147156" w:rsidRDefault="00147156" w:rsidP="003758F7"/>
    <w:p w14:paraId="08AF090A" w14:textId="4E0B12BC" w:rsidR="00147156" w:rsidRDefault="00147156" w:rsidP="003758F7"/>
    <w:p w14:paraId="19DA9469" w14:textId="6380FC64" w:rsidR="00147156" w:rsidRDefault="00147156" w:rsidP="003758F7"/>
    <w:p w14:paraId="665F702D" w14:textId="6143844F" w:rsidR="00147156" w:rsidRDefault="00147156" w:rsidP="003758F7"/>
    <w:p w14:paraId="7637C820" w14:textId="784DAECC" w:rsidR="00147156" w:rsidRDefault="00147156" w:rsidP="003758F7"/>
    <w:p w14:paraId="5737D127" w14:textId="352B53F1" w:rsidR="00147156" w:rsidRDefault="00147156" w:rsidP="003758F7"/>
    <w:p w14:paraId="5A40153F" w14:textId="55A0699B" w:rsidR="00147156" w:rsidRDefault="00147156" w:rsidP="003758F7"/>
    <w:p w14:paraId="06004CEF" w14:textId="77777777" w:rsidR="00147156" w:rsidRDefault="00147156" w:rsidP="003758F7"/>
    <w:p w14:paraId="7383D0F1" w14:textId="7C1A5728" w:rsidR="00946648" w:rsidRPr="003758F7" w:rsidRDefault="00147156" w:rsidP="00147156">
      <w:pPr>
        <w:pStyle w:val="Ttulo1"/>
        <w:rPr>
          <w:lang w:val="es-CO"/>
        </w:rPr>
      </w:pPr>
      <w:bookmarkStart w:id="1" w:name="_Toc191220742"/>
      <w:r w:rsidRPr="00147156">
        <w:rPr>
          <w:lang w:val="es-CO"/>
        </w:rPr>
        <w:lastRenderedPageBreak/>
        <w:t>Generalidades de la caja de cambios manual</w:t>
      </w:r>
      <w:bookmarkEnd w:id="1"/>
    </w:p>
    <w:p w14:paraId="1AEC99B3" w14:textId="7FB0E228" w:rsidR="00147156" w:rsidRDefault="00147156" w:rsidP="000F49F4">
      <w:pPr>
        <w:rPr>
          <w:lang w:eastAsia="es-CO"/>
        </w:rPr>
      </w:pPr>
      <w:r w:rsidRPr="00147156">
        <w:rPr>
          <w:lang w:eastAsia="es-CO"/>
        </w:rPr>
        <w:t>La caja de cambios o caja de velocidades es un conjunto fundamental para el funcionamiento del vehículo, ya que la potencia generada por el motor fluye por esta antes de llegar a las ruedas. Su función básica consiste en controlar la velocidad y el par motor disponible para las ruedas bajo diferentes condiciones de manejo.</w:t>
      </w:r>
    </w:p>
    <w:p w14:paraId="349C1255" w14:textId="5BF8F1F3" w:rsidR="00147156" w:rsidRDefault="00147156" w:rsidP="000F49F4">
      <w:pPr>
        <w:rPr>
          <w:lang w:eastAsia="es-CO"/>
        </w:rPr>
      </w:pPr>
      <w:r w:rsidRPr="00147156">
        <w:rPr>
          <w:lang w:eastAsia="es-CO"/>
        </w:rPr>
        <w:t>Como el motor está variando constantemente en su número de revoluciones, se hace necesario aprovechar su mayor par motor o par de torsión en todas las condiciones de marcha. Es decir, se necesitará transmitir el mejor par motor hasta las ruedas motrices del automóvil.</w:t>
      </w:r>
    </w:p>
    <w:p w14:paraId="361B8BB5" w14:textId="1BE8842C" w:rsidR="00147156" w:rsidRDefault="00147156" w:rsidP="00147156">
      <w:pPr>
        <w:rPr>
          <w:lang w:eastAsia="es-CO"/>
        </w:rPr>
      </w:pPr>
      <w:r w:rsidRPr="00147156">
        <w:rPr>
          <w:lang w:eastAsia="es-CO"/>
        </w:rPr>
        <w:t>Para ello se utiliza una caja de cambios, con el fin de enviar la mayor fuerza posible hasta las ruedas. Por ejemplo, durante el arranque o inicio de marcha del vehículo se requerirá mayor par motor, independiente de la carga y de la aceleración, y se deberá mantener una velocidad uniforme acorde al camino. También, la caja de cambios deberá permitir seleccionar una marcha en sentido opuesto, para que el vehículo pueda conducirse hacia atrás.</w:t>
      </w:r>
    </w:p>
    <w:p w14:paraId="43A59F2B" w14:textId="77777777" w:rsidR="007B1201" w:rsidRPr="00147156" w:rsidRDefault="007B1201" w:rsidP="003A557F">
      <w:pPr>
        <w:pStyle w:val="Ttulo2"/>
        <w:rPr>
          <w:rStyle w:val="Extranjerismo"/>
        </w:rPr>
      </w:pPr>
      <w:bookmarkStart w:id="2" w:name="_Toc191220743"/>
      <w:r w:rsidRPr="00147156">
        <w:t>Tipos</w:t>
      </w:r>
      <w:r w:rsidRPr="00147156">
        <w:rPr>
          <w:rStyle w:val="Extranjerismo"/>
        </w:rPr>
        <w:t xml:space="preserve"> de </w:t>
      </w:r>
      <w:r w:rsidRPr="00147156">
        <w:t>cajas</w:t>
      </w:r>
      <w:r w:rsidRPr="00147156">
        <w:rPr>
          <w:rStyle w:val="Extranjerismo"/>
        </w:rPr>
        <w:t xml:space="preserve"> de </w:t>
      </w:r>
      <w:r w:rsidRPr="00147156">
        <w:t>cambios</w:t>
      </w:r>
      <w:bookmarkEnd w:id="2"/>
    </w:p>
    <w:p w14:paraId="32FC9387" w14:textId="27025BA9" w:rsidR="00354AD7" w:rsidRDefault="00147156" w:rsidP="00354AD7">
      <w:pPr>
        <w:rPr>
          <w:lang w:val="es-419" w:eastAsia="es-CO"/>
        </w:rPr>
      </w:pPr>
      <w:r w:rsidRPr="00147156">
        <w:rPr>
          <w:lang w:val="es-419" w:eastAsia="es-CO"/>
        </w:rPr>
        <w:t>Las cajas de cambios se diseñan para adaptarse a diferentes configuraciones de los vehículos, dependiendo de la ubicación del motor y las necesidades de propulsión. Cada tipo tiene características específicas que influyen en el desempeño y la funcionalidad del vehículo.</w:t>
      </w:r>
    </w:p>
    <w:p w14:paraId="20831FEA" w14:textId="77777777" w:rsidR="00901D29" w:rsidRDefault="00901D29" w:rsidP="00354AD7">
      <w:pPr>
        <w:rPr>
          <w:lang w:val="es-419" w:eastAsia="es-CO"/>
        </w:rPr>
      </w:pPr>
    </w:p>
    <w:p w14:paraId="3A67FDDD" w14:textId="16F3F61A" w:rsidR="00901D29" w:rsidRPr="00901D29" w:rsidRDefault="00665D60" w:rsidP="00901D29">
      <w:pPr>
        <w:pStyle w:val="Ttulo3"/>
      </w:pPr>
      <w:r w:rsidRPr="003A557F">
        <w:lastRenderedPageBreak/>
        <w:t>Motor delantero y propulsión trasera</w:t>
      </w:r>
    </w:p>
    <w:p w14:paraId="5D7CA0D4" w14:textId="776538B3" w:rsidR="00A56E30" w:rsidRPr="00901D29" w:rsidRDefault="00A56E30" w:rsidP="00901D29">
      <w:pPr>
        <w:pStyle w:val="Figura"/>
        <w:rPr>
          <w:lang w:val="es-419"/>
        </w:rPr>
      </w:pPr>
      <w:r w:rsidRPr="00A56E30">
        <w:rPr>
          <w:lang w:val="es-419"/>
        </w:rPr>
        <w:t>Motor delantero y propulsión trasera</w:t>
      </w:r>
    </w:p>
    <w:p w14:paraId="70CE636F" w14:textId="599337BC" w:rsidR="00A56E30" w:rsidRDefault="0004436A" w:rsidP="006940DA">
      <w:pPr>
        <w:jc w:val="center"/>
        <w:rPr>
          <w:lang w:val="es-419" w:eastAsia="es-CO"/>
        </w:rPr>
      </w:pPr>
      <w:r>
        <w:rPr>
          <w:noProof/>
          <w:lang w:eastAsia="es-CO"/>
        </w:rPr>
        <w:drawing>
          <wp:inline distT="0" distB="0" distL="0" distR="0" wp14:anchorId="619870AE" wp14:editId="0CC8CA5F">
            <wp:extent cx="4114800" cy="2194560"/>
            <wp:effectExtent l="0" t="0" r="0" b="0"/>
            <wp:docPr id="8" name="Imagen 8" descr="Diagrama de un esquema de transmisión con motor delantero longitudinal y propulsión trasera. Se identifican componentes como motor, árbol de transmisión, embrague, caja de cambios, diferencial trasero, juntas cardán y palieres rígidos." title="Motor delantero y propulsión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un esquema de transmisión con motor delantero longitudinal y propulsión trasera. Se identifican componentes como motor, árbol de transmisión, embrague, caja de cambios, diferencial trasero, juntas cardán y palieres rígi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103472BC" w14:textId="6BACA501" w:rsidR="00503E0E" w:rsidRDefault="00503E0E" w:rsidP="00A56E30">
      <w:pPr>
        <w:rPr>
          <w:lang w:val="es-419" w:eastAsia="es-CO"/>
        </w:rPr>
      </w:pPr>
      <w:r w:rsidRPr="00503E0E">
        <w:rPr>
          <w:lang w:val="es-419" w:eastAsia="es-CO"/>
        </w:rPr>
        <w:t>En esta caja de cambios, se toma la potencia del motor que está ubicado en la parte frontal para transmitirla a las llantas traseras mediante un sistema de transmisión.</w:t>
      </w:r>
    </w:p>
    <w:p w14:paraId="5942FC4A" w14:textId="74D926D1" w:rsidR="003431DA" w:rsidRPr="00A56E30" w:rsidRDefault="003431DA" w:rsidP="003A557F">
      <w:pPr>
        <w:pStyle w:val="Ttulo3"/>
      </w:pPr>
      <w:r w:rsidRPr="00503E0E">
        <w:t>Motor y propulsión delantera o trasera</w:t>
      </w:r>
    </w:p>
    <w:p w14:paraId="3D69FA06" w14:textId="499CE6FC" w:rsidR="005A2680" w:rsidRDefault="00503E0E" w:rsidP="00503E0E">
      <w:pPr>
        <w:pStyle w:val="Figura"/>
        <w:rPr>
          <w:lang w:val="es-419"/>
        </w:rPr>
      </w:pPr>
      <w:r w:rsidRPr="00503E0E">
        <w:rPr>
          <w:lang w:val="es-419"/>
        </w:rPr>
        <w:t>Motor y propulsión delantera o trasera</w:t>
      </w:r>
    </w:p>
    <w:p w14:paraId="75521CCA" w14:textId="1A86B73B" w:rsidR="005A2680" w:rsidRDefault="00503E0E" w:rsidP="006940DA">
      <w:pPr>
        <w:jc w:val="center"/>
        <w:rPr>
          <w:lang w:val="es-419" w:eastAsia="es-CO"/>
        </w:rPr>
      </w:pPr>
      <w:r>
        <w:rPr>
          <w:noProof/>
          <w:lang w:eastAsia="es-CO"/>
        </w:rPr>
        <w:drawing>
          <wp:inline distT="0" distB="0" distL="0" distR="0" wp14:anchorId="405FD210" wp14:editId="0E373AFB">
            <wp:extent cx="4114800" cy="2194560"/>
            <wp:effectExtent l="0" t="0" r="0" b="0"/>
            <wp:docPr id="2" name="Imagen 2" descr="Esquema de transmisión con motor delantero transversal y tracción delantera. Incluye elementos como junta elástica, cubo de rueda, caja de cambios, embrague, diferencial y palieres conectados mediante juntas homocinéticas y trípode deslizante." title="Motor y propulsión delantera o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transmisión con motor delantero transversal y tracción delantera. Incluye elementos como junta elástica, cubo de rueda, caja de cambios, embrague, diferencial y palieres conectados mediante juntas homocinéticas y trípode desliza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750B2BC6" w14:textId="0C4AF527" w:rsidR="005A2680" w:rsidRDefault="00503E0E" w:rsidP="00354AD7">
      <w:pPr>
        <w:rPr>
          <w:lang w:val="es-419" w:eastAsia="es-CO"/>
        </w:rPr>
      </w:pPr>
      <w:r w:rsidRPr="00503E0E">
        <w:rPr>
          <w:lang w:val="es-419" w:eastAsia="es-CO"/>
        </w:rPr>
        <w:lastRenderedPageBreak/>
        <w:t>En este tipo de transmisión, la propulsión del vehículo se realiza más directamente y no cuenta con el árbol de transmisión como en el caso anterior. Además, en muchos casos, la caja de cambios tiene integrado el diferencial.</w:t>
      </w:r>
    </w:p>
    <w:p w14:paraId="32AB9A22" w14:textId="6C313ED6" w:rsidR="003431DA" w:rsidRDefault="003431DA" w:rsidP="003A557F">
      <w:pPr>
        <w:pStyle w:val="Ttulo3"/>
      </w:pPr>
      <w:r w:rsidRPr="003431DA">
        <w:t>Transmisión 4 x 4</w:t>
      </w:r>
    </w:p>
    <w:p w14:paraId="1879A27E" w14:textId="3D019781" w:rsidR="005A2680" w:rsidRDefault="00503E0E" w:rsidP="00503E0E">
      <w:pPr>
        <w:pStyle w:val="Figura"/>
        <w:rPr>
          <w:lang w:val="es-419"/>
        </w:rPr>
      </w:pPr>
      <w:r w:rsidRPr="00503E0E">
        <w:rPr>
          <w:lang w:val="es-419"/>
        </w:rPr>
        <w:t>Transmisión 4 x 4</w:t>
      </w:r>
    </w:p>
    <w:p w14:paraId="6F1B8A82" w14:textId="204A3F6F" w:rsidR="00503E0E" w:rsidRDefault="00FA6C61" w:rsidP="006940DA">
      <w:pPr>
        <w:jc w:val="center"/>
        <w:rPr>
          <w:lang w:val="es-419" w:eastAsia="es-CO"/>
        </w:rPr>
      </w:pPr>
      <w:r w:rsidRPr="00FA6C61">
        <w:rPr>
          <w:noProof/>
          <w:lang w:eastAsia="es-CO"/>
        </w:rPr>
        <w:drawing>
          <wp:inline distT="0" distB="0" distL="0" distR="0" wp14:anchorId="37A580BE" wp14:editId="10C4092F">
            <wp:extent cx="4114800" cy="2194560"/>
            <wp:effectExtent l="0" t="0" r="0" b="0"/>
            <wp:docPr id="4" name="Imagen 4" descr="Representación de una transmisión 4x4 con componentes como diferencial delantero y trasero, semiejes, caja de cambios y una caja de transferencia para distribuir el movimiento hacia ambos ejes." title="Transmisión 4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resentación de una transmisión 4x4 con componentes como diferencial delantero y trasero, semiejes, caja de cambios y una caja de transferencia para distribuir el movimiento hacia ambos ej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2673CB5D" w14:textId="1B9A6C9B" w:rsidR="00503E0E" w:rsidRDefault="00FA6C61" w:rsidP="00354AD7">
      <w:pPr>
        <w:rPr>
          <w:lang w:val="es-419" w:eastAsia="es-CO"/>
        </w:rPr>
      </w:pPr>
      <w:r w:rsidRPr="00FA6C61">
        <w:rPr>
          <w:lang w:val="es-419" w:eastAsia="es-CO"/>
        </w:rPr>
        <w:t>Esta caja de cambios se utiliza en los vehículos que tienen tracción en las cuatro ruedas. Se diferencia de la caja de cambios con motor delantero y propulsión trasera en que cuenta con una caja de transferencia y un árbol de transmisión para llevar la potencia a los ejes delanteros.</w:t>
      </w:r>
    </w:p>
    <w:p w14:paraId="764EE62B" w14:textId="415BF924" w:rsidR="000F49F4" w:rsidRPr="00DD6B45" w:rsidRDefault="00FA6C61" w:rsidP="00FA6C61">
      <w:pPr>
        <w:pStyle w:val="Ttulo2"/>
        <w:rPr>
          <w:rStyle w:val="Extranjerismo"/>
        </w:rPr>
      </w:pPr>
      <w:bookmarkStart w:id="3" w:name="_Toc191220744"/>
      <w:r w:rsidRPr="00FA6C61">
        <w:t>Transmisión</w:t>
      </w:r>
      <w:r w:rsidRPr="00FA6C61">
        <w:rPr>
          <w:rStyle w:val="Extranjerismo"/>
        </w:rPr>
        <w:t xml:space="preserve"> </w:t>
      </w:r>
      <w:r w:rsidRPr="00FA6C61">
        <w:t>por</w:t>
      </w:r>
      <w:r w:rsidRPr="00FA6C61">
        <w:rPr>
          <w:rStyle w:val="Extranjerismo"/>
        </w:rPr>
        <w:t xml:space="preserve"> </w:t>
      </w:r>
      <w:r w:rsidRPr="00122552">
        <w:t>engranajes</w:t>
      </w:r>
      <w:bookmarkEnd w:id="3"/>
    </w:p>
    <w:p w14:paraId="265E30E7" w14:textId="2C39CD41" w:rsidR="000F49F4" w:rsidRDefault="00FA6C61" w:rsidP="000F49F4">
      <w:pPr>
        <w:rPr>
          <w:lang w:eastAsia="es-CO"/>
        </w:rPr>
      </w:pPr>
      <w:r w:rsidRPr="00FA6C61">
        <w:rPr>
          <w:lang w:eastAsia="es-CO"/>
        </w:rPr>
        <w:t>Los elementos más utilizados en la caja de cambios manual para transmitir el par de torsión y las revoluciones del motor son los piñones o engranajes. A continuación, se explican la relación de transmisión y los engranajes más usados en este tipo de caja.</w:t>
      </w:r>
    </w:p>
    <w:p w14:paraId="408409A2" w14:textId="4E6206F4" w:rsidR="00BC23B1" w:rsidRDefault="00BC23B1" w:rsidP="003A557F">
      <w:pPr>
        <w:pStyle w:val="Ttulo3"/>
      </w:pPr>
      <w:r w:rsidRPr="001968DB">
        <w:lastRenderedPageBreak/>
        <w:t>Relación de transmisión</w:t>
      </w:r>
    </w:p>
    <w:p w14:paraId="449555CE" w14:textId="12C94204" w:rsidR="00BC23B1" w:rsidRPr="00BC23B1" w:rsidRDefault="00BC23B1" w:rsidP="00BC23B1">
      <w:pPr>
        <w:rPr>
          <w:lang w:val="es-419" w:eastAsia="es-CO"/>
        </w:rPr>
      </w:pPr>
      <w:r w:rsidRPr="00BC23B1">
        <w:rPr>
          <w:lang w:val="es-419" w:eastAsia="es-CO"/>
        </w:rPr>
        <w:t>La relación de transmisión (Rt) es la relación entre las velocidades de rotación (N) de dos engranajes conectados entre sí. Matemáticamente se representa así:</w:t>
      </w:r>
    </w:p>
    <w:p w14:paraId="05B52B33" w14:textId="5EC03006" w:rsidR="00FA6C61" w:rsidRDefault="00BC23B1" w:rsidP="00BC23B1">
      <w:pPr>
        <w:pStyle w:val="Prrafodelista"/>
        <w:ind w:left="1429" w:firstLine="0"/>
        <w:jc w:val="center"/>
        <w:rPr>
          <w:b/>
          <w:bCs/>
          <w:lang w:eastAsia="es-CO"/>
        </w:rPr>
      </w:pPr>
      <w:r w:rsidRPr="00BC23B1">
        <w:rPr>
          <w:b/>
          <w:bCs/>
          <w:lang w:eastAsia="es-CO"/>
        </w:rPr>
        <w:t>Rt = N2 / N1</w:t>
      </w:r>
    </w:p>
    <w:p w14:paraId="6BD1D4EE" w14:textId="7D7A62FA" w:rsidR="00BC23B1" w:rsidRDefault="00BC23B1" w:rsidP="00BC23B1">
      <w:pPr>
        <w:rPr>
          <w:lang w:eastAsia="es-CO"/>
        </w:rPr>
      </w:pPr>
      <w:r w:rsidRPr="00BC23B1">
        <w:rPr>
          <w:lang w:eastAsia="es-CO"/>
        </w:rPr>
        <w:t>También puede expresarse mediante el número de dientes (Z) del engranaje conductor sobre el número de dientes del engranaje conducido:</w:t>
      </w:r>
    </w:p>
    <w:p w14:paraId="53090EDB" w14:textId="6BF16BCF" w:rsidR="00FA6C61" w:rsidRDefault="00BC23B1" w:rsidP="00BC23B1">
      <w:pPr>
        <w:pStyle w:val="Prrafodelista"/>
        <w:ind w:left="1429" w:firstLine="0"/>
        <w:jc w:val="center"/>
        <w:rPr>
          <w:b/>
          <w:bCs/>
          <w:lang w:eastAsia="es-CO"/>
        </w:rPr>
      </w:pPr>
      <w:r w:rsidRPr="00BC23B1">
        <w:rPr>
          <w:b/>
          <w:bCs/>
          <w:lang w:eastAsia="es-CO"/>
        </w:rPr>
        <w:t>Rt = Z1 / Z2</w:t>
      </w:r>
    </w:p>
    <w:p w14:paraId="15B2924C" w14:textId="425EA833" w:rsidR="00FA6C61" w:rsidRPr="00BC23B1" w:rsidRDefault="00BC23B1" w:rsidP="00BC23B1">
      <w:pPr>
        <w:pStyle w:val="Figura"/>
      </w:pPr>
      <w:r w:rsidRPr="00BC23B1">
        <w:t>Relación de transmisión</w:t>
      </w:r>
    </w:p>
    <w:p w14:paraId="4B6179B7" w14:textId="7E0B76F2" w:rsidR="00FA6C61" w:rsidRDefault="00BC23B1" w:rsidP="00BC23B1">
      <w:pPr>
        <w:pStyle w:val="Prrafodelista"/>
        <w:ind w:left="1429" w:firstLine="0"/>
        <w:jc w:val="center"/>
        <w:rPr>
          <w:b/>
          <w:bCs/>
          <w:lang w:eastAsia="es-CO"/>
        </w:rPr>
      </w:pPr>
      <w:r>
        <w:rPr>
          <w:noProof/>
          <w:lang w:eastAsia="es-CO"/>
        </w:rPr>
        <w:drawing>
          <wp:inline distT="0" distB="0" distL="0" distR="0" wp14:anchorId="4C972CD6" wp14:editId="6A1D9BE3">
            <wp:extent cx="2903117" cy="2194560"/>
            <wp:effectExtent l="0" t="0" r="0" b="0"/>
            <wp:docPr id="5" name="Imagen 5" descr="Esquema de dos engranajes en contacto, representando una relación de transmisión. El engranaje verde (Z2) es el mayor y el amarillo (Z1) es el menor, indicando sentidos de giro con flechas y las velocidades angulares correspondientes (N2 y N1)." title="Relación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quema de dos engranajes en contacto, representando una relación de transmisión. El engranaje verde (Z2) es el mayor y el amarillo (Z1) es el menor, indicando sentidos de giro con flechas y las velocidades angulares correspondientes (N2 y 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3117" cy="2194560"/>
                    </a:xfrm>
                    <a:prstGeom prst="rect">
                      <a:avLst/>
                    </a:prstGeom>
                    <a:noFill/>
                    <a:ln>
                      <a:noFill/>
                    </a:ln>
                  </pic:spPr>
                </pic:pic>
              </a:graphicData>
            </a:graphic>
          </wp:inline>
        </w:drawing>
      </w:r>
    </w:p>
    <w:p w14:paraId="1A020EA5" w14:textId="6FB5558A" w:rsidR="00BC23B1" w:rsidRPr="00BC23B1" w:rsidRDefault="00BC23B1" w:rsidP="00BC23B1">
      <w:pPr>
        <w:rPr>
          <w:b/>
          <w:lang w:eastAsia="es-CO"/>
        </w:rPr>
      </w:pPr>
      <w:r>
        <w:rPr>
          <w:b/>
          <w:lang w:eastAsia="es-CO"/>
        </w:rPr>
        <w:t>En donde:</w:t>
      </w:r>
    </w:p>
    <w:p w14:paraId="68188E91" w14:textId="72142111" w:rsidR="00BC23B1" w:rsidRDefault="00BC23B1" w:rsidP="00BC23B1">
      <w:pPr>
        <w:pStyle w:val="Prrafodelista"/>
        <w:numPr>
          <w:ilvl w:val="0"/>
          <w:numId w:val="15"/>
        </w:numPr>
        <w:rPr>
          <w:lang w:eastAsia="es-CO"/>
        </w:rPr>
      </w:pPr>
      <w:r>
        <w:rPr>
          <w:lang w:eastAsia="es-CO"/>
        </w:rPr>
        <w:t>N1 es el número de revoluciones del engranaje conductor.</w:t>
      </w:r>
    </w:p>
    <w:p w14:paraId="69BF995A" w14:textId="21B4F842" w:rsidR="00BC23B1" w:rsidRDefault="00BC23B1" w:rsidP="00BC23B1">
      <w:pPr>
        <w:pStyle w:val="Prrafodelista"/>
        <w:numPr>
          <w:ilvl w:val="0"/>
          <w:numId w:val="15"/>
        </w:numPr>
        <w:rPr>
          <w:lang w:eastAsia="es-CO"/>
        </w:rPr>
      </w:pPr>
      <w:r>
        <w:rPr>
          <w:lang w:eastAsia="es-CO"/>
        </w:rPr>
        <w:t>Z1 el número de dientes del conductor.</w:t>
      </w:r>
    </w:p>
    <w:p w14:paraId="01DA35EA" w14:textId="11911306" w:rsidR="00BC23B1" w:rsidRDefault="00BC23B1" w:rsidP="00BC23B1">
      <w:pPr>
        <w:pStyle w:val="Prrafodelista"/>
        <w:numPr>
          <w:ilvl w:val="0"/>
          <w:numId w:val="15"/>
        </w:numPr>
        <w:rPr>
          <w:lang w:eastAsia="es-CO"/>
        </w:rPr>
      </w:pPr>
      <w:r>
        <w:rPr>
          <w:lang w:eastAsia="es-CO"/>
        </w:rPr>
        <w:t>N2 el número de revoluciones del engranaje conducido.</w:t>
      </w:r>
    </w:p>
    <w:p w14:paraId="27073F99" w14:textId="2B531153" w:rsidR="00E2626D" w:rsidRDefault="00BC23B1" w:rsidP="00BC23B1">
      <w:pPr>
        <w:pStyle w:val="Prrafodelista"/>
        <w:numPr>
          <w:ilvl w:val="0"/>
          <w:numId w:val="15"/>
        </w:numPr>
        <w:rPr>
          <w:lang w:eastAsia="es-CO"/>
        </w:rPr>
      </w:pPr>
      <w:r>
        <w:rPr>
          <w:lang w:eastAsia="es-CO"/>
        </w:rPr>
        <w:t>Z2 el número de dientes del conducido.</w:t>
      </w:r>
    </w:p>
    <w:p w14:paraId="50B0A0C6" w14:textId="77777777" w:rsidR="00A43100" w:rsidRDefault="00A43100" w:rsidP="009E0CC6">
      <w:pPr>
        <w:rPr>
          <w:b/>
          <w:lang w:eastAsia="es-CO"/>
        </w:rPr>
      </w:pPr>
    </w:p>
    <w:p w14:paraId="14753F98" w14:textId="77777777" w:rsidR="00A43100" w:rsidRDefault="00A43100" w:rsidP="009E0CC6">
      <w:pPr>
        <w:rPr>
          <w:b/>
          <w:lang w:eastAsia="es-CO"/>
        </w:rPr>
      </w:pPr>
    </w:p>
    <w:p w14:paraId="161D2DCA" w14:textId="30CBC5EF" w:rsidR="00FA6C61" w:rsidRDefault="00BC23B1" w:rsidP="009E0CC6">
      <w:pPr>
        <w:rPr>
          <w:b/>
          <w:lang w:eastAsia="es-CO"/>
        </w:rPr>
      </w:pPr>
      <w:r w:rsidRPr="00BC23B1">
        <w:rPr>
          <w:b/>
          <w:lang w:eastAsia="es-CO"/>
        </w:rPr>
        <w:lastRenderedPageBreak/>
        <w:t>Ejemplo de cálculo</w:t>
      </w:r>
    </w:p>
    <w:p w14:paraId="120C4259" w14:textId="2A3FC440" w:rsidR="00BC23B1" w:rsidRDefault="00BC23B1" w:rsidP="009E0CC6">
      <w:pPr>
        <w:rPr>
          <w:lang w:eastAsia="es-CO"/>
        </w:rPr>
      </w:pPr>
      <w:r w:rsidRPr="00BC23B1">
        <w:rPr>
          <w:lang w:eastAsia="es-CO"/>
        </w:rPr>
        <w:t>Un engranaje amarillo de 12 dientes conduce a un engranaje verde de 20 dientes. Este último gira a menor número de revoluciones pero con mayor par de torsión.</w:t>
      </w:r>
    </w:p>
    <w:p w14:paraId="1DFA77CB" w14:textId="538D65FC" w:rsidR="00BC23B1" w:rsidRPr="00BC23B1" w:rsidRDefault="00BC23B1" w:rsidP="00BC23B1">
      <w:pPr>
        <w:pStyle w:val="Sinespaciado"/>
        <w:rPr>
          <w:b/>
          <w:i/>
          <w:lang w:eastAsia="es-CO"/>
        </w:rPr>
      </w:pPr>
      <w:r w:rsidRPr="00BC23B1">
        <w:rPr>
          <w:b/>
          <w:i/>
          <w:lang w:eastAsia="es-CO"/>
        </w:rPr>
        <w:t>Utilizando la fórmula:</w:t>
      </w:r>
    </w:p>
    <w:p w14:paraId="728E5AF9" w14:textId="77777777" w:rsidR="00BC23B1" w:rsidRPr="00BC23B1" w:rsidRDefault="00BC23B1" w:rsidP="00BC23B1">
      <w:pPr>
        <w:pStyle w:val="Sinespaciado"/>
        <w:rPr>
          <w:lang w:eastAsia="es-CO"/>
        </w:rPr>
      </w:pPr>
    </w:p>
    <w:p w14:paraId="212BDCB8" w14:textId="549133B4" w:rsidR="00BC23B1" w:rsidRDefault="00BC23B1" w:rsidP="00BC23B1">
      <w:pPr>
        <w:pStyle w:val="Sinespaciado"/>
        <w:rPr>
          <w:lang w:eastAsia="es-CO"/>
        </w:rPr>
      </w:pPr>
      <w:r>
        <w:rPr>
          <w:lang w:eastAsia="es-CO"/>
        </w:rPr>
        <w:t>Rt = Z1 / Z2</w:t>
      </w:r>
    </w:p>
    <w:p w14:paraId="61796F49" w14:textId="77777777" w:rsidR="00BC23B1" w:rsidRDefault="00BC23B1" w:rsidP="00BC23B1">
      <w:pPr>
        <w:pStyle w:val="Sinespaciado"/>
        <w:rPr>
          <w:lang w:eastAsia="es-CO"/>
        </w:rPr>
      </w:pPr>
    </w:p>
    <w:p w14:paraId="0838D494" w14:textId="1B21A5DB" w:rsidR="00BC23B1" w:rsidRDefault="00BC23B1" w:rsidP="00BC23B1">
      <w:pPr>
        <w:pStyle w:val="Sinespaciado"/>
        <w:rPr>
          <w:b/>
          <w:lang w:eastAsia="es-CO"/>
        </w:rPr>
      </w:pPr>
      <w:r w:rsidRPr="00BC23B1">
        <w:rPr>
          <w:b/>
          <w:lang w:eastAsia="es-CO"/>
        </w:rPr>
        <w:t>Reemplazando los valores:</w:t>
      </w:r>
    </w:p>
    <w:p w14:paraId="74E4763F" w14:textId="77777777" w:rsidR="00BC23B1" w:rsidRPr="00BC23B1" w:rsidRDefault="00BC23B1" w:rsidP="00BC23B1">
      <w:pPr>
        <w:pStyle w:val="Sinespaciado"/>
        <w:rPr>
          <w:b/>
          <w:lang w:eastAsia="es-CO"/>
        </w:rPr>
      </w:pPr>
    </w:p>
    <w:p w14:paraId="3B7DB3D9" w14:textId="7D24AA87" w:rsidR="00BC23B1" w:rsidRDefault="00BC23B1" w:rsidP="008B7CEB">
      <w:pPr>
        <w:rPr>
          <w:lang w:eastAsia="es-CO"/>
        </w:rPr>
      </w:pPr>
      <w:r>
        <w:rPr>
          <w:lang w:eastAsia="es-CO"/>
        </w:rPr>
        <w:t>Rt = 12 / 20</w:t>
      </w:r>
    </w:p>
    <w:p w14:paraId="460C8D8E" w14:textId="5031A1E6" w:rsidR="00BC23B1" w:rsidRDefault="00BC23B1" w:rsidP="008B7CEB">
      <w:pPr>
        <w:rPr>
          <w:lang w:eastAsia="es-CO"/>
        </w:rPr>
      </w:pPr>
      <w:r>
        <w:rPr>
          <w:lang w:eastAsia="es-CO"/>
        </w:rPr>
        <w:t>Rt = 0,6</w:t>
      </w:r>
    </w:p>
    <w:p w14:paraId="3470E605" w14:textId="60AD6E9F" w:rsidR="00BC23B1" w:rsidRDefault="00BC23B1" w:rsidP="00B26FA4">
      <w:pPr>
        <w:rPr>
          <w:lang w:eastAsia="es-CO"/>
        </w:rPr>
      </w:pPr>
      <w:r>
        <w:rPr>
          <w:lang w:eastAsia="es-CO"/>
        </w:rPr>
        <w:t>Esto significa que por cada giro completo del engranaje conductor (piñón amarillo), el engranaje conducido (piñón verde) gira 0,6 vueltas. Este movimiento genera mayor par motor.</w:t>
      </w:r>
    </w:p>
    <w:p w14:paraId="17AD2BDC" w14:textId="0D90C520" w:rsidR="00BC23B1" w:rsidRPr="00B26FA4" w:rsidRDefault="00BC23B1" w:rsidP="003A557F">
      <w:pPr>
        <w:pStyle w:val="Ttulo3"/>
      </w:pPr>
      <w:r w:rsidRPr="00B26FA4">
        <w:t>Tipos de engranajes</w:t>
      </w:r>
    </w:p>
    <w:p w14:paraId="1A05842D" w14:textId="66905116" w:rsidR="00BC23B1" w:rsidRDefault="00B26FA4" w:rsidP="009E0CC6">
      <w:pPr>
        <w:rPr>
          <w:lang w:eastAsia="es-CO"/>
        </w:rPr>
      </w:pPr>
      <w:r w:rsidRPr="00B26FA4">
        <w:rPr>
          <w:lang w:eastAsia="es-CO"/>
        </w:rPr>
        <w:t>Los engranajes son componentes esenciales en las cajas de cambios, utilizados para transmitir el movimiento y ajustar las relaciones de fuerza y velocidad entre los diferentes elementos. A continuación, se describen los tipos principales:</w:t>
      </w:r>
    </w:p>
    <w:p w14:paraId="4983A616" w14:textId="586D7994" w:rsidR="00B26FA4" w:rsidRDefault="00B26FA4" w:rsidP="003A557F">
      <w:pPr>
        <w:pStyle w:val="Ttulo4"/>
      </w:pPr>
      <w:r w:rsidRPr="00B26FA4">
        <w:t>Engranajes de dientes rectos</w:t>
      </w:r>
    </w:p>
    <w:p w14:paraId="3A4370F5" w14:textId="6504AA14" w:rsidR="00BC23B1" w:rsidRDefault="00B26FA4" w:rsidP="009E0CC6">
      <w:pPr>
        <w:rPr>
          <w:lang w:eastAsia="es-CO"/>
        </w:rPr>
      </w:pPr>
      <w:r w:rsidRPr="00B26FA4">
        <w:rPr>
          <w:lang w:eastAsia="es-CO"/>
        </w:rPr>
        <w:t>Este tipo de engranaje consiste en una rueda dentada cuyos dientes se acoplan con los de otro engranaje de menor o mayor diámetro. Su diseño es mecánicamente más eficiente; sin embargo, genera ruido durante la transmisión del movimiento.</w:t>
      </w:r>
    </w:p>
    <w:p w14:paraId="7EFDA5D1" w14:textId="4EDD9A7A" w:rsidR="00B26FA4" w:rsidRDefault="00B26FA4" w:rsidP="003A557F">
      <w:pPr>
        <w:pStyle w:val="Ttulo4"/>
      </w:pPr>
      <w:r w:rsidRPr="00B26FA4">
        <w:lastRenderedPageBreak/>
        <w:t>Engranajes de dientes helicoidales</w:t>
      </w:r>
    </w:p>
    <w:p w14:paraId="41DAF1B5" w14:textId="02EA47BB" w:rsidR="00BC23B1" w:rsidRDefault="00B26FA4" w:rsidP="001968DB">
      <w:pPr>
        <w:rPr>
          <w:lang w:eastAsia="es-CO"/>
        </w:rPr>
      </w:pPr>
      <w:r w:rsidRPr="00B26FA4">
        <w:rPr>
          <w:lang w:eastAsia="es-CO"/>
        </w:rPr>
        <w:t>En este tipo de engranaje, los dientes tienen una inclinación helicoidal, lo que reduce considerablemente el ruido generado durante la transmisión. Pese a un pequeño impacto en el rendimiento, ofrece un bajo nivel de ruido y mayor contacto entre los dientes.</w:t>
      </w:r>
    </w:p>
    <w:p w14:paraId="3EB3AA0D" w14:textId="2B8DB9BE" w:rsidR="00BC23B1" w:rsidRDefault="00BC23B1" w:rsidP="009E0CC6">
      <w:pPr>
        <w:rPr>
          <w:lang w:eastAsia="es-CO"/>
        </w:rPr>
      </w:pPr>
    </w:p>
    <w:p w14:paraId="771B884F" w14:textId="0CBC3642" w:rsidR="00BC23B1" w:rsidRDefault="00BC23B1" w:rsidP="009E0CC6">
      <w:pPr>
        <w:rPr>
          <w:lang w:eastAsia="es-CO"/>
        </w:rPr>
      </w:pPr>
    </w:p>
    <w:p w14:paraId="2B7A4C28" w14:textId="0830D0DF" w:rsidR="00BC23B1" w:rsidRDefault="00BC23B1" w:rsidP="009E0CC6">
      <w:pPr>
        <w:rPr>
          <w:lang w:eastAsia="es-CO"/>
        </w:rPr>
      </w:pPr>
    </w:p>
    <w:p w14:paraId="53C9C0EB" w14:textId="14FA7894" w:rsidR="001968DB" w:rsidRDefault="001968DB" w:rsidP="009E0CC6">
      <w:pPr>
        <w:rPr>
          <w:lang w:eastAsia="es-CO"/>
        </w:rPr>
      </w:pPr>
    </w:p>
    <w:p w14:paraId="67F08F58" w14:textId="083348AF" w:rsidR="001968DB" w:rsidRDefault="001968DB" w:rsidP="009E0CC6">
      <w:pPr>
        <w:rPr>
          <w:lang w:eastAsia="es-CO"/>
        </w:rPr>
      </w:pPr>
    </w:p>
    <w:p w14:paraId="32782469" w14:textId="618C636B" w:rsidR="001968DB" w:rsidRDefault="001968DB" w:rsidP="009E0CC6">
      <w:pPr>
        <w:rPr>
          <w:lang w:eastAsia="es-CO"/>
        </w:rPr>
      </w:pPr>
    </w:p>
    <w:p w14:paraId="61CEE852" w14:textId="141023EB" w:rsidR="001968DB" w:rsidRDefault="001968DB" w:rsidP="009E0CC6">
      <w:pPr>
        <w:rPr>
          <w:lang w:eastAsia="es-CO"/>
        </w:rPr>
      </w:pPr>
    </w:p>
    <w:p w14:paraId="4A3EB1A8" w14:textId="016CC357" w:rsidR="001968DB" w:rsidRDefault="001968DB" w:rsidP="009E0CC6">
      <w:pPr>
        <w:rPr>
          <w:lang w:eastAsia="es-CO"/>
        </w:rPr>
      </w:pPr>
    </w:p>
    <w:p w14:paraId="448E8864" w14:textId="3FC520C8" w:rsidR="001968DB" w:rsidRDefault="001968DB" w:rsidP="009E0CC6">
      <w:pPr>
        <w:rPr>
          <w:lang w:eastAsia="es-CO"/>
        </w:rPr>
      </w:pPr>
    </w:p>
    <w:p w14:paraId="0887629D" w14:textId="28B4C340" w:rsidR="001968DB" w:rsidRDefault="001968DB" w:rsidP="009E0CC6">
      <w:pPr>
        <w:rPr>
          <w:lang w:eastAsia="es-CO"/>
        </w:rPr>
      </w:pPr>
    </w:p>
    <w:p w14:paraId="39B32FD0" w14:textId="31CEA685" w:rsidR="001968DB" w:rsidRDefault="001968DB" w:rsidP="009E0CC6">
      <w:pPr>
        <w:rPr>
          <w:lang w:eastAsia="es-CO"/>
        </w:rPr>
      </w:pPr>
    </w:p>
    <w:p w14:paraId="5FD6FC3B" w14:textId="70B546AD" w:rsidR="001968DB" w:rsidRDefault="001968DB" w:rsidP="009E0CC6">
      <w:pPr>
        <w:rPr>
          <w:lang w:eastAsia="es-CO"/>
        </w:rPr>
      </w:pPr>
    </w:p>
    <w:p w14:paraId="75655846" w14:textId="53B10FEC" w:rsidR="001968DB" w:rsidRDefault="001968DB" w:rsidP="009E0CC6">
      <w:pPr>
        <w:rPr>
          <w:lang w:eastAsia="es-CO"/>
        </w:rPr>
      </w:pPr>
    </w:p>
    <w:p w14:paraId="49DCBA92" w14:textId="4C264A1D" w:rsidR="00BC23B1" w:rsidRDefault="00BC23B1" w:rsidP="008B7CEB">
      <w:pPr>
        <w:ind w:firstLine="0"/>
        <w:rPr>
          <w:lang w:eastAsia="es-CO"/>
        </w:rPr>
      </w:pPr>
    </w:p>
    <w:p w14:paraId="6F69D90B" w14:textId="7BD9E8F9" w:rsidR="00BC23B1" w:rsidRDefault="00BC23B1" w:rsidP="009E0CC6">
      <w:pPr>
        <w:rPr>
          <w:lang w:eastAsia="es-CO"/>
        </w:rPr>
      </w:pPr>
    </w:p>
    <w:p w14:paraId="62270191" w14:textId="56D99939" w:rsidR="00E2626D" w:rsidRDefault="001968DB" w:rsidP="001968DB">
      <w:pPr>
        <w:pStyle w:val="Ttulo1"/>
      </w:pPr>
      <w:bookmarkStart w:id="4" w:name="_Toc191220745"/>
      <w:r w:rsidRPr="001968DB">
        <w:lastRenderedPageBreak/>
        <w:t>Componentes principales de la caja de cambios y su funcionamiento</w:t>
      </w:r>
      <w:bookmarkEnd w:id="4"/>
    </w:p>
    <w:p w14:paraId="4EA585F8" w14:textId="5C561041" w:rsidR="001968DB" w:rsidRPr="009E0CC6" w:rsidRDefault="001968DB" w:rsidP="001968DB">
      <w:pPr>
        <w:rPr>
          <w:lang w:val="es-419" w:eastAsia="es-CO"/>
        </w:rPr>
      </w:pPr>
      <w:r w:rsidRPr="001968DB">
        <w:rPr>
          <w:lang w:val="es-419" w:eastAsia="es-CO"/>
        </w:rPr>
        <w:t>La caja de cambios está formada por diversos componentes que trabajan en conjunto para transmitir la potencia del motor hacia las ruedas, ajustando la fuerza y la velocidad según las necesidades del vehículo. Estos elementos permiten cambios de marcha precisos y eficientes, garantizando un rendimiento óptimo en diferentes condiciones de manejo.</w:t>
      </w:r>
    </w:p>
    <w:p w14:paraId="5857BE2E" w14:textId="10E0804E" w:rsidR="005C54FC" w:rsidRPr="00C9005E" w:rsidRDefault="00A43100" w:rsidP="00122552">
      <w:pPr>
        <w:pStyle w:val="Ttulo3"/>
        <w:rPr>
          <w:rStyle w:val="Extranjerismo"/>
          <w:lang w:val="es-CO"/>
        </w:rPr>
      </w:pPr>
      <w:r w:rsidRPr="00A43100">
        <w:t>Transmisión</w:t>
      </w:r>
      <w:r w:rsidRPr="00C9005E">
        <w:rPr>
          <w:rStyle w:val="Extranjerismo"/>
          <w:lang w:val="es-CO"/>
        </w:rPr>
        <w:t xml:space="preserve"> </w:t>
      </w:r>
      <w:r w:rsidRPr="00DD2760">
        <w:rPr>
          <w:lang w:val="es-CO"/>
        </w:rPr>
        <w:t xml:space="preserve">de </w:t>
      </w:r>
      <w:r w:rsidRPr="00DD2760">
        <w:t>engranajes</w:t>
      </w:r>
      <w:r w:rsidRPr="00DD2760">
        <w:rPr>
          <w:lang w:val="es-CO"/>
        </w:rPr>
        <w:t xml:space="preserve"> </w:t>
      </w:r>
      <w:r w:rsidRPr="00DD2760">
        <w:t>deslizantes</w:t>
      </w:r>
    </w:p>
    <w:p w14:paraId="7E08BAC6" w14:textId="0C562A07" w:rsidR="00A43100" w:rsidRDefault="00A43100" w:rsidP="00E14470">
      <w:pPr>
        <w:rPr>
          <w:lang w:val="es-419" w:eastAsia="es-CO"/>
        </w:rPr>
      </w:pPr>
      <w:r w:rsidRPr="00A43100">
        <w:rPr>
          <w:lang w:val="es-419" w:eastAsia="es-CO"/>
        </w:rPr>
        <w:t>En una caja de cambios manual de engranajes deslizantes, el eje primario y el eje de salida están conectados a través de un eje intermediario. Al deslizar los engranajes, se logran diferentes relaciones de transmisión. Aunque este sistema es sencillo, presenta una limitante importante: es complicado deslizar los engranajes para que conecten correctamente. Para solucionar esta dificultad, se desarrolló la transmisión de engrane constante.</w:t>
      </w:r>
    </w:p>
    <w:p w14:paraId="01C3107E" w14:textId="283172D3" w:rsidR="00A84338" w:rsidRPr="00C9005E" w:rsidRDefault="00A43100" w:rsidP="00122552">
      <w:pPr>
        <w:pStyle w:val="Ttulo3"/>
        <w:rPr>
          <w:rStyle w:val="Extranjerismo"/>
          <w:lang w:val="es-CO"/>
        </w:rPr>
      </w:pPr>
      <w:r w:rsidRPr="00A43100">
        <w:t>Transmisión</w:t>
      </w:r>
      <w:r w:rsidRPr="00C9005E">
        <w:rPr>
          <w:rStyle w:val="Extranjerismo"/>
          <w:lang w:val="es-CO"/>
        </w:rPr>
        <w:t xml:space="preserve"> de </w:t>
      </w:r>
      <w:r w:rsidRPr="00A43100">
        <w:t>engrane</w:t>
      </w:r>
      <w:r w:rsidRPr="00C9005E">
        <w:rPr>
          <w:rStyle w:val="Extranjerismo"/>
          <w:lang w:val="es-CO"/>
        </w:rPr>
        <w:t xml:space="preserve"> </w:t>
      </w:r>
      <w:r w:rsidRPr="00A43100">
        <w:t>constante</w:t>
      </w:r>
    </w:p>
    <w:p w14:paraId="158415FD" w14:textId="18B045EF" w:rsidR="00A43100" w:rsidRDefault="00A43100" w:rsidP="00A43100">
      <w:pPr>
        <w:rPr>
          <w:lang w:val="es-419" w:eastAsia="es-CO"/>
        </w:rPr>
      </w:pPr>
      <w:r w:rsidRPr="00A43100">
        <w:rPr>
          <w:lang w:val="es-419" w:eastAsia="es-CO"/>
        </w:rPr>
        <w:t>En este sistema, los piñones están siempre engranados. Los engranajes de salida giran libremente en el eje, y el cambio de velocidades se realiza mediante collarines y anillos sincronizadores.</w:t>
      </w:r>
    </w:p>
    <w:p w14:paraId="79820AA8" w14:textId="4297275F" w:rsidR="00A43100" w:rsidRPr="00A43100" w:rsidRDefault="00A43100" w:rsidP="00A43100">
      <w:pPr>
        <w:pStyle w:val="Ttulo2"/>
        <w:rPr>
          <w:spacing w:val="20"/>
          <w:lang w:val="es-CO"/>
        </w:rPr>
      </w:pPr>
      <w:bookmarkStart w:id="5" w:name="_Toc191220746"/>
      <w:r w:rsidRPr="00A43100">
        <w:rPr>
          <w:lang w:val="es-CO"/>
        </w:rPr>
        <w:t>Ejes</w:t>
      </w:r>
      <w:r w:rsidRPr="00A43100">
        <w:rPr>
          <w:rStyle w:val="Extranjerismo"/>
          <w:lang w:val="es-CO"/>
        </w:rPr>
        <w:t xml:space="preserve"> </w:t>
      </w:r>
      <w:r w:rsidRPr="00A43100">
        <w:rPr>
          <w:lang w:val="es-CO"/>
        </w:rPr>
        <w:t>principales</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la</w:t>
      </w:r>
      <w:r w:rsidRPr="00A43100">
        <w:rPr>
          <w:rStyle w:val="Extranjerismo"/>
          <w:lang w:val="es-CO"/>
        </w:rPr>
        <w:t xml:space="preserve"> </w:t>
      </w:r>
      <w:r w:rsidRPr="00A43100">
        <w:rPr>
          <w:lang w:val="es-CO"/>
        </w:rPr>
        <w:t>caja</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cambios</w:t>
      </w:r>
      <w:bookmarkEnd w:id="5"/>
    </w:p>
    <w:p w14:paraId="3472FA4A" w14:textId="72B29941" w:rsidR="00A43100" w:rsidRDefault="00A43100" w:rsidP="003E4B80">
      <w:pPr>
        <w:rPr>
          <w:lang w:val="es-419" w:eastAsia="es-CO"/>
        </w:rPr>
      </w:pPr>
      <w:r w:rsidRPr="00A43100">
        <w:rPr>
          <w:lang w:val="es-419" w:eastAsia="es-CO"/>
        </w:rPr>
        <w:t>La caja de cambios manual se compone, principalmente, de tres ejes de piñones y elementos de engranaje de marchas. No obstante, es fundamental considerar que este diseño puede variar en algunos componentes según el fabricante.</w:t>
      </w:r>
    </w:p>
    <w:p w14:paraId="4A54EE28" w14:textId="77777777" w:rsidR="00A43100" w:rsidRDefault="00A43100" w:rsidP="003E4B80">
      <w:pPr>
        <w:rPr>
          <w:lang w:val="es-419" w:eastAsia="es-CO"/>
        </w:rPr>
      </w:pPr>
    </w:p>
    <w:p w14:paraId="24386429" w14:textId="68EEF004" w:rsidR="00A43100" w:rsidRDefault="00A43100" w:rsidP="00A43100">
      <w:pPr>
        <w:pStyle w:val="Figura"/>
        <w:rPr>
          <w:lang w:val="es-419"/>
        </w:rPr>
      </w:pPr>
      <w:r w:rsidRPr="00A43100">
        <w:rPr>
          <w:lang w:val="es-419"/>
        </w:rPr>
        <w:t>Ejes de la caja de cambios</w:t>
      </w:r>
    </w:p>
    <w:p w14:paraId="38B6D1D6" w14:textId="4525459E" w:rsidR="00F7752F" w:rsidRDefault="001912A1" w:rsidP="00F7752F">
      <w:pPr>
        <w:jc w:val="center"/>
        <w:rPr>
          <w:lang w:val="es-419" w:eastAsia="es-CO"/>
        </w:rPr>
      </w:pPr>
      <w:r>
        <w:rPr>
          <w:noProof/>
          <w:lang w:eastAsia="es-CO"/>
        </w:rPr>
        <w:drawing>
          <wp:inline distT="0" distB="0" distL="0" distR="0" wp14:anchorId="6DEA23ED" wp14:editId="5982F343">
            <wp:extent cx="4505093" cy="2194560"/>
            <wp:effectExtent l="0" t="0" r="0" b="0"/>
            <wp:docPr id="6" name="Imagen 6" descr="Imagen de una caja de cambios mostrando los ejes principales: primario, intermedio y secundario, conectados a través de engranajes helicoidales." title="Ejes de la caja de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de una caja de cambios mostrando los ejes principales: primario, intermedio y secundario, conectados a través de engranajes helicoida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093" cy="2194560"/>
                    </a:xfrm>
                    <a:prstGeom prst="rect">
                      <a:avLst/>
                    </a:prstGeom>
                    <a:noFill/>
                    <a:ln>
                      <a:noFill/>
                    </a:ln>
                  </pic:spPr>
                </pic:pic>
              </a:graphicData>
            </a:graphic>
          </wp:inline>
        </w:drawing>
      </w:r>
    </w:p>
    <w:p w14:paraId="174CB206" w14:textId="39F9A0E2" w:rsidR="00F7752F" w:rsidRDefault="00F7752F" w:rsidP="00DD2760">
      <w:pPr>
        <w:pStyle w:val="Ttulo3"/>
      </w:pPr>
      <w:r w:rsidRPr="001912A1">
        <w:t>Eje primario o eje de entrada</w:t>
      </w:r>
    </w:p>
    <w:p w14:paraId="410A32B9" w14:textId="18E724F3" w:rsidR="001912A1" w:rsidRDefault="001912A1" w:rsidP="001912A1">
      <w:pPr>
        <w:pStyle w:val="Figura"/>
        <w:rPr>
          <w:lang w:val="es-419"/>
        </w:rPr>
      </w:pPr>
      <w:r w:rsidRPr="001912A1">
        <w:t>Eje primario o eje de entrada</w:t>
      </w:r>
    </w:p>
    <w:p w14:paraId="24C40129" w14:textId="4A1D4243" w:rsidR="001912A1" w:rsidRDefault="001912A1" w:rsidP="00F7752F">
      <w:pPr>
        <w:jc w:val="center"/>
        <w:rPr>
          <w:lang w:val="es-419" w:eastAsia="es-CO"/>
        </w:rPr>
      </w:pPr>
      <w:r>
        <w:rPr>
          <w:noProof/>
          <w:lang w:eastAsia="es-CO"/>
        </w:rPr>
        <w:drawing>
          <wp:inline distT="0" distB="0" distL="0" distR="0" wp14:anchorId="70DAC36E" wp14:editId="7F90B5A2">
            <wp:extent cx="4461510" cy="2194368"/>
            <wp:effectExtent l="0" t="0" r="0" b="0"/>
            <wp:docPr id="7" name="Imagen 7" descr="Diagrama de un eje primario extraído de su carcasa. La carcasa y el conjunto de engranajes están claramente identificados." title="Eje primario o eje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un eje primario extraído de su carcasa. La carcasa y el conjunto de engranajes están claramente identific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432" cy="2201215"/>
                    </a:xfrm>
                    <a:prstGeom prst="rect">
                      <a:avLst/>
                    </a:prstGeom>
                    <a:noFill/>
                    <a:ln>
                      <a:noFill/>
                    </a:ln>
                  </pic:spPr>
                </pic:pic>
              </a:graphicData>
            </a:graphic>
          </wp:inline>
        </w:drawing>
      </w:r>
    </w:p>
    <w:p w14:paraId="3BA701B5" w14:textId="742BBCC6" w:rsidR="001912A1" w:rsidRPr="001912A1" w:rsidRDefault="001912A1" w:rsidP="00F7752F">
      <w:pPr>
        <w:rPr>
          <w:lang w:val="es-419" w:eastAsia="es-CO"/>
        </w:rPr>
      </w:pPr>
      <w:r w:rsidRPr="001912A1">
        <w:rPr>
          <w:lang w:val="es-419" w:eastAsia="es-CO"/>
        </w:rPr>
        <w:t>Este eje recibe el impulso del motor mediante el sistema de embrague. En su extremo inicial, está soportado por un rodamiento, mientras que en el extremo opuesto cuenta con un piñón de mando y un dentado para engranar con el collarín.</w:t>
      </w:r>
    </w:p>
    <w:p w14:paraId="00D64DAF" w14:textId="10F95818" w:rsidR="001912A1" w:rsidRDefault="001912A1" w:rsidP="00DD2760">
      <w:pPr>
        <w:pStyle w:val="Ttulo3"/>
      </w:pPr>
      <w:r w:rsidRPr="001912A1">
        <w:lastRenderedPageBreak/>
        <w:t>Eje intermediario</w:t>
      </w:r>
    </w:p>
    <w:p w14:paraId="79FD396F" w14:textId="0AAD57D2" w:rsidR="001912A1" w:rsidRDefault="001912A1" w:rsidP="0031632D">
      <w:pPr>
        <w:rPr>
          <w:lang w:val="es-419" w:eastAsia="es-CO"/>
        </w:rPr>
      </w:pPr>
      <w:r w:rsidRPr="001912A1">
        <w:rPr>
          <w:lang w:val="es-419" w:eastAsia="es-CO"/>
        </w:rPr>
        <w:t>El movimiento del eje primario se transmite al eje intermediario. En muchas cajas de cambios, este eje es un conjunto sólido de varios piñones que giran sobre un eje con rodamientos, generalmente del tipo de rodillos.</w:t>
      </w:r>
    </w:p>
    <w:p w14:paraId="1EE8FFC8" w14:textId="7A0672D5" w:rsidR="001912A1" w:rsidRDefault="001912A1" w:rsidP="00DD2760">
      <w:pPr>
        <w:pStyle w:val="Ttulo3"/>
      </w:pPr>
      <w:r w:rsidRPr="001912A1">
        <w:t>Eje secundario o de salida</w:t>
      </w:r>
    </w:p>
    <w:p w14:paraId="4BD3084B" w14:textId="68DF7741" w:rsidR="001912A1" w:rsidRDefault="001912A1" w:rsidP="0031632D">
      <w:pPr>
        <w:rPr>
          <w:lang w:val="es-419" w:eastAsia="es-CO"/>
        </w:rPr>
      </w:pPr>
      <w:r w:rsidRPr="001912A1">
        <w:rPr>
          <w:lang w:val="es-419" w:eastAsia="es-CO"/>
        </w:rPr>
        <w:t>Los piñones del eje intermediario engranan con los piñones individuales de cada marcha del eje secundario. Estos piñones están montados sobre rodamientos y giran libremente hasta que el collarín los conecta con el eje, transmitiendo el movimiento hacia las ruedas.</w:t>
      </w:r>
    </w:p>
    <w:p w14:paraId="06D81096" w14:textId="1881C97F" w:rsidR="001912A1" w:rsidRDefault="0031632D" w:rsidP="00DD2760">
      <w:pPr>
        <w:pStyle w:val="Ttulo3"/>
      </w:pPr>
      <w:r w:rsidRPr="0031632D">
        <w:t>Elementos para el cambio de marchas</w:t>
      </w:r>
    </w:p>
    <w:p w14:paraId="3316D6D8" w14:textId="55A3B36E" w:rsidR="001912A1" w:rsidRDefault="0031632D" w:rsidP="003E4B80">
      <w:pPr>
        <w:rPr>
          <w:lang w:val="es-419" w:eastAsia="es-CO"/>
        </w:rPr>
      </w:pPr>
      <w:r w:rsidRPr="0031632D">
        <w:rPr>
          <w:lang w:val="es-419" w:eastAsia="es-CO"/>
        </w:rPr>
        <w:t>En las cajas de cambios mecánicas modernas ya no se desplaza el piñón que se desea engranar con otro piñón para seleccionar una velocidad o cambiar de velocidad, ya que todos los piñones de la caja, inclusive el piñón de la marcha atrás (en la mayoría de casos), están engranados permanentemente.</w:t>
      </w:r>
    </w:p>
    <w:p w14:paraId="502B8E30" w14:textId="5C4513B6" w:rsidR="001912A1" w:rsidRDefault="00F7752F" w:rsidP="00F7752F">
      <w:pPr>
        <w:pStyle w:val="Figura"/>
        <w:rPr>
          <w:lang w:val="es-419"/>
        </w:rPr>
      </w:pPr>
      <w:r w:rsidRPr="00F7752F">
        <w:rPr>
          <w:lang w:val="es-419"/>
        </w:rPr>
        <w:t>Elementos para el cambio de marchas</w:t>
      </w:r>
    </w:p>
    <w:p w14:paraId="63E76AA6" w14:textId="47103974" w:rsidR="00A43100" w:rsidRDefault="00F7752F" w:rsidP="00F7752F">
      <w:pPr>
        <w:jc w:val="center"/>
        <w:rPr>
          <w:lang w:val="es-419" w:eastAsia="es-CO"/>
        </w:rPr>
      </w:pPr>
      <w:r>
        <w:rPr>
          <w:noProof/>
          <w:lang w:eastAsia="es-CO"/>
        </w:rPr>
        <w:drawing>
          <wp:inline distT="0" distB="0" distL="0" distR="0" wp14:anchorId="0C180B9E" wp14:editId="270FBECA">
            <wp:extent cx="3241040" cy="2453933"/>
            <wp:effectExtent l="0" t="0" r="0" b="3810"/>
            <wp:docPr id="10" name="Imagen 10" descr="Esquema de los componentes internos de una transmisión, incluyendo elementos como palanca, sincronizador, piñón, collarín y eje estriado, que trabajan en conjunto para realizar los cambios de marcha." title="Elementos para el cambio de mar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quema de los componentes internos de una transmisión, incluyendo elementos como palanca, sincronizador, piñón, collarín y eje estriado, que trabajan en conjunto para realizar los cambios de marc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464" cy="2456525"/>
                    </a:xfrm>
                    <a:prstGeom prst="rect">
                      <a:avLst/>
                    </a:prstGeom>
                    <a:noFill/>
                    <a:ln>
                      <a:noFill/>
                    </a:ln>
                  </pic:spPr>
                </pic:pic>
              </a:graphicData>
            </a:graphic>
          </wp:inline>
        </w:drawing>
      </w:r>
    </w:p>
    <w:p w14:paraId="54790429" w14:textId="7B3C3A4E" w:rsidR="00F7752F" w:rsidRDefault="00F7752F" w:rsidP="00F7752F">
      <w:pPr>
        <w:rPr>
          <w:lang w:val="es-419" w:eastAsia="es-CO"/>
        </w:rPr>
      </w:pPr>
      <w:r w:rsidRPr="00F7752F">
        <w:rPr>
          <w:lang w:val="es-419" w:eastAsia="es-CO"/>
        </w:rPr>
        <w:lastRenderedPageBreak/>
        <w:t>A este engrane de piñones se le denomina transmisión de engrane constante, pues todo el tiempo están engranados, transmitiendo el movimiento desde los piñones conductores hasta los piñones conducidos. Para engranar una marcha, simplemente es el collarín de cada velocidad el que se engrana con el sector dentado de cada piñón, de tal manera que se convierte en un solo cuerpo sólido con el piñón. Como el collarín está fijado al eje de salida por medio de un sector estriado, puede desplazarse o deslizarse hasta engranar con el sector dentado del piñón. Para desplazar el collarín, la palanca selectora lo empuja mediante una horquilla.</w:t>
      </w:r>
    </w:p>
    <w:p w14:paraId="6896E7E9" w14:textId="65557FB2" w:rsidR="003B0EC6" w:rsidRPr="00F7752F" w:rsidRDefault="00F7752F" w:rsidP="00F7752F">
      <w:pPr>
        <w:pStyle w:val="Ttulo2"/>
        <w:rPr>
          <w:rStyle w:val="Extranjerismo"/>
          <w:lang w:val="es-CO"/>
        </w:rPr>
      </w:pPr>
      <w:bookmarkStart w:id="6" w:name="_Toc191220747"/>
      <w:r w:rsidRPr="00F7752F">
        <w:rPr>
          <w:lang w:val="es-CO"/>
        </w:rPr>
        <w:t>Collarín</w:t>
      </w:r>
      <w:r w:rsidRPr="00F7752F">
        <w:rPr>
          <w:rStyle w:val="Extranjerismo"/>
          <w:lang w:val="es-CO"/>
        </w:rPr>
        <w:t xml:space="preserve"> </w:t>
      </w:r>
      <w:r w:rsidRPr="00F7752F">
        <w:rPr>
          <w:lang w:val="es-CO"/>
        </w:rPr>
        <w:t>de engrane y anillos sincronizadores</w:t>
      </w:r>
      <w:bookmarkEnd w:id="6"/>
    </w:p>
    <w:p w14:paraId="66C6A07B" w14:textId="133F478D" w:rsidR="00F7752F" w:rsidRDefault="00F7752F" w:rsidP="00F7752F">
      <w:pPr>
        <w:rPr>
          <w:lang w:eastAsia="es-CO"/>
        </w:rPr>
      </w:pPr>
      <w:r>
        <w:rPr>
          <w:lang w:eastAsia="es-CO"/>
        </w:rPr>
        <w:t>El collarín está alojado en un sector estriado, el cual se inserta en el eje estriado de salida, de tal manera que los dos girarán solidarios a este eje. A cada costado del collarín se alojan los anillos sincronizadores, que serán empujados por el collarín para frenar el piñón de la marcha seleccionada. Cuando el anillo sincronizador entra en contacto con el sector cónico del piñón, este permite engranar una marcha hacia un lado y otra marcha hacia el otro.</w:t>
      </w:r>
    </w:p>
    <w:p w14:paraId="5AAB8F28" w14:textId="29D48DEB" w:rsidR="00F7752F" w:rsidRDefault="00F7752F" w:rsidP="00F7752F">
      <w:pPr>
        <w:rPr>
          <w:lang w:eastAsia="es-CO"/>
        </w:rPr>
      </w:pPr>
      <w:r>
        <w:rPr>
          <w:lang w:eastAsia="es-CO"/>
        </w:rPr>
        <w:t>Para mantener al collarín en la posición central, es decir, en “neutro”, cuando no se desplaza, se han instalado tres chavetas con sus muelles de anillo. Cuando el collarín es empujado para desplazarse sobre el estriado, las chavetas comprimen los muelles y permiten al collarín desplazarse para engranar.</w:t>
      </w:r>
    </w:p>
    <w:p w14:paraId="5A553587" w14:textId="1CF04698" w:rsidR="00C4074A" w:rsidRDefault="00C4074A" w:rsidP="00F7752F">
      <w:pPr>
        <w:rPr>
          <w:lang w:eastAsia="es-CO"/>
        </w:rPr>
      </w:pPr>
    </w:p>
    <w:p w14:paraId="48D10312" w14:textId="77777777" w:rsidR="00C4074A" w:rsidRDefault="00C4074A" w:rsidP="00F7752F">
      <w:pPr>
        <w:rPr>
          <w:lang w:eastAsia="es-CO"/>
        </w:rPr>
      </w:pPr>
    </w:p>
    <w:p w14:paraId="03EC308C" w14:textId="71FC46CB" w:rsidR="00F7752F" w:rsidRDefault="00F7752F" w:rsidP="00122552">
      <w:pPr>
        <w:pStyle w:val="Ttulo3"/>
      </w:pPr>
      <w:r w:rsidRPr="00F7752F">
        <w:lastRenderedPageBreak/>
        <w:t>Anillos sincronizadores</w:t>
      </w:r>
    </w:p>
    <w:p w14:paraId="64B28220" w14:textId="07DA99C6" w:rsidR="00F7752F" w:rsidRDefault="00F7752F" w:rsidP="005B5222">
      <w:pPr>
        <w:pStyle w:val="Figura"/>
      </w:pPr>
      <w:r>
        <w:rPr>
          <w:bdr w:val="none" w:sz="0" w:space="0" w:color="auto" w:frame="1"/>
          <w:shd w:val="clear" w:color="auto" w:fill="FFFFFF"/>
        </w:rPr>
        <w:t>Anillos sincronizadores</w:t>
      </w:r>
    </w:p>
    <w:p w14:paraId="7E26C4E2" w14:textId="7B43B912" w:rsidR="00F7752F" w:rsidRDefault="005B5222" w:rsidP="005B5222">
      <w:pPr>
        <w:jc w:val="center"/>
        <w:rPr>
          <w:lang w:eastAsia="es-CO"/>
        </w:rPr>
      </w:pPr>
      <w:r>
        <w:rPr>
          <w:noProof/>
          <w:lang w:eastAsia="es-CO"/>
        </w:rPr>
        <w:drawing>
          <wp:inline distT="0" distB="0" distL="0" distR="0" wp14:anchorId="48AA9BE6" wp14:editId="63F2B144">
            <wp:extent cx="4114800" cy="2194560"/>
            <wp:effectExtent l="0" t="0" r="0" b="0"/>
            <wp:docPr id="11" name="Imagen 11" descr="Diagrama desglosado de un sistema de transmisión, mostrando componentes como el piñón, anillo sincronizador, buje, desplazable, chavetas y muelles." title="Anillos sincroniz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a desglosado de un sistema de transmisión, mostrando componentes como el piñón, anillo sincronizador, buje, desplazable, chavetas y muel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258EC399" w14:textId="5DF4B77B" w:rsidR="00F7752F" w:rsidRDefault="005B5222" w:rsidP="003B0EC6">
      <w:pPr>
        <w:rPr>
          <w:lang w:eastAsia="es-CO"/>
        </w:rPr>
      </w:pPr>
      <w:r w:rsidRPr="005B5222">
        <w:rPr>
          <w:lang w:eastAsia="es-CO"/>
        </w:rPr>
        <w:t>En muchos casos, el anillo sincronizador está fabricado con aleaciones de bronce para resistir las altas fricciones que se producen durante su trabajo de frenado con el piñón seleccionado. El anillo sincronizador tiene en su periferia un sector dentado, generalmente con el mismo número de dientes que el sector dentado del piñón con el que trabaja, así como el mismo número de ranuras que tiene el estriado interno del collarín en el que está alojado. La superficie cónica de fricción del anillo sincronizador está diseñada con un sistema ranurado que permite el ingreso del aceite lubricante y la salida del aceite caliente, el cual alcanza altas temperaturas durante su operación.</w:t>
      </w:r>
    </w:p>
    <w:p w14:paraId="102FDB21" w14:textId="7210F236" w:rsidR="00C4074A" w:rsidRDefault="00C4074A" w:rsidP="003B0EC6">
      <w:pPr>
        <w:rPr>
          <w:lang w:eastAsia="es-CO"/>
        </w:rPr>
      </w:pPr>
    </w:p>
    <w:p w14:paraId="0F28FF5A" w14:textId="3ABB626F" w:rsidR="00C4074A" w:rsidRDefault="00C4074A" w:rsidP="003B0EC6">
      <w:pPr>
        <w:rPr>
          <w:lang w:eastAsia="es-CO"/>
        </w:rPr>
      </w:pPr>
    </w:p>
    <w:p w14:paraId="41BC157D" w14:textId="5D2003D8" w:rsidR="00C4074A" w:rsidRDefault="00C4074A" w:rsidP="003B0EC6">
      <w:pPr>
        <w:rPr>
          <w:lang w:eastAsia="es-CO"/>
        </w:rPr>
      </w:pPr>
    </w:p>
    <w:p w14:paraId="30406DF4" w14:textId="77777777" w:rsidR="00C4074A" w:rsidRDefault="00C4074A" w:rsidP="003B0EC6">
      <w:pPr>
        <w:rPr>
          <w:lang w:eastAsia="es-CO"/>
        </w:rPr>
      </w:pPr>
    </w:p>
    <w:p w14:paraId="065710E3" w14:textId="0C4B2CA8" w:rsidR="00F7752F" w:rsidRDefault="005B5222" w:rsidP="00122552">
      <w:pPr>
        <w:pStyle w:val="Ttulo3"/>
      </w:pPr>
      <w:r w:rsidRPr="005B5222">
        <w:lastRenderedPageBreak/>
        <w:t>Collarín y sector dentado</w:t>
      </w:r>
    </w:p>
    <w:p w14:paraId="4E0138AB" w14:textId="17C35FA3" w:rsidR="005B5222" w:rsidRDefault="005B5222" w:rsidP="005B5222">
      <w:pPr>
        <w:pStyle w:val="Figura"/>
      </w:pPr>
      <w:r>
        <w:rPr>
          <w:bdr w:val="none" w:sz="0" w:space="0" w:color="auto" w:frame="1"/>
          <w:shd w:val="clear" w:color="auto" w:fill="FFFFFF"/>
        </w:rPr>
        <w:t>Collarín y sector dentado</w:t>
      </w:r>
    </w:p>
    <w:p w14:paraId="232F188C" w14:textId="015ABFAC" w:rsidR="005B5222" w:rsidRDefault="005B5222" w:rsidP="005B5222">
      <w:pPr>
        <w:jc w:val="center"/>
        <w:rPr>
          <w:lang w:eastAsia="es-CO"/>
        </w:rPr>
      </w:pPr>
      <w:r>
        <w:rPr>
          <w:noProof/>
          <w:lang w:eastAsia="es-CO"/>
        </w:rPr>
        <w:drawing>
          <wp:inline distT="0" distB="0" distL="0" distR="0" wp14:anchorId="7937E588" wp14:editId="68802F73">
            <wp:extent cx="4114800" cy="2194560"/>
            <wp:effectExtent l="0" t="0" r="0" b="0"/>
            <wp:docPr id="12" name="Imagen 12" descr="Representación detallada de los elementos principales de un collarín y su conexión con el anillo sincronizador, el seguro y el eje estriado." title="Collarín y sector d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resentación detallada de los elementos principales de un collarín y su conexión con el anillo sincronizador, el seguro y el eje estria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654A8DEB" w14:textId="4DD944BE" w:rsidR="00F7752F" w:rsidRDefault="005B5222" w:rsidP="003B0EC6">
      <w:pPr>
        <w:rPr>
          <w:lang w:eastAsia="es-CO"/>
        </w:rPr>
      </w:pPr>
      <w:r w:rsidRPr="005B5222">
        <w:rPr>
          <w:lang w:eastAsia="es-CO"/>
        </w:rPr>
        <w:t>El collarín está alojado en un sector dentado que puede desplazarse lateralmente para empujar el anillo sincronizador y engranar con el sector dentado del piñón de la marcha respectiva. Este sector dentado se fija al eje estriado de salida mediante otro estriado, lo que permite mantenerlo sólido durante su trabajo, pero también facilita su extracción para tareas de mantenimiento o reparación.</w:t>
      </w:r>
    </w:p>
    <w:p w14:paraId="32D1C7CD" w14:textId="6BC056B7" w:rsidR="00F7752F" w:rsidRDefault="005B5222" w:rsidP="003B0EC6">
      <w:pPr>
        <w:rPr>
          <w:lang w:eastAsia="es-CO"/>
        </w:rPr>
      </w:pPr>
      <w:r w:rsidRPr="005B5222">
        <w:rPr>
          <w:lang w:eastAsia="es-CO"/>
        </w:rPr>
        <w:t>Este sector dentado tiene cavidades en ambos lados para permitir el ingreso del anillo sincronizador y en tres sectores de su periferia cuenta con grandes ranuras que alojan las chavetas necesarias para mantener el collarín en posición neutral o en cada marcha.</w:t>
      </w:r>
    </w:p>
    <w:p w14:paraId="4CCB92A1" w14:textId="74D5DD3F" w:rsidR="005B5222" w:rsidRDefault="003432A7" w:rsidP="00122552">
      <w:pPr>
        <w:pStyle w:val="Ttulo3"/>
      </w:pPr>
      <w:r w:rsidRPr="003432A7">
        <w:t>Selección de las velocidades</w:t>
      </w:r>
    </w:p>
    <w:p w14:paraId="66BD59EE" w14:textId="2E5B7523" w:rsidR="00F7752F" w:rsidRDefault="003432A7" w:rsidP="003B0EC6">
      <w:pPr>
        <w:rPr>
          <w:lang w:eastAsia="es-CO"/>
        </w:rPr>
      </w:pPr>
      <w:r w:rsidRPr="003432A7">
        <w:rPr>
          <w:lang w:eastAsia="es-CO"/>
        </w:rPr>
        <w:t>Cuando el conductor del vehículo selecciona una velocidad o marcha, mueve la palanca de cambios en una dirección específica. Este movimiento obliga al eje selector a posicionarse en una de las tres líneas durante su desplazamiento por el punto neutral, es decir, hacia los lados izquierdo o derecho de la palanca.</w:t>
      </w:r>
    </w:p>
    <w:p w14:paraId="34180F03" w14:textId="3D858E26" w:rsidR="00F7752F" w:rsidRDefault="003432A7" w:rsidP="003432A7">
      <w:pPr>
        <w:pStyle w:val="Figura"/>
      </w:pPr>
      <w:r w:rsidRPr="003432A7">
        <w:lastRenderedPageBreak/>
        <w:t>Estriado del collarín, anillo sincronizador, collarín y eje estriado</w:t>
      </w:r>
    </w:p>
    <w:p w14:paraId="17C92560" w14:textId="0D0ACD87" w:rsidR="00F7752F" w:rsidRDefault="003432A7" w:rsidP="003432A7">
      <w:pPr>
        <w:jc w:val="center"/>
        <w:rPr>
          <w:lang w:eastAsia="es-CO"/>
        </w:rPr>
      </w:pPr>
      <w:r>
        <w:rPr>
          <w:noProof/>
          <w:lang w:eastAsia="es-CO"/>
        </w:rPr>
        <w:drawing>
          <wp:inline distT="0" distB="0" distL="0" distR="0" wp14:anchorId="431CB22D" wp14:editId="6DC82EBE">
            <wp:extent cx="4237310" cy="3153670"/>
            <wp:effectExtent l="0" t="0" r="0" b="8890"/>
            <wp:docPr id="13" name="Imagen 13" descr="Esquema de una caja de cambios destacando los mecanismos para seleccionar velocidades, incluyendo horquillas, ejes, muelles." title="Figura 10Estriado del collarín, anillo sincronizador, collarín y eje est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quema de una caja de cambios destacando los mecanismos para seleccionar velocidades, incluyendo horquillas, ejes, muel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505" cy="3163490"/>
                    </a:xfrm>
                    <a:prstGeom prst="rect">
                      <a:avLst/>
                    </a:prstGeom>
                    <a:noFill/>
                    <a:ln>
                      <a:noFill/>
                    </a:ln>
                  </pic:spPr>
                </pic:pic>
              </a:graphicData>
            </a:graphic>
          </wp:inline>
        </w:drawing>
      </w:r>
    </w:p>
    <w:p w14:paraId="3456800E" w14:textId="71CD3893" w:rsidR="003432A7" w:rsidRDefault="003432A7" w:rsidP="003B0EC6">
      <w:pPr>
        <w:rPr>
          <w:lang w:eastAsia="es-CO"/>
        </w:rPr>
      </w:pPr>
      <w:r w:rsidRPr="003432A7">
        <w:rPr>
          <w:lang w:eastAsia="es-CO"/>
        </w:rPr>
        <w:t>Cuando se empuja o se hala la palanca (hacia adelante o atrás), este movimiento desplaza el eje selector, el cual empuja la horquilla correspondiente a las marchas seleccionadas, por ejemplo, el eje de la primera y segunda velocidades, el eje de la tercera y cuarta velocidades, o el eje de la quinta velocidad y marcha atrás, que es la disposición más común en un vehículo.</w:t>
      </w:r>
    </w:p>
    <w:p w14:paraId="7B37C898" w14:textId="225033E8" w:rsidR="003432A7" w:rsidRPr="003432A7" w:rsidRDefault="003432A7" w:rsidP="00122552">
      <w:pPr>
        <w:pStyle w:val="Ttulo3"/>
      </w:pPr>
      <w:r w:rsidRPr="003432A7">
        <w:t>Sistema de bloqueo y mantenimiento de las velocidades</w:t>
      </w:r>
    </w:p>
    <w:p w14:paraId="29A87183" w14:textId="458B80C4" w:rsidR="003432A7" w:rsidRDefault="003432A7" w:rsidP="003B0EC6">
      <w:pPr>
        <w:rPr>
          <w:lang w:val="es-419" w:eastAsia="es-CO"/>
        </w:rPr>
      </w:pPr>
      <w:r w:rsidRPr="003432A7">
        <w:rPr>
          <w:lang w:val="es-419" w:eastAsia="es-CO"/>
        </w:rPr>
        <w:t>Cuando la palanca selectora mueve un eje selector y este empuja, mediante la horquilla, un collarín para engranar la marcha deseada; existe un sistema que asegura que el collarín permanezca en su posición incluso si el conductor suelta la palanca. Este sistema utiliza esferas metálicas que, empujadas por muelles calibrados, se insertan en ranuras del eje selector, bloqueándolo en su posición. De esta manera, la marcha se mantiene hasta que el conductor decida cambiarla.</w:t>
      </w:r>
    </w:p>
    <w:p w14:paraId="13D7CBA1" w14:textId="1E85AF90" w:rsidR="003432A7" w:rsidRPr="003432A7" w:rsidRDefault="003432A7" w:rsidP="003432A7">
      <w:pPr>
        <w:pStyle w:val="Figura"/>
        <w:rPr>
          <w:lang w:val="es-419"/>
        </w:rPr>
      </w:pPr>
      <w:r w:rsidRPr="003432A7">
        <w:rPr>
          <w:lang w:val="es-419"/>
        </w:rPr>
        <w:lastRenderedPageBreak/>
        <w:t>Componentes para la selección de velocidades</w:t>
      </w:r>
    </w:p>
    <w:p w14:paraId="746AB9A9" w14:textId="0B86EC31" w:rsidR="003432A7" w:rsidRDefault="003432A7" w:rsidP="003432A7">
      <w:pPr>
        <w:jc w:val="center"/>
        <w:rPr>
          <w:lang w:eastAsia="es-CO"/>
        </w:rPr>
      </w:pPr>
      <w:r>
        <w:rPr>
          <w:noProof/>
          <w:lang w:eastAsia="es-CO"/>
        </w:rPr>
        <w:drawing>
          <wp:inline distT="0" distB="0" distL="0" distR="0" wp14:anchorId="49542A2A" wp14:editId="2EE052D1">
            <wp:extent cx="4238667" cy="3154680"/>
            <wp:effectExtent l="0" t="0" r="9525" b="7620"/>
            <wp:docPr id="15" name="Imagen 15" descr="Diagrama de un sistema de bloqueo de marchas, mostrando elementos como varillas, horquillas, pernos, muelles, esferas y pasadores que evitan el cambio accidental de velocidad." title="Componentes para la selección de velo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un sistema de bloqueo de marchas, mostrando elementos como varillas, horquillas, pernos, muelles, esferas y pasadores que evitan el cambio accidental de velocid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67" cy="3154680"/>
                    </a:xfrm>
                    <a:prstGeom prst="rect">
                      <a:avLst/>
                    </a:prstGeom>
                    <a:noFill/>
                    <a:ln>
                      <a:noFill/>
                    </a:ln>
                  </pic:spPr>
                </pic:pic>
              </a:graphicData>
            </a:graphic>
          </wp:inline>
        </w:drawing>
      </w:r>
    </w:p>
    <w:p w14:paraId="427B7F23" w14:textId="3CD5D2D6" w:rsidR="00EE4C61" w:rsidRPr="003758F7" w:rsidRDefault="00EE4C61" w:rsidP="00B63204">
      <w:pPr>
        <w:pStyle w:val="Titulosgenerales"/>
        <w:rPr>
          <w:lang w:val="es-CO"/>
        </w:rPr>
      </w:pPr>
      <w:bookmarkStart w:id="7" w:name="_Toc191220748"/>
      <w:r w:rsidRPr="003758F7">
        <w:rPr>
          <w:lang w:val="es-CO"/>
        </w:rPr>
        <w:lastRenderedPageBreak/>
        <w:t>Síntesis</w:t>
      </w:r>
      <w:bookmarkEnd w:id="7"/>
      <w:r w:rsidRPr="003758F7">
        <w:rPr>
          <w:lang w:val="es-CO"/>
        </w:rPr>
        <w:t xml:space="preserve"> </w:t>
      </w:r>
    </w:p>
    <w:p w14:paraId="1D83359D" w14:textId="2366BA21" w:rsidR="00532503" w:rsidRDefault="00020A5F" w:rsidP="0074065E">
      <w:pPr>
        <w:ind w:firstLine="0"/>
        <w:jc w:val="center"/>
        <w:rPr>
          <w:noProof/>
          <w:lang w:eastAsia="es-CO"/>
        </w:rPr>
      </w:pPr>
      <w:r>
        <w:rPr>
          <w:noProof/>
          <w:lang w:eastAsia="es-CO"/>
        </w:rPr>
        <w:drawing>
          <wp:inline distT="0" distB="0" distL="0" distR="0" wp14:anchorId="36FF3DD5" wp14:editId="56CB58C8">
            <wp:extent cx="6332220" cy="3850640"/>
            <wp:effectExtent l="0" t="0" r="0" b="0"/>
            <wp:doc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pic:cNvPicPr/>
                  </pic:nvPicPr>
                  <pic:blipFill>
                    <a:blip r:embed="rId21">
                      <a:extLst>
                        <a:ext uri="{96DAC541-7B7A-43D3-8B79-37D633B846F1}">
                          <asvg:svgBlip xmlns:asvg="http://schemas.microsoft.com/office/drawing/2016/SVG/main" r:embed="rId22"/>
                        </a:ext>
                      </a:extLst>
                    </a:blip>
                    <a:stretch>
                      <a:fillRect/>
                    </a:stretch>
                  </pic:blipFill>
                  <pic:spPr>
                    <a:xfrm>
                      <a:off x="0" y="0"/>
                      <a:ext cx="6332220" cy="385064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1220749"/>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843512" w:rsidR="00F36C9D" w:rsidRPr="003758F7" w:rsidRDefault="00292D40" w:rsidP="008B497D">
            <w:pPr>
              <w:pStyle w:val="TextoTablas"/>
              <w:rPr>
                <w:lang w:val="es-CO"/>
              </w:rPr>
            </w:pPr>
            <w:r w:rsidRPr="00292D40">
              <w:rPr>
                <w:lang w:val="es-CO"/>
              </w:rPr>
              <w:t>Generalidades de la caja de cambios manual.</w:t>
            </w:r>
            <w:r w:rsidR="00EC1AB3" w:rsidRPr="003758F7">
              <w:rPr>
                <w:lang w:val="es-CO"/>
              </w:rPr>
              <w:tab/>
            </w:r>
          </w:p>
        </w:tc>
        <w:tc>
          <w:tcPr>
            <w:tcW w:w="2835" w:type="dxa"/>
          </w:tcPr>
          <w:p w14:paraId="6B46D09D" w14:textId="38C46FF3" w:rsidR="00F36C9D" w:rsidRPr="003758F7" w:rsidRDefault="00292D40" w:rsidP="00F36C9D">
            <w:pPr>
              <w:pStyle w:val="TextoTablas"/>
              <w:rPr>
                <w:lang w:val="es-CO"/>
              </w:rPr>
            </w:pPr>
            <w:r w:rsidRPr="00292D40">
              <w:rPr>
                <w:lang w:val="es-CO"/>
              </w:rPr>
              <w:t>Lesics Española. (2017). Transmisió</w:t>
            </w:r>
            <w:r w:rsidR="00B614A2">
              <w:rPr>
                <w:lang w:val="es-CO"/>
              </w:rPr>
              <w:t>n</w:t>
            </w:r>
            <w:r w:rsidRPr="00292D40">
              <w:rPr>
                <w:lang w:val="es-CO"/>
              </w:rPr>
              <w:t xml:space="preserve"> manual, ¿cómo funciona?.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72265D83" w:rsidR="006B4ED7" w:rsidRPr="00B73E70" w:rsidRDefault="00810D90" w:rsidP="00FB3519">
            <w:pPr>
              <w:pStyle w:val="TextoTablas"/>
              <w:rPr>
                <w:rStyle w:val="Hipervnculo"/>
              </w:rPr>
            </w:pPr>
            <w:hyperlink r:id="rId23" w:history="1">
              <w:r w:rsidRPr="00F6624E">
                <w:rPr>
                  <w:rStyle w:val="Hipervnculo"/>
                </w:rPr>
                <w:t>https://www.youtube.com/watch?v=bDM2Y0SrUUM&amp;ab_channel=LesicsEspa%C3%B1ola</w:t>
              </w:r>
            </w:hyperlink>
          </w:p>
        </w:tc>
      </w:tr>
      <w:tr w:rsidR="00532503" w:rsidRPr="003758F7" w14:paraId="6F87E12B" w14:textId="77777777" w:rsidTr="00EC1AB3">
        <w:tc>
          <w:tcPr>
            <w:tcW w:w="1980" w:type="dxa"/>
          </w:tcPr>
          <w:p w14:paraId="10AB4C66" w14:textId="00DF56BB" w:rsidR="00532503" w:rsidRPr="006B4ED7" w:rsidRDefault="00810D90" w:rsidP="008B497D">
            <w:pPr>
              <w:pStyle w:val="TextoTablas"/>
              <w:rPr>
                <w:lang w:val="es-CO"/>
              </w:rPr>
            </w:pPr>
            <w:r w:rsidRPr="00810D90">
              <w:rPr>
                <w:lang w:val="es-CO"/>
              </w:rPr>
              <w:t>Tipos de cajas de cambios.</w:t>
            </w:r>
          </w:p>
        </w:tc>
        <w:tc>
          <w:tcPr>
            <w:tcW w:w="2835" w:type="dxa"/>
          </w:tcPr>
          <w:p w14:paraId="169E90BE" w14:textId="642F44A3" w:rsidR="00532503" w:rsidRPr="006B4ED7" w:rsidRDefault="00810D90" w:rsidP="00F36C9D">
            <w:pPr>
              <w:pStyle w:val="TextoTablas"/>
              <w:rPr>
                <w:lang w:val="es-CO"/>
              </w:rPr>
            </w:pPr>
            <w:r w:rsidRPr="00810D90">
              <w:rPr>
                <w:lang w:val="es-CO"/>
              </w:rPr>
              <w:t xml:space="preserve">Auto Machin. Explicación de los tipos de sistemas de transmisión (manual, AT, AMT, iMT, CVT, DCT). </w:t>
            </w:r>
            <w:r w:rsidRPr="00810D90">
              <w:rPr>
                <w:lang w:val="en-US"/>
              </w:rPr>
              <w:t>[Archivo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3DF4734F" w:rsidR="00532503" w:rsidRPr="00810D90" w:rsidRDefault="00810D90" w:rsidP="00FB3519">
            <w:pPr>
              <w:pStyle w:val="TextoTablas"/>
              <w:rPr>
                <w:rStyle w:val="Hipervnculo"/>
              </w:rPr>
            </w:pPr>
            <w:hyperlink r:id="rId24" w:history="1">
              <w:r w:rsidRPr="00F6624E">
                <w:rPr>
                  <w:rStyle w:val="Hipervnculo"/>
                </w:rPr>
                <w:t>https://www.youtube.com/watch?v=lZ3rY18Zx3I&amp;ab_channel=AutoMachin</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F520EA9" w:rsidR="00532503" w:rsidRPr="006B4ED7" w:rsidRDefault="00810D90" w:rsidP="008B497D">
            <w:pPr>
              <w:pStyle w:val="TextoTablas"/>
              <w:rPr>
                <w:lang w:val="es-CO"/>
              </w:rPr>
            </w:pPr>
            <w:r w:rsidRPr="00810D90">
              <w:rPr>
                <w:lang w:val="es-CO"/>
              </w:rPr>
              <w:t>Transmisión por engranajes.</w:t>
            </w:r>
          </w:p>
        </w:tc>
        <w:tc>
          <w:tcPr>
            <w:tcW w:w="2835" w:type="dxa"/>
          </w:tcPr>
          <w:p w14:paraId="154D5503" w14:textId="531D054A" w:rsidR="00532503" w:rsidRPr="006B4ED7" w:rsidRDefault="00810D90" w:rsidP="00F36C9D">
            <w:pPr>
              <w:pStyle w:val="TextoTablas"/>
              <w:rPr>
                <w:lang w:val="es-CO"/>
              </w:rPr>
            </w:pPr>
            <w:r w:rsidRPr="00810D90">
              <w:rPr>
                <w:lang w:val="es-CO"/>
              </w:rPr>
              <w:t>Mentalidad De Ingeniería. (2021). Transmisión Manual.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72CF39D6" w:rsidR="00532503" w:rsidRPr="00810D90" w:rsidRDefault="00810D90" w:rsidP="00FB3519">
            <w:pPr>
              <w:pStyle w:val="TextoTablas"/>
              <w:rPr>
                <w:rStyle w:val="Hipervnculo"/>
              </w:rPr>
            </w:pPr>
            <w:hyperlink r:id="rId25" w:history="1">
              <w:r w:rsidRPr="00F6624E">
                <w:rPr>
                  <w:rStyle w:val="Hipervnculo"/>
                </w:rPr>
                <w:t>https://www.youtube.com/watch?v=kU6p-r6bp4Y&amp;ab_channel=MentalidadDeIngenier%C3%ADa</w:t>
              </w:r>
            </w:hyperlink>
          </w:p>
        </w:tc>
      </w:tr>
      <w:tr w:rsidR="00356B62" w:rsidRPr="003758F7" w14:paraId="032BEBD9" w14:textId="77777777" w:rsidTr="00EC1AB3">
        <w:tc>
          <w:tcPr>
            <w:tcW w:w="1980" w:type="dxa"/>
          </w:tcPr>
          <w:p w14:paraId="3015F30C" w14:textId="47ACC74C" w:rsidR="00356B62" w:rsidRPr="006B4ED7" w:rsidRDefault="00810D90" w:rsidP="008B497D">
            <w:pPr>
              <w:pStyle w:val="TextoTablas"/>
              <w:rPr>
                <w:lang w:val="es-CO"/>
              </w:rPr>
            </w:pPr>
            <w:r w:rsidRPr="00810D90">
              <w:rPr>
                <w:lang w:val="es-CO"/>
              </w:rPr>
              <w:t>Componentes principales de la caja de cambios y su funcionamiento.</w:t>
            </w:r>
          </w:p>
        </w:tc>
        <w:tc>
          <w:tcPr>
            <w:tcW w:w="2835" w:type="dxa"/>
          </w:tcPr>
          <w:p w14:paraId="5519E3AE" w14:textId="14EC8192" w:rsidR="00356B62" w:rsidRPr="006B4ED7" w:rsidRDefault="00810D90" w:rsidP="00F36C9D">
            <w:pPr>
              <w:pStyle w:val="TextoTablas"/>
              <w:rPr>
                <w:lang w:val="es-CO"/>
              </w:rPr>
            </w:pPr>
            <w:r w:rsidRPr="00810D90">
              <w:rPr>
                <w:lang w:val="es-CO"/>
              </w:rPr>
              <w:t>Pedro Bravo Guíñez. (2014). FUNCIONAMIENTO DE LA CAJA DE CAMBIOS.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265242F" w:rsidR="00356B62" w:rsidRPr="00810D90" w:rsidRDefault="00810D90" w:rsidP="00FB3519">
            <w:pPr>
              <w:pStyle w:val="TextoTablas"/>
              <w:rPr>
                <w:rStyle w:val="Hipervnculo"/>
              </w:rPr>
            </w:pPr>
            <w:hyperlink r:id="rId26" w:history="1">
              <w:r w:rsidRPr="00F6624E">
                <w:rPr>
                  <w:rStyle w:val="Hipervnculo"/>
                </w:rPr>
                <w:t>https://www.youtube.com/watch?v=tqK0RHDM8PM&amp;ab_channel=PedroBravoGu%C3%AD%C3%B1ez</w:t>
              </w:r>
            </w:hyperlink>
          </w:p>
        </w:tc>
      </w:tr>
      <w:tr w:rsidR="00356B62" w:rsidRPr="003758F7" w14:paraId="1C870D7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0AE69F4" w14:textId="582D4892" w:rsidR="00356B62" w:rsidRPr="006B4ED7" w:rsidRDefault="00810D90" w:rsidP="008B497D">
            <w:pPr>
              <w:pStyle w:val="TextoTablas"/>
              <w:rPr>
                <w:lang w:val="es-CO"/>
              </w:rPr>
            </w:pPr>
            <w:r w:rsidRPr="00810D90">
              <w:rPr>
                <w:lang w:val="es-CO"/>
              </w:rPr>
              <w:t>Collarín de engrane y anillos sincronizadores.</w:t>
            </w:r>
          </w:p>
        </w:tc>
        <w:tc>
          <w:tcPr>
            <w:tcW w:w="2835" w:type="dxa"/>
          </w:tcPr>
          <w:p w14:paraId="0E23709D" w14:textId="22E14965" w:rsidR="00356B62" w:rsidRPr="006B4ED7" w:rsidRDefault="00810D90" w:rsidP="00F36C9D">
            <w:pPr>
              <w:pStyle w:val="TextoTablas"/>
              <w:rPr>
                <w:lang w:val="es-CO"/>
              </w:rPr>
            </w:pPr>
            <w:r w:rsidRPr="00810D90">
              <w:rPr>
                <w:lang w:val="es-CO"/>
              </w:rPr>
              <w:t>Carlos MOLTIR Channel. TODOS LOS SONIDOS del la TRANSMISIÓN | CAJA DAÑADA | RUIDO al pisar el CLUTCH | DESGASTE de PARTES. [Archivo de video] YouTube.</w:t>
            </w:r>
          </w:p>
        </w:tc>
        <w:tc>
          <w:tcPr>
            <w:tcW w:w="2268" w:type="dxa"/>
          </w:tcPr>
          <w:p w14:paraId="00A3E8A4" w14:textId="18094A0D" w:rsidR="00356B62" w:rsidRDefault="00356B62" w:rsidP="00FB3519">
            <w:pPr>
              <w:pStyle w:val="TextoTablas"/>
              <w:jc w:val="center"/>
              <w:rPr>
                <w:lang w:val="es-CO"/>
              </w:rPr>
            </w:pPr>
            <w:r w:rsidRPr="00B73E70">
              <w:rPr>
                <w:lang w:val="es-CO"/>
              </w:rPr>
              <w:t>Video</w:t>
            </w:r>
          </w:p>
        </w:tc>
        <w:tc>
          <w:tcPr>
            <w:tcW w:w="2879" w:type="dxa"/>
          </w:tcPr>
          <w:p w14:paraId="2B20987F" w14:textId="7B9538B5" w:rsidR="00356B62" w:rsidRPr="00810D90" w:rsidRDefault="00810D90" w:rsidP="00FB3519">
            <w:pPr>
              <w:pStyle w:val="TextoTablas"/>
              <w:rPr>
                <w:rStyle w:val="Hipervnculo"/>
              </w:rPr>
            </w:pPr>
            <w:hyperlink r:id="rId27" w:history="1">
              <w:r w:rsidRPr="00F6624E">
                <w:rPr>
                  <w:rStyle w:val="Hipervnculo"/>
                </w:rPr>
                <w:t>https://www.youtube.com/watch?v=uThN6bIcp3g&amp;t=3s&amp;ab_channel=CarlosMOLTIRChannel</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1220750"/>
      <w:r w:rsidRPr="003758F7">
        <w:rPr>
          <w:lang w:val="es-CO"/>
        </w:rPr>
        <w:lastRenderedPageBreak/>
        <w:t>Glosario</w:t>
      </w:r>
      <w:bookmarkEnd w:id="9"/>
    </w:p>
    <w:p w14:paraId="3D2D4765" w14:textId="40FEEA35" w:rsidR="00F6624E" w:rsidRDefault="00F6624E" w:rsidP="000D3B7D">
      <w:r w:rsidRPr="00F6624E">
        <w:rPr>
          <w:b/>
        </w:rPr>
        <w:t>Anillos sincronizadores:</w:t>
      </w:r>
      <w:r w:rsidR="006D3FEA">
        <w:rPr>
          <w:b/>
          <w:bCs/>
        </w:rPr>
        <w:t xml:space="preserve"> </w:t>
      </w:r>
      <w:r w:rsidRPr="00F6624E">
        <w:t>componentes que igualan la velocidad de los piñones antes del engrane.</w:t>
      </w:r>
    </w:p>
    <w:p w14:paraId="0E6BD650" w14:textId="3419A15F" w:rsidR="00F6624E" w:rsidRDefault="00F6624E" w:rsidP="000D3B7D">
      <w:r w:rsidRPr="00F6624E">
        <w:rPr>
          <w:b/>
        </w:rPr>
        <w:t>Caja de cambios:</w:t>
      </w:r>
      <w:r w:rsidRPr="00F6624E">
        <w:t xml:space="preserve"> mecanismo que permite modificar la relación entre la velocidad del motor y las ruedas.</w:t>
      </w:r>
    </w:p>
    <w:p w14:paraId="6698CDD3" w14:textId="1011A6D9" w:rsidR="00F6624E" w:rsidRDefault="00F6624E" w:rsidP="000D3B7D">
      <w:r w:rsidRPr="00F6624E">
        <w:rPr>
          <w:b/>
        </w:rPr>
        <w:t>Collarín:</w:t>
      </w:r>
      <w:r w:rsidRPr="00F6624E">
        <w:t xml:space="preserve"> elemento que engrana con los piñones para cambiar las marchas.</w:t>
      </w:r>
    </w:p>
    <w:p w14:paraId="23ECC9CE" w14:textId="457C161D" w:rsidR="00F6624E" w:rsidRDefault="00F6624E" w:rsidP="000D3B7D">
      <w:r w:rsidRPr="00F6624E">
        <w:rPr>
          <w:b/>
        </w:rPr>
        <w:t>Eje primario:</w:t>
      </w:r>
      <w:r w:rsidRPr="00F6624E">
        <w:t xml:space="preserve"> eje que recibe el movimiento del motor a través del embrague.</w:t>
      </w:r>
    </w:p>
    <w:p w14:paraId="47FB77DD" w14:textId="51A5DCCC" w:rsidR="00F6624E" w:rsidRDefault="00F6624E" w:rsidP="000D3B7D">
      <w:r w:rsidRPr="00F6624E">
        <w:rPr>
          <w:b/>
        </w:rPr>
        <w:t>Eje secundario:</w:t>
      </w:r>
      <w:r w:rsidRPr="00F6624E">
        <w:t xml:space="preserve"> eje que transmite el movimiento hacia las ruedas motrices.</w:t>
      </w:r>
    </w:p>
    <w:p w14:paraId="0AB7DB3D" w14:textId="7494A968" w:rsidR="00F6624E" w:rsidRDefault="00F6624E" w:rsidP="000D3B7D">
      <w:r w:rsidRPr="00F6624E">
        <w:rPr>
          <w:b/>
        </w:rPr>
        <w:t>Embrague:</w:t>
      </w:r>
      <w:r w:rsidRPr="00F6624E">
        <w:t xml:space="preserve"> mecanismo que conecta o desconecta el motor del sistema de transmisión.</w:t>
      </w:r>
    </w:p>
    <w:p w14:paraId="74CD98F6" w14:textId="4D21BC9E" w:rsidR="00F6624E" w:rsidRDefault="00F6624E" w:rsidP="000D3B7D">
      <w:r w:rsidRPr="00F6624E">
        <w:rPr>
          <w:b/>
        </w:rPr>
        <w:t>Engranajes:</w:t>
      </w:r>
      <w:r w:rsidRPr="00F6624E">
        <w:t xml:space="preserve"> ruedas dentadas que transmiten movimiento y fuerza entre ejes.</w:t>
      </w:r>
    </w:p>
    <w:p w14:paraId="39AE7F50" w14:textId="07C10C94" w:rsidR="00F6624E" w:rsidRDefault="00F6624E" w:rsidP="000D3B7D">
      <w:r w:rsidRPr="00F6624E">
        <w:rPr>
          <w:b/>
        </w:rPr>
        <w:t>Par motor:</w:t>
      </w:r>
      <w:r w:rsidRPr="00F6624E">
        <w:t xml:space="preserve"> fuerza de torsión que genera el motor para mover las ruedas del vehículo.</w:t>
      </w:r>
    </w:p>
    <w:p w14:paraId="0D454ED1" w14:textId="3267EF42" w:rsidR="00F6624E" w:rsidRDefault="00F6624E" w:rsidP="000D3B7D">
      <w:r w:rsidRPr="00F6624E">
        <w:rPr>
          <w:b/>
        </w:rPr>
        <w:t>Relación de transmisión:</w:t>
      </w:r>
      <w:r w:rsidRPr="00F6624E">
        <w:t xml:space="preserve"> relación entre las velocidades de rotación de dos engranajes conectados.</w:t>
      </w:r>
    </w:p>
    <w:p w14:paraId="5B635753" w14:textId="7AFDA42E" w:rsidR="00F6624E" w:rsidRDefault="008B7CEB" w:rsidP="000D3B7D">
      <w:r w:rsidRPr="008B7CEB">
        <w:rPr>
          <w:b/>
        </w:rPr>
        <w:t>Transmisión 4x4:</w:t>
      </w:r>
      <w:r w:rsidRPr="008B7CEB">
        <w:t xml:space="preserve"> sistema que distribuye la potencia del motor a las cuatro ruedas del vehículo.</w:t>
      </w:r>
    </w:p>
    <w:p w14:paraId="629A4841" w14:textId="77777777" w:rsidR="00F6624E" w:rsidRDefault="00F6624E" w:rsidP="000D3B7D">
      <w:pPr>
        <w:rPr>
          <w:b/>
          <w:bCs/>
        </w:rPr>
      </w:pPr>
    </w:p>
    <w:p w14:paraId="40B682D2" w14:textId="77777777" w:rsidR="002E5B3A" w:rsidRPr="003758F7" w:rsidRDefault="002E5B3A" w:rsidP="00B63204">
      <w:pPr>
        <w:pStyle w:val="Titulosgenerales"/>
        <w:rPr>
          <w:lang w:val="es-CO"/>
        </w:rPr>
      </w:pPr>
      <w:bookmarkStart w:id="10" w:name="_Toc191220751"/>
      <w:r w:rsidRPr="003758F7">
        <w:rPr>
          <w:lang w:val="es-CO"/>
        </w:rPr>
        <w:lastRenderedPageBreak/>
        <w:t>Referencias bibliográficas</w:t>
      </w:r>
      <w:bookmarkEnd w:id="10"/>
      <w:r w:rsidRPr="003758F7">
        <w:rPr>
          <w:lang w:val="es-CO"/>
        </w:rPr>
        <w:t xml:space="preserve"> </w:t>
      </w:r>
    </w:p>
    <w:p w14:paraId="3DDC34D5" w14:textId="77777777" w:rsidR="008B7CEB" w:rsidRDefault="008B7CEB" w:rsidP="008B7CEB">
      <w:r>
        <w:t>Abello, C. (2012). Caja de cambios: Transmisión de fuerza y partes de la caja de cambios. Colombia: SENA.</w:t>
      </w:r>
    </w:p>
    <w:p w14:paraId="43E39E6E" w14:textId="77777777" w:rsidR="008B7CEB" w:rsidRDefault="008B7CEB" w:rsidP="008B7CEB">
      <w:r>
        <w:t>Flickr. (2018). Ejes de la caja de cambios.</w:t>
      </w:r>
    </w:p>
    <w:p w14:paraId="0E41ADA4" w14:textId="77777777" w:rsidR="008B7CEB" w:rsidRDefault="008B7CEB" w:rsidP="008B7CEB">
      <w:r>
        <w:t>Meganeboy, D. (2014). Cajas de cambio: Curso para aficionados a la mecánica.</w:t>
      </w:r>
    </w:p>
    <w:p w14:paraId="08AF3197" w14:textId="77777777" w:rsidR="008B7CEB" w:rsidRDefault="008B7CEB" w:rsidP="008B7CEB">
      <w:r>
        <w:t>Mundocamion.cl. (2018). Eje secundario o de salida.</w:t>
      </w:r>
    </w:p>
    <w:p w14:paraId="440E2C7F" w14:textId="77777777" w:rsidR="008B7CEB" w:rsidRDefault="008B7CEB" w:rsidP="008B7CEB">
      <w:r>
        <w:t>Solocajasmanuales.com. (2018). Transmisión manual.</w:t>
      </w:r>
    </w:p>
    <w:p w14:paraId="6ECDD847" w14:textId="77777777" w:rsidR="008B7CEB" w:rsidRDefault="008B7CEB" w:rsidP="008B7CEB">
      <w:r>
        <w:t>Tecnerife.com. (2018). Sistemas de engranaje.</w:t>
      </w:r>
    </w:p>
    <w:p w14:paraId="69D48BEC" w14:textId="23D40C0F" w:rsidR="0015387C" w:rsidRPr="008B7CEB" w:rsidRDefault="008B7CEB" w:rsidP="008B7CEB">
      <w:pPr>
        <w:rPr>
          <w:lang w:val="en-US"/>
        </w:rPr>
      </w:pPr>
      <w:r w:rsidRPr="00C9005E">
        <w:t xml:space="preserve">US Navy. </w:t>
      </w:r>
      <w:r w:rsidRPr="008B7CEB">
        <w:rPr>
          <w:lang w:val="en-US"/>
        </w:rPr>
        <w:t>(2018).</w:t>
      </w:r>
      <w:r>
        <w:rPr>
          <w:lang w:val="en-US"/>
        </w:rPr>
        <w:t xml:space="preserve"> Construction Mechanic Advanced</w:t>
      </w:r>
      <w:r w:rsidR="0015387C" w:rsidRPr="008B7CEB">
        <w:rPr>
          <w:lang w:val="en-US"/>
        </w:rPr>
        <w:t>.</w:t>
      </w:r>
    </w:p>
    <w:p w14:paraId="0ACDF4A3" w14:textId="5F5F13AA" w:rsidR="002E5B3A" w:rsidRPr="003758F7" w:rsidRDefault="00F36C9D" w:rsidP="00B63204">
      <w:pPr>
        <w:pStyle w:val="Titulosgenerales"/>
        <w:rPr>
          <w:lang w:val="es-CO"/>
        </w:rPr>
      </w:pPr>
      <w:bookmarkStart w:id="11" w:name="_Toc191220752"/>
      <w:r w:rsidRPr="003758F7">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0F87728" w:rsidR="004554CA" w:rsidRPr="003758F7" w:rsidRDefault="008B7CEB" w:rsidP="004554CA">
            <w:pPr>
              <w:pStyle w:val="TextoTablas"/>
              <w:rPr>
                <w:lang w:val="es-CO"/>
              </w:rPr>
            </w:pPr>
            <w:r w:rsidRPr="008B7CEB">
              <w:rPr>
                <w:lang w:val="es-CO"/>
              </w:rPr>
              <w:t>Líder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976BE4D" w:rsidR="004554CA" w:rsidRPr="003758F7" w:rsidRDefault="007664E9" w:rsidP="004554CA">
            <w:pPr>
              <w:pStyle w:val="TextoTablas"/>
              <w:rPr>
                <w:lang w:val="es-CO"/>
              </w:rPr>
            </w:pPr>
            <w:r w:rsidRPr="007664E9">
              <w:rPr>
                <w:lang w:val="es-CO"/>
              </w:rPr>
              <w:t>Experto temático</w:t>
            </w:r>
          </w:p>
        </w:tc>
        <w:tc>
          <w:tcPr>
            <w:tcW w:w="3969" w:type="dxa"/>
          </w:tcPr>
          <w:p w14:paraId="1C05866F" w14:textId="22E191C8" w:rsidR="004554CA" w:rsidRPr="003758F7" w:rsidRDefault="008B7CEB" w:rsidP="004554CA">
            <w:pPr>
              <w:pStyle w:val="TextoTablas"/>
              <w:rPr>
                <w:lang w:val="es-CO"/>
              </w:rPr>
            </w:pPr>
            <w:r w:rsidRPr="008B7CEB">
              <w:rPr>
                <w:lang w:val="es-CO"/>
              </w:rPr>
              <w:t>Centro de Gestión de Mercados Logística y Tecnologías de la Información - 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9FBC8C4" w:rsidR="004554CA" w:rsidRPr="003758F7" w:rsidRDefault="007664E9" w:rsidP="004554CA">
            <w:pPr>
              <w:pStyle w:val="TextoTablas"/>
              <w:rPr>
                <w:lang w:val="es-CO"/>
              </w:rPr>
            </w:pPr>
            <w:r w:rsidRPr="007664E9">
              <w:rPr>
                <w:lang w:val="es-CO"/>
              </w:rPr>
              <w:t>Evaluadora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8335AC" w:rsidR="004554CA" w:rsidRPr="003758F7" w:rsidRDefault="008B7CEB" w:rsidP="004554CA">
            <w:pPr>
              <w:pStyle w:val="TextoTablas"/>
              <w:rPr>
                <w:lang w:val="es-CO"/>
              </w:rPr>
            </w:pPr>
            <w:r w:rsidRPr="008B7CEB">
              <w:rPr>
                <w:lang w:val="es-CO"/>
              </w:rPr>
              <w:t>Carlos Julián Ramírez Benítez</w:t>
            </w:r>
          </w:p>
        </w:tc>
        <w:tc>
          <w:tcPr>
            <w:tcW w:w="3261" w:type="dxa"/>
          </w:tcPr>
          <w:p w14:paraId="1F51BEF4" w14:textId="76EFCC82" w:rsidR="004554CA" w:rsidRPr="003758F7" w:rsidRDefault="007664E9" w:rsidP="004554CA">
            <w:pPr>
              <w:pStyle w:val="TextoTablas"/>
              <w:rPr>
                <w:lang w:val="es-CO"/>
              </w:rPr>
            </w:pPr>
            <w:r w:rsidRPr="007664E9">
              <w:rPr>
                <w:lang w:val="es-CO"/>
              </w:rPr>
              <w:t>Diseñador de Contenidos Digitales</w:t>
            </w:r>
          </w:p>
        </w:tc>
        <w:tc>
          <w:tcPr>
            <w:tcW w:w="3969" w:type="dxa"/>
          </w:tcPr>
          <w:p w14:paraId="1E175D13" w14:textId="715D36AF"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D5608AD" w14:textId="77777777" w:rsidTr="004554CA">
        <w:tc>
          <w:tcPr>
            <w:tcW w:w="2830" w:type="dxa"/>
          </w:tcPr>
          <w:p w14:paraId="54F2E002" w14:textId="55BE9DAF" w:rsidR="004554CA" w:rsidRPr="003758F7" w:rsidRDefault="008B7CEB" w:rsidP="004554CA">
            <w:pPr>
              <w:pStyle w:val="TextoTablas"/>
              <w:rPr>
                <w:lang w:val="es-CO"/>
              </w:rPr>
            </w:pPr>
            <w:r w:rsidRPr="008B7CEB">
              <w:rPr>
                <w:lang w:val="es-CO"/>
              </w:rPr>
              <w:t>Jhon Jairo Urueta Álvarez</w:t>
            </w:r>
          </w:p>
        </w:tc>
        <w:tc>
          <w:tcPr>
            <w:tcW w:w="3261" w:type="dxa"/>
          </w:tcPr>
          <w:p w14:paraId="04888E23" w14:textId="5093C5F9" w:rsidR="004554CA" w:rsidRPr="003758F7" w:rsidRDefault="007664E9" w:rsidP="004554CA">
            <w:pPr>
              <w:pStyle w:val="TextoTablas"/>
              <w:rPr>
                <w:lang w:val="es-CO"/>
              </w:rPr>
            </w:pPr>
            <w:r w:rsidRPr="007664E9">
              <w:rPr>
                <w:lang w:val="es-CO"/>
              </w:rPr>
              <w:t xml:space="preserve">Desarrollador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8DB0BFC" w:rsidR="004554CA" w:rsidRPr="003758F7" w:rsidRDefault="007664E9" w:rsidP="004554CA">
            <w:pPr>
              <w:pStyle w:val="TextoTablas"/>
              <w:rPr>
                <w:lang w:val="es-CO"/>
              </w:rPr>
            </w:pPr>
            <w:r w:rsidRPr="007664E9">
              <w:rPr>
                <w:lang w:val="es-CO"/>
              </w:rPr>
              <w:t>Intérprete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2912DE09" w:rsidR="004554CA" w:rsidRPr="003758F7" w:rsidRDefault="007664E9" w:rsidP="004554CA">
            <w:pPr>
              <w:pStyle w:val="TextoTablas"/>
              <w:rPr>
                <w:lang w:val="es-CO"/>
              </w:rPr>
            </w:pPr>
            <w:r w:rsidRPr="007664E9">
              <w:rPr>
                <w:lang w:val="es-CO"/>
              </w:rPr>
              <w:t>Intérprete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135A1D07" w:rsidR="004554CA" w:rsidRPr="003758F7" w:rsidRDefault="007664E9" w:rsidP="004554CA">
            <w:pPr>
              <w:pStyle w:val="TextoTablas"/>
              <w:rPr>
                <w:lang w:val="es-CO"/>
              </w:rPr>
            </w:pPr>
            <w:r w:rsidRPr="007664E9">
              <w:rPr>
                <w:lang w:val="es-CO"/>
              </w:rPr>
              <w:t>Animador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29E1CF0F" w:rsidR="002A3C99" w:rsidRPr="003758F7" w:rsidRDefault="007664E9" w:rsidP="004554CA">
            <w:pPr>
              <w:pStyle w:val="TextoTablas"/>
              <w:rPr>
                <w:lang w:val="es-CO"/>
              </w:rPr>
            </w:pPr>
            <w:r w:rsidRPr="007664E9">
              <w:rPr>
                <w:lang w:val="es-CO"/>
              </w:rPr>
              <w:t>Locución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7664E9" w:rsidRPr="003758F7" w:rsidRDefault="007664E9" w:rsidP="004554CA">
            <w:pPr>
              <w:pStyle w:val="TextoTablas"/>
              <w:rPr>
                <w:lang w:val="es-CO"/>
              </w:rPr>
            </w:pPr>
            <w:r w:rsidRPr="007664E9">
              <w:rPr>
                <w:lang w:val="es-CO"/>
              </w:rPr>
              <w:t>Jaime Hernán Tejada Llano</w:t>
            </w:r>
          </w:p>
        </w:tc>
        <w:tc>
          <w:tcPr>
            <w:tcW w:w="3261" w:type="dxa"/>
          </w:tcPr>
          <w:p w14:paraId="4544C3AA" w14:textId="0ACDD400" w:rsidR="007664E9" w:rsidRPr="003758F7" w:rsidRDefault="007664E9" w:rsidP="004554CA">
            <w:pPr>
              <w:pStyle w:val="TextoTablas"/>
              <w:rPr>
                <w:lang w:val="es-CO"/>
              </w:rPr>
            </w:pPr>
            <w:r w:rsidRPr="007664E9">
              <w:rPr>
                <w:lang w:val="es-CO"/>
              </w:rPr>
              <w:t>Validador de Recursos Educativos Digitales</w:t>
            </w:r>
          </w:p>
        </w:tc>
        <w:tc>
          <w:tcPr>
            <w:tcW w:w="3969" w:type="dxa"/>
          </w:tcPr>
          <w:p w14:paraId="7A132D24" w14:textId="3EC1000D" w:rsidR="007664E9" w:rsidRPr="003758F7" w:rsidRDefault="007664E9" w:rsidP="004554CA">
            <w:pPr>
              <w:pStyle w:val="TextoTablas"/>
              <w:rPr>
                <w:lang w:val="es-CO"/>
              </w:rPr>
            </w:pPr>
            <w:r w:rsidRPr="007664E9">
              <w:rPr>
                <w:lang w:val="es-CO"/>
              </w:rPr>
              <w:t>Centro Agroempresarial y Desarrollo Pecuario - Regional Huila</w:t>
            </w:r>
          </w:p>
        </w:tc>
      </w:tr>
      <w:tr w:rsidR="007664E9" w:rsidRPr="003758F7" w14:paraId="450EAAFD" w14:textId="77777777" w:rsidTr="004554CA">
        <w:tc>
          <w:tcPr>
            <w:tcW w:w="2830" w:type="dxa"/>
          </w:tcPr>
          <w:p w14:paraId="39D50909" w14:textId="115FE926" w:rsidR="007664E9" w:rsidRPr="003758F7" w:rsidRDefault="007664E9" w:rsidP="004554CA">
            <w:pPr>
              <w:pStyle w:val="TextoTablas"/>
              <w:rPr>
                <w:lang w:val="es-CO"/>
              </w:rPr>
            </w:pPr>
            <w:r w:rsidRPr="007664E9">
              <w:rPr>
                <w:lang w:val="es-CO"/>
              </w:rPr>
              <w:t>Raúl Mosquera Serrano</w:t>
            </w:r>
          </w:p>
        </w:tc>
        <w:tc>
          <w:tcPr>
            <w:tcW w:w="3261" w:type="dxa"/>
          </w:tcPr>
          <w:p w14:paraId="3CC86634" w14:textId="34BA80E5" w:rsidR="007664E9" w:rsidRPr="003758F7" w:rsidRDefault="007664E9" w:rsidP="004554CA">
            <w:pPr>
              <w:pStyle w:val="TextoTablas"/>
              <w:rPr>
                <w:lang w:val="es-CO"/>
              </w:rPr>
            </w:pPr>
            <w:r w:rsidRPr="007664E9">
              <w:rPr>
                <w:lang w:val="es-CO"/>
              </w:rPr>
              <w:t>Evaluador para Contenidos Inclusivos y Accesibles</w:t>
            </w:r>
          </w:p>
        </w:tc>
        <w:tc>
          <w:tcPr>
            <w:tcW w:w="3969" w:type="dxa"/>
          </w:tcPr>
          <w:p w14:paraId="6F059AC0" w14:textId="189C48E5" w:rsidR="007664E9" w:rsidRPr="003758F7" w:rsidRDefault="007664E9" w:rsidP="004554CA">
            <w:pPr>
              <w:pStyle w:val="TextoTablas"/>
              <w:rPr>
                <w:lang w:val="es-CO"/>
              </w:rPr>
            </w:pPr>
            <w:r w:rsidRPr="007664E9">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19FD2" w14:textId="77777777" w:rsidR="00461F53" w:rsidRPr="003758F7" w:rsidRDefault="00461F53" w:rsidP="00EC0858">
      <w:pPr>
        <w:spacing w:before="0" w:after="0" w:line="240" w:lineRule="auto"/>
      </w:pPr>
      <w:r w:rsidRPr="003758F7">
        <w:separator/>
      </w:r>
    </w:p>
  </w:endnote>
  <w:endnote w:type="continuationSeparator" w:id="0">
    <w:p w14:paraId="14D6FDF4" w14:textId="77777777" w:rsidR="00461F53" w:rsidRPr="003758F7" w:rsidRDefault="00461F53"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1AA05" w14:textId="77777777" w:rsidR="00461F53" w:rsidRPr="003758F7" w:rsidRDefault="00461F53" w:rsidP="00EC0858">
      <w:pPr>
        <w:spacing w:before="0" w:after="0" w:line="240" w:lineRule="auto"/>
      </w:pPr>
      <w:r w:rsidRPr="003758F7">
        <w:separator/>
      </w:r>
    </w:p>
  </w:footnote>
  <w:footnote w:type="continuationSeparator" w:id="0">
    <w:p w14:paraId="6529E75D" w14:textId="77777777" w:rsidR="00461F53" w:rsidRPr="003758F7" w:rsidRDefault="00461F53"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BF5D82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340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15"/>
  </w:num>
  <w:num w:numId="2" w16cid:durableId="1994601002">
    <w:abstractNumId w:val="0"/>
  </w:num>
  <w:num w:numId="3" w16cid:durableId="1401245196">
    <w:abstractNumId w:val="3"/>
  </w:num>
  <w:num w:numId="4" w16cid:durableId="1186216501">
    <w:abstractNumId w:val="10"/>
  </w:num>
  <w:num w:numId="5" w16cid:durableId="1434519979">
    <w:abstractNumId w:val="5"/>
  </w:num>
  <w:num w:numId="6" w16cid:durableId="808665760">
    <w:abstractNumId w:val="11"/>
  </w:num>
  <w:num w:numId="7" w16cid:durableId="1966814489">
    <w:abstractNumId w:val="13"/>
  </w:num>
  <w:num w:numId="8" w16cid:durableId="2128154143">
    <w:abstractNumId w:val="8"/>
  </w:num>
  <w:num w:numId="9" w16cid:durableId="80835156">
    <w:abstractNumId w:val="6"/>
  </w:num>
  <w:num w:numId="10" w16cid:durableId="400107382">
    <w:abstractNumId w:val="2"/>
  </w:num>
  <w:num w:numId="11" w16cid:durableId="201744988">
    <w:abstractNumId w:val="7"/>
  </w:num>
  <w:num w:numId="12" w16cid:durableId="1107197879">
    <w:abstractNumId w:val="4"/>
  </w:num>
  <w:num w:numId="13" w16cid:durableId="1334645840">
    <w:abstractNumId w:val="12"/>
  </w:num>
  <w:num w:numId="14" w16cid:durableId="737824480">
    <w:abstractNumId w:val="1"/>
  </w:num>
  <w:num w:numId="15" w16cid:durableId="1967423137">
    <w:abstractNumId w:val="9"/>
  </w:num>
  <w:num w:numId="16" w16cid:durableId="1213076405">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15B8E"/>
    <w:rsid w:val="00020A5F"/>
    <w:rsid w:val="00024D63"/>
    <w:rsid w:val="00031B7B"/>
    <w:rsid w:val="00040172"/>
    <w:rsid w:val="000434FA"/>
    <w:rsid w:val="0004436A"/>
    <w:rsid w:val="0004747D"/>
    <w:rsid w:val="0005476E"/>
    <w:rsid w:val="0006594F"/>
    <w:rsid w:val="00072B04"/>
    <w:rsid w:val="00072B1B"/>
    <w:rsid w:val="0007758C"/>
    <w:rsid w:val="000950D5"/>
    <w:rsid w:val="000A4731"/>
    <w:rsid w:val="000A4B5D"/>
    <w:rsid w:val="000A5361"/>
    <w:rsid w:val="000B5E57"/>
    <w:rsid w:val="000C3F4A"/>
    <w:rsid w:val="000C5834"/>
    <w:rsid w:val="000C5A51"/>
    <w:rsid w:val="000C77C0"/>
    <w:rsid w:val="000D3B7D"/>
    <w:rsid w:val="000D5447"/>
    <w:rsid w:val="000E3397"/>
    <w:rsid w:val="000F42B7"/>
    <w:rsid w:val="000F49F4"/>
    <w:rsid w:val="000F51A5"/>
    <w:rsid w:val="000F670F"/>
    <w:rsid w:val="00114B6A"/>
    <w:rsid w:val="001150F3"/>
    <w:rsid w:val="00115E35"/>
    <w:rsid w:val="00122552"/>
    <w:rsid w:val="00123EA6"/>
    <w:rsid w:val="00125AFB"/>
    <w:rsid w:val="00127C17"/>
    <w:rsid w:val="00132A2D"/>
    <w:rsid w:val="00133E94"/>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C3617"/>
    <w:rsid w:val="001D62D8"/>
    <w:rsid w:val="00203367"/>
    <w:rsid w:val="002144B6"/>
    <w:rsid w:val="00214A9C"/>
    <w:rsid w:val="0021605F"/>
    <w:rsid w:val="0022249E"/>
    <w:rsid w:val="002227A0"/>
    <w:rsid w:val="00227AC6"/>
    <w:rsid w:val="0023209A"/>
    <w:rsid w:val="002326B9"/>
    <w:rsid w:val="002401C2"/>
    <w:rsid w:val="002450B6"/>
    <w:rsid w:val="002743D9"/>
    <w:rsid w:val="00284FD1"/>
    <w:rsid w:val="00291787"/>
    <w:rsid w:val="00292D40"/>
    <w:rsid w:val="00296B7D"/>
    <w:rsid w:val="002A3659"/>
    <w:rsid w:val="002A3C99"/>
    <w:rsid w:val="002B4853"/>
    <w:rsid w:val="002C1BC2"/>
    <w:rsid w:val="002D0E97"/>
    <w:rsid w:val="002E5B3A"/>
    <w:rsid w:val="002E6A2F"/>
    <w:rsid w:val="002F6C63"/>
    <w:rsid w:val="003137E4"/>
    <w:rsid w:val="0031632D"/>
    <w:rsid w:val="003219FD"/>
    <w:rsid w:val="00323FD8"/>
    <w:rsid w:val="003431DA"/>
    <w:rsid w:val="003432A7"/>
    <w:rsid w:val="00353681"/>
    <w:rsid w:val="00354AD7"/>
    <w:rsid w:val="00356B62"/>
    <w:rsid w:val="003630C5"/>
    <w:rsid w:val="003758F7"/>
    <w:rsid w:val="00382111"/>
    <w:rsid w:val="0038306E"/>
    <w:rsid w:val="003842F1"/>
    <w:rsid w:val="00384EBA"/>
    <w:rsid w:val="003A0FFD"/>
    <w:rsid w:val="003A557F"/>
    <w:rsid w:val="003A5F81"/>
    <w:rsid w:val="003B0EC6"/>
    <w:rsid w:val="003B15D0"/>
    <w:rsid w:val="003C4559"/>
    <w:rsid w:val="003D0211"/>
    <w:rsid w:val="003D1FAE"/>
    <w:rsid w:val="003D3FB7"/>
    <w:rsid w:val="003E4B80"/>
    <w:rsid w:val="003E7363"/>
    <w:rsid w:val="00402C5B"/>
    <w:rsid w:val="00402C7A"/>
    <w:rsid w:val="00405967"/>
    <w:rsid w:val="004139C8"/>
    <w:rsid w:val="00425E49"/>
    <w:rsid w:val="004300AD"/>
    <w:rsid w:val="00432753"/>
    <w:rsid w:val="00436C80"/>
    <w:rsid w:val="004376E8"/>
    <w:rsid w:val="00444C23"/>
    <w:rsid w:val="00455093"/>
    <w:rsid w:val="004554CA"/>
    <w:rsid w:val="00461F53"/>
    <w:rsid w:val="004628BC"/>
    <w:rsid w:val="00464643"/>
    <w:rsid w:val="00474E98"/>
    <w:rsid w:val="00484A96"/>
    <w:rsid w:val="00494298"/>
    <w:rsid w:val="00495F48"/>
    <w:rsid w:val="004A24F6"/>
    <w:rsid w:val="004A4567"/>
    <w:rsid w:val="004B15E9"/>
    <w:rsid w:val="004B6B9D"/>
    <w:rsid w:val="004C2653"/>
    <w:rsid w:val="004D119C"/>
    <w:rsid w:val="004D32F3"/>
    <w:rsid w:val="004D5F44"/>
    <w:rsid w:val="004D787E"/>
    <w:rsid w:val="004E3B2A"/>
    <w:rsid w:val="004E663E"/>
    <w:rsid w:val="004F0542"/>
    <w:rsid w:val="004F3DE2"/>
    <w:rsid w:val="00503E0E"/>
    <w:rsid w:val="005059E4"/>
    <w:rsid w:val="0050650A"/>
    <w:rsid w:val="00512394"/>
    <w:rsid w:val="00523DB4"/>
    <w:rsid w:val="0052729E"/>
    <w:rsid w:val="00532503"/>
    <w:rsid w:val="00532B06"/>
    <w:rsid w:val="00533FD9"/>
    <w:rsid w:val="00535238"/>
    <w:rsid w:val="00540F7F"/>
    <w:rsid w:val="005468A8"/>
    <w:rsid w:val="00547D44"/>
    <w:rsid w:val="005653C0"/>
    <w:rsid w:val="00572AB2"/>
    <w:rsid w:val="00577097"/>
    <w:rsid w:val="00580458"/>
    <w:rsid w:val="0058441F"/>
    <w:rsid w:val="00590D20"/>
    <w:rsid w:val="00596965"/>
    <w:rsid w:val="005A060C"/>
    <w:rsid w:val="005A2680"/>
    <w:rsid w:val="005A3C94"/>
    <w:rsid w:val="005A4AE4"/>
    <w:rsid w:val="005A6546"/>
    <w:rsid w:val="005A6C61"/>
    <w:rsid w:val="005B5222"/>
    <w:rsid w:val="005B54D0"/>
    <w:rsid w:val="005C54FC"/>
    <w:rsid w:val="005D3F85"/>
    <w:rsid w:val="005D7A22"/>
    <w:rsid w:val="005E0DC0"/>
    <w:rsid w:val="006074C9"/>
    <w:rsid w:val="00614C05"/>
    <w:rsid w:val="00616A9A"/>
    <w:rsid w:val="00630992"/>
    <w:rsid w:val="006345AD"/>
    <w:rsid w:val="00653546"/>
    <w:rsid w:val="006565B3"/>
    <w:rsid w:val="00665D60"/>
    <w:rsid w:val="00671AC2"/>
    <w:rsid w:val="00680229"/>
    <w:rsid w:val="006927D0"/>
    <w:rsid w:val="006940DA"/>
    <w:rsid w:val="0069718E"/>
    <w:rsid w:val="006B08CE"/>
    <w:rsid w:val="006B14D2"/>
    <w:rsid w:val="006B4B71"/>
    <w:rsid w:val="006B4ED7"/>
    <w:rsid w:val="006B55C4"/>
    <w:rsid w:val="006C4664"/>
    <w:rsid w:val="006D3FEA"/>
    <w:rsid w:val="006D5341"/>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882"/>
    <w:rsid w:val="00746AD1"/>
    <w:rsid w:val="00763510"/>
    <w:rsid w:val="007664E9"/>
    <w:rsid w:val="00787EB0"/>
    <w:rsid w:val="007B1201"/>
    <w:rsid w:val="007B2854"/>
    <w:rsid w:val="007B5EF2"/>
    <w:rsid w:val="007B700E"/>
    <w:rsid w:val="007C2DD9"/>
    <w:rsid w:val="007E7603"/>
    <w:rsid w:val="007F2B44"/>
    <w:rsid w:val="007F6944"/>
    <w:rsid w:val="007F6EDB"/>
    <w:rsid w:val="00803420"/>
    <w:rsid w:val="00804D03"/>
    <w:rsid w:val="00810D90"/>
    <w:rsid w:val="00815320"/>
    <w:rsid w:val="008326A1"/>
    <w:rsid w:val="00833112"/>
    <w:rsid w:val="008353DB"/>
    <w:rsid w:val="00845BCB"/>
    <w:rsid w:val="00854A30"/>
    <w:rsid w:val="00854C55"/>
    <w:rsid w:val="0085782B"/>
    <w:rsid w:val="00862BBA"/>
    <w:rsid w:val="00877656"/>
    <w:rsid w:val="00880BC2"/>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D29"/>
    <w:rsid w:val="00902033"/>
    <w:rsid w:val="0090588C"/>
    <w:rsid w:val="00913AA2"/>
    <w:rsid w:val="00913EEF"/>
    <w:rsid w:val="009223EA"/>
    <w:rsid w:val="00922E84"/>
    <w:rsid w:val="00923276"/>
    <w:rsid w:val="00924D00"/>
    <w:rsid w:val="00931413"/>
    <w:rsid w:val="009366E8"/>
    <w:rsid w:val="00943226"/>
    <w:rsid w:val="00946648"/>
    <w:rsid w:val="00946EBE"/>
    <w:rsid w:val="00950BFF"/>
    <w:rsid w:val="00951C59"/>
    <w:rsid w:val="00953593"/>
    <w:rsid w:val="009714D3"/>
    <w:rsid w:val="00973829"/>
    <w:rsid w:val="0097598F"/>
    <w:rsid w:val="0098428C"/>
    <w:rsid w:val="00990035"/>
    <w:rsid w:val="00990CB5"/>
    <w:rsid w:val="009B57D3"/>
    <w:rsid w:val="009C0961"/>
    <w:rsid w:val="009C7C04"/>
    <w:rsid w:val="009E0CC6"/>
    <w:rsid w:val="00A00B19"/>
    <w:rsid w:val="00A03383"/>
    <w:rsid w:val="00A060DA"/>
    <w:rsid w:val="00A1061E"/>
    <w:rsid w:val="00A2799A"/>
    <w:rsid w:val="00A306EE"/>
    <w:rsid w:val="00A31E70"/>
    <w:rsid w:val="00A32EE3"/>
    <w:rsid w:val="00A43100"/>
    <w:rsid w:val="00A46AA1"/>
    <w:rsid w:val="00A56E30"/>
    <w:rsid w:val="00A667F5"/>
    <w:rsid w:val="00A67D01"/>
    <w:rsid w:val="00A72866"/>
    <w:rsid w:val="00A76858"/>
    <w:rsid w:val="00A84338"/>
    <w:rsid w:val="00A8600F"/>
    <w:rsid w:val="00AB2E61"/>
    <w:rsid w:val="00AB7FB5"/>
    <w:rsid w:val="00AC2C5F"/>
    <w:rsid w:val="00AF1D9D"/>
    <w:rsid w:val="00AF3441"/>
    <w:rsid w:val="00AF38F7"/>
    <w:rsid w:val="00AF71A6"/>
    <w:rsid w:val="00B00EFB"/>
    <w:rsid w:val="00B155B6"/>
    <w:rsid w:val="00B25BE9"/>
    <w:rsid w:val="00B26FA4"/>
    <w:rsid w:val="00B41B36"/>
    <w:rsid w:val="00B614A2"/>
    <w:rsid w:val="00B63204"/>
    <w:rsid w:val="00B73E70"/>
    <w:rsid w:val="00B8055E"/>
    <w:rsid w:val="00B82A2D"/>
    <w:rsid w:val="00B8508E"/>
    <w:rsid w:val="00B8759F"/>
    <w:rsid w:val="00B94CE1"/>
    <w:rsid w:val="00B9538F"/>
    <w:rsid w:val="00B9733A"/>
    <w:rsid w:val="00BB016D"/>
    <w:rsid w:val="00BB207C"/>
    <w:rsid w:val="00BB336E"/>
    <w:rsid w:val="00BB603D"/>
    <w:rsid w:val="00BB7DBF"/>
    <w:rsid w:val="00BC20BA"/>
    <w:rsid w:val="00BC23B1"/>
    <w:rsid w:val="00BF015C"/>
    <w:rsid w:val="00BF17FE"/>
    <w:rsid w:val="00BF2E8A"/>
    <w:rsid w:val="00BF4260"/>
    <w:rsid w:val="00BF620C"/>
    <w:rsid w:val="00C02758"/>
    <w:rsid w:val="00C05612"/>
    <w:rsid w:val="00C0602C"/>
    <w:rsid w:val="00C2046D"/>
    <w:rsid w:val="00C325FC"/>
    <w:rsid w:val="00C4074A"/>
    <w:rsid w:val="00C40755"/>
    <w:rsid w:val="00C407C1"/>
    <w:rsid w:val="00C432EF"/>
    <w:rsid w:val="00C467A9"/>
    <w:rsid w:val="00C5146D"/>
    <w:rsid w:val="00C64C40"/>
    <w:rsid w:val="00C72FB3"/>
    <w:rsid w:val="00C7377B"/>
    <w:rsid w:val="00C82BDA"/>
    <w:rsid w:val="00C9005E"/>
    <w:rsid w:val="00C92EFD"/>
    <w:rsid w:val="00CA53DA"/>
    <w:rsid w:val="00CA6734"/>
    <w:rsid w:val="00CB479E"/>
    <w:rsid w:val="00CD5C21"/>
    <w:rsid w:val="00CE1168"/>
    <w:rsid w:val="00CE2C4A"/>
    <w:rsid w:val="00CF01EC"/>
    <w:rsid w:val="00CF7D52"/>
    <w:rsid w:val="00D02957"/>
    <w:rsid w:val="00D0637F"/>
    <w:rsid w:val="00D12208"/>
    <w:rsid w:val="00D13E46"/>
    <w:rsid w:val="00D166BE"/>
    <w:rsid w:val="00D16756"/>
    <w:rsid w:val="00D233B1"/>
    <w:rsid w:val="00D32814"/>
    <w:rsid w:val="00D32E44"/>
    <w:rsid w:val="00D461E0"/>
    <w:rsid w:val="00D5164C"/>
    <w:rsid w:val="00D52EF5"/>
    <w:rsid w:val="00D55F04"/>
    <w:rsid w:val="00D578C7"/>
    <w:rsid w:val="00D61103"/>
    <w:rsid w:val="00D644B1"/>
    <w:rsid w:val="00D667CC"/>
    <w:rsid w:val="00D672C1"/>
    <w:rsid w:val="00D67509"/>
    <w:rsid w:val="00D77283"/>
    <w:rsid w:val="00D77E5E"/>
    <w:rsid w:val="00D81496"/>
    <w:rsid w:val="00D8180B"/>
    <w:rsid w:val="00D83F26"/>
    <w:rsid w:val="00D92EC4"/>
    <w:rsid w:val="00DB4017"/>
    <w:rsid w:val="00DC10D3"/>
    <w:rsid w:val="00DC69C8"/>
    <w:rsid w:val="00DD0194"/>
    <w:rsid w:val="00DD2760"/>
    <w:rsid w:val="00DD6B45"/>
    <w:rsid w:val="00DE2964"/>
    <w:rsid w:val="00DE6BFC"/>
    <w:rsid w:val="00E10946"/>
    <w:rsid w:val="00E14470"/>
    <w:rsid w:val="00E2626D"/>
    <w:rsid w:val="00E32E48"/>
    <w:rsid w:val="00E5020B"/>
    <w:rsid w:val="00E50578"/>
    <w:rsid w:val="00E5193B"/>
    <w:rsid w:val="00E57096"/>
    <w:rsid w:val="00E611DA"/>
    <w:rsid w:val="00E7094A"/>
    <w:rsid w:val="00E72DAA"/>
    <w:rsid w:val="00E74935"/>
    <w:rsid w:val="00E92C3E"/>
    <w:rsid w:val="00EA0555"/>
    <w:rsid w:val="00EA6EA9"/>
    <w:rsid w:val="00EA787D"/>
    <w:rsid w:val="00EC0858"/>
    <w:rsid w:val="00EC1AB3"/>
    <w:rsid w:val="00EC279D"/>
    <w:rsid w:val="00ED50EA"/>
    <w:rsid w:val="00EE4C61"/>
    <w:rsid w:val="00EE7D2F"/>
    <w:rsid w:val="00F02D19"/>
    <w:rsid w:val="00F14B37"/>
    <w:rsid w:val="00F20C04"/>
    <w:rsid w:val="00F235C7"/>
    <w:rsid w:val="00F24245"/>
    <w:rsid w:val="00F26557"/>
    <w:rsid w:val="00F35D2B"/>
    <w:rsid w:val="00F36C9D"/>
    <w:rsid w:val="00F454D7"/>
    <w:rsid w:val="00F51B18"/>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tqK0RHDM8PM&amp;ab_channel=PedroBravoGu%C3%AD%C3%B1ez"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kU6p-r6bp4Y&amp;ab_channel=MentalidadDeIngenier%C3%AD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lZ3rY18Zx3I&amp;ab_channel=AutoMach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bDM2Y0SrUUM&amp;ab_channel=LesicsEspa%C3%B1ola"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hyperlink" Target="https://www.youtube.com/watch?v=uThN6bIcp3g&amp;t=3s&amp;ab_channel=CarlosMOLTIRChanne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2702</Words>
  <Characters>15408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SENA</dc:title>
  <dc:subject/>
  <dc:creator>SENA</dc:creator>
  <cp:keywords/>
  <dc:description/>
  <cp:lastModifiedBy>Raul</cp:lastModifiedBy>
  <cp:revision>2</cp:revision>
  <cp:lastPrinted>2025-02-24T19:02:00Z</cp:lastPrinted>
  <dcterms:created xsi:type="dcterms:W3CDTF">2025-02-24T19:02:00Z</dcterms:created>
  <dcterms:modified xsi:type="dcterms:W3CDTF">2025-02-24T19:02:00Z</dcterms:modified>
</cp:coreProperties>
</file>