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BC6B" w14:textId="77777777" w:rsidR="00F66DB5" w:rsidRDefault="00F66DB5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5087"/>
        <w:gridCol w:w="4062"/>
      </w:tblGrid>
      <w:tr w:rsidR="00F66DB5" w14:paraId="66AE33AE" w14:textId="77777777" w:rsidTr="00001751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3441" w14:textId="77777777" w:rsidR="00F66D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438" w14:textId="77777777" w:rsidR="00F66DB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001751" w14:paraId="417C3293" w14:textId="77777777" w:rsidTr="00001751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8429" w14:textId="77777777" w:rsidR="00001751" w:rsidRDefault="00001751" w:rsidP="000017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EC98" w14:textId="731B48BD" w:rsidR="00001751" w:rsidRPr="00001751" w:rsidRDefault="00001751" w:rsidP="00001751">
            <w:pPr>
              <w:widowControl w:val="0"/>
              <w:spacing w:line="240" w:lineRule="auto"/>
              <w:rPr>
                <w:color w:val="434343"/>
              </w:rPr>
            </w:pPr>
            <w:r w:rsidRPr="00001751">
              <w:rPr>
                <w:b/>
              </w:rPr>
              <w:t>Función de la caja de transferencia</w:t>
            </w:r>
          </w:p>
        </w:tc>
      </w:tr>
      <w:tr w:rsidR="00001751" w14:paraId="5FA621EC" w14:textId="77777777" w:rsidTr="00001751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0373" w14:textId="77777777" w:rsidR="00001751" w:rsidRDefault="00001751" w:rsidP="000017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28A6" w14:textId="78C2679A" w:rsidR="00001751" w:rsidRPr="00001751" w:rsidRDefault="00001751" w:rsidP="00001751">
            <w:pPr>
              <w:widowControl w:val="0"/>
              <w:spacing w:line="240" w:lineRule="auto"/>
              <w:rPr>
                <w:color w:val="434343"/>
              </w:rPr>
            </w:pPr>
            <w:r w:rsidRPr="00001751">
              <w:t>En los vehículos con tracción total o en las cuatro ruedas, la caja de transferencia permite conectar la salida de la caja de cambios con ambos ejes, independientemente de la disposición del motor.</w:t>
            </w:r>
          </w:p>
        </w:tc>
      </w:tr>
      <w:tr w:rsidR="00F66DB5" w14:paraId="413BFB7D" w14:textId="77777777" w:rsidTr="00001751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4EBA" w14:textId="77777777" w:rsidR="00F66D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EFF1" w14:textId="77777777" w:rsidR="00F66DB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508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B722" w14:textId="77777777" w:rsidR="00F66DB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0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713D" w14:textId="77777777" w:rsidR="00F66DB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001751" w14:paraId="23F42264" w14:textId="77777777" w:rsidTr="00001751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CB71" w14:textId="6F489158" w:rsidR="00001751" w:rsidRDefault="00001751" w:rsidP="00001751">
            <w:pPr>
              <w:widowControl w:val="0"/>
              <w:spacing w:line="240" w:lineRule="auto"/>
            </w:pPr>
            <w:r w:rsidRPr="007C4715">
              <w:rPr>
                <w:b/>
              </w:rPr>
              <w:t>Motor longitudinal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9081" w14:textId="11DC607A" w:rsidR="00001751" w:rsidRDefault="00001751" w:rsidP="000017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0508" w14:textId="101851EA" w:rsidR="00001751" w:rsidRDefault="00001751" w:rsidP="000017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715">
              <w:t>La caja de transferencia recibe la fuerza de la caja de cambios y la distribuye al diferencial trasero y, a través de engranajes o cadenas, al diferencial delantero.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577D" w14:textId="1784BE96" w:rsidR="00001751" w:rsidRDefault="00001751" w:rsidP="00001751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commentRangeStart w:id="1"/>
            <w:r>
              <w:rPr>
                <w:noProof/>
              </w:rPr>
              <w:drawing>
                <wp:inline distT="0" distB="0" distL="0" distR="0" wp14:anchorId="5A90346B" wp14:editId="6937C1FD">
                  <wp:extent cx="2269046" cy="1428478"/>
                  <wp:effectExtent l="0" t="0" r="0" b="635"/>
                  <wp:docPr id="2194304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051" cy="143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001751" w14:paraId="777C8306" w14:textId="77777777" w:rsidTr="00001751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0D8" w14:textId="333F59D2" w:rsidR="00001751" w:rsidRDefault="00001751" w:rsidP="00001751">
            <w:pPr>
              <w:widowControl w:val="0"/>
              <w:spacing w:line="240" w:lineRule="auto"/>
            </w:pPr>
            <w:r w:rsidRPr="007C4715">
              <w:rPr>
                <w:b/>
              </w:rPr>
              <w:t>Motor transversal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2959" w14:textId="67AA11E0" w:rsidR="00001751" w:rsidRDefault="00001751" w:rsidP="000017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E1EC" w14:textId="77BC9061" w:rsidR="00001751" w:rsidRDefault="00001751" w:rsidP="000017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C4715">
              <w:t>La fuerza se transmite directamente al diferencial delantero. A través de un juego de piñones, la caja de transferencia envía la propulsión hacia el diferencial trasero.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1FF9" w14:textId="17FBC30A" w:rsidR="00001751" w:rsidRDefault="00001751" w:rsidP="00001751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2"/>
            <w:commentRangeStart w:id="3"/>
            <w:r>
              <w:rPr>
                <w:noProof/>
              </w:rPr>
              <w:drawing>
                <wp:inline distT="0" distB="0" distL="0" distR="0" wp14:anchorId="30761C64" wp14:editId="3E2C064A">
                  <wp:extent cx="2234098" cy="1453313"/>
                  <wp:effectExtent l="0" t="0" r="0" b="0"/>
                  <wp:docPr id="20962092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628" cy="145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</w:tbl>
    <w:p w14:paraId="61DD63BC" w14:textId="77777777" w:rsidR="00F66DB5" w:rsidRDefault="00F66DB5">
      <w:pPr>
        <w:spacing w:line="240" w:lineRule="auto"/>
        <w:rPr>
          <w:b/>
        </w:rPr>
      </w:pPr>
    </w:p>
    <w:sectPr w:rsidR="00F66DB5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aola Moya" w:date="2025-02-20T16:16:00Z" w:initials="PM">
    <w:p w14:paraId="1B19EDF0" w14:textId="77777777" w:rsidR="00001751" w:rsidRDefault="00001751" w:rsidP="001B6700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>: Diagrama del sistema de transmisión de un vehículo 4x4, presentando  la caja de cambios, caja de transferencia y los diferenciales delantero y posterior.</w:t>
      </w:r>
    </w:p>
  </w:comment>
  <w:comment w:id="1" w:author="Paola Moya" w:date="2025-02-20T16:21:00Z" w:initials="PM">
    <w:p w14:paraId="4CC9E0A9" w14:textId="77777777" w:rsidR="00001751" w:rsidRDefault="00001751" w:rsidP="006522A3">
      <w:pPr>
        <w:pStyle w:val="CommentText"/>
      </w:pPr>
      <w:r>
        <w:rPr>
          <w:rStyle w:val="CommentReference"/>
        </w:rPr>
        <w:annotationRef/>
      </w:r>
      <w:r>
        <w:rPr>
          <w:highlight w:val="darkCyan"/>
        </w:rPr>
        <w:t>Texto descriptivo para PDF:</w:t>
      </w:r>
      <w:r>
        <w:t xml:space="preserve"> El diagrama presenta el funcionamiento del sistema de transmisión de un vehículo con tracción en las cuatro ruedas (4x4). Se identifican la caja de cambios, la caja de transferencia y los diferenciales delantero y posterior. Las flechas indican la dirección del movimiento de las ruedas y los componentes internos, destacando cómo la potencia del motor se distribuye a ambos ejes mediante la caja de transferencia. </w:t>
      </w:r>
    </w:p>
  </w:comment>
  <w:comment w:id="2" w:author="Paola Moya" w:date="2025-02-20T16:16:00Z" w:initials="PM">
    <w:p w14:paraId="39FA162E" w14:textId="77777777" w:rsidR="00001751" w:rsidRDefault="00001751" w:rsidP="00764091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 Diagrama del sistema de transmisión de un vehículo con caja de cambios, caja de transferencia y diferenciales delantero y posterior. </w:t>
      </w:r>
    </w:p>
  </w:comment>
  <w:comment w:id="3" w:author="Paola Moya" w:date="2025-02-20T16:21:00Z" w:initials="PM">
    <w:p w14:paraId="4A31BF9F" w14:textId="77777777" w:rsidR="00001751" w:rsidRDefault="00001751" w:rsidP="00764091">
      <w:pPr>
        <w:pStyle w:val="CommentText"/>
      </w:pPr>
      <w:r>
        <w:rPr>
          <w:rStyle w:val="CommentReference"/>
        </w:rPr>
        <w:annotationRef/>
      </w:r>
      <w:r>
        <w:rPr>
          <w:highlight w:val="darkCyan"/>
        </w:rPr>
        <w:t>Texto descriptivo para PDF:</w:t>
      </w:r>
      <w:r>
        <w:t xml:space="preserve"> Diagrama  de transmisión de un vehículo con tracción en las cuatro ruedas. Se detallan la caja de cambios, la caja de transferencia y los diferenciales delantero y posterior, con sus respectivas conexiones. El diagrama muestra cómo la potencia del motor se distribuye a ambos ejes a través del sistema de transmisión, permitiendo la tracción en todas las ruedas.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B19EDF0" w15:done="0"/>
  <w15:commentEx w15:paraId="4CC9E0A9" w15:paraIdParent="1B19EDF0" w15:done="0"/>
  <w15:commentEx w15:paraId="39FA162E" w15:done="0"/>
  <w15:commentEx w15:paraId="4A31BF9F" w15:paraIdParent="39FA1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B9D67C" w16cex:dateUtc="2025-02-20T21:16:00Z"/>
  <w16cex:commentExtensible w16cex:durableId="08E47C02" w16cex:dateUtc="2025-02-20T21:21:00Z"/>
  <w16cex:commentExtensible w16cex:durableId="03BFC16C" w16cex:dateUtc="2025-02-20T21:16:00Z"/>
  <w16cex:commentExtensible w16cex:durableId="278A673F" w16cex:dateUtc="2025-02-20T2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B19EDF0" w16cid:durableId="41B9D67C"/>
  <w16cid:commentId w16cid:paraId="4CC9E0A9" w16cid:durableId="08E47C02"/>
  <w16cid:commentId w16cid:paraId="39FA162E" w16cid:durableId="03BFC16C"/>
  <w16cid:commentId w16cid:paraId="4A31BF9F" w16cid:durableId="278A67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178A1" w14:textId="77777777" w:rsidR="00F515AE" w:rsidRDefault="00F515AE">
      <w:pPr>
        <w:spacing w:line="240" w:lineRule="auto"/>
      </w:pPr>
      <w:r>
        <w:separator/>
      </w:r>
    </w:p>
  </w:endnote>
  <w:endnote w:type="continuationSeparator" w:id="0">
    <w:p w14:paraId="785D5105" w14:textId="77777777" w:rsidR="00F515AE" w:rsidRDefault="00F51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A3EC7" w14:textId="77777777" w:rsidR="00F66DB5" w:rsidRDefault="00F66D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59651" w14:textId="77777777" w:rsidR="00F515AE" w:rsidRDefault="00F515AE">
      <w:pPr>
        <w:spacing w:line="240" w:lineRule="auto"/>
      </w:pPr>
      <w:r>
        <w:separator/>
      </w:r>
    </w:p>
  </w:footnote>
  <w:footnote w:type="continuationSeparator" w:id="0">
    <w:p w14:paraId="1FD1F9F8" w14:textId="77777777" w:rsidR="00F515AE" w:rsidRDefault="00F515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4A93" w14:textId="77777777" w:rsidR="00F66D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9A22F7" wp14:editId="533C2A1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62744FD" wp14:editId="6B8E842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1FCF4" w14:textId="77777777" w:rsidR="00F66DB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101FC7A" w14:textId="77777777" w:rsidR="00F66DB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43F9403" w14:textId="77777777" w:rsidR="00F66DB5" w:rsidRDefault="00F66DB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2744FD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5571FCF4" w14:textId="77777777" w:rsidR="00F66DB5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101FC7A" w14:textId="77777777" w:rsidR="00F66DB5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43F9403" w14:textId="77777777" w:rsidR="00F66DB5" w:rsidRDefault="00F66DB5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ola Moya">
    <w15:presenceInfo w15:providerId="Windows Live" w15:userId="7d86fcc7f75c1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DB5"/>
    <w:rsid w:val="00001751"/>
    <w:rsid w:val="00501B63"/>
    <w:rsid w:val="00A51A1C"/>
    <w:rsid w:val="00B30148"/>
    <w:rsid w:val="00F515AE"/>
    <w:rsid w:val="00F51C3E"/>
    <w:rsid w:val="00F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6163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1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1751"/>
    <w:pPr>
      <w:spacing w:before="120" w:after="120" w:line="240" w:lineRule="auto"/>
    </w:pPr>
    <w:rPr>
      <w:sz w:val="20"/>
      <w:szCs w:val="20"/>
      <w:lang w:val="es-CO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1751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8B625A-B022-479B-AF0E-0D9364B65077}"/>
</file>

<file path=customXml/itemProps2.xml><?xml version="1.0" encoding="utf-8"?>
<ds:datastoreItem xmlns:ds="http://schemas.openxmlformats.org/officeDocument/2006/customXml" ds:itemID="{A1F52139-7184-4C0C-9767-F12E703FFF92}"/>
</file>

<file path=customXml/itemProps3.xml><?xml version="1.0" encoding="utf-8"?>
<ds:datastoreItem xmlns:ds="http://schemas.openxmlformats.org/officeDocument/2006/customXml" ds:itemID="{307C4163-47E9-4A81-BE76-39F07D86A6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2025-02-21T17:12:00Z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