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D00C6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Pr="009D00C6" w:rsidR="00F8304E" w:rsidTr="16B58921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P="008D6263" w:rsidRDefault="00F74F1E" w14:paraId="7D18F163" w14:textId="40D984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9D00C6" w:rsidR="00F74F1E" w:rsidP="00A20923" w:rsidRDefault="00F74F1E" w14:paraId="40F15C93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9D00C6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16B58921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P="006C39FE" w:rsidRDefault="00F74F1E" w14:paraId="3CD99B7D" w14:textId="77777777">
            <w:pPr>
              <w:spacing w:after="160"/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9D00C6" w:rsidR="00F74F1E" w:rsidP="006C39FE" w:rsidRDefault="00F74F1E" w14:paraId="54DA46A7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D00C6" w:rsidR="00F74F1E" w:rsidP="006C39FE" w:rsidRDefault="00F74F1E" w14:paraId="54D54B0F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9D00C6" w:rsidR="00F74F1E" w:rsidP="006C39FE" w:rsidRDefault="00F74F1E" w14:paraId="15AD68DA" w14:textId="77777777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9D00C6" w:rsidR="00F74F1E" w:rsidP="006C39FE" w:rsidRDefault="00F74F1E" w14:paraId="389C23F9" w14:textId="77777777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9D00C6" w:rsidR="00F8304E" w:rsidTr="16B58921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RDefault="00F74F1E" w14:paraId="456901DB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9D00C6" w:rsidR="00F74F1E" w:rsidRDefault="00F74F1E" w14:paraId="687915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9D00C6" w:rsidR="00F74F1E" w:rsidRDefault="00F74F1E" w14:paraId="0840CBD7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</w:tcPr>
          <w:p w:rsidRPr="009D00C6" w:rsidR="00F74F1E" w:rsidP="006C39FE" w:rsidRDefault="00F74F1E" w14:paraId="38D8A99C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6C39FE" w:rsidRDefault="00F74F1E" w14:paraId="6AEF897B" w14:textId="390138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="00681763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681763" w:rsidR="00681763">
              <w:rPr>
                <w:rFonts w:eastAsia="Calibri"/>
                <w:i/>
                <w:color w:val="000000" w:themeColor="text1"/>
                <w:sz w:val="20"/>
                <w:szCs w:val="20"/>
              </w:rPr>
              <w:t>Fundamentos</w:t>
            </w:r>
            <w:r w:rsidR="001B4AE5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B4AE5" w:rsidR="001B4AE5">
              <w:rPr>
                <w:i/>
                <w:iCs/>
                <w:color w:val="000000" w:themeColor="text1"/>
                <w:sz w:val="20"/>
                <w:szCs w:val="20"/>
              </w:rPr>
              <w:t>de</w:t>
            </w:r>
            <w:r w:rsidR="001B4AE5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A007C2">
              <w:rPr>
                <w:i/>
                <w:iCs/>
                <w:color w:val="000000" w:themeColor="text1"/>
                <w:sz w:val="20"/>
                <w:szCs w:val="20"/>
              </w:rPr>
              <w:t>inteligencia artificial (</w:t>
            </w:r>
            <w:r w:rsidR="001B4AE5">
              <w:rPr>
                <w:i/>
                <w:iCs/>
                <w:color w:val="000000" w:themeColor="text1"/>
                <w:sz w:val="20"/>
                <w:szCs w:val="20"/>
              </w:rPr>
              <w:t>IA</w:t>
            </w:r>
            <w:r w:rsidR="00A007C2">
              <w:rPr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1B4AE5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437FC">
              <w:rPr>
                <w:i/>
                <w:iCs/>
                <w:color w:val="000000" w:themeColor="text1"/>
                <w:sz w:val="20"/>
                <w:szCs w:val="20"/>
              </w:rPr>
              <w:t>para hechos económicos.</w:t>
            </w:r>
            <w:r w:rsidRPr="001B4AE5" w:rsidR="001B4AE5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Pr="009D00C6" w:rsidR="00F74F1E" w:rsidP="006C39FE" w:rsidRDefault="00F74F1E" w14:paraId="027A1C4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6C39FE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D00C6" w:rsidR="00F74F1E" w:rsidP="006C39FE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F74F1E" w:rsidP="00B60079" w:rsidRDefault="00F74F1E" w14:paraId="767F5B0F" w14:textId="47C136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D00C6" w:rsidR="00F8304E" w:rsidTr="16B58921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003B6C52" w:rsidRDefault="00F74F1E" w14:paraId="2711FB9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auto"/>
            <w:tcMar/>
            <w:vAlign w:val="center"/>
          </w:tcPr>
          <w:p w:rsidRPr="00526A14" w:rsidR="00F74F1E" w:rsidP="003B6C52" w:rsidRDefault="00212B2A" w14:paraId="77EE4804" w14:textId="5D154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CB659F">
              <w:rPr>
                <w:color w:val="000000" w:themeColor="text1"/>
                <w:szCs w:val="20"/>
              </w:rPr>
              <w:t>Cuestionario de verificación sobre fundamentos de IA para hechos económicos</w:t>
            </w:r>
            <w:r w:rsidRPr="00CB659F" w:rsidR="00CB659F">
              <w:rPr>
                <w:color w:val="000000" w:themeColor="text1"/>
                <w:szCs w:val="20"/>
              </w:rPr>
              <w:t>.</w:t>
            </w:r>
          </w:p>
        </w:tc>
      </w:tr>
      <w:tr w:rsidRPr="009D00C6" w:rsidR="00F8304E" w:rsidTr="16B58921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3B6C52" w:rsidRDefault="00F74F1E" w14:paraId="3EB536A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  <w:vAlign w:val="center"/>
          </w:tcPr>
          <w:p w:rsidRPr="00526A14" w:rsidR="005C50A3" w:rsidP="16B58921" w:rsidRDefault="005C50A3" w14:paraId="48FF7865" w14:textId="6D23D729">
            <w:pPr>
              <w:spacing w:line="276" w:lineRule="auto"/>
              <w:contextualSpacing w:val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  <w:highlight w:val="yellow"/>
              </w:rPr>
            </w:pPr>
            <w:r w:rsidR="005C50A3">
              <w:rPr/>
              <w:t xml:space="preserve">Verificar la comprensión de los conceptos y procedimientos necesarios para utilizar herramientas de inteligencia artificial en el tratamiento inicial de hechos económicos, </w:t>
            </w:r>
            <w:r w:rsidR="005C50A3">
              <w:rPr/>
              <w:t>teniendo en cuenta</w:t>
            </w:r>
            <w:r w:rsidR="005C50A3">
              <w:rPr/>
              <w:t xml:space="preserve"> la identificación de </w:t>
            </w:r>
            <w:r w:rsidR="005C50A3">
              <w:rPr/>
              <w:t xml:space="preserve">la </w:t>
            </w:r>
            <w:r w:rsidR="005C50A3">
              <w:rPr/>
              <w:t xml:space="preserve">información financiera, la normativa aplicable, la protección de datos, el uso ético de la </w:t>
            </w:r>
            <w:r w:rsidR="005C50A3">
              <w:rPr/>
              <w:t>in</w:t>
            </w:r>
            <w:r w:rsidR="00A007C2">
              <w:rPr/>
              <w:t>teligencia</w:t>
            </w:r>
            <w:r w:rsidR="00EB7990">
              <w:rPr/>
              <w:t xml:space="preserve"> artificial (</w:t>
            </w:r>
            <w:r w:rsidR="005C50A3">
              <w:rPr/>
              <w:t>IA</w:t>
            </w:r>
            <w:r w:rsidR="00EB7990">
              <w:rPr/>
              <w:t>)</w:t>
            </w:r>
            <w:r w:rsidR="005C50A3">
              <w:rPr/>
              <w:t>,</w:t>
            </w:r>
            <w:r w:rsidR="005C50A3">
              <w:rPr/>
              <w:t xml:space="preserve"> la formulación de </w:t>
            </w:r>
            <w:r w:rsidRPr="16B58921" w:rsidR="005C50A3">
              <w:rPr>
                <w:i w:val="1"/>
                <w:iCs w:val="1"/>
              </w:rPr>
              <w:t>prompts</w:t>
            </w:r>
            <w:r w:rsidR="005C50A3">
              <w:rPr/>
              <w:t xml:space="preserve"> y la validación de </w:t>
            </w:r>
            <w:r w:rsidR="005C50A3">
              <w:rPr/>
              <w:t xml:space="preserve">los </w:t>
            </w:r>
            <w:r w:rsidR="005C50A3">
              <w:rPr/>
              <w:t xml:space="preserve">resultados </w:t>
            </w:r>
            <w:r w:rsidR="005C50A3">
              <w:rPr/>
              <w:t>mediante</w:t>
            </w:r>
            <w:r w:rsidR="005C50A3">
              <w:rPr/>
              <w:t xml:space="preserve"> soportes documentales.</w:t>
            </w:r>
          </w:p>
        </w:tc>
      </w:tr>
      <w:tr w:rsidRPr="009D00C6" w:rsidR="00F8304E" w:rsidTr="16B58921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  <w:tcMar/>
          </w:tcPr>
          <w:p w:rsidRPr="009D00C6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A007C2" w:rsidR="00F8304E" w:rsidTr="16B58921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7C0131" w:rsidRDefault="00F74F1E" w14:paraId="4C10669F" w14:textId="77777777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A007C2" w:rsidR="00F74F1E" w:rsidP="005E4A51" w:rsidRDefault="00A56394" w14:paraId="2C3DB768" w14:textId="304893D0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</w:pPr>
            <w:r w:rsidRPr="00A007C2">
              <w:rPr>
                <w:rFonts w:ascii="Arial" w:hAnsi="Arial" w:cs="Arial"/>
                <w:sz w:val="22"/>
                <w:szCs w:val="22"/>
              </w:rPr>
              <w:t>Una empresa recibe una cotización de un proveedor, pero aún no ha aceptado la oferta ni ha recibido bienes o servicios. ¿Cómo debe interpretarse esta situación?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A007C2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0D2EAA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870098" w:rsidP="00A007C2" w:rsidRDefault="00870098" w14:paraId="524650C3" w14:textId="42B80A17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70098">
              <w:rPr>
                <w:rFonts w:ascii="Arial" w:hAnsi="Arial" w:cs="Arial"/>
                <w:sz w:val="22"/>
                <w:szCs w:val="22"/>
              </w:rPr>
              <w:t>Como un gasto causado que debe registrarse de inmediato en los libros contables.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637024" w:rsidRDefault="00F74F1E" w14:paraId="6E952630" w14:textId="7BD47C0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3A7CCD3D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870098" w:rsidP="00A007C2" w:rsidRDefault="00870098" w14:paraId="60DA80BD" w14:textId="6C1D4BC7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70098">
              <w:rPr>
                <w:rFonts w:ascii="Arial" w:hAnsi="Arial" w:cs="Arial"/>
                <w:sz w:val="22"/>
                <w:szCs w:val="22"/>
              </w:rPr>
              <w:t>Como un hecho económico confirmado que debe reconocerse con base en la cotización.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145593" w:rsidRDefault="00F74F1E" w14:paraId="3989BBDC" w14:textId="36F196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292A48F6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F74F1E" w:rsidP="00A007C2" w:rsidRDefault="006B1656" w14:paraId="563DD3D1" w14:textId="79BCDAB0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007C2">
              <w:rPr>
                <w:rFonts w:ascii="Arial" w:hAnsi="Arial" w:cs="Arial"/>
                <w:sz w:val="22"/>
                <w:szCs w:val="22"/>
              </w:rPr>
              <w:t>Como una situación preliminar que aún no necesariamente constituye hecho económico.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242B5A" w:rsidRDefault="00242B5A" w14:paraId="1CF3D996" w14:textId="46F0F05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5B2360D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0073D4" w:rsidP="00A007C2" w:rsidRDefault="000073D4" w14:paraId="7745FBE1" w14:textId="78A49FCB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073D4">
              <w:rPr>
                <w:rFonts w:ascii="Arial" w:hAnsi="Arial" w:cs="Arial"/>
                <w:sz w:val="22"/>
                <w:szCs w:val="22"/>
              </w:rPr>
              <w:t>Como una obligación financiera que debe registrarse porque ya existe un valor cotizado.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133D5A" w:rsidRDefault="00F74F1E" w14:paraId="52DCCB4B" w14:textId="11A46CB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A007C2" w:rsidRDefault="00F74F1E" w14:paraId="491A3F6B" w14:textId="7A0FCD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637024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242B5A">
              <w:t>La cotización por sí sola no confirma una operación que afecte la información financiera.</w:t>
            </w:r>
          </w:p>
        </w:tc>
      </w:tr>
      <w:tr w:rsidRPr="00A007C2" w:rsidR="00F8304E" w:rsidTr="16B58921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A007C2" w:rsidRDefault="00F74F1E" w14:paraId="74BA9300" w14:textId="46902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7C0131" w:rsidRDefault="00F74F1E" w14:paraId="6FA0FE53" w14:textId="5F1EE687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A007C2" w:rsidR="00F74F1E" w:rsidP="00A007C2" w:rsidRDefault="008446E4" w14:paraId="0E49A0B4" w14:textId="6B2B2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t>Una factura de compra fue recibida en junio, pero el pago se realizará en julio. ¿Qué aspecto debe revisarse para reconocer adecuadamente el hecho económico?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7C0131" w:rsidRDefault="00B275A2" w14:paraId="638DC80B" w14:textId="00F1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50C31EA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tcMar/>
          </w:tcPr>
          <w:p w:rsidRPr="00A007C2" w:rsidR="00DF38AD" w:rsidP="00A007C2" w:rsidRDefault="00DF38AD" w14:paraId="687C2C8F" w14:textId="10580D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La fecha para efectuar el pago y el comprobante bancario que la respalda.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A007C2" w:rsidR="00F74F1E" w:rsidP="007C0131" w:rsidRDefault="00F74F1E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54D6606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A007C2" w:rsidR="00F74F1E" w:rsidP="00A007C2" w:rsidRDefault="008446E4" w14:paraId="3F3C6146" w14:textId="1C46C02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A007C2">
              <w:t>La fecha de ocurrencia de la operación y el soporte que la respalda.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A007C2" w:rsidR="00F74F1E" w:rsidP="00637024" w:rsidRDefault="00647FFB" w14:paraId="0A6C93D3" w14:textId="426C8E1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11606CB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A007C2" w:rsidR="00DF38AD" w:rsidP="00A007C2" w:rsidRDefault="00DF38AD" w14:paraId="3B3727BC" w14:textId="3D5C039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La fecha de registro del proveedor y el documento comercial que identifica la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A007C2" w:rsidR="00F74F1E" w:rsidP="00731780" w:rsidRDefault="00F74F1E" w14:paraId="4DFC28D1" w14:textId="6643BF1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48B30E7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A007C2" w:rsidR="00B94AFB" w:rsidP="00A007C2" w:rsidRDefault="00B94AFB" w14:paraId="183FC2C8" w14:textId="6E4D3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La disponibilidad de efectivo de la empresa y el saldo bancario registrado al cierre.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A007C2" w:rsidR="00F74F1E" w:rsidP="007C0131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3E8FF38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337E07D0" w14:textId="47BB49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637024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647FFB">
              <w:t>El reconocimiento depende de la ocurrencia del hecho económico y del soporte, no solo del pago.</w:t>
            </w:r>
          </w:p>
        </w:tc>
      </w:tr>
      <w:tr w:rsidRPr="00A007C2" w:rsidR="00F8304E" w:rsidTr="16B58921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34E271F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6E3C1382" w14:textId="1EF3D9F7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7C0131" w:rsidRDefault="00F74F1E" w14:paraId="5A3BC047" w14:textId="3F9E4F0B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F74F1E" w:rsidP="00B275A2" w:rsidRDefault="006E6CCC" w14:paraId="414C53E3" w14:textId="1B834A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t>Una herramienta de IA extrae de una factura la fecha, el proveedor, el valor antes de impuestos y el IVA. ¿Qué debe hacerse antes de aceptar esta información?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A007C2" w:rsidR="00F74F1E" w:rsidP="007C0131" w:rsidRDefault="00B275A2" w14:paraId="1E2E5708" w14:textId="4060C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79C0649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A007C2" w:rsidR="00F74F1E" w:rsidP="00B275A2" w:rsidRDefault="001250F9" w14:paraId="64E00BFC" w14:textId="2F0B3D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Comparar los datos con el documento original y la clasificación contable correspondiente.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A007C2" w:rsidR="00F74F1E" w:rsidP="00923117" w:rsidRDefault="001250F9" w14:paraId="0238AAA0" w14:textId="03ABABD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54DC04D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A007C2" w:rsidR="00703E5E" w:rsidP="00B275A2" w:rsidRDefault="00703E5E" w14:paraId="17B23F11" w14:textId="3988598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>
              <w:t>Registrar los datos extraídos automáticamente y asignar la clasificación sugerida por la herramienta.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A007C2" w:rsidR="00F74F1E" w:rsidP="007C0131" w:rsidRDefault="00F74F1E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7C0131" w:rsidRDefault="00F74F1E" w14:paraId="53C4898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A007C2" w:rsidR="00461831" w:rsidP="00B275A2" w:rsidRDefault="00461831" w14:paraId="35DC2C33" w14:textId="4B83F7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Utilizar la respuesta generada por la IA como soporte principal y conservarla como evidencia contable.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A007C2" w:rsidR="00F74F1E" w:rsidP="00A20923" w:rsidRDefault="00F74F1E" w14:paraId="5A98708D" w14:textId="021464D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7C0131" w:rsidRDefault="00F74F1E" w14:paraId="3DFDD70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230367" w:rsidR="00F74F1E" w:rsidP="00B275A2" w:rsidRDefault="00A51BFE" w14:paraId="4E2E04E0" w14:textId="7FA1BC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Reemplazar la factura original por la tabla generada durante la extracción de los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A007C2" w:rsidR="00F74F1E" w:rsidP="007C0131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675B07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2A2FBC31" w14:textId="2ECB1A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A20923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042156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545518">
              <w:t>La IA apoya la extracción, pero los datos deben validarse con el soporte original.</w:t>
            </w:r>
          </w:p>
        </w:tc>
      </w:tr>
      <w:tr w:rsidRPr="00A007C2" w:rsidR="00F8304E" w:rsidTr="16B58921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104A424C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0BDE2997" w14:textId="7C43A6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AF7FC6" w:rsidRDefault="00F74F1E" w14:paraId="23287765" w14:textId="1A431563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A007C2" w:rsidR="00F74F1E" w:rsidP="16B58921" w:rsidRDefault="00545518" w14:paraId="62793355" w14:textId="65661C2B">
            <w:pPr>
              <w:spacing w:before="100" w:beforeAutospacing="on" w:after="100" w:afterAutospacing="on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545518">
              <w:rPr/>
              <w:t xml:space="preserve">En una base de cuentas por pagar, la IA identifica dos registros con el </w:t>
            </w:r>
            <w:r w:rsidR="7BD02DFA">
              <w:rPr/>
              <w:t>mismo proveedor y valor</w:t>
            </w:r>
            <w:r w:rsidR="00545518">
              <w:rPr/>
              <w:t>. ¿Cuál es la interpretación más adecuada?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F7FC6" w:rsidRDefault="00B275A2" w14:paraId="5E94FCE8" w14:textId="5B43E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1C1164C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487E84" w:rsidP="00B275A2" w:rsidRDefault="00487E84" w14:paraId="625405E6" w14:textId="6D6516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Existe un fraude confirmado que debe reportarse de inmediato ante el área responsable.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20923" w:rsidRDefault="00F74F1E" w14:paraId="4C734011" w14:textId="2CE09A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13E5EBE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6942" w:rsidR="00F74F1E" w:rsidP="00B275A2" w:rsidRDefault="00556942" w14:paraId="7696DFF1" w14:textId="2A48D0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Ambos registros deben eliminarse de la base de datos para evitar la duplicidad contable.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AF7FC6" w:rsidRDefault="00F74F1E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70E2017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6942" w:rsidR="00F74F1E" w:rsidP="00B275A2" w:rsidRDefault="00556942" w14:paraId="295F7F9C" w14:textId="63C0D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herramienta de IA debe decidir cuál de los dos registros se debe conservar en la 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AF7FC6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7D3E0A8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F74F1E" w:rsidP="00B275A2" w:rsidRDefault="00545518" w14:paraId="5025FA96" w14:textId="2DE321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Hay una alerta preliminar que debe revisarse con facturas y comprobantes.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042156" w:rsidRDefault="00545518" w14:paraId="5C0B32EB" w14:textId="65A512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7682E43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167B0554" w14:textId="3266AB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533EE7">
              <w:t xml:space="preserve"> </w:t>
            </w:r>
            <w:r w:rsidRPr="00A007C2" w:rsidR="00940852">
              <w:t>La coincidencia puede indicar duplicidad, pero debe verificarse documentalmente.</w:t>
            </w:r>
          </w:p>
        </w:tc>
      </w:tr>
      <w:tr w:rsidRPr="00A007C2" w:rsidR="00F8304E" w:rsidTr="16B58921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69B6C5F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23D5F07F" w14:textId="07C19F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AF7FC6" w:rsidRDefault="00F74F1E" w14:paraId="54E965EA" w14:textId="388AE975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A007C2" w:rsidR="00F74F1E" w:rsidP="00B275A2" w:rsidRDefault="0017028C" w14:paraId="18F7B40D" w14:textId="6EE18BAC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A007C2">
              <w:t>¿Cuál es la función principal de la normativa financiera en el tratamiento de hechos económicos?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A007C2" w:rsidR="00F74F1E" w:rsidP="00AF7FC6" w:rsidRDefault="00B275A2" w14:paraId="63BD4EAE" w14:textId="58585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650BB9E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327F5" w:rsidR="00F74F1E" w:rsidP="00B275A2" w:rsidRDefault="005327F5" w14:paraId="0DE90056" w14:textId="58D6C6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Sustituir el análisis profesional mediante la aplicación obligatoria de reglas automáticas.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2347" w:rsidRDefault="00F74F1E" w14:paraId="3EBE960B" w14:textId="62BDB0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798D0253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F74F1E" w:rsidP="00B275A2" w:rsidRDefault="00846206" w14:paraId="319F1B5F" w14:textId="494F74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007C2">
              <w:t>Definir criterios para reconocer, medir, presentar y conservar información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D20B3C" w:rsidRDefault="00D20B3C" w14:paraId="3FE9D0AC" w14:textId="194ECFA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2F08E8B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8F16B9" w:rsidR="00F74F1E" w:rsidP="00B275A2" w:rsidRDefault="008F16B9" w14:paraId="03D48E66" w14:textId="7D771B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 que todas las operaciones administrativas sean registradas como hechos económicos.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A20923" w:rsidRDefault="00F74F1E" w14:paraId="0C679156" w14:textId="5AD677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2166636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8F16B9" w:rsidR="00F74F1E" w:rsidP="00B275A2" w:rsidRDefault="008F16B9" w14:paraId="70005516" w14:textId="7347F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Autorizar el uso ilimitado de herramientas tecnológicas en los procesos de contabilidad.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ED1156" w:rsidRDefault="00F74F1E" w14:paraId="57CD11B2" w14:textId="6BD93D0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B275A2" w:rsidRDefault="00F74F1E" w14:paraId="5BA7254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364D3350" w14:textId="6CE2137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452347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D20B3C">
              <w:t>Autorizar el uso libre de herramientas tecnológicas en contabilidad.</w:t>
            </w:r>
          </w:p>
        </w:tc>
      </w:tr>
      <w:tr w:rsidRPr="00A007C2" w:rsidR="00F8304E" w:rsidTr="16B58921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B275A2" w:rsidRDefault="00F74F1E" w14:paraId="4F6E6D6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F74F1E" w14:paraId="5A6839D9" w14:textId="6D881A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AF7FC6" w:rsidRDefault="00F74F1E" w14:paraId="2C3776E2" w14:textId="5E8308CE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A007C2" w:rsidR="00F74F1E" w:rsidP="00B275A2" w:rsidRDefault="00524B3B" w14:paraId="66D87412" w14:textId="6DEF715C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7C2">
              <w:t>¿Por qué la protección de datos es relevante al usar IA con información financiera?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F7FC6" w:rsidRDefault="00B275A2" w14:paraId="05D89A81" w14:textId="4F1D0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5C113D8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0E0A04" w14:paraId="1C71D5A9" w14:textId="655344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Porque los documentos financieros pueden contener datos personales, bancarios o comerciales que requieren tratamiento seguro.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20923" w:rsidRDefault="000E0A04" w14:paraId="561E6CAA" w14:textId="5B0958E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525F36F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18483F" w:rsidP="00B275A2" w:rsidRDefault="0018483F" w14:paraId="29CC87EF" w14:textId="622B5E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Porque toda la información financiera debe publicarse y permanecer disponible para garantizar la transparencia de las operaciones.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D53225" w:rsidRDefault="00F74F1E" w14:paraId="2687AC60" w14:textId="4EAF4F2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A007C2" w:rsidR="00F74F1E" w:rsidP="00AF7FC6" w:rsidRDefault="00F74F1E" w14:paraId="393B66E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123A7D" w:rsidP="00B275A2" w:rsidRDefault="00123A7D" w14:paraId="36E7BEC7" w14:textId="4E59BD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Porque las herramientas de IA eliminan automáticamente cualquier dato sensible incluido en los documentos financieros procesados.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AF7FC6" w:rsidRDefault="00F74F1E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A007C2" w:rsidR="00F74F1E" w:rsidP="00AF7FC6" w:rsidRDefault="00F74F1E" w14:paraId="6DF2D2D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A007C2" w:rsidR="00123A7D" w:rsidP="00123A7D" w:rsidRDefault="00123A7D" w14:paraId="178F87A1" w14:textId="7BCB3CE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Porque la protección de datos solo se aplica cuando se procesa información financiera perteneciente a entidades públicas.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A007C2" w:rsidR="00F74F1E" w:rsidP="00AF7FC6" w:rsidRDefault="00F74F1E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4B9C917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5085958A" w14:textId="34A49C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Pr="00A007C2" w:rsidR="00B44ACE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D14434">
              <w:t>La información financiera puede incluir datos personales o sensibles que deben protegerse.</w:t>
            </w:r>
          </w:p>
        </w:tc>
      </w:tr>
      <w:tr w:rsidRPr="00A007C2" w:rsidR="00F8304E" w:rsidTr="16B58921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73E8632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35306379" w14:textId="055692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D6347F" w:rsidRDefault="00F74F1E" w14:paraId="538AFDF5" w14:textId="5E06F15C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F74F1E" w:rsidP="00B275A2" w:rsidRDefault="00D14434" w14:paraId="163D872F" w14:textId="254AE615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7C2">
              <w:t>Una empresa quiere analizar pagos duplicados con IA. ¿Cuál de las siguientes acciones respeta mejor el principio de mínimo necesario?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D6347F" w:rsidRDefault="00B275A2" w14:paraId="014AF854" w14:textId="26E38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8D6263" w:rsidTr="16B58921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A007C2" w:rsidR="00F74F1E" w:rsidP="00E15DD8" w:rsidRDefault="00F74F1E" w14:paraId="383C9132" w14:textId="68C6CEB5">
            <w:pPr>
              <w:ind w:right="171"/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872BF" w:rsidR="00F74F1E" w:rsidP="00B275A2" w:rsidRDefault="00C872BF" w14:paraId="069AF5F2" w14:textId="6C89D0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Cargar toda la base de proveedores, incluidas direcciones, teléfonos y cuentas bancarias completas.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F56C7F" w:rsidRDefault="00F74F1E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8D6263" w:rsidTr="16B58921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A007C2" w:rsidR="00F74F1E" w:rsidP="00F56C7F" w:rsidRDefault="00F74F1E" w14:paraId="1777401C" w14:textId="51198E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D577A" w:rsidR="00F74F1E" w:rsidP="00B275A2" w:rsidRDefault="00C872BF" w14:paraId="54E32F3D" w14:textId="35A17D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Cargar todos los documentos completos, sin revisar previamente la información contenida en ellos.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34881" w:rsidRDefault="00F74F1E" w14:paraId="0A16281D" w14:textId="7BD5B7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8D6263" w:rsidTr="16B58921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A007C2" w:rsidR="00F74F1E" w:rsidP="00F56C7F" w:rsidRDefault="00F74F1E" w14:paraId="2FD463D0" w14:textId="5CA758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D577A" w:rsidR="00F74F1E" w:rsidP="00B275A2" w:rsidRDefault="005D577A" w14:paraId="0205FF41" w14:textId="5195A2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Compartir la base de datos completa con todos los usuarios vinculados al área administrativa.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1E3FC4" w:rsidRDefault="00F74F1E" w14:paraId="5E8EC336" w14:textId="43EB1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8D6263" w:rsidTr="16B58921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A007C2" w:rsidR="00F74F1E" w:rsidP="00D6347F" w:rsidRDefault="00F74F1E" w14:paraId="5E3CD311" w14:textId="68AC017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DF5607" w14:paraId="5E7A2969" w14:textId="4B2B7F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Cargar únicamente proveedor codificado, número de factura, fecha, valor y referencia del pago.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A20923" w:rsidRDefault="00DF5607" w14:paraId="00491A7A" w14:textId="5F05A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1647F550" w14:textId="29C0FF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619ABB6D" w14:textId="08ED8C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A20923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4C4E84">
              <w:t>Solo deben usarse los datos necesarios para cumplir la finalidad del análisis.</w:t>
            </w:r>
          </w:p>
        </w:tc>
      </w:tr>
      <w:tr w:rsidRPr="00A007C2" w:rsidR="00F8304E" w:rsidTr="16B58921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418494D7" w14:textId="6C18D5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164ECDA1" w14:textId="0FEDA6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4549F2" w:rsidRDefault="00F74F1E" w14:paraId="62B62D51" w14:textId="2E1C208F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A007C2" w:rsidR="00F74F1E" w:rsidP="00B275A2" w:rsidRDefault="00D62856" w14:paraId="01F55CCA" w14:textId="52D1A1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t>¿Cuál es una práctica adecuada de estandarización antes de usar IA en archivos financieros?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49F2" w:rsidRDefault="00B275A2" w14:paraId="0A386508" w14:textId="02568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8D6263" w:rsidTr="16B58921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4549F2" w:rsidRDefault="00F74F1E" w14:paraId="1E5F2F1D" w14:textId="0533C5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2B17F0" w:rsidP="00B275A2" w:rsidRDefault="002B17F0" w14:paraId="449F3005" w14:textId="4BA9D4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Guardar todos los soportes financieros en una sola carpeta para facilitar y agilizar su procesamiento.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49F2" w:rsidRDefault="00F74F1E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8D6263" w:rsidTr="16B58921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4549F2" w:rsidRDefault="00F74F1E" w14:paraId="4EA20EE2" w14:textId="73DA2B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993913" w:rsidP="00B275A2" w:rsidRDefault="00993913" w14:paraId="3A21D86E" w14:textId="664111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Mantener diferentes formatos de fecha en los archivos para conservar la información en su forma original.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1E3FC4" w:rsidRDefault="00F74F1E" w14:paraId="6D2F09A9" w14:textId="26513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8D6263" w:rsidTr="16B58921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4549F2" w:rsidRDefault="00F74F1E" w14:paraId="15D96761" w14:textId="61753B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4C7CD5" w14:paraId="505FB833" w14:textId="48FD88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Nombrar archivos con criterios uniformes de fecha, tipo de documento, tercero y número.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80644A" w:rsidRDefault="004834BD" w14:paraId="42FCF898" w14:textId="4D316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8D6263" w:rsidTr="16B58921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4549F2" w:rsidRDefault="00F74F1E" w14:paraId="69390FB2" w14:textId="5C3C88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993913" w:rsidRDefault="00993913" w14:paraId="4D1C142D" w14:textId="6A4985A8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93913">
              <w:rPr>
                <w:rFonts w:ascii="Arial" w:hAnsi="Arial" w:cs="Arial"/>
                <w:sz w:val="22"/>
                <w:szCs w:val="22"/>
              </w:rPr>
              <w:t>Utilizar colores como único criterio para organizar, diferenciar y clasificar los registros financieros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49F2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6AF55FC9" w14:textId="1948A7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6268A119" w14:textId="6F5686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80644A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36012F">
              <w:t>La estandarización facilita consulta, comparación y análisis con IA.</w:t>
            </w:r>
          </w:p>
        </w:tc>
      </w:tr>
      <w:tr w:rsidRPr="00A007C2" w:rsidR="00F8304E" w:rsidTr="16B58921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60256D1C" w14:textId="1353ED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16D7A65D" w14:textId="29B8C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4549F2" w:rsidRDefault="00F74F1E" w14:paraId="78AF32BC" w14:textId="6442C909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A007C2" w:rsidR="00F74F1E" w:rsidP="00B275A2" w:rsidRDefault="00CA163B" w14:paraId="743A5D64" w14:textId="054EC0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t>Una base financiera tiene columnas llamadas “valor”, “monto”, “total pagado” y “pago”, aunque todas se refieren a conceptos distintos. ¿Qué riesgo genera esta situación?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49F2" w:rsidRDefault="00B275A2" w14:paraId="6A0860F7" w14:textId="4C698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4549F2" w:rsidRDefault="00F74F1E" w14:paraId="3C0DFC33" w14:textId="3B1F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9E2407" w:rsidP="00B275A2" w:rsidRDefault="009E2407" w14:paraId="7F910977" w14:textId="7985BC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Puede mejorar la interpretación, clasificación y comparación de los datos financieros procesados.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3D3E2F" w:rsidRDefault="00F74F1E" w14:paraId="15B9025E" w14:textId="05B37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4549F2" w:rsidRDefault="00F74F1E" w14:paraId="59B6B5A8" w14:textId="4E9B9EB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CD76CC" w14:paraId="5163C6F8" w14:textId="2ED83D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t>Puede generar confusión en la lectura, clasificación o comparación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640494" w:rsidRDefault="00640494" w14:paraId="10D3ABD3" w14:textId="2337C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F8304E" w:rsidTr="16B58921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D6347F" w:rsidRDefault="00F74F1E" w14:paraId="176BBC34" w14:textId="5D944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0B4DDC" w:rsidP="00B275A2" w:rsidRDefault="000B4DDC" w14:paraId="1B1FD8D5" w14:textId="14510C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Puede permitir que la IA deduzca el significado correcto de cada encabezado durante el análisis.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D6347F" w:rsidRDefault="00F74F1E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F8304E" w:rsidTr="16B58921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D6347F" w:rsidRDefault="00F74F1E" w14:paraId="485E847A" w14:textId="55764F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D6347F" w:rsidRDefault="000B4DDC" w14:paraId="6D0D0692" w14:textId="4312E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Puede garantizar la uniformidad de los datos sin necesidad de modificar los encabezados utilizados.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80644A" w:rsidRDefault="00F74F1E" w14:paraId="3C33651C" w14:textId="55F620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F8304E" w:rsidTr="16B58921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683DC959" w14:textId="36CE54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25624309" w14:textId="2BD195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Pr="00A007C2" w:rsidR="00794D9C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794D9C">
              <w:t>Encabezados ambiguos pueden producir errores en la interpretación de la herramienta.</w:t>
            </w:r>
          </w:p>
        </w:tc>
      </w:tr>
      <w:tr w:rsidRPr="00A007C2" w:rsidR="00F8304E" w:rsidTr="16B58921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5F752B8E" w14:textId="249E16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F74F1E" w14:paraId="2D14D9D4" w14:textId="34E0B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F8304E" w:rsidTr="16B58921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D6347F" w:rsidRDefault="00F74F1E" w14:paraId="69D88E78" w14:textId="1893FBFE">
            <w:pPr>
              <w:rPr>
                <w:rFonts w:eastAsia="Calibri"/>
                <w:color w:val="000000" w:themeColor="text1"/>
              </w:rPr>
            </w:pPr>
            <w:r w:rsidRPr="00A007C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A007C2" w:rsidR="00F74F1E" w:rsidP="00B275A2" w:rsidRDefault="008459E4" w14:paraId="33DE886E" w14:textId="451DBB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007C2">
              <w:t>¿Cuál es el uso más adecuado de una herramienta OCR en un proceso financiero?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D6347F" w:rsidRDefault="00B275A2" w14:paraId="0370C600" w14:textId="07705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F8304E" w:rsidTr="16B58921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4549F2" w:rsidRDefault="00F74F1E" w14:paraId="22404E1E" w14:textId="129ADA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B52A08" w14:paraId="18019079" w14:textId="21CED933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007C2">
              <w:rPr>
                <w:rFonts w:ascii="Arial" w:hAnsi="Arial" w:cs="Arial"/>
                <w:sz w:val="22"/>
                <w:szCs w:val="22"/>
              </w:rPr>
              <w:t>Convertir documentos escaneados en texto para facilitar la extracción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52A08" w:rsidRDefault="00B52A08" w14:paraId="5E0FC62B" w14:textId="6CC64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007C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A007C2" w:rsidR="00F8304E" w:rsidTr="16B58921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4549F2" w:rsidRDefault="00F74F1E" w14:paraId="77CA2733" w14:textId="59C743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A461A" w:rsidR="00F74F1E" w:rsidP="00B275A2" w:rsidRDefault="00DA461A" w14:paraId="214ED341" w14:textId="61476B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Aprobar automáticamente los pagos registrados sin requerir intervención ni validación humana.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4549F2" w:rsidRDefault="00F74F1E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A007C2" w:rsidR="00F8304E" w:rsidTr="16B58921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A007C2" w:rsidR="00F74F1E" w:rsidP="00D6347F" w:rsidRDefault="00F74F1E" w14:paraId="4A241A0A" w14:textId="4C6BFB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B275A2" w:rsidRDefault="00984D18" w14:paraId="6607C27A" w14:textId="18769490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84D18">
              <w:rPr>
                <w:rFonts w:ascii="Arial" w:hAnsi="Arial" w:cs="Arial"/>
                <w:sz w:val="22"/>
                <w:szCs w:val="22"/>
              </w:rPr>
              <w:t>Definir la política contable aplicable a cada factura mediante el procesamiento de su contenido.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0B0C74" w:rsidRDefault="00F74F1E" w14:paraId="0E386614" w14:textId="39C6D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A007C2" w:rsidR="00F8304E" w:rsidTr="16B58921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A007C2" w:rsidR="00F74F1E" w:rsidP="00D6347F" w:rsidRDefault="00F74F1E" w14:paraId="32FC6F2D" w14:textId="6596139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84D18" w:rsidR="00984D18" w:rsidP="00B275A2" w:rsidRDefault="00984D18" w14:paraId="1941DCCE" w14:textId="1AAE02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Reemplazar los soportes financieros originales por los archivos obtenidos durante el procesamiento.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F74F1E" w:rsidP="0080644A" w:rsidRDefault="00F74F1E" w14:paraId="689D42D4" w14:textId="574C9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A007C2" w:rsidR="00F8304E" w:rsidTr="16B58921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A007C2" w:rsidR="00F74F1E" w:rsidP="00FF4F2D" w:rsidRDefault="00F74F1E" w14:paraId="2ECDCDDC" w14:textId="49798F2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285F45BE" w14:textId="130E59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Pr="00A007C2" w:rsidR="0059266D">
              <w:t>.</w:t>
            </w:r>
            <w:r w:rsidRPr="00A007C2" w:rsidR="001207EE">
              <w:t xml:space="preserve"> El OCR ayuda a leer documentos, pero no valida por sí solo el tratamiento contable.</w:t>
            </w:r>
          </w:p>
        </w:tc>
      </w:tr>
      <w:tr w:rsidRPr="00A007C2" w:rsidR="00F8304E" w:rsidTr="16B58921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A007C2" w:rsidR="00F74F1E" w:rsidP="00FF4F2D" w:rsidRDefault="00F74F1E" w14:paraId="08A94120" w14:textId="577566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007C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A007C2" w:rsidR="00F74F1E" w:rsidP="00B275A2" w:rsidRDefault="00F74F1E" w14:paraId="6034138F" w14:textId="5DD972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A007C2" w:rsidR="0044239B" w:rsidTr="16B58921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69DEEC37" w14:textId="5D6BA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  <w:tcMar/>
          </w:tcPr>
          <w:p w:rsidRPr="00A007C2" w:rsidR="0044239B" w:rsidP="00B275A2" w:rsidRDefault="001207EE" w14:paraId="2818DA91" w14:textId="34829E3E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Una empresa carga una base de cartera desactualizada en una herramienta de IA. La IA clasifica a varios clientes como de alto riesgo. ¿Qué problema puede presentarse?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RDefault="00B275A2" w14:paraId="5C85A552" w14:textId="7B41282C">
            <w:pPr>
              <w:widowControl w:val="0"/>
              <w:rPr>
                <w:color w:val="C5591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44239B" w:rsidTr="16B58921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1B0FA0F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624FE7" w:rsidP="00B275A2" w:rsidRDefault="00641BC4" w14:paraId="419E725A" w14:textId="0DAE3BA7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352FB4">
              <w:rPr>
                <w:rFonts w:eastAsia="Times New Roman"/>
                <w:color w:val="C55911"/>
                <w:lang w:val="es-CO" w:eastAsia="es-CO"/>
              </w:rPr>
              <w:t>Una medición financiera automática y definitiva para el pago.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RDefault="0044239B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44239B" w:rsidTr="16B58921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3BDA26C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1D5FE4" w:rsidP="00B275A2" w:rsidRDefault="00352FB4" w14:paraId="3B0ED53F" w14:textId="117D1B2E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352FB4">
              <w:rPr>
                <w:rFonts w:eastAsia="Times New Roman"/>
                <w:color w:val="C55911"/>
                <w:lang w:val="es-CO" w:eastAsia="es-CO"/>
              </w:rPr>
              <w:t>Una confirmación normativa del riesgo de todos los clientes.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P="00C86214" w:rsidRDefault="0044239B" w14:paraId="43179EC3" w14:textId="65313F5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396324D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352FB4" w14:paraId="2B88B328" w14:textId="1BA1EA8B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352FB4">
              <w:rPr>
                <w:rFonts w:eastAsia="Times New Roman"/>
                <w:color w:val="C55911"/>
                <w:lang w:val="es-CO" w:eastAsia="es-CO"/>
              </w:rPr>
              <w:t>Una validación suficiente para iniciar acciones de recobros.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P="009D00C6" w:rsidRDefault="0044239B" w14:paraId="364DCCB7" w14:textId="5A2296E7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374612B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1207EE" w14:paraId="1647CDF8" w14:textId="7313941A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Un sesgo o error por información incompleta o no actualizada.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P="00D06B86" w:rsidRDefault="001207EE" w14:paraId="5BB56960" w14:textId="37E56F52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44239B" w:rsidTr="16B58921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3A829F59" w14:textId="71F8E94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Pr="00A007C2" w:rsidR="00763F5C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512CA8">
              <w:rPr>
                <w:rFonts w:eastAsia="Times New Roman"/>
                <w:color w:val="C55911"/>
                <w:lang w:val="es-CO" w:eastAsia="es-CO"/>
              </w:rPr>
              <w:t>Los datos desactualizados pueden generar alertas injustas o equivocadas.</w:t>
            </w:r>
          </w:p>
        </w:tc>
      </w:tr>
      <w:tr w:rsidRPr="00A007C2" w:rsidR="0044239B" w:rsidTr="16B58921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7611834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44239B" w:rsidTr="16B58921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45F8B593" w14:textId="058AD5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44239B" w:rsidP="00B275A2" w:rsidRDefault="00512CA8" w14:paraId="715AA529" w14:textId="0507BFD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¿Qué significa la transparencia algorítmica en un análisis financiero con IA?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44239B" w:rsidRDefault="00B275A2" w14:paraId="3D7F1127" w14:textId="0DAF20CA">
            <w:pPr>
              <w:rPr>
                <w:rFonts w:eastAsia="Calibri"/>
                <w:b/>
                <w:color w:val="F79646" w:themeColor="accent6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44239B" w:rsidTr="16B58921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7D6FEE9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tcMar/>
          </w:tcPr>
          <w:p w:rsidRPr="00A007C2" w:rsidR="0044239B" w:rsidP="004A1DCA" w:rsidRDefault="00D07E8E" w14:paraId="4A20EE99" w14:textId="3671496B">
            <w:pPr>
              <w:spacing w:line="240" w:lineRule="auto"/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D878AD">
              <w:rPr>
                <w:rFonts w:eastAsia="Times New Roman"/>
                <w:color w:val="C55911"/>
                <w:lang w:val="es-CO" w:eastAsia="es-CO"/>
              </w:rPr>
              <w:t>Conocer obligatoriamente el código fuente utilizado para desarrollar y configurar la plataforma.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tcMar/>
          </w:tcPr>
          <w:p w:rsidRPr="00A007C2" w:rsidR="0044239B" w:rsidP="009D00C6" w:rsidRDefault="0044239B" w14:paraId="6C6E3208" w14:textId="7C04120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5180A37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Mar/>
          </w:tcPr>
          <w:p w:rsidRPr="00A007C2" w:rsidR="0044239B" w:rsidP="00B275A2" w:rsidRDefault="007C5AA1" w14:paraId="4F0AEFA1" w14:textId="600DBDF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7C5AA1">
              <w:rPr>
                <w:rFonts w:eastAsia="Times New Roman"/>
                <w:color w:val="C55911"/>
                <w:lang w:val="es-CO" w:eastAsia="es-CO"/>
              </w:rPr>
              <w:t xml:space="preserve">Permitir que cualquier persona consulte libremente todos los resultados obtenidos y almacenados. </w:t>
            </w:r>
          </w:p>
        </w:tc>
        <w:tc>
          <w:tcPr>
            <w:tcW w:w="2693" w:type="dxa"/>
            <w:tcMar/>
          </w:tcPr>
          <w:p w:rsidRPr="00A007C2" w:rsidR="0044239B" w:rsidP="00F41E83" w:rsidRDefault="0044239B" w14:paraId="7197DB90" w14:textId="5C51833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468A5F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Mar/>
          </w:tcPr>
          <w:p w:rsidRPr="00A007C2" w:rsidR="0044239B" w:rsidP="00B275A2" w:rsidRDefault="00362F4E" w14:paraId="456D64C4" w14:textId="1A98CB8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16B58921" w:rsidR="43FE8437">
              <w:rPr>
                <w:rFonts w:eastAsia="Times New Roman"/>
                <w:color w:val="C55911"/>
                <w:lang w:val="es-CO" w:eastAsia="es-CO"/>
              </w:rPr>
              <w:t xml:space="preserve">Documentar qué datos se usaron, qué </w:t>
            </w:r>
            <w:r w:rsidRPr="16B58921" w:rsidR="43FE8437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43FE8437">
              <w:rPr>
                <w:rFonts w:eastAsia="Times New Roman"/>
                <w:color w:val="C55911"/>
                <w:lang w:val="es-CO" w:eastAsia="es-CO"/>
              </w:rPr>
              <w:t xml:space="preserve"> se formuló, qué resultado se obtuvo y cómo se validó.</w:t>
            </w:r>
          </w:p>
        </w:tc>
        <w:tc>
          <w:tcPr>
            <w:tcW w:w="2693" w:type="dxa"/>
            <w:tcMar/>
          </w:tcPr>
          <w:p w:rsidRPr="00A007C2" w:rsidR="0044239B" w:rsidP="00C86214" w:rsidRDefault="00362F4E" w14:paraId="10BF9463" w14:textId="1A65DE98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44239B" w:rsidTr="16B58921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1084F2C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Mar/>
          </w:tcPr>
          <w:p w:rsidRPr="00A007C2" w:rsidR="0044239B" w:rsidP="00B275A2" w:rsidRDefault="00A216FF" w14:paraId="576348AF" w14:textId="3FEF492F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216FF">
              <w:rPr>
                <w:rFonts w:eastAsia="Times New Roman"/>
                <w:color w:val="C55911"/>
                <w:lang w:val="es-CO" w:eastAsia="es-CO"/>
              </w:rPr>
              <w:t>Aceptar las respuestas de la IA cuando estén organizadas y presentadas correctamente en cuadros.</w:t>
            </w:r>
          </w:p>
        </w:tc>
        <w:tc>
          <w:tcPr>
            <w:tcW w:w="2693" w:type="dxa"/>
            <w:tcMar/>
          </w:tcPr>
          <w:p w:rsidRPr="00A007C2" w:rsidR="0044239B" w:rsidRDefault="0044239B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44239B" w:rsidTr="16B58921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19C94D7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5AAD56C5" w14:textId="64D6EC7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C86214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747F97">
              <w:rPr>
                <w:rFonts w:eastAsia="Times New Roman"/>
                <w:color w:val="C55911"/>
                <w:lang w:val="es-CO" w:eastAsia="es-CO"/>
              </w:rPr>
              <w:t>La transparencia exige trazabilidad sobre el proceso y la revisión del resultado.</w:t>
            </w:r>
          </w:p>
        </w:tc>
      </w:tr>
      <w:tr w:rsidRPr="00A007C2" w:rsidR="0044239B" w:rsidTr="16B58921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1C4201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2B45A7F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44239B" w:rsidTr="16B58921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4C60342E" w14:textId="3A21B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A007C2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44239B" w:rsidP="00B275A2" w:rsidRDefault="00747F97" w14:paraId="21BEAA6B" w14:textId="208A7E2B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¿Cuál es una señal de dependencia tecnológica en el uso de IA financiera?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44239B" w:rsidRDefault="00B275A2" w14:paraId="2A9C9F51" w14:textId="1289A227">
            <w:pPr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44239B" w:rsidTr="16B58921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5E6875A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tcMar/>
          </w:tcPr>
          <w:p w:rsidRPr="00A007C2" w:rsidR="00796387" w:rsidP="00B275A2" w:rsidRDefault="00796387" w14:paraId="6876148E" w14:textId="4D4BD28F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796387">
              <w:rPr>
                <w:rFonts w:eastAsia="Times New Roman"/>
                <w:color w:val="C55911"/>
                <w:lang w:val="es-CO" w:eastAsia="es-CO"/>
              </w:rPr>
              <w:t>Validar cada alerta con soportes documentales y datos originales.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tcMar/>
          </w:tcPr>
          <w:p w:rsidRPr="00A007C2" w:rsidR="0044239B" w:rsidP="009D00C6" w:rsidRDefault="0044239B" w14:paraId="14FF6EB8" w14:textId="4333946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17AAF2E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Mar/>
          </w:tcPr>
          <w:p w:rsidRPr="00A007C2" w:rsidR="00F26472" w:rsidP="00B275A2" w:rsidRDefault="00F26472" w14:paraId="143537E0" w14:textId="2E47553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16B58921" w:rsidR="23D10B61">
              <w:rPr>
                <w:rFonts w:eastAsia="Times New Roman"/>
                <w:color w:val="C55911"/>
                <w:lang w:val="es-CO" w:eastAsia="es-CO"/>
              </w:rPr>
              <w:t xml:space="preserve">Guardar el </w:t>
            </w:r>
            <w:r w:rsidRPr="16B58921" w:rsidR="23D10B61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23D10B61">
              <w:rPr>
                <w:rFonts w:eastAsia="Times New Roman"/>
                <w:color w:val="C55911"/>
                <w:lang w:val="es-CO" w:eastAsia="es-CO"/>
              </w:rPr>
              <w:t xml:space="preserve"> y la respuesta generada para dejar el registro.</w:t>
            </w:r>
          </w:p>
        </w:tc>
        <w:tc>
          <w:tcPr>
            <w:tcW w:w="2693" w:type="dxa"/>
            <w:tcMar/>
          </w:tcPr>
          <w:p w:rsidRPr="00A007C2" w:rsidR="0044239B" w:rsidRDefault="0044239B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44239B" w:rsidTr="16B58921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66DA930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Mar/>
          </w:tcPr>
          <w:p w:rsidRPr="00A007C2" w:rsidR="0044239B" w:rsidP="00B275A2" w:rsidRDefault="00F26472" w14:paraId="6A47E4CF" w14:textId="7990152C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F26472">
              <w:rPr>
                <w:rFonts w:eastAsia="Times New Roman"/>
                <w:color w:val="C55911"/>
                <w:lang w:val="es-CO" w:eastAsia="es-CO"/>
              </w:rPr>
              <w:t>Anonimizar datos personales antes de cargarlos en la herramienta.</w:t>
            </w:r>
          </w:p>
        </w:tc>
        <w:tc>
          <w:tcPr>
            <w:tcW w:w="2693" w:type="dxa"/>
            <w:tcMar/>
          </w:tcPr>
          <w:p w:rsidRPr="00A007C2" w:rsidR="0044239B" w:rsidP="00DC722E" w:rsidRDefault="0044239B" w14:paraId="6321D4E7" w14:textId="75FB135D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RDefault="0044239B" w14:paraId="0741784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Mar/>
          </w:tcPr>
          <w:p w:rsidRPr="00A007C2" w:rsidR="0044239B" w:rsidP="00B275A2" w:rsidRDefault="0045520E" w14:paraId="75B12671" w14:textId="6B20859A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Aceptar recomendaciones de IA sin revisar documentos ni contexto.</w:t>
            </w:r>
          </w:p>
        </w:tc>
        <w:tc>
          <w:tcPr>
            <w:tcW w:w="2693" w:type="dxa"/>
            <w:tcMar/>
          </w:tcPr>
          <w:p w:rsidRPr="00A007C2" w:rsidR="0044239B" w:rsidP="00C86214" w:rsidRDefault="0045520E" w14:paraId="281CC2A6" w14:textId="165595B8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44239B" w:rsidTr="16B58921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086DC9E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76E7AE82" w14:textId="4A6A5F1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C86214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1E37D0">
              <w:rPr>
                <w:rFonts w:eastAsia="Times New Roman"/>
                <w:color w:val="C55911"/>
                <w:lang w:val="es-CO" w:eastAsia="es-CO"/>
              </w:rPr>
              <w:t>La dependencia surge cuando se reemplaza el criterio humano por la respuesta automática.</w:t>
            </w:r>
          </w:p>
        </w:tc>
      </w:tr>
      <w:tr w:rsidRPr="00A007C2" w:rsidR="0044239B" w:rsidTr="16B58921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7E1162B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7C0601C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44239B" w:rsidTr="16B58921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4F00D6B4" w14:textId="3A0295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44239B" w:rsidP="00B275A2" w:rsidRDefault="002F2017" w14:paraId="6E39A023" w14:textId="17B13B72">
            <w:pPr>
              <w:jc w:val="both"/>
              <w:rPr>
                <w:color w:val="C55911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¿Cuál de los siguientes controles debe aplicarse después de usar IA para detectar pagos duplicados?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44239B" w:rsidRDefault="00B275A2" w14:paraId="33C15C5F" w14:textId="451E718F">
            <w:pPr>
              <w:rPr>
                <w:color w:val="C5591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44239B" w:rsidTr="16B58921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P="003D3E2F" w:rsidRDefault="0044239B" w14:paraId="7EB961F8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6A678B" w:rsidP="00B275A2" w:rsidRDefault="006A678B" w14:paraId="28F07130" w14:textId="0BCD1565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6A678B">
              <w:rPr>
                <w:rFonts w:eastAsia="Times New Roman"/>
                <w:color w:val="C55911"/>
                <w:lang w:val="es-CO" w:eastAsia="es-CO"/>
              </w:rPr>
              <w:t>Eliminar todos los soportes financieros puesto que la IA ya generó una respuesta.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44239B" w:rsidP="00647C34" w:rsidRDefault="0044239B" w14:paraId="2B330F49" w14:textId="3E62598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44239B" w:rsidTr="16B58921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P="003D3E2F" w:rsidRDefault="0044239B" w14:paraId="48D664BD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743DAA" w14:paraId="63E394A7" w14:textId="58C960C9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Validar cada alerta con facturas, comprobantes de egreso y extractos bancarios.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3D3E2F" w:rsidP="003D3E2F" w:rsidRDefault="00743DAA" w14:paraId="2CCABD62" w14:textId="68E9E683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  <w:r w:rsidRPr="00A007C2">
              <w:rPr>
                <w:rFonts w:eastAsia="Calibri"/>
                <w:b/>
                <w:bCs/>
              </w:rPr>
              <w:t>X</w:t>
            </w:r>
          </w:p>
        </w:tc>
      </w:tr>
      <w:tr w:rsidRPr="00A007C2" w:rsidR="0044239B" w:rsidTr="16B58921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P="003D3E2F" w:rsidRDefault="0044239B" w14:paraId="66B304A4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C86D31" w:rsidP="00B275A2" w:rsidRDefault="00C86D31" w14:paraId="7CC60587" w14:textId="3C6B9342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C86D31">
              <w:rPr>
                <w:rFonts w:eastAsia="Times New Roman"/>
                <w:color w:val="C55911"/>
                <w:lang w:val="es-CO" w:eastAsia="es-CO"/>
              </w:rPr>
              <w:t>Compartir la respuesta completa de la IA con todos los proveedores registrados.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P="003D3E2F" w:rsidRDefault="0044239B" w14:paraId="53CF1935" w14:textId="77777777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44239B" w:rsidTr="16B58921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44239B" w:rsidP="003D3E2F" w:rsidRDefault="0044239B" w14:paraId="63063C6C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C86D31" w14:paraId="0148E3EA" w14:textId="63D41C21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C86D31">
              <w:rPr>
                <w:rFonts w:eastAsia="Times New Roman"/>
                <w:color w:val="C55911"/>
                <w:lang w:val="es-CO" w:eastAsia="es-CO"/>
              </w:rPr>
              <w:t>Registrar los ajustes contables sugeridos sin realizar otra revisión adicional.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44239B" w:rsidRDefault="0044239B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44239B" w:rsidTr="16B58921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52BF509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1083477D" w14:textId="06B22F0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751793">
              <w:t xml:space="preserve"> </w:t>
            </w:r>
            <w:r w:rsidRPr="00A007C2" w:rsidR="00B96803">
              <w:rPr>
                <w:rFonts w:eastAsia="Times New Roman"/>
                <w:color w:val="C55911"/>
                <w:lang w:val="es-CO" w:eastAsia="es-CO"/>
              </w:rPr>
              <w:t>Todo hallazgo generado por IA debe confirmarse con evidencia documental.</w:t>
            </w:r>
          </w:p>
        </w:tc>
      </w:tr>
      <w:tr w:rsidRPr="00A007C2" w:rsidR="0044239B" w:rsidTr="16B58921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44239B" w:rsidRDefault="0044239B" w14:paraId="7A96D4B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44239B" w:rsidP="00B275A2" w:rsidRDefault="0044239B" w14:paraId="076AFB3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C86214" w:rsidTr="16B58921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09AC8497" w14:textId="1035D4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C86214" w:rsidP="00B275A2" w:rsidRDefault="00B96803" w14:paraId="3A6752F9" w14:textId="03585145">
            <w:pPr>
              <w:jc w:val="both"/>
              <w:rPr>
                <w:color w:val="C55911"/>
              </w:rPr>
            </w:pPr>
            <w:r w:rsidRPr="16B58921" w:rsidR="6B9027B8">
              <w:rPr>
                <w:rFonts w:eastAsia="Times New Roman"/>
                <w:color w:val="C55911"/>
                <w:lang w:val="es-CO" w:eastAsia="es-CO"/>
              </w:rPr>
              <w:t xml:space="preserve">¿Qué elemento no debería faltar en un </w:t>
            </w:r>
            <w:r w:rsidRPr="16B58921" w:rsidR="6B9027B8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6B9027B8">
              <w:rPr>
                <w:rFonts w:eastAsia="Times New Roman"/>
                <w:color w:val="C55911"/>
                <w:lang w:val="es-CO" w:eastAsia="es-CO"/>
              </w:rPr>
              <w:t xml:space="preserve"> financiero bien estructurado?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28E6E430" w14:textId="3BF7480D">
            <w:pPr>
              <w:rPr>
                <w:color w:val="C5591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19178A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B96803" w14:paraId="3718057E" w14:textId="4E69388C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Contexto, objetivo, datos disponibles, tarea, formato de salida y límites.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96803" w:rsidRDefault="00B96803" w14:paraId="2F977469" w14:textId="316A7519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C86214" w:rsidTr="16B58921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6DED427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195993" w:rsidP="00B275A2" w:rsidRDefault="00195993" w14:paraId="421B712C" w14:textId="09D237FB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195993">
              <w:rPr>
                <w:rFonts w:eastAsia="Times New Roman"/>
                <w:color w:val="C55911"/>
                <w:lang w:val="es-CO" w:eastAsia="es-CO"/>
              </w:rPr>
              <w:t>Una instrucción muy amplia para permitir mayor libertad de acción a la IA.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C86214" w:rsidRDefault="00C86214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C86214" w:rsidTr="16B58921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40884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F84350" w:rsidP="00B275A2" w:rsidRDefault="00F84350" w14:paraId="47C84B53" w14:textId="581C5068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F84350">
              <w:rPr>
                <w:rFonts w:eastAsia="Times New Roman"/>
                <w:color w:val="C55911"/>
                <w:lang w:val="es-CO" w:eastAsia="es-CO"/>
              </w:rPr>
              <w:t>La orden de tomar decisiones definitivas, basadas únicamente en los datos.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284F25" w:rsidRDefault="00C86214" w14:paraId="69FE91D5" w14:textId="026AE84C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79C8716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F84350" w:rsidP="00B275A2" w:rsidRDefault="00F84350" w14:paraId="19B3507D" w14:textId="1971032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F84350">
              <w:rPr>
                <w:rFonts w:eastAsia="Times New Roman"/>
                <w:color w:val="C55911"/>
                <w:lang w:val="es-CO" w:eastAsia="es-CO"/>
              </w:rPr>
              <w:t>La petición de evitar cualquier validación humana después de la respuesta.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3D3E2F" w:rsidRDefault="00C86214" w14:paraId="0F239DC2" w14:textId="6724FD49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01102F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16B58921" w:rsidRDefault="00C86214" w14:paraId="64EA2192" w14:textId="5A1C708F">
            <w:pPr>
              <w:jc w:val="both"/>
              <w:rPr>
                <w:rFonts w:eastAsia="Calibri"/>
                <w:color w:val="000000" w:themeColor="text1"/>
              </w:rPr>
            </w:pPr>
            <w:r w:rsidRPr="16B58921" w:rsidR="48BDC14D">
              <w:rPr>
                <w:rFonts w:eastAsia="Calibri"/>
                <w:color w:val="000000" w:themeColor="text1" w:themeTint="FF" w:themeShade="FF"/>
              </w:rPr>
              <w:t>¡Muy bien! Ha acertado la respuesta.</w:t>
            </w:r>
            <w:r w:rsidRPr="16B58921" w:rsidR="52CC6803">
              <w:rPr>
                <w:rFonts w:eastAsia="Calibri"/>
                <w:color w:val="000000" w:themeColor="text1" w:themeTint="FF" w:themeShade="FF"/>
              </w:rPr>
              <w:t xml:space="preserve"> </w:t>
            </w:r>
            <w:r w:rsidRPr="16B58921" w:rsidR="2AED2AED">
              <w:rPr>
                <w:rFonts w:eastAsia="Calibri"/>
                <w:color w:val="000000" w:themeColor="text1" w:themeTint="FF" w:themeShade="FF"/>
              </w:rPr>
              <w:t xml:space="preserve"> </w:t>
            </w:r>
            <w:r w:rsidRPr="16B58921" w:rsidR="2AED2AED">
              <w:rPr>
                <w:rFonts w:eastAsia="Times New Roman"/>
                <w:color w:val="C55911"/>
                <w:lang w:val="es-CO" w:eastAsia="es-CO"/>
              </w:rPr>
              <w:t xml:space="preserve">Un </w:t>
            </w:r>
            <w:r w:rsidRPr="16B58921" w:rsidR="2AED2AED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2AED2AED">
              <w:rPr>
                <w:rFonts w:eastAsia="Times New Roman"/>
                <w:color w:val="C55911"/>
                <w:lang w:val="es-CO" w:eastAsia="es-CO"/>
              </w:rPr>
              <w:t xml:space="preserve"> financiero requiere precisión, criterios y límites de uso.</w:t>
            </w:r>
          </w:p>
        </w:tc>
      </w:tr>
      <w:tr w:rsidRPr="00A007C2" w:rsidR="00C86214" w:rsidTr="16B58921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5844DA1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C86214" w14:paraId="646EE84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0DD1389F" w14:textId="1893F10B">
            <w:pPr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7AA8DCD6" w14:textId="7C38A3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C86214" w:rsidP="00B275A2" w:rsidRDefault="00DC2F0C" w14:paraId="3B2D0A29" w14:textId="2C33601C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16B58921" w:rsidR="6908AD7E">
              <w:rPr>
                <w:rFonts w:eastAsia="Times New Roman"/>
                <w:color w:val="C55911"/>
                <w:lang w:val="es-CO" w:eastAsia="es-CO"/>
              </w:rPr>
              <w:t xml:space="preserve">¿Cuál </w:t>
            </w:r>
            <w:r w:rsidRPr="16B58921" w:rsidR="6908AD7E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6908AD7E">
              <w:rPr>
                <w:rFonts w:eastAsia="Times New Roman"/>
                <w:color w:val="C55911"/>
                <w:lang w:val="es-CO" w:eastAsia="es-CO"/>
              </w:rPr>
              <w:t xml:space="preserve"> está mejor formulado para revisar cuentas por pagar?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C86214" w14:paraId="49EB89A8" w14:textId="77777777">
            <w:pPr>
              <w:rPr>
                <w:color w:val="C55911"/>
              </w:rPr>
            </w:pPr>
          </w:p>
        </w:tc>
      </w:tr>
      <w:tr w:rsidRPr="00A007C2" w:rsidR="00C86214" w:rsidTr="16B58921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410D262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408D0" w:rsidP="00B275A2" w:rsidRDefault="00C408D0" w14:paraId="307DC0E5" w14:textId="220C1E8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C408D0">
              <w:rPr>
                <w:rFonts w:eastAsia="Times New Roman"/>
                <w:color w:val="C55911"/>
                <w:lang w:val="es-CO" w:eastAsia="es-CO"/>
              </w:rPr>
              <w:t>Revise esta información financiera e indique qué encuentra en los datos, explique de manera general sus observaciones y mencione cualquier aspecto que considere importante para la organización.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006577" w:rsidRDefault="00C86214" w14:paraId="635DEE66" w14:textId="3C5E1ADA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166F9B3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893EBE" w14:paraId="52A32BE1" w14:textId="592F999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893EBE">
              <w:rPr>
                <w:rFonts w:eastAsia="Times New Roman"/>
                <w:color w:val="C55911"/>
                <w:lang w:val="es-CO" w:eastAsia="es-CO"/>
              </w:rPr>
              <w:t>Señale qué errores hay en la información, corrija la contabilidad, modifique los registros que considere necesarios y entregue los resultados finales sin solicitar ninguna validación adicional.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284F25" w:rsidRDefault="00C86214" w14:paraId="58D743D5" w14:textId="5E944FF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4CC342F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D50050" w14:paraId="79ED5299" w14:textId="6FD759D0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Analice esta base de cuentas por pagar del mes de junio e identifique facturas vencidas, posibles duplicados y registros sin comprobante; presente una tabla con alerta, razón y acción sugerida.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284F25" w:rsidRDefault="00D50050" w14:paraId="2086B95C" w14:textId="0B4AAF11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C86214" w:rsidTr="16B58921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  <w:tcMar/>
          </w:tcPr>
          <w:p w:rsidRPr="00A007C2" w:rsidR="00C86214" w:rsidP="00C86214" w:rsidRDefault="00C86214" w14:paraId="6D07EE6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893EBE" w14:paraId="64516EEF" w14:textId="0060215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893EBE">
              <w:rPr>
                <w:rFonts w:eastAsia="Times New Roman"/>
                <w:color w:val="C55911"/>
                <w:lang w:val="es-CO" w:eastAsia="es-CO"/>
              </w:rPr>
              <w:t>Revise toda la información financiera actual, tome una mejor decisión, aplique los cambios que considere convenientes y presente una conclusión definitiva sin explicar los criterios utilizados.</w:t>
            </w:r>
          </w:p>
        </w:tc>
        <w:tc>
          <w:tcPr>
            <w:tcW w:w="2693" w:type="dxa"/>
            <w:shd w:val="clear" w:color="auto" w:fill="FFFFFF" w:themeFill="background1"/>
            <w:tcMar/>
          </w:tcPr>
          <w:p w:rsidRPr="00A007C2" w:rsidR="00C86214" w:rsidP="006A517E" w:rsidRDefault="00C86214" w14:paraId="2319A35D" w14:textId="4CA805A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034E18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660B7638" w14:textId="4282E09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Pr="00A007C2" w:rsidR="00DD10F2">
              <w:rPr>
                <w:rFonts w:eastAsia="Calibri"/>
                <w:bCs/>
                <w:color w:val="000000" w:themeColor="text1"/>
              </w:rPr>
              <w:t>.</w:t>
            </w:r>
            <w:r w:rsidRPr="00A007C2" w:rsidR="006A517E">
              <w:rPr>
                <w:rFonts w:eastAsia="Calibri"/>
                <w:bCs/>
                <w:color w:val="000000" w:themeColor="text1"/>
              </w:rPr>
              <w:t xml:space="preserve"> </w:t>
            </w:r>
            <w:r w:rsidRPr="00A007C2" w:rsidR="00A4244C">
              <w:rPr>
                <w:rFonts w:eastAsia="Times New Roman"/>
                <w:color w:val="C55911"/>
                <w:lang w:val="es-CO" w:eastAsia="es-CO"/>
              </w:rPr>
              <w:t>Delimita periodo, tarea, criterios y formato de respuesta.</w:t>
            </w:r>
          </w:p>
        </w:tc>
      </w:tr>
      <w:tr w:rsidRPr="00A007C2" w:rsidR="00C86214" w:rsidTr="16B58921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3A000A0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2E8D56B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C86214" w:rsidTr="16B58921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7366BE4F" w14:textId="23D36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C86214" w:rsidP="00B275A2" w:rsidRDefault="00A4244C" w14:paraId="479FBF3B" w14:textId="6D2A3F26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16B58921" w:rsidR="44488319">
              <w:rPr>
                <w:rFonts w:eastAsia="Times New Roman"/>
                <w:color w:val="C55911"/>
                <w:lang w:val="es-CO" w:eastAsia="es-CO"/>
              </w:rPr>
              <w:t xml:space="preserve">Si la IA entrega una respuesta general y sin registros específicos, ¿qué acción corresponde dentro de la iteración del </w:t>
            </w:r>
            <w:r w:rsidRPr="16B58921" w:rsidR="44488319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</w:t>
            </w:r>
            <w:r w:rsidRPr="16B58921" w:rsidR="44488319">
              <w:rPr>
                <w:rFonts w:eastAsia="Times New Roman"/>
                <w:color w:val="C55911"/>
                <w:lang w:val="es-CO" w:eastAsia="es-CO"/>
              </w:rPr>
              <w:t>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56780EE0" w14:textId="7E92F00F">
            <w:pPr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4A3B508C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5B805DB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E1774E" w:rsidP="00B275A2" w:rsidRDefault="00E1774E" w14:paraId="6697C25E" w14:textId="2867A3A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E1774E">
              <w:rPr>
                <w:rFonts w:eastAsia="Times New Roman"/>
                <w:color w:val="C55911"/>
                <w:lang w:val="es-CO" w:eastAsia="es-CO"/>
              </w:rPr>
              <w:t>Aceptar la respuesta pues la herramienta realizó el análisis completo de la información.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2B75C6" w:rsidRDefault="00C86214" w14:paraId="67087347" w14:textId="6E7DBA94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467A48A0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608DD7F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4568A8" w:rsidP="00B275A2" w:rsidRDefault="004568A8" w14:paraId="3CA2CEAF" w14:textId="1F85B0D2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4568A8">
              <w:rPr>
                <w:rFonts w:eastAsia="Times New Roman"/>
                <w:color w:val="C55911"/>
                <w:lang w:val="es-CO" w:eastAsia="es-CO"/>
              </w:rPr>
              <w:t>Eliminar los datos y repetir el análisis desde el inicio sin agregar contexto adicional.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470EEC" w:rsidRDefault="00C86214" w14:paraId="4CDFF301" w14:textId="54A50F8F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3B3E582A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5C41051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4568A8" w:rsidP="00B275A2" w:rsidRDefault="004568A8" w14:paraId="456DB4A0" w14:textId="615FB3C2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4568A8">
              <w:rPr>
                <w:rFonts w:eastAsia="Times New Roman"/>
                <w:color w:val="C55911"/>
                <w:lang w:val="es-CO" w:eastAsia="es-CO"/>
              </w:rPr>
              <w:t>Solicitar a la IA que invente los datos ausentes y complete directamente la información.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424338" w:rsidRDefault="00C86214" w14:paraId="1CB73379" w14:textId="71FA3441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48FE7A5C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61C9075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E50EFA" w14:paraId="782C7F41" w14:textId="5F1648E0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Ajustar la instrucción indicando criterios, columnas, formato y límites de la respuesta.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E50EFA" w:rsidRDefault="00E50EFA" w14:paraId="5E1AE635" w14:textId="0CD1966B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C86214" w:rsidTr="16B58921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65A905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2056E02D" w14:textId="45B98B4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Pr="00A007C2" w:rsidR="002B75C6">
              <w:rPr>
                <w:rFonts w:eastAsia="Calibri"/>
                <w:bCs/>
                <w:color w:val="000000" w:themeColor="text1"/>
              </w:rPr>
              <w:t>.</w:t>
            </w:r>
            <w:r w:rsidRPr="00A007C2" w:rsidR="002B75C6">
              <w:rPr>
                <w:color w:val="C55911"/>
              </w:rPr>
              <w:t xml:space="preserve"> </w:t>
            </w:r>
            <w:r w:rsidRPr="00A007C2" w:rsidR="00E50EFA">
              <w:rPr>
                <w:rFonts w:eastAsia="Times New Roman"/>
                <w:color w:val="C55911"/>
                <w:lang w:val="es-CO" w:eastAsia="es-CO"/>
              </w:rPr>
              <w:t>Iterar implica mejorar la instrucción para obtener una respuesta más verificable.</w:t>
            </w:r>
          </w:p>
        </w:tc>
      </w:tr>
      <w:tr w:rsidRPr="00A007C2" w:rsidR="00C86214" w:rsidTr="16B58921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7BC93B1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71EE1AA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C86214" w:rsidTr="16B58921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67818E0C" w14:textId="7F5B74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A007C2" w:rsidR="00C86214" w:rsidP="00B275A2" w:rsidRDefault="00C6206A" w14:paraId="70334E67" w14:textId="4554853B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16B58921" w:rsidR="5E4FECF7">
              <w:rPr>
                <w:rFonts w:eastAsia="Times New Roman"/>
                <w:color w:val="C55911"/>
                <w:lang w:val="es-CO" w:eastAsia="es-CO"/>
              </w:rPr>
              <w:t xml:space="preserve">¿Por qué se recomienda archivar </w:t>
            </w:r>
            <w:r w:rsidRPr="16B58921" w:rsidR="5E4FECF7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prompts</w:t>
            </w:r>
            <w:r w:rsidRPr="16B58921" w:rsidR="5E4FECF7">
              <w:rPr>
                <w:rFonts w:eastAsia="Times New Roman"/>
                <w:color w:val="C55911"/>
                <w:lang w:val="es-CO" w:eastAsia="es-CO"/>
              </w:rPr>
              <w:t xml:space="preserve"> corregidos y respuestas de IA?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7B53C2C5" w14:textId="66107113">
            <w:pPr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0ADBE669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31B141D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510B03" w14:paraId="7836B1C2" w14:textId="0042D5D3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510B03">
              <w:rPr>
                <w:rFonts w:eastAsia="Times New Roman"/>
                <w:color w:val="C55911"/>
                <w:lang w:val="es-CO" w:eastAsia="es-CO"/>
              </w:rPr>
              <w:t xml:space="preserve">Para reemplazar soportes originales utilizados en el proceso financiero. 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424338" w:rsidRDefault="00C86214" w14:paraId="654E6093" w14:textId="5F3D888C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56DE4B56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3122F90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580FAC" w14:paraId="25B93653" w14:textId="77B580F6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Para conservar trazabilidad del análisis y facilitar revisiones futuras.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580FAC" w:rsidRDefault="00580FAC" w14:paraId="4D65D662" w14:textId="3FC5D4F5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C86214" w:rsidTr="16B58921" w14:paraId="11D6D825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28FD050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5C4BC2" w14:paraId="0DB593EA" w14:textId="2796B72D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5C4BC2">
              <w:rPr>
                <w:rFonts w:eastAsia="Times New Roman"/>
                <w:color w:val="C55911"/>
                <w:lang w:val="es-CO" w:eastAsia="es-CO"/>
              </w:rPr>
              <w:t>Para impedir que algunas personas revisen posteriormente los resultados.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4B3D68" w:rsidRDefault="00C86214" w14:paraId="09F8335B" w14:textId="3F87E92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144797ED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7A2EABC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5C4BC2" w14:paraId="6B7FDA4F" w14:textId="1347E32D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5C4BC2">
              <w:rPr>
                <w:rFonts w:eastAsia="Times New Roman"/>
                <w:color w:val="C55911"/>
                <w:lang w:val="es-CO" w:eastAsia="es-CO"/>
              </w:rPr>
              <w:t>Para utilizar siempre la misma respuesta durante los periodos contables.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C86214" w14:paraId="22E708C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C86214" w:rsidTr="16B58921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B275A2" w:rsidRDefault="00C86214" w14:paraId="199C215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16B58921" w:rsidRDefault="00C86214" w14:paraId="15B7A99A" w14:textId="136F7BF2">
            <w:pPr>
              <w:jc w:val="both"/>
              <w:rPr>
                <w:rFonts w:eastAsia="Calibri"/>
                <w:color w:val="000000" w:themeColor="text1"/>
              </w:rPr>
            </w:pPr>
            <w:r w:rsidRPr="16B58921" w:rsidR="48BDC14D">
              <w:rPr>
                <w:rFonts w:eastAsia="Calibri"/>
                <w:color w:val="000000" w:themeColor="text1" w:themeTint="FF" w:themeShade="FF"/>
              </w:rPr>
              <w:t>¡Muy bien! Ha acertado la respuesta.</w:t>
            </w:r>
            <w:r w:rsidRPr="16B58921" w:rsidR="6293079D">
              <w:rPr>
                <w:rFonts w:eastAsia="Calibri"/>
                <w:color w:val="000000" w:themeColor="text1" w:themeTint="FF" w:themeShade="FF"/>
              </w:rPr>
              <w:t xml:space="preserve"> </w:t>
            </w:r>
            <w:r w:rsidRPr="16B58921" w:rsidR="296F8F1F">
              <w:rPr>
                <w:rFonts w:eastAsia="Times New Roman"/>
                <w:color w:val="C55911"/>
                <w:lang w:val="es-CO" w:eastAsia="es-CO"/>
              </w:rPr>
              <w:t xml:space="preserve">Guardar </w:t>
            </w:r>
            <w:r w:rsidRPr="16B58921" w:rsidR="296F8F1F">
              <w:rPr>
                <w:rFonts w:eastAsia="Times New Roman"/>
                <w:i w:val="1"/>
                <w:iCs w:val="1"/>
                <w:color w:val="C55911"/>
                <w:lang w:val="es-CO" w:eastAsia="es-CO"/>
              </w:rPr>
              <w:t>prompts</w:t>
            </w:r>
            <w:r w:rsidRPr="16B58921" w:rsidR="296F8F1F">
              <w:rPr>
                <w:rFonts w:eastAsia="Times New Roman"/>
                <w:color w:val="C55911"/>
                <w:lang w:val="es-CO" w:eastAsia="es-CO"/>
              </w:rPr>
              <w:t>, respuestas y validaciones permite explicar cómo se obtuvo el resultado.</w:t>
            </w:r>
          </w:p>
        </w:tc>
      </w:tr>
      <w:tr w:rsidRPr="00A007C2" w:rsidR="00C86214" w:rsidTr="16B58921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B275A2" w:rsidRDefault="00C86214" w14:paraId="019F286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51DE596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C86214" w:rsidTr="16B58921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7C7F327D" w14:textId="72859E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A007C2" w:rsidR="00C86214" w:rsidP="00B275A2" w:rsidRDefault="00F74814" w14:paraId="36C0EE88" w14:textId="391DE823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Una IA sugiere clasificar la compra de un computador como gasto del periodo. ¿Qué revisión debe realizarse antes de aceptar la sugerencia?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228B9A78" w14:textId="1FCEC8E3">
            <w:pPr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6D3BDCC5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1CC17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316AEB" w14:paraId="45AEAC31" w14:textId="626564C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Confirmar si el computador debe tratarse como gasto, activo o inventario según uso, política contable y materialidad.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316AEB" w:rsidRDefault="003641CE" w14:paraId="59109BF5" w14:textId="3258F349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A007C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A007C2" w:rsidR="00C86214" w:rsidTr="16B58921" w14:paraId="6AC9E1CD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2C915872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E125A7" w14:paraId="5EFAD006" w14:textId="707F57B6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62FE3">
              <w:rPr>
                <w:rFonts w:eastAsia="Times New Roman"/>
                <w:color w:val="C55911"/>
                <w:lang w:val="es-CO" w:eastAsia="es-CO"/>
              </w:rPr>
              <w:t>Registrar el gasto porque la IA ya identificó el concepto y aceptar la sugerencia sin hacer alguna revisión adicional.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24DC6" w:rsidRDefault="00C86214" w14:paraId="570B6260" w14:textId="1F1D801A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1069917F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5DE8690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62FE3" w:rsidR="00C86214" w:rsidP="00B275A2" w:rsidRDefault="00B62FE3" w14:paraId="38117587" w14:textId="481B6683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62FE3">
              <w:rPr>
                <w:rFonts w:eastAsia="Times New Roman"/>
                <w:color w:val="C55911"/>
                <w:lang w:val="es-CO" w:eastAsia="es-CO"/>
              </w:rPr>
              <w:t>Clasificar el equipo como activo, sin revisar los criterios de uso, la política contable ni su nivel de materialidad.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C86214" w14:paraId="10D682EE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A007C2" w:rsidR="00C86214" w:rsidTr="16B58921" w14:paraId="3EA28FE7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3CFF6EF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62FE3" w:rsidR="00C86214" w:rsidP="00B275A2" w:rsidRDefault="00B62FE3" w14:paraId="2E5175B7" w14:textId="61A4AEA1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62FE3">
              <w:rPr>
                <w:rFonts w:eastAsia="Times New Roman"/>
                <w:color w:val="C55911"/>
                <w:lang w:val="es-CO" w:eastAsia="es-CO"/>
              </w:rPr>
              <w:t>Tomar como único criterio el valor total de la factura y registrar directamente la clasificación propuesta por la IA.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146EAF" w:rsidRDefault="00C86214" w14:paraId="061DC1DB" w14:textId="46D3BF5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A007C2" w:rsidR="00C86214" w:rsidTr="16B58921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7D77643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C86214" w:rsidP="00B275A2" w:rsidRDefault="00C86214" w14:paraId="684D5166" w14:textId="76692BE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Pr="00A007C2" w:rsidR="00C24DC6">
              <w:rPr>
                <w:rFonts w:eastAsia="Calibri"/>
                <w:bCs/>
                <w:color w:val="000000" w:themeColor="text1"/>
              </w:rPr>
              <w:t xml:space="preserve">  </w:t>
            </w:r>
            <w:r w:rsidRPr="00A007C2" w:rsidR="006527B1">
              <w:rPr>
                <w:rFonts w:eastAsia="Times New Roman"/>
                <w:color w:val="C55911"/>
                <w:lang w:val="es-CO" w:eastAsia="es-CO"/>
              </w:rPr>
              <w:t>La clasificación depende del contexto, la política contable y el tratamiento aplicable.</w:t>
            </w:r>
          </w:p>
        </w:tc>
      </w:tr>
      <w:tr w:rsidRPr="00A007C2" w:rsidR="00C86214" w:rsidTr="16B58921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0BE37F9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C86214" w14:paraId="31A3BE0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A007C2" w:rsidR="00C86214" w:rsidTr="16B58921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C86214" w:rsidP="00C86214" w:rsidRDefault="00C86214" w14:paraId="112472E8" w14:textId="016791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  <w:tcMar/>
          </w:tcPr>
          <w:p w:rsidRPr="00A007C2" w:rsidR="00C86214" w:rsidP="00B275A2" w:rsidRDefault="00782518" w14:paraId="3E58EC66" w14:textId="4A469D2F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A007C2">
              <w:t>¿Cuál afirmación resume mejor el uso responsable de IA en hechos económicos?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C86214" w:rsidRDefault="00B275A2" w14:paraId="7471CEC8" w14:textId="5AFD5DEB">
            <w:pPr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A007C2" w:rsidR="00C86214" w:rsidTr="16B58921" w14:paraId="248D5A12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7D83B14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5F125B" w14:paraId="40340259" w14:textId="52DD4944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92370">
              <w:rPr>
                <w:rFonts w:eastAsia="Times New Roman"/>
                <w:color w:val="C55911"/>
                <w:lang w:val="es-CO" w:eastAsia="es-CO"/>
              </w:rPr>
              <w:t>La IA puede reemplazar la normativa financiera cuando los datos están completos, organizados para efectuar el registro contable.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AE690A" w:rsidRDefault="00C86214" w14:paraId="264AF45D" w14:textId="554BF746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A007C2" w:rsidR="00C86214" w:rsidTr="16B58921" w14:paraId="20EA9B18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5DC5268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B92370" w14:paraId="6F64CA08" w14:textId="5365F62D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92370">
              <w:rPr>
                <w:rFonts w:eastAsia="Times New Roman"/>
                <w:color w:val="C55911"/>
                <w:lang w:val="es-CO" w:eastAsia="es-CO"/>
              </w:rPr>
              <w:t>La IA debe utilizarse solo al redactar textos y no para revisar, organizar ni analizar la información financiera de una empresa.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E15DD8" w:rsidRDefault="00C86214" w14:paraId="08A79ACF" w14:textId="380631D1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A007C2" w:rsidR="00C86214" w:rsidTr="16B58921" w14:paraId="6C06442F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C86214" w:rsidP="00C86214" w:rsidRDefault="00C86214" w14:paraId="634C9B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B275A2" w:rsidRDefault="00782518" w14:paraId="0CF33E74" w14:textId="1772A567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A007C2">
              <w:rPr>
                <w:rFonts w:eastAsia="Times New Roman"/>
                <w:color w:val="C55911"/>
                <w:lang w:val="es-CO" w:eastAsia="es-CO"/>
              </w:rPr>
              <w:t>La IA sirve como apoyo para organizar, analizar y generar alertas, pero sus resultados requieren validación humana y documental.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C86214" w:rsidP="00782518" w:rsidRDefault="00782518" w14:paraId="6AAF8ECD" w14:textId="0D1C67BA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 w:rsidRPr="00A007C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A007C2" w:rsidR="003C3CB4" w:rsidTr="16B58921" w14:paraId="7BD9310E" w14:textId="77777777">
        <w:trPr>
          <w:trHeight w:val="220"/>
        </w:trPr>
        <w:tc>
          <w:tcPr>
            <w:tcW w:w="1242" w:type="dxa"/>
            <w:shd w:val="clear" w:color="auto" w:fill="FBE5D5"/>
            <w:tcMar/>
          </w:tcPr>
          <w:p w:rsidRPr="00A007C2" w:rsidR="003C3CB4" w:rsidP="003C3CB4" w:rsidRDefault="003C3CB4" w14:paraId="4772A6A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007C2" w:rsidR="003C3CB4" w:rsidP="00B275A2" w:rsidRDefault="00B92370" w14:paraId="146F232A" w14:textId="1E03C5B0">
            <w:pPr>
              <w:jc w:val="both"/>
              <w:rPr>
                <w:rFonts w:eastAsia="Times New Roman"/>
                <w:color w:val="C55911"/>
                <w:lang w:val="es-CO" w:eastAsia="es-CO"/>
              </w:rPr>
            </w:pPr>
            <w:r w:rsidRPr="00B92370">
              <w:rPr>
                <w:rFonts w:eastAsia="Times New Roman"/>
                <w:color w:val="C55911"/>
                <w:lang w:val="es-CO" w:eastAsia="es-CO"/>
              </w:rPr>
              <w:t>La IA garantiza resultados exactos cuando la información se entrega completa, bien organizada y registrada en una base de Excel.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007C2" w:rsidR="003C3CB4" w:rsidP="003C3CB4" w:rsidRDefault="003C3CB4" w14:paraId="06A4D056" w14:textId="4C22BBDC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A007C2" w:rsidR="003C3CB4" w:rsidTr="16B58921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  <w:tcMar/>
          </w:tcPr>
          <w:p w:rsidRPr="00A007C2" w:rsidR="003C3CB4" w:rsidP="003C3CB4" w:rsidRDefault="003C3CB4" w14:paraId="563BE0A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3C3CB4" w:rsidP="00B275A2" w:rsidRDefault="003C3CB4" w14:paraId="5226E041" w14:textId="3F5D590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  <w:r w:rsidRPr="00A007C2" w:rsidR="00E75FEE">
              <w:rPr>
                <w:rFonts w:eastAsia="Times New Roman"/>
                <w:color w:val="C55911"/>
                <w:lang w:val="es-CO" w:eastAsia="es-CO"/>
              </w:rPr>
              <w:t>La IA apoya el proceso, pero no sustituye soportes, normativa ni criterio profesional.</w:t>
            </w:r>
          </w:p>
        </w:tc>
      </w:tr>
      <w:tr w:rsidRPr="00A007C2" w:rsidR="003C3CB4" w:rsidTr="16B58921" w14:paraId="4A44E587" w14:textId="77777777">
        <w:trPr>
          <w:trHeight w:val="220"/>
        </w:trPr>
        <w:tc>
          <w:tcPr>
            <w:tcW w:w="2376" w:type="dxa"/>
            <w:gridSpan w:val="3"/>
            <w:tcMar/>
          </w:tcPr>
          <w:p w:rsidRPr="00A007C2" w:rsidR="003C3CB4" w:rsidP="003C3CB4" w:rsidRDefault="003C3CB4" w14:paraId="20E50BD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007C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  <w:tcMar/>
          </w:tcPr>
          <w:p w:rsidRPr="00A007C2" w:rsidR="003C3CB4" w:rsidP="00B275A2" w:rsidRDefault="003C3CB4" w14:paraId="0E03FE71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A007C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9D00C6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9D00C6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9D00C6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9D00C6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:rsidRPr="009D00C6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9D00C6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:rsidRPr="009D00C6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Pr="009D00C6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:rsidRPr="009D00C6" w:rsidR="005A3A76" w:rsidRDefault="005A3A76" w14:paraId="4B191DEC" w14:textId="77777777">
      <w:pPr>
        <w:rPr>
          <w:color w:val="000000" w:themeColor="text1"/>
          <w:sz w:val="20"/>
          <w:szCs w:val="20"/>
        </w:rPr>
      </w:pPr>
    </w:p>
    <w:sectPr w:rsidRPr="009D00C6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6A2E" w:rsidRDefault="00C36A2E" w14:paraId="0B70021D" w14:textId="77777777">
      <w:pPr>
        <w:spacing w:line="240" w:lineRule="auto"/>
      </w:pPr>
      <w:r>
        <w:separator/>
      </w:r>
    </w:p>
  </w:endnote>
  <w:endnote w:type="continuationSeparator" w:id="0">
    <w:p w:rsidR="00C36A2E" w:rsidRDefault="00C36A2E" w14:paraId="2297911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468BD71-1B5B-4731-9480-01378C9580A6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ADDD503-7C24-4994-9464-E4433D86A483}" r:id="rId2"/>
    <w:embedBold w:fontKey="{B70BF6A4-A1CC-4D6D-9D59-27FE22E09C82}" r:id="rId3"/>
    <w:embedItalic w:fontKey="{A209AC6D-7E35-4FCD-AF01-0C7593955E24}" r:id="rId4"/>
    <w:embedBoldItalic w:fontKey="{7C9F21D5-4950-4603-B86C-F84C122DA8E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6A2E" w:rsidRDefault="00C36A2E" w14:paraId="32B0D87F" w14:textId="77777777">
      <w:pPr>
        <w:spacing w:line="240" w:lineRule="auto"/>
      </w:pPr>
      <w:r>
        <w:separator/>
      </w:r>
    </w:p>
  </w:footnote>
  <w:footnote w:type="continuationSeparator" w:id="0">
    <w:p w:rsidR="00C36A2E" w:rsidRDefault="00C36A2E" w14:paraId="33FA8E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97325184">
    <w:abstractNumId w:val="1"/>
  </w:num>
  <w:num w:numId="2" w16cid:durableId="799569278">
    <w:abstractNumId w:val="6"/>
  </w:num>
  <w:num w:numId="3" w16cid:durableId="18436631">
    <w:abstractNumId w:val="4"/>
  </w:num>
  <w:num w:numId="4" w16cid:durableId="1831829081">
    <w:abstractNumId w:val="0"/>
  </w:num>
  <w:num w:numId="5" w16cid:durableId="948004975">
    <w:abstractNumId w:val="5"/>
  </w:num>
  <w:num w:numId="6" w16cid:durableId="1565678607">
    <w:abstractNumId w:val="2"/>
  </w:num>
  <w:num w:numId="7" w16cid:durableId="640499388">
    <w:abstractNumId w:val="3"/>
  </w:num>
  <w:num w:numId="8" w16cid:durableId="410660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073D4"/>
    <w:rsid w:val="000154D0"/>
    <w:rsid w:val="00037A39"/>
    <w:rsid w:val="00042156"/>
    <w:rsid w:val="00055411"/>
    <w:rsid w:val="00055A30"/>
    <w:rsid w:val="0007493B"/>
    <w:rsid w:val="00090CAE"/>
    <w:rsid w:val="000976F0"/>
    <w:rsid w:val="000A6F9B"/>
    <w:rsid w:val="000B0C74"/>
    <w:rsid w:val="000B1500"/>
    <w:rsid w:val="000B4DDC"/>
    <w:rsid w:val="000C1DCB"/>
    <w:rsid w:val="000D2D0E"/>
    <w:rsid w:val="000D3D1F"/>
    <w:rsid w:val="000E0A04"/>
    <w:rsid w:val="000E1CB0"/>
    <w:rsid w:val="001040E1"/>
    <w:rsid w:val="001207EE"/>
    <w:rsid w:val="00123A7D"/>
    <w:rsid w:val="001250F9"/>
    <w:rsid w:val="00125658"/>
    <w:rsid w:val="001272B5"/>
    <w:rsid w:val="00133D5A"/>
    <w:rsid w:val="00145593"/>
    <w:rsid w:val="00145981"/>
    <w:rsid w:val="00146EAF"/>
    <w:rsid w:val="0017028C"/>
    <w:rsid w:val="0017751C"/>
    <w:rsid w:val="0018483F"/>
    <w:rsid w:val="00195993"/>
    <w:rsid w:val="001B4AE5"/>
    <w:rsid w:val="001D5FE4"/>
    <w:rsid w:val="001E37D0"/>
    <w:rsid w:val="001E3FC4"/>
    <w:rsid w:val="00212B2A"/>
    <w:rsid w:val="00230367"/>
    <w:rsid w:val="00242B5A"/>
    <w:rsid w:val="002437FC"/>
    <w:rsid w:val="00244647"/>
    <w:rsid w:val="00275CAF"/>
    <w:rsid w:val="00284F25"/>
    <w:rsid w:val="002A1507"/>
    <w:rsid w:val="002B17F0"/>
    <w:rsid w:val="002B75C6"/>
    <w:rsid w:val="002D3ACB"/>
    <w:rsid w:val="002D78A9"/>
    <w:rsid w:val="002D79B7"/>
    <w:rsid w:val="002F081C"/>
    <w:rsid w:val="002F10C8"/>
    <w:rsid w:val="002F2017"/>
    <w:rsid w:val="002F288B"/>
    <w:rsid w:val="00300440"/>
    <w:rsid w:val="00307D05"/>
    <w:rsid w:val="00312103"/>
    <w:rsid w:val="00316AEB"/>
    <w:rsid w:val="00352FB4"/>
    <w:rsid w:val="0036012F"/>
    <w:rsid w:val="00361C71"/>
    <w:rsid w:val="00362F4E"/>
    <w:rsid w:val="003641CE"/>
    <w:rsid w:val="0037242B"/>
    <w:rsid w:val="003A365F"/>
    <w:rsid w:val="003B6C52"/>
    <w:rsid w:val="003C3CB4"/>
    <w:rsid w:val="003D3E2F"/>
    <w:rsid w:val="003E1CA7"/>
    <w:rsid w:val="003E1E51"/>
    <w:rsid w:val="00403E9F"/>
    <w:rsid w:val="00412A3E"/>
    <w:rsid w:val="004140D8"/>
    <w:rsid w:val="00424338"/>
    <w:rsid w:val="0044239B"/>
    <w:rsid w:val="00452347"/>
    <w:rsid w:val="004549F2"/>
    <w:rsid w:val="0045520E"/>
    <w:rsid w:val="004568A8"/>
    <w:rsid w:val="00456F24"/>
    <w:rsid w:val="00461831"/>
    <w:rsid w:val="00470EEC"/>
    <w:rsid w:val="00477C3B"/>
    <w:rsid w:val="00477D44"/>
    <w:rsid w:val="0048224B"/>
    <w:rsid w:val="004834BD"/>
    <w:rsid w:val="004874B2"/>
    <w:rsid w:val="00487E84"/>
    <w:rsid w:val="004933D8"/>
    <w:rsid w:val="004A0C50"/>
    <w:rsid w:val="004A1DCA"/>
    <w:rsid w:val="004A345B"/>
    <w:rsid w:val="004B3D68"/>
    <w:rsid w:val="004C4E84"/>
    <w:rsid w:val="004C7CD5"/>
    <w:rsid w:val="004E2D00"/>
    <w:rsid w:val="00510B03"/>
    <w:rsid w:val="00512CA8"/>
    <w:rsid w:val="005157E4"/>
    <w:rsid w:val="00524B3B"/>
    <w:rsid w:val="00526A14"/>
    <w:rsid w:val="00530E5C"/>
    <w:rsid w:val="005327F5"/>
    <w:rsid w:val="00533EE7"/>
    <w:rsid w:val="0054230B"/>
    <w:rsid w:val="005429FA"/>
    <w:rsid w:val="00545518"/>
    <w:rsid w:val="00546A55"/>
    <w:rsid w:val="00556942"/>
    <w:rsid w:val="0056181C"/>
    <w:rsid w:val="00580FAC"/>
    <w:rsid w:val="0059266D"/>
    <w:rsid w:val="005A3A76"/>
    <w:rsid w:val="005C4BC2"/>
    <w:rsid w:val="005C50A3"/>
    <w:rsid w:val="005D429B"/>
    <w:rsid w:val="005D577A"/>
    <w:rsid w:val="005D5E4F"/>
    <w:rsid w:val="005E4A51"/>
    <w:rsid w:val="005F125B"/>
    <w:rsid w:val="0060154F"/>
    <w:rsid w:val="00624A80"/>
    <w:rsid w:val="00624FE7"/>
    <w:rsid w:val="00637024"/>
    <w:rsid w:val="00640494"/>
    <w:rsid w:val="00641BC4"/>
    <w:rsid w:val="00647C34"/>
    <w:rsid w:val="00647FFB"/>
    <w:rsid w:val="006527B1"/>
    <w:rsid w:val="0065700F"/>
    <w:rsid w:val="00661CAF"/>
    <w:rsid w:val="00681763"/>
    <w:rsid w:val="00697CDE"/>
    <w:rsid w:val="006A4C06"/>
    <w:rsid w:val="006A517E"/>
    <w:rsid w:val="006A678B"/>
    <w:rsid w:val="006B1656"/>
    <w:rsid w:val="006B5B8F"/>
    <w:rsid w:val="006B6882"/>
    <w:rsid w:val="006B799E"/>
    <w:rsid w:val="006C39FE"/>
    <w:rsid w:val="006E36E6"/>
    <w:rsid w:val="006E3D52"/>
    <w:rsid w:val="006E6CCC"/>
    <w:rsid w:val="006F4F48"/>
    <w:rsid w:val="00700F9A"/>
    <w:rsid w:val="00703E5E"/>
    <w:rsid w:val="007129C5"/>
    <w:rsid w:val="00720626"/>
    <w:rsid w:val="00731780"/>
    <w:rsid w:val="00743DAA"/>
    <w:rsid w:val="00744E63"/>
    <w:rsid w:val="00747A17"/>
    <w:rsid w:val="00747F97"/>
    <w:rsid w:val="007516D0"/>
    <w:rsid w:val="00751793"/>
    <w:rsid w:val="00763F5C"/>
    <w:rsid w:val="0076464B"/>
    <w:rsid w:val="0077436B"/>
    <w:rsid w:val="00782518"/>
    <w:rsid w:val="00794D9C"/>
    <w:rsid w:val="00796387"/>
    <w:rsid w:val="007A2854"/>
    <w:rsid w:val="007C0131"/>
    <w:rsid w:val="007C39E9"/>
    <w:rsid w:val="007C4230"/>
    <w:rsid w:val="007C5AA1"/>
    <w:rsid w:val="007E1C99"/>
    <w:rsid w:val="007F32A7"/>
    <w:rsid w:val="00803BF1"/>
    <w:rsid w:val="00804DEF"/>
    <w:rsid w:val="0080644A"/>
    <w:rsid w:val="00827A86"/>
    <w:rsid w:val="008446E4"/>
    <w:rsid w:val="008459E4"/>
    <w:rsid w:val="00846206"/>
    <w:rsid w:val="00866370"/>
    <w:rsid w:val="00870098"/>
    <w:rsid w:val="00893EBE"/>
    <w:rsid w:val="00896173"/>
    <w:rsid w:val="008A3641"/>
    <w:rsid w:val="008B5764"/>
    <w:rsid w:val="008C6FE4"/>
    <w:rsid w:val="008D08FE"/>
    <w:rsid w:val="008D6263"/>
    <w:rsid w:val="008D67EE"/>
    <w:rsid w:val="008F16B9"/>
    <w:rsid w:val="00923117"/>
    <w:rsid w:val="00940852"/>
    <w:rsid w:val="00953CD9"/>
    <w:rsid w:val="00984D18"/>
    <w:rsid w:val="00993913"/>
    <w:rsid w:val="009C232F"/>
    <w:rsid w:val="009C78FD"/>
    <w:rsid w:val="009D00C6"/>
    <w:rsid w:val="009E2407"/>
    <w:rsid w:val="009E4A90"/>
    <w:rsid w:val="009E70D1"/>
    <w:rsid w:val="00A007C2"/>
    <w:rsid w:val="00A20923"/>
    <w:rsid w:val="00A216FF"/>
    <w:rsid w:val="00A21C1F"/>
    <w:rsid w:val="00A34881"/>
    <w:rsid w:val="00A4244C"/>
    <w:rsid w:val="00A50799"/>
    <w:rsid w:val="00A51BFE"/>
    <w:rsid w:val="00A56394"/>
    <w:rsid w:val="00A56A7A"/>
    <w:rsid w:val="00A75D25"/>
    <w:rsid w:val="00A81D44"/>
    <w:rsid w:val="00A861E8"/>
    <w:rsid w:val="00AA78C9"/>
    <w:rsid w:val="00AB5553"/>
    <w:rsid w:val="00AB658D"/>
    <w:rsid w:val="00AD6EB4"/>
    <w:rsid w:val="00AD7830"/>
    <w:rsid w:val="00AD7BEA"/>
    <w:rsid w:val="00AE690A"/>
    <w:rsid w:val="00AF7FC6"/>
    <w:rsid w:val="00B11DD5"/>
    <w:rsid w:val="00B275A2"/>
    <w:rsid w:val="00B314C2"/>
    <w:rsid w:val="00B44ACE"/>
    <w:rsid w:val="00B52A08"/>
    <w:rsid w:val="00B60079"/>
    <w:rsid w:val="00B62FE3"/>
    <w:rsid w:val="00B67502"/>
    <w:rsid w:val="00B772B8"/>
    <w:rsid w:val="00B92370"/>
    <w:rsid w:val="00B94AFB"/>
    <w:rsid w:val="00B96803"/>
    <w:rsid w:val="00B97C77"/>
    <w:rsid w:val="00BF7A55"/>
    <w:rsid w:val="00C22281"/>
    <w:rsid w:val="00C24DC6"/>
    <w:rsid w:val="00C36A2E"/>
    <w:rsid w:val="00C408D0"/>
    <w:rsid w:val="00C6206A"/>
    <w:rsid w:val="00C86214"/>
    <w:rsid w:val="00C86D31"/>
    <w:rsid w:val="00C872BF"/>
    <w:rsid w:val="00C94C39"/>
    <w:rsid w:val="00C94D96"/>
    <w:rsid w:val="00CA163B"/>
    <w:rsid w:val="00CB4DC3"/>
    <w:rsid w:val="00CB659F"/>
    <w:rsid w:val="00CC1C9A"/>
    <w:rsid w:val="00CC1DAB"/>
    <w:rsid w:val="00CD4AED"/>
    <w:rsid w:val="00CD76CC"/>
    <w:rsid w:val="00CE3117"/>
    <w:rsid w:val="00CF5966"/>
    <w:rsid w:val="00CF5BE4"/>
    <w:rsid w:val="00D00ED8"/>
    <w:rsid w:val="00D06B86"/>
    <w:rsid w:val="00D07E8E"/>
    <w:rsid w:val="00D14434"/>
    <w:rsid w:val="00D16BB1"/>
    <w:rsid w:val="00D20B3C"/>
    <w:rsid w:val="00D43CD1"/>
    <w:rsid w:val="00D50050"/>
    <w:rsid w:val="00D53225"/>
    <w:rsid w:val="00D62856"/>
    <w:rsid w:val="00D62EC9"/>
    <w:rsid w:val="00D6347F"/>
    <w:rsid w:val="00D65A81"/>
    <w:rsid w:val="00D703B8"/>
    <w:rsid w:val="00D878AD"/>
    <w:rsid w:val="00DA32F4"/>
    <w:rsid w:val="00DA461A"/>
    <w:rsid w:val="00DB2ABA"/>
    <w:rsid w:val="00DC2F0C"/>
    <w:rsid w:val="00DC722E"/>
    <w:rsid w:val="00DD10F2"/>
    <w:rsid w:val="00DE46D1"/>
    <w:rsid w:val="00DF38AD"/>
    <w:rsid w:val="00DF5607"/>
    <w:rsid w:val="00E125A7"/>
    <w:rsid w:val="00E15DD8"/>
    <w:rsid w:val="00E160B7"/>
    <w:rsid w:val="00E1774E"/>
    <w:rsid w:val="00E41FCE"/>
    <w:rsid w:val="00E50EFA"/>
    <w:rsid w:val="00E55BD7"/>
    <w:rsid w:val="00E61FEA"/>
    <w:rsid w:val="00E75FEE"/>
    <w:rsid w:val="00E814A8"/>
    <w:rsid w:val="00EB7990"/>
    <w:rsid w:val="00EC338B"/>
    <w:rsid w:val="00ED0DD3"/>
    <w:rsid w:val="00ED1156"/>
    <w:rsid w:val="00ED2719"/>
    <w:rsid w:val="00ED4BC0"/>
    <w:rsid w:val="00EF4002"/>
    <w:rsid w:val="00EF7C7D"/>
    <w:rsid w:val="00F02D11"/>
    <w:rsid w:val="00F17920"/>
    <w:rsid w:val="00F21227"/>
    <w:rsid w:val="00F26472"/>
    <w:rsid w:val="00F35CD4"/>
    <w:rsid w:val="00F41E83"/>
    <w:rsid w:val="00F56C7F"/>
    <w:rsid w:val="00F708BB"/>
    <w:rsid w:val="00F74814"/>
    <w:rsid w:val="00F74F1E"/>
    <w:rsid w:val="00F75059"/>
    <w:rsid w:val="00F76A12"/>
    <w:rsid w:val="00F8304E"/>
    <w:rsid w:val="00F84350"/>
    <w:rsid w:val="00F92E81"/>
    <w:rsid w:val="00FE42B7"/>
    <w:rsid w:val="00FE4DC1"/>
    <w:rsid w:val="00FF1711"/>
    <w:rsid w:val="00FF4F2D"/>
    <w:rsid w:val="145835F5"/>
    <w:rsid w:val="16B58921"/>
    <w:rsid w:val="23D10B61"/>
    <w:rsid w:val="296F8F1F"/>
    <w:rsid w:val="2AED2AED"/>
    <w:rsid w:val="3DBB367E"/>
    <w:rsid w:val="41797D96"/>
    <w:rsid w:val="43FE8437"/>
    <w:rsid w:val="44488319"/>
    <w:rsid w:val="48BDC14D"/>
    <w:rsid w:val="52CC6803"/>
    <w:rsid w:val="5CFEA98B"/>
    <w:rsid w:val="5E4FECF7"/>
    <w:rsid w:val="6293079D"/>
    <w:rsid w:val="63961CFA"/>
    <w:rsid w:val="6885AC96"/>
    <w:rsid w:val="6908AD7E"/>
    <w:rsid w:val="6B9027B8"/>
    <w:rsid w:val="767A1E11"/>
    <w:rsid w:val="7BD0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3309E288-DF97-49F4-A604-D2EBDE07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Fuentedeprrafopredeter"/>
    <w:rsid w:val="00284F25"/>
  </w:style>
  <w:style w:type="character" w:styleId="citation-217" w:customStyle="1">
    <w:name w:val="citation-217"/>
    <w:basedOn w:val="Fuentedeprrafopredeter"/>
    <w:rsid w:val="00284F25"/>
  </w:style>
  <w:style w:type="character" w:styleId="citation-298" w:customStyle="1">
    <w:name w:val="citation-298"/>
    <w:basedOn w:val="Fuentedeprrafopredeter"/>
    <w:rsid w:val="00C24DC6"/>
  </w:style>
  <w:style w:type="character" w:styleId="citation-297" w:customStyle="1">
    <w:name w:val="citation-297"/>
    <w:basedOn w:val="Fuentedeprrafopredeter"/>
    <w:rsid w:val="00C24DC6"/>
  </w:style>
  <w:style w:type="character" w:styleId="citation-296" w:customStyle="1">
    <w:name w:val="citation-296"/>
    <w:basedOn w:val="Fuentedeprrafopredeter"/>
    <w:rsid w:val="00C24DC6"/>
  </w:style>
  <w:style w:type="character" w:styleId="citation-295" w:customStyle="1">
    <w:name w:val="citation-295"/>
    <w:basedOn w:val="Fuentedeprrafopredeter"/>
    <w:rsid w:val="00C24DC6"/>
  </w:style>
  <w:style w:type="character" w:styleId="citation-290" w:customStyle="1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6263"/>
  </w:style>
  <w:style w:type="character" w:styleId="citation-406" w:customStyle="1">
    <w:name w:val="citation-406"/>
    <w:basedOn w:val="Fuentedeprrafopredeter"/>
    <w:rsid w:val="0007493B"/>
  </w:style>
  <w:style w:type="character" w:styleId="citation-405" w:customStyle="1">
    <w:name w:val="citation-405"/>
    <w:basedOn w:val="Fuentedeprrafopredeter"/>
    <w:rsid w:val="0007493B"/>
  </w:style>
  <w:style w:type="character" w:styleId="citation-404" w:customStyle="1">
    <w:name w:val="citation-404"/>
    <w:basedOn w:val="Fuentedeprrafopredeter"/>
    <w:rsid w:val="0007493B"/>
  </w:style>
  <w:style w:type="character" w:styleId="citation-403" w:customStyle="1">
    <w:name w:val="citation-403"/>
    <w:basedOn w:val="Fuentedeprrafopredeter"/>
    <w:rsid w:val="0007493B"/>
  </w:style>
  <w:style w:type="character" w:styleId="citation-402" w:customStyle="1">
    <w:name w:val="citation-402"/>
    <w:basedOn w:val="Fuentedeprrafopredeter"/>
    <w:rsid w:val="0007493B"/>
  </w:style>
  <w:style w:type="character" w:styleId="citation-87" w:customStyle="1">
    <w:name w:val="citation-87"/>
    <w:basedOn w:val="Fuentedeprrafopredeter"/>
    <w:rsid w:val="00133D5A"/>
  </w:style>
  <w:style w:type="character" w:styleId="citation-86" w:customStyle="1">
    <w:name w:val="citation-86"/>
    <w:basedOn w:val="Fuentedeprrafopredeter"/>
    <w:rsid w:val="00133D5A"/>
  </w:style>
  <w:style w:type="character" w:styleId="citation-85" w:customStyle="1">
    <w:name w:val="citation-85"/>
    <w:basedOn w:val="Fuentedeprrafopredeter"/>
    <w:rsid w:val="00133D5A"/>
  </w:style>
  <w:style w:type="character" w:styleId="citation-81" w:customStyle="1">
    <w:name w:val="citation-81"/>
    <w:basedOn w:val="Fuentedeprrafopredeter"/>
    <w:rsid w:val="00042156"/>
  </w:style>
  <w:style w:type="character" w:styleId="citation-80" w:customStyle="1">
    <w:name w:val="citation-80"/>
    <w:basedOn w:val="Fuentedeprrafopredeter"/>
    <w:rsid w:val="00452347"/>
  </w:style>
  <w:style w:type="character" w:styleId="citation-79" w:customStyle="1">
    <w:name w:val="citation-79"/>
    <w:basedOn w:val="Fuentedeprrafopredeter"/>
    <w:rsid w:val="00452347"/>
  </w:style>
  <w:style w:type="character" w:styleId="citation-78" w:customStyle="1">
    <w:name w:val="citation-78"/>
    <w:basedOn w:val="Fuentedeprrafopredeter"/>
    <w:rsid w:val="00452347"/>
  </w:style>
  <w:style w:type="character" w:styleId="citation-77" w:customStyle="1">
    <w:name w:val="citation-77"/>
    <w:basedOn w:val="Fuentedeprrafopredeter"/>
    <w:rsid w:val="00452347"/>
  </w:style>
  <w:style w:type="character" w:styleId="citation-76" w:customStyle="1">
    <w:name w:val="citation-76"/>
    <w:basedOn w:val="Fuentedeprrafopredeter"/>
    <w:rsid w:val="00D53225"/>
  </w:style>
  <w:style w:type="character" w:styleId="citation-75" w:customStyle="1">
    <w:name w:val="citation-75"/>
    <w:basedOn w:val="Fuentedeprrafopredeter"/>
    <w:rsid w:val="00D53225"/>
  </w:style>
  <w:style w:type="character" w:styleId="citation-74" w:customStyle="1">
    <w:name w:val="citation-74"/>
    <w:basedOn w:val="Fuentedeprrafopredeter"/>
    <w:rsid w:val="001E3FC4"/>
  </w:style>
  <w:style w:type="character" w:styleId="citation-72" w:customStyle="1">
    <w:name w:val="citation-72"/>
    <w:basedOn w:val="Fuentedeprrafopredeter"/>
    <w:rsid w:val="001E3FC4"/>
  </w:style>
  <w:style w:type="character" w:styleId="citation-71" w:customStyle="1">
    <w:name w:val="citation-71"/>
    <w:basedOn w:val="Fuentedeprrafopredeter"/>
    <w:rsid w:val="001E3FC4"/>
  </w:style>
  <w:style w:type="character" w:styleId="citation-70" w:customStyle="1">
    <w:name w:val="citation-70"/>
    <w:basedOn w:val="Fuentedeprrafopredeter"/>
    <w:rsid w:val="001E3FC4"/>
  </w:style>
  <w:style w:type="character" w:styleId="citation-69" w:customStyle="1">
    <w:name w:val="citation-69"/>
    <w:basedOn w:val="Fuentedeprrafopredeter"/>
    <w:rsid w:val="001E3FC4"/>
  </w:style>
  <w:style w:type="character" w:styleId="citation-67" w:customStyle="1">
    <w:name w:val="citation-67"/>
    <w:basedOn w:val="Fuentedeprrafopredeter"/>
    <w:rsid w:val="001E3FC4"/>
  </w:style>
  <w:style w:type="character" w:styleId="citation-66" w:customStyle="1">
    <w:name w:val="citation-66"/>
    <w:basedOn w:val="Fuentedeprrafopredeter"/>
    <w:rsid w:val="001E3FC4"/>
  </w:style>
  <w:style w:type="character" w:styleId="citation-63" w:customStyle="1">
    <w:name w:val="citation-63"/>
    <w:basedOn w:val="Fuentedeprrafopredeter"/>
    <w:rsid w:val="009D00C6"/>
  </w:style>
  <w:style w:type="character" w:styleId="citation-50" w:customStyle="1">
    <w:name w:val="citation-50"/>
    <w:basedOn w:val="Fuentedeprrafopredeter"/>
    <w:rsid w:val="002B75C6"/>
  </w:style>
  <w:style w:type="paragraph" w:styleId="pdq2pgselectionanchorcontainer" w:customStyle="1">
    <w:name w:val="pdq2pg_selectionanchorcontainer"/>
    <w:basedOn w:val="Normal"/>
    <w:rsid w:val="00984D1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1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0803F3-7AE3-4A2D-BFD4-A30F6D4DFF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97F138-71E9-4C73-8B87-63FF5973F37E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4.xml><?xml version="1.0" encoding="utf-8"?>
<ds:datastoreItem xmlns:ds="http://schemas.openxmlformats.org/officeDocument/2006/customXml" ds:itemID="{435629B8-F05D-4254-96EB-DC0B3F9BE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135</cp:revision>
  <dcterms:created xsi:type="dcterms:W3CDTF">2026-08-28T04:11:00Z</dcterms:created>
  <dcterms:modified xsi:type="dcterms:W3CDTF">2026-08-28T04:13:41Z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2026-08-28T04:11:03Z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f1118eaa-f75a-49ee-a100-d03710bba1c3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