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26BF" w14:textId="780D8F57" w:rsidR="0059034F" w:rsidRDefault="00325C14">
      <w:pPr>
        <w:jc w:val="center"/>
        <w:rPr>
          <w:b/>
          <w:sz w:val="20"/>
          <w:szCs w:val="20"/>
        </w:rPr>
      </w:pPr>
      <w:r>
        <w:rPr>
          <w:b/>
          <w:sz w:val="20"/>
          <w:szCs w:val="20"/>
        </w:rPr>
        <w:t xml:space="preserve">ANEXO </w:t>
      </w:r>
      <w:r w:rsidR="00D55C84">
        <w:rPr>
          <w:b/>
          <w:sz w:val="20"/>
          <w:szCs w:val="20"/>
        </w:rPr>
        <w:t>FORMATO COMPONENTE FORMATIVO</w:t>
      </w:r>
    </w:p>
    <w:p w14:paraId="1C3B5BFC" w14:textId="77777777" w:rsidR="0059034F" w:rsidRDefault="0059034F">
      <w:pPr>
        <w:tabs>
          <w:tab w:val="left" w:pos="3224"/>
        </w:tabs>
        <w:rPr>
          <w:sz w:val="20"/>
          <w:szCs w:val="20"/>
        </w:rPr>
      </w:pPr>
    </w:p>
    <w:p w14:paraId="48C70A46" w14:textId="77777777" w:rsidR="0070224C" w:rsidRDefault="0070224C">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8F2BA6" w14:paraId="63E89D76" w14:textId="77777777" w:rsidTr="008F2BA6">
        <w:trPr>
          <w:trHeight w:val="616"/>
        </w:trPr>
        <w:tc>
          <w:tcPr>
            <w:tcW w:w="3397" w:type="dxa"/>
            <w:shd w:val="clear" w:color="auto" w:fill="auto"/>
            <w:vAlign w:val="center"/>
          </w:tcPr>
          <w:p w14:paraId="53BA2FD5" w14:textId="77777777" w:rsidR="008F2BA6" w:rsidRPr="008F2BA6" w:rsidRDefault="008F2BA6" w:rsidP="008F2BA6">
            <w:pPr>
              <w:spacing w:line="276" w:lineRule="auto"/>
              <w:rPr>
                <w:sz w:val="20"/>
                <w:szCs w:val="20"/>
              </w:rPr>
            </w:pPr>
            <w:r w:rsidRPr="008F2BA6">
              <w:rPr>
                <w:sz w:val="20"/>
                <w:szCs w:val="20"/>
              </w:rPr>
              <w:t>PROGRAMA DE FORMACIÓN</w:t>
            </w:r>
          </w:p>
        </w:tc>
        <w:tc>
          <w:tcPr>
            <w:tcW w:w="6565" w:type="dxa"/>
            <w:shd w:val="clear" w:color="auto" w:fill="auto"/>
            <w:vAlign w:val="center"/>
          </w:tcPr>
          <w:p w14:paraId="28C9E1CF" w14:textId="579BD4F3" w:rsidR="008F2BA6" w:rsidRPr="00FF2871" w:rsidRDefault="00FF2871" w:rsidP="00FF2871">
            <w:pPr>
              <w:spacing w:line="276" w:lineRule="auto"/>
              <w:jc w:val="both"/>
              <w:rPr>
                <w:b w:val="0"/>
                <w:bCs/>
                <w:sz w:val="20"/>
                <w:szCs w:val="20"/>
              </w:rPr>
            </w:pPr>
            <w:r w:rsidRPr="00FF2871">
              <w:rPr>
                <w:b w:val="0"/>
                <w:bCs/>
                <w:sz w:val="20"/>
                <w:szCs w:val="20"/>
              </w:rPr>
              <w:t>Determinación y Relación de Variables Ambientales en Agroecosistemas</w:t>
            </w:r>
          </w:p>
        </w:tc>
      </w:tr>
    </w:tbl>
    <w:p w14:paraId="7C8326A5" w14:textId="77777777" w:rsidR="008F2BA6" w:rsidRDefault="008F2BA6">
      <w:pPr>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F2BA6" w:rsidRPr="008F2BA6" w14:paraId="4A4DAB13" w14:textId="77777777" w:rsidTr="008F2BA6">
        <w:trPr>
          <w:trHeight w:val="1298"/>
        </w:trPr>
        <w:tc>
          <w:tcPr>
            <w:tcW w:w="1838" w:type="dxa"/>
            <w:shd w:val="clear" w:color="auto" w:fill="auto"/>
            <w:vAlign w:val="center"/>
          </w:tcPr>
          <w:p w14:paraId="0F04FCEC" w14:textId="77777777" w:rsidR="008F2BA6" w:rsidRPr="008F2BA6" w:rsidRDefault="008F2BA6" w:rsidP="008F2BA6">
            <w:pPr>
              <w:spacing w:line="276" w:lineRule="auto"/>
              <w:rPr>
                <w:sz w:val="20"/>
                <w:szCs w:val="20"/>
              </w:rPr>
            </w:pPr>
            <w:r w:rsidRPr="008F2BA6">
              <w:rPr>
                <w:sz w:val="20"/>
                <w:szCs w:val="20"/>
              </w:rPr>
              <w:t>COMPETENCIA</w:t>
            </w:r>
          </w:p>
        </w:tc>
        <w:tc>
          <w:tcPr>
            <w:tcW w:w="2835" w:type="dxa"/>
            <w:shd w:val="clear" w:color="auto" w:fill="auto"/>
            <w:vAlign w:val="center"/>
          </w:tcPr>
          <w:p w14:paraId="4D67ADFE" w14:textId="362B5BD5" w:rsidR="008F2BA6" w:rsidRPr="008F2BA6" w:rsidRDefault="00FF2871" w:rsidP="00FF2871">
            <w:pPr>
              <w:spacing w:line="276" w:lineRule="auto"/>
              <w:jc w:val="both"/>
              <w:rPr>
                <w:bCs/>
                <w:sz w:val="20"/>
                <w:szCs w:val="20"/>
                <w:u w:val="single"/>
              </w:rPr>
            </w:pPr>
            <w:r w:rsidRPr="00FF2871">
              <w:rPr>
                <w:bCs/>
                <w:color w:val="929292" w:themeColor="text1" w:themeTint="A6"/>
                <w:sz w:val="20"/>
                <w:szCs w:val="20"/>
              </w:rPr>
              <w:t>270412034: Implementar programa de certificación según estándar ecológico y requisitos del mercado.</w:t>
            </w:r>
          </w:p>
        </w:tc>
        <w:tc>
          <w:tcPr>
            <w:tcW w:w="2126" w:type="dxa"/>
            <w:shd w:val="clear" w:color="auto" w:fill="auto"/>
            <w:vAlign w:val="center"/>
          </w:tcPr>
          <w:p w14:paraId="1D8AD553" w14:textId="77777777" w:rsidR="008F2BA6" w:rsidRPr="008F2BA6" w:rsidRDefault="008F2BA6" w:rsidP="008F2BA6">
            <w:pPr>
              <w:spacing w:line="276" w:lineRule="auto"/>
              <w:rPr>
                <w:sz w:val="20"/>
                <w:szCs w:val="20"/>
              </w:rPr>
            </w:pPr>
            <w:r w:rsidRPr="008F2BA6">
              <w:rPr>
                <w:sz w:val="20"/>
                <w:szCs w:val="20"/>
              </w:rPr>
              <w:t>RESULTADOS DE APRENDIZAJE</w:t>
            </w:r>
          </w:p>
        </w:tc>
        <w:tc>
          <w:tcPr>
            <w:tcW w:w="3163" w:type="dxa"/>
            <w:shd w:val="clear" w:color="auto" w:fill="auto"/>
            <w:vAlign w:val="center"/>
          </w:tcPr>
          <w:p w14:paraId="722681C7" w14:textId="0F0AB0E2" w:rsidR="008F2BA6" w:rsidRPr="008F2BA6" w:rsidRDefault="00FF2871" w:rsidP="00FF2871">
            <w:pPr>
              <w:spacing w:line="276" w:lineRule="auto"/>
              <w:jc w:val="both"/>
              <w:rPr>
                <w:b w:val="0"/>
                <w:sz w:val="20"/>
                <w:szCs w:val="20"/>
              </w:rPr>
            </w:pPr>
            <w:r w:rsidRPr="00FF2871">
              <w:rPr>
                <w:bCs/>
                <w:color w:val="929292" w:themeColor="text1" w:themeTint="A6"/>
                <w:sz w:val="20"/>
                <w:szCs w:val="20"/>
              </w:rPr>
              <w:t>Determinar variables ambientales de acuerdo con las características de los agroecosistemas.</w:t>
            </w:r>
          </w:p>
        </w:tc>
      </w:tr>
    </w:tbl>
    <w:p w14:paraId="587837DD" w14:textId="77777777" w:rsidR="0059034F" w:rsidRDefault="0059034F">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159EF054" w14:textId="77777777" w:rsidTr="00636E26">
        <w:trPr>
          <w:trHeight w:val="735"/>
        </w:trPr>
        <w:tc>
          <w:tcPr>
            <w:tcW w:w="3397" w:type="dxa"/>
            <w:shd w:val="clear" w:color="auto" w:fill="auto"/>
            <w:vAlign w:val="center"/>
          </w:tcPr>
          <w:p w14:paraId="17040F00" w14:textId="77777777" w:rsidR="0059034F" w:rsidRDefault="00D55C84">
            <w:pPr>
              <w:spacing w:line="276" w:lineRule="auto"/>
              <w:rPr>
                <w:sz w:val="20"/>
                <w:szCs w:val="20"/>
              </w:rPr>
            </w:pPr>
            <w:r>
              <w:rPr>
                <w:sz w:val="20"/>
                <w:szCs w:val="20"/>
              </w:rPr>
              <w:t>NÚMERO DEL COMPONENTE FORMATIVO</w:t>
            </w:r>
          </w:p>
        </w:tc>
        <w:tc>
          <w:tcPr>
            <w:tcW w:w="6565" w:type="dxa"/>
            <w:shd w:val="clear" w:color="auto" w:fill="auto"/>
            <w:vAlign w:val="center"/>
          </w:tcPr>
          <w:p w14:paraId="11C03431" w14:textId="730ECE30" w:rsidR="0059034F" w:rsidRPr="003401FE" w:rsidRDefault="00951932">
            <w:pPr>
              <w:spacing w:line="276" w:lineRule="auto"/>
              <w:rPr>
                <w:b w:val="0"/>
                <w:bCs/>
                <w:sz w:val="20"/>
                <w:szCs w:val="20"/>
              </w:rPr>
            </w:pPr>
            <w:r w:rsidRPr="003401FE">
              <w:rPr>
                <w:b w:val="0"/>
                <w:bCs/>
                <w:sz w:val="20"/>
                <w:szCs w:val="20"/>
              </w:rPr>
              <w:t>01</w:t>
            </w:r>
          </w:p>
        </w:tc>
      </w:tr>
      <w:tr w:rsidR="0059034F" w14:paraId="26E8C2D4" w14:textId="77777777" w:rsidTr="00636E26">
        <w:trPr>
          <w:trHeight w:val="756"/>
        </w:trPr>
        <w:tc>
          <w:tcPr>
            <w:tcW w:w="3397" w:type="dxa"/>
            <w:shd w:val="clear" w:color="auto" w:fill="auto"/>
            <w:vAlign w:val="center"/>
          </w:tcPr>
          <w:p w14:paraId="0D7686A8" w14:textId="77777777" w:rsidR="0059034F" w:rsidRDefault="00D55C84">
            <w:pPr>
              <w:spacing w:line="276" w:lineRule="auto"/>
              <w:rPr>
                <w:sz w:val="20"/>
                <w:szCs w:val="20"/>
              </w:rPr>
            </w:pPr>
            <w:r>
              <w:rPr>
                <w:sz w:val="20"/>
                <w:szCs w:val="20"/>
              </w:rPr>
              <w:t>NOMBRE DEL COMPONENTE FORMATIVO</w:t>
            </w:r>
          </w:p>
        </w:tc>
        <w:tc>
          <w:tcPr>
            <w:tcW w:w="6565" w:type="dxa"/>
            <w:shd w:val="clear" w:color="auto" w:fill="auto"/>
            <w:vAlign w:val="center"/>
          </w:tcPr>
          <w:p w14:paraId="1718A118" w14:textId="4815B2A8" w:rsidR="0059034F" w:rsidRPr="003401FE" w:rsidRDefault="00FF2871">
            <w:pPr>
              <w:spacing w:line="276" w:lineRule="auto"/>
              <w:rPr>
                <w:b w:val="0"/>
                <w:bCs/>
                <w:sz w:val="20"/>
                <w:szCs w:val="20"/>
              </w:rPr>
            </w:pPr>
            <w:r w:rsidRPr="003401FE">
              <w:rPr>
                <w:b w:val="0"/>
                <w:bCs/>
                <w:sz w:val="20"/>
                <w:szCs w:val="20"/>
              </w:rPr>
              <w:t xml:space="preserve">Variables </w:t>
            </w:r>
            <w:r w:rsidR="003401FE" w:rsidRPr="003401FE">
              <w:rPr>
                <w:b w:val="0"/>
                <w:bCs/>
                <w:sz w:val="20"/>
                <w:szCs w:val="20"/>
              </w:rPr>
              <w:t>ambientales en agroecosistemas</w:t>
            </w:r>
          </w:p>
        </w:tc>
      </w:tr>
      <w:tr w:rsidR="0059034F" w14:paraId="09C79858" w14:textId="77777777" w:rsidTr="00636E26">
        <w:trPr>
          <w:trHeight w:val="629"/>
        </w:trPr>
        <w:tc>
          <w:tcPr>
            <w:tcW w:w="3397" w:type="dxa"/>
            <w:shd w:val="clear" w:color="auto" w:fill="auto"/>
            <w:vAlign w:val="center"/>
          </w:tcPr>
          <w:p w14:paraId="4A86FFD4" w14:textId="77777777" w:rsidR="0059034F" w:rsidRDefault="00D55C84">
            <w:pPr>
              <w:spacing w:line="276" w:lineRule="auto"/>
              <w:rPr>
                <w:sz w:val="20"/>
                <w:szCs w:val="20"/>
              </w:rPr>
            </w:pPr>
            <w:r>
              <w:rPr>
                <w:sz w:val="20"/>
                <w:szCs w:val="20"/>
              </w:rPr>
              <w:t>BREVE DESCRIPCIÓN</w:t>
            </w:r>
          </w:p>
        </w:tc>
        <w:tc>
          <w:tcPr>
            <w:tcW w:w="6565" w:type="dxa"/>
            <w:shd w:val="clear" w:color="auto" w:fill="auto"/>
            <w:vAlign w:val="center"/>
          </w:tcPr>
          <w:p w14:paraId="3811466D" w14:textId="106C32C2" w:rsidR="0059034F" w:rsidRPr="003401FE" w:rsidRDefault="00000000" w:rsidP="00FF2871">
            <w:pPr>
              <w:spacing w:line="276" w:lineRule="auto"/>
              <w:jc w:val="both"/>
              <w:rPr>
                <w:b w:val="0"/>
                <w:bCs/>
                <w:sz w:val="20"/>
                <w:szCs w:val="20"/>
                <w:lang w:val="es-MX"/>
              </w:rPr>
            </w:pPr>
            <w:sdt>
              <w:sdtPr>
                <w:rPr>
                  <w:b w:val="0"/>
                  <w:bCs/>
                </w:rPr>
                <w:tag w:val="goog_rdk_0"/>
                <w:id w:val="-452708402"/>
              </w:sdtPr>
              <w:sdtContent/>
            </w:sdt>
            <w:r w:rsidR="003401FE" w:rsidRPr="003401FE">
              <w:rPr>
                <w:rFonts w:ascii="Times New Roman" w:eastAsia="Times New Roman" w:hAnsi="Times New Roman" w:cs="Times New Roman"/>
                <w:b w:val="0"/>
                <w:bCs/>
                <w:lang w:val="es-MX" w:eastAsia="es-MX"/>
              </w:rPr>
              <w:t xml:space="preserve"> </w:t>
            </w:r>
            <w:r w:rsidR="003401FE" w:rsidRPr="003401FE">
              <w:rPr>
                <w:b w:val="0"/>
                <w:bCs/>
                <w:sz w:val="20"/>
                <w:szCs w:val="20"/>
                <w:lang w:val="es-MX"/>
              </w:rPr>
              <w:t>En este componente formativo se abordan los aspectos clave de la producción agropecuaria ecológica, incluyendo los tipos de agroecosistemas y la clasificación de las variables ambientales en bióticas y abióticas. Estas variables deben priorizarse según las necesidades de los agroecosistemas y en función de las dimensiones ambiental, económica, sociocultural, espacial e institucional.</w:t>
            </w:r>
          </w:p>
        </w:tc>
      </w:tr>
      <w:tr w:rsidR="0059034F" w14:paraId="1D1D8101" w14:textId="77777777" w:rsidTr="00636E26">
        <w:trPr>
          <w:trHeight w:val="567"/>
        </w:trPr>
        <w:tc>
          <w:tcPr>
            <w:tcW w:w="3397" w:type="dxa"/>
            <w:shd w:val="clear" w:color="auto" w:fill="auto"/>
            <w:vAlign w:val="center"/>
          </w:tcPr>
          <w:p w14:paraId="492C2C27" w14:textId="77777777" w:rsidR="0059034F" w:rsidRDefault="00D55C84">
            <w:pPr>
              <w:spacing w:line="276" w:lineRule="auto"/>
              <w:rPr>
                <w:sz w:val="20"/>
                <w:szCs w:val="20"/>
              </w:rPr>
            </w:pPr>
            <w:r>
              <w:rPr>
                <w:sz w:val="20"/>
                <w:szCs w:val="20"/>
              </w:rPr>
              <w:t>PALABRAS CLAVE</w:t>
            </w:r>
          </w:p>
        </w:tc>
        <w:tc>
          <w:tcPr>
            <w:tcW w:w="6565" w:type="dxa"/>
            <w:shd w:val="clear" w:color="auto" w:fill="auto"/>
            <w:vAlign w:val="center"/>
          </w:tcPr>
          <w:p w14:paraId="3EA6B93F" w14:textId="2E6EBD38" w:rsidR="0059034F" w:rsidRPr="003401FE" w:rsidRDefault="00FF2871">
            <w:pPr>
              <w:spacing w:line="276" w:lineRule="auto"/>
              <w:rPr>
                <w:b w:val="0"/>
                <w:bCs/>
                <w:sz w:val="20"/>
                <w:szCs w:val="20"/>
              </w:rPr>
            </w:pPr>
            <w:r w:rsidRPr="003401FE">
              <w:rPr>
                <w:b w:val="0"/>
                <w:bCs/>
                <w:sz w:val="20"/>
                <w:szCs w:val="20"/>
              </w:rPr>
              <w:t>Agroecosistema, variable ambiental, producción agropecuaria ecológica</w:t>
            </w:r>
          </w:p>
        </w:tc>
      </w:tr>
    </w:tbl>
    <w:p w14:paraId="0FEAB20C" w14:textId="77777777" w:rsidR="0059034F" w:rsidRDefault="0059034F">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656B9C5F" w14:textId="77777777" w:rsidTr="00FF2871">
        <w:trPr>
          <w:trHeight w:val="353"/>
        </w:trPr>
        <w:tc>
          <w:tcPr>
            <w:tcW w:w="3397" w:type="dxa"/>
            <w:shd w:val="clear" w:color="auto" w:fill="auto"/>
            <w:vAlign w:val="center"/>
          </w:tcPr>
          <w:p w14:paraId="39BD300E" w14:textId="77777777" w:rsidR="0059034F" w:rsidRDefault="00D55C84">
            <w:pPr>
              <w:spacing w:line="276" w:lineRule="auto"/>
              <w:rPr>
                <w:sz w:val="20"/>
                <w:szCs w:val="20"/>
              </w:rPr>
            </w:pPr>
            <w:r>
              <w:rPr>
                <w:sz w:val="20"/>
                <w:szCs w:val="20"/>
              </w:rPr>
              <w:t>ÁREA OCUPACIONAL</w:t>
            </w:r>
          </w:p>
        </w:tc>
        <w:tc>
          <w:tcPr>
            <w:tcW w:w="6565" w:type="dxa"/>
            <w:shd w:val="clear" w:color="auto" w:fill="auto"/>
            <w:vAlign w:val="center"/>
          </w:tcPr>
          <w:p w14:paraId="5959CF1E" w14:textId="222991FE" w:rsidR="0059034F" w:rsidRPr="003F2B64" w:rsidRDefault="00D55C84" w:rsidP="00FF2871">
            <w:pPr>
              <w:spacing w:line="276" w:lineRule="auto"/>
              <w:rPr>
                <w:color w:val="929292" w:themeColor="text1" w:themeTint="A6"/>
                <w:sz w:val="16"/>
                <w:szCs w:val="16"/>
              </w:rPr>
            </w:pPr>
            <w:r w:rsidRPr="003F2B64">
              <w:rPr>
                <w:color w:val="929292" w:themeColor="text1" w:themeTint="A6"/>
                <w:sz w:val="20"/>
                <w:szCs w:val="20"/>
              </w:rPr>
              <w:t>EXPLOTACIÓN PRIMARIA Y EXTRACTIVA</w:t>
            </w:r>
          </w:p>
        </w:tc>
      </w:tr>
      <w:tr w:rsidR="0059034F" w14:paraId="3B672B62" w14:textId="77777777" w:rsidTr="00636E26">
        <w:trPr>
          <w:trHeight w:val="605"/>
        </w:trPr>
        <w:tc>
          <w:tcPr>
            <w:tcW w:w="3397" w:type="dxa"/>
            <w:shd w:val="clear" w:color="auto" w:fill="auto"/>
            <w:vAlign w:val="center"/>
          </w:tcPr>
          <w:p w14:paraId="6C5AC69F" w14:textId="77777777" w:rsidR="0059034F" w:rsidRDefault="00D55C84">
            <w:pPr>
              <w:spacing w:line="276" w:lineRule="auto"/>
              <w:rPr>
                <w:sz w:val="20"/>
                <w:szCs w:val="20"/>
              </w:rPr>
            </w:pPr>
            <w:r>
              <w:rPr>
                <w:sz w:val="20"/>
                <w:szCs w:val="20"/>
              </w:rPr>
              <w:t>IDIOMA</w:t>
            </w:r>
          </w:p>
        </w:tc>
        <w:tc>
          <w:tcPr>
            <w:tcW w:w="6565" w:type="dxa"/>
            <w:shd w:val="clear" w:color="auto" w:fill="auto"/>
            <w:vAlign w:val="center"/>
          </w:tcPr>
          <w:p w14:paraId="7182A0FE" w14:textId="4CC7C7AB" w:rsidR="0059034F" w:rsidRPr="003F2B64" w:rsidRDefault="00FF2871">
            <w:pPr>
              <w:spacing w:line="276" w:lineRule="auto"/>
              <w:rPr>
                <w:color w:val="929292" w:themeColor="text1" w:themeTint="A6"/>
                <w:sz w:val="20"/>
                <w:szCs w:val="20"/>
              </w:rPr>
            </w:pPr>
            <w:r>
              <w:rPr>
                <w:color w:val="929292" w:themeColor="text1" w:themeTint="A6"/>
                <w:sz w:val="20"/>
                <w:szCs w:val="20"/>
              </w:rPr>
              <w:t>Español</w:t>
            </w:r>
          </w:p>
        </w:tc>
      </w:tr>
    </w:tbl>
    <w:p w14:paraId="7FF812DC" w14:textId="77777777" w:rsidR="0059034F" w:rsidRDefault="0059034F">
      <w:pPr>
        <w:rPr>
          <w:sz w:val="20"/>
          <w:szCs w:val="20"/>
        </w:rPr>
      </w:pPr>
    </w:p>
    <w:p w14:paraId="76D014F5" w14:textId="77777777" w:rsidR="00636E26" w:rsidRDefault="00636E26">
      <w:pPr>
        <w:rPr>
          <w:sz w:val="20"/>
          <w:szCs w:val="20"/>
        </w:rPr>
      </w:pPr>
    </w:p>
    <w:p w14:paraId="436E26DC" w14:textId="2DAA32BE"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sdt>
      <w:sdtPr>
        <w:rPr>
          <w:rFonts w:ascii="Arial" w:eastAsia="Arial" w:hAnsi="Arial" w:cs="Arial"/>
          <w:color w:val="auto"/>
          <w:sz w:val="20"/>
          <w:szCs w:val="20"/>
          <w:lang w:val="es-ES" w:eastAsia="es-CO"/>
        </w:rPr>
        <w:id w:val="-2145196096"/>
        <w:docPartObj>
          <w:docPartGallery w:val="Table of Contents"/>
          <w:docPartUnique/>
        </w:docPartObj>
      </w:sdtPr>
      <w:sdtEndPr>
        <w:rPr>
          <w:sz w:val="16"/>
          <w:szCs w:val="16"/>
        </w:rPr>
      </w:sdtEndPr>
      <w:sdtContent>
        <w:p w14:paraId="5A6C4F8D" w14:textId="12E28CBA" w:rsidR="007F2A3F" w:rsidRPr="0092557D" w:rsidRDefault="007F2A3F">
          <w:pPr>
            <w:pStyle w:val="TOCHeading"/>
            <w:rPr>
              <w:sz w:val="12"/>
              <w:szCs w:val="12"/>
            </w:rPr>
          </w:pPr>
        </w:p>
        <w:p w14:paraId="5A668ADB" w14:textId="210BAE25" w:rsidR="0092557D" w:rsidRPr="0092557D" w:rsidRDefault="007F2A3F" w:rsidP="003F71A2">
          <w:pPr>
            <w:pStyle w:val="TOC1"/>
            <w:tabs>
              <w:tab w:val="right" w:leader="dot" w:pos="9962"/>
            </w:tabs>
            <w:rPr>
              <w:rFonts w:asciiTheme="minorHAnsi" w:eastAsiaTheme="minorEastAsia" w:hAnsiTheme="minorHAnsi" w:cstheme="minorBidi"/>
              <w:noProof/>
              <w:kern w:val="2"/>
              <w:sz w:val="20"/>
              <w:szCs w:val="20"/>
              <w:lang w:val="es-MX" w:eastAsia="es-MX"/>
              <w14:ligatures w14:val="standardContextual"/>
            </w:rPr>
          </w:pPr>
          <w:r w:rsidRPr="0092557D">
            <w:rPr>
              <w:sz w:val="12"/>
              <w:szCs w:val="12"/>
            </w:rPr>
            <w:fldChar w:fldCharType="begin"/>
          </w:r>
          <w:r w:rsidRPr="0092557D">
            <w:rPr>
              <w:sz w:val="12"/>
              <w:szCs w:val="12"/>
            </w:rPr>
            <w:instrText xml:space="preserve"> TOC \o "1-3" \h \z \u </w:instrText>
          </w:r>
          <w:r w:rsidRPr="0092557D">
            <w:rPr>
              <w:sz w:val="12"/>
              <w:szCs w:val="12"/>
            </w:rPr>
            <w:fldChar w:fldCharType="separate"/>
          </w:r>
          <w:hyperlink w:anchor="_Toc192254021" w:history="1">
            <w:r w:rsidR="0092557D" w:rsidRPr="0092557D">
              <w:rPr>
                <w:rStyle w:val="Hyperlink"/>
                <w:noProof/>
                <w:sz w:val="18"/>
                <w:szCs w:val="18"/>
              </w:rPr>
              <w:t>1.Producción agropecuaria ecológica y agroecológica</w:t>
            </w:r>
            <w:r w:rsidR="0092557D" w:rsidRPr="0092557D">
              <w:rPr>
                <w:noProof/>
                <w:webHidden/>
                <w:sz w:val="18"/>
                <w:szCs w:val="18"/>
              </w:rPr>
              <w:tab/>
            </w:r>
            <w:r w:rsidR="0092557D" w:rsidRPr="0092557D">
              <w:rPr>
                <w:noProof/>
                <w:webHidden/>
                <w:sz w:val="18"/>
                <w:szCs w:val="18"/>
              </w:rPr>
              <w:fldChar w:fldCharType="begin"/>
            </w:r>
            <w:r w:rsidR="0092557D" w:rsidRPr="0092557D">
              <w:rPr>
                <w:noProof/>
                <w:webHidden/>
                <w:sz w:val="18"/>
                <w:szCs w:val="18"/>
              </w:rPr>
              <w:instrText xml:space="preserve"> PAGEREF _Toc192254021 \h </w:instrText>
            </w:r>
            <w:r w:rsidR="0092557D" w:rsidRPr="0092557D">
              <w:rPr>
                <w:noProof/>
                <w:webHidden/>
                <w:sz w:val="18"/>
                <w:szCs w:val="18"/>
              </w:rPr>
            </w:r>
            <w:r w:rsidR="0092557D" w:rsidRPr="0092557D">
              <w:rPr>
                <w:noProof/>
                <w:webHidden/>
                <w:sz w:val="18"/>
                <w:szCs w:val="18"/>
              </w:rPr>
              <w:fldChar w:fldCharType="separate"/>
            </w:r>
            <w:r w:rsidR="0092557D" w:rsidRPr="0092557D">
              <w:rPr>
                <w:noProof/>
                <w:webHidden/>
                <w:sz w:val="18"/>
                <w:szCs w:val="18"/>
              </w:rPr>
              <w:t>2</w:t>
            </w:r>
            <w:r w:rsidR="0092557D" w:rsidRPr="0092557D">
              <w:rPr>
                <w:noProof/>
                <w:webHidden/>
                <w:sz w:val="18"/>
                <w:szCs w:val="18"/>
              </w:rPr>
              <w:fldChar w:fldCharType="end"/>
            </w:r>
          </w:hyperlink>
        </w:p>
        <w:p w14:paraId="2AE9DF02" w14:textId="4D736F7B" w:rsidR="0092557D" w:rsidRPr="0092557D" w:rsidRDefault="0092557D">
          <w:pPr>
            <w:pStyle w:val="TOC2"/>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254022" w:history="1">
            <w:r w:rsidRPr="0092557D">
              <w:rPr>
                <w:rStyle w:val="Hyperlink"/>
                <w:noProof/>
                <w:sz w:val="18"/>
                <w:szCs w:val="18"/>
              </w:rPr>
              <w:t>1.1 Problemáticas ambientales</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_Toc192254022 \h </w:instrText>
            </w:r>
            <w:r w:rsidRPr="0092557D">
              <w:rPr>
                <w:noProof/>
                <w:webHidden/>
                <w:sz w:val="18"/>
                <w:szCs w:val="18"/>
              </w:rPr>
            </w:r>
            <w:r w:rsidRPr="0092557D">
              <w:rPr>
                <w:noProof/>
                <w:webHidden/>
                <w:sz w:val="18"/>
                <w:szCs w:val="18"/>
              </w:rPr>
              <w:fldChar w:fldCharType="separate"/>
            </w:r>
            <w:r w:rsidRPr="0092557D">
              <w:rPr>
                <w:noProof/>
                <w:webHidden/>
                <w:sz w:val="18"/>
                <w:szCs w:val="18"/>
              </w:rPr>
              <w:t>4</w:t>
            </w:r>
            <w:r w:rsidRPr="0092557D">
              <w:rPr>
                <w:noProof/>
                <w:webHidden/>
                <w:sz w:val="18"/>
                <w:szCs w:val="18"/>
              </w:rPr>
              <w:fldChar w:fldCharType="end"/>
            </w:r>
          </w:hyperlink>
        </w:p>
        <w:p w14:paraId="691D1555" w14:textId="7BA1A2BC" w:rsidR="0092557D" w:rsidRPr="0092557D" w:rsidRDefault="0092557D">
          <w:pPr>
            <w:pStyle w:val="TOC2"/>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254023" w:history="1">
            <w:r w:rsidRPr="0092557D">
              <w:rPr>
                <w:rStyle w:val="Hyperlink"/>
                <w:noProof/>
                <w:sz w:val="18"/>
                <w:szCs w:val="18"/>
              </w:rPr>
              <w:t xml:space="preserve">1.2 </w:t>
            </w:r>
            <w:r w:rsidRPr="0092557D">
              <w:rPr>
                <w:rStyle w:val="Hyperlink"/>
                <w:noProof/>
                <w:sz w:val="18"/>
                <w:szCs w:val="18"/>
                <w:lang w:val="es-MX"/>
              </w:rPr>
              <w:t>Marco Normativo Producción Agropecuaria Ecológica</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_Toc192254023 \h </w:instrText>
            </w:r>
            <w:r w:rsidRPr="0092557D">
              <w:rPr>
                <w:noProof/>
                <w:webHidden/>
                <w:sz w:val="18"/>
                <w:szCs w:val="18"/>
              </w:rPr>
            </w:r>
            <w:r w:rsidRPr="0092557D">
              <w:rPr>
                <w:noProof/>
                <w:webHidden/>
                <w:sz w:val="18"/>
                <w:szCs w:val="18"/>
              </w:rPr>
              <w:fldChar w:fldCharType="separate"/>
            </w:r>
            <w:r w:rsidRPr="0092557D">
              <w:rPr>
                <w:noProof/>
                <w:webHidden/>
                <w:sz w:val="18"/>
                <w:szCs w:val="18"/>
              </w:rPr>
              <w:t>5</w:t>
            </w:r>
            <w:r w:rsidRPr="0092557D">
              <w:rPr>
                <w:noProof/>
                <w:webHidden/>
                <w:sz w:val="18"/>
                <w:szCs w:val="18"/>
              </w:rPr>
              <w:fldChar w:fldCharType="end"/>
            </w:r>
          </w:hyperlink>
        </w:p>
        <w:p w14:paraId="1BC85445" w14:textId="6B71565F" w:rsidR="0092557D" w:rsidRPr="0092557D" w:rsidRDefault="0092557D">
          <w:pPr>
            <w:pStyle w:val="TOC2"/>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254024" w:history="1">
            <w:r w:rsidRPr="0092557D">
              <w:rPr>
                <w:rStyle w:val="Hyperlink"/>
                <w:noProof/>
                <w:sz w:val="18"/>
                <w:szCs w:val="18"/>
              </w:rPr>
              <w:t>1.3 Sellos de alimentos ecológicos</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_Toc192254024 \h </w:instrText>
            </w:r>
            <w:r w:rsidRPr="0092557D">
              <w:rPr>
                <w:noProof/>
                <w:webHidden/>
                <w:sz w:val="18"/>
                <w:szCs w:val="18"/>
              </w:rPr>
            </w:r>
            <w:r w:rsidRPr="0092557D">
              <w:rPr>
                <w:noProof/>
                <w:webHidden/>
                <w:sz w:val="18"/>
                <w:szCs w:val="18"/>
              </w:rPr>
              <w:fldChar w:fldCharType="separate"/>
            </w:r>
            <w:r w:rsidRPr="0092557D">
              <w:rPr>
                <w:noProof/>
                <w:webHidden/>
                <w:sz w:val="18"/>
                <w:szCs w:val="18"/>
              </w:rPr>
              <w:t>10</w:t>
            </w:r>
            <w:r w:rsidRPr="0092557D">
              <w:rPr>
                <w:noProof/>
                <w:webHidden/>
                <w:sz w:val="18"/>
                <w:szCs w:val="18"/>
              </w:rPr>
              <w:fldChar w:fldCharType="end"/>
            </w:r>
          </w:hyperlink>
        </w:p>
        <w:p w14:paraId="6F558E3D" w14:textId="16D4E4A3" w:rsidR="0092557D" w:rsidRPr="0092557D" w:rsidRDefault="0092557D">
          <w:pPr>
            <w:pStyle w:val="TOC2"/>
            <w:tabs>
              <w:tab w:val="left" w:pos="720"/>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254025" w:history="1">
            <w:r w:rsidRPr="0092557D">
              <w:rPr>
                <w:rStyle w:val="Hyperlink"/>
                <w:noProof/>
                <w:sz w:val="18"/>
                <w:szCs w:val="18"/>
              </w:rPr>
              <w:t>2.</w:t>
            </w:r>
            <w:r w:rsidRPr="0092557D">
              <w:rPr>
                <w:rFonts w:asciiTheme="minorHAnsi" w:eastAsiaTheme="minorEastAsia" w:hAnsiTheme="minorHAnsi" w:cstheme="minorBidi"/>
                <w:noProof/>
                <w:kern w:val="2"/>
                <w:sz w:val="20"/>
                <w:szCs w:val="20"/>
                <w:lang w:val="es-MX" w:eastAsia="es-MX"/>
                <w14:ligatures w14:val="standardContextual"/>
              </w:rPr>
              <w:tab/>
            </w:r>
            <w:r w:rsidRPr="0092557D">
              <w:rPr>
                <w:rStyle w:val="Hyperlink"/>
                <w:noProof/>
                <w:sz w:val="18"/>
                <w:szCs w:val="18"/>
              </w:rPr>
              <w:t>Tipos de agroecosistemas</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_Toc192254025 \h </w:instrText>
            </w:r>
            <w:r w:rsidRPr="0092557D">
              <w:rPr>
                <w:noProof/>
                <w:webHidden/>
                <w:sz w:val="18"/>
                <w:szCs w:val="18"/>
              </w:rPr>
            </w:r>
            <w:r w:rsidRPr="0092557D">
              <w:rPr>
                <w:noProof/>
                <w:webHidden/>
                <w:sz w:val="18"/>
                <w:szCs w:val="18"/>
              </w:rPr>
              <w:fldChar w:fldCharType="separate"/>
            </w:r>
            <w:r w:rsidRPr="0092557D">
              <w:rPr>
                <w:noProof/>
                <w:webHidden/>
                <w:sz w:val="18"/>
                <w:szCs w:val="18"/>
              </w:rPr>
              <w:t>12</w:t>
            </w:r>
            <w:r w:rsidRPr="0092557D">
              <w:rPr>
                <w:noProof/>
                <w:webHidden/>
                <w:sz w:val="18"/>
                <w:szCs w:val="18"/>
              </w:rPr>
              <w:fldChar w:fldCharType="end"/>
            </w:r>
          </w:hyperlink>
        </w:p>
        <w:p w14:paraId="403EBCB0" w14:textId="68FD42B6" w:rsidR="0092557D" w:rsidRPr="0092557D" w:rsidRDefault="0092557D">
          <w:pPr>
            <w:pStyle w:val="TOC1"/>
            <w:tabs>
              <w:tab w:val="left" w:pos="440"/>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254026" w:history="1">
            <w:r w:rsidRPr="0092557D">
              <w:rPr>
                <w:rStyle w:val="Hyperlink"/>
                <w:noProof/>
                <w:sz w:val="18"/>
                <w:szCs w:val="18"/>
              </w:rPr>
              <w:t>3.</w:t>
            </w:r>
            <w:r w:rsidRPr="0092557D">
              <w:rPr>
                <w:rFonts w:asciiTheme="minorHAnsi" w:eastAsiaTheme="minorEastAsia" w:hAnsiTheme="minorHAnsi" w:cstheme="minorBidi"/>
                <w:noProof/>
                <w:kern w:val="2"/>
                <w:sz w:val="20"/>
                <w:szCs w:val="20"/>
                <w:lang w:val="es-MX" w:eastAsia="es-MX"/>
                <w14:ligatures w14:val="standardContextual"/>
              </w:rPr>
              <w:tab/>
            </w:r>
            <w:r w:rsidRPr="0092557D">
              <w:rPr>
                <w:rStyle w:val="Hyperlink"/>
                <w:noProof/>
                <w:sz w:val="18"/>
                <w:szCs w:val="18"/>
              </w:rPr>
              <w:t>Dimensiones en los territorios</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_Toc192254026 \h </w:instrText>
            </w:r>
            <w:r w:rsidRPr="0092557D">
              <w:rPr>
                <w:noProof/>
                <w:webHidden/>
                <w:sz w:val="18"/>
                <w:szCs w:val="18"/>
              </w:rPr>
            </w:r>
            <w:r w:rsidRPr="0092557D">
              <w:rPr>
                <w:noProof/>
                <w:webHidden/>
                <w:sz w:val="18"/>
                <w:szCs w:val="18"/>
              </w:rPr>
              <w:fldChar w:fldCharType="separate"/>
            </w:r>
            <w:r w:rsidRPr="0092557D">
              <w:rPr>
                <w:noProof/>
                <w:webHidden/>
                <w:sz w:val="18"/>
                <w:szCs w:val="18"/>
              </w:rPr>
              <w:t>14</w:t>
            </w:r>
            <w:r w:rsidRPr="0092557D">
              <w:rPr>
                <w:noProof/>
                <w:webHidden/>
                <w:sz w:val="18"/>
                <w:szCs w:val="18"/>
              </w:rPr>
              <w:fldChar w:fldCharType="end"/>
            </w:r>
          </w:hyperlink>
        </w:p>
        <w:p w14:paraId="41D96F99" w14:textId="2D3BE67E" w:rsidR="0092557D" w:rsidRPr="0092557D" w:rsidRDefault="0092557D" w:rsidP="0092557D">
          <w:pPr>
            <w:pStyle w:val="TOC2"/>
            <w:tabs>
              <w:tab w:val="right" w:leader="dot" w:pos="9962"/>
            </w:tabs>
            <w:ind w:left="0"/>
            <w:rPr>
              <w:rFonts w:asciiTheme="minorHAnsi" w:eastAsiaTheme="minorEastAsia" w:hAnsiTheme="minorHAnsi" w:cstheme="minorBidi"/>
              <w:noProof/>
              <w:kern w:val="2"/>
              <w:sz w:val="20"/>
              <w:szCs w:val="20"/>
              <w:lang w:val="es-MX" w:eastAsia="es-MX"/>
              <w14:ligatures w14:val="standardContextual"/>
            </w:rPr>
          </w:pPr>
          <w:hyperlink w:anchor="_Toc192254027" w:history="1">
            <w:r w:rsidRPr="0092557D">
              <w:rPr>
                <w:rStyle w:val="Hyperlink"/>
                <w:noProof/>
                <w:sz w:val="18"/>
                <w:szCs w:val="18"/>
              </w:rPr>
              <w:t>4. Variables ambientales y biodiversidad</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_Toc192254027 \h </w:instrText>
            </w:r>
            <w:r w:rsidRPr="0092557D">
              <w:rPr>
                <w:noProof/>
                <w:webHidden/>
                <w:sz w:val="18"/>
                <w:szCs w:val="18"/>
              </w:rPr>
            </w:r>
            <w:r w:rsidRPr="0092557D">
              <w:rPr>
                <w:noProof/>
                <w:webHidden/>
                <w:sz w:val="18"/>
                <w:szCs w:val="18"/>
              </w:rPr>
              <w:fldChar w:fldCharType="separate"/>
            </w:r>
            <w:r w:rsidRPr="0092557D">
              <w:rPr>
                <w:noProof/>
                <w:webHidden/>
                <w:sz w:val="18"/>
                <w:szCs w:val="18"/>
              </w:rPr>
              <w:t>16</w:t>
            </w:r>
            <w:r w:rsidRPr="0092557D">
              <w:rPr>
                <w:noProof/>
                <w:webHidden/>
                <w:sz w:val="18"/>
                <w:szCs w:val="18"/>
              </w:rPr>
              <w:fldChar w:fldCharType="end"/>
            </w:r>
          </w:hyperlink>
        </w:p>
        <w:p w14:paraId="5271117C" w14:textId="76FAC71F" w:rsidR="0092557D" w:rsidRPr="0092557D" w:rsidRDefault="0092557D" w:rsidP="0092557D">
          <w:pPr>
            <w:pStyle w:val="TOC2"/>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254028" w:history="1">
            <w:r w:rsidRPr="0092557D">
              <w:rPr>
                <w:rStyle w:val="Hyperlink"/>
                <w:noProof/>
                <w:sz w:val="18"/>
                <w:szCs w:val="18"/>
              </w:rPr>
              <w:t>4.1 Clasificación de las variables ambientales</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_Toc192254028 \h </w:instrText>
            </w:r>
            <w:r w:rsidRPr="0092557D">
              <w:rPr>
                <w:noProof/>
                <w:webHidden/>
                <w:sz w:val="18"/>
                <w:szCs w:val="18"/>
              </w:rPr>
            </w:r>
            <w:r w:rsidRPr="0092557D">
              <w:rPr>
                <w:noProof/>
                <w:webHidden/>
                <w:sz w:val="18"/>
                <w:szCs w:val="18"/>
              </w:rPr>
              <w:fldChar w:fldCharType="separate"/>
            </w:r>
            <w:r w:rsidRPr="0092557D">
              <w:rPr>
                <w:noProof/>
                <w:webHidden/>
                <w:sz w:val="18"/>
                <w:szCs w:val="18"/>
              </w:rPr>
              <w:t>17</w:t>
            </w:r>
            <w:r w:rsidRPr="0092557D">
              <w:rPr>
                <w:noProof/>
                <w:webHidden/>
                <w:sz w:val="18"/>
                <w:szCs w:val="18"/>
              </w:rPr>
              <w:fldChar w:fldCharType="end"/>
            </w:r>
          </w:hyperlink>
        </w:p>
        <w:p w14:paraId="56B89478" w14:textId="69E07F9B" w:rsidR="0092557D" w:rsidRPr="0092557D" w:rsidRDefault="0092557D">
          <w:pPr>
            <w:pStyle w:val="TOC2"/>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254030" w:history="1">
            <w:r w:rsidRPr="0092557D">
              <w:rPr>
                <w:rStyle w:val="Hyperlink"/>
                <w:noProof/>
                <w:sz w:val="18"/>
                <w:szCs w:val="18"/>
              </w:rPr>
              <w:t>4.2 Biodiversidad</w:t>
            </w:r>
            <w:r w:rsidRPr="0092557D">
              <w:rPr>
                <w:noProof/>
                <w:webHidden/>
                <w:sz w:val="18"/>
                <w:szCs w:val="18"/>
              </w:rPr>
              <w:tab/>
            </w:r>
            <w:r w:rsidRPr="0092557D">
              <w:rPr>
                <w:noProof/>
                <w:webHidden/>
                <w:sz w:val="18"/>
                <w:szCs w:val="18"/>
              </w:rPr>
              <w:fldChar w:fldCharType="begin"/>
            </w:r>
            <w:r w:rsidRPr="0092557D">
              <w:rPr>
                <w:noProof/>
                <w:webHidden/>
                <w:sz w:val="18"/>
                <w:szCs w:val="18"/>
              </w:rPr>
              <w:instrText xml:space="preserve"> PAGEREF _Toc192254030 \h </w:instrText>
            </w:r>
            <w:r w:rsidRPr="0092557D">
              <w:rPr>
                <w:noProof/>
                <w:webHidden/>
                <w:sz w:val="18"/>
                <w:szCs w:val="18"/>
              </w:rPr>
            </w:r>
            <w:r w:rsidRPr="0092557D">
              <w:rPr>
                <w:noProof/>
                <w:webHidden/>
                <w:sz w:val="18"/>
                <w:szCs w:val="18"/>
              </w:rPr>
              <w:fldChar w:fldCharType="separate"/>
            </w:r>
            <w:r w:rsidRPr="0092557D">
              <w:rPr>
                <w:noProof/>
                <w:webHidden/>
                <w:sz w:val="18"/>
                <w:szCs w:val="18"/>
              </w:rPr>
              <w:t>18</w:t>
            </w:r>
            <w:r w:rsidRPr="0092557D">
              <w:rPr>
                <w:noProof/>
                <w:webHidden/>
                <w:sz w:val="18"/>
                <w:szCs w:val="18"/>
              </w:rPr>
              <w:fldChar w:fldCharType="end"/>
            </w:r>
          </w:hyperlink>
        </w:p>
        <w:p w14:paraId="0834C897" w14:textId="022491F2" w:rsidR="007F2A3F" w:rsidRPr="0092557D" w:rsidRDefault="007F2A3F">
          <w:pPr>
            <w:rPr>
              <w:sz w:val="18"/>
              <w:szCs w:val="18"/>
            </w:rPr>
          </w:pPr>
          <w:r w:rsidRPr="0092557D">
            <w:rPr>
              <w:sz w:val="12"/>
              <w:szCs w:val="12"/>
              <w:lang w:val="es-ES"/>
            </w:rPr>
            <w:fldChar w:fldCharType="end"/>
          </w:r>
        </w:p>
      </w:sdtContent>
    </w:sdt>
    <w:p w14:paraId="5631DA73" w14:textId="77777777" w:rsidR="0059034F" w:rsidRDefault="0059034F">
      <w:pPr>
        <w:pBdr>
          <w:top w:val="nil"/>
          <w:left w:val="nil"/>
          <w:bottom w:val="nil"/>
          <w:right w:val="nil"/>
          <w:between w:val="nil"/>
        </w:pBdr>
        <w:rPr>
          <w:b/>
          <w:sz w:val="20"/>
          <w:szCs w:val="20"/>
        </w:rPr>
      </w:pPr>
    </w:p>
    <w:p w14:paraId="51965C4C" w14:textId="77777777" w:rsidR="0059034F" w:rsidRDefault="0059034F">
      <w:pPr>
        <w:pBdr>
          <w:top w:val="nil"/>
          <w:left w:val="nil"/>
          <w:bottom w:val="nil"/>
          <w:right w:val="nil"/>
          <w:between w:val="nil"/>
        </w:pBdr>
        <w:rPr>
          <w:b/>
          <w:sz w:val="20"/>
          <w:szCs w:val="20"/>
        </w:rPr>
      </w:pPr>
    </w:p>
    <w:p w14:paraId="105FA661" w14:textId="77777777" w:rsidR="0059034F" w:rsidRDefault="00D55C84">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14:paraId="0E7835BC" w14:textId="193C0300" w:rsidR="007F2A3F" w:rsidRPr="007F2A3F" w:rsidRDefault="007F2A3F" w:rsidP="007F2A3F">
      <w:pPr>
        <w:pStyle w:val="Heading1"/>
        <w:rPr>
          <w:b/>
          <w:bCs/>
          <w:sz w:val="20"/>
          <w:szCs w:val="20"/>
        </w:rPr>
      </w:pPr>
      <w:bookmarkStart w:id="0" w:name="_Toc192254020"/>
      <w:r w:rsidRPr="007F2A3F">
        <w:rPr>
          <w:b/>
          <w:bCs/>
          <w:sz w:val="20"/>
          <w:szCs w:val="20"/>
        </w:rPr>
        <w:t>Introducción</w:t>
      </w:r>
      <w:bookmarkEnd w:id="0"/>
    </w:p>
    <w:p w14:paraId="407E97C0" w14:textId="77777777" w:rsidR="0059034F" w:rsidRDefault="0059034F">
      <w:pPr>
        <w:pBdr>
          <w:top w:val="nil"/>
          <w:left w:val="nil"/>
          <w:bottom w:val="nil"/>
          <w:right w:val="nil"/>
          <w:between w:val="nil"/>
        </w:pBdr>
        <w:jc w:val="both"/>
        <w:rPr>
          <w:b/>
          <w:sz w:val="20"/>
          <w:szCs w:val="20"/>
        </w:rPr>
      </w:pPr>
    </w:p>
    <w:p w14:paraId="70FF89D9" w14:textId="77777777" w:rsidR="00795BBC" w:rsidRDefault="00795BBC" w:rsidP="00795BBC">
      <w:pPr>
        <w:spacing w:after="120"/>
        <w:jc w:val="both"/>
        <w:rPr>
          <w:rFonts w:eastAsia="Times New Roman"/>
          <w:bCs/>
          <w:sz w:val="20"/>
          <w:szCs w:val="20"/>
          <w:lang w:val="es-MX"/>
        </w:rPr>
      </w:pPr>
      <w:r w:rsidRPr="00795BBC">
        <w:rPr>
          <w:rFonts w:eastAsia="Times New Roman"/>
          <w:bCs/>
          <w:sz w:val="20"/>
          <w:szCs w:val="20"/>
          <w:lang w:val="es-MX"/>
        </w:rPr>
        <w:t xml:space="preserve">En el componente formativo </w:t>
      </w:r>
      <w:r w:rsidRPr="00795BBC">
        <w:rPr>
          <w:rFonts w:eastAsia="Times New Roman"/>
          <w:b/>
          <w:bCs/>
          <w:sz w:val="20"/>
          <w:szCs w:val="20"/>
          <w:lang w:val="es-MX"/>
        </w:rPr>
        <w:t>Variables ambientales en agroecosistemas</w:t>
      </w:r>
      <w:r w:rsidRPr="00795BBC">
        <w:rPr>
          <w:rFonts w:eastAsia="Times New Roman"/>
          <w:bCs/>
          <w:sz w:val="20"/>
          <w:szCs w:val="20"/>
          <w:lang w:val="es-MX"/>
        </w:rPr>
        <w:t>, se estudian los diferentes tipos de agroecosistemas y los impactos que pueden derivarse de las problemáticas ambientales globales. Se analizan factores como el cambio climático, la deforestación y la degradación del suelo, los cuales influyen en la estabilidad y productividad de estos sistemas. Además, se identifican las variables ambientales según su clasificación en medios abióticos, bióticos y socioeconómicos, evaluando su papel en el desarrollo y sostenibilidad del agroecosistema.</w:t>
      </w:r>
    </w:p>
    <w:tbl>
      <w:tblPr>
        <w:tblStyle w:val="TableGrid"/>
        <w:tblW w:w="0" w:type="auto"/>
        <w:shd w:val="clear" w:color="auto" w:fill="C0D7F1" w:themeFill="text2" w:themeFillTint="33"/>
        <w:tblLook w:val="04A0" w:firstRow="1" w:lastRow="0" w:firstColumn="1" w:lastColumn="0" w:noHBand="0" w:noVBand="1"/>
      </w:tblPr>
      <w:tblGrid>
        <w:gridCol w:w="4131"/>
        <w:gridCol w:w="5831"/>
      </w:tblGrid>
      <w:tr w:rsidR="00795BBC" w14:paraId="042F4F6B" w14:textId="77777777" w:rsidTr="004E7585">
        <w:tc>
          <w:tcPr>
            <w:tcW w:w="3256" w:type="dxa"/>
            <w:shd w:val="clear" w:color="auto" w:fill="C0D7F1" w:themeFill="text2" w:themeFillTint="33"/>
          </w:tcPr>
          <w:p w14:paraId="283309E9" w14:textId="1F313799" w:rsidR="00795BBC" w:rsidRDefault="004E7585" w:rsidP="00795BBC">
            <w:pPr>
              <w:spacing w:after="120"/>
              <w:jc w:val="both"/>
              <w:rPr>
                <w:rFonts w:eastAsia="Times New Roman"/>
                <w:bCs/>
                <w:sz w:val="20"/>
                <w:szCs w:val="20"/>
                <w:lang w:val="es-MX"/>
              </w:rPr>
            </w:pPr>
            <w:commentRangeStart w:id="1"/>
            <w:r>
              <w:rPr>
                <w:noProof/>
              </w:rPr>
              <w:drawing>
                <wp:inline distT="0" distB="0" distL="0" distR="0" wp14:anchorId="29216536" wp14:editId="35BB5F6E">
                  <wp:extent cx="2486025" cy="1397893"/>
                  <wp:effectExtent l="0" t="0" r="0" b="0"/>
                  <wp:docPr id="989089591" name="Picture 18" descr="Agricultura inteligente con agricultur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icultura inteligente con agricultura I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3752" cy="1402238"/>
                          </a:xfrm>
                          <a:prstGeom prst="rect">
                            <a:avLst/>
                          </a:prstGeom>
                          <a:noFill/>
                          <a:ln>
                            <a:noFill/>
                          </a:ln>
                        </pic:spPr>
                      </pic:pic>
                    </a:graphicData>
                  </a:graphic>
                </wp:inline>
              </w:drawing>
            </w:r>
            <w:commentRangeEnd w:id="1"/>
            <w:r>
              <w:rPr>
                <w:rStyle w:val="CommentReference"/>
              </w:rPr>
              <w:commentReference w:id="1"/>
            </w:r>
          </w:p>
        </w:tc>
        <w:tc>
          <w:tcPr>
            <w:tcW w:w="6706" w:type="dxa"/>
            <w:shd w:val="clear" w:color="auto" w:fill="C0D7F1" w:themeFill="text2" w:themeFillTint="33"/>
          </w:tcPr>
          <w:p w14:paraId="490FF4CE" w14:textId="4B3B2B9B" w:rsidR="00795BBC" w:rsidRDefault="00795BBC" w:rsidP="00795BBC">
            <w:pPr>
              <w:spacing w:after="120"/>
              <w:jc w:val="both"/>
              <w:rPr>
                <w:rFonts w:eastAsia="Times New Roman"/>
                <w:bCs/>
                <w:sz w:val="20"/>
                <w:szCs w:val="20"/>
                <w:lang w:val="es-MX"/>
              </w:rPr>
            </w:pPr>
            <w:r w:rsidRPr="00795BBC">
              <w:rPr>
                <w:rFonts w:eastAsia="Times New Roman"/>
                <w:bCs/>
                <w:sz w:val="20"/>
                <w:szCs w:val="20"/>
                <w:lang w:val="es-MX"/>
              </w:rPr>
              <w:t>La determinación de estas variables es fundamental para la toma de decisiones en la gestión agropecuaria. Al comprender su interacción con los sistemas productivos, es posible optimizar el uso de recursos, minimizar impactos negativos y fomentar prácticas sostenibles. Para ello, se emplea una matriz de priorización basada en criterios como magnitud, gravedad, capacidad de gestión y beneficio, lo que permite establecer qué variables requieren mayor atención según el tipo de agroecosistema analizado</w:t>
            </w:r>
            <w:r>
              <w:rPr>
                <w:rFonts w:eastAsia="Times New Roman"/>
                <w:bCs/>
                <w:sz w:val="20"/>
                <w:szCs w:val="20"/>
                <w:lang w:val="es-MX"/>
              </w:rPr>
              <w:t>.</w:t>
            </w:r>
          </w:p>
        </w:tc>
      </w:tr>
    </w:tbl>
    <w:p w14:paraId="6F37E1AC" w14:textId="77777777" w:rsidR="00795BBC" w:rsidRPr="00795BBC" w:rsidRDefault="00795BBC" w:rsidP="00795BBC">
      <w:pPr>
        <w:spacing w:after="120"/>
        <w:jc w:val="both"/>
        <w:rPr>
          <w:rFonts w:eastAsia="Times New Roman"/>
          <w:bCs/>
          <w:sz w:val="20"/>
          <w:szCs w:val="20"/>
          <w:lang w:val="es-MX"/>
        </w:rPr>
      </w:pPr>
    </w:p>
    <w:p w14:paraId="51A4A978" w14:textId="77F69EE8" w:rsidR="00795BBC" w:rsidRPr="00795BBC" w:rsidRDefault="00795BBC" w:rsidP="00795BBC">
      <w:pPr>
        <w:spacing w:after="120"/>
        <w:jc w:val="both"/>
        <w:rPr>
          <w:rFonts w:eastAsia="Times New Roman"/>
          <w:bCs/>
          <w:sz w:val="20"/>
          <w:szCs w:val="20"/>
          <w:lang w:val="es-MX"/>
        </w:rPr>
      </w:pPr>
      <w:r w:rsidRPr="00795BBC">
        <w:rPr>
          <w:rFonts w:eastAsia="Times New Roman"/>
          <w:bCs/>
          <w:sz w:val="20"/>
          <w:szCs w:val="20"/>
          <w:lang w:val="es-MX"/>
        </w:rPr>
        <w:t>Este enfoque facilita la implementación de estrategias de manejo ambiental adaptadas a cada contexto, fortaleciendo la resiliencia de los agroecosistemas. La identificación y gestión adecuada de las variables ambientales no solo promueve la sostenibilidad de la producción agropecuaria, sino que también contribuye a la conservación de la biodiversidad y la mejora de la calidad del suelo y el agua, garantizando sistemas agrícolas más equilibrados y productivos a largo plazo.</w:t>
      </w:r>
    </w:p>
    <w:p w14:paraId="21441C71" w14:textId="3804C6EE" w:rsidR="00E565F9" w:rsidRDefault="00E565F9" w:rsidP="00951932">
      <w:pPr>
        <w:spacing w:after="120"/>
        <w:jc w:val="both"/>
        <w:rPr>
          <w:b/>
          <w:sz w:val="20"/>
          <w:szCs w:val="20"/>
        </w:rPr>
      </w:pPr>
    </w:p>
    <w:p w14:paraId="3A3A347A" w14:textId="77777777" w:rsidR="0059034F" w:rsidRDefault="0059034F">
      <w:pPr>
        <w:pBdr>
          <w:top w:val="nil"/>
          <w:left w:val="nil"/>
          <w:bottom w:val="nil"/>
          <w:right w:val="nil"/>
          <w:between w:val="nil"/>
        </w:pBdr>
        <w:rPr>
          <w:b/>
          <w:sz w:val="20"/>
          <w:szCs w:val="20"/>
        </w:rPr>
      </w:pPr>
    </w:p>
    <w:p w14:paraId="65FBFB5E" w14:textId="75695DFD"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34FB9B04" w14:textId="1C8B8B0F" w:rsidR="002D3105" w:rsidRPr="002D3105" w:rsidRDefault="002D3105" w:rsidP="00797868">
      <w:pPr>
        <w:pStyle w:val="Heading1"/>
        <w:numPr>
          <w:ilvl w:val="3"/>
          <w:numId w:val="1"/>
        </w:numPr>
        <w:rPr>
          <w:b/>
          <w:bCs/>
          <w:sz w:val="20"/>
          <w:szCs w:val="8"/>
        </w:rPr>
      </w:pPr>
      <w:bookmarkStart w:id="2" w:name="_Toc192254021"/>
      <w:r w:rsidRPr="002D3105">
        <w:rPr>
          <w:b/>
          <w:bCs/>
          <w:sz w:val="20"/>
          <w:szCs w:val="8"/>
        </w:rPr>
        <w:t>Producción agropecuaria ecológica y agroecológica</w:t>
      </w:r>
      <w:bookmarkEnd w:id="2"/>
    </w:p>
    <w:p w14:paraId="3376BC73" w14:textId="77777777" w:rsidR="002D3105" w:rsidRDefault="002D3105" w:rsidP="002D3105">
      <w:pPr>
        <w:pStyle w:val="Normal0"/>
        <w:jc w:val="both"/>
        <w:rPr>
          <w:sz w:val="20"/>
          <w:szCs w:val="20"/>
        </w:rPr>
      </w:pPr>
      <w:r w:rsidRPr="0003564C">
        <w:rPr>
          <w:sz w:val="20"/>
          <w:szCs w:val="20"/>
        </w:rPr>
        <w:t>Surge como corriente o enfoque alternativo de producción, después de enfrentar las imposiciones de un modelo de “</w:t>
      </w:r>
      <w:r w:rsidRPr="00797868">
        <w:rPr>
          <w:b/>
          <w:bCs/>
          <w:sz w:val="20"/>
          <w:szCs w:val="20"/>
        </w:rPr>
        <w:t>Revolución verde”</w:t>
      </w:r>
      <w:r w:rsidRPr="0003564C">
        <w:rPr>
          <w:sz w:val="20"/>
          <w:szCs w:val="20"/>
        </w:rPr>
        <w:t>, en el que</w:t>
      </w:r>
      <w:r>
        <w:rPr>
          <w:sz w:val="20"/>
          <w:szCs w:val="20"/>
        </w:rPr>
        <w:t xml:space="preserve"> </w:t>
      </w:r>
      <w:r w:rsidRPr="0003564C">
        <w:rPr>
          <w:sz w:val="20"/>
          <w:szCs w:val="20"/>
        </w:rPr>
        <w:t>predominaban los monocultivos, las semillas</w:t>
      </w:r>
      <w:r>
        <w:rPr>
          <w:sz w:val="20"/>
          <w:szCs w:val="20"/>
        </w:rPr>
        <w:t xml:space="preserve"> </w:t>
      </w:r>
      <w:r w:rsidRPr="0003564C">
        <w:rPr>
          <w:sz w:val="20"/>
          <w:szCs w:val="20"/>
        </w:rPr>
        <w:t>mejoradas, el uso de maquinaria agrícola, la</w:t>
      </w:r>
      <w:r>
        <w:rPr>
          <w:sz w:val="20"/>
          <w:szCs w:val="20"/>
        </w:rPr>
        <w:t xml:space="preserve"> </w:t>
      </w:r>
      <w:r w:rsidRPr="0003564C">
        <w:rPr>
          <w:sz w:val="20"/>
          <w:szCs w:val="20"/>
        </w:rPr>
        <w:t>aplicación de fertilizantes y productos agrotóxicos.</w:t>
      </w:r>
      <w:r>
        <w:rPr>
          <w:sz w:val="20"/>
          <w:szCs w:val="20"/>
        </w:rPr>
        <w:t xml:space="preserve"> </w:t>
      </w:r>
      <w:r w:rsidRPr="0003564C">
        <w:rPr>
          <w:sz w:val="20"/>
          <w:szCs w:val="20"/>
        </w:rPr>
        <w:t>Entre las consecuencias de este modelo, están:</w:t>
      </w:r>
    </w:p>
    <w:p w14:paraId="3A249F7F" w14:textId="77777777" w:rsidR="00016C46" w:rsidRDefault="00016C46" w:rsidP="002D3105">
      <w:pPr>
        <w:pStyle w:val="Normal0"/>
        <w:jc w:val="both"/>
        <w:rPr>
          <w:sz w:val="20"/>
          <w:szCs w:val="20"/>
        </w:rPr>
      </w:pPr>
    </w:p>
    <w:tbl>
      <w:tblPr>
        <w:tblStyle w:val="TableGrid"/>
        <w:tblW w:w="0" w:type="auto"/>
        <w:shd w:val="clear" w:color="auto" w:fill="C9FBED" w:themeFill="accent4" w:themeFillTint="33"/>
        <w:tblLook w:val="04A0" w:firstRow="1" w:lastRow="0" w:firstColumn="1" w:lastColumn="0" w:noHBand="0" w:noVBand="1"/>
      </w:tblPr>
      <w:tblGrid>
        <w:gridCol w:w="2972"/>
        <w:gridCol w:w="6990"/>
      </w:tblGrid>
      <w:tr w:rsidR="00016C46" w14:paraId="0C5E81DE" w14:textId="77777777" w:rsidTr="00C33BD0">
        <w:tc>
          <w:tcPr>
            <w:tcW w:w="2972" w:type="dxa"/>
            <w:shd w:val="clear" w:color="auto" w:fill="C9FBED" w:themeFill="accent4" w:themeFillTint="33"/>
          </w:tcPr>
          <w:p w14:paraId="0B960C4A" w14:textId="77777777" w:rsidR="00016C46" w:rsidRDefault="00C33BD0" w:rsidP="002D3105">
            <w:pPr>
              <w:pStyle w:val="Normal0"/>
              <w:jc w:val="both"/>
              <w:rPr>
                <w:sz w:val="20"/>
                <w:szCs w:val="20"/>
              </w:rPr>
            </w:pPr>
            <w:commentRangeStart w:id="3"/>
            <w:r>
              <w:rPr>
                <w:noProof/>
              </w:rPr>
              <w:drawing>
                <wp:inline distT="0" distB="0" distL="0" distR="0" wp14:anchorId="39969FDC" wp14:editId="1A75C137">
                  <wp:extent cx="1676400" cy="1676400"/>
                  <wp:effectExtent l="0" t="0" r="0" b="0"/>
                  <wp:docPr id="753693634" name="Picture 19" descr="Salvar el concepto del pla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var el concepto del plane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commentRangeEnd w:id="3"/>
            <w:r>
              <w:rPr>
                <w:rStyle w:val="CommentReference"/>
                <w:lang w:eastAsia="es-CO"/>
              </w:rPr>
              <w:commentReference w:id="3"/>
            </w:r>
          </w:p>
          <w:p w14:paraId="41CD172B" w14:textId="42F3902F" w:rsidR="00C33BD0" w:rsidRDefault="00C33BD0" w:rsidP="002D3105">
            <w:pPr>
              <w:pStyle w:val="Normal0"/>
              <w:jc w:val="both"/>
              <w:rPr>
                <w:sz w:val="20"/>
                <w:szCs w:val="20"/>
              </w:rPr>
            </w:pPr>
          </w:p>
        </w:tc>
        <w:tc>
          <w:tcPr>
            <w:tcW w:w="6990" w:type="dxa"/>
            <w:shd w:val="clear" w:color="auto" w:fill="C9FBED" w:themeFill="accent4" w:themeFillTint="33"/>
          </w:tcPr>
          <w:p w14:paraId="36322E44" w14:textId="77777777" w:rsidR="00016C46" w:rsidRPr="00016C46" w:rsidRDefault="00016C46" w:rsidP="00016C46">
            <w:pPr>
              <w:pStyle w:val="Normal0"/>
              <w:numPr>
                <w:ilvl w:val="0"/>
                <w:numId w:val="8"/>
              </w:numPr>
              <w:jc w:val="both"/>
              <w:rPr>
                <w:sz w:val="20"/>
                <w:szCs w:val="20"/>
              </w:rPr>
            </w:pPr>
            <w:r w:rsidRPr="0003564C">
              <w:rPr>
                <w:sz w:val="20"/>
                <w:szCs w:val="20"/>
              </w:rPr>
              <w:lastRenderedPageBreak/>
              <w:t>La dependencia económica de paquetes</w:t>
            </w:r>
            <w:r>
              <w:rPr>
                <w:sz w:val="20"/>
                <w:szCs w:val="20"/>
              </w:rPr>
              <w:t xml:space="preserve"> </w:t>
            </w:r>
            <w:r w:rsidRPr="0003564C">
              <w:rPr>
                <w:sz w:val="20"/>
                <w:szCs w:val="20"/>
              </w:rPr>
              <w:t>tecnológicos para poder producir.</w:t>
            </w:r>
          </w:p>
          <w:p w14:paraId="3E25B527" w14:textId="77777777" w:rsidR="00016C46" w:rsidRPr="00303298" w:rsidRDefault="00016C46" w:rsidP="00016C46">
            <w:pPr>
              <w:pStyle w:val="Normal0"/>
              <w:numPr>
                <w:ilvl w:val="0"/>
                <w:numId w:val="8"/>
              </w:numPr>
              <w:jc w:val="both"/>
              <w:rPr>
                <w:sz w:val="20"/>
                <w:szCs w:val="20"/>
              </w:rPr>
            </w:pPr>
            <w:r w:rsidRPr="00303298">
              <w:rPr>
                <w:sz w:val="20"/>
                <w:szCs w:val="20"/>
              </w:rPr>
              <w:t>Ecosistemas alterados debido a los monocultivos y a los sistemas de producción intensivos.</w:t>
            </w:r>
          </w:p>
          <w:p w14:paraId="47A379D3" w14:textId="77777777" w:rsidR="00016C46" w:rsidRPr="00303298" w:rsidRDefault="00016C46" w:rsidP="00016C46">
            <w:pPr>
              <w:pStyle w:val="Normal0"/>
              <w:numPr>
                <w:ilvl w:val="0"/>
                <w:numId w:val="8"/>
              </w:numPr>
              <w:jc w:val="both"/>
              <w:rPr>
                <w:sz w:val="20"/>
                <w:szCs w:val="20"/>
              </w:rPr>
            </w:pPr>
            <w:r w:rsidRPr="0003564C">
              <w:rPr>
                <w:sz w:val="20"/>
                <w:szCs w:val="20"/>
              </w:rPr>
              <w:t>Aparición de enfermedades en los humanos,</w:t>
            </w:r>
            <w:r>
              <w:rPr>
                <w:sz w:val="20"/>
                <w:szCs w:val="20"/>
              </w:rPr>
              <w:t xml:space="preserve"> </w:t>
            </w:r>
            <w:r w:rsidRPr="0003564C">
              <w:rPr>
                <w:sz w:val="20"/>
                <w:szCs w:val="20"/>
              </w:rPr>
              <w:t>asociadas a la toxicidad de los plaguicidas.</w:t>
            </w:r>
          </w:p>
          <w:p w14:paraId="6F411769" w14:textId="77777777" w:rsidR="00016C46" w:rsidRDefault="00016C46" w:rsidP="00016C46">
            <w:pPr>
              <w:pStyle w:val="Normal0"/>
              <w:numPr>
                <w:ilvl w:val="0"/>
                <w:numId w:val="8"/>
              </w:numPr>
              <w:jc w:val="both"/>
              <w:rPr>
                <w:sz w:val="20"/>
                <w:szCs w:val="20"/>
              </w:rPr>
            </w:pPr>
            <w:r w:rsidRPr="0003564C">
              <w:rPr>
                <w:sz w:val="20"/>
                <w:szCs w:val="20"/>
              </w:rPr>
              <w:t>Desplazamiento del conocimiento tradicional de</w:t>
            </w:r>
            <w:r>
              <w:rPr>
                <w:sz w:val="20"/>
                <w:szCs w:val="20"/>
              </w:rPr>
              <w:t xml:space="preserve"> </w:t>
            </w:r>
            <w:r w:rsidRPr="0003564C">
              <w:rPr>
                <w:sz w:val="20"/>
                <w:szCs w:val="20"/>
              </w:rPr>
              <w:t>los campesinos por paquetes comerciales de las</w:t>
            </w:r>
            <w:r>
              <w:rPr>
                <w:sz w:val="20"/>
                <w:szCs w:val="20"/>
              </w:rPr>
              <w:t xml:space="preserve"> </w:t>
            </w:r>
            <w:r w:rsidRPr="0003564C">
              <w:rPr>
                <w:sz w:val="20"/>
                <w:szCs w:val="20"/>
              </w:rPr>
              <w:t>multinacionales.</w:t>
            </w:r>
          </w:p>
          <w:p w14:paraId="73FEADCD" w14:textId="08B3A802" w:rsidR="00016C46" w:rsidRPr="00016C46" w:rsidRDefault="00016C46" w:rsidP="00016C46">
            <w:pPr>
              <w:pStyle w:val="Normal0"/>
              <w:numPr>
                <w:ilvl w:val="0"/>
                <w:numId w:val="8"/>
              </w:numPr>
              <w:jc w:val="both"/>
              <w:rPr>
                <w:sz w:val="20"/>
                <w:szCs w:val="20"/>
              </w:rPr>
            </w:pPr>
            <w:r w:rsidRPr="00016C46">
              <w:rPr>
                <w:sz w:val="20"/>
                <w:szCs w:val="20"/>
              </w:rPr>
              <w:t>Endeudamiento de los agricultores por dependencia económica de insumos y paquetes tecnológicos.</w:t>
            </w:r>
          </w:p>
        </w:tc>
      </w:tr>
    </w:tbl>
    <w:p w14:paraId="0087D10F" w14:textId="77777777" w:rsidR="00016C46" w:rsidRPr="0003564C" w:rsidRDefault="00016C46" w:rsidP="002D3105">
      <w:pPr>
        <w:pStyle w:val="Normal0"/>
        <w:jc w:val="both"/>
        <w:rPr>
          <w:sz w:val="20"/>
          <w:szCs w:val="20"/>
        </w:rPr>
      </w:pPr>
    </w:p>
    <w:p w14:paraId="6D285301" w14:textId="77777777" w:rsidR="002D3105" w:rsidRDefault="002D3105" w:rsidP="002D3105">
      <w:pPr>
        <w:pStyle w:val="Normal0"/>
        <w:jc w:val="both"/>
        <w:rPr>
          <w:sz w:val="20"/>
          <w:szCs w:val="20"/>
        </w:rPr>
      </w:pPr>
    </w:p>
    <w:p w14:paraId="3F05354A" w14:textId="4160D1B3" w:rsidR="002D3105" w:rsidRDefault="00121355" w:rsidP="00303298">
      <w:pPr>
        <w:pStyle w:val="Normal0"/>
        <w:jc w:val="both"/>
        <w:rPr>
          <w:sz w:val="20"/>
          <w:szCs w:val="20"/>
        </w:rPr>
      </w:pPr>
      <w:r>
        <w:rPr>
          <w:sz w:val="20"/>
          <w:szCs w:val="20"/>
        </w:rPr>
        <w:t xml:space="preserve">Otros </w:t>
      </w:r>
      <w:r w:rsidRPr="00121355">
        <w:rPr>
          <w:sz w:val="20"/>
          <w:szCs w:val="20"/>
        </w:rPr>
        <w:t>desafíos ambientales que afectan su equilibrio y sostenibilidad</w:t>
      </w:r>
      <w:r>
        <w:rPr>
          <w:sz w:val="20"/>
          <w:szCs w:val="20"/>
        </w:rPr>
        <w:t>:</w:t>
      </w:r>
    </w:p>
    <w:p w14:paraId="1906929F" w14:textId="77777777" w:rsidR="00121355" w:rsidRPr="0003564C" w:rsidRDefault="00121355" w:rsidP="00303298">
      <w:pPr>
        <w:pStyle w:val="Normal0"/>
        <w:jc w:val="both"/>
        <w:rPr>
          <w:sz w:val="20"/>
          <w:szCs w:val="20"/>
        </w:rPr>
      </w:pPr>
    </w:p>
    <w:p w14:paraId="7E18566F" w14:textId="126A1837" w:rsidR="00303298" w:rsidRDefault="0085602B" w:rsidP="0085602B">
      <w:pPr>
        <w:pStyle w:val="Normal0"/>
        <w:jc w:val="both"/>
        <w:rPr>
          <w:sz w:val="20"/>
          <w:szCs w:val="20"/>
        </w:rPr>
      </w:pPr>
      <w:r w:rsidRPr="0085602B">
        <w:rPr>
          <w:sz w:val="20"/>
          <w:szCs w:val="20"/>
        </w:rPr>
        <w:drawing>
          <wp:inline distT="0" distB="0" distL="0" distR="0" wp14:anchorId="0B2FBFDD" wp14:editId="1263EB02">
            <wp:extent cx="6332220" cy="1971675"/>
            <wp:effectExtent l="19050" t="0" r="11430" b="9525"/>
            <wp:docPr id="1453751255" name="Diagram 1">
              <a:extLst xmlns:a="http://schemas.openxmlformats.org/drawingml/2006/main">
                <a:ext uri="{FF2B5EF4-FFF2-40B4-BE49-F238E27FC236}">
                  <a16:creationId xmlns:a16="http://schemas.microsoft.com/office/drawing/2014/main" id="{D0AC8957-BC07-75B5-F4CD-DB70B94158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98D0DB2" w14:textId="77777777" w:rsidR="00303298" w:rsidRPr="0003564C" w:rsidRDefault="00303298" w:rsidP="00303298">
      <w:pPr>
        <w:pStyle w:val="Normal0"/>
        <w:jc w:val="both"/>
        <w:rPr>
          <w:sz w:val="20"/>
          <w:szCs w:val="20"/>
        </w:rPr>
      </w:pPr>
    </w:p>
    <w:p w14:paraId="5A29DB4E" w14:textId="77777777" w:rsidR="002D3105" w:rsidRPr="0085602B" w:rsidRDefault="002D3105" w:rsidP="0085602B">
      <w:pPr>
        <w:pStyle w:val="Normal0"/>
        <w:jc w:val="both"/>
        <w:rPr>
          <w:sz w:val="20"/>
          <w:szCs w:val="20"/>
        </w:rPr>
      </w:pPr>
    </w:p>
    <w:p w14:paraId="2F059084" w14:textId="25C9F47B" w:rsidR="002D3105" w:rsidRPr="0085602B" w:rsidRDefault="00B109CD" w:rsidP="002D3105">
      <w:pPr>
        <w:pStyle w:val="Normal0"/>
        <w:jc w:val="both"/>
        <w:rPr>
          <w:sz w:val="20"/>
          <w:szCs w:val="20"/>
          <w:lang w:val="es-MX"/>
        </w:rPr>
      </w:pPr>
      <w:r w:rsidRPr="00B109CD">
        <w:rPr>
          <w:sz w:val="20"/>
          <w:szCs w:val="20"/>
        </w:rPr>
        <w:t>Ante esta problemática, la agricultura ecológica, también conocida como biológica u orgánica según la normatividad colombiana expedida por el Ministerio de Agricultura y Desarrollo Rural, junto con la agroecología, ha cobrado gran relevancia en los últimos años. Esto se debe a los beneficios sociales, económicos y ambientales que aporta, así como a la producción de alimentos inocuos, cultivados sin el uso de plaguicidas, los cuales son altamente demandados por consumidores a nivel mundial.</w:t>
      </w:r>
    </w:p>
    <w:p w14:paraId="3FF3BFF6" w14:textId="77777777" w:rsidR="002D3105" w:rsidRDefault="002D3105" w:rsidP="002D3105">
      <w:pPr>
        <w:pStyle w:val="Normal0"/>
        <w:ind w:left="426"/>
        <w:jc w:val="both"/>
        <w:rPr>
          <w:sz w:val="20"/>
          <w:szCs w:val="20"/>
        </w:rPr>
      </w:pPr>
    </w:p>
    <w:tbl>
      <w:tblPr>
        <w:tblStyle w:val="TableGrid"/>
        <w:tblW w:w="0" w:type="auto"/>
        <w:tblInd w:w="-5" w:type="dxa"/>
        <w:tblLook w:val="04A0" w:firstRow="1" w:lastRow="0" w:firstColumn="1" w:lastColumn="0" w:noHBand="0" w:noVBand="1"/>
      </w:tblPr>
      <w:tblGrid>
        <w:gridCol w:w="3686"/>
        <w:gridCol w:w="6281"/>
      </w:tblGrid>
      <w:tr w:rsidR="002D3105" w14:paraId="4B87AEAC" w14:textId="77777777" w:rsidTr="00B109CD">
        <w:tc>
          <w:tcPr>
            <w:tcW w:w="3686" w:type="dxa"/>
          </w:tcPr>
          <w:p w14:paraId="05180588" w14:textId="00FF48D4" w:rsidR="002D3105" w:rsidRDefault="004419E3" w:rsidP="00171D24">
            <w:pPr>
              <w:pStyle w:val="Normal0"/>
              <w:jc w:val="both"/>
              <w:rPr>
                <w:sz w:val="20"/>
                <w:szCs w:val="20"/>
              </w:rPr>
            </w:pPr>
            <w:commentRangeStart w:id="4"/>
            <w:r>
              <w:rPr>
                <w:noProof/>
              </w:rPr>
              <w:drawing>
                <wp:inline distT="0" distB="0" distL="0" distR="0" wp14:anchorId="1F42CBF6" wp14:editId="4B266176">
                  <wp:extent cx="2162175" cy="1440299"/>
                  <wp:effectExtent l="0" t="0" r="0" b="7620"/>
                  <wp:docPr id="1722398068" name="Picture 20" descr="Vista de tierras de cultivo de alto 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de tierras de cultivo de alto ángul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7626" cy="1443930"/>
                          </a:xfrm>
                          <a:prstGeom prst="rect">
                            <a:avLst/>
                          </a:prstGeom>
                          <a:noFill/>
                          <a:ln>
                            <a:noFill/>
                          </a:ln>
                        </pic:spPr>
                      </pic:pic>
                    </a:graphicData>
                  </a:graphic>
                </wp:inline>
              </w:drawing>
            </w:r>
            <w:commentRangeEnd w:id="4"/>
            <w:r>
              <w:rPr>
                <w:rStyle w:val="CommentReference"/>
                <w:lang w:eastAsia="es-CO"/>
              </w:rPr>
              <w:commentReference w:id="4"/>
            </w:r>
          </w:p>
        </w:tc>
        <w:tc>
          <w:tcPr>
            <w:tcW w:w="6281" w:type="dxa"/>
            <w:vAlign w:val="center"/>
          </w:tcPr>
          <w:p w14:paraId="53BB17AA" w14:textId="021C1ED7" w:rsidR="002D3105" w:rsidRDefault="00B109CD" w:rsidP="00171D24">
            <w:pPr>
              <w:pStyle w:val="Normal0"/>
              <w:rPr>
                <w:sz w:val="20"/>
                <w:szCs w:val="20"/>
              </w:rPr>
            </w:pPr>
            <w:r w:rsidRPr="00B109CD">
              <w:rPr>
                <w:sz w:val="20"/>
                <w:szCs w:val="20"/>
              </w:rPr>
              <w:t xml:space="preserve">Según la encuesta de </w:t>
            </w:r>
            <w:proofErr w:type="spellStart"/>
            <w:r w:rsidRPr="00B109CD">
              <w:rPr>
                <w:sz w:val="20"/>
                <w:szCs w:val="20"/>
              </w:rPr>
              <w:t>FiBL-IFOAM</w:t>
            </w:r>
            <w:proofErr w:type="spellEnd"/>
            <w:r w:rsidRPr="00B109CD">
              <w:rPr>
                <w:sz w:val="20"/>
                <w:szCs w:val="20"/>
              </w:rPr>
              <w:t xml:space="preserve"> (2021), a nivel global existen 72,3 millones de hectáreas destinadas a la producción ecológica. Australia encabeza la lista con 35,7 millones de hectáreas, seguida por Argentina con 3,7 millones y España con 2,4 millones de hectáreas.</w:t>
            </w:r>
          </w:p>
        </w:tc>
      </w:tr>
    </w:tbl>
    <w:p w14:paraId="2F44D520" w14:textId="77777777" w:rsidR="002D3105" w:rsidRDefault="002D3105" w:rsidP="002D3105">
      <w:pPr>
        <w:pStyle w:val="Normal0"/>
        <w:ind w:left="426"/>
        <w:jc w:val="both"/>
        <w:rPr>
          <w:color w:val="7F7F7F"/>
          <w:sz w:val="18"/>
          <w:szCs w:val="18"/>
        </w:rPr>
      </w:pPr>
    </w:p>
    <w:p w14:paraId="250AF9BB" w14:textId="27047E46" w:rsidR="00104A89" w:rsidRPr="00A77906" w:rsidRDefault="00A77906" w:rsidP="00A77906">
      <w:pPr>
        <w:pStyle w:val="Heading2"/>
        <w:rPr>
          <w:b/>
          <w:bCs/>
          <w:sz w:val="20"/>
          <w:szCs w:val="20"/>
        </w:rPr>
      </w:pPr>
      <w:bookmarkStart w:id="5" w:name="_Toc192254022"/>
      <w:r w:rsidRPr="00A77906">
        <w:rPr>
          <w:b/>
          <w:bCs/>
          <w:sz w:val="20"/>
          <w:szCs w:val="20"/>
        </w:rPr>
        <w:t xml:space="preserve">1.1 </w:t>
      </w:r>
      <w:r w:rsidR="00104A89" w:rsidRPr="00A77906">
        <w:rPr>
          <w:b/>
          <w:bCs/>
          <w:sz w:val="20"/>
          <w:szCs w:val="20"/>
        </w:rPr>
        <w:t>Problemáticas ambientales</w:t>
      </w:r>
      <w:bookmarkEnd w:id="5"/>
    </w:p>
    <w:p w14:paraId="5FCCA37B" w14:textId="3676F264" w:rsidR="00637E7C" w:rsidRDefault="00646E60" w:rsidP="00D44D6D">
      <w:pPr>
        <w:jc w:val="both"/>
        <w:rPr>
          <w:sz w:val="20"/>
          <w:szCs w:val="20"/>
        </w:rPr>
      </w:pPr>
      <w:r w:rsidRPr="00646E60">
        <w:rPr>
          <w:sz w:val="20"/>
          <w:szCs w:val="20"/>
        </w:rPr>
        <w:t>Debido a las diversas actividades antrópicas que se desarrollan en diferentes regiones a nivel mundial, nacional y local, se están experimentando graves consecuencias relacionadas con problemáticas ambientales que afectan directamente a los agroecosistemas. Esto hace fundamental la implementación de medidas de manejo sostenible que contribuyan a la adecuada gestión de los recursos naturales. Entre las principales problemáticas ambientales se destacan las siguientes:</w:t>
      </w:r>
    </w:p>
    <w:p w14:paraId="098D9708" w14:textId="77777777" w:rsidR="003F71A2" w:rsidRDefault="003F71A2" w:rsidP="00D44D6D">
      <w:pPr>
        <w:jc w:val="both"/>
        <w:rPr>
          <w:sz w:val="20"/>
          <w:szCs w:val="20"/>
        </w:rPr>
      </w:pPr>
    </w:p>
    <w:tbl>
      <w:tblPr>
        <w:tblStyle w:val="TableGrid"/>
        <w:tblW w:w="0" w:type="auto"/>
        <w:tblLook w:val="04A0" w:firstRow="1" w:lastRow="0" w:firstColumn="1" w:lastColumn="0" w:noHBand="0" w:noVBand="1"/>
      </w:tblPr>
      <w:tblGrid>
        <w:gridCol w:w="9962"/>
      </w:tblGrid>
      <w:tr w:rsidR="003F71A2" w14:paraId="32630EF8" w14:textId="77777777" w:rsidTr="003F71A2">
        <w:tc>
          <w:tcPr>
            <w:tcW w:w="9962" w:type="dxa"/>
            <w:shd w:val="clear" w:color="auto" w:fill="7CCA62" w:themeFill="accent5"/>
          </w:tcPr>
          <w:p w14:paraId="2E939966" w14:textId="1057CA20" w:rsidR="003F71A2" w:rsidRPr="00941E26" w:rsidRDefault="003F71A2" w:rsidP="003F71A2">
            <w:pPr>
              <w:jc w:val="center"/>
              <w:rPr>
                <w:sz w:val="20"/>
                <w:szCs w:val="20"/>
              </w:rPr>
            </w:pPr>
            <w:r w:rsidRPr="00941E26">
              <w:rPr>
                <w:sz w:val="20"/>
                <w:szCs w:val="20"/>
              </w:rPr>
              <w:t>Pestañas</w:t>
            </w:r>
          </w:p>
          <w:p w14:paraId="62D585A7" w14:textId="7A707271" w:rsidR="003F71A2" w:rsidRDefault="003F71A2" w:rsidP="003F71A2">
            <w:pPr>
              <w:jc w:val="center"/>
              <w:rPr>
                <w:sz w:val="20"/>
                <w:szCs w:val="20"/>
              </w:rPr>
            </w:pPr>
            <w:proofErr w:type="spellStart"/>
            <w:r w:rsidRPr="00941E26">
              <w:rPr>
                <w:sz w:val="20"/>
                <w:szCs w:val="20"/>
              </w:rPr>
              <w:t>CF01_</w:t>
            </w:r>
            <w:r w:rsidRPr="00941E26">
              <w:rPr>
                <w:sz w:val="20"/>
                <w:szCs w:val="20"/>
              </w:rPr>
              <w:t>1.1</w:t>
            </w:r>
            <w:r w:rsidRPr="00941E26">
              <w:rPr>
                <w:sz w:val="20"/>
                <w:szCs w:val="20"/>
              </w:rPr>
              <w:t>_</w:t>
            </w:r>
            <w:r w:rsidRPr="00941E26">
              <w:rPr>
                <w:sz w:val="20"/>
                <w:szCs w:val="20"/>
              </w:rPr>
              <w:t>Problemáticas</w:t>
            </w:r>
            <w:proofErr w:type="spellEnd"/>
            <w:r w:rsidRPr="00941E26">
              <w:rPr>
                <w:sz w:val="20"/>
                <w:szCs w:val="20"/>
              </w:rPr>
              <w:t xml:space="preserve"> ambientales</w:t>
            </w:r>
          </w:p>
          <w:p w14:paraId="49A0A191" w14:textId="77777777" w:rsidR="003F71A2" w:rsidRDefault="003F71A2" w:rsidP="00D44D6D">
            <w:pPr>
              <w:jc w:val="both"/>
              <w:rPr>
                <w:sz w:val="20"/>
                <w:szCs w:val="20"/>
              </w:rPr>
            </w:pPr>
          </w:p>
        </w:tc>
      </w:tr>
    </w:tbl>
    <w:p w14:paraId="0958908A" w14:textId="77777777" w:rsidR="003F71A2" w:rsidRPr="00C7032C" w:rsidRDefault="003F71A2" w:rsidP="00D44D6D">
      <w:pPr>
        <w:jc w:val="both"/>
        <w:rPr>
          <w:sz w:val="20"/>
          <w:szCs w:val="20"/>
        </w:rPr>
      </w:pPr>
    </w:p>
    <w:p w14:paraId="74932B67" w14:textId="3567EDF4" w:rsidR="00030C36" w:rsidRPr="00030C36" w:rsidRDefault="00030C36" w:rsidP="00030C36">
      <w:pPr>
        <w:jc w:val="both"/>
        <w:rPr>
          <w:sz w:val="20"/>
          <w:szCs w:val="20"/>
          <w:lang w:val="es-MX"/>
        </w:rPr>
      </w:pPr>
    </w:p>
    <w:p w14:paraId="129DFF49" w14:textId="75796E37" w:rsidR="002136A5" w:rsidRPr="00A77906" w:rsidRDefault="002136A5" w:rsidP="00D44D6D">
      <w:pPr>
        <w:jc w:val="both"/>
        <w:rPr>
          <w:sz w:val="20"/>
          <w:szCs w:val="20"/>
        </w:rPr>
      </w:pPr>
    </w:p>
    <w:p w14:paraId="7EB101E4" w14:textId="70299607" w:rsidR="002D3105" w:rsidRPr="002D3105" w:rsidRDefault="00104A89" w:rsidP="00A77906">
      <w:pPr>
        <w:pStyle w:val="Heading2"/>
        <w:rPr>
          <w:b/>
          <w:bCs/>
          <w:sz w:val="20"/>
          <w:szCs w:val="20"/>
        </w:rPr>
      </w:pPr>
      <w:bookmarkStart w:id="6" w:name="_Toc192254023"/>
      <w:r>
        <w:rPr>
          <w:b/>
          <w:bCs/>
          <w:sz w:val="20"/>
          <w:szCs w:val="20"/>
        </w:rPr>
        <w:lastRenderedPageBreak/>
        <w:t xml:space="preserve">1.2 </w:t>
      </w:r>
      <w:r w:rsidR="002D3105" w:rsidRPr="002D3105">
        <w:rPr>
          <w:b/>
          <w:bCs/>
          <w:sz w:val="20"/>
          <w:szCs w:val="20"/>
          <w:lang w:val="es-MX"/>
        </w:rPr>
        <w:t>Marco Normativo Producción Agropecuaria Ecológica</w:t>
      </w:r>
      <w:bookmarkEnd w:id="6"/>
    </w:p>
    <w:p w14:paraId="5F9A400D" w14:textId="03ACA3CB" w:rsidR="002D3105" w:rsidRDefault="002D3105" w:rsidP="00637E7C">
      <w:pPr>
        <w:pStyle w:val="Normal0"/>
        <w:jc w:val="both"/>
        <w:rPr>
          <w:sz w:val="20"/>
          <w:szCs w:val="20"/>
          <w:lang w:val="es-MX"/>
        </w:rPr>
      </w:pPr>
      <w:r w:rsidRPr="00364EDF">
        <w:rPr>
          <w:sz w:val="20"/>
          <w:szCs w:val="20"/>
          <w:lang w:val="es-MX"/>
        </w:rPr>
        <w:t>En Colombia, el Ministerio de Agricultura y Desarrollo Rural (MADR) y la Federación Internacional de</w:t>
      </w:r>
      <w:r>
        <w:rPr>
          <w:sz w:val="20"/>
          <w:szCs w:val="20"/>
          <w:lang w:val="es-MX"/>
        </w:rPr>
        <w:t xml:space="preserve"> </w:t>
      </w:r>
      <w:r w:rsidRPr="00364EDF">
        <w:rPr>
          <w:sz w:val="20"/>
          <w:szCs w:val="20"/>
          <w:lang w:val="es-MX"/>
        </w:rPr>
        <w:t>Movimientos de Agricultura. (IFOAM) definen los conceptos de producción ecológica, biológica u orgánica,</w:t>
      </w:r>
      <w:r w:rsidR="00637E7C">
        <w:rPr>
          <w:sz w:val="20"/>
          <w:szCs w:val="20"/>
          <w:lang w:val="es-MX"/>
        </w:rPr>
        <w:t xml:space="preserve"> </w:t>
      </w:r>
      <w:r w:rsidRPr="00364EDF">
        <w:rPr>
          <w:sz w:val="20"/>
          <w:szCs w:val="20"/>
          <w:lang w:val="es-MX"/>
        </w:rPr>
        <w:t>agricultura orgánica y agroecología de la siguiente manera:</w:t>
      </w:r>
    </w:p>
    <w:p w14:paraId="6F8EEB7D" w14:textId="77777777" w:rsidR="003F71A2" w:rsidRDefault="003F71A2" w:rsidP="00637E7C">
      <w:pPr>
        <w:pStyle w:val="Normal0"/>
        <w:jc w:val="both"/>
        <w:rPr>
          <w:sz w:val="20"/>
          <w:szCs w:val="20"/>
          <w:lang w:val="es-MX"/>
        </w:rPr>
      </w:pPr>
    </w:p>
    <w:tbl>
      <w:tblPr>
        <w:tblStyle w:val="TableGrid"/>
        <w:tblW w:w="0" w:type="auto"/>
        <w:tblLook w:val="04A0" w:firstRow="1" w:lastRow="0" w:firstColumn="1" w:lastColumn="0" w:noHBand="0" w:noVBand="1"/>
      </w:tblPr>
      <w:tblGrid>
        <w:gridCol w:w="9962"/>
      </w:tblGrid>
      <w:tr w:rsidR="003F71A2" w:rsidRPr="004D246A" w14:paraId="4F9E71B8" w14:textId="77777777" w:rsidTr="00571877">
        <w:tc>
          <w:tcPr>
            <w:tcW w:w="9962" w:type="dxa"/>
            <w:shd w:val="clear" w:color="auto" w:fill="7CCA62" w:themeFill="accent5"/>
          </w:tcPr>
          <w:p w14:paraId="7A744048" w14:textId="0079B4C6" w:rsidR="003F71A2" w:rsidRPr="004D246A" w:rsidRDefault="004D246A" w:rsidP="00571877">
            <w:pPr>
              <w:jc w:val="center"/>
              <w:rPr>
                <w:sz w:val="20"/>
                <w:szCs w:val="20"/>
              </w:rPr>
            </w:pPr>
            <w:proofErr w:type="spellStart"/>
            <w:r w:rsidRPr="004D246A">
              <w:rPr>
                <w:sz w:val="20"/>
                <w:szCs w:val="20"/>
              </w:rPr>
              <w:t>SLIDE</w:t>
            </w:r>
            <w:proofErr w:type="spellEnd"/>
            <w:r w:rsidRPr="004D246A">
              <w:rPr>
                <w:sz w:val="20"/>
                <w:szCs w:val="20"/>
              </w:rPr>
              <w:t xml:space="preserve"> </w:t>
            </w:r>
          </w:p>
          <w:p w14:paraId="58D2FAC6" w14:textId="0D5595B3" w:rsidR="003F71A2" w:rsidRPr="004D246A" w:rsidRDefault="003F71A2" w:rsidP="00571877">
            <w:pPr>
              <w:jc w:val="center"/>
              <w:rPr>
                <w:sz w:val="20"/>
                <w:szCs w:val="20"/>
              </w:rPr>
            </w:pPr>
            <w:proofErr w:type="spellStart"/>
            <w:r w:rsidRPr="004D246A">
              <w:rPr>
                <w:sz w:val="20"/>
                <w:szCs w:val="20"/>
              </w:rPr>
              <w:t>CF01_1.</w:t>
            </w:r>
            <w:r w:rsidR="004D246A" w:rsidRPr="004D246A">
              <w:rPr>
                <w:sz w:val="20"/>
                <w:szCs w:val="20"/>
              </w:rPr>
              <w:t>2</w:t>
            </w:r>
            <w:r w:rsidRPr="004D246A">
              <w:rPr>
                <w:sz w:val="20"/>
                <w:szCs w:val="20"/>
              </w:rPr>
              <w:t>_</w:t>
            </w:r>
            <w:r w:rsidR="004D246A" w:rsidRPr="004D246A">
              <w:rPr>
                <w:sz w:val="20"/>
                <w:szCs w:val="20"/>
              </w:rPr>
              <w:t>Marco</w:t>
            </w:r>
            <w:proofErr w:type="spellEnd"/>
            <w:r w:rsidR="004D246A" w:rsidRPr="004D246A">
              <w:rPr>
                <w:sz w:val="20"/>
                <w:szCs w:val="20"/>
              </w:rPr>
              <w:t xml:space="preserve"> Normativo Producción Agropecuaria Ecológica</w:t>
            </w:r>
          </w:p>
          <w:p w14:paraId="30EB5812" w14:textId="77777777" w:rsidR="003F71A2" w:rsidRPr="004D246A" w:rsidRDefault="003F71A2" w:rsidP="00571877">
            <w:pPr>
              <w:jc w:val="both"/>
              <w:rPr>
                <w:sz w:val="20"/>
                <w:szCs w:val="20"/>
              </w:rPr>
            </w:pPr>
          </w:p>
        </w:tc>
      </w:tr>
    </w:tbl>
    <w:p w14:paraId="07BB69A5" w14:textId="77777777" w:rsidR="003F71A2" w:rsidRDefault="003F71A2" w:rsidP="00637E7C">
      <w:pPr>
        <w:pStyle w:val="Normal0"/>
        <w:jc w:val="both"/>
        <w:rPr>
          <w:sz w:val="20"/>
          <w:szCs w:val="20"/>
          <w:lang w:val="es-MX"/>
        </w:rPr>
      </w:pPr>
    </w:p>
    <w:p w14:paraId="1B8A3DA0" w14:textId="77777777" w:rsidR="002D3105" w:rsidRDefault="002D3105" w:rsidP="006B39D4">
      <w:pPr>
        <w:pStyle w:val="Normal0"/>
        <w:jc w:val="both"/>
        <w:rPr>
          <w:sz w:val="20"/>
          <w:szCs w:val="20"/>
        </w:rPr>
      </w:pPr>
    </w:p>
    <w:p w14:paraId="137711D4" w14:textId="77777777" w:rsidR="006B39D4" w:rsidRDefault="006B39D4" w:rsidP="006B39D4">
      <w:pPr>
        <w:pStyle w:val="Normal0"/>
        <w:jc w:val="both"/>
        <w:rPr>
          <w:sz w:val="20"/>
          <w:szCs w:val="20"/>
        </w:rPr>
      </w:pPr>
    </w:p>
    <w:p w14:paraId="51D45C01" w14:textId="77777777" w:rsidR="009F39E1" w:rsidRPr="009F39E1" w:rsidRDefault="009F39E1" w:rsidP="009F39E1">
      <w:pPr>
        <w:pStyle w:val="Normal0"/>
        <w:jc w:val="both"/>
        <w:rPr>
          <w:sz w:val="20"/>
          <w:szCs w:val="20"/>
          <w:lang w:val="es-MX"/>
        </w:rPr>
      </w:pPr>
      <w:r w:rsidRPr="009F39E1">
        <w:rPr>
          <w:sz w:val="20"/>
          <w:szCs w:val="20"/>
          <w:lang w:val="es-MX"/>
        </w:rPr>
        <w:t>Es importante diferenciar estos enfoques, ya que, aunque comparten objetivos comunes orientados hacia la sostenibilidad y la producción responsable, presentan diferencias en su implementación. Uno de estos enfoques se centra en el estudio de las interacciones ecológicas entre los distintos componentes del agroecosistema, analizando cómo influyen entre sí y cómo pueden optimizarse para mejorar la productividad y la resiliencia del sistema.</w:t>
      </w:r>
    </w:p>
    <w:p w14:paraId="216AD388" w14:textId="5B68781A" w:rsidR="002D3105" w:rsidRDefault="002D3105" w:rsidP="00637E7C">
      <w:pPr>
        <w:pStyle w:val="Normal0"/>
        <w:jc w:val="both"/>
        <w:rPr>
          <w:sz w:val="20"/>
          <w:szCs w:val="20"/>
          <w:lang w:val="es-MX"/>
        </w:rPr>
      </w:pPr>
    </w:p>
    <w:p w14:paraId="1A41C8EC" w14:textId="77777777" w:rsidR="002D3105" w:rsidRDefault="002D3105" w:rsidP="002D3105">
      <w:pPr>
        <w:pStyle w:val="Normal0"/>
        <w:ind w:left="426"/>
        <w:jc w:val="both"/>
        <w:rPr>
          <w:sz w:val="20"/>
          <w:szCs w:val="20"/>
          <w:lang w:val="es-MX"/>
        </w:rPr>
      </w:pPr>
    </w:p>
    <w:tbl>
      <w:tblPr>
        <w:tblStyle w:val="TableGrid"/>
        <w:tblW w:w="0" w:type="auto"/>
        <w:tblInd w:w="426" w:type="dxa"/>
        <w:tblLook w:val="04A0" w:firstRow="1" w:lastRow="0" w:firstColumn="1" w:lastColumn="0" w:noHBand="0" w:noVBand="1"/>
      </w:tblPr>
      <w:tblGrid>
        <w:gridCol w:w="4769"/>
        <w:gridCol w:w="4767"/>
      </w:tblGrid>
      <w:tr w:rsidR="002D3105" w14:paraId="269ECE62" w14:textId="77777777" w:rsidTr="00171D24">
        <w:tc>
          <w:tcPr>
            <w:tcW w:w="4981" w:type="dxa"/>
            <w:shd w:val="clear" w:color="auto" w:fill="C9F9FC" w:themeFill="accent3" w:themeFillTint="33"/>
          </w:tcPr>
          <w:p w14:paraId="68C5C845" w14:textId="77777777" w:rsidR="002D3105" w:rsidRDefault="002D3105" w:rsidP="00171D24">
            <w:pPr>
              <w:pStyle w:val="Normal0"/>
              <w:jc w:val="center"/>
              <w:rPr>
                <w:sz w:val="20"/>
                <w:szCs w:val="20"/>
                <w:lang w:val="es-MX"/>
              </w:rPr>
            </w:pPr>
            <w:r w:rsidRPr="00AB6B4C">
              <w:rPr>
                <w:noProof/>
                <w:sz w:val="20"/>
                <w:szCs w:val="20"/>
                <w:lang w:val="es-MX"/>
              </w:rPr>
              <w:drawing>
                <wp:inline distT="0" distB="0" distL="0" distR="0" wp14:anchorId="5B8C6891" wp14:editId="34946FC6">
                  <wp:extent cx="1035050" cy="1060450"/>
                  <wp:effectExtent l="0" t="0" r="0" b="6350"/>
                  <wp:docPr id="13570158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1060450"/>
                          </a:xfrm>
                          <a:prstGeom prst="rect">
                            <a:avLst/>
                          </a:prstGeom>
                          <a:noFill/>
                          <a:ln>
                            <a:noFill/>
                          </a:ln>
                        </pic:spPr>
                      </pic:pic>
                    </a:graphicData>
                  </a:graphic>
                </wp:inline>
              </w:drawing>
            </w:r>
          </w:p>
          <w:p w14:paraId="06A0E44C" w14:textId="77777777" w:rsidR="002D3105" w:rsidRDefault="002D3105" w:rsidP="00171D24">
            <w:pPr>
              <w:pStyle w:val="Normal0"/>
              <w:jc w:val="center"/>
              <w:rPr>
                <w:sz w:val="20"/>
                <w:szCs w:val="20"/>
                <w:lang w:val="es-MX"/>
              </w:rPr>
            </w:pPr>
            <w:r w:rsidRPr="00AB6B4C">
              <w:rPr>
                <w:sz w:val="20"/>
                <w:szCs w:val="20"/>
                <w:lang w:val="es-MX"/>
              </w:rPr>
              <w:t>La agricultura ecológica, biológica u orgánica</w:t>
            </w:r>
            <w:r>
              <w:rPr>
                <w:sz w:val="20"/>
                <w:szCs w:val="20"/>
                <w:lang w:val="es-MX"/>
              </w:rPr>
              <w:t xml:space="preserve"> </w:t>
            </w:r>
            <w:r w:rsidRPr="00AB6B4C">
              <w:rPr>
                <w:sz w:val="20"/>
                <w:szCs w:val="20"/>
                <w:lang w:val="es-MX"/>
              </w:rPr>
              <w:t>se emplea para la producción certificada por</w:t>
            </w:r>
            <w:r>
              <w:rPr>
                <w:sz w:val="20"/>
                <w:szCs w:val="20"/>
                <w:lang w:val="es-MX"/>
              </w:rPr>
              <w:t xml:space="preserve"> </w:t>
            </w:r>
            <w:r w:rsidRPr="00AB6B4C">
              <w:rPr>
                <w:sz w:val="20"/>
                <w:szCs w:val="20"/>
                <w:lang w:val="es-MX"/>
              </w:rPr>
              <w:t>una tercera parte u organismo de certificación.</w:t>
            </w:r>
            <w:r>
              <w:rPr>
                <w:sz w:val="20"/>
                <w:szCs w:val="20"/>
                <w:lang w:val="es-MX"/>
              </w:rPr>
              <w:t xml:space="preserve"> </w:t>
            </w:r>
          </w:p>
        </w:tc>
        <w:tc>
          <w:tcPr>
            <w:tcW w:w="4981" w:type="dxa"/>
            <w:shd w:val="clear" w:color="auto" w:fill="C9F9FC" w:themeFill="accent3" w:themeFillTint="33"/>
          </w:tcPr>
          <w:p w14:paraId="6562FA4B" w14:textId="77777777" w:rsidR="002D3105" w:rsidRDefault="002D3105" w:rsidP="00171D24">
            <w:pPr>
              <w:pStyle w:val="Normal0"/>
              <w:jc w:val="center"/>
              <w:rPr>
                <w:sz w:val="20"/>
                <w:szCs w:val="20"/>
                <w:lang w:val="es-MX"/>
              </w:rPr>
            </w:pPr>
            <w:r w:rsidRPr="00AB6B4C">
              <w:rPr>
                <w:noProof/>
                <w:sz w:val="20"/>
                <w:szCs w:val="20"/>
                <w:lang w:val="es-MX"/>
              </w:rPr>
              <w:drawing>
                <wp:inline distT="0" distB="0" distL="0" distR="0" wp14:anchorId="3D90C464" wp14:editId="75CAF269">
                  <wp:extent cx="1009650" cy="990600"/>
                  <wp:effectExtent l="0" t="0" r="0" b="0"/>
                  <wp:docPr id="17248342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9650" cy="990600"/>
                          </a:xfrm>
                          <a:prstGeom prst="rect">
                            <a:avLst/>
                          </a:prstGeom>
                          <a:noFill/>
                          <a:ln>
                            <a:noFill/>
                          </a:ln>
                        </pic:spPr>
                      </pic:pic>
                    </a:graphicData>
                  </a:graphic>
                </wp:inline>
              </w:drawing>
            </w:r>
          </w:p>
          <w:p w14:paraId="2129026A" w14:textId="77777777" w:rsidR="002D3105" w:rsidRPr="00AB6B4C" w:rsidRDefault="002D3105" w:rsidP="00171D24">
            <w:pPr>
              <w:pStyle w:val="Normal0"/>
              <w:jc w:val="center"/>
              <w:rPr>
                <w:sz w:val="20"/>
                <w:szCs w:val="20"/>
                <w:lang w:val="es-MX"/>
              </w:rPr>
            </w:pPr>
            <w:r w:rsidRPr="00AB6B4C">
              <w:rPr>
                <w:sz w:val="20"/>
                <w:szCs w:val="20"/>
                <w:lang w:val="es-MX"/>
              </w:rPr>
              <w:t>La agroecología no está regulada, y tiene un</w:t>
            </w:r>
          </w:p>
          <w:p w14:paraId="3D4E56F4" w14:textId="77777777" w:rsidR="002D3105" w:rsidRPr="00AB6B4C" w:rsidRDefault="002D3105" w:rsidP="00171D24">
            <w:pPr>
              <w:pStyle w:val="Normal0"/>
              <w:jc w:val="center"/>
              <w:rPr>
                <w:sz w:val="20"/>
                <w:szCs w:val="20"/>
                <w:lang w:val="es-MX"/>
              </w:rPr>
            </w:pPr>
            <w:r w:rsidRPr="00AB6B4C">
              <w:rPr>
                <w:sz w:val="20"/>
                <w:szCs w:val="20"/>
                <w:lang w:val="es-MX"/>
              </w:rPr>
              <w:t>enfoque más holístico, aunque algunas veces</w:t>
            </w:r>
          </w:p>
          <w:p w14:paraId="016A9C32" w14:textId="77777777" w:rsidR="002D3105" w:rsidRPr="00AB6B4C" w:rsidRDefault="002D3105" w:rsidP="00171D24">
            <w:pPr>
              <w:pStyle w:val="Normal0"/>
              <w:jc w:val="center"/>
              <w:rPr>
                <w:sz w:val="20"/>
                <w:szCs w:val="20"/>
                <w:lang w:val="es-MX"/>
              </w:rPr>
            </w:pPr>
            <w:r w:rsidRPr="00AB6B4C">
              <w:rPr>
                <w:sz w:val="20"/>
                <w:szCs w:val="20"/>
                <w:lang w:val="es-MX"/>
              </w:rPr>
              <w:t>están certificadas por una tercera parte o por</w:t>
            </w:r>
          </w:p>
          <w:p w14:paraId="71F6DD90" w14:textId="77777777" w:rsidR="002D3105" w:rsidRDefault="002D3105" w:rsidP="00171D24">
            <w:pPr>
              <w:pStyle w:val="Normal0"/>
              <w:jc w:val="center"/>
              <w:rPr>
                <w:sz w:val="20"/>
                <w:szCs w:val="20"/>
                <w:lang w:val="es-MX"/>
              </w:rPr>
            </w:pPr>
            <w:r w:rsidRPr="00AB6B4C">
              <w:rPr>
                <w:sz w:val="20"/>
                <w:szCs w:val="20"/>
                <w:lang w:val="es-MX"/>
              </w:rPr>
              <w:t>un esquema alternativo.</w:t>
            </w:r>
          </w:p>
        </w:tc>
      </w:tr>
    </w:tbl>
    <w:p w14:paraId="3560485D" w14:textId="77777777" w:rsidR="002D3105" w:rsidRDefault="002D3105" w:rsidP="002D3105">
      <w:pPr>
        <w:pStyle w:val="Normal0"/>
        <w:ind w:left="426"/>
        <w:jc w:val="both"/>
        <w:rPr>
          <w:sz w:val="20"/>
          <w:szCs w:val="20"/>
          <w:lang w:val="es-MX"/>
        </w:rPr>
      </w:pPr>
    </w:p>
    <w:p w14:paraId="1C9341A4" w14:textId="77777777" w:rsidR="007D50DA" w:rsidRDefault="007D50DA" w:rsidP="002D3105">
      <w:pPr>
        <w:pStyle w:val="Normal0"/>
        <w:ind w:left="426"/>
        <w:jc w:val="both"/>
        <w:rPr>
          <w:sz w:val="20"/>
          <w:szCs w:val="20"/>
          <w:lang w:val="es-MX"/>
        </w:rPr>
      </w:pPr>
    </w:p>
    <w:p w14:paraId="609D5FD8" w14:textId="0195709D" w:rsidR="009F39E1" w:rsidRPr="009F39E1" w:rsidRDefault="009F39E1" w:rsidP="009F39E1">
      <w:pPr>
        <w:pStyle w:val="Normal0"/>
        <w:rPr>
          <w:b/>
          <w:bCs/>
          <w:sz w:val="20"/>
          <w:szCs w:val="20"/>
          <w:lang w:val="es-MX"/>
        </w:rPr>
      </w:pPr>
      <w:proofErr w:type="spellStart"/>
      <w:r w:rsidRPr="009F39E1">
        <w:rPr>
          <w:b/>
          <w:bCs/>
          <w:sz w:val="20"/>
          <w:szCs w:val="20"/>
          <w:highlight w:val="yellow"/>
          <w:lang w:val="es-MX"/>
        </w:rPr>
        <w:t>Agrosistemas</w:t>
      </w:r>
      <w:proofErr w:type="spellEnd"/>
      <w:r w:rsidRPr="009F39E1">
        <w:rPr>
          <w:b/>
          <w:bCs/>
          <w:sz w:val="20"/>
          <w:szCs w:val="20"/>
          <w:highlight w:val="yellow"/>
          <w:lang w:val="es-MX"/>
        </w:rPr>
        <w:t xml:space="preserve"> </w:t>
      </w:r>
      <w:r w:rsidR="008851D0">
        <w:rPr>
          <w:b/>
          <w:bCs/>
          <w:sz w:val="20"/>
          <w:szCs w:val="20"/>
          <w:highlight w:val="yellow"/>
          <w:lang w:val="es-MX"/>
        </w:rPr>
        <w:t>s</w:t>
      </w:r>
      <w:r w:rsidRPr="009F39E1">
        <w:rPr>
          <w:b/>
          <w:bCs/>
          <w:sz w:val="20"/>
          <w:szCs w:val="20"/>
          <w:highlight w:val="yellow"/>
          <w:lang w:val="es-MX"/>
        </w:rPr>
        <w:t>ostenibles</w:t>
      </w:r>
    </w:p>
    <w:p w14:paraId="1072CCFE" w14:textId="77777777" w:rsidR="009F39E1" w:rsidRPr="009F39E1" w:rsidRDefault="009F39E1" w:rsidP="009F39E1">
      <w:pPr>
        <w:pStyle w:val="Normal0"/>
        <w:ind w:left="426"/>
        <w:rPr>
          <w:sz w:val="20"/>
          <w:szCs w:val="20"/>
          <w:lang w:val="es-MX"/>
        </w:rPr>
      </w:pPr>
    </w:p>
    <w:tbl>
      <w:tblPr>
        <w:tblStyle w:val="TableGrid"/>
        <w:tblW w:w="0" w:type="auto"/>
        <w:tblLook w:val="04A0" w:firstRow="1" w:lastRow="0" w:firstColumn="1" w:lastColumn="0" w:noHBand="0" w:noVBand="1"/>
      </w:tblPr>
      <w:tblGrid>
        <w:gridCol w:w="5665"/>
        <w:gridCol w:w="4297"/>
      </w:tblGrid>
      <w:tr w:rsidR="008851D0" w14:paraId="1E4A71FD" w14:textId="77777777" w:rsidTr="0019358A">
        <w:tc>
          <w:tcPr>
            <w:tcW w:w="5665" w:type="dxa"/>
          </w:tcPr>
          <w:p w14:paraId="500D1C95" w14:textId="09794988" w:rsidR="008851D0" w:rsidRDefault="008851D0" w:rsidP="008851D0">
            <w:pPr>
              <w:pStyle w:val="Normal0"/>
              <w:jc w:val="both"/>
              <w:rPr>
                <w:sz w:val="20"/>
                <w:szCs w:val="20"/>
                <w:lang w:val="es-MX"/>
              </w:rPr>
            </w:pPr>
            <w:r w:rsidRPr="009F39E1">
              <w:rPr>
                <w:sz w:val="20"/>
                <w:szCs w:val="20"/>
                <w:lang w:val="es-MX"/>
              </w:rPr>
              <w:t>Son sistemas que pueden mantener el recurso base del cual se depende, aportando un mínimo de insumos artificiales externos, y cumpliendo con unas prácticas de sostenibilidad ambiental, social y económica que le permitan al sistema tener la capacidad de recuperarse (</w:t>
            </w:r>
            <w:r w:rsidR="00916FF0">
              <w:rPr>
                <w:bCs/>
                <w:sz w:val="20"/>
                <w:szCs w:val="20"/>
                <w:lang w:val="es-MX"/>
              </w:rPr>
              <w:t>Ministerio de Ambiente y Desarrollo Sostenible</w:t>
            </w:r>
            <w:r w:rsidRPr="009F39E1">
              <w:rPr>
                <w:sz w:val="20"/>
                <w:szCs w:val="20"/>
                <w:lang w:val="es-MX"/>
              </w:rPr>
              <w:t>, 2014).</w:t>
            </w:r>
          </w:p>
        </w:tc>
        <w:tc>
          <w:tcPr>
            <w:tcW w:w="4297" w:type="dxa"/>
          </w:tcPr>
          <w:p w14:paraId="220E6BCE" w14:textId="44EB70BF" w:rsidR="008851D0" w:rsidRDefault="0019358A" w:rsidP="009F39E1">
            <w:pPr>
              <w:pStyle w:val="Normal0"/>
              <w:rPr>
                <w:sz w:val="20"/>
                <w:szCs w:val="20"/>
                <w:lang w:val="es-MX"/>
              </w:rPr>
            </w:pPr>
            <w:commentRangeStart w:id="7"/>
            <w:r>
              <w:rPr>
                <w:noProof/>
              </w:rPr>
              <w:drawing>
                <wp:inline distT="0" distB="0" distL="0" distR="0" wp14:anchorId="44F17117" wp14:editId="07B60CD9">
                  <wp:extent cx="2058715" cy="1285875"/>
                  <wp:effectExtent l="0" t="0" r="0" b="0"/>
                  <wp:docPr id="893796714" name="Picture 27" descr="Árbol que crece en el suelo y el icono del factor de crecimiento vegetal en la mano del agricul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Árbol que crece en el suelo y el icono del factor de crecimiento vegetal en la mano del agricul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2609" cy="1288307"/>
                          </a:xfrm>
                          <a:prstGeom prst="rect">
                            <a:avLst/>
                          </a:prstGeom>
                          <a:noFill/>
                          <a:ln>
                            <a:noFill/>
                          </a:ln>
                        </pic:spPr>
                      </pic:pic>
                    </a:graphicData>
                  </a:graphic>
                </wp:inline>
              </w:drawing>
            </w:r>
            <w:commentRangeEnd w:id="7"/>
            <w:r>
              <w:rPr>
                <w:rStyle w:val="CommentReference"/>
                <w:lang w:eastAsia="es-CO"/>
              </w:rPr>
              <w:commentReference w:id="7"/>
            </w:r>
          </w:p>
        </w:tc>
      </w:tr>
    </w:tbl>
    <w:p w14:paraId="78C54273" w14:textId="77777777" w:rsidR="008851D0" w:rsidRDefault="008851D0" w:rsidP="009F39E1">
      <w:pPr>
        <w:pStyle w:val="Normal0"/>
        <w:rPr>
          <w:sz w:val="20"/>
          <w:szCs w:val="20"/>
          <w:lang w:val="es-MX"/>
        </w:rPr>
      </w:pPr>
    </w:p>
    <w:p w14:paraId="1FCBD34E" w14:textId="36E7A5D2" w:rsidR="007D50DA" w:rsidRPr="004654D9" w:rsidRDefault="004654D9" w:rsidP="009F39E1">
      <w:pPr>
        <w:pStyle w:val="Normal0"/>
        <w:jc w:val="both"/>
        <w:rPr>
          <w:sz w:val="20"/>
          <w:szCs w:val="20"/>
          <w:lang w:val="es-MX"/>
        </w:rPr>
      </w:pPr>
      <w:r w:rsidRPr="008851D0">
        <w:rPr>
          <w:b/>
          <w:bCs/>
          <w:sz w:val="20"/>
          <w:szCs w:val="20"/>
        </w:rPr>
        <w:t xml:space="preserve">Los 10 elementos de la agroecología </w:t>
      </w:r>
      <w:r w:rsidRPr="004654D9">
        <w:rPr>
          <w:sz w:val="20"/>
          <w:szCs w:val="20"/>
        </w:rPr>
        <w:t>constituyen principios clave que orientan la transformación de los sistemas agrícolas hacia modelos más sostenibles y resilientes. Estos principios permiten fortalecer la seguridad alimentaria, reducir la dependencia de insumos externos y fomentar comunidades más equitativas e integradas con su entorno.</w:t>
      </w:r>
    </w:p>
    <w:p w14:paraId="126DB5D5" w14:textId="5B1CA404" w:rsidR="007D50DA" w:rsidRDefault="007D50DA" w:rsidP="009F39E1">
      <w:pPr>
        <w:pStyle w:val="Normal0"/>
        <w:jc w:val="both"/>
        <w:rPr>
          <w:b/>
          <w:bCs/>
          <w:sz w:val="20"/>
          <w:szCs w:val="20"/>
          <w:lang w:val="es-MX"/>
        </w:rPr>
      </w:pPr>
    </w:p>
    <w:tbl>
      <w:tblPr>
        <w:tblStyle w:val="TableGrid"/>
        <w:tblW w:w="0" w:type="auto"/>
        <w:tblLook w:val="04A0" w:firstRow="1" w:lastRow="0" w:firstColumn="1" w:lastColumn="0" w:noHBand="0" w:noVBand="1"/>
      </w:tblPr>
      <w:tblGrid>
        <w:gridCol w:w="9962"/>
      </w:tblGrid>
      <w:tr w:rsidR="004D246A" w:rsidRPr="004D246A" w14:paraId="06F1B9A9" w14:textId="77777777" w:rsidTr="00571877">
        <w:tc>
          <w:tcPr>
            <w:tcW w:w="9962" w:type="dxa"/>
            <w:shd w:val="clear" w:color="auto" w:fill="7CCA62" w:themeFill="accent5"/>
          </w:tcPr>
          <w:p w14:paraId="12A8D4A4" w14:textId="43A8A79C" w:rsidR="004D246A" w:rsidRPr="004D246A" w:rsidRDefault="002A08A9" w:rsidP="00571877">
            <w:pPr>
              <w:jc w:val="center"/>
              <w:rPr>
                <w:sz w:val="20"/>
                <w:szCs w:val="20"/>
              </w:rPr>
            </w:pPr>
            <w:proofErr w:type="spellStart"/>
            <w:r>
              <w:rPr>
                <w:sz w:val="20"/>
                <w:szCs w:val="20"/>
              </w:rPr>
              <w:t>Slide</w:t>
            </w:r>
            <w:proofErr w:type="spellEnd"/>
            <w:r>
              <w:rPr>
                <w:sz w:val="20"/>
                <w:szCs w:val="20"/>
              </w:rPr>
              <w:t xml:space="preserve"> </w:t>
            </w:r>
          </w:p>
          <w:p w14:paraId="71F26606" w14:textId="70572E9B" w:rsidR="004D246A" w:rsidRPr="00C823AA" w:rsidRDefault="004D246A" w:rsidP="00571877">
            <w:pPr>
              <w:jc w:val="center"/>
              <w:rPr>
                <w:sz w:val="20"/>
                <w:szCs w:val="20"/>
              </w:rPr>
            </w:pPr>
            <w:proofErr w:type="spellStart"/>
            <w:r w:rsidRPr="00C823AA">
              <w:rPr>
                <w:sz w:val="20"/>
                <w:szCs w:val="20"/>
              </w:rPr>
              <w:t>CF01_1.2_</w:t>
            </w:r>
            <w:r w:rsidR="00C823AA" w:rsidRPr="00C823AA">
              <w:rPr>
                <w:sz w:val="20"/>
                <w:szCs w:val="20"/>
              </w:rPr>
              <w:t>Los</w:t>
            </w:r>
            <w:proofErr w:type="spellEnd"/>
            <w:r w:rsidR="00C823AA" w:rsidRPr="00C823AA">
              <w:rPr>
                <w:sz w:val="20"/>
                <w:szCs w:val="20"/>
              </w:rPr>
              <w:t xml:space="preserve"> 10 elementos de la agroecologí</w:t>
            </w:r>
            <w:r w:rsidR="00C823AA" w:rsidRPr="00C823AA">
              <w:rPr>
                <w:sz w:val="20"/>
                <w:szCs w:val="20"/>
              </w:rPr>
              <w:t>a</w:t>
            </w:r>
          </w:p>
          <w:p w14:paraId="7B40FB32" w14:textId="77777777" w:rsidR="004D246A" w:rsidRPr="004D246A" w:rsidRDefault="004D246A" w:rsidP="00571877">
            <w:pPr>
              <w:jc w:val="both"/>
              <w:rPr>
                <w:sz w:val="20"/>
                <w:szCs w:val="20"/>
              </w:rPr>
            </w:pPr>
          </w:p>
        </w:tc>
      </w:tr>
    </w:tbl>
    <w:p w14:paraId="73D9022B" w14:textId="6A097AC6" w:rsidR="00545B99" w:rsidRPr="00545B99" w:rsidRDefault="00545B99" w:rsidP="002A08A9">
      <w:pPr>
        <w:pStyle w:val="FootnoteText"/>
        <w:rPr>
          <w:lang w:val="es-MX"/>
        </w:rPr>
      </w:pPr>
      <w:r w:rsidRPr="00545B99">
        <w:rPr>
          <w:lang w:val="es-MX"/>
        </w:rPr>
        <w:lastRenderedPageBreak/>
        <w:t>Nota. Tomado de documento propuesta de lineamientos de Política Pública en Agroecología para Colombia (2021, p 19 - 20)</w:t>
      </w:r>
    </w:p>
    <w:p w14:paraId="171345E0" w14:textId="673523A7" w:rsidR="0027355B" w:rsidRDefault="0027355B" w:rsidP="002D3105">
      <w:pPr>
        <w:pStyle w:val="Normal0"/>
        <w:ind w:left="426"/>
        <w:jc w:val="both"/>
        <w:rPr>
          <w:b/>
          <w:bCs/>
          <w:sz w:val="20"/>
          <w:szCs w:val="20"/>
          <w:lang w:val="es-MX"/>
        </w:rPr>
      </w:pPr>
    </w:p>
    <w:p w14:paraId="228D8346" w14:textId="40CE5176" w:rsidR="002D3105" w:rsidRDefault="009C5B92" w:rsidP="00941BB1">
      <w:pPr>
        <w:pStyle w:val="Normal0"/>
        <w:jc w:val="both"/>
        <w:rPr>
          <w:sz w:val="20"/>
          <w:szCs w:val="20"/>
          <w:lang w:val="es-MX"/>
        </w:rPr>
      </w:pPr>
      <w:r>
        <w:rPr>
          <w:sz w:val="20"/>
          <w:szCs w:val="20"/>
          <w:lang w:val="es-MX"/>
        </w:rPr>
        <w:t>Con el fin de proporcionar un marco normativo relacionada con los sellos de alimentos ecológicos</w:t>
      </w:r>
      <w:r w:rsidR="002D3105" w:rsidRPr="00AB6B4C">
        <w:rPr>
          <w:sz w:val="20"/>
          <w:szCs w:val="20"/>
          <w:lang w:val="es-MX"/>
        </w:rPr>
        <w:t>,</w:t>
      </w:r>
      <w:r>
        <w:rPr>
          <w:sz w:val="20"/>
          <w:szCs w:val="20"/>
          <w:lang w:val="es-MX"/>
        </w:rPr>
        <w:t xml:space="preserve"> el Ministerio de Agricultura y Desarrollo Rural cuenta con las siguientes resoluciones:</w:t>
      </w:r>
      <w:r w:rsidR="002D3105" w:rsidRPr="00AB6B4C">
        <w:rPr>
          <w:sz w:val="20"/>
          <w:szCs w:val="20"/>
          <w:lang w:val="es-MX"/>
        </w:rPr>
        <w:t xml:space="preserve"> </w:t>
      </w:r>
    </w:p>
    <w:p w14:paraId="12150662" w14:textId="77777777" w:rsidR="00486C78" w:rsidRDefault="00486C78" w:rsidP="00941BB1">
      <w:pPr>
        <w:pStyle w:val="Normal0"/>
        <w:jc w:val="both"/>
        <w:rPr>
          <w:sz w:val="20"/>
          <w:szCs w:val="20"/>
          <w:lang w:val="es-MX"/>
        </w:rPr>
      </w:pPr>
    </w:p>
    <w:tbl>
      <w:tblPr>
        <w:tblStyle w:val="TableGrid"/>
        <w:tblW w:w="0" w:type="auto"/>
        <w:tblLook w:val="04A0" w:firstRow="1" w:lastRow="0" w:firstColumn="1" w:lastColumn="0" w:noHBand="0" w:noVBand="1"/>
      </w:tblPr>
      <w:tblGrid>
        <w:gridCol w:w="9962"/>
      </w:tblGrid>
      <w:tr w:rsidR="00486C78" w:rsidRPr="004D246A" w14:paraId="3D32BE9F" w14:textId="77777777" w:rsidTr="00571877">
        <w:tc>
          <w:tcPr>
            <w:tcW w:w="9962" w:type="dxa"/>
            <w:shd w:val="clear" w:color="auto" w:fill="7CCA62" w:themeFill="accent5"/>
          </w:tcPr>
          <w:p w14:paraId="0BF878A7" w14:textId="2C313233" w:rsidR="00486C78" w:rsidRPr="004D246A" w:rsidRDefault="002A08A9" w:rsidP="00571877">
            <w:pPr>
              <w:jc w:val="center"/>
              <w:rPr>
                <w:sz w:val="20"/>
                <w:szCs w:val="20"/>
              </w:rPr>
            </w:pPr>
            <w:r>
              <w:rPr>
                <w:sz w:val="20"/>
                <w:szCs w:val="20"/>
              </w:rPr>
              <w:t xml:space="preserve">Pestañas </w:t>
            </w:r>
          </w:p>
          <w:p w14:paraId="5639616E" w14:textId="7E9D7498" w:rsidR="00486C78" w:rsidRPr="004D246A" w:rsidRDefault="00486C78" w:rsidP="00571877">
            <w:pPr>
              <w:jc w:val="center"/>
              <w:rPr>
                <w:sz w:val="20"/>
                <w:szCs w:val="20"/>
              </w:rPr>
            </w:pPr>
            <w:proofErr w:type="spellStart"/>
            <w:r w:rsidRPr="004D246A">
              <w:rPr>
                <w:sz w:val="20"/>
                <w:szCs w:val="20"/>
              </w:rPr>
              <w:t>CF01_1.2_</w:t>
            </w:r>
            <w:r>
              <w:rPr>
                <w:sz w:val="20"/>
                <w:szCs w:val="20"/>
              </w:rPr>
              <w:t>Normatividad</w:t>
            </w:r>
            <w:proofErr w:type="spellEnd"/>
            <w:r>
              <w:rPr>
                <w:sz w:val="20"/>
                <w:szCs w:val="20"/>
              </w:rPr>
              <w:t xml:space="preserve"> </w:t>
            </w:r>
          </w:p>
          <w:p w14:paraId="725B8CBA" w14:textId="77777777" w:rsidR="00486C78" w:rsidRPr="004D246A" w:rsidRDefault="00486C78" w:rsidP="00571877">
            <w:pPr>
              <w:jc w:val="both"/>
              <w:rPr>
                <w:sz w:val="20"/>
                <w:szCs w:val="20"/>
              </w:rPr>
            </w:pPr>
          </w:p>
        </w:tc>
      </w:tr>
    </w:tbl>
    <w:p w14:paraId="2BB55022" w14:textId="77777777" w:rsidR="002D3105" w:rsidRDefault="002D3105" w:rsidP="00687B5D">
      <w:pPr>
        <w:pStyle w:val="Normal0"/>
        <w:jc w:val="both"/>
        <w:rPr>
          <w:sz w:val="20"/>
          <w:szCs w:val="20"/>
        </w:rPr>
      </w:pPr>
    </w:p>
    <w:p w14:paraId="65CFFF91" w14:textId="614FA8AE" w:rsidR="002D3105" w:rsidRDefault="00DC3D0B" w:rsidP="00DC3D0B">
      <w:pPr>
        <w:pStyle w:val="Normal0"/>
        <w:jc w:val="both"/>
        <w:rPr>
          <w:sz w:val="20"/>
          <w:szCs w:val="20"/>
        </w:rPr>
      </w:pPr>
      <w:r w:rsidRPr="00DC3D0B">
        <w:rPr>
          <w:sz w:val="20"/>
          <w:szCs w:val="20"/>
        </w:rPr>
        <w:t xml:space="preserve">Con el propósito de </w:t>
      </w:r>
      <w:r w:rsidRPr="003C1DCA">
        <w:rPr>
          <w:b/>
          <w:bCs/>
          <w:i/>
          <w:iCs/>
          <w:sz w:val="20"/>
          <w:szCs w:val="20"/>
        </w:rPr>
        <w:t>“fomentar la agroecología y otras agriculturas para la vida hacia la construcción de sistemas alimentarios territoriales sustentables, resilientes y equitativos que contribuyan a la transformación productiva, la soberanía alimentaria, la conservación de la biodiversidad y el buen vivir de la sociedad colombiana”</w:t>
      </w:r>
      <w:r w:rsidRPr="00DC3D0B">
        <w:rPr>
          <w:sz w:val="20"/>
          <w:szCs w:val="20"/>
        </w:rPr>
        <w:t xml:space="preserve"> (Ministerio de Agricultura y Desarrollo Rural, 2024), Colombia cuenta con la </w:t>
      </w:r>
      <w:r w:rsidRPr="00DC3D0B">
        <w:rPr>
          <w:b/>
          <w:bCs/>
          <w:sz w:val="20"/>
          <w:szCs w:val="20"/>
        </w:rPr>
        <w:t>Política Pública de Agroecología</w:t>
      </w:r>
      <w:r w:rsidRPr="00DC3D0B">
        <w:rPr>
          <w:sz w:val="20"/>
          <w:szCs w:val="20"/>
        </w:rPr>
        <w:t>, la cual establece los siguientes lineamientos y acciones estratégicas:</w:t>
      </w:r>
    </w:p>
    <w:p w14:paraId="241E2177" w14:textId="77777777" w:rsidR="00486C78" w:rsidRDefault="00486C78" w:rsidP="00486C78">
      <w:pPr>
        <w:pStyle w:val="Normal0"/>
        <w:jc w:val="both"/>
        <w:rPr>
          <w:sz w:val="20"/>
          <w:szCs w:val="20"/>
        </w:rPr>
      </w:pPr>
    </w:p>
    <w:tbl>
      <w:tblPr>
        <w:tblStyle w:val="TableGrid"/>
        <w:tblW w:w="0" w:type="auto"/>
        <w:tblLook w:val="04A0" w:firstRow="1" w:lastRow="0" w:firstColumn="1" w:lastColumn="0" w:noHBand="0" w:noVBand="1"/>
      </w:tblPr>
      <w:tblGrid>
        <w:gridCol w:w="9962"/>
      </w:tblGrid>
      <w:tr w:rsidR="00486C78" w:rsidRPr="004D246A" w14:paraId="68C64C1C" w14:textId="77777777" w:rsidTr="00571877">
        <w:tc>
          <w:tcPr>
            <w:tcW w:w="9962" w:type="dxa"/>
            <w:shd w:val="clear" w:color="auto" w:fill="7CCA62" w:themeFill="accent5"/>
          </w:tcPr>
          <w:p w14:paraId="0FA21B93" w14:textId="25E5420B" w:rsidR="00486C78" w:rsidRPr="004D246A" w:rsidRDefault="003E1349" w:rsidP="00571877">
            <w:pPr>
              <w:jc w:val="center"/>
              <w:rPr>
                <w:sz w:val="20"/>
                <w:szCs w:val="20"/>
              </w:rPr>
            </w:pPr>
            <w:r>
              <w:rPr>
                <w:sz w:val="20"/>
                <w:szCs w:val="20"/>
              </w:rPr>
              <w:t>Acordeón</w:t>
            </w:r>
          </w:p>
          <w:p w14:paraId="59088ADA" w14:textId="5A510633" w:rsidR="00486C78" w:rsidRPr="004D246A" w:rsidRDefault="00486C78" w:rsidP="00571877">
            <w:pPr>
              <w:jc w:val="center"/>
              <w:rPr>
                <w:sz w:val="20"/>
                <w:szCs w:val="20"/>
              </w:rPr>
            </w:pPr>
            <w:proofErr w:type="spellStart"/>
            <w:r w:rsidRPr="004D246A">
              <w:rPr>
                <w:sz w:val="20"/>
                <w:szCs w:val="20"/>
              </w:rPr>
              <w:t>CF01_1.2_</w:t>
            </w:r>
            <w:r w:rsidR="003E1349">
              <w:rPr>
                <w:sz w:val="20"/>
                <w:szCs w:val="20"/>
              </w:rPr>
              <w:t>L</w:t>
            </w:r>
            <w:r w:rsidR="003E1349" w:rsidRPr="003E1349">
              <w:rPr>
                <w:sz w:val="20"/>
                <w:szCs w:val="20"/>
              </w:rPr>
              <w:t>ineamientos</w:t>
            </w:r>
            <w:proofErr w:type="spellEnd"/>
            <w:r w:rsidR="003E1349" w:rsidRPr="003E1349">
              <w:rPr>
                <w:sz w:val="20"/>
                <w:szCs w:val="20"/>
              </w:rPr>
              <w:t xml:space="preserve"> y acciones estratégicas</w:t>
            </w:r>
          </w:p>
          <w:p w14:paraId="37C3ACBB" w14:textId="77777777" w:rsidR="00486C78" w:rsidRPr="004D246A" w:rsidRDefault="00486C78" w:rsidP="00571877">
            <w:pPr>
              <w:jc w:val="both"/>
              <w:rPr>
                <w:sz w:val="20"/>
                <w:szCs w:val="20"/>
              </w:rPr>
            </w:pPr>
          </w:p>
        </w:tc>
      </w:tr>
    </w:tbl>
    <w:p w14:paraId="0D24AF20" w14:textId="77777777" w:rsidR="00486C78" w:rsidRDefault="00486C78" w:rsidP="00486C78">
      <w:pPr>
        <w:pStyle w:val="Normal0"/>
        <w:jc w:val="both"/>
        <w:rPr>
          <w:sz w:val="20"/>
          <w:szCs w:val="20"/>
        </w:rPr>
      </w:pPr>
    </w:p>
    <w:p w14:paraId="46CF4284" w14:textId="6A3DB3F5" w:rsidR="002D3105" w:rsidRPr="002D3105" w:rsidRDefault="002D3105" w:rsidP="00E46B59">
      <w:pPr>
        <w:pStyle w:val="Heading2"/>
        <w:rPr>
          <w:b/>
          <w:bCs/>
          <w:sz w:val="20"/>
          <w:szCs w:val="20"/>
        </w:rPr>
      </w:pPr>
      <w:bookmarkStart w:id="8" w:name="_Toc192254024"/>
      <w:r w:rsidRPr="002D3105">
        <w:rPr>
          <w:b/>
          <w:bCs/>
          <w:sz w:val="20"/>
          <w:szCs w:val="20"/>
        </w:rPr>
        <w:t>1.</w:t>
      </w:r>
      <w:r w:rsidR="00637E7C">
        <w:rPr>
          <w:b/>
          <w:bCs/>
          <w:sz w:val="20"/>
          <w:szCs w:val="20"/>
        </w:rPr>
        <w:t>3</w:t>
      </w:r>
      <w:r w:rsidRPr="002D3105">
        <w:rPr>
          <w:b/>
          <w:bCs/>
          <w:sz w:val="20"/>
          <w:szCs w:val="20"/>
        </w:rPr>
        <w:t xml:space="preserve"> Sellos de </w:t>
      </w:r>
      <w:r w:rsidR="002A7F00" w:rsidRPr="002D3105">
        <w:rPr>
          <w:b/>
          <w:bCs/>
          <w:sz w:val="20"/>
          <w:szCs w:val="20"/>
        </w:rPr>
        <w:t>alimentos ecológicos</w:t>
      </w:r>
      <w:bookmarkEnd w:id="8"/>
    </w:p>
    <w:p w14:paraId="1837A2EA" w14:textId="77777777" w:rsidR="002D3105" w:rsidRDefault="002D3105" w:rsidP="00E46B59">
      <w:pPr>
        <w:rPr>
          <w:sz w:val="20"/>
          <w:szCs w:val="20"/>
          <w:lang w:val="es-MX"/>
        </w:rPr>
      </w:pPr>
      <w:r w:rsidRPr="00B11560">
        <w:rPr>
          <w:sz w:val="20"/>
          <w:szCs w:val="20"/>
          <w:lang w:val="es-MX"/>
        </w:rPr>
        <w:t>Dependiendo de su origen, los alimentos se pueden clasificar como:</w:t>
      </w:r>
    </w:p>
    <w:p w14:paraId="14F94F9F" w14:textId="77777777" w:rsidR="003E1349" w:rsidRDefault="003E1349" w:rsidP="00E46B59">
      <w:pPr>
        <w:rPr>
          <w:sz w:val="20"/>
          <w:szCs w:val="20"/>
          <w:lang w:val="es-MX"/>
        </w:rPr>
      </w:pPr>
    </w:p>
    <w:tbl>
      <w:tblPr>
        <w:tblStyle w:val="TableGrid"/>
        <w:tblW w:w="0" w:type="auto"/>
        <w:tblLook w:val="04A0" w:firstRow="1" w:lastRow="0" w:firstColumn="1" w:lastColumn="0" w:noHBand="0" w:noVBand="1"/>
      </w:tblPr>
      <w:tblGrid>
        <w:gridCol w:w="9962"/>
      </w:tblGrid>
      <w:tr w:rsidR="003E1349" w:rsidRPr="004D246A" w14:paraId="496407D5" w14:textId="77777777" w:rsidTr="00571877">
        <w:tc>
          <w:tcPr>
            <w:tcW w:w="9962" w:type="dxa"/>
            <w:shd w:val="clear" w:color="auto" w:fill="7CCA62" w:themeFill="accent5"/>
          </w:tcPr>
          <w:p w14:paraId="3AE44029" w14:textId="60753752" w:rsidR="003E1349" w:rsidRPr="004D246A" w:rsidRDefault="0076237A" w:rsidP="00571877">
            <w:pPr>
              <w:jc w:val="center"/>
              <w:rPr>
                <w:sz w:val="20"/>
                <w:szCs w:val="20"/>
              </w:rPr>
            </w:pPr>
            <w:proofErr w:type="spellStart"/>
            <w:r>
              <w:rPr>
                <w:sz w:val="20"/>
                <w:szCs w:val="20"/>
              </w:rPr>
              <w:t>Slide</w:t>
            </w:r>
            <w:proofErr w:type="spellEnd"/>
            <w:r>
              <w:rPr>
                <w:sz w:val="20"/>
                <w:szCs w:val="20"/>
              </w:rPr>
              <w:t xml:space="preserve"> </w:t>
            </w:r>
          </w:p>
          <w:p w14:paraId="617E48C6" w14:textId="3AEC63E9" w:rsidR="003E1349" w:rsidRPr="004D246A" w:rsidRDefault="003E1349" w:rsidP="00571877">
            <w:pPr>
              <w:jc w:val="center"/>
              <w:rPr>
                <w:sz w:val="20"/>
                <w:szCs w:val="20"/>
              </w:rPr>
            </w:pPr>
            <w:proofErr w:type="spellStart"/>
            <w:r w:rsidRPr="004D246A">
              <w:rPr>
                <w:sz w:val="20"/>
                <w:szCs w:val="20"/>
              </w:rPr>
              <w:t>CF01_</w:t>
            </w:r>
            <w:r w:rsidRPr="003E1349">
              <w:rPr>
                <w:sz w:val="20"/>
                <w:szCs w:val="20"/>
              </w:rPr>
              <w:t>1.3</w:t>
            </w:r>
            <w:r>
              <w:rPr>
                <w:sz w:val="20"/>
                <w:szCs w:val="20"/>
              </w:rPr>
              <w:t>_</w:t>
            </w:r>
            <w:r w:rsidRPr="003E1349">
              <w:rPr>
                <w:sz w:val="20"/>
                <w:szCs w:val="20"/>
              </w:rPr>
              <w:t>Sellos</w:t>
            </w:r>
            <w:proofErr w:type="spellEnd"/>
            <w:r w:rsidRPr="003E1349">
              <w:rPr>
                <w:sz w:val="20"/>
                <w:szCs w:val="20"/>
              </w:rPr>
              <w:t xml:space="preserve"> de alimentos ecológicos</w:t>
            </w:r>
          </w:p>
          <w:p w14:paraId="44BAB2A4" w14:textId="77777777" w:rsidR="003E1349" w:rsidRPr="004D246A" w:rsidRDefault="003E1349" w:rsidP="00571877">
            <w:pPr>
              <w:jc w:val="both"/>
              <w:rPr>
                <w:sz w:val="20"/>
                <w:szCs w:val="20"/>
              </w:rPr>
            </w:pPr>
          </w:p>
        </w:tc>
      </w:tr>
    </w:tbl>
    <w:p w14:paraId="7C800BFD" w14:textId="77777777" w:rsidR="003E1349" w:rsidRDefault="003E1349" w:rsidP="00E46B59">
      <w:pPr>
        <w:rPr>
          <w:sz w:val="20"/>
          <w:szCs w:val="20"/>
          <w:lang w:val="es-MX"/>
        </w:rPr>
      </w:pPr>
    </w:p>
    <w:p w14:paraId="39510537" w14:textId="095130A4" w:rsidR="002D3105" w:rsidRDefault="002D3105" w:rsidP="0057487F">
      <w:pPr>
        <w:pStyle w:val="Normal0"/>
        <w:jc w:val="both"/>
        <w:rPr>
          <w:sz w:val="20"/>
          <w:szCs w:val="20"/>
        </w:rPr>
      </w:pPr>
      <w:r w:rsidRPr="00853380">
        <w:rPr>
          <w:sz w:val="20"/>
          <w:szCs w:val="20"/>
        </w:rPr>
        <w:t>Para complementar la identificación de la procedencia de los alimentos, estos obtienen:</w:t>
      </w:r>
    </w:p>
    <w:p w14:paraId="7EF70A65" w14:textId="77777777" w:rsidR="00E049ED" w:rsidRDefault="00E049ED" w:rsidP="002D3105">
      <w:pPr>
        <w:pStyle w:val="Normal0"/>
        <w:ind w:left="426"/>
        <w:jc w:val="both"/>
        <w:rPr>
          <w:sz w:val="20"/>
          <w:szCs w:val="20"/>
        </w:rPr>
      </w:pPr>
    </w:p>
    <w:tbl>
      <w:tblPr>
        <w:tblStyle w:val="TableGrid"/>
        <w:tblW w:w="0" w:type="auto"/>
        <w:tblLook w:val="04A0" w:firstRow="1" w:lastRow="0" w:firstColumn="1" w:lastColumn="0" w:noHBand="0" w:noVBand="1"/>
      </w:tblPr>
      <w:tblGrid>
        <w:gridCol w:w="9962"/>
      </w:tblGrid>
      <w:tr w:rsidR="00E049ED" w:rsidRPr="004D246A" w14:paraId="5508682D" w14:textId="77777777" w:rsidTr="00571877">
        <w:tc>
          <w:tcPr>
            <w:tcW w:w="9962" w:type="dxa"/>
            <w:shd w:val="clear" w:color="auto" w:fill="7CCA62" w:themeFill="accent5"/>
          </w:tcPr>
          <w:p w14:paraId="03D663FB" w14:textId="399831E2" w:rsidR="00E049ED" w:rsidRPr="004D246A" w:rsidRDefault="00E049ED" w:rsidP="00571877">
            <w:pPr>
              <w:jc w:val="center"/>
              <w:rPr>
                <w:sz w:val="20"/>
                <w:szCs w:val="20"/>
              </w:rPr>
            </w:pPr>
            <w:r>
              <w:rPr>
                <w:sz w:val="20"/>
                <w:szCs w:val="20"/>
              </w:rPr>
              <w:t xml:space="preserve">Pestañas </w:t>
            </w:r>
          </w:p>
          <w:p w14:paraId="52C649FB" w14:textId="6538733F" w:rsidR="00E049ED" w:rsidRPr="004D246A" w:rsidRDefault="00E049ED" w:rsidP="00571877">
            <w:pPr>
              <w:jc w:val="center"/>
              <w:rPr>
                <w:sz w:val="20"/>
                <w:szCs w:val="20"/>
              </w:rPr>
            </w:pPr>
            <w:proofErr w:type="spellStart"/>
            <w:r w:rsidRPr="004D246A">
              <w:rPr>
                <w:sz w:val="20"/>
                <w:szCs w:val="20"/>
              </w:rPr>
              <w:t>CF01_</w:t>
            </w:r>
            <w:r w:rsidRPr="003E1349">
              <w:rPr>
                <w:sz w:val="20"/>
                <w:szCs w:val="20"/>
              </w:rPr>
              <w:t>1.3</w:t>
            </w:r>
            <w:r>
              <w:rPr>
                <w:sz w:val="20"/>
                <w:szCs w:val="20"/>
              </w:rPr>
              <w:t>_</w:t>
            </w:r>
            <w:r w:rsidRPr="003E1349">
              <w:rPr>
                <w:sz w:val="20"/>
                <w:szCs w:val="20"/>
              </w:rPr>
              <w:t>Sellos</w:t>
            </w:r>
            <w:proofErr w:type="spellEnd"/>
            <w:r w:rsidRPr="003E1349">
              <w:rPr>
                <w:sz w:val="20"/>
                <w:szCs w:val="20"/>
              </w:rPr>
              <w:t xml:space="preserve"> </w:t>
            </w:r>
          </w:p>
          <w:p w14:paraId="1C110C0F" w14:textId="77777777" w:rsidR="00E049ED" w:rsidRPr="004D246A" w:rsidRDefault="00E049ED" w:rsidP="00571877">
            <w:pPr>
              <w:jc w:val="both"/>
              <w:rPr>
                <w:sz w:val="20"/>
                <w:szCs w:val="20"/>
              </w:rPr>
            </w:pPr>
          </w:p>
        </w:tc>
      </w:tr>
    </w:tbl>
    <w:p w14:paraId="28D80202" w14:textId="77777777" w:rsidR="00E049ED" w:rsidRDefault="00E049ED" w:rsidP="002D3105">
      <w:pPr>
        <w:pStyle w:val="Normal0"/>
        <w:ind w:left="426"/>
        <w:jc w:val="both"/>
        <w:rPr>
          <w:sz w:val="20"/>
          <w:szCs w:val="20"/>
        </w:rPr>
      </w:pPr>
    </w:p>
    <w:p w14:paraId="1F070537" w14:textId="77777777" w:rsidR="003C14CA" w:rsidRDefault="003C14CA" w:rsidP="00CC16B6">
      <w:pPr>
        <w:pStyle w:val="Normal0"/>
        <w:jc w:val="both"/>
        <w:rPr>
          <w:sz w:val="20"/>
          <w:szCs w:val="20"/>
        </w:rPr>
      </w:pPr>
    </w:p>
    <w:p w14:paraId="21CA6AA9" w14:textId="77777777" w:rsidR="00B4072A" w:rsidRDefault="00B4072A" w:rsidP="00CC16B6">
      <w:pPr>
        <w:pStyle w:val="Normal0"/>
        <w:jc w:val="both"/>
        <w:rPr>
          <w:sz w:val="20"/>
          <w:szCs w:val="20"/>
          <w:lang w:val="es-MX"/>
        </w:rPr>
      </w:pPr>
      <w:r w:rsidRPr="00B4072A">
        <w:rPr>
          <w:sz w:val="20"/>
          <w:szCs w:val="20"/>
          <w:lang w:val="es-MX"/>
        </w:rPr>
        <w:t xml:space="preserve">El </w:t>
      </w:r>
      <w:r w:rsidRPr="00B4072A">
        <w:rPr>
          <w:b/>
          <w:bCs/>
          <w:sz w:val="20"/>
          <w:szCs w:val="20"/>
          <w:lang w:val="es-MX"/>
        </w:rPr>
        <w:t>Sello de Alimento Nacional</w:t>
      </w:r>
      <w:r w:rsidRPr="00B4072A">
        <w:rPr>
          <w:sz w:val="20"/>
          <w:szCs w:val="20"/>
          <w:lang w:val="es-MX"/>
        </w:rPr>
        <w:t xml:space="preserve"> fue creado con el propósito de fomentar la producción, comercialización y consumo de alimentos obtenidos a través de sistemas de producción ecológica. Además, busca proporcionar al consumidor información clara, confiable y suficiente para diferenciar los productos agropecuarios ecológicos de los convencionales.</w:t>
      </w:r>
    </w:p>
    <w:p w14:paraId="0D4C271D" w14:textId="77777777" w:rsidR="00D61390" w:rsidRDefault="00D61390" w:rsidP="00B4072A">
      <w:pPr>
        <w:pStyle w:val="Normal0"/>
        <w:ind w:left="426"/>
        <w:jc w:val="both"/>
        <w:rPr>
          <w:sz w:val="20"/>
          <w:szCs w:val="20"/>
          <w:lang w:val="es-MX"/>
        </w:rPr>
      </w:pPr>
    </w:p>
    <w:tbl>
      <w:tblPr>
        <w:tblStyle w:val="TableGrid"/>
        <w:tblW w:w="0" w:type="auto"/>
        <w:tblInd w:w="426" w:type="dxa"/>
        <w:shd w:val="clear" w:color="auto" w:fill="E4F4DF" w:themeFill="accent5" w:themeFillTint="33"/>
        <w:tblLook w:val="04A0" w:firstRow="1" w:lastRow="0" w:firstColumn="1" w:lastColumn="0" w:noHBand="0" w:noVBand="1"/>
      </w:tblPr>
      <w:tblGrid>
        <w:gridCol w:w="2830"/>
        <w:gridCol w:w="6706"/>
      </w:tblGrid>
      <w:tr w:rsidR="00D61390" w14:paraId="6BDD8F4C" w14:textId="77777777" w:rsidTr="00973F4E">
        <w:tc>
          <w:tcPr>
            <w:tcW w:w="2830" w:type="dxa"/>
            <w:shd w:val="clear" w:color="auto" w:fill="E4F4DF" w:themeFill="accent5" w:themeFillTint="33"/>
          </w:tcPr>
          <w:p w14:paraId="0E109AAE" w14:textId="73DEF700" w:rsidR="00D61390" w:rsidRDefault="00973F4E" w:rsidP="00B4072A">
            <w:pPr>
              <w:pStyle w:val="Normal0"/>
              <w:jc w:val="both"/>
              <w:rPr>
                <w:sz w:val="20"/>
                <w:szCs w:val="20"/>
                <w:lang w:val="es-MX"/>
              </w:rPr>
            </w:pPr>
            <w:commentRangeStart w:id="9"/>
            <w:r>
              <w:rPr>
                <w:noProof/>
              </w:rPr>
              <w:drawing>
                <wp:inline distT="0" distB="0" distL="0" distR="0" wp14:anchorId="4C22DEF0" wp14:editId="5D3F849F">
                  <wp:extent cx="1457325" cy="1457325"/>
                  <wp:effectExtent l="0" t="0" r="9525" b="9525"/>
                  <wp:docPr id="2022078054" name="Picture 39" descr="Sello de goma redondo verde. Concepto natural ecológico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llo de goma redondo verde. Concepto natural ecológico ver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commentRangeEnd w:id="9"/>
            <w:r>
              <w:rPr>
                <w:rStyle w:val="CommentReference"/>
                <w:lang w:eastAsia="es-CO"/>
              </w:rPr>
              <w:commentReference w:id="9"/>
            </w:r>
          </w:p>
        </w:tc>
        <w:tc>
          <w:tcPr>
            <w:tcW w:w="6706" w:type="dxa"/>
            <w:shd w:val="clear" w:color="auto" w:fill="E4F4DF" w:themeFill="accent5" w:themeFillTint="33"/>
          </w:tcPr>
          <w:p w14:paraId="5ABD1662" w14:textId="77777777" w:rsidR="00D61390" w:rsidRDefault="00D61390" w:rsidP="00B4072A">
            <w:pPr>
              <w:pStyle w:val="Normal0"/>
              <w:jc w:val="both"/>
              <w:rPr>
                <w:sz w:val="20"/>
                <w:szCs w:val="20"/>
                <w:lang w:val="es-MX"/>
              </w:rPr>
            </w:pPr>
          </w:p>
          <w:p w14:paraId="4D95DB4C" w14:textId="77777777" w:rsidR="00D61390" w:rsidRDefault="00D61390" w:rsidP="00B4072A">
            <w:pPr>
              <w:pStyle w:val="Normal0"/>
              <w:jc w:val="both"/>
              <w:rPr>
                <w:sz w:val="20"/>
                <w:szCs w:val="20"/>
                <w:lang w:val="es-MX"/>
              </w:rPr>
            </w:pPr>
            <w:r w:rsidRPr="00B4072A">
              <w:rPr>
                <w:sz w:val="20"/>
                <w:szCs w:val="20"/>
                <w:lang w:val="es-MX"/>
              </w:rPr>
              <w:t xml:space="preserve">Para obtener cada sello internacional, los países deben cumplir con un proceso de certificación. En el caso de Colombia, hasta la fecha, no cuenta con tratados de equivalencia comercial para la exportación de productos ecológicos con el </w:t>
            </w:r>
            <w:r w:rsidRPr="00B4072A">
              <w:rPr>
                <w:b/>
                <w:bCs/>
                <w:sz w:val="20"/>
                <w:szCs w:val="20"/>
                <w:lang w:val="es-MX"/>
              </w:rPr>
              <w:t>Sello de Alimento Ecológico</w:t>
            </w:r>
            <w:r w:rsidRPr="00B4072A">
              <w:rPr>
                <w:sz w:val="20"/>
                <w:szCs w:val="20"/>
                <w:lang w:val="es-MX"/>
              </w:rPr>
              <w:t>.</w:t>
            </w:r>
          </w:p>
          <w:p w14:paraId="2E0AB564" w14:textId="49C30C56" w:rsidR="00D61390" w:rsidRDefault="00D61390" w:rsidP="00B4072A">
            <w:pPr>
              <w:pStyle w:val="Normal0"/>
              <w:jc w:val="both"/>
              <w:rPr>
                <w:sz w:val="20"/>
                <w:szCs w:val="20"/>
                <w:lang w:val="es-MX"/>
              </w:rPr>
            </w:pPr>
          </w:p>
        </w:tc>
      </w:tr>
    </w:tbl>
    <w:p w14:paraId="0E4477F5" w14:textId="25073D61" w:rsidR="002F2488" w:rsidRDefault="002F2488" w:rsidP="00973F4E">
      <w:pPr>
        <w:pStyle w:val="Normal0"/>
        <w:jc w:val="both"/>
        <w:rPr>
          <w:sz w:val="20"/>
          <w:szCs w:val="20"/>
          <w:lang w:val="es-MX"/>
        </w:rPr>
      </w:pPr>
    </w:p>
    <w:p w14:paraId="31D388BB" w14:textId="47E2FD08" w:rsidR="002D3105" w:rsidRPr="001C3A7E" w:rsidRDefault="002D3105" w:rsidP="00797868">
      <w:pPr>
        <w:pStyle w:val="Heading2"/>
        <w:numPr>
          <w:ilvl w:val="3"/>
          <w:numId w:val="1"/>
        </w:numPr>
        <w:ind w:left="709" w:hanging="283"/>
        <w:rPr>
          <w:b/>
          <w:bCs/>
          <w:sz w:val="20"/>
          <w:szCs w:val="20"/>
        </w:rPr>
      </w:pPr>
      <w:bookmarkStart w:id="10" w:name="_Toc192254025"/>
      <w:r w:rsidRPr="001C3A7E">
        <w:rPr>
          <w:b/>
          <w:bCs/>
          <w:sz w:val="20"/>
          <w:szCs w:val="20"/>
        </w:rPr>
        <w:lastRenderedPageBreak/>
        <w:t xml:space="preserve">Tipos de </w:t>
      </w:r>
      <w:r w:rsidR="00B4072A">
        <w:rPr>
          <w:b/>
          <w:bCs/>
          <w:sz w:val="20"/>
          <w:szCs w:val="20"/>
        </w:rPr>
        <w:t>a</w:t>
      </w:r>
      <w:r w:rsidRPr="001C3A7E">
        <w:rPr>
          <w:b/>
          <w:bCs/>
          <w:sz w:val="20"/>
          <w:szCs w:val="20"/>
        </w:rPr>
        <w:t>groecosistemas</w:t>
      </w:r>
      <w:bookmarkEnd w:id="10"/>
    </w:p>
    <w:p w14:paraId="493A0F87" w14:textId="73C9765C" w:rsidR="002D3105" w:rsidRDefault="00A27D1C" w:rsidP="00D61390">
      <w:pPr>
        <w:ind w:left="426"/>
        <w:rPr>
          <w:sz w:val="20"/>
          <w:szCs w:val="20"/>
        </w:rPr>
      </w:pPr>
      <w:r w:rsidRPr="001C3A7E">
        <w:rPr>
          <w:sz w:val="20"/>
          <w:szCs w:val="20"/>
        </w:rPr>
        <w:t xml:space="preserve">Un Agroecosistema </w:t>
      </w:r>
      <w:bookmarkStart w:id="11" w:name="_Hlk192105291"/>
      <w:r w:rsidRPr="001C3A7E">
        <w:rPr>
          <w:sz w:val="20"/>
          <w:szCs w:val="20"/>
        </w:rPr>
        <w:t xml:space="preserve">involucra actividades agrícolas que gestionan y modifican los medios biótico y </w:t>
      </w:r>
      <w:r w:rsidR="00D61390" w:rsidRPr="001C3A7E">
        <w:rPr>
          <w:sz w:val="20"/>
          <w:szCs w:val="20"/>
        </w:rPr>
        <w:t>abiótico (</w:t>
      </w:r>
      <w:r w:rsidRPr="001C3A7E">
        <w:rPr>
          <w:sz w:val="20"/>
          <w:szCs w:val="20"/>
        </w:rPr>
        <w:t>suelo, agua, aire, flora, fauna) con el fin de mejorar la producción de cultivos y/o de actividades pecuarias.</w:t>
      </w:r>
      <w:bookmarkEnd w:id="11"/>
      <w:r w:rsidR="00D61390">
        <w:rPr>
          <w:sz w:val="20"/>
          <w:szCs w:val="20"/>
        </w:rPr>
        <w:t xml:space="preserve"> </w:t>
      </w:r>
      <w:r w:rsidR="002D3105" w:rsidRPr="001C3A7E">
        <w:rPr>
          <w:sz w:val="20"/>
          <w:szCs w:val="20"/>
        </w:rPr>
        <w:t>Según (Hernández y Ávila, 2017), entre los principales de agroecosistemas en relación con la producción agrícola se encuentran:</w:t>
      </w:r>
    </w:p>
    <w:p w14:paraId="1BC999D0" w14:textId="77777777" w:rsidR="004F2EBC" w:rsidRDefault="004F2EBC" w:rsidP="002D3105">
      <w:pPr>
        <w:pStyle w:val="Normal0"/>
        <w:ind w:left="349"/>
        <w:jc w:val="both"/>
        <w:rPr>
          <w:sz w:val="20"/>
          <w:szCs w:val="20"/>
        </w:rPr>
      </w:pPr>
    </w:p>
    <w:tbl>
      <w:tblPr>
        <w:tblStyle w:val="TableGrid"/>
        <w:tblW w:w="0" w:type="auto"/>
        <w:tblLook w:val="04A0" w:firstRow="1" w:lastRow="0" w:firstColumn="1" w:lastColumn="0" w:noHBand="0" w:noVBand="1"/>
      </w:tblPr>
      <w:tblGrid>
        <w:gridCol w:w="9962"/>
      </w:tblGrid>
      <w:tr w:rsidR="00EB188A" w:rsidRPr="004D246A" w14:paraId="288680FB" w14:textId="77777777" w:rsidTr="00571877">
        <w:tc>
          <w:tcPr>
            <w:tcW w:w="9962" w:type="dxa"/>
            <w:shd w:val="clear" w:color="auto" w:fill="7CCA62" w:themeFill="accent5"/>
          </w:tcPr>
          <w:p w14:paraId="36BAD45F" w14:textId="1609217C" w:rsidR="00EB188A" w:rsidRPr="004D246A" w:rsidRDefault="00EB188A" w:rsidP="00571877">
            <w:pPr>
              <w:jc w:val="center"/>
              <w:rPr>
                <w:sz w:val="20"/>
                <w:szCs w:val="20"/>
              </w:rPr>
            </w:pPr>
            <w:proofErr w:type="spellStart"/>
            <w:r>
              <w:rPr>
                <w:sz w:val="20"/>
                <w:szCs w:val="20"/>
              </w:rPr>
              <w:t>Slide</w:t>
            </w:r>
            <w:proofErr w:type="spellEnd"/>
            <w:r>
              <w:rPr>
                <w:sz w:val="20"/>
                <w:szCs w:val="20"/>
              </w:rPr>
              <w:t xml:space="preserve"> </w:t>
            </w:r>
            <w:r>
              <w:rPr>
                <w:sz w:val="20"/>
                <w:szCs w:val="20"/>
              </w:rPr>
              <w:t xml:space="preserve"> </w:t>
            </w:r>
          </w:p>
          <w:p w14:paraId="38721ED9" w14:textId="6800D7B4" w:rsidR="00EB188A" w:rsidRPr="004D246A" w:rsidRDefault="00EB188A" w:rsidP="00571877">
            <w:pPr>
              <w:jc w:val="center"/>
              <w:rPr>
                <w:sz w:val="20"/>
                <w:szCs w:val="20"/>
              </w:rPr>
            </w:pPr>
            <w:proofErr w:type="spellStart"/>
            <w:r w:rsidRPr="004D246A">
              <w:rPr>
                <w:sz w:val="20"/>
                <w:szCs w:val="20"/>
              </w:rPr>
              <w:t>CF01_</w:t>
            </w:r>
            <w:r>
              <w:rPr>
                <w:sz w:val="20"/>
                <w:szCs w:val="20"/>
              </w:rPr>
              <w:t>2</w:t>
            </w:r>
            <w:r>
              <w:rPr>
                <w:sz w:val="20"/>
                <w:szCs w:val="20"/>
              </w:rPr>
              <w:t>_</w:t>
            </w:r>
            <w:r w:rsidRPr="00EB188A">
              <w:rPr>
                <w:sz w:val="20"/>
                <w:szCs w:val="20"/>
              </w:rPr>
              <w:t>Tipos</w:t>
            </w:r>
            <w:proofErr w:type="spellEnd"/>
            <w:r w:rsidRPr="00EB188A">
              <w:rPr>
                <w:sz w:val="20"/>
                <w:szCs w:val="20"/>
              </w:rPr>
              <w:t xml:space="preserve"> de agroecosistemas</w:t>
            </w:r>
          </w:p>
          <w:p w14:paraId="0D16389C" w14:textId="77777777" w:rsidR="00EB188A" w:rsidRPr="004D246A" w:rsidRDefault="00EB188A" w:rsidP="00571877">
            <w:pPr>
              <w:jc w:val="both"/>
              <w:rPr>
                <w:sz w:val="20"/>
                <w:szCs w:val="20"/>
              </w:rPr>
            </w:pPr>
          </w:p>
        </w:tc>
      </w:tr>
    </w:tbl>
    <w:p w14:paraId="54DC1B85" w14:textId="77777777" w:rsidR="007A7C3B" w:rsidRDefault="007A7C3B" w:rsidP="004E28AF">
      <w:pPr>
        <w:pStyle w:val="Normal0"/>
        <w:jc w:val="both"/>
        <w:rPr>
          <w:sz w:val="20"/>
          <w:szCs w:val="20"/>
          <w:lang w:val="es-MX"/>
        </w:rPr>
      </w:pPr>
    </w:p>
    <w:p w14:paraId="7C9EA1E7" w14:textId="77777777" w:rsidR="002D3105" w:rsidRPr="002F2488" w:rsidRDefault="002D3105" w:rsidP="00797868">
      <w:pPr>
        <w:pStyle w:val="Heading1"/>
        <w:numPr>
          <w:ilvl w:val="3"/>
          <w:numId w:val="1"/>
        </w:numPr>
        <w:ind w:left="709" w:hanging="283"/>
        <w:rPr>
          <w:b/>
          <w:bCs/>
          <w:sz w:val="20"/>
          <w:szCs w:val="20"/>
        </w:rPr>
      </w:pPr>
      <w:bookmarkStart w:id="12" w:name="_Toc192254026"/>
      <w:r w:rsidRPr="002F2488">
        <w:rPr>
          <w:b/>
          <w:bCs/>
          <w:sz w:val="20"/>
          <w:szCs w:val="20"/>
        </w:rPr>
        <w:t>Dimensiones en los territorios</w:t>
      </w:r>
      <w:bookmarkEnd w:id="12"/>
    </w:p>
    <w:p w14:paraId="6CB602FE" w14:textId="77777777" w:rsidR="002D3105" w:rsidRDefault="002D3105" w:rsidP="002D3105">
      <w:pPr>
        <w:pStyle w:val="Normal0"/>
        <w:ind w:left="426"/>
        <w:jc w:val="both"/>
        <w:rPr>
          <w:color w:val="7F7F7F"/>
          <w:sz w:val="18"/>
          <w:szCs w:val="18"/>
        </w:rPr>
      </w:pPr>
    </w:p>
    <w:p w14:paraId="7128B305" w14:textId="77777777" w:rsidR="00771E6F" w:rsidRPr="00771E6F" w:rsidRDefault="00771E6F" w:rsidP="00771E6F">
      <w:pPr>
        <w:pStyle w:val="Normal0"/>
        <w:ind w:left="426"/>
        <w:jc w:val="both"/>
        <w:rPr>
          <w:sz w:val="20"/>
          <w:szCs w:val="20"/>
          <w:lang w:val="es-MX"/>
        </w:rPr>
      </w:pPr>
      <w:r w:rsidRPr="00771E6F">
        <w:rPr>
          <w:sz w:val="20"/>
          <w:szCs w:val="20"/>
          <w:lang w:val="es-MX"/>
        </w:rPr>
        <w:t>El estudio del territorio, junto con sus dimensiones, elementos y relaciones, permite identificar diversas variables que influyen en el desarrollo de un agroecosistema. Este análisis proporciona insumos clave para el diagnóstico y la planificación del sistema de producción, así como para la gestión integral del territorio. Dentro de este proceso, es posible identificar varias dimensiones fundamentales:</w:t>
      </w:r>
    </w:p>
    <w:p w14:paraId="1D9DAFA7" w14:textId="2BDA4F80" w:rsidR="002D3105" w:rsidRDefault="002D3105" w:rsidP="002D3105">
      <w:pPr>
        <w:pStyle w:val="Normal0"/>
        <w:ind w:left="426"/>
        <w:jc w:val="both"/>
        <w:rPr>
          <w:sz w:val="20"/>
          <w:szCs w:val="20"/>
          <w:lang w:val="es-MX"/>
        </w:rPr>
      </w:pPr>
    </w:p>
    <w:tbl>
      <w:tblPr>
        <w:tblStyle w:val="TableGrid"/>
        <w:tblW w:w="0" w:type="auto"/>
        <w:tblLook w:val="04A0" w:firstRow="1" w:lastRow="0" w:firstColumn="1" w:lastColumn="0" w:noHBand="0" w:noVBand="1"/>
      </w:tblPr>
      <w:tblGrid>
        <w:gridCol w:w="9962"/>
      </w:tblGrid>
      <w:tr w:rsidR="00EB188A" w:rsidRPr="004D246A" w14:paraId="45346A71" w14:textId="77777777" w:rsidTr="00571877">
        <w:tc>
          <w:tcPr>
            <w:tcW w:w="9962" w:type="dxa"/>
            <w:shd w:val="clear" w:color="auto" w:fill="7CCA62" w:themeFill="accent5"/>
          </w:tcPr>
          <w:p w14:paraId="26A88FC4" w14:textId="0E4388F9" w:rsidR="00EB188A" w:rsidRPr="004D246A" w:rsidRDefault="007C1903" w:rsidP="00571877">
            <w:pPr>
              <w:jc w:val="center"/>
              <w:rPr>
                <w:sz w:val="20"/>
                <w:szCs w:val="20"/>
              </w:rPr>
            </w:pPr>
            <w:r>
              <w:rPr>
                <w:sz w:val="20"/>
                <w:szCs w:val="20"/>
              </w:rPr>
              <w:t>TARJETAS</w:t>
            </w:r>
          </w:p>
          <w:p w14:paraId="2BA01FC1" w14:textId="6E02A7F3" w:rsidR="00EB188A" w:rsidRPr="004D246A" w:rsidRDefault="00EB188A" w:rsidP="00571877">
            <w:pPr>
              <w:jc w:val="center"/>
              <w:rPr>
                <w:sz w:val="20"/>
                <w:szCs w:val="20"/>
              </w:rPr>
            </w:pPr>
            <w:proofErr w:type="spellStart"/>
            <w:r w:rsidRPr="004D246A">
              <w:rPr>
                <w:sz w:val="20"/>
                <w:szCs w:val="20"/>
              </w:rPr>
              <w:t>CF01_</w:t>
            </w:r>
            <w:r w:rsidRPr="00EB188A">
              <w:rPr>
                <w:sz w:val="20"/>
                <w:szCs w:val="20"/>
              </w:rPr>
              <w:t>3</w:t>
            </w:r>
            <w:r>
              <w:rPr>
                <w:sz w:val="20"/>
                <w:szCs w:val="20"/>
              </w:rPr>
              <w:t>_</w:t>
            </w:r>
            <w:r w:rsidRPr="00EB188A">
              <w:rPr>
                <w:sz w:val="20"/>
                <w:szCs w:val="20"/>
              </w:rPr>
              <w:t>Dimensiones</w:t>
            </w:r>
            <w:proofErr w:type="spellEnd"/>
            <w:r w:rsidRPr="00EB188A">
              <w:rPr>
                <w:sz w:val="20"/>
                <w:szCs w:val="20"/>
              </w:rPr>
              <w:t xml:space="preserve"> en los territorios</w:t>
            </w:r>
          </w:p>
          <w:p w14:paraId="38EF08E1" w14:textId="77777777" w:rsidR="00EB188A" w:rsidRPr="004D246A" w:rsidRDefault="00EB188A" w:rsidP="00571877">
            <w:pPr>
              <w:jc w:val="both"/>
              <w:rPr>
                <w:sz w:val="20"/>
                <w:szCs w:val="20"/>
              </w:rPr>
            </w:pPr>
          </w:p>
        </w:tc>
      </w:tr>
    </w:tbl>
    <w:p w14:paraId="12BAD373" w14:textId="77777777" w:rsidR="002F2488" w:rsidRDefault="002F2488" w:rsidP="005B0603">
      <w:pPr>
        <w:pStyle w:val="Normal0"/>
        <w:jc w:val="both"/>
        <w:rPr>
          <w:b/>
          <w:bCs/>
          <w:sz w:val="20"/>
          <w:szCs w:val="20"/>
          <w:lang w:val="es-MX"/>
        </w:rPr>
      </w:pPr>
    </w:p>
    <w:p w14:paraId="6C312479" w14:textId="77777777" w:rsidR="007A7C3B" w:rsidRDefault="007A7C3B" w:rsidP="00771E6F">
      <w:pPr>
        <w:pStyle w:val="Normal0"/>
        <w:jc w:val="both"/>
        <w:rPr>
          <w:sz w:val="20"/>
          <w:szCs w:val="20"/>
          <w:lang w:val="es-MX"/>
        </w:rPr>
      </w:pPr>
    </w:p>
    <w:p w14:paraId="1BBAD8D0" w14:textId="7B733B38" w:rsidR="002D3105" w:rsidRDefault="002D3105" w:rsidP="002D3105">
      <w:pPr>
        <w:pStyle w:val="Normal0"/>
        <w:ind w:left="426"/>
        <w:jc w:val="both"/>
        <w:rPr>
          <w:sz w:val="20"/>
          <w:szCs w:val="20"/>
          <w:lang w:val="es-MX"/>
        </w:rPr>
      </w:pPr>
      <w:r w:rsidRPr="005A300C">
        <w:rPr>
          <w:b/>
          <w:bCs/>
          <w:sz w:val="20"/>
          <w:szCs w:val="20"/>
          <w:highlight w:val="yellow"/>
          <w:lang w:val="es-MX"/>
        </w:rPr>
        <w:t>Suelo</w:t>
      </w:r>
    </w:p>
    <w:p w14:paraId="6A1C6379" w14:textId="77777777" w:rsidR="002D3105" w:rsidRDefault="002D3105" w:rsidP="002D3105">
      <w:pPr>
        <w:pStyle w:val="Normal0"/>
        <w:ind w:left="426"/>
        <w:jc w:val="both"/>
        <w:rPr>
          <w:sz w:val="20"/>
          <w:szCs w:val="20"/>
          <w:lang w:val="es-MX"/>
        </w:rPr>
      </w:pPr>
    </w:p>
    <w:p w14:paraId="6E4EA834" w14:textId="77777777" w:rsidR="00771E6F" w:rsidRDefault="00771E6F" w:rsidP="00771E6F">
      <w:pPr>
        <w:pStyle w:val="Normal0"/>
        <w:ind w:left="426"/>
        <w:jc w:val="both"/>
        <w:rPr>
          <w:sz w:val="20"/>
          <w:szCs w:val="20"/>
          <w:lang w:val="es-MX"/>
        </w:rPr>
      </w:pPr>
      <w:r w:rsidRPr="00771E6F">
        <w:rPr>
          <w:sz w:val="20"/>
          <w:szCs w:val="20"/>
          <w:lang w:val="es-MX"/>
        </w:rPr>
        <w:t xml:space="preserve">Para comprender el suelo, es fundamental considerar ciertas premisas establecidas por Sánchez y </w:t>
      </w:r>
      <w:proofErr w:type="spellStart"/>
      <w:r w:rsidRPr="00771E6F">
        <w:rPr>
          <w:sz w:val="20"/>
          <w:szCs w:val="20"/>
          <w:lang w:val="es-MX"/>
        </w:rPr>
        <w:t>Praguer</w:t>
      </w:r>
      <w:proofErr w:type="spellEnd"/>
      <w:r w:rsidRPr="00771E6F">
        <w:rPr>
          <w:sz w:val="20"/>
          <w:szCs w:val="20"/>
          <w:lang w:val="es-MX"/>
        </w:rPr>
        <w:t xml:space="preserve"> (2012):</w:t>
      </w:r>
    </w:p>
    <w:p w14:paraId="25146D3A" w14:textId="77777777" w:rsidR="00771E6F" w:rsidRDefault="00771E6F" w:rsidP="00771E6F">
      <w:pPr>
        <w:pStyle w:val="Normal0"/>
        <w:ind w:left="426"/>
        <w:jc w:val="both"/>
        <w:rPr>
          <w:sz w:val="20"/>
          <w:szCs w:val="20"/>
          <w:lang w:val="es-MX"/>
        </w:rPr>
      </w:pPr>
    </w:p>
    <w:tbl>
      <w:tblPr>
        <w:tblStyle w:val="TableGrid"/>
        <w:tblW w:w="0" w:type="auto"/>
        <w:tblInd w:w="426" w:type="dxa"/>
        <w:tblLook w:val="04A0" w:firstRow="1" w:lastRow="0" w:firstColumn="1" w:lastColumn="0" w:noHBand="0" w:noVBand="1"/>
      </w:tblPr>
      <w:tblGrid>
        <w:gridCol w:w="4247"/>
        <w:gridCol w:w="5289"/>
      </w:tblGrid>
      <w:tr w:rsidR="00771E6F" w14:paraId="25D16E46" w14:textId="77777777" w:rsidTr="006F4BEF">
        <w:tc>
          <w:tcPr>
            <w:tcW w:w="4247" w:type="dxa"/>
            <w:shd w:val="clear" w:color="auto" w:fill="E4F4DF" w:themeFill="accent5" w:themeFillTint="33"/>
          </w:tcPr>
          <w:p w14:paraId="4D9E46D5" w14:textId="31924C52" w:rsidR="00771E6F" w:rsidRDefault="006F4BEF" w:rsidP="00771E6F">
            <w:pPr>
              <w:pStyle w:val="Normal0"/>
              <w:jc w:val="both"/>
              <w:rPr>
                <w:sz w:val="20"/>
                <w:szCs w:val="20"/>
                <w:lang w:val="es-MX"/>
              </w:rPr>
            </w:pPr>
            <w:commentRangeStart w:id="13"/>
            <w:r>
              <w:rPr>
                <w:noProof/>
              </w:rPr>
              <w:drawing>
                <wp:inline distT="0" distB="0" distL="0" distR="0" wp14:anchorId="31F7567D" wp14:editId="202C8F85">
                  <wp:extent cx="2409825" cy="1774647"/>
                  <wp:effectExtent l="0" t="0" r="0" b="0"/>
                  <wp:docPr id="384397276" name="Picture 41" descr="Educación científica de la planta y su raí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ucación científica de la planta y su raíz."/>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0630" cy="1782604"/>
                          </a:xfrm>
                          <a:prstGeom prst="rect">
                            <a:avLst/>
                          </a:prstGeom>
                          <a:noFill/>
                          <a:ln>
                            <a:noFill/>
                          </a:ln>
                        </pic:spPr>
                      </pic:pic>
                    </a:graphicData>
                  </a:graphic>
                </wp:inline>
              </w:drawing>
            </w:r>
            <w:commentRangeEnd w:id="13"/>
            <w:r>
              <w:rPr>
                <w:rStyle w:val="CommentReference"/>
                <w:lang w:eastAsia="es-CO"/>
              </w:rPr>
              <w:commentReference w:id="13"/>
            </w:r>
          </w:p>
        </w:tc>
        <w:tc>
          <w:tcPr>
            <w:tcW w:w="5289" w:type="dxa"/>
            <w:shd w:val="clear" w:color="auto" w:fill="E4F4DF" w:themeFill="accent5" w:themeFillTint="33"/>
          </w:tcPr>
          <w:p w14:paraId="3E812813" w14:textId="77777777" w:rsidR="00771E6F" w:rsidRPr="00771E6F" w:rsidRDefault="00771E6F" w:rsidP="00771E6F">
            <w:pPr>
              <w:pStyle w:val="Normal0"/>
              <w:numPr>
                <w:ilvl w:val="0"/>
                <w:numId w:val="13"/>
              </w:numPr>
              <w:spacing w:line="276" w:lineRule="auto"/>
              <w:jc w:val="both"/>
              <w:rPr>
                <w:sz w:val="20"/>
                <w:szCs w:val="20"/>
                <w:lang w:val="es-MX"/>
              </w:rPr>
            </w:pPr>
            <w:r w:rsidRPr="00771E6F">
              <w:rPr>
                <w:sz w:val="20"/>
                <w:szCs w:val="20"/>
                <w:lang w:val="es-MX"/>
              </w:rPr>
              <w:t>Es un sistema vivo, organizado y con una estructura propia.</w:t>
            </w:r>
          </w:p>
          <w:p w14:paraId="7BEB3B0A" w14:textId="77777777" w:rsidR="00771E6F" w:rsidRPr="00771E6F" w:rsidRDefault="00771E6F" w:rsidP="00771E6F">
            <w:pPr>
              <w:pStyle w:val="Normal0"/>
              <w:numPr>
                <w:ilvl w:val="0"/>
                <w:numId w:val="13"/>
              </w:numPr>
              <w:spacing w:line="276" w:lineRule="auto"/>
              <w:jc w:val="both"/>
              <w:rPr>
                <w:sz w:val="20"/>
                <w:szCs w:val="20"/>
                <w:lang w:val="es-MX"/>
              </w:rPr>
            </w:pPr>
            <w:r w:rsidRPr="00771E6F">
              <w:rPr>
                <w:sz w:val="20"/>
                <w:szCs w:val="20"/>
                <w:lang w:val="es-MX"/>
              </w:rPr>
              <w:t xml:space="preserve">En su interior ocurren procesos metabólicos y de </w:t>
            </w:r>
            <w:proofErr w:type="spellStart"/>
            <w:r w:rsidRPr="00771E6F">
              <w:rPr>
                <w:sz w:val="20"/>
                <w:szCs w:val="20"/>
                <w:lang w:val="es-MX"/>
              </w:rPr>
              <w:t>ciclaje</w:t>
            </w:r>
            <w:proofErr w:type="spellEnd"/>
            <w:r w:rsidRPr="00771E6F">
              <w:rPr>
                <w:sz w:val="20"/>
                <w:szCs w:val="20"/>
                <w:lang w:val="es-MX"/>
              </w:rPr>
              <w:t xml:space="preserve"> de nutrientes.</w:t>
            </w:r>
          </w:p>
          <w:p w14:paraId="0099F4D1" w14:textId="77777777" w:rsidR="00771E6F" w:rsidRDefault="00771E6F" w:rsidP="00771E6F">
            <w:pPr>
              <w:pStyle w:val="Normal0"/>
              <w:numPr>
                <w:ilvl w:val="0"/>
                <w:numId w:val="13"/>
              </w:numPr>
              <w:spacing w:line="276" w:lineRule="auto"/>
              <w:jc w:val="both"/>
              <w:rPr>
                <w:sz w:val="20"/>
                <w:szCs w:val="20"/>
                <w:lang w:val="es-MX"/>
              </w:rPr>
            </w:pPr>
            <w:r w:rsidRPr="00771E6F">
              <w:rPr>
                <w:sz w:val="20"/>
                <w:szCs w:val="20"/>
                <w:lang w:val="es-MX"/>
              </w:rPr>
              <w:t>Posee resiliencia, lo que le permite adaptarse a condiciones extremas.</w:t>
            </w:r>
          </w:p>
          <w:p w14:paraId="4C103BC2" w14:textId="31FAE117" w:rsidR="00771E6F" w:rsidRPr="00771E6F" w:rsidRDefault="00771E6F" w:rsidP="00771E6F">
            <w:pPr>
              <w:pStyle w:val="Normal0"/>
              <w:numPr>
                <w:ilvl w:val="0"/>
                <w:numId w:val="13"/>
              </w:numPr>
              <w:spacing w:line="276" w:lineRule="auto"/>
              <w:jc w:val="both"/>
              <w:rPr>
                <w:sz w:val="20"/>
                <w:szCs w:val="20"/>
                <w:lang w:val="es-MX"/>
              </w:rPr>
            </w:pPr>
            <w:r w:rsidRPr="00771E6F">
              <w:rPr>
                <w:sz w:val="20"/>
                <w:szCs w:val="20"/>
                <w:lang w:val="es-MX"/>
              </w:rPr>
              <w:t>Su fertilidad y salud son esenciales para el desarrollo de los cultivos.</w:t>
            </w:r>
          </w:p>
        </w:tc>
      </w:tr>
    </w:tbl>
    <w:p w14:paraId="7C29EC5C" w14:textId="18942E6D" w:rsidR="00771E6F" w:rsidRPr="00771E6F" w:rsidRDefault="00771E6F" w:rsidP="00771E6F">
      <w:pPr>
        <w:pStyle w:val="Normal0"/>
        <w:jc w:val="both"/>
        <w:rPr>
          <w:sz w:val="20"/>
          <w:szCs w:val="20"/>
          <w:lang w:val="es-MX"/>
        </w:rPr>
      </w:pPr>
    </w:p>
    <w:p w14:paraId="6F5D72D1" w14:textId="77777777" w:rsidR="00771E6F" w:rsidRPr="00771E6F" w:rsidRDefault="00771E6F" w:rsidP="00771E6F">
      <w:pPr>
        <w:pStyle w:val="Normal0"/>
        <w:ind w:left="426"/>
        <w:jc w:val="both"/>
        <w:rPr>
          <w:sz w:val="20"/>
          <w:szCs w:val="20"/>
          <w:lang w:val="es-MX"/>
        </w:rPr>
      </w:pPr>
      <w:r w:rsidRPr="00771E6F">
        <w:rPr>
          <w:sz w:val="20"/>
          <w:szCs w:val="20"/>
          <w:lang w:val="es-MX"/>
        </w:rPr>
        <w:t>El suelo es uno de los pilares fundamentales de la agricultura ecológica y agroecológica, sirviendo de base para el diseño de un agroecosistema sostenible. Aunque puede percibirse como un recurso estático e inerte, en realidad alberga una gran riqueza química y biológica que no es visible a simple vista.</w:t>
      </w:r>
    </w:p>
    <w:p w14:paraId="51175B7A" w14:textId="77777777" w:rsidR="002D3105" w:rsidRDefault="002D3105" w:rsidP="002D3105">
      <w:pPr>
        <w:pStyle w:val="Normal0"/>
        <w:ind w:left="426"/>
        <w:jc w:val="both"/>
        <w:rPr>
          <w:sz w:val="20"/>
          <w:szCs w:val="20"/>
          <w:lang w:val="es-MX"/>
        </w:rPr>
      </w:pPr>
    </w:p>
    <w:tbl>
      <w:tblPr>
        <w:tblStyle w:val="TableGrid"/>
        <w:tblW w:w="0" w:type="auto"/>
        <w:tblInd w:w="426" w:type="dxa"/>
        <w:tblLook w:val="04A0" w:firstRow="1" w:lastRow="0" w:firstColumn="1" w:lastColumn="0" w:noHBand="0" w:noVBand="1"/>
      </w:tblPr>
      <w:tblGrid>
        <w:gridCol w:w="5780"/>
        <w:gridCol w:w="3756"/>
      </w:tblGrid>
      <w:tr w:rsidR="00711689" w14:paraId="1B1E966A" w14:textId="77777777" w:rsidTr="00711689">
        <w:tc>
          <w:tcPr>
            <w:tcW w:w="6232" w:type="dxa"/>
          </w:tcPr>
          <w:p w14:paraId="064E57A0" w14:textId="55AF53C3" w:rsidR="00711689" w:rsidRDefault="00711689" w:rsidP="002D3105">
            <w:pPr>
              <w:pStyle w:val="Normal0"/>
              <w:jc w:val="both"/>
              <w:rPr>
                <w:sz w:val="20"/>
                <w:szCs w:val="20"/>
                <w:lang w:val="es-MX"/>
              </w:rPr>
            </w:pPr>
            <w:r w:rsidRPr="00353F44">
              <w:rPr>
                <w:sz w:val="20"/>
                <w:szCs w:val="20"/>
              </w:rPr>
              <w:lastRenderedPageBreak/>
              <w:t xml:space="preserve">Otro aspecto fundamental para la salud del suelo es la </w:t>
            </w:r>
            <w:r w:rsidRPr="00353F44">
              <w:rPr>
                <w:b/>
                <w:bCs/>
                <w:sz w:val="20"/>
                <w:szCs w:val="20"/>
              </w:rPr>
              <w:t>materia orgánica</w:t>
            </w:r>
            <w:r w:rsidRPr="00353F44">
              <w:rPr>
                <w:sz w:val="20"/>
                <w:szCs w:val="20"/>
              </w:rPr>
              <w:t>, resultado de la descomposición biológica de residuos orgánicos en el mismo sitio. Su presencia influye directamente en las propiedades físicas y químicas del suelo, como la estructura, la porosidad, la infiltración, la retención de humedad, la biodiversidad y la fertilidad. Además, su impacto se extiende a la calidad nutricional de los alimentos producidos, fortaleciendo la sostenibilidad de los agroecosistemas.</w:t>
            </w:r>
          </w:p>
        </w:tc>
        <w:tc>
          <w:tcPr>
            <w:tcW w:w="3304" w:type="dxa"/>
          </w:tcPr>
          <w:p w14:paraId="06844382" w14:textId="1B747D3C" w:rsidR="00711689" w:rsidRDefault="00711689" w:rsidP="002D3105">
            <w:pPr>
              <w:pStyle w:val="Normal0"/>
              <w:jc w:val="both"/>
              <w:rPr>
                <w:sz w:val="20"/>
                <w:szCs w:val="20"/>
                <w:lang w:val="es-MX"/>
              </w:rPr>
            </w:pPr>
            <w:commentRangeStart w:id="14"/>
            <w:r>
              <w:rPr>
                <w:noProof/>
              </w:rPr>
              <w:drawing>
                <wp:inline distT="0" distB="0" distL="0" distR="0" wp14:anchorId="4D499BF2" wp14:editId="1D76EF69">
                  <wp:extent cx="2244931" cy="1495425"/>
                  <wp:effectExtent l="0" t="0" r="3175" b="0"/>
                  <wp:docPr id="1930938033" name="Picture 42" descr="Suelo franco fértil apto para pla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uelo franco fértil apto para planta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0958" cy="1499439"/>
                          </a:xfrm>
                          <a:prstGeom prst="rect">
                            <a:avLst/>
                          </a:prstGeom>
                          <a:noFill/>
                          <a:ln>
                            <a:noFill/>
                          </a:ln>
                        </pic:spPr>
                      </pic:pic>
                    </a:graphicData>
                  </a:graphic>
                </wp:inline>
              </w:drawing>
            </w:r>
            <w:commentRangeEnd w:id="14"/>
            <w:r>
              <w:rPr>
                <w:rStyle w:val="CommentReference"/>
                <w:lang w:eastAsia="es-CO"/>
              </w:rPr>
              <w:commentReference w:id="14"/>
            </w:r>
          </w:p>
        </w:tc>
      </w:tr>
    </w:tbl>
    <w:p w14:paraId="76C50BB8" w14:textId="32DCA4E9" w:rsidR="00353F44" w:rsidRDefault="00353F44" w:rsidP="00711689">
      <w:pPr>
        <w:pStyle w:val="Heading2"/>
        <w:rPr>
          <w:sz w:val="20"/>
          <w:szCs w:val="20"/>
          <w:lang w:eastAsia="ja-JP"/>
        </w:rPr>
      </w:pPr>
    </w:p>
    <w:p w14:paraId="60DC9EF9" w14:textId="4D7E0650" w:rsidR="00A5685E" w:rsidRDefault="00A5685E" w:rsidP="0077392A">
      <w:pPr>
        <w:pStyle w:val="Heading2"/>
        <w:ind w:left="426"/>
        <w:rPr>
          <w:b/>
          <w:bCs/>
          <w:sz w:val="20"/>
          <w:szCs w:val="20"/>
        </w:rPr>
      </w:pPr>
      <w:bookmarkStart w:id="15" w:name="_Toc192254027"/>
      <w:r w:rsidRPr="00A5685E">
        <w:rPr>
          <w:b/>
          <w:bCs/>
          <w:sz w:val="20"/>
          <w:szCs w:val="20"/>
        </w:rPr>
        <w:t>4</w:t>
      </w:r>
      <w:r w:rsidR="00A84E48">
        <w:rPr>
          <w:b/>
          <w:bCs/>
          <w:sz w:val="20"/>
          <w:szCs w:val="20"/>
        </w:rPr>
        <w:t>.</w:t>
      </w:r>
      <w:r>
        <w:rPr>
          <w:sz w:val="20"/>
          <w:szCs w:val="20"/>
        </w:rPr>
        <w:t xml:space="preserve"> </w:t>
      </w:r>
      <w:r w:rsidR="00DA19C1">
        <w:rPr>
          <w:b/>
          <w:bCs/>
          <w:sz w:val="20"/>
          <w:szCs w:val="20"/>
        </w:rPr>
        <w:t>V</w:t>
      </w:r>
      <w:r w:rsidR="00A84E48">
        <w:rPr>
          <w:b/>
          <w:bCs/>
          <w:sz w:val="20"/>
          <w:szCs w:val="20"/>
        </w:rPr>
        <w:t>ariables ambientales</w:t>
      </w:r>
      <w:r w:rsidR="00DA19C1">
        <w:rPr>
          <w:b/>
          <w:bCs/>
          <w:sz w:val="20"/>
          <w:szCs w:val="20"/>
        </w:rPr>
        <w:t xml:space="preserve"> y b</w:t>
      </w:r>
      <w:r w:rsidR="00DA19C1" w:rsidRPr="00A84E48">
        <w:rPr>
          <w:b/>
          <w:bCs/>
          <w:sz w:val="20"/>
          <w:szCs w:val="20"/>
        </w:rPr>
        <w:t>iodiversidad</w:t>
      </w:r>
      <w:bookmarkEnd w:id="15"/>
      <w:r w:rsidR="00DA19C1" w:rsidRPr="00A84E48">
        <w:rPr>
          <w:b/>
          <w:bCs/>
          <w:sz w:val="20"/>
          <w:szCs w:val="20"/>
        </w:rPr>
        <w:t xml:space="preserve"> </w:t>
      </w:r>
    </w:p>
    <w:p w14:paraId="58D6D4D3" w14:textId="08275325" w:rsidR="00DA19C1" w:rsidRDefault="00152DC9" w:rsidP="00DA19C1">
      <w:pPr>
        <w:pStyle w:val="Normal0"/>
        <w:ind w:left="426"/>
        <w:jc w:val="both"/>
        <w:rPr>
          <w:sz w:val="20"/>
          <w:szCs w:val="20"/>
        </w:rPr>
      </w:pPr>
      <w:r w:rsidRPr="00152DC9">
        <w:rPr>
          <w:sz w:val="20"/>
          <w:szCs w:val="20"/>
        </w:rPr>
        <w:t>Las variables ambientales y la biodiversidad desempeñan un papel fundamental en el equilibrio de los agroecosistemas. Comprender cómo interactúan y afectan el entorno permite tomar decisiones informadas para una gestión sostenible. En este video, se explorarán las principales variables ambientales y meteorológicas, así como su impacto en la biodiversidad y en los procesos productivos.</w:t>
      </w:r>
    </w:p>
    <w:p w14:paraId="40D453C8" w14:textId="77777777" w:rsidR="00152DC9" w:rsidRDefault="00152DC9" w:rsidP="00DA19C1">
      <w:pPr>
        <w:pStyle w:val="Normal0"/>
        <w:ind w:left="426"/>
        <w:jc w:val="both"/>
        <w:rPr>
          <w:sz w:val="20"/>
          <w:szCs w:val="20"/>
        </w:rPr>
      </w:pPr>
    </w:p>
    <w:p w14:paraId="67A5C806" w14:textId="77777777" w:rsidR="00152DC9" w:rsidRPr="00152DC9" w:rsidRDefault="00152DC9" w:rsidP="00DA19C1">
      <w:pPr>
        <w:pStyle w:val="Normal0"/>
        <w:ind w:left="426"/>
        <w:jc w:val="both"/>
        <w:rPr>
          <w:color w:val="FF0000"/>
          <w:sz w:val="20"/>
          <w:szCs w:val="20"/>
        </w:rPr>
      </w:pPr>
    </w:p>
    <w:tbl>
      <w:tblPr>
        <w:tblStyle w:val="TableGrid"/>
        <w:tblW w:w="0" w:type="auto"/>
        <w:tblInd w:w="421" w:type="dxa"/>
        <w:shd w:val="clear" w:color="auto" w:fill="76C2E8" w:themeFill="background2" w:themeFillShade="BF"/>
        <w:tblLook w:val="04A0" w:firstRow="1" w:lastRow="0" w:firstColumn="1" w:lastColumn="0" w:noHBand="0" w:noVBand="1"/>
      </w:tblPr>
      <w:tblGrid>
        <w:gridCol w:w="9541"/>
      </w:tblGrid>
      <w:tr w:rsidR="00EB188A" w:rsidRPr="004D246A" w14:paraId="5A519132" w14:textId="77777777" w:rsidTr="00984836">
        <w:tc>
          <w:tcPr>
            <w:tcW w:w="9541" w:type="dxa"/>
            <w:shd w:val="clear" w:color="auto" w:fill="76C2E8" w:themeFill="background2" w:themeFillShade="BF"/>
          </w:tcPr>
          <w:p w14:paraId="461C0188" w14:textId="175A8C3B" w:rsidR="00EB188A" w:rsidRPr="004D246A" w:rsidRDefault="00EB188A" w:rsidP="00571877">
            <w:pPr>
              <w:jc w:val="center"/>
              <w:rPr>
                <w:sz w:val="20"/>
                <w:szCs w:val="20"/>
              </w:rPr>
            </w:pPr>
            <w:r>
              <w:rPr>
                <w:sz w:val="20"/>
                <w:szCs w:val="20"/>
              </w:rPr>
              <w:t xml:space="preserve">Video </w:t>
            </w:r>
          </w:p>
          <w:p w14:paraId="3B7396F9" w14:textId="43485174" w:rsidR="00EB188A" w:rsidRPr="004D246A" w:rsidRDefault="00EB188A" w:rsidP="00571877">
            <w:pPr>
              <w:jc w:val="center"/>
              <w:rPr>
                <w:sz w:val="20"/>
                <w:szCs w:val="20"/>
              </w:rPr>
            </w:pPr>
            <w:proofErr w:type="spellStart"/>
            <w:r w:rsidRPr="004D246A">
              <w:rPr>
                <w:sz w:val="20"/>
                <w:szCs w:val="20"/>
              </w:rPr>
              <w:t>CF01_</w:t>
            </w:r>
            <w:r>
              <w:rPr>
                <w:sz w:val="20"/>
                <w:szCs w:val="20"/>
              </w:rPr>
              <w:t>4</w:t>
            </w:r>
            <w:r>
              <w:rPr>
                <w:sz w:val="20"/>
                <w:szCs w:val="20"/>
              </w:rPr>
              <w:t>_</w:t>
            </w:r>
            <w:r w:rsidRPr="00EB188A">
              <w:rPr>
                <w:sz w:val="20"/>
                <w:szCs w:val="20"/>
              </w:rPr>
              <w:t>Variables</w:t>
            </w:r>
            <w:proofErr w:type="spellEnd"/>
            <w:r w:rsidRPr="00EB188A">
              <w:rPr>
                <w:sz w:val="20"/>
                <w:szCs w:val="20"/>
              </w:rPr>
              <w:t xml:space="preserve"> ambientales y biodiversidad</w:t>
            </w:r>
          </w:p>
          <w:p w14:paraId="5C739CC1" w14:textId="77777777" w:rsidR="00EB188A" w:rsidRPr="004D246A" w:rsidRDefault="00EB188A" w:rsidP="00571877">
            <w:pPr>
              <w:jc w:val="both"/>
              <w:rPr>
                <w:sz w:val="20"/>
                <w:szCs w:val="20"/>
              </w:rPr>
            </w:pPr>
          </w:p>
        </w:tc>
      </w:tr>
    </w:tbl>
    <w:p w14:paraId="0435158A" w14:textId="338A7C63" w:rsidR="00DA19C1" w:rsidRPr="00E9748D" w:rsidRDefault="00DA19C1" w:rsidP="00E9748D">
      <w:pPr>
        <w:pStyle w:val="Normal0"/>
        <w:ind w:left="426"/>
        <w:jc w:val="both"/>
        <w:rPr>
          <w:color w:val="0F6FC6" w:themeColor="accent1"/>
          <w:sz w:val="20"/>
          <w:szCs w:val="20"/>
          <w:lang w:val="es-MX"/>
        </w:rPr>
      </w:pPr>
    </w:p>
    <w:p w14:paraId="234931E0" w14:textId="35D52612" w:rsidR="000B14A0" w:rsidRDefault="00A84E48" w:rsidP="0077392A">
      <w:pPr>
        <w:pStyle w:val="Heading2"/>
        <w:ind w:left="426"/>
        <w:rPr>
          <w:b/>
          <w:bCs/>
          <w:sz w:val="20"/>
          <w:szCs w:val="20"/>
        </w:rPr>
      </w:pPr>
      <w:bookmarkStart w:id="16" w:name="_Hlk192096952"/>
      <w:bookmarkStart w:id="17" w:name="_Toc192253948"/>
      <w:bookmarkStart w:id="18" w:name="_Toc192254028"/>
      <w:r w:rsidRPr="00A84E48">
        <w:rPr>
          <w:b/>
          <w:bCs/>
          <w:sz w:val="20"/>
          <w:szCs w:val="20"/>
        </w:rPr>
        <w:t>4.1</w:t>
      </w:r>
      <w:r w:rsidR="000B14A0">
        <w:rPr>
          <w:b/>
          <w:bCs/>
          <w:sz w:val="20"/>
          <w:szCs w:val="20"/>
        </w:rPr>
        <w:t xml:space="preserve"> Clasificación de las variables ambientales</w:t>
      </w:r>
      <w:bookmarkEnd w:id="17"/>
      <w:bookmarkEnd w:id="18"/>
    </w:p>
    <w:p w14:paraId="23957540" w14:textId="1E6B192B" w:rsidR="000B14A0" w:rsidRDefault="000B14A0" w:rsidP="00711689">
      <w:pPr>
        <w:ind w:left="426"/>
        <w:jc w:val="both"/>
        <w:rPr>
          <w:sz w:val="20"/>
          <w:szCs w:val="20"/>
        </w:rPr>
      </w:pPr>
      <w:r w:rsidRPr="000B14A0">
        <w:rPr>
          <w:sz w:val="20"/>
          <w:szCs w:val="20"/>
        </w:rPr>
        <w:t>Para mayor comprensión en el siguiente esquema encuentra la clasificación de las variables agroclimáticas y las variables ambientales que se aplican a los componentes aguas y suelos, los cuales tiene gran influencia en los agroecosistemas:</w:t>
      </w:r>
    </w:p>
    <w:p w14:paraId="5A1AE86C" w14:textId="45F6CFE0" w:rsidR="0077392A" w:rsidRPr="007F2A3F" w:rsidRDefault="0077392A" w:rsidP="007F2A3F">
      <w:pPr>
        <w:pStyle w:val="Heading3"/>
        <w:ind w:left="426"/>
        <w:rPr>
          <w:b/>
          <w:bCs/>
          <w:color w:val="auto"/>
          <w:sz w:val="20"/>
          <w:szCs w:val="20"/>
          <w:lang w:val="es-MX"/>
        </w:rPr>
      </w:pPr>
      <w:bookmarkStart w:id="19" w:name="_Toc192253949"/>
      <w:bookmarkStart w:id="20" w:name="_Toc192254029"/>
      <w:r w:rsidRPr="007232F5">
        <w:rPr>
          <w:b/>
          <w:bCs/>
          <w:color w:val="auto"/>
          <w:sz w:val="20"/>
          <w:szCs w:val="20"/>
          <w:highlight w:val="yellow"/>
        </w:rPr>
        <w:t>Variables agroclimáticas</w:t>
      </w:r>
      <w:bookmarkEnd w:id="19"/>
      <w:bookmarkEnd w:id="20"/>
    </w:p>
    <w:p w14:paraId="41414D74" w14:textId="506C1958" w:rsidR="006B7B25" w:rsidRPr="006B7B25" w:rsidRDefault="006B7B25" w:rsidP="006B7B25">
      <w:pPr>
        <w:pStyle w:val="Normal0"/>
        <w:ind w:left="426"/>
        <w:jc w:val="both"/>
        <w:rPr>
          <w:sz w:val="20"/>
          <w:szCs w:val="20"/>
          <w:lang w:val="es-MX"/>
        </w:rPr>
      </w:pPr>
      <w:r w:rsidRPr="006B7B25">
        <w:rPr>
          <w:sz w:val="20"/>
          <w:szCs w:val="20"/>
          <w:lang w:val="es-MX"/>
        </w:rPr>
        <w:t xml:space="preserve">Las variables agroclimáticas son esenciales para comprender las condiciones ambientales que influyen en el desarrollo de los agroecosistemas. Su análisis debe basarse en fuentes de información confiables, como estaciones meteorológicas cercanas, </w:t>
      </w:r>
      <w:proofErr w:type="spellStart"/>
      <w:r w:rsidRPr="006B7B25">
        <w:rPr>
          <w:sz w:val="20"/>
          <w:szCs w:val="20"/>
          <w:lang w:val="es-MX"/>
        </w:rPr>
        <w:t>microestaciones</w:t>
      </w:r>
      <w:proofErr w:type="spellEnd"/>
      <w:r w:rsidRPr="006B7B25">
        <w:rPr>
          <w:sz w:val="20"/>
          <w:szCs w:val="20"/>
          <w:lang w:val="es-MX"/>
        </w:rPr>
        <w:t xml:space="preserve"> dentro del agroecosistema, equipos portátiles de medición </w:t>
      </w:r>
      <w:r w:rsidRPr="006B7B25">
        <w:rPr>
          <w:i/>
          <w:iCs/>
          <w:sz w:val="20"/>
          <w:szCs w:val="20"/>
          <w:lang w:val="es-MX"/>
        </w:rPr>
        <w:t>in situ</w:t>
      </w:r>
      <w:r w:rsidRPr="006B7B25">
        <w:rPr>
          <w:sz w:val="20"/>
          <w:szCs w:val="20"/>
          <w:lang w:val="es-MX"/>
        </w:rPr>
        <w:t xml:space="preserve"> y estudios recientes de la zona.</w:t>
      </w:r>
      <w:r>
        <w:rPr>
          <w:sz w:val="20"/>
          <w:szCs w:val="20"/>
          <w:lang w:val="es-MX"/>
        </w:rPr>
        <w:t xml:space="preserve"> </w:t>
      </w:r>
      <w:r w:rsidRPr="006B7B25">
        <w:rPr>
          <w:sz w:val="20"/>
          <w:szCs w:val="20"/>
          <w:lang w:val="es-MX"/>
        </w:rPr>
        <w:t>Algunas de las variables agroclimáticas más relevantes incluyen</w:t>
      </w:r>
      <w:commentRangeStart w:id="21"/>
      <w:r w:rsidRPr="006B7B25">
        <w:rPr>
          <w:sz w:val="20"/>
          <w:szCs w:val="20"/>
          <w:lang w:val="es-MX"/>
        </w:rPr>
        <w:t>:</w:t>
      </w:r>
      <w:commentRangeEnd w:id="21"/>
      <w:r w:rsidR="00970B72">
        <w:rPr>
          <w:rStyle w:val="CommentReference"/>
          <w:lang w:eastAsia="es-CO"/>
        </w:rPr>
        <w:commentReference w:id="21"/>
      </w:r>
    </w:p>
    <w:p w14:paraId="5805AB5C" w14:textId="6892F222" w:rsidR="0077392A" w:rsidRPr="006B7B25" w:rsidRDefault="0077392A" w:rsidP="006B7B25">
      <w:pPr>
        <w:pStyle w:val="Normal0"/>
        <w:ind w:left="426"/>
        <w:jc w:val="both"/>
        <w:rPr>
          <w:sz w:val="20"/>
          <w:szCs w:val="20"/>
          <w:lang w:val="es-MX"/>
        </w:rPr>
      </w:pPr>
    </w:p>
    <w:p w14:paraId="76667B89" w14:textId="75DD506C" w:rsidR="0077392A" w:rsidRPr="004877E0" w:rsidRDefault="00970B72" w:rsidP="00970B72">
      <w:pPr>
        <w:pStyle w:val="Normal0"/>
        <w:jc w:val="both"/>
        <w:rPr>
          <w:sz w:val="20"/>
          <w:szCs w:val="20"/>
          <w:lang w:val="es-MX"/>
        </w:rPr>
      </w:pPr>
      <w:r w:rsidRPr="00970B72">
        <w:rPr>
          <w:sz w:val="20"/>
          <w:szCs w:val="20"/>
        </w:rPr>
        <w:drawing>
          <wp:inline distT="0" distB="0" distL="0" distR="0" wp14:anchorId="46634727" wp14:editId="34635B2E">
            <wp:extent cx="6332220" cy="1552575"/>
            <wp:effectExtent l="0" t="0" r="11430" b="0"/>
            <wp:docPr id="620742545" name="Diagram 1">
              <a:extLst xmlns:a="http://schemas.openxmlformats.org/drawingml/2006/main">
                <a:ext uri="{FF2B5EF4-FFF2-40B4-BE49-F238E27FC236}">
                  <a16:creationId xmlns:a16="http://schemas.microsoft.com/office/drawing/2014/main" id="{A9059B72-DB8A-232C-B652-A21FDA5FDAE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49E3A7E" w14:textId="77777777" w:rsidR="0077392A" w:rsidRDefault="0077392A" w:rsidP="0077392A">
      <w:pPr>
        <w:pStyle w:val="Normal0"/>
        <w:ind w:left="426"/>
        <w:jc w:val="center"/>
        <w:rPr>
          <w:sz w:val="20"/>
          <w:szCs w:val="20"/>
          <w:lang w:val="es-MX"/>
        </w:rPr>
      </w:pPr>
    </w:p>
    <w:p w14:paraId="0C9EB250" w14:textId="77777777" w:rsidR="007232F5" w:rsidRDefault="007232F5" w:rsidP="007232F5">
      <w:pPr>
        <w:pStyle w:val="Normal0"/>
        <w:ind w:left="426"/>
        <w:jc w:val="both"/>
        <w:rPr>
          <w:sz w:val="20"/>
          <w:szCs w:val="20"/>
          <w:lang w:val="es-MX"/>
        </w:rPr>
      </w:pPr>
      <w:r w:rsidRPr="007232F5">
        <w:rPr>
          <w:sz w:val="20"/>
          <w:szCs w:val="20"/>
          <w:lang w:val="es-MX"/>
        </w:rPr>
        <w:lastRenderedPageBreak/>
        <w:t>Además de estas variables, es fundamental analizar la distribución de la época de lluvias y los fenómenos asociados, como deslizamientos de tierra por exceso de precipitaciones, granizadas recientes o la contaminación de fuentes hídricas debido a la erosión del suelo. Estos eventos pueden generar impactos significativos en los agroecosistemas y en la disponibilidad de recursos naturales.</w:t>
      </w:r>
    </w:p>
    <w:p w14:paraId="1426C516" w14:textId="77777777" w:rsidR="007232F5" w:rsidRPr="007232F5" w:rsidRDefault="007232F5" w:rsidP="007232F5">
      <w:pPr>
        <w:pStyle w:val="Normal0"/>
        <w:ind w:left="426"/>
        <w:jc w:val="both"/>
        <w:rPr>
          <w:sz w:val="20"/>
          <w:szCs w:val="20"/>
          <w:lang w:val="es-MX"/>
        </w:rPr>
      </w:pPr>
    </w:p>
    <w:p w14:paraId="3F2B5DD6" w14:textId="77777777" w:rsidR="007232F5" w:rsidRDefault="007232F5" w:rsidP="007232F5">
      <w:pPr>
        <w:pStyle w:val="Normal0"/>
        <w:ind w:left="426"/>
        <w:jc w:val="both"/>
        <w:rPr>
          <w:b/>
          <w:bCs/>
          <w:sz w:val="20"/>
          <w:szCs w:val="20"/>
          <w:lang w:val="es-MX"/>
        </w:rPr>
      </w:pPr>
      <w:r w:rsidRPr="007232F5">
        <w:rPr>
          <w:b/>
          <w:bCs/>
          <w:sz w:val="20"/>
          <w:szCs w:val="20"/>
          <w:highlight w:val="yellow"/>
          <w:lang w:val="es-MX"/>
        </w:rPr>
        <w:t>Variables ambientales del agua y el suelo</w:t>
      </w:r>
    </w:p>
    <w:p w14:paraId="3D005963" w14:textId="77777777" w:rsidR="007232F5" w:rsidRPr="007232F5" w:rsidRDefault="007232F5" w:rsidP="007232F5">
      <w:pPr>
        <w:pStyle w:val="Normal0"/>
        <w:ind w:left="426"/>
        <w:jc w:val="both"/>
        <w:rPr>
          <w:b/>
          <w:bCs/>
          <w:sz w:val="20"/>
          <w:szCs w:val="20"/>
          <w:lang w:val="es-MX"/>
        </w:rPr>
      </w:pPr>
    </w:p>
    <w:p w14:paraId="23C6B86B" w14:textId="1CD63408" w:rsidR="007232F5" w:rsidRPr="007232F5" w:rsidRDefault="007232F5" w:rsidP="007232F5">
      <w:pPr>
        <w:pStyle w:val="Normal0"/>
        <w:ind w:left="426"/>
        <w:jc w:val="both"/>
        <w:rPr>
          <w:sz w:val="20"/>
          <w:szCs w:val="20"/>
          <w:lang w:val="es-MX"/>
        </w:rPr>
      </w:pPr>
      <w:r w:rsidRPr="007232F5">
        <w:rPr>
          <w:sz w:val="20"/>
          <w:szCs w:val="20"/>
          <w:lang w:val="es-MX"/>
        </w:rPr>
        <w:t>La calidad del agua se determina al comparar sus características físicas, químicas y microbiológicas con los estándares establecidos en la normativa vigente (</w:t>
      </w:r>
      <w:proofErr w:type="spellStart"/>
      <w:r w:rsidRPr="007232F5">
        <w:rPr>
          <w:sz w:val="20"/>
          <w:szCs w:val="20"/>
          <w:lang w:val="es-MX"/>
        </w:rPr>
        <w:t>IDEAM</w:t>
      </w:r>
      <w:proofErr w:type="spellEnd"/>
      <w:r w:rsidRPr="007232F5">
        <w:rPr>
          <w:sz w:val="20"/>
          <w:szCs w:val="20"/>
          <w:lang w:val="es-MX"/>
        </w:rPr>
        <w:t>, 2018).</w:t>
      </w:r>
      <w:r>
        <w:rPr>
          <w:sz w:val="20"/>
          <w:szCs w:val="20"/>
          <w:lang w:val="es-MX"/>
        </w:rPr>
        <w:t xml:space="preserve"> </w:t>
      </w:r>
      <w:r w:rsidRPr="007232F5">
        <w:rPr>
          <w:sz w:val="20"/>
          <w:szCs w:val="20"/>
          <w:lang w:val="es-MX"/>
        </w:rPr>
        <w:t>Para un monitoreo adecuado, se recomienda evaluar los siguientes parámetros de calidad del agua, según el Instituto de Hidrología, Meteorología y Estudios Ambientales (</w:t>
      </w:r>
      <w:proofErr w:type="spellStart"/>
      <w:r w:rsidRPr="007232F5">
        <w:rPr>
          <w:sz w:val="20"/>
          <w:szCs w:val="20"/>
          <w:lang w:val="es-MX"/>
        </w:rPr>
        <w:t>IDEAM</w:t>
      </w:r>
      <w:proofErr w:type="spellEnd"/>
      <w:r w:rsidRPr="007232F5">
        <w:rPr>
          <w:sz w:val="20"/>
          <w:szCs w:val="20"/>
          <w:lang w:val="es-MX"/>
        </w:rPr>
        <w:t>, 2018):</w:t>
      </w:r>
    </w:p>
    <w:p w14:paraId="12FEE8A5" w14:textId="77777777" w:rsidR="004877E0" w:rsidRDefault="004877E0" w:rsidP="004877E0">
      <w:pPr>
        <w:pStyle w:val="Normal0"/>
        <w:jc w:val="both"/>
        <w:rPr>
          <w:b/>
          <w:bCs/>
          <w:sz w:val="20"/>
          <w:szCs w:val="20"/>
          <w:lang w:val="es-MX"/>
        </w:rPr>
      </w:pPr>
    </w:p>
    <w:p w14:paraId="23B6B8D8" w14:textId="3AB12BA3" w:rsidR="00D82D5E" w:rsidRPr="004877E0" w:rsidRDefault="00D82D5E" w:rsidP="004877E0">
      <w:pPr>
        <w:pStyle w:val="Normal0"/>
        <w:ind w:left="426"/>
        <w:jc w:val="both"/>
        <w:rPr>
          <w:b/>
          <w:bCs/>
          <w:sz w:val="20"/>
          <w:szCs w:val="20"/>
          <w:lang w:val="es-MX"/>
        </w:rPr>
      </w:pPr>
      <w:r w:rsidRPr="005379FD">
        <w:rPr>
          <w:b/>
          <w:bCs/>
          <w:sz w:val="20"/>
          <w:szCs w:val="20"/>
          <w:lang w:val="es-MX"/>
        </w:rPr>
        <w:t xml:space="preserve">Figura </w:t>
      </w:r>
      <w:r w:rsidR="004877E0">
        <w:rPr>
          <w:b/>
          <w:bCs/>
          <w:sz w:val="20"/>
          <w:szCs w:val="20"/>
          <w:lang w:val="es-MX"/>
        </w:rPr>
        <w:t xml:space="preserve">1. </w:t>
      </w:r>
      <w:r w:rsidRPr="005379FD">
        <w:rPr>
          <w:i/>
          <w:iCs/>
          <w:sz w:val="20"/>
          <w:szCs w:val="20"/>
          <w:lang w:val="es-MX"/>
        </w:rPr>
        <w:t>Variables ambientales relacionadas con agua y suelo</w:t>
      </w:r>
    </w:p>
    <w:p w14:paraId="0BE9DC3D" w14:textId="5555DDE7" w:rsidR="0077392A" w:rsidRDefault="0077392A" w:rsidP="0077392A">
      <w:pPr>
        <w:pStyle w:val="Normal0"/>
        <w:ind w:left="426"/>
        <w:jc w:val="both"/>
        <w:rPr>
          <w:sz w:val="20"/>
          <w:szCs w:val="20"/>
          <w:lang w:val="es-MX"/>
        </w:rPr>
      </w:pPr>
      <w:commentRangeStart w:id="22"/>
      <w:r>
        <w:rPr>
          <w:noProof/>
          <w:sz w:val="20"/>
          <w:szCs w:val="20"/>
          <w:lang w:val="es-MX"/>
        </w:rPr>
        <w:drawing>
          <wp:inline distT="0" distB="0" distL="0" distR="0" wp14:anchorId="5A2ED9A2" wp14:editId="3A1EEBCC">
            <wp:extent cx="6591300" cy="5321300"/>
            <wp:effectExtent l="0" t="0" r="0" b="31750"/>
            <wp:docPr id="1492599065"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commentRangeEnd w:id="22"/>
      <w:r w:rsidR="00D82D5E">
        <w:rPr>
          <w:rStyle w:val="CommentReference"/>
          <w:lang w:eastAsia="es-CO"/>
        </w:rPr>
        <w:commentReference w:id="22"/>
      </w:r>
    </w:p>
    <w:p w14:paraId="21993AFF" w14:textId="77777777" w:rsidR="0077392A" w:rsidRPr="0077392A" w:rsidRDefault="0077392A" w:rsidP="0077392A"/>
    <w:p w14:paraId="50A2FDF9" w14:textId="63DEB82A" w:rsidR="00A84E48" w:rsidRPr="00A84E48" w:rsidRDefault="00D82D5E" w:rsidP="00D82D5E">
      <w:pPr>
        <w:pStyle w:val="Heading2"/>
        <w:ind w:left="426"/>
        <w:rPr>
          <w:b/>
          <w:bCs/>
          <w:sz w:val="20"/>
          <w:szCs w:val="20"/>
        </w:rPr>
      </w:pPr>
      <w:bookmarkStart w:id="23" w:name="_Toc192253950"/>
      <w:bookmarkStart w:id="24" w:name="_Toc192254030"/>
      <w:r>
        <w:rPr>
          <w:b/>
          <w:bCs/>
          <w:sz w:val="20"/>
          <w:szCs w:val="20"/>
        </w:rPr>
        <w:lastRenderedPageBreak/>
        <w:t xml:space="preserve">4.2 </w:t>
      </w:r>
      <w:r w:rsidRPr="00A84E48">
        <w:rPr>
          <w:b/>
          <w:bCs/>
          <w:sz w:val="20"/>
          <w:szCs w:val="20"/>
        </w:rPr>
        <w:t>Biodiversidad</w:t>
      </w:r>
      <w:bookmarkEnd w:id="23"/>
      <w:bookmarkEnd w:id="24"/>
    </w:p>
    <w:p w14:paraId="17F61C71" w14:textId="77777777" w:rsidR="00A84E48" w:rsidRDefault="00A84E48" w:rsidP="00A84E48">
      <w:pPr>
        <w:ind w:left="567"/>
        <w:rPr>
          <w:sz w:val="20"/>
          <w:szCs w:val="20"/>
          <w:lang w:val="es-MX"/>
        </w:rPr>
      </w:pPr>
    </w:p>
    <w:p w14:paraId="25C68A8F" w14:textId="1504AE7D" w:rsidR="00A84E48" w:rsidRDefault="00CF64E6" w:rsidP="00D82D5E">
      <w:pPr>
        <w:ind w:left="426"/>
        <w:jc w:val="both"/>
        <w:rPr>
          <w:sz w:val="20"/>
          <w:szCs w:val="20"/>
          <w:lang w:val="es-MX"/>
        </w:rPr>
      </w:pPr>
      <w:r w:rsidRPr="00CF64E6">
        <w:rPr>
          <w:sz w:val="20"/>
          <w:szCs w:val="20"/>
        </w:rPr>
        <w:t>La biodiversidad comprende todas las formas de vida presentes en un agroecosistema, incluyendo animales, plantas y microorganismos en sus diversas variedades. Su estudio permite comprender la interacción entre los seres vivos y el entorno, así como evaluar el impacto de las actividades productivas en la estabilidad del ecosistema.</w:t>
      </w:r>
    </w:p>
    <w:p w14:paraId="14032B07" w14:textId="77777777" w:rsidR="005379FD" w:rsidRDefault="005379FD" w:rsidP="00D82D5E">
      <w:pPr>
        <w:ind w:left="426"/>
        <w:jc w:val="both"/>
        <w:rPr>
          <w:sz w:val="20"/>
          <w:szCs w:val="20"/>
          <w:lang w:val="es-MX"/>
        </w:rPr>
      </w:pPr>
    </w:p>
    <w:p w14:paraId="4E5FAD2A" w14:textId="77777777" w:rsidR="00D82D5E" w:rsidRDefault="00D82D5E" w:rsidP="007A2031">
      <w:pPr>
        <w:jc w:val="both"/>
        <w:rPr>
          <w:sz w:val="20"/>
          <w:szCs w:val="20"/>
          <w:lang w:val="es-MX"/>
        </w:rPr>
      </w:pPr>
    </w:p>
    <w:p w14:paraId="3C7AC3C2" w14:textId="3254EA63" w:rsidR="00A84E48" w:rsidRDefault="00A84E48" w:rsidP="00A84E48">
      <w:pPr>
        <w:pStyle w:val="Normal0"/>
        <w:ind w:left="426"/>
        <w:jc w:val="both"/>
        <w:rPr>
          <w:b/>
          <w:bCs/>
          <w:sz w:val="20"/>
          <w:szCs w:val="20"/>
        </w:rPr>
      </w:pPr>
      <w:r>
        <w:rPr>
          <w:b/>
          <w:bCs/>
          <w:sz w:val="20"/>
          <w:szCs w:val="20"/>
        </w:rPr>
        <w:t xml:space="preserve"> </w:t>
      </w:r>
      <w:r w:rsidRPr="00387B04">
        <w:rPr>
          <w:b/>
          <w:bCs/>
          <w:sz w:val="20"/>
          <w:szCs w:val="20"/>
          <w:highlight w:val="yellow"/>
        </w:rPr>
        <w:t>Beneficios</w:t>
      </w:r>
    </w:p>
    <w:p w14:paraId="502A6762" w14:textId="77777777" w:rsidR="00387B04" w:rsidRDefault="00387B04" w:rsidP="00387B04">
      <w:pPr>
        <w:pStyle w:val="Normal0"/>
        <w:ind w:left="426"/>
        <w:jc w:val="both"/>
        <w:rPr>
          <w:sz w:val="20"/>
          <w:szCs w:val="20"/>
          <w:lang w:val="es-MX"/>
        </w:rPr>
      </w:pPr>
      <w:r w:rsidRPr="00387B04">
        <w:rPr>
          <w:sz w:val="20"/>
          <w:szCs w:val="20"/>
          <w:lang w:val="es-MX"/>
        </w:rPr>
        <w:t>En un agroecosistema con manejo ecológico o agroecológico, incrementar la biodiversidad es una meta clave debido a los múltiples beneficios que aporta (FAO, 2018). Entre ellos se destacan:</w:t>
      </w:r>
    </w:p>
    <w:p w14:paraId="48993B04" w14:textId="77777777" w:rsidR="003A65E8" w:rsidRDefault="003A65E8" w:rsidP="00387B04">
      <w:pPr>
        <w:pStyle w:val="Normal0"/>
        <w:ind w:left="426"/>
        <w:jc w:val="both"/>
        <w:rPr>
          <w:sz w:val="20"/>
          <w:szCs w:val="20"/>
          <w:lang w:val="es-MX"/>
        </w:rPr>
      </w:pPr>
    </w:p>
    <w:tbl>
      <w:tblPr>
        <w:tblStyle w:val="TableNormal1"/>
        <w:tblW w:w="0" w:type="auto"/>
        <w:tblInd w:w="431" w:type="dxa"/>
        <w:tblLook w:val="04A0" w:firstRow="1" w:lastRow="0" w:firstColumn="1" w:lastColumn="0" w:noHBand="0" w:noVBand="1"/>
      </w:tblPr>
      <w:tblGrid>
        <w:gridCol w:w="3480"/>
        <w:gridCol w:w="6061"/>
      </w:tblGrid>
      <w:tr w:rsidR="003A65E8" w14:paraId="7052D3F8" w14:textId="77777777" w:rsidTr="00FA2219">
        <w:tc>
          <w:tcPr>
            <w:tcW w:w="4981" w:type="dxa"/>
          </w:tcPr>
          <w:p w14:paraId="77FDA743" w14:textId="56396DE7" w:rsidR="003A65E8" w:rsidRDefault="00FA2219" w:rsidP="00387B04">
            <w:pPr>
              <w:pStyle w:val="Normal0"/>
              <w:jc w:val="both"/>
              <w:rPr>
                <w:sz w:val="20"/>
                <w:szCs w:val="20"/>
                <w:lang w:val="es-MX"/>
              </w:rPr>
            </w:pPr>
            <w:commentRangeStart w:id="25"/>
            <w:r>
              <w:rPr>
                <w:noProof/>
              </w:rPr>
              <w:drawing>
                <wp:inline distT="0" distB="0" distL="0" distR="0" wp14:anchorId="7E375D2E" wp14:editId="1FA4ED9A">
                  <wp:extent cx="2286000" cy="1778406"/>
                  <wp:effectExtent l="0" t="0" r="0" b="0"/>
                  <wp:docPr id="1065488675" name="Picture 43" descr="una persona sosteniendo una pequeña planta en su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a persona sosteniendo una pequeña planta en sus man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99560" cy="1788955"/>
                          </a:xfrm>
                          <a:prstGeom prst="rect">
                            <a:avLst/>
                          </a:prstGeom>
                          <a:noFill/>
                          <a:ln>
                            <a:noFill/>
                          </a:ln>
                        </pic:spPr>
                      </pic:pic>
                    </a:graphicData>
                  </a:graphic>
                </wp:inline>
              </w:drawing>
            </w:r>
            <w:commentRangeEnd w:id="25"/>
            <w:r>
              <w:rPr>
                <w:rStyle w:val="CommentReference"/>
                <w:lang w:eastAsia="es-CO"/>
              </w:rPr>
              <w:commentReference w:id="25"/>
            </w:r>
          </w:p>
        </w:tc>
        <w:tc>
          <w:tcPr>
            <w:tcW w:w="4981" w:type="dxa"/>
          </w:tcPr>
          <w:p w14:paraId="5906AE1F" w14:textId="4ED1A567" w:rsidR="003A65E8" w:rsidRDefault="003A65E8" w:rsidP="00387B04">
            <w:pPr>
              <w:pStyle w:val="Normal0"/>
              <w:jc w:val="both"/>
              <w:rPr>
                <w:sz w:val="20"/>
                <w:szCs w:val="20"/>
                <w:lang w:val="es-MX"/>
              </w:rPr>
            </w:pPr>
            <w:r w:rsidRPr="003A65E8">
              <w:rPr>
                <w:sz w:val="20"/>
                <w:szCs w:val="20"/>
              </w:rPr>
              <w:drawing>
                <wp:inline distT="0" distB="0" distL="0" distR="0" wp14:anchorId="5BC33862" wp14:editId="3D2C0E03">
                  <wp:extent cx="3922395" cy="1733550"/>
                  <wp:effectExtent l="38100" t="0" r="20955" b="0"/>
                  <wp:docPr id="677256029" name="Diagram 1">
                    <a:extLst xmlns:a="http://schemas.openxmlformats.org/drawingml/2006/main">
                      <a:ext uri="{FF2B5EF4-FFF2-40B4-BE49-F238E27FC236}">
                        <a16:creationId xmlns:a16="http://schemas.microsoft.com/office/drawing/2014/main" id="{EABAA02D-5402-BA3A-8B35-3D93457C88E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tc>
      </w:tr>
    </w:tbl>
    <w:p w14:paraId="1C607F77" w14:textId="77777777" w:rsidR="003A65E8" w:rsidRPr="00387B04" w:rsidRDefault="003A65E8" w:rsidP="003A65E8">
      <w:pPr>
        <w:pStyle w:val="Normal0"/>
        <w:jc w:val="both"/>
        <w:rPr>
          <w:sz w:val="20"/>
          <w:szCs w:val="20"/>
          <w:lang w:val="es-MX"/>
        </w:rPr>
      </w:pPr>
    </w:p>
    <w:p w14:paraId="34DFCB44" w14:textId="77777777" w:rsidR="00387B04" w:rsidRDefault="00387B04" w:rsidP="00387B04">
      <w:pPr>
        <w:pStyle w:val="Normal0"/>
        <w:ind w:left="426"/>
        <w:jc w:val="both"/>
        <w:rPr>
          <w:b/>
          <w:bCs/>
          <w:sz w:val="20"/>
          <w:szCs w:val="20"/>
          <w:highlight w:val="yellow"/>
          <w:lang w:val="es-MX"/>
        </w:rPr>
      </w:pPr>
    </w:p>
    <w:p w14:paraId="13239902" w14:textId="45645363" w:rsidR="00387B04" w:rsidRPr="00387B04" w:rsidRDefault="00387B04" w:rsidP="00387B04">
      <w:pPr>
        <w:pStyle w:val="Normal0"/>
        <w:ind w:left="426"/>
        <w:jc w:val="both"/>
        <w:rPr>
          <w:b/>
          <w:bCs/>
          <w:sz w:val="20"/>
          <w:szCs w:val="20"/>
          <w:lang w:val="es-MX"/>
        </w:rPr>
      </w:pPr>
      <w:r w:rsidRPr="00387B04">
        <w:rPr>
          <w:b/>
          <w:bCs/>
          <w:sz w:val="20"/>
          <w:szCs w:val="20"/>
          <w:highlight w:val="yellow"/>
          <w:lang w:val="es-MX"/>
        </w:rPr>
        <w:t>Clasificación de la biodiversidad</w:t>
      </w:r>
    </w:p>
    <w:p w14:paraId="3423A2DA" w14:textId="77777777" w:rsidR="00387B04" w:rsidRDefault="00387B04" w:rsidP="00387B04">
      <w:pPr>
        <w:pStyle w:val="Normal0"/>
        <w:ind w:left="426"/>
        <w:jc w:val="both"/>
        <w:rPr>
          <w:sz w:val="20"/>
          <w:szCs w:val="20"/>
          <w:lang w:val="es-MX"/>
        </w:rPr>
      </w:pPr>
    </w:p>
    <w:p w14:paraId="57B1AA2E" w14:textId="656A253E" w:rsidR="00387B04" w:rsidRDefault="00387B04" w:rsidP="00387B04">
      <w:pPr>
        <w:pStyle w:val="Normal0"/>
        <w:ind w:left="426"/>
        <w:jc w:val="both"/>
        <w:rPr>
          <w:sz w:val="20"/>
          <w:szCs w:val="20"/>
          <w:lang w:val="es-MX"/>
        </w:rPr>
      </w:pPr>
      <w:r w:rsidRPr="00387B04">
        <w:rPr>
          <w:sz w:val="20"/>
          <w:szCs w:val="20"/>
          <w:lang w:val="es-MX"/>
        </w:rPr>
        <w:t>Para analizar la biodiversidad en un agroecosistema, se pueden identificar tres aspectos clave</w:t>
      </w:r>
      <w:commentRangeStart w:id="26"/>
      <w:r w:rsidRPr="00387B04">
        <w:rPr>
          <w:sz w:val="20"/>
          <w:szCs w:val="20"/>
          <w:lang w:val="es-MX"/>
        </w:rPr>
        <w:t>:</w:t>
      </w:r>
      <w:commentRangeEnd w:id="26"/>
      <w:r w:rsidR="00C27239">
        <w:rPr>
          <w:rStyle w:val="CommentReference"/>
          <w:lang w:eastAsia="es-CO"/>
        </w:rPr>
        <w:commentReference w:id="26"/>
      </w:r>
    </w:p>
    <w:p w14:paraId="407F328F" w14:textId="06CFA396" w:rsidR="000C54E8" w:rsidRPr="00387B04" w:rsidRDefault="000C54E8" w:rsidP="000C54E8">
      <w:pPr>
        <w:pStyle w:val="Normal0"/>
        <w:ind w:left="720"/>
        <w:jc w:val="both"/>
        <w:rPr>
          <w:sz w:val="20"/>
          <w:szCs w:val="20"/>
          <w:lang w:val="es-MX"/>
        </w:rPr>
      </w:pPr>
    </w:p>
    <w:p w14:paraId="4E897E64" w14:textId="46B7DD83" w:rsidR="00387B04" w:rsidRPr="00387B04" w:rsidRDefault="00257120" w:rsidP="00257120">
      <w:pPr>
        <w:pStyle w:val="Normal0"/>
        <w:ind w:left="426"/>
        <w:jc w:val="both"/>
        <w:rPr>
          <w:sz w:val="20"/>
          <w:szCs w:val="20"/>
          <w:lang w:val="es-MX"/>
        </w:rPr>
      </w:pPr>
      <w:r w:rsidRPr="00257120">
        <w:rPr>
          <w:sz w:val="20"/>
          <w:szCs w:val="20"/>
        </w:rPr>
        <w:drawing>
          <wp:inline distT="0" distB="0" distL="0" distR="0" wp14:anchorId="16B9D751" wp14:editId="7CA5E174">
            <wp:extent cx="6332220" cy="2667000"/>
            <wp:effectExtent l="0" t="19050" r="0" b="19050"/>
            <wp:docPr id="78505738" name="Diagram 1">
              <a:extLst xmlns:a="http://schemas.openxmlformats.org/drawingml/2006/main">
                <a:ext uri="{FF2B5EF4-FFF2-40B4-BE49-F238E27FC236}">
                  <a16:creationId xmlns:a16="http://schemas.microsoft.com/office/drawing/2014/main" id="{EF6AAFD5-826F-CAC2-C3BE-ABBA03D3CF1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4FB91A47" w14:textId="3EFE1CCD" w:rsidR="00A84E48" w:rsidRPr="00387B04" w:rsidRDefault="00A84E48" w:rsidP="00A84E48">
      <w:pPr>
        <w:pStyle w:val="Normal0"/>
        <w:ind w:left="426"/>
        <w:jc w:val="both"/>
        <w:rPr>
          <w:sz w:val="20"/>
          <w:szCs w:val="20"/>
        </w:rPr>
      </w:pPr>
    </w:p>
    <w:p w14:paraId="0B32019E" w14:textId="77777777" w:rsidR="00A84E48" w:rsidRDefault="00A84E48" w:rsidP="00A84E48">
      <w:pPr>
        <w:pStyle w:val="Normal0"/>
        <w:ind w:left="426"/>
        <w:jc w:val="both"/>
        <w:rPr>
          <w:b/>
          <w:bCs/>
          <w:sz w:val="20"/>
          <w:szCs w:val="20"/>
        </w:rPr>
      </w:pPr>
    </w:p>
    <w:p w14:paraId="1874CC7D" w14:textId="77777777" w:rsidR="00A84E48" w:rsidRDefault="00A84E48" w:rsidP="00A84E48">
      <w:pPr>
        <w:pStyle w:val="Normal0"/>
        <w:ind w:left="426"/>
        <w:jc w:val="both"/>
        <w:rPr>
          <w:b/>
          <w:bCs/>
          <w:sz w:val="20"/>
          <w:szCs w:val="20"/>
        </w:rPr>
      </w:pPr>
    </w:p>
    <w:p w14:paraId="53D592D4" w14:textId="77777777" w:rsidR="00A84E48" w:rsidRDefault="00A84E48" w:rsidP="00A84E48">
      <w:pPr>
        <w:pStyle w:val="Normal0"/>
        <w:ind w:left="426"/>
        <w:jc w:val="both"/>
        <w:rPr>
          <w:b/>
          <w:bCs/>
          <w:sz w:val="20"/>
          <w:szCs w:val="20"/>
        </w:rPr>
      </w:pPr>
    </w:p>
    <w:p w14:paraId="436EAA6E" w14:textId="77777777" w:rsidR="00A84E48" w:rsidRDefault="00A84E48" w:rsidP="00A84E48">
      <w:pPr>
        <w:pStyle w:val="Normal0"/>
        <w:ind w:left="426"/>
        <w:jc w:val="both"/>
        <w:rPr>
          <w:b/>
          <w:bCs/>
          <w:sz w:val="20"/>
          <w:szCs w:val="20"/>
        </w:rPr>
      </w:pPr>
    </w:p>
    <w:p w14:paraId="078D0885" w14:textId="77777777" w:rsidR="00A84E48" w:rsidRDefault="00A84E48" w:rsidP="00A84E48">
      <w:pPr>
        <w:pStyle w:val="Normal0"/>
        <w:ind w:left="426"/>
        <w:jc w:val="both"/>
        <w:rPr>
          <w:b/>
          <w:bCs/>
          <w:sz w:val="20"/>
          <w:szCs w:val="20"/>
        </w:rPr>
      </w:pPr>
    </w:p>
    <w:p w14:paraId="488C7F87" w14:textId="77777777" w:rsidR="00A84E48" w:rsidRDefault="00A84E48" w:rsidP="00A84E48">
      <w:pPr>
        <w:pStyle w:val="Normal0"/>
        <w:ind w:left="426"/>
        <w:jc w:val="both"/>
        <w:rPr>
          <w:b/>
          <w:bCs/>
          <w:sz w:val="20"/>
          <w:szCs w:val="20"/>
        </w:rPr>
      </w:pPr>
    </w:p>
    <w:p w14:paraId="51053423" w14:textId="77777777" w:rsidR="00A84E48" w:rsidRDefault="00A84E48" w:rsidP="00A84E48">
      <w:pPr>
        <w:pStyle w:val="Normal0"/>
        <w:ind w:left="426"/>
        <w:jc w:val="both"/>
        <w:rPr>
          <w:b/>
          <w:bCs/>
          <w:sz w:val="20"/>
          <w:szCs w:val="20"/>
        </w:rPr>
      </w:pPr>
    </w:p>
    <w:p w14:paraId="4FADF13D" w14:textId="77777777" w:rsidR="00A84E48" w:rsidRDefault="00A84E48" w:rsidP="00A84E48">
      <w:pPr>
        <w:pStyle w:val="Normal0"/>
        <w:ind w:left="426"/>
        <w:jc w:val="both"/>
        <w:rPr>
          <w:b/>
          <w:bCs/>
          <w:sz w:val="20"/>
          <w:szCs w:val="20"/>
        </w:rPr>
      </w:pPr>
    </w:p>
    <w:p w14:paraId="5F0C98C9" w14:textId="77777777" w:rsidR="00A84E48" w:rsidRDefault="00A84E48" w:rsidP="00A84E48">
      <w:pPr>
        <w:pStyle w:val="Normal0"/>
        <w:ind w:left="426"/>
        <w:jc w:val="both"/>
        <w:rPr>
          <w:b/>
          <w:bCs/>
          <w:sz w:val="20"/>
          <w:szCs w:val="20"/>
        </w:rPr>
      </w:pPr>
    </w:p>
    <w:bookmarkEnd w:id="16"/>
    <w:p w14:paraId="681CA7CC" w14:textId="77777777" w:rsidR="00637E7C" w:rsidRDefault="00637E7C" w:rsidP="00D82D5E">
      <w:pPr>
        <w:pStyle w:val="Normal0"/>
        <w:jc w:val="both"/>
        <w:rPr>
          <w:b/>
          <w:bCs/>
          <w:sz w:val="20"/>
          <w:szCs w:val="20"/>
        </w:rPr>
      </w:pPr>
    </w:p>
    <w:p w14:paraId="6D01BEA9" w14:textId="77777777" w:rsidR="00637E7C" w:rsidRDefault="00637E7C" w:rsidP="00D82D5E">
      <w:pPr>
        <w:pStyle w:val="Normal0"/>
        <w:jc w:val="both"/>
        <w:rPr>
          <w:b/>
          <w:bCs/>
          <w:sz w:val="20"/>
          <w:szCs w:val="20"/>
        </w:rPr>
      </w:pPr>
    </w:p>
    <w:p w14:paraId="50E3FBA2" w14:textId="77777777" w:rsidR="0059034F" w:rsidRDefault="00D55C84" w:rsidP="00407D49">
      <w:pPr>
        <w:numPr>
          <w:ilvl w:val="0"/>
          <w:numId w:val="1"/>
        </w:numPr>
        <w:ind w:left="426"/>
        <w:jc w:val="both"/>
        <w:rPr>
          <w:b/>
          <w:sz w:val="20"/>
          <w:szCs w:val="20"/>
        </w:rPr>
      </w:pPr>
      <w:r>
        <w:rPr>
          <w:b/>
          <w:sz w:val="20"/>
          <w:szCs w:val="20"/>
        </w:rPr>
        <w:t xml:space="preserve">SÍNTESIS </w:t>
      </w:r>
    </w:p>
    <w:p w14:paraId="55396173" w14:textId="77777777" w:rsidR="0059034F" w:rsidRDefault="0059034F">
      <w:pPr>
        <w:rPr>
          <w:sz w:val="20"/>
          <w:szCs w:val="20"/>
        </w:rPr>
      </w:pPr>
    </w:p>
    <w:p w14:paraId="15E086D9" w14:textId="19EAE370" w:rsidR="005379FD" w:rsidRDefault="005379FD">
      <w:pPr>
        <w:rPr>
          <w:sz w:val="20"/>
          <w:szCs w:val="20"/>
        </w:rPr>
      </w:pPr>
      <w:r w:rsidRPr="005379FD">
        <w:rPr>
          <w:sz w:val="20"/>
          <w:szCs w:val="20"/>
        </w:rPr>
        <w:t>A continuación, se presenta una síntesis de la temática estudiada en el componente formativo:</w:t>
      </w:r>
    </w:p>
    <w:p w14:paraId="3041D537" w14:textId="36C318C1" w:rsidR="00DF264E" w:rsidRDefault="00407D49" w:rsidP="00FA75E8">
      <w:pPr>
        <w:ind w:left="426"/>
        <w:jc w:val="both"/>
        <w:rPr>
          <w:color w:val="929292" w:themeColor="text1" w:themeTint="A6"/>
          <w:sz w:val="20"/>
          <w:szCs w:val="20"/>
        </w:rPr>
      </w:pPr>
      <w:commentRangeStart w:id="27"/>
      <w:r w:rsidRPr="00407D49">
        <w:rPr>
          <w:noProof/>
          <w:color w:val="929292" w:themeColor="text1" w:themeTint="A6"/>
          <w:sz w:val="20"/>
          <w:szCs w:val="20"/>
        </w:rPr>
        <w:drawing>
          <wp:inline distT="0" distB="0" distL="0" distR="0" wp14:anchorId="47DD015F" wp14:editId="4DBC0D75">
            <wp:extent cx="5632450" cy="3378200"/>
            <wp:effectExtent l="0" t="0" r="6350" b="0"/>
            <wp:docPr id="586532374" name="Diagrama 1">
              <a:extLst xmlns:a="http://schemas.openxmlformats.org/drawingml/2006/main">
                <a:ext uri="{FF2B5EF4-FFF2-40B4-BE49-F238E27FC236}">
                  <a16:creationId xmlns:a16="http://schemas.microsoft.com/office/drawing/2014/main" id="{C26AEA51-694F-5811-7F65-E0F7791032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commentRangeEnd w:id="27"/>
      <w:r w:rsidR="005379FD">
        <w:rPr>
          <w:rStyle w:val="CommentReference"/>
        </w:rPr>
        <w:commentReference w:id="27"/>
      </w:r>
    </w:p>
    <w:p w14:paraId="7CE319F0" w14:textId="77777777" w:rsidR="00DF264E" w:rsidRPr="003F2B64" w:rsidRDefault="00DF264E" w:rsidP="00FA75E8">
      <w:pPr>
        <w:ind w:left="426"/>
        <w:jc w:val="both"/>
        <w:rPr>
          <w:color w:val="929292" w:themeColor="text1" w:themeTint="A6"/>
          <w:sz w:val="20"/>
          <w:szCs w:val="20"/>
        </w:rPr>
      </w:pPr>
    </w:p>
    <w:p w14:paraId="4F17521D" w14:textId="77777777" w:rsidR="0059034F" w:rsidRDefault="0059034F">
      <w:pPr>
        <w:rPr>
          <w:color w:val="948A54"/>
          <w:sz w:val="20"/>
          <w:szCs w:val="20"/>
        </w:rPr>
      </w:pPr>
    </w:p>
    <w:p w14:paraId="4CB5F7A7" w14:textId="4E397A74" w:rsidR="0059034F" w:rsidRDefault="00D55C84" w:rsidP="00106CCE">
      <w:pPr>
        <w:numPr>
          <w:ilvl w:val="0"/>
          <w:numId w:val="1"/>
        </w:numPr>
        <w:pBdr>
          <w:top w:val="nil"/>
          <w:left w:val="nil"/>
          <w:bottom w:val="nil"/>
          <w:right w:val="nil"/>
          <w:between w:val="nil"/>
        </w:pBdr>
        <w:ind w:left="426" w:hanging="284"/>
        <w:jc w:val="both"/>
        <w:rPr>
          <w:b/>
          <w:color w:val="000000"/>
          <w:sz w:val="20"/>
          <w:szCs w:val="20"/>
        </w:rPr>
      </w:pPr>
      <w:r>
        <w:rPr>
          <w:b/>
          <w:color w:val="000000"/>
          <w:sz w:val="20"/>
          <w:szCs w:val="20"/>
        </w:rPr>
        <w:t>ACTIVIDADES DIDÁCTICAS</w:t>
      </w:r>
    </w:p>
    <w:p w14:paraId="0AB26AB6" w14:textId="77777777" w:rsidR="0059034F" w:rsidRPr="003F2B64" w:rsidRDefault="0059034F">
      <w:pPr>
        <w:ind w:left="426"/>
        <w:jc w:val="both"/>
        <w:rPr>
          <w:color w:val="929292" w:themeColor="text1" w:themeTint="A6"/>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5A335F" w14:paraId="2E94BC06" w14:textId="77777777" w:rsidTr="00C52668">
        <w:trPr>
          <w:trHeight w:val="491"/>
        </w:trPr>
        <w:tc>
          <w:tcPr>
            <w:tcW w:w="0" w:type="auto"/>
            <w:gridSpan w:val="2"/>
            <w:shd w:val="clear" w:color="auto" w:fill="595959" w:themeFill="text1"/>
            <w:vAlign w:val="center"/>
          </w:tcPr>
          <w:p w14:paraId="68CA2906" w14:textId="77777777" w:rsidR="00280F84" w:rsidRPr="005A335F" w:rsidRDefault="00280F84" w:rsidP="00280F84">
            <w:pPr>
              <w:spacing w:line="240" w:lineRule="auto"/>
              <w:jc w:val="center"/>
              <w:rPr>
                <w:b/>
                <w:bCs/>
                <w:sz w:val="20"/>
                <w:szCs w:val="20"/>
              </w:rPr>
            </w:pPr>
            <w:r w:rsidRPr="005A335F">
              <w:rPr>
                <w:rFonts w:eastAsia="Calibri"/>
                <w:b/>
                <w:bCs/>
                <w:sz w:val="20"/>
                <w:szCs w:val="20"/>
              </w:rPr>
              <w:t>DESCRIPCIÓN DE ACTIVIDAD DIDÁCTICA</w:t>
            </w:r>
          </w:p>
        </w:tc>
      </w:tr>
      <w:tr w:rsidR="00280F84" w:rsidRPr="005A335F" w14:paraId="13A38AF3" w14:textId="77777777" w:rsidTr="00280F84">
        <w:trPr>
          <w:trHeight w:val="806"/>
        </w:trPr>
        <w:tc>
          <w:tcPr>
            <w:tcW w:w="2693" w:type="dxa"/>
            <w:shd w:val="clear" w:color="auto" w:fill="auto"/>
            <w:vAlign w:val="center"/>
          </w:tcPr>
          <w:p w14:paraId="1AFDFACA"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Nombre de la Actividad</w:t>
            </w:r>
          </w:p>
        </w:tc>
        <w:tc>
          <w:tcPr>
            <w:tcW w:w="6848" w:type="dxa"/>
            <w:shd w:val="clear" w:color="auto" w:fill="auto"/>
            <w:vAlign w:val="center"/>
          </w:tcPr>
          <w:p w14:paraId="1C8ACB3C" w14:textId="783B9AA8" w:rsidR="00280F84" w:rsidRPr="005A335F" w:rsidRDefault="00295FF9" w:rsidP="00280F84">
            <w:pPr>
              <w:rPr>
                <w:sz w:val="20"/>
                <w:szCs w:val="20"/>
              </w:rPr>
            </w:pPr>
            <w:r>
              <w:rPr>
                <w:sz w:val="20"/>
                <w:szCs w:val="20"/>
              </w:rPr>
              <w:t xml:space="preserve">Reconocimiento de aspectos de </w:t>
            </w:r>
            <w:r w:rsidR="00957137">
              <w:rPr>
                <w:sz w:val="20"/>
                <w:szCs w:val="20"/>
              </w:rPr>
              <w:t>a</w:t>
            </w:r>
            <w:r w:rsidR="003177BF" w:rsidRPr="005A335F">
              <w:rPr>
                <w:sz w:val="20"/>
                <w:szCs w:val="20"/>
              </w:rPr>
              <w:t>groecosistemas y variables ambientales</w:t>
            </w:r>
          </w:p>
        </w:tc>
      </w:tr>
      <w:tr w:rsidR="00280F84" w:rsidRPr="005A335F" w14:paraId="4FE6A527" w14:textId="77777777" w:rsidTr="00280F84">
        <w:trPr>
          <w:trHeight w:val="806"/>
        </w:trPr>
        <w:tc>
          <w:tcPr>
            <w:tcW w:w="2693" w:type="dxa"/>
            <w:shd w:val="clear" w:color="auto" w:fill="auto"/>
            <w:vAlign w:val="center"/>
          </w:tcPr>
          <w:p w14:paraId="04165111"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Objetivo de la actividad</w:t>
            </w:r>
          </w:p>
        </w:tc>
        <w:tc>
          <w:tcPr>
            <w:tcW w:w="6848" w:type="dxa"/>
            <w:shd w:val="clear" w:color="auto" w:fill="auto"/>
            <w:vAlign w:val="center"/>
          </w:tcPr>
          <w:p w14:paraId="6730A2E9" w14:textId="62C59E79" w:rsidR="00280F84" w:rsidRPr="005A335F" w:rsidRDefault="003177BF" w:rsidP="00957137">
            <w:pPr>
              <w:jc w:val="both"/>
              <w:rPr>
                <w:sz w:val="20"/>
                <w:szCs w:val="20"/>
              </w:rPr>
            </w:pPr>
            <w:r w:rsidRPr="005A335F">
              <w:rPr>
                <w:sz w:val="20"/>
                <w:szCs w:val="20"/>
              </w:rPr>
              <w:t>Fortalecer los conocimientos relacionados con agroecosistemas y variables ambientales.</w:t>
            </w:r>
          </w:p>
        </w:tc>
      </w:tr>
      <w:tr w:rsidR="00280F84" w:rsidRPr="005A335F" w14:paraId="273B1612" w14:textId="77777777" w:rsidTr="003F7B72">
        <w:trPr>
          <w:trHeight w:val="1258"/>
        </w:trPr>
        <w:tc>
          <w:tcPr>
            <w:tcW w:w="2693" w:type="dxa"/>
            <w:shd w:val="clear" w:color="auto" w:fill="auto"/>
            <w:vAlign w:val="center"/>
          </w:tcPr>
          <w:p w14:paraId="5E5AA135"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lastRenderedPageBreak/>
              <w:t>Tipo de actividad sugerida</w:t>
            </w:r>
          </w:p>
        </w:tc>
        <w:tc>
          <w:tcPr>
            <w:tcW w:w="6848" w:type="dxa"/>
            <w:shd w:val="clear" w:color="auto" w:fill="auto"/>
            <w:vAlign w:val="center"/>
          </w:tcPr>
          <w:p w14:paraId="7DDACF09" w14:textId="27B04F02" w:rsidR="007534A0" w:rsidRPr="00957137" w:rsidRDefault="00295FF9" w:rsidP="00957137">
            <w:pPr>
              <w:jc w:val="both"/>
              <w:rPr>
                <w:sz w:val="20"/>
                <w:szCs w:val="20"/>
              </w:rPr>
            </w:pPr>
            <w:r w:rsidRPr="00957137">
              <w:rPr>
                <w:sz w:val="20"/>
                <w:szCs w:val="20"/>
              </w:rPr>
              <w:t>Cuestionario</w:t>
            </w:r>
          </w:p>
          <w:p w14:paraId="5D27EFE8" w14:textId="77777777" w:rsidR="007534A0" w:rsidRPr="00957137" w:rsidRDefault="007534A0" w:rsidP="00957137">
            <w:pPr>
              <w:jc w:val="both"/>
              <w:rPr>
                <w:sz w:val="20"/>
                <w:szCs w:val="20"/>
              </w:rPr>
            </w:pPr>
          </w:p>
          <w:p w14:paraId="55E75880" w14:textId="31D3D047" w:rsidR="003F7B72" w:rsidRPr="00957137" w:rsidRDefault="003F7B72" w:rsidP="00957137">
            <w:pPr>
              <w:jc w:val="both"/>
              <w:rPr>
                <w:sz w:val="20"/>
                <w:szCs w:val="20"/>
              </w:rPr>
            </w:pPr>
          </w:p>
        </w:tc>
      </w:tr>
      <w:tr w:rsidR="00280F84" w:rsidRPr="005A335F" w14:paraId="45368FBC" w14:textId="77777777" w:rsidTr="00280F84">
        <w:trPr>
          <w:trHeight w:val="1849"/>
        </w:trPr>
        <w:tc>
          <w:tcPr>
            <w:tcW w:w="2693" w:type="dxa"/>
            <w:shd w:val="clear" w:color="auto" w:fill="auto"/>
            <w:vAlign w:val="center"/>
          </w:tcPr>
          <w:p w14:paraId="20CA75C6"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 xml:space="preserve">Archivo de la actividad </w:t>
            </w:r>
          </w:p>
          <w:p w14:paraId="1215007A"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(Anexo donde se describe la actividad propuesta)</w:t>
            </w:r>
          </w:p>
        </w:tc>
        <w:tc>
          <w:tcPr>
            <w:tcW w:w="6848" w:type="dxa"/>
            <w:shd w:val="clear" w:color="auto" w:fill="auto"/>
            <w:vAlign w:val="center"/>
          </w:tcPr>
          <w:p w14:paraId="4AC0101A" w14:textId="572576CF" w:rsidR="00280F84" w:rsidRPr="00957137" w:rsidRDefault="005A335F" w:rsidP="00957137">
            <w:pPr>
              <w:jc w:val="both"/>
              <w:rPr>
                <w:sz w:val="20"/>
                <w:szCs w:val="20"/>
              </w:rPr>
            </w:pPr>
            <w:r w:rsidRPr="00957137">
              <w:rPr>
                <w:sz w:val="20"/>
                <w:szCs w:val="20"/>
              </w:rPr>
              <w:t>Anexo actividad didáctica: Actividad apropiación de conceptos</w:t>
            </w:r>
          </w:p>
        </w:tc>
      </w:tr>
    </w:tbl>
    <w:p w14:paraId="53482502" w14:textId="77777777" w:rsidR="0059034F" w:rsidRDefault="0059034F">
      <w:pPr>
        <w:rPr>
          <w:b/>
          <w:sz w:val="20"/>
          <w:szCs w:val="20"/>
          <w:u w:val="single"/>
        </w:rPr>
      </w:pPr>
    </w:p>
    <w:p w14:paraId="414BEE18" w14:textId="77777777" w:rsidR="00957137" w:rsidRDefault="00957137">
      <w:pPr>
        <w:rPr>
          <w:b/>
          <w:sz w:val="20"/>
          <w:szCs w:val="20"/>
          <w:u w:val="single"/>
        </w:rPr>
      </w:pPr>
    </w:p>
    <w:p w14:paraId="236C93E5"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5517E67C" w14:textId="77777777" w:rsidR="0070224C" w:rsidRPr="003F2B64" w:rsidRDefault="0070224C" w:rsidP="0070224C">
      <w:pPr>
        <w:pBdr>
          <w:top w:val="nil"/>
          <w:left w:val="nil"/>
          <w:bottom w:val="nil"/>
          <w:right w:val="nil"/>
          <w:between w:val="nil"/>
        </w:pBdr>
        <w:ind w:left="284"/>
        <w:jc w:val="both"/>
        <w:rPr>
          <w:b/>
          <w:color w:val="929292" w:themeColor="text1" w:themeTint="A6"/>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595959" w:themeFill="text1"/>
            <w:tcMar>
              <w:top w:w="100" w:type="dxa"/>
              <w:left w:w="100" w:type="dxa"/>
              <w:bottom w:w="100" w:type="dxa"/>
              <w:right w:w="100" w:type="dxa"/>
            </w:tcMar>
            <w:vAlign w:val="center"/>
          </w:tcPr>
          <w:p w14:paraId="6B39C848" w14:textId="77777777" w:rsidR="0059034F" w:rsidRPr="00C52668" w:rsidRDefault="00D55C84">
            <w:pPr>
              <w:jc w:val="center"/>
              <w:rPr>
                <w:color w:val="FFFFFF" w:themeColor="background1"/>
                <w:sz w:val="20"/>
                <w:szCs w:val="20"/>
              </w:rPr>
            </w:pPr>
            <w:r w:rsidRPr="00C52668">
              <w:rPr>
                <w:color w:val="FFFFFF" w:themeColor="background1"/>
                <w:sz w:val="20"/>
                <w:szCs w:val="20"/>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595959" w:themeFill="text1"/>
            <w:tcMar>
              <w:top w:w="100" w:type="dxa"/>
              <w:left w:w="100" w:type="dxa"/>
              <w:bottom w:w="100" w:type="dxa"/>
              <w:right w:w="100" w:type="dxa"/>
            </w:tcMar>
            <w:vAlign w:val="center"/>
          </w:tcPr>
          <w:p w14:paraId="22C56852" w14:textId="77777777" w:rsidR="0059034F" w:rsidRPr="00C52668" w:rsidRDefault="00D55C84">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595959" w:themeFill="text1"/>
            <w:tcMar>
              <w:top w:w="100" w:type="dxa"/>
              <w:left w:w="100" w:type="dxa"/>
              <w:bottom w:w="100" w:type="dxa"/>
              <w:right w:w="100" w:type="dxa"/>
            </w:tcMar>
            <w:vAlign w:val="center"/>
          </w:tcPr>
          <w:p w14:paraId="0A3FD680" w14:textId="77777777" w:rsidR="0059034F" w:rsidRPr="00C52668" w:rsidRDefault="00D55C84">
            <w:pPr>
              <w:jc w:val="center"/>
              <w:rPr>
                <w:color w:val="FFFFFF" w:themeColor="background1"/>
                <w:sz w:val="20"/>
                <w:szCs w:val="20"/>
              </w:rPr>
            </w:pPr>
            <w:r w:rsidRPr="00C52668">
              <w:rPr>
                <w:color w:val="FFFFFF" w:themeColor="background1"/>
                <w:sz w:val="20"/>
                <w:szCs w:val="20"/>
              </w:rPr>
              <w:t>Tipo de material</w:t>
            </w:r>
          </w:p>
          <w:p w14:paraId="4E14B5A1" w14:textId="77777777" w:rsidR="0059034F" w:rsidRPr="00C52668" w:rsidRDefault="00D55C84">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bottom w:val="single" w:sz="4" w:space="0" w:color="000000"/>
              <w:right w:val="nil"/>
            </w:tcBorders>
            <w:shd w:val="clear" w:color="auto" w:fill="595959" w:themeFill="text1"/>
            <w:tcMar>
              <w:top w:w="100" w:type="dxa"/>
              <w:left w:w="100" w:type="dxa"/>
              <w:bottom w:w="100" w:type="dxa"/>
              <w:right w:w="100" w:type="dxa"/>
            </w:tcMar>
            <w:vAlign w:val="center"/>
          </w:tcPr>
          <w:p w14:paraId="0B88C61F" w14:textId="77777777" w:rsidR="0059034F" w:rsidRPr="00C52668" w:rsidRDefault="00D55C84">
            <w:pPr>
              <w:jc w:val="center"/>
              <w:rPr>
                <w:color w:val="FFFFFF" w:themeColor="background1"/>
                <w:sz w:val="20"/>
                <w:szCs w:val="20"/>
              </w:rPr>
            </w:pPr>
            <w:r w:rsidRPr="00C52668">
              <w:rPr>
                <w:color w:val="FFFFFF" w:themeColor="background1"/>
                <w:sz w:val="20"/>
                <w:szCs w:val="20"/>
              </w:rPr>
              <w:t>Enlace del Recurso o</w:t>
            </w:r>
          </w:p>
          <w:p w14:paraId="19254491" w14:textId="77777777" w:rsidR="0059034F" w:rsidRPr="00C52668" w:rsidRDefault="00D55C84">
            <w:pPr>
              <w:jc w:val="center"/>
              <w:rPr>
                <w:color w:val="FFFFFF" w:themeColor="background1"/>
                <w:sz w:val="20"/>
                <w:szCs w:val="20"/>
              </w:rPr>
            </w:pPr>
            <w:r w:rsidRPr="00C52668">
              <w:rPr>
                <w:color w:val="FFFFFF" w:themeColor="background1"/>
                <w:sz w:val="20"/>
                <w:szCs w:val="20"/>
              </w:rPr>
              <w:t>Archivo del documento o material</w:t>
            </w:r>
          </w:p>
        </w:tc>
      </w:tr>
      <w:tr w:rsidR="0059034F" w14:paraId="0D8CB725" w14:textId="77777777" w:rsidTr="004853A6">
        <w:trPr>
          <w:trHeight w:val="182"/>
        </w:trPr>
        <w:tc>
          <w:tcPr>
            <w:tcW w:w="2517" w:type="dxa"/>
            <w:tcBorders>
              <w:top w:val="single" w:sz="4" w:space="0" w:color="000000"/>
            </w:tcBorders>
            <w:shd w:val="clear" w:color="auto" w:fill="auto"/>
            <w:tcMar>
              <w:top w:w="100" w:type="dxa"/>
              <w:left w:w="100" w:type="dxa"/>
              <w:bottom w:w="100" w:type="dxa"/>
              <w:right w:w="100" w:type="dxa"/>
            </w:tcMar>
            <w:vAlign w:val="center"/>
          </w:tcPr>
          <w:p w14:paraId="135BA171" w14:textId="038FA1D3" w:rsidR="0059034F" w:rsidRPr="004853A6" w:rsidRDefault="004853A6" w:rsidP="004853A6">
            <w:pPr>
              <w:jc w:val="both"/>
              <w:rPr>
                <w:b w:val="0"/>
                <w:bCs/>
                <w:sz w:val="20"/>
                <w:szCs w:val="20"/>
              </w:rPr>
            </w:pPr>
            <w:r w:rsidRPr="004853A6">
              <w:rPr>
                <w:b w:val="0"/>
                <w:bCs/>
                <w:sz w:val="20"/>
                <w:szCs w:val="20"/>
              </w:rPr>
              <w:t>Marco normativo de la Producción Agropecuaria Ecológica</w:t>
            </w:r>
          </w:p>
        </w:tc>
        <w:tc>
          <w:tcPr>
            <w:tcW w:w="2517" w:type="dxa"/>
            <w:tcBorders>
              <w:top w:val="single" w:sz="4" w:space="0" w:color="000000"/>
            </w:tcBorders>
            <w:shd w:val="clear" w:color="auto" w:fill="auto"/>
            <w:tcMar>
              <w:top w:w="100" w:type="dxa"/>
              <w:left w:w="100" w:type="dxa"/>
              <w:bottom w:w="100" w:type="dxa"/>
              <w:right w:w="100" w:type="dxa"/>
            </w:tcMar>
            <w:vAlign w:val="center"/>
          </w:tcPr>
          <w:p w14:paraId="5520B44C" w14:textId="097BD6C5" w:rsidR="0059034F" w:rsidRPr="004853A6" w:rsidRDefault="004853A6" w:rsidP="004853A6">
            <w:pPr>
              <w:jc w:val="both"/>
              <w:rPr>
                <w:b w:val="0"/>
                <w:bCs/>
                <w:sz w:val="20"/>
                <w:szCs w:val="20"/>
              </w:rPr>
            </w:pPr>
            <w:r w:rsidRPr="004853A6">
              <w:rPr>
                <w:b w:val="0"/>
                <w:bCs/>
                <w:sz w:val="20"/>
                <w:szCs w:val="20"/>
              </w:rPr>
              <w:t>Ministerio de Agricultura y Desarrollo Rural (2006). Normatividad Sello Ecológico.</w:t>
            </w:r>
          </w:p>
        </w:tc>
        <w:tc>
          <w:tcPr>
            <w:tcW w:w="2519" w:type="dxa"/>
            <w:tcBorders>
              <w:top w:val="single" w:sz="4" w:space="0" w:color="000000"/>
            </w:tcBorders>
            <w:shd w:val="clear" w:color="auto" w:fill="auto"/>
            <w:tcMar>
              <w:top w:w="100" w:type="dxa"/>
              <w:left w:w="100" w:type="dxa"/>
              <w:bottom w:w="100" w:type="dxa"/>
              <w:right w:w="100" w:type="dxa"/>
            </w:tcMar>
            <w:vAlign w:val="center"/>
          </w:tcPr>
          <w:p w14:paraId="62B1A9B0" w14:textId="5DE4D60B" w:rsidR="0059034F" w:rsidRPr="004853A6" w:rsidRDefault="004853A6" w:rsidP="004853A6">
            <w:pPr>
              <w:jc w:val="center"/>
              <w:rPr>
                <w:b w:val="0"/>
                <w:bCs/>
                <w:sz w:val="20"/>
                <w:szCs w:val="20"/>
              </w:rPr>
            </w:pPr>
            <w:r w:rsidRPr="004853A6">
              <w:rPr>
                <w:b w:val="0"/>
                <w:bCs/>
                <w:sz w:val="20"/>
                <w:szCs w:val="20"/>
              </w:rPr>
              <w:t>Página web</w:t>
            </w:r>
          </w:p>
        </w:tc>
        <w:tc>
          <w:tcPr>
            <w:tcW w:w="2519" w:type="dxa"/>
            <w:tcBorders>
              <w:top w:val="single" w:sz="4" w:space="0" w:color="000000"/>
            </w:tcBorders>
            <w:shd w:val="clear" w:color="auto" w:fill="auto"/>
            <w:tcMar>
              <w:top w:w="100" w:type="dxa"/>
              <w:left w:w="100" w:type="dxa"/>
              <w:bottom w:w="100" w:type="dxa"/>
              <w:right w:w="100" w:type="dxa"/>
            </w:tcMar>
          </w:tcPr>
          <w:p w14:paraId="54C7BC39" w14:textId="1947010B" w:rsidR="0059034F" w:rsidRPr="004853A6" w:rsidRDefault="00BA2479">
            <w:pPr>
              <w:rPr>
                <w:b w:val="0"/>
                <w:bCs/>
                <w:sz w:val="20"/>
                <w:szCs w:val="20"/>
              </w:rPr>
            </w:pPr>
            <w:hyperlink r:id="rId56" w:history="1">
              <w:r w:rsidRPr="00AF3463">
                <w:rPr>
                  <w:rStyle w:val="Hyperlink"/>
                  <w:bCs/>
                  <w:sz w:val="20"/>
                  <w:szCs w:val="20"/>
                </w:rPr>
                <w:t>https://www.minagricultura.gov.co/tramites-servicios/Paginas/Normatividad-Sello-Ecolog</w:t>
              </w:r>
              <w:r w:rsidRPr="00AF3463">
                <w:rPr>
                  <w:rStyle w:val="Hyperlink"/>
                  <w:bCs/>
                  <w:sz w:val="20"/>
                  <w:szCs w:val="20"/>
                </w:rPr>
                <w:t>ico.aspx</w:t>
              </w:r>
            </w:hyperlink>
            <w:r>
              <w:rPr>
                <w:b w:val="0"/>
                <w:bCs/>
                <w:sz w:val="20"/>
                <w:szCs w:val="20"/>
              </w:rPr>
              <w:t xml:space="preserve"> </w:t>
            </w:r>
          </w:p>
        </w:tc>
      </w:tr>
      <w:tr w:rsidR="0059034F" w14:paraId="28913662" w14:textId="77777777" w:rsidTr="00C52668">
        <w:trPr>
          <w:trHeight w:val="385"/>
        </w:trPr>
        <w:tc>
          <w:tcPr>
            <w:tcW w:w="2517" w:type="dxa"/>
            <w:shd w:val="clear" w:color="auto" w:fill="auto"/>
            <w:tcMar>
              <w:top w:w="100" w:type="dxa"/>
              <w:left w:w="100" w:type="dxa"/>
              <w:bottom w:w="100" w:type="dxa"/>
              <w:right w:w="100" w:type="dxa"/>
            </w:tcMar>
          </w:tcPr>
          <w:p w14:paraId="6A5AB126" w14:textId="35EA4623" w:rsidR="0059034F" w:rsidRDefault="004853A6">
            <w:pPr>
              <w:rPr>
                <w:sz w:val="20"/>
                <w:szCs w:val="20"/>
              </w:rPr>
            </w:pPr>
            <w:r w:rsidRPr="004853A6">
              <w:rPr>
                <w:b w:val="0"/>
                <w:bCs/>
                <w:sz w:val="20"/>
                <w:szCs w:val="20"/>
              </w:rPr>
              <w:t>Marco normativo de la Producción Agropecuaria Ecológica</w:t>
            </w:r>
          </w:p>
        </w:tc>
        <w:tc>
          <w:tcPr>
            <w:tcW w:w="2517" w:type="dxa"/>
            <w:shd w:val="clear" w:color="auto" w:fill="auto"/>
            <w:tcMar>
              <w:top w:w="100" w:type="dxa"/>
              <w:left w:w="100" w:type="dxa"/>
              <w:bottom w:w="100" w:type="dxa"/>
              <w:right w:w="100" w:type="dxa"/>
            </w:tcMar>
          </w:tcPr>
          <w:p w14:paraId="344AED2D" w14:textId="7759AE73" w:rsidR="0059034F" w:rsidRPr="004853A6" w:rsidRDefault="004853A6">
            <w:pPr>
              <w:rPr>
                <w:b w:val="0"/>
                <w:bCs/>
                <w:sz w:val="20"/>
                <w:szCs w:val="20"/>
              </w:rPr>
            </w:pPr>
            <w:r w:rsidRPr="004853A6">
              <w:rPr>
                <w:b w:val="0"/>
                <w:bCs/>
                <w:sz w:val="20"/>
                <w:szCs w:val="20"/>
              </w:rPr>
              <w:t>Ministerio de Agricultura y Desarrollo Rural. (2024)</w:t>
            </w:r>
            <w:r>
              <w:rPr>
                <w:b w:val="0"/>
                <w:bCs/>
                <w:sz w:val="20"/>
                <w:szCs w:val="20"/>
              </w:rPr>
              <w:t xml:space="preserve">. Política Pública de Agroecología. </w:t>
            </w:r>
          </w:p>
        </w:tc>
        <w:tc>
          <w:tcPr>
            <w:tcW w:w="2519" w:type="dxa"/>
            <w:shd w:val="clear" w:color="auto" w:fill="auto"/>
            <w:tcMar>
              <w:top w:w="100" w:type="dxa"/>
              <w:left w:w="100" w:type="dxa"/>
              <w:bottom w:w="100" w:type="dxa"/>
              <w:right w:w="100" w:type="dxa"/>
            </w:tcMar>
          </w:tcPr>
          <w:p w14:paraId="3979A02E" w14:textId="47509E3D" w:rsidR="0059034F" w:rsidRDefault="004853A6" w:rsidP="004853A6">
            <w:pPr>
              <w:jc w:val="center"/>
              <w:rPr>
                <w:sz w:val="20"/>
                <w:szCs w:val="20"/>
              </w:rPr>
            </w:pPr>
            <w:r w:rsidRPr="004853A6">
              <w:rPr>
                <w:b w:val="0"/>
                <w:bCs/>
                <w:sz w:val="20"/>
                <w:szCs w:val="20"/>
              </w:rPr>
              <w:t>Página web</w:t>
            </w:r>
          </w:p>
        </w:tc>
        <w:tc>
          <w:tcPr>
            <w:tcW w:w="2519" w:type="dxa"/>
            <w:shd w:val="clear" w:color="auto" w:fill="auto"/>
            <w:tcMar>
              <w:top w:w="100" w:type="dxa"/>
              <w:left w:w="100" w:type="dxa"/>
              <w:bottom w:w="100" w:type="dxa"/>
              <w:right w:w="100" w:type="dxa"/>
            </w:tcMar>
          </w:tcPr>
          <w:p w14:paraId="0A02CD78" w14:textId="796D6AB6" w:rsidR="0059034F" w:rsidRPr="004853A6" w:rsidRDefault="00BA2479">
            <w:pPr>
              <w:rPr>
                <w:b w:val="0"/>
                <w:bCs/>
                <w:sz w:val="20"/>
                <w:szCs w:val="20"/>
              </w:rPr>
            </w:pPr>
            <w:hyperlink r:id="rId57" w:history="1">
              <w:r w:rsidRPr="00AF3463">
                <w:rPr>
                  <w:rStyle w:val="Hyperlink"/>
                  <w:bCs/>
                  <w:sz w:val="20"/>
                  <w:szCs w:val="20"/>
                </w:rPr>
                <w:t>https://www.minagricultura.gov.co/Normatividad/Resoluciones/Anexo%20T%C</w:t>
              </w:r>
              <w:r w:rsidRPr="00AF3463">
                <w:rPr>
                  <w:rStyle w:val="Hyperlink"/>
                  <w:bCs/>
                  <w:sz w:val="20"/>
                  <w:szCs w:val="20"/>
                </w:rPr>
                <w:t>3%A9cnico%20-%20Lineamientos%20de%20Pol%C3%ADtica%20P%C3%BAblica.pdf</w:t>
              </w:r>
            </w:hyperlink>
            <w:r>
              <w:rPr>
                <w:b w:val="0"/>
                <w:bCs/>
                <w:sz w:val="20"/>
                <w:szCs w:val="20"/>
              </w:rPr>
              <w:t xml:space="preserve"> </w:t>
            </w:r>
          </w:p>
        </w:tc>
      </w:tr>
      <w:tr w:rsidR="004853A6" w14:paraId="0CBC5FAB" w14:textId="77777777" w:rsidTr="00C52668">
        <w:trPr>
          <w:trHeight w:val="385"/>
        </w:trPr>
        <w:tc>
          <w:tcPr>
            <w:tcW w:w="2517" w:type="dxa"/>
            <w:shd w:val="clear" w:color="auto" w:fill="auto"/>
            <w:tcMar>
              <w:top w:w="100" w:type="dxa"/>
              <w:left w:w="100" w:type="dxa"/>
              <w:bottom w:w="100" w:type="dxa"/>
              <w:right w:w="100" w:type="dxa"/>
            </w:tcMar>
          </w:tcPr>
          <w:p w14:paraId="7BF43740" w14:textId="1E31A208" w:rsidR="004853A6" w:rsidRPr="004853A6" w:rsidRDefault="00EE03D7">
            <w:pPr>
              <w:rPr>
                <w:b w:val="0"/>
                <w:bCs/>
                <w:sz w:val="20"/>
                <w:szCs w:val="20"/>
              </w:rPr>
            </w:pPr>
            <w:r w:rsidRPr="004853A6">
              <w:rPr>
                <w:b w:val="0"/>
                <w:bCs/>
                <w:sz w:val="20"/>
                <w:szCs w:val="20"/>
              </w:rPr>
              <w:t>Marco normativo de la Producción Agropecuaria Ecológica</w:t>
            </w:r>
          </w:p>
        </w:tc>
        <w:tc>
          <w:tcPr>
            <w:tcW w:w="2517" w:type="dxa"/>
            <w:shd w:val="clear" w:color="auto" w:fill="auto"/>
            <w:tcMar>
              <w:top w:w="100" w:type="dxa"/>
              <w:left w:w="100" w:type="dxa"/>
              <w:bottom w:w="100" w:type="dxa"/>
              <w:right w:w="100" w:type="dxa"/>
            </w:tcMar>
          </w:tcPr>
          <w:p w14:paraId="62F8838A" w14:textId="6BF2342C" w:rsidR="004853A6" w:rsidRPr="004853A6" w:rsidRDefault="004853A6" w:rsidP="004853A6">
            <w:pPr>
              <w:rPr>
                <w:b w:val="0"/>
                <w:bCs/>
                <w:sz w:val="20"/>
                <w:szCs w:val="20"/>
              </w:rPr>
            </w:pPr>
            <w:r>
              <w:rPr>
                <w:b w:val="0"/>
                <w:sz w:val="20"/>
                <w:szCs w:val="20"/>
                <w:lang w:val="es-MX"/>
              </w:rPr>
              <w:t xml:space="preserve">FAO. (2021). </w:t>
            </w:r>
            <w:proofErr w:type="gramStart"/>
            <w:r w:rsidRPr="004853A6">
              <w:rPr>
                <w:b w:val="0"/>
                <w:sz w:val="20"/>
                <w:szCs w:val="20"/>
                <w:lang w:val="es-MX"/>
              </w:rPr>
              <w:t>Documento propuesta</w:t>
            </w:r>
            <w:proofErr w:type="gramEnd"/>
            <w:r w:rsidRPr="004853A6">
              <w:rPr>
                <w:b w:val="0"/>
                <w:sz w:val="20"/>
                <w:szCs w:val="20"/>
                <w:lang w:val="es-MX"/>
              </w:rPr>
              <w:t xml:space="preserve"> de lineamientos</w:t>
            </w:r>
            <w:r>
              <w:rPr>
                <w:b w:val="0"/>
                <w:sz w:val="20"/>
                <w:szCs w:val="20"/>
                <w:lang w:val="es-MX"/>
              </w:rPr>
              <w:t xml:space="preserve"> d</w:t>
            </w:r>
            <w:r w:rsidRPr="004853A6">
              <w:rPr>
                <w:b w:val="0"/>
                <w:sz w:val="20"/>
                <w:szCs w:val="20"/>
                <w:lang w:val="es-MX"/>
              </w:rPr>
              <w:t>e política pública en agroecología</w:t>
            </w:r>
            <w:r>
              <w:rPr>
                <w:b w:val="0"/>
                <w:sz w:val="20"/>
                <w:szCs w:val="20"/>
                <w:lang w:val="es-MX"/>
              </w:rPr>
              <w:t xml:space="preserve"> p</w:t>
            </w:r>
            <w:r w:rsidRPr="004853A6">
              <w:rPr>
                <w:b w:val="0"/>
                <w:sz w:val="20"/>
                <w:szCs w:val="20"/>
                <w:lang w:val="es-MX"/>
              </w:rPr>
              <w:t xml:space="preserve">ara </w:t>
            </w:r>
            <w:r>
              <w:rPr>
                <w:b w:val="0"/>
                <w:sz w:val="20"/>
                <w:szCs w:val="20"/>
                <w:lang w:val="es-MX"/>
              </w:rPr>
              <w:t>C</w:t>
            </w:r>
            <w:r w:rsidRPr="004853A6">
              <w:rPr>
                <w:b w:val="0"/>
                <w:sz w:val="20"/>
                <w:szCs w:val="20"/>
                <w:lang w:val="es-MX"/>
              </w:rPr>
              <w:t>olombia</w:t>
            </w:r>
          </w:p>
        </w:tc>
        <w:tc>
          <w:tcPr>
            <w:tcW w:w="2519" w:type="dxa"/>
            <w:shd w:val="clear" w:color="auto" w:fill="auto"/>
            <w:tcMar>
              <w:top w:w="100" w:type="dxa"/>
              <w:left w:w="100" w:type="dxa"/>
              <w:bottom w:w="100" w:type="dxa"/>
              <w:right w:w="100" w:type="dxa"/>
            </w:tcMar>
          </w:tcPr>
          <w:p w14:paraId="72DB378C" w14:textId="05632448" w:rsidR="004853A6" w:rsidRPr="004853A6" w:rsidRDefault="00EE03D7" w:rsidP="004853A6">
            <w:pPr>
              <w:jc w:val="center"/>
              <w:rPr>
                <w:b w:val="0"/>
                <w:bCs/>
                <w:sz w:val="20"/>
                <w:szCs w:val="20"/>
              </w:rPr>
            </w:pPr>
            <w:r w:rsidRPr="004853A6">
              <w:rPr>
                <w:b w:val="0"/>
                <w:bCs/>
                <w:sz w:val="20"/>
                <w:szCs w:val="20"/>
              </w:rPr>
              <w:t>Página web</w:t>
            </w:r>
          </w:p>
        </w:tc>
        <w:tc>
          <w:tcPr>
            <w:tcW w:w="2519" w:type="dxa"/>
            <w:shd w:val="clear" w:color="auto" w:fill="auto"/>
            <w:tcMar>
              <w:top w:w="100" w:type="dxa"/>
              <w:left w:w="100" w:type="dxa"/>
              <w:bottom w:w="100" w:type="dxa"/>
              <w:right w:w="100" w:type="dxa"/>
            </w:tcMar>
          </w:tcPr>
          <w:p w14:paraId="5EEEDDB5" w14:textId="612D6AA5" w:rsidR="004853A6" w:rsidRPr="004853A6" w:rsidRDefault="00BA2479">
            <w:pPr>
              <w:rPr>
                <w:b w:val="0"/>
                <w:bCs/>
                <w:sz w:val="20"/>
                <w:szCs w:val="20"/>
              </w:rPr>
            </w:pPr>
            <w:hyperlink r:id="rId58" w:history="1">
              <w:r w:rsidRPr="00AF3463">
                <w:rPr>
                  <w:rStyle w:val="Hyperlink"/>
                  <w:bCs/>
                  <w:sz w:val="20"/>
                  <w:szCs w:val="20"/>
                </w:rPr>
                <w:t>http://sembrandocapacidades.fa</w:t>
              </w:r>
              <w:r w:rsidRPr="00AF3463">
                <w:rPr>
                  <w:rStyle w:val="Hyperlink"/>
                  <w:bCs/>
                  <w:sz w:val="20"/>
                  <w:szCs w:val="20"/>
                </w:rPr>
                <w:t>o.org.co/wp-content/uploads/2021/11/V-FINAL-DOCUMENTO-POLITICA-PUBLICA-ESPAN%CC%83OL-V-WEB.pdf</w:t>
              </w:r>
            </w:hyperlink>
            <w:r>
              <w:rPr>
                <w:b w:val="0"/>
                <w:bCs/>
                <w:sz w:val="20"/>
                <w:szCs w:val="20"/>
              </w:rPr>
              <w:t xml:space="preserve"> </w:t>
            </w:r>
          </w:p>
        </w:tc>
      </w:tr>
    </w:tbl>
    <w:p w14:paraId="65E01382" w14:textId="77777777" w:rsidR="0059034F" w:rsidRDefault="0059034F">
      <w:pPr>
        <w:rPr>
          <w:sz w:val="20"/>
          <w:szCs w:val="20"/>
        </w:rPr>
      </w:pPr>
    </w:p>
    <w:p w14:paraId="60594E1F" w14:textId="77777777" w:rsidR="0059034F" w:rsidRDefault="0059034F">
      <w:pPr>
        <w:rPr>
          <w:sz w:val="20"/>
          <w:szCs w:val="20"/>
        </w:rPr>
      </w:pPr>
    </w:p>
    <w:p w14:paraId="5D16EAAE"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57B330CC" w14:textId="77777777" w:rsidR="0059034F" w:rsidRPr="003F2B64" w:rsidRDefault="0059034F">
      <w:pPr>
        <w:pBdr>
          <w:top w:val="nil"/>
          <w:left w:val="nil"/>
          <w:bottom w:val="nil"/>
          <w:right w:val="nil"/>
          <w:between w:val="nil"/>
        </w:pBdr>
        <w:ind w:left="426"/>
        <w:jc w:val="both"/>
        <w:rPr>
          <w:color w:val="929292" w:themeColor="text1" w:themeTint="A6"/>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3F2B64" w14:paraId="34B59B22" w14:textId="77777777" w:rsidTr="00957137">
        <w:trPr>
          <w:trHeight w:val="214"/>
          <w:tblHeader/>
        </w:trPr>
        <w:tc>
          <w:tcPr>
            <w:tcW w:w="2122" w:type="dxa"/>
            <w:shd w:val="clear" w:color="auto" w:fill="595959" w:themeFill="text1"/>
            <w:tcMar>
              <w:top w:w="100" w:type="dxa"/>
              <w:left w:w="100" w:type="dxa"/>
              <w:bottom w:w="100" w:type="dxa"/>
              <w:right w:w="100" w:type="dxa"/>
            </w:tcMar>
          </w:tcPr>
          <w:p w14:paraId="1063EF82" w14:textId="77777777" w:rsidR="0059034F" w:rsidRPr="00C52668" w:rsidRDefault="00D55C84">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595959" w:themeFill="text1"/>
            <w:tcMar>
              <w:top w:w="100" w:type="dxa"/>
              <w:left w:w="100" w:type="dxa"/>
              <w:bottom w:w="100" w:type="dxa"/>
              <w:right w:w="100" w:type="dxa"/>
            </w:tcMar>
          </w:tcPr>
          <w:p w14:paraId="64E80931" w14:textId="77777777" w:rsidR="0059034F" w:rsidRPr="00C52668" w:rsidRDefault="00D55C84">
            <w:pPr>
              <w:jc w:val="center"/>
              <w:rPr>
                <w:color w:val="FFFFFF" w:themeColor="background1"/>
                <w:sz w:val="20"/>
                <w:szCs w:val="20"/>
              </w:rPr>
            </w:pPr>
            <w:r w:rsidRPr="00C52668">
              <w:rPr>
                <w:color w:val="FFFFFF" w:themeColor="background1"/>
                <w:sz w:val="20"/>
                <w:szCs w:val="20"/>
              </w:rPr>
              <w:t>SIGNIFICADO</w:t>
            </w:r>
          </w:p>
        </w:tc>
      </w:tr>
      <w:tr w:rsidR="00EE03D7" w14:paraId="41131241" w14:textId="77777777" w:rsidTr="00AD0DD7">
        <w:trPr>
          <w:trHeight w:val="253"/>
        </w:trPr>
        <w:tc>
          <w:tcPr>
            <w:tcW w:w="2122" w:type="dxa"/>
            <w:shd w:val="clear" w:color="auto" w:fill="auto"/>
            <w:tcMar>
              <w:top w:w="100" w:type="dxa"/>
              <w:left w:w="100" w:type="dxa"/>
              <w:bottom w:w="100" w:type="dxa"/>
              <w:right w:w="100" w:type="dxa"/>
            </w:tcMar>
          </w:tcPr>
          <w:p w14:paraId="6D08D969" w14:textId="266116AE" w:rsidR="00EE03D7" w:rsidRDefault="00EE03D7">
            <w:pPr>
              <w:rPr>
                <w:b w:val="0"/>
                <w:bCs/>
                <w:sz w:val="20"/>
                <w:szCs w:val="20"/>
              </w:rPr>
            </w:pPr>
            <w:r>
              <w:rPr>
                <w:b w:val="0"/>
                <w:bCs/>
                <w:sz w:val="20"/>
                <w:szCs w:val="20"/>
              </w:rPr>
              <w:t>Agricultura ecológica</w:t>
            </w:r>
            <w:r w:rsidR="00BA2479">
              <w:rPr>
                <w:b w:val="0"/>
                <w:bCs/>
                <w:sz w:val="20"/>
                <w:szCs w:val="20"/>
              </w:rPr>
              <w:t>:</w:t>
            </w:r>
          </w:p>
        </w:tc>
        <w:tc>
          <w:tcPr>
            <w:tcW w:w="7840" w:type="dxa"/>
            <w:shd w:val="clear" w:color="auto" w:fill="auto"/>
            <w:tcMar>
              <w:top w:w="100" w:type="dxa"/>
              <w:left w:w="100" w:type="dxa"/>
              <w:bottom w:w="100" w:type="dxa"/>
              <w:right w:w="100" w:type="dxa"/>
            </w:tcMar>
          </w:tcPr>
          <w:p w14:paraId="0789807E" w14:textId="58E042F0" w:rsidR="00EE03D7" w:rsidRDefault="00EE03D7" w:rsidP="00EE03D7">
            <w:pPr>
              <w:jc w:val="both"/>
              <w:rPr>
                <w:b w:val="0"/>
                <w:bCs/>
                <w:sz w:val="20"/>
                <w:szCs w:val="20"/>
              </w:rPr>
            </w:pPr>
            <w:r w:rsidRPr="00EE03D7">
              <w:rPr>
                <w:b w:val="0"/>
                <w:bCs/>
                <w:sz w:val="20"/>
                <w:szCs w:val="20"/>
              </w:rPr>
              <w:t xml:space="preserve">sistema holístico de gestión de la producción agropecuaria, acuícola y pesquera que promueve la conservación de la biodiversidad, los </w:t>
            </w:r>
            <w:proofErr w:type="gramStart"/>
            <w:r w:rsidRPr="00EE03D7">
              <w:rPr>
                <w:b w:val="0"/>
                <w:bCs/>
                <w:sz w:val="20"/>
                <w:szCs w:val="20"/>
              </w:rPr>
              <w:t xml:space="preserve">ciclos biológicos y la actividad </w:t>
            </w:r>
            <w:r w:rsidRPr="00EE03D7">
              <w:rPr>
                <w:b w:val="0"/>
                <w:bCs/>
                <w:sz w:val="20"/>
                <w:szCs w:val="20"/>
              </w:rPr>
              <w:lastRenderedPageBreak/>
              <w:t>biológica</w:t>
            </w:r>
            <w:proofErr w:type="gramEnd"/>
            <w:r w:rsidRPr="00EE03D7">
              <w:rPr>
                <w:b w:val="0"/>
                <w:bCs/>
                <w:sz w:val="20"/>
                <w:szCs w:val="20"/>
              </w:rPr>
              <w:t xml:space="preserve"> del ecosistema. Esta producción se basa en la reducción de insumos externos a la exclusión de insumos de síntesis química.</w:t>
            </w:r>
          </w:p>
        </w:tc>
      </w:tr>
      <w:tr w:rsidR="0059034F" w14:paraId="61C13F8C" w14:textId="77777777" w:rsidTr="00AD0DD7">
        <w:trPr>
          <w:trHeight w:val="253"/>
        </w:trPr>
        <w:tc>
          <w:tcPr>
            <w:tcW w:w="2122" w:type="dxa"/>
            <w:shd w:val="clear" w:color="auto" w:fill="auto"/>
            <w:tcMar>
              <w:top w:w="100" w:type="dxa"/>
              <w:left w:w="100" w:type="dxa"/>
              <w:bottom w:w="100" w:type="dxa"/>
              <w:right w:w="100" w:type="dxa"/>
            </w:tcMar>
          </w:tcPr>
          <w:p w14:paraId="360D2445" w14:textId="75AFE9C6" w:rsidR="0059034F" w:rsidRPr="00EE03D7" w:rsidRDefault="00EE03D7">
            <w:pPr>
              <w:rPr>
                <w:b w:val="0"/>
                <w:bCs/>
                <w:sz w:val="20"/>
                <w:szCs w:val="20"/>
              </w:rPr>
            </w:pPr>
            <w:r>
              <w:rPr>
                <w:b w:val="0"/>
                <w:bCs/>
                <w:sz w:val="20"/>
                <w:szCs w:val="20"/>
              </w:rPr>
              <w:lastRenderedPageBreak/>
              <w:t>Agroecología</w:t>
            </w:r>
            <w:r w:rsidR="00BA2479">
              <w:rPr>
                <w:b w:val="0"/>
                <w:bCs/>
                <w:sz w:val="20"/>
                <w:szCs w:val="20"/>
              </w:rPr>
              <w:t>:</w:t>
            </w:r>
          </w:p>
        </w:tc>
        <w:tc>
          <w:tcPr>
            <w:tcW w:w="7840" w:type="dxa"/>
            <w:shd w:val="clear" w:color="auto" w:fill="auto"/>
            <w:tcMar>
              <w:top w:w="100" w:type="dxa"/>
              <w:left w:w="100" w:type="dxa"/>
              <w:bottom w:w="100" w:type="dxa"/>
              <w:right w:w="100" w:type="dxa"/>
            </w:tcMar>
          </w:tcPr>
          <w:p w14:paraId="31353865" w14:textId="6A82AB03" w:rsidR="0059034F" w:rsidRPr="00EE03D7" w:rsidRDefault="00BA2479" w:rsidP="00EE03D7">
            <w:pPr>
              <w:jc w:val="both"/>
              <w:rPr>
                <w:b w:val="0"/>
                <w:bCs/>
                <w:sz w:val="20"/>
                <w:szCs w:val="20"/>
              </w:rPr>
            </w:pPr>
            <w:r>
              <w:rPr>
                <w:b w:val="0"/>
                <w:bCs/>
                <w:sz w:val="20"/>
                <w:szCs w:val="20"/>
              </w:rPr>
              <w:t>e</w:t>
            </w:r>
            <w:r w:rsidR="00EE03D7" w:rsidRPr="00EE03D7">
              <w:rPr>
                <w:b w:val="0"/>
                <w:bCs/>
                <w:sz w:val="20"/>
                <w:szCs w:val="20"/>
              </w:rPr>
              <w:t>s una disciplina científica, un conjunto de prácticas y un movimiento social. Como ciencia estudia las interacciones ecológicas de los diferentes componentes del agroecosistema; como conjunto de prácticas busca sistemas agroalimentarios sostenibles que optimicen y estabilicen la producción, y que se basen tanto en los conocimientos locales y tradicionales como en los de la ciencia moderna; y como movimiento social impulsa la multifuncionalidad de la agricultura, promueve la justicia social, nutre la identidad y la cultura, y refuerza la viabilidad económica de las zonas rurales.</w:t>
            </w:r>
          </w:p>
        </w:tc>
      </w:tr>
      <w:tr w:rsidR="00EE03D7" w14:paraId="78B25160" w14:textId="77777777" w:rsidTr="00AD0DD7">
        <w:trPr>
          <w:trHeight w:val="253"/>
        </w:trPr>
        <w:tc>
          <w:tcPr>
            <w:tcW w:w="2122" w:type="dxa"/>
            <w:shd w:val="clear" w:color="auto" w:fill="auto"/>
            <w:tcMar>
              <w:top w:w="100" w:type="dxa"/>
              <w:left w:w="100" w:type="dxa"/>
              <w:bottom w:w="100" w:type="dxa"/>
              <w:right w:w="100" w:type="dxa"/>
            </w:tcMar>
          </w:tcPr>
          <w:p w14:paraId="0FD9DA36" w14:textId="31E7875B" w:rsidR="00EE03D7" w:rsidRDefault="00EE03D7">
            <w:pPr>
              <w:rPr>
                <w:b w:val="0"/>
                <w:bCs/>
                <w:sz w:val="20"/>
                <w:szCs w:val="20"/>
              </w:rPr>
            </w:pPr>
            <w:r>
              <w:rPr>
                <w:b w:val="0"/>
                <w:bCs/>
                <w:sz w:val="20"/>
                <w:szCs w:val="20"/>
              </w:rPr>
              <w:t>Agroecosistema</w:t>
            </w:r>
            <w:r w:rsidR="00BA2479">
              <w:rPr>
                <w:b w:val="0"/>
                <w:bCs/>
                <w:sz w:val="20"/>
                <w:szCs w:val="20"/>
              </w:rPr>
              <w:t>:</w:t>
            </w:r>
          </w:p>
        </w:tc>
        <w:tc>
          <w:tcPr>
            <w:tcW w:w="7840" w:type="dxa"/>
            <w:shd w:val="clear" w:color="auto" w:fill="auto"/>
            <w:tcMar>
              <w:top w:w="100" w:type="dxa"/>
              <w:left w:w="100" w:type="dxa"/>
              <w:bottom w:w="100" w:type="dxa"/>
              <w:right w:w="100" w:type="dxa"/>
            </w:tcMar>
          </w:tcPr>
          <w:p w14:paraId="339510CD" w14:textId="70D1F88A" w:rsidR="00EE03D7" w:rsidRDefault="00BA2479" w:rsidP="00EE03D7">
            <w:pPr>
              <w:jc w:val="both"/>
              <w:rPr>
                <w:b w:val="0"/>
                <w:bCs/>
                <w:sz w:val="20"/>
                <w:szCs w:val="20"/>
              </w:rPr>
            </w:pPr>
            <w:r>
              <w:rPr>
                <w:b w:val="0"/>
                <w:bCs/>
                <w:sz w:val="20"/>
                <w:szCs w:val="20"/>
              </w:rPr>
              <w:t>e</w:t>
            </w:r>
            <w:r w:rsidR="00EE03D7" w:rsidRPr="00EE03D7">
              <w:rPr>
                <w:b w:val="0"/>
                <w:bCs/>
                <w:sz w:val="20"/>
                <w:szCs w:val="20"/>
              </w:rPr>
              <w:t>cosistema modificado por el ser humano para fines de producción de alimentos y productos agropecuarios</w:t>
            </w:r>
            <w:r>
              <w:rPr>
                <w:b w:val="0"/>
                <w:bCs/>
                <w:sz w:val="20"/>
                <w:szCs w:val="20"/>
              </w:rPr>
              <w:t>.</w:t>
            </w:r>
          </w:p>
        </w:tc>
      </w:tr>
      <w:tr w:rsidR="00EE03D7" w14:paraId="7B8DC7FC" w14:textId="77777777" w:rsidTr="00AD0DD7">
        <w:trPr>
          <w:trHeight w:val="253"/>
        </w:trPr>
        <w:tc>
          <w:tcPr>
            <w:tcW w:w="2122" w:type="dxa"/>
            <w:shd w:val="clear" w:color="auto" w:fill="auto"/>
            <w:tcMar>
              <w:top w:w="100" w:type="dxa"/>
              <w:left w:w="100" w:type="dxa"/>
              <w:bottom w:w="100" w:type="dxa"/>
              <w:right w:w="100" w:type="dxa"/>
            </w:tcMar>
          </w:tcPr>
          <w:p w14:paraId="56193D6A" w14:textId="7048F175" w:rsidR="00EE03D7" w:rsidRPr="00EE03D7" w:rsidRDefault="00EE03D7" w:rsidP="00EE03D7">
            <w:pPr>
              <w:rPr>
                <w:b w:val="0"/>
                <w:bCs/>
                <w:sz w:val="20"/>
                <w:szCs w:val="20"/>
              </w:rPr>
            </w:pPr>
            <w:r w:rsidRPr="00EE03D7">
              <w:rPr>
                <w:b w:val="0"/>
                <w:bCs/>
                <w:sz w:val="20"/>
                <w:szCs w:val="20"/>
              </w:rPr>
              <w:t>Calidad de agua</w:t>
            </w:r>
            <w:r w:rsidR="00BA2479">
              <w:rPr>
                <w:b w:val="0"/>
                <w:bCs/>
                <w:sz w:val="20"/>
                <w:szCs w:val="20"/>
              </w:rPr>
              <w:t>:</w:t>
            </w:r>
          </w:p>
        </w:tc>
        <w:tc>
          <w:tcPr>
            <w:tcW w:w="7840" w:type="dxa"/>
            <w:shd w:val="clear" w:color="auto" w:fill="auto"/>
            <w:tcMar>
              <w:top w:w="100" w:type="dxa"/>
              <w:left w:w="100" w:type="dxa"/>
              <w:bottom w:w="100" w:type="dxa"/>
              <w:right w:w="100" w:type="dxa"/>
            </w:tcMar>
          </w:tcPr>
          <w:p w14:paraId="215601BF" w14:textId="2FEA1DAD" w:rsidR="00EE03D7" w:rsidRPr="00EE03D7" w:rsidRDefault="00BA2479" w:rsidP="00EE03D7">
            <w:pPr>
              <w:jc w:val="both"/>
              <w:rPr>
                <w:b w:val="0"/>
                <w:bCs/>
                <w:sz w:val="20"/>
                <w:szCs w:val="20"/>
              </w:rPr>
            </w:pPr>
            <w:r>
              <w:rPr>
                <w:b w:val="0"/>
                <w:bCs/>
                <w:sz w:val="20"/>
                <w:szCs w:val="20"/>
              </w:rPr>
              <w:t>r</w:t>
            </w:r>
            <w:r w:rsidR="00EE03D7" w:rsidRPr="00EE03D7">
              <w:rPr>
                <w:b w:val="0"/>
                <w:bCs/>
                <w:sz w:val="20"/>
                <w:szCs w:val="20"/>
              </w:rPr>
              <w:t>esultado de comparar las características físicas, químicas y microbiológicas encontradas en el agua con el contenido de las normas que regulan la materia.</w:t>
            </w:r>
          </w:p>
        </w:tc>
      </w:tr>
      <w:tr w:rsidR="00EE03D7" w14:paraId="399E697C" w14:textId="77777777" w:rsidTr="00AD0DD7">
        <w:trPr>
          <w:trHeight w:val="253"/>
        </w:trPr>
        <w:tc>
          <w:tcPr>
            <w:tcW w:w="2122" w:type="dxa"/>
            <w:shd w:val="clear" w:color="auto" w:fill="auto"/>
            <w:tcMar>
              <w:top w:w="100" w:type="dxa"/>
              <w:left w:w="100" w:type="dxa"/>
              <w:bottom w:w="100" w:type="dxa"/>
              <w:right w:w="100" w:type="dxa"/>
            </w:tcMar>
          </w:tcPr>
          <w:p w14:paraId="4DAFDB4A" w14:textId="3964170E" w:rsidR="00EE03D7" w:rsidRPr="00EE03D7" w:rsidRDefault="00EE03D7" w:rsidP="00EE03D7">
            <w:pPr>
              <w:rPr>
                <w:b w:val="0"/>
                <w:bCs/>
                <w:sz w:val="20"/>
                <w:szCs w:val="20"/>
              </w:rPr>
            </w:pPr>
            <w:r w:rsidRPr="00EE03D7">
              <w:rPr>
                <w:b w:val="0"/>
                <w:bCs/>
                <w:sz w:val="20"/>
                <w:szCs w:val="20"/>
              </w:rPr>
              <w:t>Calidad del suelo</w:t>
            </w:r>
            <w:r w:rsidR="00BA2479">
              <w:rPr>
                <w:b w:val="0"/>
                <w:bCs/>
                <w:sz w:val="20"/>
                <w:szCs w:val="20"/>
              </w:rPr>
              <w:t>:</w:t>
            </w:r>
          </w:p>
        </w:tc>
        <w:tc>
          <w:tcPr>
            <w:tcW w:w="7840" w:type="dxa"/>
            <w:shd w:val="clear" w:color="auto" w:fill="auto"/>
            <w:tcMar>
              <w:top w:w="100" w:type="dxa"/>
              <w:left w:w="100" w:type="dxa"/>
              <w:bottom w:w="100" w:type="dxa"/>
              <w:right w:w="100" w:type="dxa"/>
            </w:tcMar>
          </w:tcPr>
          <w:p w14:paraId="6E7C8244" w14:textId="52CC8541" w:rsidR="00EE03D7" w:rsidRPr="00EE03D7" w:rsidRDefault="00BA2479" w:rsidP="00EE03D7">
            <w:pPr>
              <w:jc w:val="both"/>
              <w:rPr>
                <w:b w:val="0"/>
                <w:bCs/>
                <w:sz w:val="20"/>
                <w:szCs w:val="20"/>
              </w:rPr>
            </w:pPr>
            <w:r>
              <w:rPr>
                <w:b w:val="0"/>
                <w:bCs/>
                <w:sz w:val="20"/>
                <w:szCs w:val="20"/>
              </w:rPr>
              <w:t>c</w:t>
            </w:r>
            <w:r w:rsidR="00EE03D7" w:rsidRPr="00EE03D7">
              <w:rPr>
                <w:b w:val="0"/>
                <w:bCs/>
                <w:sz w:val="20"/>
                <w:szCs w:val="20"/>
              </w:rPr>
              <w:t>apacidad del suelo para funcionar dentro de los límites de un ecosistema natural o manejado, sostener la productividad de las plantas y los animales, mantener o mejorar la calidad del aire y del agua, y sostener la salud humana y el hábitat.</w:t>
            </w:r>
          </w:p>
        </w:tc>
      </w:tr>
      <w:tr w:rsidR="00EE03D7" w14:paraId="0238E437" w14:textId="77777777" w:rsidTr="00AD0DD7">
        <w:trPr>
          <w:trHeight w:val="253"/>
        </w:trPr>
        <w:tc>
          <w:tcPr>
            <w:tcW w:w="2122" w:type="dxa"/>
            <w:shd w:val="clear" w:color="auto" w:fill="auto"/>
            <w:tcMar>
              <w:top w:w="100" w:type="dxa"/>
              <w:left w:w="100" w:type="dxa"/>
              <w:bottom w:w="100" w:type="dxa"/>
              <w:right w:w="100" w:type="dxa"/>
            </w:tcMar>
          </w:tcPr>
          <w:p w14:paraId="73E499BD" w14:textId="4FD5502C" w:rsidR="00EE03D7" w:rsidRPr="00EE03D7" w:rsidRDefault="00EE03D7" w:rsidP="00EE03D7">
            <w:pPr>
              <w:rPr>
                <w:b w:val="0"/>
                <w:bCs/>
                <w:sz w:val="20"/>
                <w:szCs w:val="20"/>
              </w:rPr>
            </w:pPr>
            <w:r>
              <w:rPr>
                <w:b w:val="0"/>
                <w:bCs/>
                <w:sz w:val="20"/>
                <w:szCs w:val="20"/>
              </w:rPr>
              <w:t>Variables ambientales</w:t>
            </w:r>
            <w:r w:rsidR="00BA2479">
              <w:rPr>
                <w:b w:val="0"/>
                <w:bCs/>
                <w:sz w:val="20"/>
                <w:szCs w:val="20"/>
              </w:rPr>
              <w:t>:</w:t>
            </w:r>
          </w:p>
        </w:tc>
        <w:tc>
          <w:tcPr>
            <w:tcW w:w="7840" w:type="dxa"/>
            <w:shd w:val="clear" w:color="auto" w:fill="auto"/>
            <w:tcMar>
              <w:top w:w="100" w:type="dxa"/>
              <w:left w:w="100" w:type="dxa"/>
              <w:bottom w:w="100" w:type="dxa"/>
              <w:right w:w="100" w:type="dxa"/>
            </w:tcMar>
          </w:tcPr>
          <w:p w14:paraId="23EACFF6" w14:textId="0B87B907" w:rsidR="00EE03D7" w:rsidRPr="00EE03D7" w:rsidRDefault="00BA2479" w:rsidP="00EE03D7">
            <w:pPr>
              <w:jc w:val="both"/>
              <w:rPr>
                <w:b w:val="0"/>
                <w:bCs/>
                <w:sz w:val="20"/>
                <w:szCs w:val="20"/>
              </w:rPr>
            </w:pPr>
            <w:r>
              <w:rPr>
                <w:b w:val="0"/>
                <w:bCs/>
                <w:sz w:val="20"/>
                <w:szCs w:val="20"/>
              </w:rPr>
              <w:t>r</w:t>
            </w:r>
            <w:r w:rsidR="00EE03D7" w:rsidRPr="00EE03D7">
              <w:rPr>
                <w:b w:val="0"/>
                <w:bCs/>
                <w:sz w:val="20"/>
                <w:szCs w:val="20"/>
              </w:rPr>
              <w:t>epresentación cualitativa o cuantitativa asignada a un aspecto ambiental, que permite observar algún tipo de variación al realizar la medición. El propósito de la medición es conocer la afectación o impacto de las actividades productivas del agroecosistema sobre el medio ambiente y cómo estas variables pueden afectar a otras con las que están relacionadas.</w:t>
            </w:r>
          </w:p>
        </w:tc>
      </w:tr>
    </w:tbl>
    <w:p w14:paraId="0D417A6A" w14:textId="77777777" w:rsidR="0059034F" w:rsidRDefault="0059034F">
      <w:pPr>
        <w:rPr>
          <w:sz w:val="20"/>
          <w:szCs w:val="20"/>
        </w:rPr>
      </w:pPr>
    </w:p>
    <w:p w14:paraId="2401E91C" w14:textId="77777777" w:rsidR="0059034F" w:rsidRDefault="0059034F">
      <w:pPr>
        <w:rPr>
          <w:sz w:val="20"/>
          <w:szCs w:val="20"/>
        </w:rPr>
      </w:pPr>
    </w:p>
    <w:p w14:paraId="0BF784ED" w14:textId="77777777" w:rsidR="00A97825" w:rsidRDefault="00D55C84" w:rsidP="00A97825">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76EAF0BC" w14:textId="77777777" w:rsidR="00A97825" w:rsidRDefault="00A97825" w:rsidP="00A97825">
      <w:pPr>
        <w:pBdr>
          <w:top w:val="nil"/>
          <w:left w:val="nil"/>
          <w:bottom w:val="nil"/>
          <w:right w:val="nil"/>
          <w:between w:val="nil"/>
        </w:pBdr>
        <w:jc w:val="both"/>
        <w:rPr>
          <w:bCs/>
          <w:color w:val="000000"/>
          <w:sz w:val="20"/>
          <w:szCs w:val="20"/>
          <w:lang w:val="es-MX"/>
        </w:rPr>
      </w:pPr>
    </w:p>
    <w:p w14:paraId="78486409" w14:textId="3796BC62" w:rsidR="00A97825" w:rsidRPr="00A97825" w:rsidRDefault="00A97825" w:rsidP="00A97825">
      <w:pPr>
        <w:pBdr>
          <w:top w:val="nil"/>
          <w:left w:val="nil"/>
          <w:bottom w:val="nil"/>
          <w:right w:val="nil"/>
          <w:between w:val="nil"/>
        </w:pBdr>
        <w:jc w:val="both"/>
        <w:rPr>
          <w:b/>
          <w:color w:val="000000"/>
          <w:sz w:val="20"/>
          <w:szCs w:val="20"/>
        </w:rPr>
      </w:pPr>
      <w:proofErr w:type="spellStart"/>
      <w:r w:rsidRPr="00A97825">
        <w:rPr>
          <w:bCs/>
          <w:color w:val="000000"/>
          <w:sz w:val="20"/>
          <w:szCs w:val="20"/>
          <w:lang w:val="es-MX"/>
        </w:rPr>
        <w:t>FiBL</w:t>
      </w:r>
      <w:proofErr w:type="spellEnd"/>
      <w:r w:rsidRPr="00A97825">
        <w:rPr>
          <w:bCs/>
          <w:color w:val="000000"/>
          <w:sz w:val="20"/>
          <w:szCs w:val="20"/>
          <w:lang w:val="es-MX"/>
        </w:rPr>
        <w:t xml:space="preserve"> &amp; </w:t>
      </w:r>
      <w:proofErr w:type="spellStart"/>
      <w:r w:rsidRPr="00A97825">
        <w:rPr>
          <w:bCs/>
          <w:color w:val="000000"/>
          <w:sz w:val="20"/>
          <w:szCs w:val="20"/>
          <w:lang w:val="es-MX"/>
        </w:rPr>
        <w:t>IFOAM</w:t>
      </w:r>
      <w:proofErr w:type="spellEnd"/>
      <w:r w:rsidRPr="00A97825">
        <w:rPr>
          <w:bCs/>
          <w:color w:val="000000"/>
          <w:sz w:val="20"/>
          <w:szCs w:val="20"/>
          <w:lang w:val="es-MX"/>
        </w:rPr>
        <w:t xml:space="preserve">. (2021). </w:t>
      </w:r>
      <w:proofErr w:type="spellStart"/>
      <w:r w:rsidRPr="00A97825">
        <w:rPr>
          <w:bCs/>
          <w:i/>
          <w:iCs/>
          <w:color w:val="000000"/>
          <w:sz w:val="20"/>
          <w:szCs w:val="20"/>
          <w:lang w:val="es-MX"/>
        </w:rPr>
        <w:t>The</w:t>
      </w:r>
      <w:proofErr w:type="spellEnd"/>
      <w:r w:rsidRPr="00A97825">
        <w:rPr>
          <w:bCs/>
          <w:i/>
          <w:iCs/>
          <w:color w:val="000000"/>
          <w:sz w:val="20"/>
          <w:szCs w:val="20"/>
          <w:lang w:val="es-MX"/>
        </w:rPr>
        <w:t xml:space="preserve"> </w:t>
      </w:r>
      <w:proofErr w:type="spellStart"/>
      <w:r w:rsidRPr="00A97825">
        <w:rPr>
          <w:bCs/>
          <w:i/>
          <w:iCs/>
          <w:color w:val="000000"/>
          <w:sz w:val="20"/>
          <w:szCs w:val="20"/>
          <w:lang w:val="es-MX"/>
        </w:rPr>
        <w:t>world</w:t>
      </w:r>
      <w:proofErr w:type="spellEnd"/>
      <w:r w:rsidRPr="00A97825">
        <w:rPr>
          <w:bCs/>
          <w:i/>
          <w:iCs/>
          <w:color w:val="000000"/>
          <w:sz w:val="20"/>
          <w:szCs w:val="20"/>
          <w:lang w:val="es-MX"/>
        </w:rPr>
        <w:t xml:space="preserve"> </w:t>
      </w:r>
      <w:proofErr w:type="spellStart"/>
      <w:r w:rsidRPr="00A97825">
        <w:rPr>
          <w:bCs/>
          <w:i/>
          <w:iCs/>
          <w:color w:val="000000"/>
          <w:sz w:val="20"/>
          <w:szCs w:val="20"/>
          <w:lang w:val="es-MX"/>
        </w:rPr>
        <w:t>of</w:t>
      </w:r>
      <w:proofErr w:type="spellEnd"/>
      <w:r w:rsidRPr="00A97825">
        <w:rPr>
          <w:bCs/>
          <w:i/>
          <w:iCs/>
          <w:color w:val="000000"/>
          <w:sz w:val="20"/>
          <w:szCs w:val="20"/>
          <w:lang w:val="es-MX"/>
        </w:rPr>
        <w:t xml:space="preserve"> </w:t>
      </w:r>
      <w:proofErr w:type="spellStart"/>
      <w:r w:rsidRPr="00A97825">
        <w:rPr>
          <w:bCs/>
          <w:i/>
          <w:iCs/>
          <w:color w:val="000000"/>
          <w:sz w:val="20"/>
          <w:szCs w:val="20"/>
          <w:lang w:val="es-MX"/>
        </w:rPr>
        <w:t>organic</w:t>
      </w:r>
      <w:proofErr w:type="spellEnd"/>
      <w:r w:rsidRPr="00A97825">
        <w:rPr>
          <w:bCs/>
          <w:i/>
          <w:iCs/>
          <w:color w:val="000000"/>
          <w:sz w:val="20"/>
          <w:szCs w:val="20"/>
          <w:lang w:val="es-MX"/>
        </w:rPr>
        <w:t xml:space="preserve"> </w:t>
      </w:r>
      <w:proofErr w:type="spellStart"/>
      <w:r w:rsidRPr="00A97825">
        <w:rPr>
          <w:bCs/>
          <w:i/>
          <w:iCs/>
          <w:color w:val="000000"/>
          <w:sz w:val="20"/>
          <w:szCs w:val="20"/>
          <w:lang w:val="es-MX"/>
        </w:rPr>
        <w:t>agriculture</w:t>
      </w:r>
      <w:proofErr w:type="spellEnd"/>
      <w:r w:rsidRPr="00A97825">
        <w:rPr>
          <w:bCs/>
          <w:i/>
          <w:iCs/>
          <w:color w:val="000000"/>
          <w:sz w:val="20"/>
          <w:szCs w:val="20"/>
          <w:lang w:val="es-MX"/>
        </w:rPr>
        <w:t xml:space="preserve">: </w:t>
      </w:r>
      <w:proofErr w:type="spellStart"/>
      <w:r w:rsidRPr="00A97825">
        <w:rPr>
          <w:bCs/>
          <w:i/>
          <w:iCs/>
          <w:color w:val="000000"/>
          <w:sz w:val="20"/>
          <w:szCs w:val="20"/>
          <w:lang w:val="es-MX"/>
        </w:rPr>
        <w:t>Statistics</w:t>
      </w:r>
      <w:proofErr w:type="spellEnd"/>
      <w:r w:rsidRPr="00A97825">
        <w:rPr>
          <w:bCs/>
          <w:i/>
          <w:iCs/>
          <w:color w:val="000000"/>
          <w:sz w:val="20"/>
          <w:szCs w:val="20"/>
          <w:lang w:val="es-MX"/>
        </w:rPr>
        <w:t xml:space="preserve"> and </w:t>
      </w:r>
      <w:proofErr w:type="spellStart"/>
      <w:r w:rsidRPr="00A97825">
        <w:rPr>
          <w:bCs/>
          <w:i/>
          <w:iCs/>
          <w:color w:val="000000"/>
          <w:sz w:val="20"/>
          <w:szCs w:val="20"/>
          <w:lang w:val="es-MX"/>
        </w:rPr>
        <w:t>emerging</w:t>
      </w:r>
      <w:proofErr w:type="spellEnd"/>
      <w:r w:rsidRPr="00A97825">
        <w:rPr>
          <w:bCs/>
          <w:i/>
          <w:iCs/>
          <w:color w:val="000000"/>
          <w:sz w:val="20"/>
          <w:szCs w:val="20"/>
          <w:lang w:val="es-MX"/>
        </w:rPr>
        <w:t xml:space="preserve"> </w:t>
      </w:r>
      <w:proofErr w:type="spellStart"/>
      <w:r w:rsidRPr="00A97825">
        <w:rPr>
          <w:bCs/>
          <w:i/>
          <w:iCs/>
          <w:color w:val="000000"/>
          <w:sz w:val="20"/>
          <w:szCs w:val="20"/>
          <w:lang w:val="es-MX"/>
        </w:rPr>
        <w:t>trends</w:t>
      </w:r>
      <w:proofErr w:type="spellEnd"/>
      <w:r w:rsidRPr="00A97825">
        <w:rPr>
          <w:bCs/>
          <w:i/>
          <w:iCs/>
          <w:color w:val="000000"/>
          <w:sz w:val="20"/>
          <w:szCs w:val="20"/>
          <w:lang w:val="es-MX"/>
        </w:rPr>
        <w:t xml:space="preserve"> 2021</w:t>
      </w:r>
      <w:r w:rsidRPr="00A97825">
        <w:rPr>
          <w:bCs/>
          <w:color w:val="000000"/>
          <w:sz w:val="20"/>
          <w:szCs w:val="20"/>
          <w:lang w:val="es-MX"/>
        </w:rPr>
        <w:t xml:space="preserve">. </w:t>
      </w:r>
      <w:proofErr w:type="spellStart"/>
      <w:r w:rsidRPr="00A97825">
        <w:rPr>
          <w:bCs/>
          <w:color w:val="000000"/>
          <w:sz w:val="20"/>
          <w:szCs w:val="20"/>
          <w:lang w:val="es-MX"/>
        </w:rPr>
        <w:t>Research</w:t>
      </w:r>
      <w:proofErr w:type="spellEnd"/>
      <w:r w:rsidRPr="00A97825">
        <w:rPr>
          <w:bCs/>
          <w:color w:val="000000"/>
          <w:sz w:val="20"/>
          <w:szCs w:val="20"/>
          <w:lang w:val="es-MX"/>
        </w:rPr>
        <w:t xml:space="preserve"> </w:t>
      </w:r>
      <w:proofErr w:type="spellStart"/>
      <w:r w:rsidRPr="00A97825">
        <w:rPr>
          <w:bCs/>
          <w:color w:val="000000"/>
          <w:sz w:val="20"/>
          <w:szCs w:val="20"/>
          <w:lang w:val="es-MX"/>
        </w:rPr>
        <w:t>Institute</w:t>
      </w:r>
      <w:proofErr w:type="spellEnd"/>
      <w:r w:rsidRPr="00A97825">
        <w:rPr>
          <w:bCs/>
          <w:color w:val="000000"/>
          <w:sz w:val="20"/>
          <w:szCs w:val="20"/>
          <w:lang w:val="es-MX"/>
        </w:rPr>
        <w:t xml:space="preserve"> </w:t>
      </w:r>
      <w:proofErr w:type="spellStart"/>
      <w:r w:rsidRPr="00A97825">
        <w:rPr>
          <w:bCs/>
          <w:color w:val="000000"/>
          <w:sz w:val="20"/>
          <w:szCs w:val="20"/>
          <w:lang w:val="es-MX"/>
        </w:rPr>
        <w:t>of</w:t>
      </w:r>
      <w:proofErr w:type="spellEnd"/>
      <w:r w:rsidRPr="00A97825">
        <w:rPr>
          <w:bCs/>
          <w:color w:val="000000"/>
          <w:sz w:val="20"/>
          <w:szCs w:val="20"/>
          <w:lang w:val="es-MX"/>
        </w:rPr>
        <w:t xml:space="preserve"> </w:t>
      </w:r>
      <w:proofErr w:type="spellStart"/>
      <w:r w:rsidRPr="00A97825">
        <w:rPr>
          <w:bCs/>
          <w:color w:val="000000"/>
          <w:sz w:val="20"/>
          <w:szCs w:val="20"/>
          <w:lang w:val="es-MX"/>
        </w:rPr>
        <w:t>Organic</w:t>
      </w:r>
      <w:proofErr w:type="spellEnd"/>
      <w:r w:rsidRPr="00A97825">
        <w:rPr>
          <w:bCs/>
          <w:color w:val="000000"/>
          <w:sz w:val="20"/>
          <w:szCs w:val="20"/>
          <w:lang w:val="es-MX"/>
        </w:rPr>
        <w:t xml:space="preserve"> </w:t>
      </w:r>
      <w:proofErr w:type="spellStart"/>
      <w:r w:rsidRPr="00A97825">
        <w:rPr>
          <w:bCs/>
          <w:color w:val="000000"/>
          <w:sz w:val="20"/>
          <w:szCs w:val="20"/>
          <w:lang w:val="es-MX"/>
        </w:rPr>
        <w:t>Agriculture</w:t>
      </w:r>
      <w:proofErr w:type="spellEnd"/>
      <w:r w:rsidRPr="00A97825">
        <w:rPr>
          <w:bCs/>
          <w:color w:val="000000"/>
          <w:sz w:val="20"/>
          <w:szCs w:val="20"/>
          <w:lang w:val="es-MX"/>
        </w:rPr>
        <w:t xml:space="preserve"> (</w:t>
      </w:r>
      <w:proofErr w:type="spellStart"/>
      <w:r w:rsidRPr="00A97825">
        <w:rPr>
          <w:bCs/>
          <w:color w:val="000000"/>
          <w:sz w:val="20"/>
          <w:szCs w:val="20"/>
          <w:lang w:val="es-MX"/>
        </w:rPr>
        <w:t>FiBL</w:t>
      </w:r>
      <w:proofErr w:type="spellEnd"/>
      <w:r w:rsidRPr="00A97825">
        <w:rPr>
          <w:bCs/>
          <w:color w:val="000000"/>
          <w:sz w:val="20"/>
          <w:szCs w:val="20"/>
          <w:lang w:val="es-MX"/>
        </w:rPr>
        <w:t xml:space="preserve">) &amp; International </w:t>
      </w:r>
      <w:proofErr w:type="spellStart"/>
      <w:r w:rsidRPr="00A97825">
        <w:rPr>
          <w:bCs/>
          <w:color w:val="000000"/>
          <w:sz w:val="20"/>
          <w:szCs w:val="20"/>
          <w:lang w:val="es-MX"/>
        </w:rPr>
        <w:t>Federation</w:t>
      </w:r>
      <w:proofErr w:type="spellEnd"/>
      <w:r w:rsidRPr="00A97825">
        <w:rPr>
          <w:bCs/>
          <w:color w:val="000000"/>
          <w:sz w:val="20"/>
          <w:szCs w:val="20"/>
          <w:lang w:val="es-MX"/>
        </w:rPr>
        <w:t xml:space="preserve"> </w:t>
      </w:r>
      <w:proofErr w:type="spellStart"/>
      <w:r w:rsidRPr="00A97825">
        <w:rPr>
          <w:bCs/>
          <w:color w:val="000000"/>
          <w:sz w:val="20"/>
          <w:szCs w:val="20"/>
          <w:lang w:val="es-MX"/>
        </w:rPr>
        <w:t>of</w:t>
      </w:r>
      <w:proofErr w:type="spellEnd"/>
      <w:r w:rsidRPr="00A97825">
        <w:rPr>
          <w:bCs/>
          <w:color w:val="000000"/>
          <w:sz w:val="20"/>
          <w:szCs w:val="20"/>
          <w:lang w:val="es-MX"/>
        </w:rPr>
        <w:t xml:space="preserve"> </w:t>
      </w:r>
      <w:proofErr w:type="spellStart"/>
      <w:r w:rsidRPr="00A97825">
        <w:rPr>
          <w:bCs/>
          <w:color w:val="000000"/>
          <w:sz w:val="20"/>
          <w:szCs w:val="20"/>
          <w:lang w:val="es-MX"/>
        </w:rPr>
        <w:t>Organic</w:t>
      </w:r>
      <w:proofErr w:type="spellEnd"/>
      <w:r w:rsidRPr="00A97825">
        <w:rPr>
          <w:bCs/>
          <w:color w:val="000000"/>
          <w:sz w:val="20"/>
          <w:szCs w:val="20"/>
          <w:lang w:val="es-MX"/>
        </w:rPr>
        <w:t xml:space="preserve"> </w:t>
      </w:r>
      <w:proofErr w:type="spellStart"/>
      <w:r w:rsidRPr="00A97825">
        <w:rPr>
          <w:bCs/>
          <w:color w:val="000000"/>
          <w:sz w:val="20"/>
          <w:szCs w:val="20"/>
          <w:lang w:val="es-MX"/>
        </w:rPr>
        <w:t>Agriculture</w:t>
      </w:r>
      <w:proofErr w:type="spellEnd"/>
      <w:r w:rsidRPr="00A97825">
        <w:rPr>
          <w:bCs/>
          <w:color w:val="000000"/>
          <w:sz w:val="20"/>
          <w:szCs w:val="20"/>
          <w:lang w:val="es-MX"/>
        </w:rPr>
        <w:t xml:space="preserve"> </w:t>
      </w:r>
      <w:proofErr w:type="spellStart"/>
      <w:r w:rsidRPr="00A97825">
        <w:rPr>
          <w:bCs/>
          <w:color w:val="000000"/>
          <w:sz w:val="20"/>
          <w:szCs w:val="20"/>
          <w:lang w:val="es-MX"/>
        </w:rPr>
        <w:t>Movements</w:t>
      </w:r>
      <w:proofErr w:type="spellEnd"/>
      <w:r w:rsidRPr="00A97825">
        <w:rPr>
          <w:bCs/>
          <w:color w:val="000000"/>
          <w:sz w:val="20"/>
          <w:szCs w:val="20"/>
          <w:lang w:val="es-MX"/>
        </w:rPr>
        <w:t xml:space="preserve"> (</w:t>
      </w:r>
      <w:proofErr w:type="spellStart"/>
      <w:r w:rsidRPr="00A97825">
        <w:rPr>
          <w:bCs/>
          <w:color w:val="000000"/>
          <w:sz w:val="20"/>
          <w:szCs w:val="20"/>
          <w:lang w:val="es-MX"/>
        </w:rPr>
        <w:t>IFOAM</w:t>
      </w:r>
      <w:proofErr w:type="spellEnd"/>
      <w:r w:rsidRPr="00A97825">
        <w:rPr>
          <w:bCs/>
          <w:color w:val="000000"/>
          <w:sz w:val="20"/>
          <w:szCs w:val="20"/>
          <w:lang w:val="es-MX"/>
        </w:rPr>
        <w:t xml:space="preserve">). </w:t>
      </w:r>
    </w:p>
    <w:p w14:paraId="0C3294D3" w14:textId="2E22578E" w:rsidR="00A97825" w:rsidRPr="007A2031" w:rsidRDefault="00A97825" w:rsidP="00A97825">
      <w:pPr>
        <w:pBdr>
          <w:top w:val="nil"/>
          <w:left w:val="nil"/>
          <w:bottom w:val="nil"/>
          <w:right w:val="nil"/>
          <w:between w:val="nil"/>
        </w:pBdr>
        <w:spacing w:before="240"/>
        <w:rPr>
          <w:bCs/>
          <w:color w:val="000000"/>
          <w:sz w:val="20"/>
          <w:szCs w:val="20"/>
          <w:lang w:val="es-MX"/>
        </w:rPr>
      </w:pPr>
      <w:r w:rsidRPr="007A2031">
        <w:rPr>
          <w:bCs/>
          <w:color w:val="000000"/>
          <w:sz w:val="20"/>
          <w:szCs w:val="20"/>
          <w:lang w:val="es-MX"/>
        </w:rPr>
        <w:t>Grupo de Investigación en Agroecología, Universidad Nacional de Colombia Sede Palmira, Colombia. Agroecología (7), p. 19-34.</w:t>
      </w:r>
    </w:p>
    <w:p w14:paraId="657FBF97" w14:textId="5DF0607D" w:rsidR="00A97825" w:rsidRPr="007A2031" w:rsidRDefault="00A97825" w:rsidP="00A97825">
      <w:pPr>
        <w:pBdr>
          <w:top w:val="nil"/>
          <w:left w:val="nil"/>
          <w:bottom w:val="nil"/>
          <w:right w:val="nil"/>
          <w:between w:val="nil"/>
        </w:pBdr>
        <w:spacing w:before="240"/>
        <w:rPr>
          <w:bCs/>
          <w:sz w:val="20"/>
          <w:szCs w:val="20"/>
        </w:rPr>
      </w:pPr>
      <w:r w:rsidRPr="007A2031">
        <w:rPr>
          <w:bCs/>
          <w:sz w:val="20"/>
          <w:szCs w:val="20"/>
        </w:rPr>
        <w:t>Hernández, A., &amp; Ávila, J. (2017). Agroecosistemas y su clasificación: hacia una agricultura más sostenible. Universidad Nacional Autónoma de México (UNAM)</w:t>
      </w:r>
      <w:r>
        <w:rPr>
          <w:b/>
          <w:bCs/>
          <w:sz w:val="20"/>
          <w:szCs w:val="20"/>
          <w:lang w:val="es-MX"/>
        </w:rPr>
        <w:t xml:space="preserve"> </w:t>
      </w:r>
    </w:p>
    <w:p w14:paraId="70E5E808" w14:textId="77777777" w:rsidR="00A97825" w:rsidRPr="005A024D" w:rsidRDefault="00A97825" w:rsidP="00A97825">
      <w:pPr>
        <w:pBdr>
          <w:top w:val="nil"/>
          <w:left w:val="nil"/>
          <w:bottom w:val="nil"/>
          <w:right w:val="nil"/>
          <w:between w:val="nil"/>
        </w:pBdr>
        <w:spacing w:before="240"/>
        <w:rPr>
          <w:bCs/>
          <w:sz w:val="20"/>
          <w:szCs w:val="20"/>
          <w:lang w:val="es-MX"/>
        </w:rPr>
      </w:pPr>
      <w:r w:rsidRPr="007A2031">
        <w:rPr>
          <w:bCs/>
          <w:sz w:val="20"/>
          <w:szCs w:val="20"/>
          <w:lang w:val="es-MX"/>
        </w:rPr>
        <w:t>Instituto de Hidrología, Meteorología y Estudios Ambientales [IDEAM]. (2018). Protocolo de monitoreo del</w:t>
      </w:r>
      <w:r>
        <w:rPr>
          <w:bCs/>
          <w:sz w:val="20"/>
          <w:szCs w:val="20"/>
          <w:lang w:val="es-MX"/>
        </w:rPr>
        <w:t xml:space="preserve"> </w:t>
      </w:r>
      <w:r w:rsidRPr="007A2031">
        <w:rPr>
          <w:bCs/>
          <w:sz w:val="20"/>
          <w:szCs w:val="20"/>
          <w:lang w:val="es-MX"/>
        </w:rPr>
        <w:t>agua. Ministerio de Ambiente y Desarrollo Sostenible.</w:t>
      </w:r>
      <w:r>
        <w:rPr>
          <w:bCs/>
          <w:sz w:val="20"/>
          <w:szCs w:val="20"/>
          <w:lang w:val="es-MX"/>
        </w:rPr>
        <w:t xml:space="preserve"> </w:t>
      </w:r>
      <w:hyperlink r:id="rId59" w:history="1">
        <w:r w:rsidRPr="00AF3463">
          <w:rPr>
            <w:rStyle w:val="Hyperlink"/>
            <w:b/>
            <w:bCs/>
            <w:sz w:val="20"/>
            <w:szCs w:val="20"/>
            <w:lang w:val="es-MX"/>
          </w:rPr>
          <w:t>https://corpouraba.gov.co/wp-content/uploads/2.-PROTOCOLO_MONITOREO_AGUA_IDEAM.pdf</w:t>
        </w:r>
      </w:hyperlink>
    </w:p>
    <w:p w14:paraId="3F03757D" w14:textId="77777777" w:rsidR="00A97825" w:rsidRPr="007A2031" w:rsidRDefault="00A97825" w:rsidP="00A97825">
      <w:pPr>
        <w:pBdr>
          <w:top w:val="nil"/>
          <w:left w:val="nil"/>
          <w:bottom w:val="nil"/>
          <w:right w:val="nil"/>
          <w:between w:val="nil"/>
        </w:pBdr>
        <w:spacing w:before="240"/>
        <w:rPr>
          <w:bCs/>
          <w:sz w:val="20"/>
          <w:szCs w:val="20"/>
          <w:lang w:val="es-MX"/>
        </w:rPr>
      </w:pPr>
      <w:r w:rsidRPr="007A2031">
        <w:rPr>
          <w:bCs/>
          <w:sz w:val="20"/>
          <w:szCs w:val="20"/>
          <w:lang w:val="es-MX"/>
        </w:rPr>
        <w:t xml:space="preserve">Ministerio de Agricultura y Desarrollo Rural. (2024). Política Pública de Agroecología. </w:t>
      </w:r>
      <w:hyperlink r:id="rId60" w:history="1">
        <w:r w:rsidRPr="00AF3463">
          <w:rPr>
            <w:rStyle w:val="Hyperlink"/>
            <w:sz w:val="20"/>
            <w:szCs w:val="20"/>
          </w:rPr>
          <w:t>https://www.minagricultura.gov.co/Normatividad/Resoluciones/Anexo%20T%C3%A9cnico%20-%20Lineamientos%20de%20Pol%C3%ADtica%20P%C3</w:t>
        </w:r>
        <w:r w:rsidRPr="00AF3463">
          <w:rPr>
            <w:rStyle w:val="Hyperlink"/>
            <w:sz w:val="20"/>
            <w:szCs w:val="20"/>
          </w:rPr>
          <w:t>%BAblica.pdf</w:t>
        </w:r>
      </w:hyperlink>
      <w:r>
        <w:rPr>
          <w:sz w:val="20"/>
          <w:szCs w:val="20"/>
        </w:rPr>
        <w:t xml:space="preserve"> </w:t>
      </w:r>
    </w:p>
    <w:p w14:paraId="02BF1C8C" w14:textId="77777777" w:rsidR="00A97825" w:rsidRPr="007A2031" w:rsidRDefault="00A97825" w:rsidP="00A97825">
      <w:pPr>
        <w:pBdr>
          <w:top w:val="nil"/>
          <w:left w:val="nil"/>
          <w:bottom w:val="nil"/>
          <w:right w:val="nil"/>
          <w:between w:val="nil"/>
        </w:pBdr>
        <w:spacing w:before="240"/>
        <w:rPr>
          <w:bCs/>
          <w:sz w:val="20"/>
          <w:szCs w:val="20"/>
          <w:lang w:val="es-MX"/>
        </w:rPr>
      </w:pPr>
      <w:r w:rsidRPr="007A2031">
        <w:rPr>
          <w:bCs/>
          <w:sz w:val="20"/>
          <w:szCs w:val="20"/>
          <w:lang w:val="es-MX"/>
        </w:rPr>
        <w:t xml:space="preserve">Ministerio de Ambiente y Desarrollo Sostenible. (2014). Negocios verdes como alternativa para las comunidades en los programas de reconversión y sustitución en ecosistemas estratégicos. </w:t>
      </w:r>
      <w:hyperlink r:id="rId61" w:history="1">
        <w:r w:rsidRPr="007A2031">
          <w:rPr>
            <w:rStyle w:val="Hyperlink"/>
            <w:bCs/>
            <w:sz w:val="20"/>
            <w:szCs w:val="20"/>
            <w:lang w:val="es-MX"/>
          </w:rPr>
          <w:t>https://santurban.minambiente.gov.co/images/Autos_seguim</w:t>
        </w:r>
        <w:r w:rsidRPr="007A2031">
          <w:rPr>
            <w:rStyle w:val="Hyperlink"/>
            <w:bCs/>
            <w:sz w:val="20"/>
            <w:szCs w:val="20"/>
            <w:lang w:val="es-MX"/>
          </w:rPr>
          <w:t>iento/9---Anexo_9._Gui%CC%81a_de_Turismo.pdf</w:t>
        </w:r>
      </w:hyperlink>
    </w:p>
    <w:p w14:paraId="78B6DC0E" w14:textId="57747429" w:rsidR="00A97825" w:rsidRPr="007A2031" w:rsidRDefault="00A97825" w:rsidP="00A97825">
      <w:pPr>
        <w:pBdr>
          <w:top w:val="nil"/>
          <w:left w:val="nil"/>
          <w:bottom w:val="nil"/>
          <w:right w:val="nil"/>
          <w:between w:val="nil"/>
        </w:pBdr>
        <w:spacing w:before="240"/>
        <w:rPr>
          <w:bCs/>
          <w:color w:val="000000"/>
          <w:sz w:val="20"/>
          <w:szCs w:val="20"/>
          <w:lang w:val="es-MX"/>
        </w:rPr>
      </w:pPr>
      <w:r w:rsidRPr="007A2031">
        <w:rPr>
          <w:bCs/>
          <w:color w:val="000000"/>
          <w:sz w:val="20"/>
          <w:szCs w:val="20"/>
          <w:lang w:val="es-MX"/>
        </w:rPr>
        <w:lastRenderedPageBreak/>
        <w:t xml:space="preserve">Ministerio de Ambiente y Desarrollo Sostenible. (2023). </w:t>
      </w:r>
      <w:r w:rsidRPr="007A2031">
        <w:rPr>
          <w:bCs/>
          <w:i/>
          <w:iCs/>
          <w:color w:val="000000"/>
          <w:sz w:val="20"/>
          <w:szCs w:val="20"/>
          <w:lang w:val="es-MX"/>
        </w:rPr>
        <w:t>Cambio climático en Colombia</w:t>
      </w:r>
      <w:r w:rsidRPr="007A2031">
        <w:rPr>
          <w:bCs/>
          <w:color w:val="000000"/>
          <w:sz w:val="20"/>
          <w:szCs w:val="20"/>
          <w:lang w:val="es-MX"/>
        </w:rPr>
        <w:t xml:space="preserve">. </w:t>
      </w:r>
    </w:p>
    <w:p w14:paraId="1A2503F2" w14:textId="77777777" w:rsidR="00A97825" w:rsidRPr="007A2031" w:rsidRDefault="00A97825" w:rsidP="00A97825">
      <w:pPr>
        <w:pBdr>
          <w:top w:val="nil"/>
          <w:left w:val="nil"/>
          <w:bottom w:val="nil"/>
          <w:right w:val="nil"/>
          <w:between w:val="nil"/>
        </w:pBdr>
        <w:spacing w:before="240"/>
        <w:rPr>
          <w:bCs/>
          <w:sz w:val="20"/>
          <w:szCs w:val="20"/>
        </w:rPr>
      </w:pPr>
      <w:r w:rsidRPr="007A2031">
        <w:rPr>
          <w:bCs/>
          <w:sz w:val="20"/>
          <w:szCs w:val="20"/>
          <w:lang w:val="es-MX"/>
        </w:rPr>
        <w:t>Organización de las Naciones Unidas para la Alimentación y Agricultura FAO. (2021). Documento propuesto de lineamientos de política pública en agroecología para Colombia.</w:t>
      </w:r>
      <w:r w:rsidRPr="007A2031">
        <w:rPr>
          <w:b/>
          <w:sz w:val="20"/>
          <w:szCs w:val="20"/>
          <w:lang w:val="es-MX"/>
        </w:rPr>
        <w:t xml:space="preserve"> </w:t>
      </w:r>
      <w:hyperlink r:id="rId62" w:history="1">
        <w:r w:rsidRPr="007A2031">
          <w:rPr>
            <w:rStyle w:val="Hyperlink"/>
            <w:bCs/>
            <w:sz w:val="20"/>
            <w:szCs w:val="20"/>
          </w:rPr>
          <w:t>http://sembrandocapacidades.fao.org.co/wp-content/uploads/2021/11/V-FINAL-DOCUMENTO-POLITICA-PUBLICA-ESPAN%</w:t>
        </w:r>
        <w:r w:rsidRPr="007A2031">
          <w:rPr>
            <w:rStyle w:val="Hyperlink"/>
            <w:bCs/>
            <w:sz w:val="20"/>
            <w:szCs w:val="20"/>
          </w:rPr>
          <w:t>CC%83OL-V-WEB.pdf</w:t>
        </w:r>
      </w:hyperlink>
    </w:p>
    <w:p w14:paraId="191512E3" w14:textId="77777777" w:rsidR="00A97825" w:rsidRPr="007A2031" w:rsidRDefault="00A97825" w:rsidP="00A97825">
      <w:pPr>
        <w:pBdr>
          <w:top w:val="nil"/>
          <w:left w:val="nil"/>
          <w:bottom w:val="nil"/>
          <w:right w:val="nil"/>
          <w:between w:val="nil"/>
        </w:pBdr>
        <w:spacing w:before="240"/>
        <w:rPr>
          <w:bCs/>
          <w:sz w:val="20"/>
          <w:szCs w:val="20"/>
          <w:lang w:val="es-MX"/>
        </w:rPr>
      </w:pPr>
      <w:r w:rsidRPr="007A2031">
        <w:rPr>
          <w:bCs/>
          <w:sz w:val="20"/>
          <w:szCs w:val="20"/>
          <w:lang w:val="es-MX"/>
        </w:rPr>
        <w:t>Organización de las Naciones Unidas para la Alimentación y Agricultura FAO. (2018). Los 10 elementos de la agroecología. Guía para la transición hacia sistemas alimentarios y agrícolas sostenibles. FAO</w:t>
      </w:r>
    </w:p>
    <w:p w14:paraId="58825C3D" w14:textId="77777777" w:rsidR="00A97825" w:rsidRPr="007A2031" w:rsidRDefault="00A97825" w:rsidP="00A97825">
      <w:pPr>
        <w:pBdr>
          <w:top w:val="nil"/>
          <w:left w:val="nil"/>
          <w:bottom w:val="nil"/>
          <w:right w:val="nil"/>
          <w:between w:val="nil"/>
        </w:pBdr>
        <w:spacing w:before="240"/>
        <w:rPr>
          <w:bCs/>
          <w:color w:val="000000"/>
          <w:sz w:val="20"/>
          <w:szCs w:val="20"/>
          <w:lang w:val="es-MX"/>
        </w:rPr>
      </w:pPr>
      <w:r w:rsidRPr="007A2031">
        <w:rPr>
          <w:bCs/>
          <w:color w:val="000000"/>
          <w:sz w:val="20"/>
          <w:szCs w:val="20"/>
          <w:lang w:val="es-MX"/>
        </w:rPr>
        <w:t xml:space="preserve">Sánchez, M. y </w:t>
      </w:r>
      <w:proofErr w:type="spellStart"/>
      <w:r w:rsidRPr="007A2031">
        <w:rPr>
          <w:bCs/>
          <w:color w:val="000000"/>
          <w:sz w:val="20"/>
          <w:szCs w:val="20"/>
          <w:lang w:val="es-MX"/>
        </w:rPr>
        <w:t>Praguer</w:t>
      </w:r>
      <w:proofErr w:type="spellEnd"/>
      <w:r w:rsidRPr="007A2031">
        <w:rPr>
          <w:bCs/>
          <w:color w:val="000000"/>
          <w:sz w:val="20"/>
          <w:szCs w:val="20"/>
          <w:lang w:val="es-MX"/>
        </w:rPr>
        <w:t xml:space="preserve">, M. (2012). El suelo, su metabolismo, </w:t>
      </w:r>
      <w:proofErr w:type="spellStart"/>
      <w:r w:rsidRPr="007A2031">
        <w:rPr>
          <w:bCs/>
          <w:color w:val="000000"/>
          <w:sz w:val="20"/>
          <w:szCs w:val="20"/>
          <w:lang w:val="es-MX"/>
        </w:rPr>
        <w:t>ciclaje</w:t>
      </w:r>
      <w:proofErr w:type="spellEnd"/>
      <w:r w:rsidRPr="007A2031">
        <w:rPr>
          <w:bCs/>
          <w:color w:val="000000"/>
          <w:sz w:val="20"/>
          <w:szCs w:val="20"/>
          <w:lang w:val="es-MX"/>
        </w:rPr>
        <w:t xml:space="preserve"> de nutrientes y prácticas agroecológicas.</w:t>
      </w:r>
    </w:p>
    <w:p w14:paraId="0D814157" w14:textId="77777777" w:rsidR="007A2031" w:rsidRDefault="007A2031" w:rsidP="005A024D">
      <w:pPr>
        <w:pBdr>
          <w:top w:val="nil"/>
          <w:left w:val="nil"/>
          <w:bottom w:val="nil"/>
          <w:right w:val="nil"/>
          <w:between w:val="nil"/>
        </w:pBdr>
        <w:ind w:left="284"/>
        <w:rPr>
          <w:bCs/>
          <w:color w:val="000000"/>
          <w:sz w:val="20"/>
          <w:szCs w:val="20"/>
          <w:lang w:val="es-MX"/>
        </w:rPr>
      </w:pPr>
    </w:p>
    <w:p w14:paraId="0F4B6B68" w14:textId="77777777" w:rsidR="0007666A" w:rsidRDefault="0007666A" w:rsidP="00C55694">
      <w:pPr>
        <w:pBdr>
          <w:top w:val="nil"/>
          <w:left w:val="nil"/>
          <w:bottom w:val="nil"/>
          <w:right w:val="nil"/>
          <w:between w:val="nil"/>
        </w:pBdr>
        <w:jc w:val="both"/>
        <w:rPr>
          <w:b/>
          <w:color w:val="000000"/>
          <w:sz w:val="20"/>
          <w:szCs w:val="20"/>
        </w:rPr>
      </w:pPr>
    </w:p>
    <w:p w14:paraId="4B25B60B" w14:textId="77777777" w:rsidR="0059034F" w:rsidRDefault="0059034F">
      <w:pPr>
        <w:rPr>
          <w:sz w:val="20"/>
          <w:szCs w:val="20"/>
        </w:rPr>
      </w:pPr>
    </w:p>
    <w:p w14:paraId="00C594C6"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36E91C10" w14:textId="77777777" w:rsidR="0059034F" w:rsidRDefault="0059034F">
      <w:pPr>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559"/>
        <w:gridCol w:w="3257"/>
        <w:gridCol w:w="1888"/>
      </w:tblGrid>
      <w:tr w:rsidR="0059034F" w14:paraId="321B02A9" w14:textId="77777777" w:rsidTr="00AD0DD7">
        <w:trPr>
          <w:trHeight w:val="1020"/>
        </w:trPr>
        <w:tc>
          <w:tcPr>
            <w:tcW w:w="1272" w:type="dxa"/>
            <w:tcBorders>
              <w:top w:val="nil"/>
              <w:left w:val="nil"/>
            </w:tcBorders>
            <w:shd w:val="clear" w:color="auto" w:fill="auto"/>
          </w:tcPr>
          <w:p w14:paraId="27E66B21" w14:textId="77777777" w:rsidR="0059034F" w:rsidRDefault="0059034F">
            <w:pPr>
              <w:jc w:val="both"/>
              <w:rPr>
                <w:sz w:val="20"/>
                <w:szCs w:val="20"/>
              </w:rPr>
            </w:pPr>
          </w:p>
        </w:tc>
        <w:tc>
          <w:tcPr>
            <w:tcW w:w="1991" w:type="dxa"/>
            <w:shd w:val="clear" w:color="auto" w:fill="auto"/>
            <w:vAlign w:val="center"/>
          </w:tcPr>
          <w:p w14:paraId="4DA8A3B5" w14:textId="77777777" w:rsidR="0059034F" w:rsidRDefault="00D55C84" w:rsidP="0040241B">
            <w:pPr>
              <w:jc w:val="center"/>
              <w:rPr>
                <w:sz w:val="20"/>
                <w:szCs w:val="20"/>
              </w:rPr>
            </w:pPr>
            <w:r>
              <w:rPr>
                <w:sz w:val="20"/>
                <w:szCs w:val="20"/>
              </w:rPr>
              <w:t>Nombre</w:t>
            </w:r>
          </w:p>
        </w:tc>
        <w:tc>
          <w:tcPr>
            <w:tcW w:w="1559" w:type="dxa"/>
            <w:shd w:val="clear" w:color="auto" w:fill="auto"/>
            <w:vAlign w:val="center"/>
          </w:tcPr>
          <w:p w14:paraId="599D44F9" w14:textId="77777777" w:rsidR="0059034F" w:rsidRDefault="00D55C84" w:rsidP="0040241B">
            <w:pPr>
              <w:jc w:val="center"/>
              <w:rPr>
                <w:sz w:val="20"/>
                <w:szCs w:val="20"/>
              </w:rPr>
            </w:pPr>
            <w:r>
              <w:rPr>
                <w:sz w:val="20"/>
                <w:szCs w:val="20"/>
              </w:rPr>
              <w:t>Cargo</w:t>
            </w:r>
          </w:p>
        </w:tc>
        <w:tc>
          <w:tcPr>
            <w:tcW w:w="3257" w:type="dxa"/>
            <w:shd w:val="clear" w:color="auto" w:fill="auto"/>
            <w:vAlign w:val="center"/>
          </w:tcPr>
          <w:p w14:paraId="016BE5B8" w14:textId="77777777" w:rsidR="0059034F" w:rsidRDefault="00D55C84" w:rsidP="0040241B">
            <w:pPr>
              <w:jc w:val="center"/>
              <w:rPr>
                <w:sz w:val="20"/>
                <w:szCs w:val="20"/>
              </w:rPr>
            </w:pPr>
            <w:r>
              <w:rPr>
                <w:sz w:val="20"/>
                <w:szCs w:val="20"/>
              </w:rPr>
              <w:t>Dependencia</w:t>
            </w:r>
          </w:p>
          <w:p w14:paraId="23586E7B" w14:textId="12E722BC" w:rsidR="0059034F" w:rsidRDefault="0007666A" w:rsidP="0040241B">
            <w:pPr>
              <w:jc w:val="center"/>
              <w:rPr>
                <w:i/>
                <w:sz w:val="20"/>
                <w:szCs w:val="20"/>
              </w:rPr>
            </w:pPr>
            <w:r>
              <w:rPr>
                <w:i/>
                <w:color w:val="595959"/>
                <w:sz w:val="18"/>
                <w:szCs w:val="18"/>
              </w:rPr>
              <w:br/>
            </w:r>
            <w:r w:rsidR="00D55C84" w:rsidRPr="003F2B64">
              <w:rPr>
                <w:i/>
                <w:color w:val="929292" w:themeColor="text1" w:themeTint="A6"/>
                <w:sz w:val="18"/>
                <w:szCs w:val="18"/>
              </w:rPr>
              <w:t>(Para el SENA indicar Regional y Centro de Formación)</w:t>
            </w:r>
          </w:p>
        </w:tc>
        <w:tc>
          <w:tcPr>
            <w:tcW w:w="1888" w:type="dxa"/>
            <w:shd w:val="clear" w:color="auto" w:fill="auto"/>
            <w:vAlign w:val="center"/>
          </w:tcPr>
          <w:p w14:paraId="129325BA" w14:textId="77777777" w:rsidR="0059034F" w:rsidRDefault="00D55C84" w:rsidP="0040241B">
            <w:pPr>
              <w:jc w:val="center"/>
              <w:rPr>
                <w:sz w:val="20"/>
                <w:szCs w:val="20"/>
              </w:rPr>
            </w:pPr>
            <w:r>
              <w:rPr>
                <w:sz w:val="20"/>
                <w:szCs w:val="20"/>
              </w:rPr>
              <w:t>Fecha</w:t>
            </w:r>
          </w:p>
        </w:tc>
      </w:tr>
      <w:tr w:rsidR="0059034F" w14:paraId="0AA272AA" w14:textId="77777777" w:rsidTr="00AD0DD7">
        <w:trPr>
          <w:trHeight w:val="340"/>
        </w:trPr>
        <w:tc>
          <w:tcPr>
            <w:tcW w:w="1272" w:type="dxa"/>
            <w:shd w:val="clear" w:color="auto" w:fill="auto"/>
          </w:tcPr>
          <w:p w14:paraId="5141E46C" w14:textId="77777777" w:rsidR="0059034F" w:rsidRDefault="00D55C84">
            <w:pPr>
              <w:jc w:val="both"/>
              <w:rPr>
                <w:sz w:val="20"/>
                <w:szCs w:val="20"/>
              </w:rPr>
            </w:pPr>
            <w:r>
              <w:rPr>
                <w:sz w:val="20"/>
                <w:szCs w:val="20"/>
              </w:rPr>
              <w:t>Autor (es)</w:t>
            </w:r>
          </w:p>
        </w:tc>
        <w:tc>
          <w:tcPr>
            <w:tcW w:w="1991" w:type="dxa"/>
            <w:shd w:val="clear" w:color="auto" w:fill="auto"/>
          </w:tcPr>
          <w:p w14:paraId="67E4EF51" w14:textId="6D5338F1" w:rsidR="0059034F" w:rsidRPr="007E6F9C" w:rsidRDefault="007E6F9C">
            <w:pPr>
              <w:jc w:val="both"/>
              <w:rPr>
                <w:b w:val="0"/>
                <w:bCs/>
                <w:sz w:val="20"/>
                <w:szCs w:val="20"/>
              </w:rPr>
            </w:pPr>
            <w:proofErr w:type="spellStart"/>
            <w:r w:rsidRPr="007E6F9C">
              <w:rPr>
                <w:b w:val="0"/>
                <w:bCs/>
                <w:sz w:val="20"/>
                <w:szCs w:val="20"/>
              </w:rPr>
              <w:t>Deya</w:t>
            </w:r>
            <w:proofErr w:type="spellEnd"/>
            <w:r w:rsidRPr="007E6F9C">
              <w:rPr>
                <w:b w:val="0"/>
                <w:bCs/>
                <w:sz w:val="20"/>
                <w:szCs w:val="20"/>
              </w:rPr>
              <w:t xml:space="preserve"> Maritza Cortes Enríquez</w:t>
            </w:r>
          </w:p>
        </w:tc>
        <w:tc>
          <w:tcPr>
            <w:tcW w:w="1559" w:type="dxa"/>
            <w:shd w:val="clear" w:color="auto" w:fill="auto"/>
          </w:tcPr>
          <w:p w14:paraId="54BDE41F" w14:textId="4A19BFD3" w:rsidR="0059034F" w:rsidRPr="007E6F9C" w:rsidRDefault="007E6F9C" w:rsidP="007E6F9C">
            <w:pPr>
              <w:jc w:val="center"/>
              <w:rPr>
                <w:b w:val="0"/>
                <w:bCs/>
                <w:sz w:val="20"/>
                <w:szCs w:val="20"/>
              </w:rPr>
            </w:pPr>
            <w:r w:rsidRPr="007E6F9C">
              <w:rPr>
                <w:b w:val="0"/>
                <w:bCs/>
                <w:sz w:val="20"/>
                <w:szCs w:val="20"/>
              </w:rPr>
              <w:t>Experta Temática</w:t>
            </w:r>
          </w:p>
        </w:tc>
        <w:tc>
          <w:tcPr>
            <w:tcW w:w="3257" w:type="dxa"/>
            <w:shd w:val="clear" w:color="auto" w:fill="auto"/>
          </w:tcPr>
          <w:p w14:paraId="13E5501B" w14:textId="6A2C591F" w:rsidR="0059034F" w:rsidRPr="007E6F9C" w:rsidRDefault="007E6F9C">
            <w:pPr>
              <w:jc w:val="both"/>
              <w:rPr>
                <w:b w:val="0"/>
                <w:bCs/>
                <w:sz w:val="20"/>
                <w:szCs w:val="20"/>
              </w:rPr>
            </w:pPr>
            <w:r w:rsidRPr="007E6F9C">
              <w:rPr>
                <w:b w:val="0"/>
                <w:bCs/>
                <w:sz w:val="20"/>
                <w:szCs w:val="20"/>
              </w:rPr>
              <w:t>Regional Huila – Centro Agroempresarial y Desarrollo Pecuario del Huila.</w:t>
            </w:r>
          </w:p>
        </w:tc>
        <w:tc>
          <w:tcPr>
            <w:tcW w:w="1888" w:type="dxa"/>
            <w:shd w:val="clear" w:color="auto" w:fill="auto"/>
          </w:tcPr>
          <w:p w14:paraId="5F3EE34A" w14:textId="3A2C6A36" w:rsidR="0059034F" w:rsidRPr="007E6F9C" w:rsidRDefault="007E6F9C" w:rsidP="007E6F9C">
            <w:pPr>
              <w:jc w:val="center"/>
              <w:rPr>
                <w:b w:val="0"/>
                <w:bCs/>
                <w:sz w:val="20"/>
                <w:szCs w:val="20"/>
              </w:rPr>
            </w:pPr>
            <w:r w:rsidRPr="007E6F9C">
              <w:rPr>
                <w:b w:val="0"/>
                <w:bCs/>
                <w:sz w:val="20"/>
                <w:szCs w:val="20"/>
              </w:rPr>
              <w:t>Marzo de 2025</w:t>
            </w:r>
          </w:p>
        </w:tc>
      </w:tr>
      <w:tr w:rsidR="00FB6790" w14:paraId="34BBE492" w14:textId="77777777" w:rsidTr="00AD0DD7">
        <w:trPr>
          <w:trHeight w:val="340"/>
        </w:trPr>
        <w:tc>
          <w:tcPr>
            <w:tcW w:w="1272" w:type="dxa"/>
            <w:shd w:val="clear" w:color="auto" w:fill="auto"/>
          </w:tcPr>
          <w:p w14:paraId="346AAC29" w14:textId="77777777" w:rsidR="00FB6790" w:rsidRDefault="00FB6790" w:rsidP="00FB6790">
            <w:pPr>
              <w:jc w:val="both"/>
              <w:rPr>
                <w:sz w:val="20"/>
                <w:szCs w:val="20"/>
              </w:rPr>
            </w:pPr>
          </w:p>
        </w:tc>
        <w:tc>
          <w:tcPr>
            <w:tcW w:w="1991" w:type="dxa"/>
            <w:shd w:val="clear" w:color="auto" w:fill="auto"/>
          </w:tcPr>
          <w:p w14:paraId="7B5B5EDB" w14:textId="2D9D6651" w:rsidR="00FB6790" w:rsidRPr="00FB6790" w:rsidRDefault="00FB6790" w:rsidP="00FB6790">
            <w:pPr>
              <w:jc w:val="both"/>
              <w:rPr>
                <w:b w:val="0"/>
                <w:sz w:val="20"/>
                <w:szCs w:val="20"/>
              </w:rPr>
            </w:pPr>
            <w:r w:rsidRPr="00FB6790">
              <w:rPr>
                <w:b w:val="0"/>
                <w:sz w:val="20"/>
                <w:szCs w:val="20"/>
              </w:rPr>
              <w:t xml:space="preserve">Paola Alexandra Moya Peralta </w:t>
            </w:r>
          </w:p>
        </w:tc>
        <w:tc>
          <w:tcPr>
            <w:tcW w:w="1559" w:type="dxa"/>
            <w:shd w:val="clear" w:color="auto" w:fill="auto"/>
          </w:tcPr>
          <w:p w14:paraId="7B530013" w14:textId="6CB0055A" w:rsidR="00FB6790" w:rsidRPr="00FB6790" w:rsidRDefault="00FB6790" w:rsidP="00FB6790">
            <w:pPr>
              <w:jc w:val="center"/>
              <w:rPr>
                <w:b w:val="0"/>
                <w:sz w:val="20"/>
                <w:szCs w:val="20"/>
              </w:rPr>
            </w:pPr>
            <w:r w:rsidRPr="00FB6790">
              <w:rPr>
                <w:b w:val="0"/>
                <w:sz w:val="20"/>
                <w:szCs w:val="20"/>
              </w:rPr>
              <w:t xml:space="preserve">Evaluadora instruccional </w:t>
            </w:r>
          </w:p>
        </w:tc>
        <w:tc>
          <w:tcPr>
            <w:tcW w:w="3257" w:type="dxa"/>
            <w:shd w:val="clear" w:color="auto" w:fill="auto"/>
          </w:tcPr>
          <w:p w14:paraId="3A36D74F" w14:textId="26A13FAF" w:rsidR="00FB6790" w:rsidRPr="00FB6790" w:rsidRDefault="00FB6790" w:rsidP="00FB6790">
            <w:pPr>
              <w:jc w:val="both"/>
              <w:rPr>
                <w:b w:val="0"/>
                <w:sz w:val="20"/>
                <w:szCs w:val="20"/>
              </w:rPr>
            </w:pPr>
            <w:r w:rsidRPr="00FB6790">
              <w:rPr>
                <w:b w:val="0"/>
                <w:sz w:val="20"/>
                <w:szCs w:val="20"/>
              </w:rPr>
              <w:t>Regional Huila – Centro Agroempresarial y Desarrollo Pecuario del Huila.</w:t>
            </w:r>
          </w:p>
        </w:tc>
        <w:tc>
          <w:tcPr>
            <w:tcW w:w="1888" w:type="dxa"/>
            <w:shd w:val="clear" w:color="auto" w:fill="auto"/>
          </w:tcPr>
          <w:p w14:paraId="64EEB5A8" w14:textId="1314E57C" w:rsidR="00FB6790" w:rsidRPr="00FB6790" w:rsidRDefault="00FB6790" w:rsidP="00FB6790">
            <w:pPr>
              <w:jc w:val="center"/>
              <w:rPr>
                <w:b w:val="0"/>
                <w:sz w:val="20"/>
                <w:szCs w:val="20"/>
              </w:rPr>
            </w:pPr>
            <w:r w:rsidRPr="00FB6790">
              <w:rPr>
                <w:b w:val="0"/>
                <w:sz w:val="20"/>
                <w:szCs w:val="20"/>
              </w:rPr>
              <w:t>Marzo de 2025</w:t>
            </w:r>
          </w:p>
        </w:tc>
      </w:tr>
    </w:tbl>
    <w:p w14:paraId="18946FA7" w14:textId="77777777" w:rsidR="0059034F" w:rsidRDefault="0059034F">
      <w:pPr>
        <w:rPr>
          <w:sz w:val="20"/>
          <w:szCs w:val="20"/>
        </w:rPr>
      </w:pPr>
    </w:p>
    <w:p w14:paraId="118C2533" w14:textId="77777777" w:rsidR="0059034F" w:rsidRDefault="0059034F">
      <w:pPr>
        <w:rPr>
          <w:sz w:val="20"/>
          <w:szCs w:val="20"/>
        </w:rPr>
      </w:pPr>
    </w:p>
    <w:p w14:paraId="487BCC99"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5064F6D4" w14:textId="77777777" w:rsidR="0059034F" w:rsidRPr="003F2B64" w:rsidRDefault="00D55C84">
      <w:pPr>
        <w:pBdr>
          <w:top w:val="nil"/>
          <w:left w:val="nil"/>
          <w:bottom w:val="nil"/>
          <w:right w:val="nil"/>
          <w:between w:val="nil"/>
        </w:pBdr>
        <w:jc w:val="both"/>
        <w:rPr>
          <w:b/>
          <w:color w:val="929292" w:themeColor="text1" w:themeTint="A6"/>
          <w:sz w:val="20"/>
          <w:szCs w:val="20"/>
        </w:rPr>
      </w:pPr>
      <w:r w:rsidRPr="003F2B64">
        <w:rPr>
          <w:b/>
          <w:color w:val="929292" w:themeColor="text1" w:themeTint="A6"/>
          <w:sz w:val="20"/>
          <w:szCs w:val="20"/>
        </w:rPr>
        <w:t>(Diligenciar únicamente si realiza ajustes a la Unidad Temática)</w:t>
      </w:r>
    </w:p>
    <w:p w14:paraId="4C5DF669" w14:textId="77777777" w:rsidR="0059034F" w:rsidRDefault="0059034F">
      <w:pPr>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14:paraId="67E968FB" w14:textId="77777777" w:rsidTr="00AD0DD7">
        <w:trPr>
          <w:trHeight w:val="349"/>
        </w:trPr>
        <w:tc>
          <w:tcPr>
            <w:tcW w:w="1264" w:type="dxa"/>
            <w:tcBorders>
              <w:top w:val="nil"/>
              <w:left w:val="nil"/>
            </w:tcBorders>
            <w:shd w:val="clear" w:color="auto" w:fill="auto"/>
          </w:tcPr>
          <w:p w14:paraId="4BC2FA5A" w14:textId="77777777" w:rsidR="0059034F" w:rsidRDefault="0059034F">
            <w:pPr>
              <w:jc w:val="both"/>
              <w:rPr>
                <w:sz w:val="20"/>
                <w:szCs w:val="20"/>
              </w:rPr>
            </w:pPr>
          </w:p>
        </w:tc>
        <w:tc>
          <w:tcPr>
            <w:tcW w:w="2138" w:type="dxa"/>
            <w:shd w:val="clear" w:color="auto" w:fill="auto"/>
          </w:tcPr>
          <w:p w14:paraId="120B313B" w14:textId="77777777" w:rsidR="0059034F" w:rsidRDefault="00D55C84" w:rsidP="0040241B">
            <w:pPr>
              <w:jc w:val="center"/>
              <w:rPr>
                <w:sz w:val="20"/>
                <w:szCs w:val="20"/>
              </w:rPr>
            </w:pPr>
            <w:r>
              <w:rPr>
                <w:sz w:val="20"/>
                <w:szCs w:val="20"/>
              </w:rPr>
              <w:t>Nombre</w:t>
            </w:r>
          </w:p>
        </w:tc>
        <w:tc>
          <w:tcPr>
            <w:tcW w:w="1701" w:type="dxa"/>
            <w:shd w:val="clear" w:color="auto" w:fill="auto"/>
          </w:tcPr>
          <w:p w14:paraId="526C5270" w14:textId="77777777" w:rsidR="0059034F" w:rsidRDefault="00D55C84" w:rsidP="0040241B">
            <w:pPr>
              <w:jc w:val="center"/>
              <w:rPr>
                <w:sz w:val="20"/>
                <w:szCs w:val="20"/>
              </w:rPr>
            </w:pPr>
            <w:r>
              <w:rPr>
                <w:sz w:val="20"/>
                <w:szCs w:val="20"/>
              </w:rPr>
              <w:t>Cargo</w:t>
            </w:r>
          </w:p>
        </w:tc>
        <w:tc>
          <w:tcPr>
            <w:tcW w:w="1843" w:type="dxa"/>
            <w:shd w:val="clear" w:color="auto" w:fill="auto"/>
          </w:tcPr>
          <w:p w14:paraId="20A380C2" w14:textId="77777777" w:rsidR="0059034F" w:rsidRDefault="00D55C84" w:rsidP="0040241B">
            <w:pPr>
              <w:jc w:val="center"/>
              <w:rPr>
                <w:sz w:val="20"/>
                <w:szCs w:val="20"/>
              </w:rPr>
            </w:pPr>
            <w:r>
              <w:rPr>
                <w:sz w:val="20"/>
                <w:szCs w:val="20"/>
              </w:rPr>
              <w:t>Dependencia</w:t>
            </w:r>
          </w:p>
        </w:tc>
        <w:tc>
          <w:tcPr>
            <w:tcW w:w="1044" w:type="dxa"/>
            <w:shd w:val="clear" w:color="auto" w:fill="auto"/>
          </w:tcPr>
          <w:p w14:paraId="3B8F65CC" w14:textId="77777777" w:rsidR="0059034F" w:rsidRDefault="00D55C84" w:rsidP="0040241B">
            <w:pPr>
              <w:jc w:val="center"/>
              <w:rPr>
                <w:sz w:val="20"/>
                <w:szCs w:val="20"/>
              </w:rPr>
            </w:pPr>
            <w:r>
              <w:rPr>
                <w:sz w:val="20"/>
                <w:szCs w:val="20"/>
              </w:rPr>
              <w:t>Fecha</w:t>
            </w:r>
          </w:p>
        </w:tc>
        <w:tc>
          <w:tcPr>
            <w:tcW w:w="1977" w:type="dxa"/>
            <w:shd w:val="clear" w:color="auto" w:fill="auto"/>
          </w:tcPr>
          <w:p w14:paraId="07411C5A" w14:textId="77777777" w:rsidR="0059034F" w:rsidRDefault="00D55C84" w:rsidP="0040241B">
            <w:pPr>
              <w:jc w:val="center"/>
              <w:rPr>
                <w:sz w:val="20"/>
                <w:szCs w:val="20"/>
              </w:rPr>
            </w:pPr>
            <w:r>
              <w:rPr>
                <w:sz w:val="20"/>
                <w:szCs w:val="20"/>
              </w:rPr>
              <w:t>Razón del Cambio</w:t>
            </w:r>
          </w:p>
        </w:tc>
      </w:tr>
      <w:tr w:rsidR="0059034F" w14:paraId="2833794D" w14:textId="77777777" w:rsidTr="00AD0DD7">
        <w:trPr>
          <w:trHeight w:val="567"/>
        </w:trPr>
        <w:tc>
          <w:tcPr>
            <w:tcW w:w="1264" w:type="dxa"/>
            <w:shd w:val="clear" w:color="auto" w:fill="auto"/>
          </w:tcPr>
          <w:p w14:paraId="006D5F8C" w14:textId="77777777" w:rsidR="0059034F" w:rsidRDefault="00D55C84">
            <w:pPr>
              <w:jc w:val="both"/>
              <w:rPr>
                <w:sz w:val="20"/>
                <w:szCs w:val="20"/>
              </w:rPr>
            </w:pPr>
            <w:r>
              <w:rPr>
                <w:sz w:val="20"/>
                <w:szCs w:val="20"/>
              </w:rPr>
              <w:t>Autor (es)</w:t>
            </w:r>
          </w:p>
        </w:tc>
        <w:tc>
          <w:tcPr>
            <w:tcW w:w="2138" w:type="dxa"/>
            <w:shd w:val="clear" w:color="auto" w:fill="auto"/>
          </w:tcPr>
          <w:p w14:paraId="7EF722B8" w14:textId="77777777" w:rsidR="0059034F" w:rsidRDefault="0059034F">
            <w:pPr>
              <w:jc w:val="both"/>
              <w:rPr>
                <w:sz w:val="20"/>
                <w:szCs w:val="20"/>
              </w:rPr>
            </w:pPr>
          </w:p>
        </w:tc>
        <w:tc>
          <w:tcPr>
            <w:tcW w:w="1701" w:type="dxa"/>
            <w:shd w:val="clear" w:color="auto" w:fill="auto"/>
          </w:tcPr>
          <w:p w14:paraId="69FBFB22" w14:textId="77777777" w:rsidR="0059034F" w:rsidRDefault="0059034F">
            <w:pPr>
              <w:jc w:val="both"/>
              <w:rPr>
                <w:sz w:val="20"/>
                <w:szCs w:val="20"/>
              </w:rPr>
            </w:pPr>
          </w:p>
        </w:tc>
        <w:tc>
          <w:tcPr>
            <w:tcW w:w="1843" w:type="dxa"/>
            <w:shd w:val="clear" w:color="auto" w:fill="auto"/>
          </w:tcPr>
          <w:p w14:paraId="02DE2A56" w14:textId="77777777" w:rsidR="0059034F" w:rsidRDefault="0059034F">
            <w:pPr>
              <w:jc w:val="both"/>
              <w:rPr>
                <w:sz w:val="20"/>
                <w:szCs w:val="20"/>
              </w:rPr>
            </w:pPr>
          </w:p>
        </w:tc>
        <w:tc>
          <w:tcPr>
            <w:tcW w:w="1044" w:type="dxa"/>
            <w:shd w:val="clear" w:color="auto" w:fill="auto"/>
          </w:tcPr>
          <w:p w14:paraId="200AD6B2" w14:textId="77777777" w:rsidR="0059034F" w:rsidRDefault="0059034F">
            <w:pPr>
              <w:jc w:val="both"/>
              <w:rPr>
                <w:sz w:val="20"/>
                <w:szCs w:val="20"/>
              </w:rPr>
            </w:pPr>
          </w:p>
        </w:tc>
        <w:tc>
          <w:tcPr>
            <w:tcW w:w="1977" w:type="dxa"/>
            <w:shd w:val="clear" w:color="auto" w:fill="auto"/>
          </w:tcPr>
          <w:p w14:paraId="5ADB4002" w14:textId="77777777" w:rsidR="0059034F" w:rsidRDefault="0059034F">
            <w:pPr>
              <w:jc w:val="both"/>
              <w:rPr>
                <w:sz w:val="20"/>
                <w:szCs w:val="20"/>
              </w:rPr>
            </w:pPr>
          </w:p>
        </w:tc>
      </w:tr>
    </w:tbl>
    <w:p w14:paraId="59C13A04" w14:textId="77777777" w:rsidR="0059034F" w:rsidRDefault="0059034F">
      <w:pPr>
        <w:rPr>
          <w:color w:val="000000"/>
          <w:sz w:val="20"/>
          <w:szCs w:val="20"/>
        </w:rPr>
      </w:pPr>
    </w:p>
    <w:p w14:paraId="64DB8A63" w14:textId="77777777" w:rsidR="0059034F" w:rsidRDefault="0059034F">
      <w:pPr>
        <w:rPr>
          <w:sz w:val="20"/>
          <w:szCs w:val="20"/>
        </w:rPr>
      </w:pPr>
    </w:p>
    <w:p w14:paraId="0FAFBBDB" w14:textId="37F79B79" w:rsidR="007C4702" w:rsidRDefault="007C4702">
      <w:pPr>
        <w:rPr>
          <w:sz w:val="20"/>
          <w:szCs w:val="20"/>
        </w:rPr>
      </w:pPr>
      <w:r>
        <w:rPr>
          <w:sz w:val="20"/>
          <w:szCs w:val="20"/>
        </w:rPr>
        <w:t xml:space="preserve"> </w:t>
      </w:r>
    </w:p>
    <w:sectPr w:rsidR="007C4702">
      <w:headerReference w:type="default" r:id="rId63"/>
      <w:footerReference w:type="default" r:id="rId6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aola Moya" w:date="2025-03-07T14:45:00Z" w:initials="PM">
    <w:p w14:paraId="259827DD" w14:textId="77777777" w:rsidR="004E7585" w:rsidRDefault="004E7585" w:rsidP="004E7585">
      <w:pPr>
        <w:pStyle w:val="CommentText"/>
      </w:pPr>
      <w:r>
        <w:rPr>
          <w:rStyle w:val="CommentReference"/>
        </w:rPr>
        <w:annotationRef/>
      </w:r>
      <w:hyperlink r:id="rId1" w:history="1">
        <w:r w:rsidRPr="00DD3505">
          <w:rPr>
            <w:rStyle w:val="Hyperlink"/>
          </w:rPr>
          <w:t>https://www.freepik.es/foto-gratis/agricultura-inteligente-agricultura-iot_17121960.htm#fromView=search&amp;page=1&amp;position=0&amp;uuid=7ed46efd-cff9-4a61-bb25-077db7839ad8&amp;query=Variables+ambientales+</w:t>
        </w:r>
      </w:hyperlink>
    </w:p>
  </w:comment>
  <w:comment w:id="3" w:author="Paola Moya" w:date="2025-03-07T14:48:00Z" w:initials="PM">
    <w:p w14:paraId="166227D3" w14:textId="77777777" w:rsidR="00C33BD0" w:rsidRDefault="00C33BD0" w:rsidP="00C33BD0">
      <w:pPr>
        <w:pStyle w:val="CommentText"/>
      </w:pPr>
      <w:r>
        <w:rPr>
          <w:rStyle w:val="CommentReference"/>
        </w:rPr>
        <w:annotationRef/>
      </w:r>
      <w:hyperlink r:id="rId2" w:history="1">
        <w:r w:rsidRPr="00195ED5">
          <w:rPr>
            <w:rStyle w:val="Hyperlink"/>
          </w:rPr>
          <w:t>https://www.freepik.es/vector-gratis/salvar-concepto-planeta_7912300.htm#fromView=search&amp;page=1&amp;position=8&amp;uuid=0491e363-4d98-4d53-9b72-ad924a857be8&amp;query=Revoluci%C3%B3n+verde</w:t>
        </w:r>
      </w:hyperlink>
    </w:p>
  </w:comment>
  <w:comment w:id="4" w:author="Paola Moya" w:date="2025-03-07T14:49:00Z" w:initials="PM">
    <w:p w14:paraId="54668289" w14:textId="77777777" w:rsidR="004419E3" w:rsidRDefault="004419E3" w:rsidP="004419E3">
      <w:pPr>
        <w:pStyle w:val="CommentText"/>
      </w:pPr>
      <w:r>
        <w:rPr>
          <w:rStyle w:val="CommentReference"/>
        </w:rPr>
        <w:annotationRef/>
      </w:r>
      <w:hyperlink r:id="rId3" w:history="1">
        <w:r w:rsidRPr="00022866">
          <w:rPr>
            <w:rStyle w:val="Hyperlink"/>
          </w:rPr>
          <w:t>https://www.freepik.es/foto-gratis/vista-tierras-cultivo-alto-angulo_8762947.htm#fromView=search&amp;page=1&amp;position=1&amp;uuid=f9fb6a2e-0f5a-4292-9175-21ed11f0e3e3&amp;query=hectareas</w:t>
        </w:r>
      </w:hyperlink>
    </w:p>
  </w:comment>
  <w:comment w:id="7" w:author="Paola Moya" w:date="2025-03-07T14:54:00Z" w:initials="PM">
    <w:p w14:paraId="3B1A1D54" w14:textId="77777777" w:rsidR="0019358A" w:rsidRDefault="0019358A" w:rsidP="0019358A">
      <w:pPr>
        <w:pStyle w:val="CommentText"/>
      </w:pPr>
      <w:r>
        <w:rPr>
          <w:rStyle w:val="CommentReference"/>
        </w:rPr>
        <w:annotationRef/>
      </w:r>
      <w:hyperlink r:id="rId4" w:history="1">
        <w:r w:rsidRPr="006F1A76">
          <w:rPr>
            <w:rStyle w:val="Hyperlink"/>
          </w:rPr>
          <w:t>https://www.freepik.es/fotos-premium/arbol-que-crece-suelo-icono-factor-crecimiento-vegetal-mano-agricultor_16720365.htm#fromView=search&amp;page=1&amp;position=5&amp;uuid=721b1b35-8925-435a-bbd7-d7e3c6d930c6&amp;query=Agrosistemas+sostenibles</w:t>
        </w:r>
      </w:hyperlink>
    </w:p>
  </w:comment>
  <w:comment w:id="9" w:author="Paola Moya" w:date="2025-03-07T15:11:00Z" w:initials="PM">
    <w:p w14:paraId="609517F5" w14:textId="77777777" w:rsidR="00973F4E" w:rsidRDefault="00973F4E" w:rsidP="00973F4E">
      <w:pPr>
        <w:pStyle w:val="CommentText"/>
      </w:pPr>
      <w:r>
        <w:rPr>
          <w:rStyle w:val="CommentReference"/>
        </w:rPr>
        <w:annotationRef/>
      </w:r>
      <w:hyperlink r:id="rId5" w:history="1">
        <w:r w:rsidRPr="00D60CB5">
          <w:rPr>
            <w:rStyle w:val="Hyperlink"/>
          </w:rPr>
          <w:t>https://www.freepik.es/vector-premium/sello-goma-redondo-verde-concepto-natural-ecologico-verde_38404704.htm#fromView=search&amp;page=1&amp;position=22&amp;uuid=dc924308-a2d5-4bae-bd00-956f03e01ef3&amp;query=Sello+de+Alimento+Ecol%C3%B3gico</w:t>
        </w:r>
      </w:hyperlink>
    </w:p>
  </w:comment>
  <w:comment w:id="13" w:author="Paola Moya" w:date="2025-03-07T15:22:00Z" w:initials="PM">
    <w:p w14:paraId="7D724B77" w14:textId="77777777" w:rsidR="006F4BEF" w:rsidRDefault="006F4BEF" w:rsidP="006F4BEF">
      <w:pPr>
        <w:pStyle w:val="CommentText"/>
      </w:pPr>
      <w:r>
        <w:rPr>
          <w:rStyle w:val="CommentReference"/>
        </w:rPr>
        <w:annotationRef/>
      </w:r>
      <w:hyperlink r:id="rId6" w:history="1">
        <w:r w:rsidRPr="00826F91">
          <w:rPr>
            <w:rStyle w:val="Hyperlink"/>
          </w:rPr>
          <w:t>https://www.freepik.es/vector-gratis/educacion-cientifica-planta-su-raiz_26217319.htm#fromView=search&amp;page=3&amp;position=40&amp;uuid=07ed237c-d363-4e9b-9a58-6a458f7f2dbc&amp;query=suelo+</w:t>
        </w:r>
      </w:hyperlink>
    </w:p>
  </w:comment>
  <w:comment w:id="14" w:author="Paola Moya" w:date="2025-03-07T15:22:00Z" w:initials="PM">
    <w:p w14:paraId="0496833E" w14:textId="77777777" w:rsidR="00711689" w:rsidRDefault="00711689" w:rsidP="00711689">
      <w:pPr>
        <w:pStyle w:val="CommentText"/>
      </w:pPr>
      <w:r>
        <w:rPr>
          <w:rStyle w:val="CommentReference"/>
        </w:rPr>
        <w:annotationRef/>
      </w:r>
      <w:hyperlink r:id="rId7" w:history="1">
        <w:r w:rsidRPr="007C061F">
          <w:rPr>
            <w:rStyle w:val="Hyperlink"/>
          </w:rPr>
          <w:t>https://www.freepik.es/fotos-premium/suelo-franco-fertil-apto-plantar_10294083.htm#fromView=search&amp;page=1&amp;position=9&amp;uuid=296b08dd-9de4-4810-a92f-f2452798ecb2&amp;query=materia+org%C3%A1nica</w:t>
        </w:r>
      </w:hyperlink>
    </w:p>
  </w:comment>
  <w:comment w:id="21" w:author="Paola Moya" w:date="2025-03-07T14:37:00Z" w:initials="PM">
    <w:p w14:paraId="04932934" w14:textId="1B0EB60F" w:rsidR="00970B72" w:rsidRDefault="00970B72" w:rsidP="00970B72">
      <w:pPr>
        <w:pStyle w:val="CommentText"/>
        <w:numPr>
          <w:ilvl w:val="0"/>
          <w:numId w:val="25"/>
        </w:numPr>
      </w:pPr>
      <w:r>
        <w:rPr>
          <w:rStyle w:val="CommentReference"/>
        </w:rPr>
        <w:annotationRef/>
      </w:r>
      <w:r>
        <w:rPr>
          <w:color w:val="000000"/>
        </w:rPr>
        <w:t>https://www.freepik.es/icono/temperatura-caliente_4850456#fromView=search&amp;page=1&amp;position=0&amp;uuid=75d58306-4cbd-4fa0-acb0-a3e6e391dd95</w:t>
      </w:r>
    </w:p>
    <w:p w14:paraId="1CA06C36" w14:textId="77777777" w:rsidR="00970B72" w:rsidRDefault="00970B72" w:rsidP="00970B72">
      <w:pPr>
        <w:pStyle w:val="CommentText"/>
        <w:numPr>
          <w:ilvl w:val="0"/>
          <w:numId w:val="25"/>
        </w:numPr>
      </w:pPr>
      <w:r>
        <w:rPr>
          <w:color w:val="000000"/>
        </w:rPr>
        <w:t>https://www.freepik.es/icono/humedad_8923689#fromView=search&amp;page=1&amp;position=0&amp;uuid=c15bd4f6-7c91-4414-806b-86ae6d21dbed</w:t>
      </w:r>
    </w:p>
    <w:p w14:paraId="51640F8F" w14:textId="77777777" w:rsidR="00970B72" w:rsidRDefault="00970B72" w:rsidP="00970B72">
      <w:pPr>
        <w:pStyle w:val="CommentText"/>
        <w:numPr>
          <w:ilvl w:val="0"/>
          <w:numId w:val="25"/>
        </w:numPr>
      </w:pPr>
      <w:r>
        <w:rPr>
          <w:color w:val="000000"/>
        </w:rPr>
        <w:t xml:space="preserve">https://www.freepik.es/icono/montana_2390706#fromView=search&amp;page=1&amp;position=4&amp;uuid=f00e190e-2042-4de1-9d16-0aa801a34fb8 </w:t>
      </w:r>
    </w:p>
    <w:p w14:paraId="06B5C6C8" w14:textId="77777777" w:rsidR="00970B72" w:rsidRDefault="00970B72" w:rsidP="00970B72">
      <w:pPr>
        <w:pStyle w:val="CommentText"/>
        <w:numPr>
          <w:ilvl w:val="0"/>
          <w:numId w:val="25"/>
        </w:numPr>
      </w:pPr>
      <w:r>
        <w:rPr>
          <w:color w:val="000000"/>
        </w:rPr>
        <w:t>https://www.freepik.es/icono/dia-lluvioso_13882937#fromView=search&amp;page=1&amp;position=15&amp;uuid=4c31e1c9-f539-4559-b058-a3508607fb66</w:t>
      </w:r>
    </w:p>
    <w:p w14:paraId="62ADBFD6" w14:textId="77777777" w:rsidR="00970B72" w:rsidRDefault="00970B72" w:rsidP="00970B72">
      <w:pPr>
        <w:pStyle w:val="CommentText"/>
        <w:numPr>
          <w:ilvl w:val="0"/>
          <w:numId w:val="25"/>
        </w:numPr>
      </w:pPr>
      <w:r>
        <w:rPr>
          <w:color w:val="000000"/>
        </w:rPr>
        <w:t>https://www.freepik.es/icono/viento_5263188#fromView=search&amp;page=1&amp;position=14&amp;uuid=6ea11c3e-cb4c-4a35-9cb8-63457621ce6f</w:t>
      </w:r>
    </w:p>
  </w:comment>
  <w:comment w:id="22" w:author="Maritza Cortes" w:date="2025-03-05T20:57:00Z" w:initials="MC">
    <w:p w14:paraId="0D04D386" w14:textId="002385FC" w:rsidR="00D82D5E" w:rsidRDefault="00D82D5E">
      <w:pPr>
        <w:pStyle w:val="CommentText"/>
      </w:pPr>
      <w:r>
        <w:rPr>
          <w:rStyle w:val="CommentReference"/>
        </w:rPr>
        <w:annotationRef/>
      </w:r>
      <w:r>
        <w:t>Texto alternativo:</w:t>
      </w:r>
    </w:p>
    <w:p w14:paraId="175650E5" w14:textId="3CF60EBE" w:rsidR="00D82D5E" w:rsidRDefault="00D82D5E">
      <w:pPr>
        <w:pStyle w:val="CommentText"/>
      </w:pPr>
      <w:r>
        <w:t>La imagen presenta la clasificación de las variables ambientales relacionadas específicamente con los componentes de agua y suelo</w:t>
      </w:r>
      <w:r w:rsidR="005379FD">
        <w:t>.</w:t>
      </w:r>
    </w:p>
  </w:comment>
  <w:comment w:id="25" w:author="Paola Moya" w:date="2025-03-07T15:23:00Z" w:initials="PM">
    <w:p w14:paraId="31A91AA8" w14:textId="77777777" w:rsidR="00FA2219" w:rsidRDefault="00FA2219" w:rsidP="00FA2219">
      <w:pPr>
        <w:pStyle w:val="CommentText"/>
      </w:pPr>
      <w:r>
        <w:rPr>
          <w:rStyle w:val="CommentReference"/>
        </w:rPr>
        <w:annotationRef/>
      </w:r>
      <w:hyperlink r:id="rId8" w:history="1">
        <w:r w:rsidRPr="00AB466D">
          <w:rPr>
            <w:rStyle w:val="Hyperlink"/>
          </w:rPr>
          <w:t>https://www.freepik.es/imagen-ia-premium/persona-sosteniendo-pequena-planta-sus-manos_279624143.htm#fromView=search&amp;page=1&amp;position=27&amp;uuid=d4d8cb39-a962-42d2-8587-43a25a509ee2&amp;query=ecologia</w:t>
        </w:r>
      </w:hyperlink>
    </w:p>
  </w:comment>
  <w:comment w:id="26" w:author="Paola Moya" w:date="2025-03-07T14:43:00Z" w:initials="PM">
    <w:p w14:paraId="034DCAAB" w14:textId="7A0EAA37" w:rsidR="00C27239" w:rsidRDefault="00C27239" w:rsidP="00C27239">
      <w:pPr>
        <w:pStyle w:val="CommentText"/>
        <w:numPr>
          <w:ilvl w:val="0"/>
          <w:numId w:val="26"/>
        </w:numPr>
      </w:pPr>
      <w:r>
        <w:rPr>
          <w:rStyle w:val="CommentReference"/>
        </w:rPr>
        <w:annotationRef/>
      </w:r>
      <w:r>
        <w:rPr>
          <w:color w:val="000000"/>
          <w:u w:val="single"/>
        </w:rPr>
        <w:t>https://www.freepik.es/imagen-ia-premium/botella-imagen-pajaro-palabras-nuevo-el_212680507.htm#fromView=search&amp;page=1&amp;position=6&amp;uuid=ad4b9bac-6000-4ea6-bbc8-6fcd4d0f9046&amp;query=biodiversidda</w:t>
      </w:r>
    </w:p>
    <w:p w14:paraId="51417BFC" w14:textId="77777777" w:rsidR="00C27239" w:rsidRDefault="00C27239" w:rsidP="00C27239">
      <w:pPr>
        <w:pStyle w:val="CommentText"/>
        <w:numPr>
          <w:ilvl w:val="0"/>
          <w:numId w:val="26"/>
        </w:numPr>
        <w:ind w:left="440"/>
      </w:pPr>
      <w:r>
        <w:rPr>
          <w:color w:val="000000"/>
          <w:u w:val="single"/>
        </w:rPr>
        <w:t>https://www.freepik.es/foto-gratis/rana-arboricola-redeyed-sentada-sobre-hojas-verdes_26262788.htm#fromView=search&amp;page=1&amp;position=36&amp;uuid=ad4b9bac-6000-4ea6-bbc8-6fcd4d0f9046&amp;query=biodiversidda</w:t>
      </w:r>
      <w:r>
        <w:rPr>
          <w:color w:val="000000"/>
        </w:rPr>
        <w:t xml:space="preserve"> </w:t>
      </w:r>
    </w:p>
  </w:comment>
  <w:comment w:id="27" w:author="Maritza Cortes" w:date="2025-03-06T11:08:00Z" w:initials="MC">
    <w:p w14:paraId="0F8E35B3" w14:textId="77777777" w:rsidR="00C20F4E" w:rsidRDefault="005379FD" w:rsidP="00C20F4E">
      <w:pPr>
        <w:pStyle w:val="CommentText"/>
      </w:pPr>
      <w:r>
        <w:rPr>
          <w:rStyle w:val="CommentReference"/>
        </w:rPr>
        <w:annotationRef/>
      </w:r>
      <w:r w:rsidR="00C20F4E">
        <w:rPr>
          <w:highlight w:val="magenta"/>
        </w:rPr>
        <w:t>Texto alternativo:</w:t>
      </w:r>
    </w:p>
    <w:p w14:paraId="6323ECF1" w14:textId="77777777" w:rsidR="00C20F4E" w:rsidRDefault="00C20F4E" w:rsidP="00C20F4E">
      <w:pPr>
        <w:pStyle w:val="CommentText"/>
      </w:pPr>
      <w:r>
        <w:t>La síntesis resume las temáticas que se estructuran el componente formativo, entre las cuales están la producción agropecuaria ecológica y agroecológica, los tipos de agroecosistemas, variables ambientales y biodiversidad. Adicionalmente presenta los subtemas como el marco normativo, los sellos de alimentos ecológicos, clasificación de variables para los componentes agua y suelo.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9827DD" w15:done="0"/>
  <w15:commentEx w15:paraId="166227D3" w15:done="0"/>
  <w15:commentEx w15:paraId="54668289" w15:done="0"/>
  <w15:commentEx w15:paraId="3B1A1D54" w15:done="0"/>
  <w15:commentEx w15:paraId="609517F5" w15:done="0"/>
  <w15:commentEx w15:paraId="7D724B77" w15:done="0"/>
  <w15:commentEx w15:paraId="0496833E" w15:done="0"/>
  <w15:commentEx w15:paraId="62ADBFD6" w15:done="0"/>
  <w15:commentEx w15:paraId="175650E5" w15:done="0"/>
  <w15:commentEx w15:paraId="31A91AA8" w15:done="0"/>
  <w15:commentEx w15:paraId="51417BFC" w15:done="0"/>
  <w15:commentEx w15:paraId="6323EC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24AEF7" w16cex:dateUtc="2025-03-07T19:45:00Z"/>
  <w16cex:commentExtensible w16cex:durableId="6D82DD1F" w16cex:dateUtc="2025-03-07T19:48:00Z"/>
  <w16cex:commentExtensible w16cex:durableId="4BB7246E" w16cex:dateUtc="2025-03-07T19:49:00Z"/>
  <w16cex:commentExtensible w16cex:durableId="44E059D3" w16cex:dateUtc="2025-03-07T19:54:00Z"/>
  <w16cex:commentExtensible w16cex:durableId="17790AF4" w16cex:dateUtc="2025-03-07T20:11:00Z"/>
  <w16cex:commentExtensible w16cex:durableId="105F1D7C" w16cex:dateUtc="2025-03-07T20:22:00Z"/>
  <w16cex:commentExtensible w16cex:durableId="26322271" w16cex:dateUtc="2025-03-07T20:22:00Z"/>
  <w16cex:commentExtensible w16cex:durableId="2B6D79BF" w16cex:dateUtc="2025-03-07T19:37:00Z"/>
  <w16cex:commentExtensible w16cex:durableId="380A7267" w16cex:dateUtc="2025-03-06T01:57:00Z"/>
  <w16cex:commentExtensible w16cex:durableId="282AC46F" w16cex:dateUtc="2025-03-07T20:23:00Z"/>
  <w16cex:commentExtensible w16cex:durableId="700602B9" w16cex:dateUtc="2025-03-07T19:43:00Z"/>
  <w16cex:commentExtensible w16cex:durableId="09A77006" w16cex:dateUtc="2025-03-06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9827DD" w16cid:durableId="4924AEF7"/>
  <w16cid:commentId w16cid:paraId="166227D3" w16cid:durableId="6D82DD1F"/>
  <w16cid:commentId w16cid:paraId="54668289" w16cid:durableId="4BB7246E"/>
  <w16cid:commentId w16cid:paraId="3B1A1D54" w16cid:durableId="44E059D3"/>
  <w16cid:commentId w16cid:paraId="609517F5" w16cid:durableId="17790AF4"/>
  <w16cid:commentId w16cid:paraId="7D724B77" w16cid:durableId="105F1D7C"/>
  <w16cid:commentId w16cid:paraId="0496833E" w16cid:durableId="26322271"/>
  <w16cid:commentId w16cid:paraId="62ADBFD6" w16cid:durableId="2B6D79BF"/>
  <w16cid:commentId w16cid:paraId="175650E5" w16cid:durableId="380A7267"/>
  <w16cid:commentId w16cid:paraId="31A91AA8" w16cid:durableId="282AC46F"/>
  <w16cid:commentId w16cid:paraId="51417BFC" w16cid:durableId="700602B9"/>
  <w16cid:commentId w16cid:paraId="6323ECF1" w16cid:durableId="09A77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1D81EE" w14:textId="77777777" w:rsidR="00360C1C" w:rsidRDefault="00360C1C">
      <w:pPr>
        <w:spacing w:line="240" w:lineRule="auto"/>
      </w:pPr>
      <w:r>
        <w:separator/>
      </w:r>
    </w:p>
  </w:endnote>
  <w:endnote w:type="continuationSeparator" w:id="0">
    <w:p w14:paraId="20605777" w14:textId="77777777" w:rsidR="00360C1C" w:rsidRDefault="00360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6700E" w14:textId="77777777" w:rsidR="00360C1C" w:rsidRDefault="00360C1C">
      <w:pPr>
        <w:spacing w:line="240" w:lineRule="auto"/>
      </w:pPr>
      <w:r>
        <w:separator/>
      </w:r>
    </w:p>
  </w:footnote>
  <w:footnote w:type="continuationSeparator" w:id="0">
    <w:p w14:paraId="0915E2FC" w14:textId="77777777" w:rsidR="00360C1C" w:rsidRDefault="00360C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1F93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BC1DDA"/>
    <w:multiLevelType w:val="hybridMultilevel"/>
    <w:tmpl w:val="EEC23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48471A"/>
    <w:multiLevelType w:val="hybridMultilevel"/>
    <w:tmpl w:val="DECCD2B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ADB2A3F"/>
    <w:multiLevelType w:val="multilevel"/>
    <w:tmpl w:val="EC38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C0291"/>
    <w:multiLevelType w:val="multilevel"/>
    <w:tmpl w:val="44F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32CE5"/>
    <w:multiLevelType w:val="hybridMultilevel"/>
    <w:tmpl w:val="37BEF42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2E85759"/>
    <w:multiLevelType w:val="hybridMultilevel"/>
    <w:tmpl w:val="70389BF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8"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0A1CB3"/>
    <w:multiLevelType w:val="hybridMultilevel"/>
    <w:tmpl w:val="67E2D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367B38DD"/>
    <w:multiLevelType w:val="hybridMultilevel"/>
    <w:tmpl w:val="90D816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5022E0"/>
    <w:multiLevelType w:val="hybridMultilevel"/>
    <w:tmpl w:val="3BF6B4A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15:restartNumberingAfterBreak="0">
    <w:nsid w:val="3C333BCD"/>
    <w:multiLevelType w:val="multilevel"/>
    <w:tmpl w:val="E712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737414"/>
    <w:multiLevelType w:val="hybridMultilevel"/>
    <w:tmpl w:val="F7007E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4E47465B"/>
    <w:multiLevelType w:val="hybridMultilevel"/>
    <w:tmpl w:val="8436856C"/>
    <w:lvl w:ilvl="0" w:tplc="FA3C8168">
      <w:start w:val="1"/>
      <w:numFmt w:val="bullet"/>
      <w:lvlText w:val=""/>
      <w:lvlJc w:val="left"/>
      <w:pPr>
        <w:ind w:left="1160" w:hanging="360"/>
      </w:pPr>
      <w:rPr>
        <w:rFonts w:ascii="Symbol" w:hAnsi="Symbol"/>
      </w:rPr>
    </w:lvl>
    <w:lvl w:ilvl="1" w:tplc="E8DE4262">
      <w:start w:val="1"/>
      <w:numFmt w:val="bullet"/>
      <w:lvlText w:val=""/>
      <w:lvlJc w:val="left"/>
      <w:pPr>
        <w:ind w:left="1160" w:hanging="360"/>
      </w:pPr>
      <w:rPr>
        <w:rFonts w:ascii="Symbol" w:hAnsi="Symbol"/>
      </w:rPr>
    </w:lvl>
    <w:lvl w:ilvl="2" w:tplc="3352553E">
      <w:start w:val="1"/>
      <w:numFmt w:val="bullet"/>
      <w:lvlText w:val=""/>
      <w:lvlJc w:val="left"/>
      <w:pPr>
        <w:ind w:left="1160" w:hanging="360"/>
      </w:pPr>
      <w:rPr>
        <w:rFonts w:ascii="Symbol" w:hAnsi="Symbol"/>
      </w:rPr>
    </w:lvl>
    <w:lvl w:ilvl="3" w:tplc="89B20DC0">
      <w:start w:val="1"/>
      <w:numFmt w:val="bullet"/>
      <w:lvlText w:val=""/>
      <w:lvlJc w:val="left"/>
      <w:pPr>
        <w:ind w:left="1160" w:hanging="360"/>
      </w:pPr>
      <w:rPr>
        <w:rFonts w:ascii="Symbol" w:hAnsi="Symbol"/>
      </w:rPr>
    </w:lvl>
    <w:lvl w:ilvl="4" w:tplc="D6807610">
      <w:start w:val="1"/>
      <w:numFmt w:val="bullet"/>
      <w:lvlText w:val=""/>
      <w:lvlJc w:val="left"/>
      <w:pPr>
        <w:ind w:left="1160" w:hanging="360"/>
      </w:pPr>
      <w:rPr>
        <w:rFonts w:ascii="Symbol" w:hAnsi="Symbol"/>
      </w:rPr>
    </w:lvl>
    <w:lvl w:ilvl="5" w:tplc="E346A23A">
      <w:start w:val="1"/>
      <w:numFmt w:val="bullet"/>
      <w:lvlText w:val=""/>
      <w:lvlJc w:val="left"/>
      <w:pPr>
        <w:ind w:left="1160" w:hanging="360"/>
      </w:pPr>
      <w:rPr>
        <w:rFonts w:ascii="Symbol" w:hAnsi="Symbol"/>
      </w:rPr>
    </w:lvl>
    <w:lvl w:ilvl="6" w:tplc="1932DF0C">
      <w:start w:val="1"/>
      <w:numFmt w:val="bullet"/>
      <w:lvlText w:val=""/>
      <w:lvlJc w:val="left"/>
      <w:pPr>
        <w:ind w:left="1160" w:hanging="360"/>
      </w:pPr>
      <w:rPr>
        <w:rFonts w:ascii="Symbol" w:hAnsi="Symbol"/>
      </w:rPr>
    </w:lvl>
    <w:lvl w:ilvl="7" w:tplc="921E31FA">
      <w:start w:val="1"/>
      <w:numFmt w:val="bullet"/>
      <w:lvlText w:val=""/>
      <w:lvlJc w:val="left"/>
      <w:pPr>
        <w:ind w:left="1160" w:hanging="360"/>
      </w:pPr>
      <w:rPr>
        <w:rFonts w:ascii="Symbol" w:hAnsi="Symbol"/>
      </w:rPr>
    </w:lvl>
    <w:lvl w:ilvl="8" w:tplc="9CFAAD64">
      <w:start w:val="1"/>
      <w:numFmt w:val="bullet"/>
      <w:lvlText w:val=""/>
      <w:lvlJc w:val="left"/>
      <w:pPr>
        <w:ind w:left="1160" w:hanging="360"/>
      </w:pPr>
      <w:rPr>
        <w:rFonts w:ascii="Symbol" w:hAnsi="Symbol"/>
      </w:rPr>
    </w:lvl>
  </w:abstractNum>
  <w:abstractNum w:abstractNumId="15"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0B6210C"/>
    <w:multiLevelType w:val="hybridMultilevel"/>
    <w:tmpl w:val="07522276"/>
    <w:lvl w:ilvl="0" w:tplc="81B6B218">
      <w:start w:val="1"/>
      <w:numFmt w:val="bullet"/>
      <w:lvlText w:val=""/>
      <w:lvlJc w:val="left"/>
      <w:pPr>
        <w:ind w:left="980" w:hanging="360"/>
      </w:pPr>
      <w:rPr>
        <w:rFonts w:ascii="Symbol" w:hAnsi="Symbol"/>
      </w:rPr>
    </w:lvl>
    <w:lvl w:ilvl="1" w:tplc="C096CCB2">
      <w:start w:val="1"/>
      <w:numFmt w:val="bullet"/>
      <w:lvlText w:val=""/>
      <w:lvlJc w:val="left"/>
      <w:pPr>
        <w:ind w:left="980" w:hanging="360"/>
      </w:pPr>
      <w:rPr>
        <w:rFonts w:ascii="Symbol" w:hAnsi="Symbol"/>
      </w:rPr>
    </w:lvl>
    <w:lvl w:ilvl="2" w:tplc="88B27ACE">
      <w:start w:val="1"/>
      <w:numFmt w:val="bullet"/>
      <w:lvlText w:val=""/>
      <w:lvlJc w:val="left"/>
      <w:pPr>
        <w:ind w:left="980" w:hanging="360"/>
      </w:pPr>
      <w:rPr>
        <w:rFonts w:ascii="Symbol" w:hAnsi="Symbol"/>
      </w:rPr>
    </w:lvl>
    <w:lvl w:ilvl="3" w:tplc="BA282444">
      <w:start w:val="1"/>
      <w:numFmt w:val="bullet"/>
      <w:lvlText w:val=""/>
      <w:lvlJc w:val="left"/>
      <w:pPr>
        <w:ind w:left="980" w:hanging="360"/>
      </w:pPr>
      <w:rPr>
        <w:rFonts w:ascii="Symbol" w:hAnsi="Symbol"/>
      </w:rPr>
    </w:lvl>
    <w:lvl w:ilvl="4" w:tplc="C404664A">
      <w:start w:val="1"/>
      <w:numFmt w:val="bullet"/>
      <w:lvlText w:val=""/>
      <w:lvlJc w:val="left"/>
      <w:pPr>
        <w:ind w:left="980" w:hanging="360"/>
      </w:pPr>
      <w:rPr>
        <w:rFonts w:ascii="Symbol" w:hAnsi="Symbol"/>
      </w:rPr>
    </w:lvl>
    <w:lvl w:ilvl="5" w:tplc="88382FD2">
      <w:start w:val="1"/>
      <w:numFmt w:val="bullet"/>
      <w:lvlText w:val=""/>
      <w:lvlJc w:val="left"/>
      <w:pPr>
        <w:ind w:left="980" w:hanging="360"/>
      </w:pPr>
      <w:rPr>
        <w:rFonts w:ascii="Symbol" w:hAnsi="Symbol"/>
      </w:rPr>
    </w:lvl>
    <w:lvl w:ilvl="6" w:tplc="DAA46266">
      <w:start w:val="1"/>
      <w:numFmt w:val="bullet"/>
      <w:lvlText w:val=""/>
      <w:lvlJc w:val="left"/>
      <w:pPr>
        <w:ind w:left="980" w:hanging="360"/>
      </w:pPr>
      <w:rPr>
        <w:rFonts w:ascii="Symbol" w:hAnsi="Symbol"/>
      </w:rPr>
    </w:lvl>
    <w:lvl w:ilvl="7" w:tplc="5D10CA82">
      <w:start w:val="1"/>
      <w:numFmt w:val="bullet"/>
      <w:lvlText w:val=""/>
      <w:lvlJc w:val="left"/>
      <w:pPr>
        <w:ind w:left="980" w:hanging="360"/>
      </w:pPr>
      <w:rPr>
        <w:rFonts w:ascii="Symbol" w:hAnsi="Symbol"/>
      </w:rPr>
    </w:lvl>
    <w:lvl w:ilvl="8" w:tplc="849025C8">
      <w:start w:val="1"/>
      <w:numFmt w:val="bullet"/>
      <w:lvlText w:val=""/>
      <w:lvlJc w:val="left"/>
      <w:pPr>
        <w:ind w:left="980" w:hanging="360"/>
      </w:pPr>
      <w:rPr>
        <w:rFonts w:ascii="Symbol" w:hAnsi="Symbol"/>
      </w:rPr>
    </w:lvl>
  </w:abstractNum>
  <w:abstractNum w:abstractNumId="17" w15:restartNumberingAfterBreak="0">
    <w:nsid w:val="534951D4"/>
    <w:multiLevelType w:val="multilevel"/>
    <w:tmpl w:val="D14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D54E1F"/>
    <w:multiLevelType w:val="multilevel"/>
    <w:tmpl w:val="923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82D4BB2"/>
    <w:multiLevelType w:val="hybridMultilevel"/>
    <w:tmpl w:val="5AFE35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08207AC"/>
    <w:multiLevelType w:val="hybridMultilevel"/>
    <w:tmpl w:val="FBFCA0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4786236"/>
    <w:multiLevelType w:val="multilevel"/>
    <w:tmpl w:val="15B293CC"/>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546067657">
    <w:abstractNumId w:val="23"/>
  </w:num>
  <w:num w:numId="2" w16cid:durableId="1613780610">
    <w:abstractNumId w:val="6"/>
  </w:num>
  <w:num w:numId="3" w16cid:durableId="1056706397">
    <w:abstractNumId w:val="8"/>
  </w:num>
  <w:num w:numId="4" w16cid:durableId="1644040223">
    <w:abstractNumId w:val="25"/>
  </w:num>
  <w:num w:numId="5" w16cid:durableId="964889805">
    <w:abstractNumId w:val="15"/>
  </w:num>
  <w:num w:numId="6" w16cid:durableId="1222864616">
    <w:abstractNumId w:val="24"/>
  </w:num>
  <w:num w:numId="7" w16cid:durableId="876548539">
    <w:abstractNumId w:val="19"/>
  </w:num>
  <w:num w:numId="8" w16cid:durableId="802499539">
    <w:abstractNumId w:val="21"/>
  </w:num>
  <w:num w:numId="9" w16cid:durableId="2143420966">
    <w:abstractNumId w:val="7"/>
  </w:num>
  <w:num w:numId="10" w16cid:durableId="389379046">
    <w:abstractNumId w:val="1"/>
  </w:num>
  <w:num w:numId="11" w16cid:durableId="910969018">
    <w:abstractNumId w:val="0"/>
  </w:num>
  <w:num w:numId="12" w16cid:durableId="1270426679">
    <w:abstractNumId w:val="22"/>
  </w:num>
  <w:num w:numId="13" w16cid:durableId="446509973">
    <w:abstractNumId w:val="3"/>
  </w:num>
  <w:num w:numId="14" w16cid:durableId="2130127083">
    <w:abstractNumId w:val="18"/>
  </w:num>
  <w:num w:numId="15" w16cid:durableId="1843549475">
    <w:abstractNumId w:val="4"/>
  </w:num>
  <w:num w:numId="16" w16cid:durableId="1697850116">
    <w:abstractNumId w:val="5"/>
  </w:num>
  <w:num w:numId="17" w16cid:durableId="2090956624">
    <w:abstractNumId w:val="2"/>
  </w:num>
  <w:num w:numId="18" w16cid:durableId="932476804">
    <w:abstractNumId w:val="20"/>
  </w:num>
  <w:num w:numId="19" w16cid:durableId="253517454">
    <w:abstractNumId w:val="10"/>
  </w:num>
  <w:num w:numId="20" w16cid:durableId="674185448">
    <w:abstractNumId w:val="12"/>
  </w:num>
  <w:num w:numId="21" w16cid:durableId="216203576">
    <w:abstractNumId w:val="17"/>
  </w:num>
  <w:num w:numId="22" w16cid:durableId="746613037">
    <w:abstractNumId w:val="9"/>
  </w:num>
  <w:num w:numId="23" w16cid:durableId="1026100456">
    <w:abstractNumId w:val="13"/>
  </w:num>
  <w:num w:numId="24" w16cid:durableId="153377352">
    <w:abstractNumId w:val="11"/>
  </w:num>
  <w:num w:numId="25" w16cid:durableId="1958828187">
    <w:abstractNumId w:val="16"/>
  </w:num>
  <w:num w:numId="26" w16cid:durableId="10911983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aritza Cortes">
    <w15:presenceInfo w15:providerId="Windows Live" w15:userId="429c9be36e3656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6C46"/>
    <w:rsid w:val="0002189D"/>
    <w:rsid w:val="00030C36"/>
    <w:rsid w:val="000752C1"/>
    <w:rsid w:val="0007666A"/>
    <w:rsid w:val="000B14A0"/>
    <w:rsid w:val="000C54E8"/>
    <w:rsid w:val="000F532A"/>
    <w:rsid w:val="00104A89"/>
    <w:rsid w:val="00106CCE"/>
    <w:rsid w:val="00121355"/>
    <w:rsid w:val="00123391"/>
    <w:rsid w:val="00134E60"/>
    <w:rsid w:val="00152DC9"/>
    <w:rsid w:val="0016631F"/>
    <w:rsid w:val="00166ACB"/>
    <w:rsid w:val="00181376"/>
    <w:rsid w:val="00186306"/>
    <w:rsid w:val="00187907"/>
    <w:rsid w:val="0019358A"/>
    <w:rsid w:val="001C3A7E"/>
    <w:rsid w:val="002136A5"/>
    <w:rsid w:val="00220705"/>
    <w:rsid w:val="00257120"/>
    <w:rsid w:val="0027355B"/>
    <w:rsid w:val="00277975"/>
    <w:rsid w:val="00280F84"/>
    <w:rsid w:val="002846D8"/>
    <w:rsid w:val="00295A1C"/>
    <w:rsid w:val="00295FF9"/>
    <w:rsid w:val="002A08A9"/>
    <w:rsid w:val="002A7F00"/>
    <w:rsid w:val="002B6BF6"/>
    <w:rsid w:val="002C0FEA"/>
    <w:rsid w:val="002D3105"/>
    <w:rsid w:val="002F2488"/>
    <w:rsid w:val="00303298"/>
    <w:rsid w:val="003177BF"/>
    <w:rsid w:val="00325C14"/>
    <w:rsid w:val="003401FE"/>
    <w:rsid w:val="00353F44"/>
    <w:rsid w:val="00354BC7"/>
    <w:rsid w:val="00360C1C"/>
    <w:rsid w:val="00386106"/>
    <w:rsid w:val="00387B04"/>
    <w:rsid w:val="003A65E8"/>
    <w:rsid w:val="003C14CA"/>
    <w:rsid w:val="003C1DCA"/>
    <w:rsid w:val="003C6E8C"/>
    <w:rsid w:val="003E1349"/>
    <w:rsid w:val="003E7655"/>
    <w:rsid w:val="003F2B64"/>
    <w:rsid w:val="003F71A2"/>
    <w:rsid w:val="003F7B72"/>
    <w:rsid w:val="0040241B"/>
    <w:rsid w:val="00407D49"/>
    <w:rsid w:val="004419E3"/>
    <w:rsid w:val="004638C1"/>
    <w:rsid w:val="004654D9"/>
    <w:rsid w:val="00474D87"/>
    <w:rsid w:val="004853A6"/>
    <w:rsid w:val="00486C78"/>
    <w:rsid w:val="004877E0"/>
    <w:rsid w:val="0049634A"/>
    <w:rsid w:val="004A446D"/>
    <w:rsid w:val="004D246A"/>
    <w:rsid w:val="004E28AF"/>
    <w:rsid w:val="004E7585"/>
    <w:rsid w:val="004F2EBC"/>
    <w:rsid w:val="004F720B"/>
    <w:rsid w:val="004F79ED"/>
    <w:rsid w:val="005071A7"/>
    <w:rsid w:val="00533451"/>
    <w:rsid w:val="005379FD"/>
    <w:rsid w:val="00545B99"/>
    <w:rsid w:val="00550888"/>
    <w:rsid w:val="00556397"/>
    <w:rsid w:val="00557D23"/>
    <w:rsid w:val="00562408"/>
    <w:rsid w:val="00564D78"/>
    <w:rsid w:val="00570A88"/>
    <w:rsid w:val="0057487F"/>
    <w:rsid w:val="00584756"/>
    <w:rsid w:val="0059034F"/>
    <w:rsid w:val="005912D4"/>
    <w:rsid w:val="005A024D"/>
    <w:rsid w:val="005A300C"/>
    <w:rsid w:val="005A335F"/>
    <w:rsid w:val="005B0603"/>
    <w:rsid w:val="005E095D"/>
    <w:rsid w:val="0060224F"/>
    <w:rsid w:val="0060450F"/>
    <w:rsid w:val="00636E26"/>
    <w:rsid w:val="00637E7C"/>
    <w:rsid w:val="00646E60"/>
    <w:rsid w:val="00652ECC"/>
    <w:rsid w:val="00687B5D"/>
    <w:rsid w:val="006B39D4"/>
    <w:rsid w:val="006B7B25"/>
    <w:rsid w:val="006C5B0C"/>
    <w:rsid w:val="006D317C"/>
    <w:rsid w:val="006F4BEF"/>
    <w:rsid w:val="00700960"/>
    <w:rsid w:val="0070224C"/>
    <w:rsid w:val="007045C1"/>
    <w:rsid w:val="00711689"/>
    <w:rsid w:val="007232F5"/>
    <w:rsid w:val="007423F7"/>
    <w:rsid w:val="007534A0"/>
    <w:rsid w:val="00753CF6"/>
    <w:rsid w:val="0076172E"/>
    <w:rsid w:val="0076237A"/>
    <w:rsid w:val="00766F63"/>
    <w:rsid w:val="00771E6F"/>
    <w:rsid w:val="0077392A"/>
    <w:rsid w:val="00795BBC"/>
    <w:rsid w:val="00797868"/>
    <w:rsid w:val="007A2031"/>
    <w:rsid w:val="007A7C3B"/>
    <w:rsid w:val="007C1903"/>
    <w:rsid w:val="007C4702"/>
    <w:rsid w:val="007D50DA"/>
    <w:rsid w:val="007D6C76"/>
    <w:rsid w:val="007E645A"/>
    <w:rsid w:val="007E6F9C"/>
    <w:rsid w:val="007F2A3F"/>
    <w:rsid w:val="007F6C11"/>
    <w:rsid w:val="0084516C"/>
    <w:rsid w:val="008479C1"/>
    <w:rsid w:val="00853380"/>
    <w:rsid w:val="0085602B"/>
    <w:rsid w:val="008669DF"/>
    <w:rsid w:val="00876C32"/>
    <w:rsid w:val="00880CD4"/>
    <w:rsid w:val="008851D0"/>
    <w:rsid w:val="00886286"/>
    <w:rsid w:val="008F2BA6"/>
    <w:rsid w:val="00916FF0"/>
    <w:rsid w:val="0092557D"/>
    <w:rsid w:val="00941BB1"/>
    <w:rsid w:val="00941E26"/>
    <w:rsid w:val="00950CAE"/>
    <w:rsid w:val="009514C0"/>
    <w:rsid w:val="00951932"/>
    <w:rsid w:val="00957137"/>
    <w:rsid w:val="00970B72"/>
    <w:rsid w:val="00973F4E"/>
    <w:rsid w:val="00980F84"/>
    <w:rsid w:val="00984836"/>
    <w:rsid w:val="0099109A"/>
    <w:rsid w:val="009B3228"/>
    <w:rsid w:val="009B39EA"/>
    <w:rsid w:val="009B581A"/>
    <w:rsid w:val="009C5B92"/>
    <w:rsid w:val="009D1893"/>
    <w:rsid w:val="009F39E1"/>
    <w:rsid w:val="00A27D1C"/>
    <w:rsid w:val="00A33DFA"/>
    <w:rsid w:val="00A5685E"/>
    <w:rsid w:val="00A71DB1"/>
    <w:rsid w:val="00A77906"/>
    <w:rsid w:val="00A84E48"/>
    <w:rsid w:val="00A97825"/>
    <w:rsid w:val="00AA78B5"/>
    <w:rsid w:val="00AB01B4"/>
    <w:rsid w:val="00AC4BEB"/>
    <w:rsid w:val="00AD0DD7"/>
    <w:rsid w:val="00AF30C2"/>
    <w:rsid w:val="00B109CD"/>
    <w:rsid w:val="00B33A90"/>
    <w:rsid w:val="00B4072A"/>
    <w:rsid w:val="00BA2479"/>
    <w:rsid w:val="00BA395B"/>
    <w:rsid w:val="00BB222E"/>
    <w:rsid w:val="00BF1817"/>
    <w:rsid w:val="00C002F6"/>
    <w:rsid w:val="00C04CF4"/>
    <w:rsid w:val="00C20F4E"/>
    <w:rsid w:val="00C25BEC"/>
    <w:rsid w:val="00C2670D"/>
    <w:rsid w:val="00C27239"/>
    <w:rsid w:val="00C33BD0"/>
    <w:rsid w:val="00C52668"/>
    <w:rsid w:val="00C53926"/>
    <w:rsid w:val="00C55694"/>
    <w:rsid w:val="00C7032C"/>
    <w:rsid w:val="00C823AA"/>
    <w:rsid w:val="00CA236C"/>
    <w:rsid w:val="00CC16B6"/>
    <w:rsid w:val="00CC4441"/>
    <w:rsid w:val="00CF4857"/>
    <w:rsid w:val="00CF4BC1"/>
    <w:rsid w:val="00CF64E6"/>
    <w:rsid w:val="00D22B72"/>
    <w:rsid w:val="00D436C3"/>
    <w:rsid w:val="00D44D6D"/>
    <w:rsid w:val="00D55C84"/>
    <w:rsid w:val="00D61390"/>
    <w:rsid w:val="00D72DC7"/>
    <w:rsid w:val="00D82D5E"/>
    <w:rsid w:val="00DA19C1"/>
    <w:rsid w:val="00DC3D0B"/>
    <w:rsid w:val="00DC467B"/>
    <w:rsid w:val="00DC4F67"/>
    <w:rsid w:val="00DC7D78"/>
    <w:rsid w:val="00DF264E"/>
    <w:rsid w:val="00DF2D88"/>
    <w:rsid w:val="00E049ED"/>
    <w:rsid w:val="00E12658"/>
    <w:rsid w:val="00E14B97"/>
    <w:rsid w:val="00E46B59"/>
    <w:rsid w:val="00E565F9"/>
    <w:rsid w:val="00E710DF"/>
    <w:rsid w:val="00E72004"/>
    <w:rsid w:val="00E94432"/>
    <w:rsid w:val="00E9748D"/>
    <w:rsid w:val="00EB188A"/>
    <w:rsid w:val="00EE03D7"/>
    <w:rsid w:val="00EE3D8D"/>
    <w:rsid w:val="00F62D5E"/>
    <w:rsid w:val="00F707D9"/>
    <w:rsid w:val="00F90498"/>
    <w:rsid w:val="00FA2141"/>
    <w:rsid w:val="00FA2219"/>
    <w:rsid w:val="00FA75E8"/>
    <w:rsid w:val="00FB6790"/>
    <w:rsid w:val="00FC517B"/>
    <w:rsid w:val="00FF2871"/>
    <w:rsid w:val="00FF74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88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595959"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Normal0">
    <w:name w:val="Normal0"/>
    <w:qFormat/>
    <w:rsid w:val="002D3105"/>
    <w:rPr>
      <w:lang w:eastAsia="ja-JP"/>
    </w:rPr>
  </w:style>
  <w:style w:type="paragraph" w:styleId="FootnoteText">
    <w:name w:val="footnote text"/>
    <w:basedOn w:val="Normal"/>
    <w:link w:val="FootnoteTextChar"/>
    <w:uiPriority w:val="99"/>
    <w:semiHidden/>
    <w:unhideWhenUsed/>
    <w:rsid w:val="0027355B"/>
    <w:pPr>
      <w:spacing w:line="240" w:lineRule="auto"/>
    </w:pPr>
    <w:rPr>
      <w:sz w:val="20"/>
      <w:szCs w:val="20"/>
    </w:rPr>
  </w:style>
  <w:style w:type="character" w:customStyle="1" w:styleId="FootnoteTextChar">
    <w:name w:val="Footnote Text Char"/>
    <w:basedOn w:val="DefaultParagraphFont"/>
    <w:link w:val="FootnoteText"/>
    <w:uiPriority w:val="99"/>
    <w:semiHidden/>
    <w:rsid w:val="0027355B"/>
    <w:rPr>
      <w:sz w:val="20"/>
      <w:szCs w:val="20"/>
    </w:rPr>
  </w:style>
  <w:style w:type="character" w:styleId="FootnoteReference">
    <w:name w:val="footnote reference"/>
    <w:basedOn w:val="DefaultParagraphFont"/>
    <w:uiPriority w:val="99"/>
    <w:semiHidden/>
    <w:unhideWhenUsed/>
    <w:rsid w:val="0027355B"/>
    <w:rPr>
      <w:vertAlign w:val="superscript"/>
    </w:rPr>
  </w:style>
  <w:style w:type="paragraph" w:styleId="Caption">
    <w:name w:val="caption"/>
    <w:basedOn w:val="Normal"/>
    <w:next w:val="Normal"/>
    <w:uiPriority w:val="35"/>
    <w:semiHidden/>
    <w:unhideWhenUsed/>
    <w:qFormat/>
    <w:rsid w:val="0016631F"/>
    <w:pPr>
      <w:spacing w:after="200" w:line="240" w:lineRule="auto"/>
    </w:pPr>
    <w:rPr>
      <w:i/>
      <w:iCs/>
      <w:color w:val="17406D" w:themeColor="text2"/>
      <w:sz w:val="18"/>
      <w:szCs w:val="18"/>
    </w:rPr>
  </w:style>
  <w:style w:type="paragraph" w:styleId="TOCHeading">
    <w:name w:val="TOC Heading"/>
    <w:basedOn w:val="Heading1"/>
    <w:next w:val="Normal"/>
    <w:uiPriority w:val="39"/>
    <w:unhideWhenUsed/>
    <w:qFormat/>
    <w:rsid w:val="007F2A3F"/>
    <w:pPr>
      <w:spacing w:before="240" w:after="0" w:line="259" w:lineRule="auto"/>
      <w:outlineLvl w:val="9"/>
    </w:pPr>
    <w:rPr>
      <w:rFonts w:asciiTheme="majorHAnsi" w:eastAsiaTheme="majorEastAsia" w:hAnsiTheme="majorHAnsi" w:cstheme="majorBidi"/>
      <w:color w:val="0B5294" w:themeColor="accent1" w:themeShade="BF"/>
      <w:sz w:val="32"/>
      <w:szCs w:val="32"/>
      <w:lang w:val="es-MX" w:eastAsia="es-MX"/>
    </w:rPr>
  </w:style>
  <w:style w:type="paragraph" w:styleId="TOC1">
    <w:name w:val="toc 1"/>
    <w:basedOn w:val="Normal"/>
    <w:next w:val="Normal"/>
    <w:autoRedefine/>
    <w:uiPriority w:val="39"/>
    <w:unhideWhenUsed/>
    <w:rsid w:val="007F2A3F"/>
    <w:pPr>
      <w:spacing w:after="100"/>
    </w:pPr>
  </w:style>
  <w:style w:type="paragraph" w:styleId="TOC2">
    <w:name w:val="toc 2"/>
    <w:basedOn w:val="Normal"/>
    <w:next w:val="Normal"/>
    <w:autoRedefine/>
    <w:uiPriority w:val="39"/>
    <w:unhideWhenUsed/>
    <w:rsid w:val="007F2A3F"/>
    <w:pPr>
      <w:spacing w:after="100"/>
      <w:ind w:left="220"/>
    </w:pPr>
  </w:style>
  <w:style w:type="paragraph" w:styleId="TOC3">
    <w:name w:val="toc 3"/>
    <w:basedOn w:val="Normal"/>
    <w:next w:val="Normal"/>
    <w:autoRedefine/>
    <w:uiPriority w:val="39"/>
    <w:unhideWhenUsed/>
    <w:rsid w:val="007F2A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089151">
      <w:bodyDiv w:val="1"/>
      <w:marLeft w:val="0"/>
      <w:marRight w:val="0"/>
      <w:marTop w:val="0"/>
      <w:marBottom w:val="0"/>
      <w:divBdr>
        <w:top w:val="none" w:sz="0" w:space="0" w:color="auto"/>
        <w:left w:val="none" w:sz="0" w:space="0" w:color="auto"/>
        <w:bottom w:val="none" w:sz="0" w:space="0" w:color="auto"/>
        <w:right w:val="none" w:sz="0" w:space="0" w:color="auto"/>
      </w:divBdr>
    </w:div>
    <w:div w:id="170294468">
      <w:bodyDiv w:val="1"/>
      <w:marLeft w:val="0"/>
      <w:marRight w:val="0"/>
      <w:marTop w:val="0"/>
      <w:marBottom w:val="0"/>
      <w:divBdr>
        <w:top w:val="none" w:sz="0" w:space="0" w:color="auto"/>
        <w:left w:val="none" w:sz="0" w:space="0" w:color="auto"/>
        <w:bottom w:val="none" w:sz="0" w:space="0" w:color="auto"/>
        <w:right w:val="none" w:sz="0" w:space="0" w:color="auto"/>
      </w:divBdr>
    </w:div>
    <w:div w:id="274412443">
      <w:bodyDiv w:val="1"/>
      <w:marLeft w:val="0"/>
      <w:marRight w:val="0"/>
      <w:marTop w:val="0"/>
      <w:marBottom w:val="0"/>
      <w:divBdr>
        <w:top w:val="none" w:sz="0" w:space="0" w:color="auto"/>
        <w:left w:val="none" w:sz="0" w:space="0" w:color="auto"/>
        <w:bottom w:val="none" w:sz="0" w:space="0" w:color="auto"/>
        <w:right w:val="none" w:sz="0" w:space="0" w:color="auto"/>
      </w:divBdr>
    </w:div>
    <w:div w:id="296030071">
      <w:bodyDiv w:val="1"/>
      <w:marLeft w:val="0"/>
      <w:marRight w:val="0"/>
      <w:marTop w:val="0"/>
      <w:marBottom w:val="0"/>
      <w:divBdr>
        <w:top w:val="none" w:sz="0" w:space="0" w:color="auto"/>
        <w:left w:val="none" w:sz="0" w:space="0" w:color="auto"/>
        <w:bottom w:val="none" w:sz="0" w:space="0" w:color="auto"/>
        <w:right w:val="none" w:sz="0" w:space="0" w:color="auto"/>
      </w:divBdr>
    </w:div>
    <w:div w:id="322664964">
      <w:bodyDiv w:val="1"/>
      <w:marLeft w:val="0"/>
      <w:marRight w:val="0"/>
      <w:marTop w:val="0"/>
      <w:marBottom w:val="0"/>
      <w:divBdr>
        <w:top w:val="none" w:sz="0" w:space="0" w:color="auto"/>
        <w:left w:val="none" w:sz="0" w:space="0" w:color="auto"/>
        <w:bottom w:val="none" w:sz="0" w:space="0" w:color="auto"/>
        <w:right w:val="none" w:sz="0" w:space="0" w:color="auto"/>
      </w:divBdr>
    </w:div>
    <w:div w:id="368802186">
      <w:bodyDiv w:val="1"/>
      <w:marLeft w:val="0"/>
      <w:marRight w:val="0"/>
      <w:marTop w:val="0"/>
      <w:marBottom w:val="0"/>
      <w:divBdr>
        <w:top w:val="none" w:sz="0" w:space="0" w:color="auto"/>
        <w:left w:val="none" w:sz="0" w:space="0" w:color="auto"/>
        <w:bottom w:val="none" w:sz="0" w:space="0" w:color="auto"/>
        <w:right w:val="none" w:sz="0" w:space="0" w:color="auto"/>
      </w:divBdr>
    </w:div>
    <w:div w:id="480125322">
      <w:bodyDiv w:val="1"/>
      <w:marLeft w:val="0"/>
      <w:marRight w:val="0"/>
      <w:marTop w:val="0"/>
      <w:marBottom w:val="0"/>
      <w:divBdr>
        <w:top w:val="none" w:sz="0" w:space="0" w:color="auto"/>
        <w:left w:val="none" w:sz="0" w:space="0" w:color="auto"/>
        <w:bottom w:val="none" w:sz="0" w:space="0" w:color="auto"/>
        <w:right w:val="none" w:sz="0" w:space="0" w:color="auto"/>
      </w:divBdr>
    </w:div>
    <w:div w:id="482818371">
      <w:bodyDiv w:val="1"/>
      <w:marLeft w:val="0"/>
      <w:marRight w:val="0"/>
      <w:marTop w:val="0"/>
      <w:marBottom w:val="0"/>
      <w:divBdr>
        <w:top w:val="none" w:sz="0" w:space="0" w:color="auto"/>
        <w:left w:val="none" w:sz="0" w:space="0" w:color="auto"/>
        <w:bottom w:val="none" w:sz="0" w:space="0" w:color="auto"/>
        <w:right w:val="none" w:sz="0" w:space="0" w:color="auto"/>
      </w:divBdr>
    </w:div>
    <w:div w:id="532311131">
      <w:bodyDiv w:val="1"/>
      <w:marLeft w:val="0"/>
      <w:marRight w:val="0"/>
      <w:marTop w:val="0"/>
      <w:marBottom w:val="0"/>
      <w:divBdr>
        <w:top w:val="none" w:sz="0" w:space="0" w:color="auto"/>
        <w:left w:val="none" w:sz="0" w:space="0" w:color="auto"/>
        <w:bottom w:val="none" w:sz="0" w:space="0" w:color="auto"/>
        <w:right w:val="none" w:sz="0" w:space="0" w:color="auto"/>
      </w:divBdr>
    </w:div>
    <w:div w:id="642780417">
      <w:bodyDiv w:val="1"/>
      <w:marLeft w:val="0"/>
      <w:marRight w:val="0"/>
      <w:marTop w:val="0"/>
      <w:marBottom w:val="0"/>
      <w:divBdr>
        <w:top w:val="none" w:sz="0" w:space="0" w:color="auto"/>
        <w:left w:val="none" w:sz="0" w:space="0" w:color="auto"/>
        <w:bottom w:val="none" w:sz="0" w:space="0" w:color="auto"/>
        <w:right w:val="none" w:sz="0" w:space="0" w:color="auto"/>
      </w:divBdr>
    </w:div>
    <w:div w:id="654526005">
      <w:bodyDiv w:val="1"/>
      <w:marLeft w:val="0"/>
      <w:marRight w:val="0"/>
      <w:marTop w:val="0"/>
      <w:marBottom w:val="0"/>
      <w:divBdr>
        <w:top w:val="none" w:sz="0" w:space="0" w:color="auto"/>
        <w:left w:val="none" w:sz="0" w:space="0" w:color="auto"/>
        <w:bottom w:val="none" w:sz="0" w:space="0" w:color="auto"/>
        <w:right w:val="none" w:sz="0" w:space="0" w:color="auto"/>
      </w:divBdr>
    </w:div>
    <w:div w:id="688679398">
      <w:bodyDiv w:val="1"/>
      <w:marLeft w:val="0"/>
      <w:marRight w:val="0"/>
      <w:marTop w:val="0"/>
      <w:marBottom w:val="0"/>
      <w:divBdr>
        <w:top w:val="none" w:sz="0" w:space="0" w:color="auto"/>
        <w:left w:val="none" w:sz="0" w:space="0" w:color="auto"/>
        <w:bottom w:val="none" w:sz="0" w:space="0" w:color="auto"/>
        <w:right w:val="none" w:sz="0" w:space="0" w:color="auto"/>
      </w:divBdr>
    </w:div>
    <w:div w:id="788352583">
      <w:bodyDiv w:val="1"/>
      <w:marLeft w:val="0"/>
      <w:marRight w:val="0"/>
      <w:marTop w:val="0"/>
      <w:marBottom w:val="0"/>
      <w:divBdr>
        <w:top w:val="none" w:sz="0" w:space="0" w:color="auto"/>
        <w:left w:val="none" w:sz="0" w:space="0" w:color="auto"/>
        <w:bottom w:val="none" w:sz="0" w:space="0" w:color="auto"/>
        <w:right w:val="none" w:sz="0" w:space="0" w:color="auto"/>
      </w:divBdr>
    </w:div>
    <w:div w:id="819418781">
      <w:bodyDiv w:val="1"/>
      <w:marLeft w:val="0"/>
      <w:marRight w:val="0"/>
      <w:marTop w:val="0"/>
      <w:marBottom w:val="0"/>
      <w:divBdr>
        <w:top w:val="none" w:sz="0" w:space="0" w:color="auto"/>
        <w:left w:val="none" w:sz="0" w:space="0" w:color="auto"/>
        <w:bottom w:val="none" w:sz="0" w:space="0" w:color="auto"/>
        <w:right w:val="none" w:sz="0" w:space="0" w:color="auto"/>
      </w:divBdr>
    </w:div>
    <w:div w:id="861437911">
      <w:bodyDiv w:val="1"/>
      <w:marLeft w:val="0"/>
      <w:marRight w:val="0"/>
      <w:marTop w:val="0"/>
      <w:marBottom w:val="0"/>
      <w:divBdr>
        <w:top w:val="none" w:sz="0" w:space="0" w:color="auto"/>
        <w:left w:val="none" w:sz="0" w:space="0" w:color="auto"/>
        <w:bottom w:val="none" w:sz="0" w:space="0" w:color="auto"/>
        <w:right w:val="none" w:sz="0" w:space="0" w:color="auto"/>
      </w:divBdr>
    </w:div>
    <w:div w:id="886721921">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1025212240">
      <w:bodyDiv w:val="1"/>
      <w:marLeft w:val="0"/>
      <w:marRight w:val="0"/>
      <w:marTop w:val="0"/>
      <w:marBottom w:val="0"/>
      <w:divBdr>
        <w:top w:val="none" w:sz="0" w:space="0" w:color="auto"/>
        <w:left w:val="none" w:sz="0" w:space="0" w:color="auto"/>
        <w:bottom w:val="none" w:sz="0" w:space="0" w:color="auto"/>
        <w:right w:val="none" w:sz="0" w:space="0" w:color="auto"/>
      </w:divBdr>
    </w:div>
    <w:div w:id="1037002800">
      <w:bodyDiv w:val="1"/>
      <w:marLeft w:val="0"/>
      <w:marRight w:val="0"/>
      <w:marTop w:val="0"/>
      <w:marBottom w:val="0"/>
      <w:divBdr>
        <w:top w:val="none" w:sz="0" w:space="0" w:color="auto"/>
        <w:left w:val="none" w:sz="0" w:space="0" w:color="auto"/>
        <w:bottom w:val="none" w:sz="0" w:space="0" w:color="auto"/>
        <w:right w:val="none" w:sz="0" w:space="0" w:color="auto"/>
      </w:divBdr>
    </w:div>
    <w:div w:id="1181120591">
      <w:bodyDiv w:val="1"/>
      <w:marLeft w:val="0"/>
      <w:marRight w:val="0"/>
      <w:marTop w:val="0"/>
      <w:marBottom w:val="0"/>
      <w:divBdr>
        <w:top w:val="none" w:sz="0" w:space="0" w:color="auto"/>
        <w:left w:val="none" w:sz="0" w:space="0" w:color="auto"/>
        <w:bottom w:val="none" w:sz="0" w:space="0" w:color="auto"/>
        <w:right w:val="none" w:sz="0" w:space="0" w:color="auto"/>
      </w:divBdr>
    </w:div>
    <w:div w:id="1198665808">
      <w:bodyDiv w:val="1"/>
      <w:marLeft w:val="0"/>
      <w:marRight w:val="0"/>
      <w:marTop w:val="0"/>
      <w:marBottom w:val="0"/>
      <w:divBdr>
        <w:top w:val="none" w:sz="0" w:space="0" w:color="auto"/>
        <w:left w:val="none" w:sz="0" w:space="0" w:color="auto"/>
        <w:bottom w:val="none" w:sz="0" w:space="0" w:color="auto"/>
        <w:right w:val="none" w:sz="0" w:space="0" w:color="auto"/>
      </w:divBdr>
    </w:div>
    <w:div w:id="1342663027">
      <w:bodyDiv w:val="1"/>
      <w:marLeft w:val="0"/>
      <w:marRight w:val="0"/>
      <w:marTop w:val="0"/>
      <w:marBottom w:val="0"/>
      <w:divBdr>
        <w:top w:val="none" w:sz="0" w:space="0" w:color="auto"/>
        <w:left w:val="none" w:sz="0" w:space="0" w:color="auto"/>
        <w:bottom w:val="none" w:sz="0" w:space="0" w:color="auto"/>
        <w:right w:val="none" w:sz="0" w:space="0" w:color="auto"/>
      </w:divBdr>
    </w:div>
    <w:div w:id="1347177193">
      <w:bodyDiv w:val="1"/>
      <w:marLeft w:val="0"/>
      <w:marRight w:val="0"/>
      <w:marTop w:val="0"/>
      <w:marBottom w:val="0"/>
      <w:divBdr>
        <w:top w:val="none" w:sz="0" w:space="0" w:color="auto"/>
        <w:left w:val="none" w:sz="0" w:space="0" w:color="auto"/>
        <w:bottom w:val="none" w:sz="0" w:space="0" w:color="auto"/>
        <w:right w:val="none" w:sz="0" w:space="0" w:color="auto"/>
      </w:divBdr>
    </w:div>
    <w:div w:id="1463227490">
      <w:bodyDiv w:val="1"/>
      <w:marLeft w:val="0"/>
      <w:marRight w:val="0"/>
      <w:marTop w:val="0"/>
      <w:marBottom w:val="0"/>
      <w:divBdr>
        <w:top w:val="none" w:sz="0" w:space="0" w:color="auto"/>
        <w:left w:val="none" w:sz="0" w:space="0" w:color="auto"/>
        <w:bottom w:val="none" w:sz="0" w:space="0" w:color="auto"/>
        <w:right w:val="none" w:sz="0" w:space="0" w:color="auto"/>
      </w:divBdr>
    </w:div>
    <w:div w:id="1500853761">
      <w:bodyDiv w:val="1"/>
      <w:marLeft w:val="0"/>
      <w:marRight w:val="0"/>
      <w:marTop w:val="0"/>
      <w:marBottom w:val="0"/>
      <w:divBdr>
        <w:top w:val="none" w:sz="0" w:space="0" w:color="auto"/>
        <w:left w:val="none" w:sz="0" w:space="0" w:color="auto"/>
        <w:bottom w:val="none" w:sz="0" w:space="0" w:color="auto"/>
        <w:right w:val="none" w:sz="0" w:space="0" w:color="auto"/>
      </w:divBdr>
    </w:div>
    <w:div w:id="1533881005">
      <w:bodyDiv w:val="1"/>
      <w:marLeft w:val="0"/>
      <w:marRight w:val="0"/>
      <w:marTop w:val="0"/>
      <w:marBottom w:val="0"/>
      <w:divBdr>
        <w:top w:val="none" w:sz="0" w:space="0" w:color="auto"/>
        <w:left w:val="none" w:sz="0" w:space="0" w:color="auto"/>
        <w:bottom w:val="none" w:sz="0" w:space="0" w:color="auto"/>
        <w:right w:val="none" w:sz="0" w:space="0" w:color="auto"/>
      </w:divBdr>
    </w:div>
    <w:div w:id="1581409927">
      <w:bodyDiv w:val="1"/>
      <w:marLeft w:val="0"/>
      <w:marRight w:val="0"/>
      <w:marTop w:val="0"/>
      <w:marBottom w:val="0"/>
      <w:divBdr>
        <w:top w:val="none" w:sz="0" w:space="0" w:color="auto"/>
        <w:left w:val="none" w:sz="0" w:space="0" w:color="auto"/>
        <w:bottom w:val="none" w:sz="0" w:space="0" w:color="auto"/>
        <w:right w:val="none" w:sz="0" w:space="0" w:color="auto"/>
      </w:divBdr>
    </w:div>
    <w:div w:id="1606041198">
      <w:bodyDiv w:val="1"/>
      <w:marLeft w:val="0"/>
      <w:marRight w:val="0"/>
      <w:marTop w:val="0"/>
      <w:marBottom w:val="0"/>
      <w:divBdr>
        <w:top w:val="none" w:sz="0" w:space="0" w:color="auto"/>
        <w:left w:val="none" w:sz="0" w:space="0" w:color="auto"/>
        <w:bottom w:val="none" w:sz="0" w:space="0" w:color="auto"/>
        <w:right w:val="none" w:sz="0" w:space="0" w:color="auto"/>
      </w:divBdr>
    </w:div>
    <w:div w:id="1622565475">
      <w:bodyDiv w:val="1"/>
      <w:marLeft w:val="0"/>
      <w:marRight w:val="0"/>
      <w:marTop w:val="0"/>
      <w:marBottom w:val="0"/>
      <w:divBdr>
        <w:top w:val="none" w:sz="0" w:space="0" w:color="auto"/>
        <w:left w:val="none" w:sz="0" w:space="0" w:color="auto"/>
        <w:bottom w:val="none" w:sz="0" w:space="0" w:color="auto"/>
        <w:right w:val="none" w:sz="0" w:space="0" w:color="auto"/>
      </w:divBdr>
    </w:div>
    <w:div w:id="1690178405">
      <w:bodyDiv w:val="1"/>
      <w:marLeft w:val="0"/>
      <w:marRight w:val="0"/>
      <w:marTop w:val="0"/>
      <w:marBottom w:val="0"/>
      <w:divBdr>
        <w:top w:val="none" w:sz="0" w:space="0" w:color="auto"/>
        <w:left w:val="none" w:sz="0" w:space="0" w:color="auto"/>
        <w:bottom w:val="none" w:sz="0" w:space="0" w:color="auto"/>
        <w:right w:val="none" w:sz="0" w:space="0" w:color="auto"/>
      </w:divBdr>
    </w:div>
    <w:div w:id="1720548147">
      <w:bodyDiv w:val="1"/>
      <w:marLeft w:val="0"/>
      <w:marRight w:val="0"/>
      <w:marTop w:val="0"/>
      <w:marBottom w:val="0"/>
      <w:divBdr>
        <w:top w:val="none" w:sz="0" w:space="0" w:color="auto"/>
        <w:left w:val="none" w:sz="0" w:space="0" w:color="auto"/>
        <w:bottom w:val="none" w:sz="0" w:space="0" w:color="auto"/>
        <w:right w:val="none" w:sz="0" w:space="0" w:color="auto"/>
      </w:divBdr>
    </w:div>
    <w:div w:id="1791967962">
      <w:bodyDiv w:val="1"/>
      <w:marLeft w:val="0"/>
      <w:marRight w:val="0"/>
      <w:marTop w:val="0"/>
      <w:marBottom w:val="0"/>
      <w:divBdr>
        <w:top w:val="none" w:sz="0" w:space="0" w:color="auto"/>
        <w:left w:val="none" w:sz="0" w:space="0" w:color="auto"/>
        <w:bottom w:val="none" w:sz="0" w:space="0" w:color="auto"/>
        <w:right w:val="none" w:sz="0" w:space="0" w:color="auto"/>
      </w:divBdr>
    </w:div>
    <w:div w:id="1807165688">
      <w:bodyDiv w:val="1"/>
      <w:marLeft w:val="0"/>
      <w:marRight w:val="0"/>
      <w:marTop w:val="0"/>
      <w:marBottom w:val="0"/>
      <w:divBdr>
        <w:top w:val="none" w:sz="0" w:space="0" w:color="auto"/>
        <w:left w:val="none" w:sz="0" w:space="0" w:color="auto"/>
        <w:bottom w:val="none" w:sz="0" w:space="0" w:color="auto"/>
        <w:right w:val="none" w:sz="0" w:space="0" w:color="auto"/>
      </w:divBdr>
    </w:div>
    <w:div w:id="1832212987">
      <w:bodyDiv w:val="1"/>
      <w:marLeft w:val="0"/>
      <w:marRight w:val="0"/>
      <w:marTop w:val="0"/>
      <w:marBottom w:val="0"/>
      <w:divBdr>
        <w:top w:val="none" w:sz="0" w:space="0" w:color="auto"/>
        <w:left w:val="none" w:sz="0" w:space="0" w:color="auto"/>
        <w:bottom w:val="none" w:sz="0" w:space="0" w:color="auto"/>
        <w:right w:val="none" w:sz="0" w:space="0" w:color="auto"/>
      </w:divBdr>
    </w:div>
    <w:div w:id="1887990220">
      <w:bodyDiv w:val="1"/>
      <w:marLeft w:val="0"/>
      <w:marRight w:val="0"/>
      <w:marTop w:val="0"/>
      <w:marBottom w:val="0"/>
      <w:divBdr>
        <w:top w:val="none" w:sz="0" w:space="0" w:color="auto"/>
        <w:left w:val="none" w:sz="0" w:space="0" w:color="auto"/>
        <w:bottom w:val="none" w:sz="0" w:space="0" w:color="auto"/>
        <w:right w:val="none" w:sz="0" w:space="0" w:color="auto"/>
      </w:divBdr>
    </w:div>
    <w:div w:id="1903514997">
      <w:bodyDiv w:val="1"/>
      <w:marLeft w:val="0"/>
      <w:marRight w:val="0"/>
      <w:marTop w:val="0"/>
      <w:marBottom w:val="0"/>
      <w:divBdr>
        <w:top w:val="none" w:sz="0" w:space="0" w:color="auto"/>
        <w:left w:val="none" w:sz="0" w:space="0" w:color="auto"/>
        <w:bottom w:val="none" w:sz="0" w:space="0" w:color="auto"/>
        <w:right w:val="none" w:sz="0" w:space="0" w:color="auto"/>
      </w:divBdr>
    </w:div>
    <w:div w:id="1912689595">
      <w:bodyDiv w:val="1"/>
      <w:marLeft w:val="0"/>
      <w:marRight w:val="0"/>
      <w:marTop w:val="0"/>
      <w:marBottom w:val="0"/>
      <w:divBdr>
        <w:top w:val="none" w:sz="0" w:space="0" w:color="auto"/>
        <w:left w:val="none" w:sz="0" w:space="0" w:color="auto"/>
        <w:bottom w:val="none" w:sz="0" w:space="0" w:color="auto"/>
        <w:right w:val="none" w:sz="0" w:space="0" w:color="auto"/>
      </w:divBdr>
    </w:div>
    <w:div w:id="2077123965">
      <w:bodyDiv w:val="1"/>
      <w:marLeft w:val="0"/>
      <w:marRight w:val="0"/>
      <w:marTop w:val="0"/>
      <w:marBottom w:val="0"/>
      <w:divBdr>
        <w:top w:val="none" w:sz="0" w:space="0" w:color="auto"/>
        <w:left w:val="none" w:sz="0" w:space="0" w:color="auto"/>
        <w:bottom w:val="none" w:sz="0" w:space="0" w:color="auto"/>
        <w:right w:val="none" w:sz="0" w:space="0" w:color="auto"/>
      </w:divBdr>
    </w:div>
    <w:div w:id="2089422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imagen-ia-premium/persona-sosteniendo-pequena-planta-sus-manos_279624143.htm#fromView=search&amp;page=1&amp;position=27&amp;uuid=d4d8cb39-a962-42d2-8587-43a25a509ee2&amp;query=ecologia" TargetMode="External"/><Relationship Id="rId3" Type="http://schemas.openxmlformats.org/officeDocument/2006/relationships/hyperlink" Target="https://www.freepik.es/foto-gratis/vista-tierras-cultivo-alto-angulo_8762947.htm#fromView=search&amp;page=1&amp;position=1&amp;uuid=f9fb6a2e-0f5a-4292-9175-21ed11f0e3e3&amp;query=hectareas" TargetMode="External"/><Relationship Id="rId7" Type="http://schemas.openxmlformats.org/officeDocument/2006/relationships/hyperlink" Target="https://www.freepik.es/fotos-premium/suelo-franco-fertil-apto-plantar_10294083.htm#fromView=search&amp;page=1&amp;position=9&amp;uuid=296b08dd-9de4-4810-a92f-f2452798ecb2&amp;query=materia+org%C3%A1nica" TargetMode="External"/><Relationship Id="rId2" Type="http://schemas.openxmlformats.org/officeDocument/2006/relationships/hyperlink" Target="https://www.freepik.es/vector-gratis/salvar-concepto-planeta_7912300.htm#fromView=search&amp;page=1&amp;position=8&amp;uuid=0491e363-4d98-4d53-9b72-ad924a857be8&amp;query=Revoluci%C3%B3n+verde" TargetMode="External"/><Relationship Id="rId1" Type="http://schemas.openxmlformats.org/officeDocument/2006/relationships/hyperlink" Target="https://www.freepik.es/foto-gratis/agricultura-inteligente-agricultura-iot_17121960.htm#fromView=search&amp;page=1&amp;position=0&amp;uuid=7ed46efd-cff9-4a61-bb25-077db7839ad8&amp;query=Variables+ambientales+" TargetMode="External"/><Relationship Id="rId6" Type="http://schemas.openxmlformats.org/officeDocument/2006/relationships/hyperlink" Target="https://www.freepik.es/vector-gratis/educacion-cientifica-planta-su-raiz_26217319.htm#fromView=search&amp;page=3&amp;position=40&amp;uuid=07ed237c-d363-4e9b-9a58-6a458f7f2dbc&amp;query=suelo+" TargetMode="External"/><Relationship Id="rId5" Type="http://schemas.openxmlformats.org/officeDocument/2006/relationships/hyperlink" Target="https://www.freepik.es/vector-premium/sello-goma-redondo-verde-concepto-natural-ecologico-verde_38404704.htm#fromView=search&amp;page=1&amp;position=22&amp;uuid=dc924308-a2d5-4bae-bd00-956f03e01ef3&amp;query=Sello+de+Alimento+Ecol%C3%B3gico" TargetMode="External"/><Relationship Id="rId4" Type="http://schemas.openxmlformats.org/officeDocument/2006/relationships/hyperlink" Target="https://www.freepik.es/fotos-premium/arbol-que-crece-suelo-icono-factor-crecimiento-vegetal-mano-agricultor_16720365.htm#fromView=search&amp;page=1&amp;position=5&amp;uuid=721b1b35-8925-435a-bbd7-d7e3c6d930c6&amp;query=Agrosistemas+sostenible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diagramColors" Target="diagrams/colors1.xml"/><Relationship Id="rId34" Type="http://schemas.microsoft.com/office/2007/relationships/diagramDrawing" Target="diagrams/drawing2.xml"/><Relationship Id="rId42" Type="http://schemas.openxmlformats.org/officeDocument/2006/relationships/diagramLayout" Target="diagrams/layout4.xml"/><Relationship Id="rId47" Type="http://schemas.openxmlformats.org/officeDocument/2006/relationships/diagramLayout" Target="diagrams/layout5.xml"/><Relationship Id="rId50" Type="http://schemas.microsoft.com/office/2007/relationships/diagramDrawing" Target="diagrams/drawing5.xml"/><Relationship Id="rId55" Type="http://schemas.microsoft.com/office/2007/relationships/diagramDrawing" Target="diagrams/drawing6.xml"/><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9.jpe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image" Target="media/image15.jpeg"/><Relationship Id="rId45" Type="http://schemas.microsoft.com/office/2007/relationships/diagramDrawing" Target="diagrams/drawing4.xml"/><Relationship Id="rId53" Type="http://schemas.openxmlformats.org/officeDocument/2006/relationships/diagramQuickStyle" Target="diagrams/quickStyle6.xml"/><Relationship Id="rId58" Type="http://schemas.openxmlformats.org/officeDocument/2006/relationships/hyperlink" Target="http://sembrandocapacidades.fao.org.co/wp-content/uploads/2021/11/V-FINAL-DOCUMENTO-POLITICA-PUBLICA-ESPAN%CC%83OL-V-WEB.pdf" TargetMode="External"/><Relationship Id="rId66" Type="http://schemas.microsoft.com/office/2011/relationships/people" Target="people.xml"/><Relationship Id="rId5" Type="http://schemas.openxmlformats.org/officeDocument/2006/relationships/customXml" Target="../customXml/item5.xml"/><Relationship Id="rId61" Type="http://schemas.openxmlformats.org/officeDocument/2006/relationships/hyperlink" Target="https://santurban.minambiente.gov.co/images/Autos_seguimiento/9---Anexo_9._Gui%CC%81a_de_Turismo.pdf" TargetMode="External"/><Relationship Id="rId19" Type="http://schemas.openxmlformats.org/officeDocument/2006/relationships/diagramLayout" Target="diagrams/layout1.xml"/><Relationship Id="rId14" Type="http://schemas.microsoft.com/office/2011/relationships/commentsExtended" Target="commentsExtended.xml"/><Relationship Id="rId22" Type="http://schemas.microsoft.com/office/2007/relationships/diagramDrawing" Target="diagrams/drawing1.xml"/><Relationship Id="rId27" Type="http://schemas.openxmlformats.org/officeDocument/2006/relationships/image" Target="media/image7.jpeg"/><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diagramQuickStyle" Target="diagrams/quickStyle5.xml"/><Relationship Id="rId56" Type="http://schemas.openxmlformats.org/officeDocument/2006/relationships/hyperlink" Target="https://www.minagricultura.gov.co/tramites-servicios/Paginas/Normatividad-Sello-Ecologico.aspx"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diagramData" Target="diagrams/data6.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jpeg"/><Relationship Id="rId25" Type="http://schemas.openxmlformats.org/officeDocument/2006/relationships/image" Target="media/image5.emf"/><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diagramData" Target="diagrams/data5.xml"/><Relationship Id="rId59" Type="http://schemas.openxmlformats.org/officeDocument/2006/relationships/hyperlink" Target="https://corpouraba.gov.co/wp-content/uploads/2.-PROTOCOLO_MONITOREO_AGUA_IDEAM.pdf" TargetMode="External"/><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Data" Target="diagrams/data4.xml"/><Relationship Id="rId54" Type="http://schemas.openxmlformats.org/officeDocument/2006/relationships/diagramColors" Target="diagrams/colors6.xml"/><Relationship Id="rId62" Type="http://schemas.openxmlformats.org/officeDocument/2006/relationships/hyperlink" Target="http://sembrandocapacidades.fao.org.co/wp-content/uploads/2021/11/V-FINAL-DOCUMENTO-POLITICA-PUBLICA-ESPAN%CC%83OL-V-WEB.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diagramLayout" Target="diagrams/layout3.xml"/><Relationship Id="rId49" Type="http://schemas.openxmlformats.org/officeDocument/2006/relationships/diagramColors" Target="diagrams/colors5.xml"/><Relationship Id="rId57" Type="http://schemas.openxmlformats.org/officeDocument/2006/relationships/hyperlink" Target="https://www.minagricultura.gov.co/Normatividad/Resoluciones/Anexo%20T%C3%A9cnico%20-%20Lineamientos%20de%20Pol%C3%ADtica%20P%C3%BAblica.pdf" TargetMode="External"/><Relationship Id="rId10" Type="http://schemas.openxmlformats.org/officeDocument/2006/relationships/footnotes" Target="footnotes.xml"/><Relationship Id="rId31" Type="http://schemas.openxmlformats.org/officeDocument/2006/relationships/diagramLayout" Target="diagrams/layout2.xml"/><Relationship Id="rId44" Type="http://schemas.openxmlformats.org/officeDocument/2006/relationships/diagramColors" Target="diagrams/colors4.xml"/><Relationship Id="rId52" Type="http://schemas.openxmlformats.org/officeDocument/2006/relationships/diagramLayout" Target="diagrams/layout6.xml"/><Relationship Id="rId60" Type="http://schemas.openxmlformats.org/officeDocument/2006/relationships/hyperlink" Target="https://www.minagricultura.gov.co/Normatividad/Resoluciones/Anexo%20T%C3%A9cnico%20-%20Lineamientos%20de%20Pol%C3%ADtica%20P%C3%BAblica.pdf"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diagramData" Target="diagrams/data1.xml"/><Relationship Id="rId39" Type="http://schemas.microsoft.com/office/2007/relationships/diagramDrawing" Target="diagrams/drawing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_rels/data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5" Type="http://schemas.openxmlformats.org/officeDocument/2006/relationships/image" Target="../media/image14.png"/><Relationship Id="rId4" Type="http://schemas.openxmlformats.org/officeDocument/2006/relationships/image" Target="../media/image13.png"/></Relationships>
</file>

<file path=word/diagrams/_rels/data5.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5" Type="http://schemas.openxmlformats.org/officeDocument/2006/relationships/image" Target="../media/image14.png"/><Relationship Id="rId4" Type="http://schemas.openxmlformats.org/officeDocument/2006/relationships/image" Target="../media/image13.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D93D84-F11C-4527-A612-1105A1B1BC1C}" type="doc">
      <dgm:prSet loTypeId="urn:microsoft.com/office/officeart/2005/8/layout/default" loCatId="list" qsTypeId="urn:microsoft.com/office/officeart/2005/8/quickstyle/simple1" qsCatId="simple" csTypeId="urn:microsoft.com/office/officeart/2005/8/colors/colorful1" csCatId="colorful"/>
      <dgm:spPr/>
      <dgm:t>
        <a:bodyPr/>
        <a:lstStyle/>
        <a:p>
          <a:endParaRPr lang="es-MX"/>
        </a:p>
      </dgm:t>
    </dgm:pt>
    <dgm:pt modelId="{5EBDE00E-1B64-4525-93F2-DD0BC4500E9F}">
      <dgm:prSet/>
      <dgm:spPr/>
      <dgm:t>
        <a:bodyPr/>
        <a:lstStyle/>
        <a:p>
          <a:r>
            <a:rPr lang="es-CO">
              <a:latin typeface="+mj-lt"/>
            </a:rPr>
            <a:t>Contaminación de ecosistemas.</a:t>
          </a:r>
          <a:endParaRPr lang="es-MX">
            <a:latin typeface="+mj-lt"/>
          </a:endParaRPr>
        </a:p>
      </dgm:t>
    </dgm:pt>
    <dgm:pt modelId="{D7F880CA-7393-4ABB-8ED9-F4A41D888AA3}" type="parTrans" cxnId="{3CD419DD-9416-4720-87E5-B2EBE007AA57}">
      <dgm:prSet/>
      <dgm:spPr/>
      <dgm:t>
        <a:bodyPr/>
        <a:lstStyle/>
        <a:p>
          <a:endParaRPr lang="es-MX">
            <a:latin typeface="+mj-lt"/>
          </a:endParaRPr>
        </a:p>
      </dgm:t>
    </dgm:pt>
    <dgm:pt modelId="{D070883A-4DDC-45D5-8541-5ABA744E7002}" type="sibTrans" cxnId="{3CD419DD-9416-4720-87E5-B2EBE007AA57}">
      <dgm:prSet/>
      <dgm:spPr/>
      <dgm:t>
        <a:bodyPr/>
        <a:lstStyle/>
        <a:p>
          <a:endParaRPr lang="es-MX">
            <a:latin typeface="+mj-lt"/>
          </a:endParaRPr>
        </a:p>
      </dgm:t>
    </dgm:pt>
    <dgm:pt modelId="{EA7AE6A7-615C-43D7-AA25-08708F0F0049}">
      <dgm:prSet/>
      <dgm:spPr/>
      <dgm:t>
        <a:bodyPr/>
        <a:lstStyle/>
        <a:p>
          <a:r>
            <a:rPr lang="es-CO">
              <a:latin typeface="+mj-lt"/>
            </a:rPr>
            <a:t>Disminución de la biodiversidad. </a:t>
          </a:r>
          <a:endParaRPr lang="es-MX">
            <a:latin typeface="+mj-lt"/>
          </a:endParaRPr>
        </a:p>
      </dgm:t>
    </dgm:pt>
    <dgm:pt modelId="{25D4A0EA-60CC-43F5-B5C0-E77A1ADA82E2}" type="parTrans" cxnId="{F70C5B5E-6114-4684-B13E-31C743F92901}">
      <dgm:prSet/>
      <dgm:spPr/>
      <dgm:t>
        <a:bodyPr/>
        <a:lstStyle/>
        <a:p>
          <a:endParaRPr lang="es-MX">
            <a:latin typeface="+mj-lt"/>
          </a:endParaRPr>
        </a:p>
      </dgm:t>
    </dgm:pt>
    <dgm:pt modelId="{B5C85DCE-8B7A-4456-8825-B10CF61EC6D0}" type="sibTrans" cxnId="{F70C5B5E-6114-4684-B13E-31C743F92901}">
      <dgm:prSet/>
      <dgm:spPr/>
      <dgm:t>
        <a:bodyPr/>
        <a:lstStyle/>
        <a:p>
          <a:endParaRPr lang="es-MX">
            <a:latin typeface="+mj-lt"/>
          </a:endParaRPr>
        </a:p>
      </dgm:t>
    </dgm:pt>
    <dgm:pt modelId="{AA25D071-6F07-4289-A599-528840861A47}">
      <dgm:prSet/>
      <dgm:spPr/>
      <dgm:t>
        <a:bodyPr/>
        <a:lstStyle/>
        <a:p>
          <a:r>
            <a:rPr lang="es-CO">
              <a:latin typeface="+mj-lt"/>
            </a:rPr>
            <a:t>Intoxicación por plaguicidas.</a:t>
          </a:r>
          <a:endParaRPr lang="es-MX">
            <a:latin typeface="+mj-lt"/>
          </a:endParaRPr>
        </a:p>
      </dgm:t>
    </dgm:pt>
    <dgm:pt modelId="{492CA208-AC32-440C-B9CB-A2FEB3C2EB47}" type="parTrans" cxnId="{A8C52F7C-E79F-4A0A-BD95-2749BBEEA23B}">
      <dgm:prSet/>
      <dgm:spPr/>
      <dgm:t>
        <a:bodyPr/>
        <a:lstStyle/>
        <a:p>
          <a:endParaRPr lang="es-MX">
            <a:latin typeface="+mj-lt"/>
          </a:endParaRPr>
        </a:p>
      </dgm:t>
    </dgm:pt>
    <dgm:pt modelId="{51199365-17A0-4FE8-83C1-0ABF085D1FC6}" type="sibTrans" cxnId="{A8C52F7C-E79F-4A0A-BD95-2749BBEEA23B}">
      <dgm:prSet/>
      <dgm:spPr/>
      <dgm:t>
        <a:bodyPr/>
        <a:lstStyle/>
        <a:p>
          <a:endParaRPr lang="es-MX">
            <a:latin typeface="+mj-lt"/>
          </a:endParaRPr>
        </a:p>
      </dgm:t>
    </dgm:pt>
    <dgm:pt modelId="{1CF501FC-9E6C-4D79-99B6-611F2CB33AB6}">
      <dgm:prSet/>
      <dgm:spPr/>
      <dgm:t>
        <a:bodyPr/>
        <a:lstStyle/>
        <a:p>
          <a:r>
            <a:rPr lang="es-CO">
              <a:latin typeface="+mj-lt"/>
            </a:rPr>
            <a:t>Impacto en la variabilidad climática.</a:t>
          </a:r>
          <a:endParaRPr lang="es-MX">
            <a:latin typeface="+mj-lt"/>
          </a:endParaRPr>
        </a:p>
      </dgm:t>
    </dgm:pt>
    <dgm:pt modelId="{8E18E7CB-AEAA-44FD-85D7-45476E7CA277}" type="parTrans" cxnId="{74342411-ED70-4D4E-B6ED-417795189972}">
      <dgm:prSet/>
      <dgm:spPr/>
      <dgm:t>
        <a:bodyPr/>
        <a:lstStyle/>
        <a:p>
          <a:endParaRPr lang="es-MX">
            <a:latin typeface="+mj-lt"/>
          </a:endParaRPr>
        </a:p>
      </dgm:t>
    </dgm:pt>
    <dgm:pt modelId="{DA6D894D-03F7-4585-A5EC-7D6E9CBEEC8E}" type="sibTrans" cxnId="{74342411-ED70-4D4E-B6ED-417795189972}">
      <dgm:prSet/>
      <dgm:spPr/>
      <dgm:t>
        <a:bodyPr/>
        <a:lstStyle/>
        <a:p>
          <a:endParaRPr lang="es-MX">
            <a:latin typeface="+mj-lt"/>
          </a:endParaRPr>
        </a:p>
      </dgm:t>
    </dgm:pt>
    <dgm:pt modelId="{2B05DE5E-3D8E-49D6-96DE-95BB8E0BF035}">
      <dgm:prSet/>
      <dgm:spPr/>
      <dgm:t>
        <a:bodyPr/>
        <a:lstStyle/>
        <a:p>
          <a:r>
            <a:rPr lang="es-CO">
              <a:latin typeface="+mj-lt"/>
            </a:rPr>
            <a:t>Degradación de los suelos.</a:t>
          </a:r>
          <a:endParaRPr lang="es-MX">
            <a:latin typeface="+mj-lt"/>
          </a:endParaRPr>
        </a:p>
      </dgm:t>
    </dgm:pt>
    <dgm:pt modelId="{BE3F6D5C-8331-4CEE-B7A4-BA3383AFE9A3}" type="parTrans" cxnId="{3A486D2B-4AB4-4499-9C29-BB43B1DAF999}">
      <dgm:prSet/>
      <dgm:spPr/>
      <dgm:t>
        <a:bodyPr/>
        <a:lstStyle/>
        <a:p>
          <a:endParaRPr lang="es-MX">
            <a:latin typeface="+mj-lt"/>
          </a:endParaRPr>
        </a:p>
      </dgm:t>
    </dgm:pt>
    <dgm:pt modelId="{198D7B95-813A-4F4B-ADEC-3995E6DCC7D1}" type="sibTrans" cxnId="{3A486D2B-4AB4-4499-9C29-BB43B1DAF999}">
      <dgm:prSet/>
      <dgm:spPr/>
      <dgm:t>
        <a:bodyPr/>
        <a:lstStyle/>
        <a:p>
          <a:endParaRPr lang="es-MX">
            <a:latin typeface="+mj-lt"/>
          </a:endParaRPr>
        </a:p>
      </dgm:t>
    </dgm:pt>
    <dgm:pt modelId="{D0160BFF-918F-4D68-BD25-E4D49F6BA105}">
      <dgm:prSet/>
      <dgm:spPr/>
      <dgm:t>
        <a:bodyPr/>
        <a:lstStyle/>
        <a:p>
          <a:r>
            <a:rPr lang="es-CO">
              <a:latin typeface="+mj-lt"/>
            </a:rPr>
            <a:t>Pérdida de la soberanía alimentaria.</a:t>
          </a:r>
          <a:endParaRPr lang="es-MX">
            <a:latin typeface="+mj-lt"/>
          </a:endParaRPr>
        </a:p>
      </dgm:t>
    </dgm:pt>
    <dgm:pt modelId="{0CA2AF08-E314-4F91-9F68-6500F30DA054}" type="parTrans" cxnId="{D6CA67C7-A741-41A9-A3CD-52BD1B2735AE}">
      <dgm:prSet/>
      <dgm:spPr/>
      <dgm:t>
        <a:bodyPr/>
        <a:lstStyle/>
        <a:p>
          <a:endParaRPr lang="es-MX">
            <a:latin typeface="+mj-lt"/>
          </a:endParaRPr>
        </a:p>
      </dgm:t>
    </dgm:pt>
    <dgm:pt modelId="{B12DE3FC-2DCA-405F-B3ED-58B1A272DB0B}" type="sibTrans" cxnId="{D6CA67C7-A741-41A9-A3CD-52BD1B2735AE}">
      <dgm:prSet/>
      <dgm:spPr/>
      <dgm:t>
        <a:bodyPr/>
        <a:lstStyle/>
        <a:p>
          <a:endParaRPr lang="es-MX">
            <a:latin typeface="+mj-lt"/>
          </a:endParaRPr>
        </a:p>
      </dgm:t>
    </dgm:pt>
    <dgm:pt modelId="{0D38E12A-E391-42F2-A8BC-CDF19767DE09}">
      <dgm:prSet/>
      <dgm:spPr/>
      <dgm:t>
        <a:bodyPr/>
        <a:lstStyle/>
        <a:p>
          <a:r>
            <a:rPr lang="es-CO">
              <a:latin typeface="+mj-lt"/>
            </a:rPr>
            <a:t>Aparición de plagas y enfermedades resistentes.</a:t>
          </a:r>
          <a:endParaRPr lang="es-MX">
            <a:latin typeface="+mj-lt"/>
          </a:endParaRPr>
        </a:p>
      </dgm:t>
    </dgm:pt>
    <dgm:pt modelId="{E60159D2-898E-441F-9413-3571B6F3B237}" type="parTrans" cxnId="{A9BF9D70-0F3B-4779-9116-F74BBF851958}">
      <dgm:prSet/>
      <dgm:spPr/>
      <dgm:t>
        <a:bodyPr/>
        <a:lstStyle/>
        <a:p>
          <a:endParaRPr lang="es-MX">
            <a:latin typeface="+mj-lt"/>
          </a:endParaRPr>
        </a:p>
      </dgm:t>
    </dgm:pt>
    <dgm:pt modelId="{FC9DC6B3-BACB-47BC-B506-AB845BDD95F1}" type="sibTrans" cxnId="{A9BF9D70-0F3B-4779-9116-F74BBF851958}">
      <dgm:prSet/>
      <dgm:spPr/>
      <dgm:t>
        <a:bodyPr/>
        <a:lstStyle/>
        <a:p>
          <a:endParaRPr lang="es-MX">
            <a:latin typeface="+mj-lt"/>
          </a:endParaRPr>
        </a:p>
      </dgm:t>
    </dgm:pt>
    <dgm:pt modelId="{2B4D7346-9D87-41A6-9221-500932EB6FD0}" type="pres">
      <dgm:prSet presAssocID="{35D93D84-F11C-4527-A612-1105A1B1BC1C}" presName="diagram" presStyleCnt="0">
        <dgm:presLayoutVars>
          <dgm:dir/>
          <dgm:resizeHandles val="exact"/>
        </dgm:presLayoutVars>
      </dgm:prSet>
      <dgm:spPr/>
    </dgm:pt>
    <dgm:pt modelId="{94B84187-7AF0-4B8E-A20B-A19C88C9C229}" type="pres">
      <dgm:prSet presAssocID="{5EBDE00E-1B64-4525-93F2-DD0BC4500E9F}" presName="node" presStyleLbl="node1" presStyleIdx="0" presStyleCnt="7">
        <dgm:presLayoutVars>
          <dgm:bulletEnabled val="1"/>
        </dgm:presLayoutVars>
      </dgm:prSet>
      <dgm:spPr/>
    </dgm:pt>
    <dgm:pt modelId="{D4393B49-9456-471F-9873-2A8828A5D58F}" type="pres">
      <dgm:prSet presAssocID="{D070883A-4DDC-45D5-8541-5ABA744E7002}" presName="sibTrans" presStyleCnt="0"/>
      <dgm:spPr/>
    </dgm:pt>
    <dgm:pt modelId="{BEF31C60-9EFB-4819-9A83-605260C7DFEE}" type="pres">
      <dgm:prSet presAssocID="{EA7AE6A7-615C-43D7-AA25-08708F0F0049}" presName="node" presStyleLbl="node1" presStyleIdx="1" presStyleCnt="7">
        <dgm:presLayoutVars>
          <dgm:bulletEnabled val="1"/>
        </dgm:presLayoutVars>
      </dgm:prSet>
      <dgm:spPr/>
    </dgm:pt>
    <dgm:pt modelId="{3305ECCF-96A5-4106-98EA-A13A5DA6280D}" type="pres">
      <dgm:prSet presAssocID="{B5C85DCE-8B7A-4456-8825-B10CF61EC6D0}" presName="sibTrans" presStyleCnt="0"/>
      <dgm:spPr/>
    </dgm:pt>
    <dgm:pt modelId="{C289E26C-3B3D-4079-9362-A12211AFF42C}" type="pres">
      <dgm:prSet presAssocID="{AA25D071-6F07-4289-A599-528840861A47}" presName="node" presStyleLbl="node1" presStyleIdx="2" presStyleCnt="7">
        <dgm:presLayoutVars>
          <dgm:bulletEnabled val="1"/>
        </dgm:presLayoutVars>
      </dgm:prSet>
      <dgm:spPr/>
    </dgm:pt>
    <dgm:pt modelId="{A4C3327C-6985-48F8-81F0-9CEF5D6114F2}" type="pres">
      <dgm:prSet presAssocID="{51199365-17A0-4FE8-83C1-0ABF085D1FC6}" presName="sibTrans" presStyleCnt="0"/>
      <dgm:spPr/>
    </dgm:pt>
    <dgm:pt modelId="{FADCBCED-6834-4116-AAA2-1AA4F7D4BBF1}" type="pres">
      <dgm:prSet presAssocID="{1CF501FC-9E6C-4D79-99B6-611F2CB33AB6}" presName="node" presStyleLbl="node1" presStyleIdx="3" presStyleCnt="7">
        <dgm:presLayoutVars>
          <dgm:bulletEnabled val="1"/>
        </dgm:presLayoutVars>
      </dgm:prSet>
      <dgm:spPr/>
    </dgm:pt>
    <dgm:pt modelId="{490AA91E-DC95-40C6-8E4F-CE8E38D96D35}" type="pres">
      <dgm:prSet presAssocID="{DA6D894D-03F7-4585-A5EC-7D6E9CBEEC8E}" presName="sibTrans" presStyleCnt="0"/>
      <dgm:spPr/>
    </dgm:pt>
    <dgm:pt modelId="{71C9F52B-A229-4826-925F-89FFF959D03F}" type="pres">
      <dgm:prSet presAssocID="{2B05DE5E-3D8E-49D6-96DE-95BB8E0BF035}" presName="node" presStyleLbl="node1" presStyleIdx="4" presStyleCnt="7">
        <dgm:presLayoutVars>
          <dgm:bulletEnabled val="1"/>
        </dgm:presLayoutVars>
      </dgm:prSet>
      <dgm:spPr/>
    </dgm:pt>
    <dgm:pt modelId="{CFB98B5D-9507-4BA1-9CF3-CB0C6393CBF2}" type="pres">
      <dgm:prSet presAssocID="{198D7B95-813A-4F4B-ADEC-3995E6DCC7D1}" presName="sibTrans" presStyleCnt="0"/>
      <dgm:spPr/>
    </dgm:pt>
    <dgm:pt modelId="{F3903C80-82A5-4B9B-B8B8-856A95DFBE5D}" type="pres">
      <dgm:prSet presAssocID="{D0160BFF-918F-4D68-BD25-E4D49F6BA105}" presName="node" presStyleLbl="node1" presStyleIdx="5" presStyleCnt="7">
        <dgm:presLayoutVars>
          <dgm:bulletEnabled val="1"/>
        </dgm:presLayoutVars>
      </dgm:prSet>
      <dgm:spPr/>
    </dgm:pt>
    <dgm:pt modelId="{34C2ACC4-43AF-4E80-8D7B-379593CCE4A3}" type="pres">
      <dgm:prSet presAssocID="{B12DE3FC-2DCA-405F-B3ED-58B1A272DB0B}" presName="sibTrans" presStyleCnt="0"/>
      <dgm:spPr/>
    </dgm:pt>
    <dgm:pt modelId="{61383917-356C-4B95-9A30-960B2195C257}" type="pres">
      <dgm:prSet presAssocID="{0D38E12A-E391-42F2-A8BC-CDF19767DE09}" presName="node" presStyleLbl="node1" presStyleIdx="6" presStyleCnt="7">
        <dgm:presLayoutVars>
          <dgm:bulletEnabled val="1"/>
        </dgm:presLayoutVars>
      </dgm:prSet>
      <dgm:spPr/>
    </dgm:pt>
  </dgm:ptLst>
  <dgm:cxnLst>
    <dgm:cxn modelId="{74342411-ED70-4D4E-B6ED-417795189972}" srcId="{35D93D84-F11C-4527-A612-1105A1B1BC1C}" destId="{1CF501FC-9E6C-4D79-99B6-611F2CB33AB6}" srcOrd="3" destOrd="0" parTransId="{8E18E7CB-AEAA-44FD-85D7-45476E7CA277}" sibTransId="{DA6D894D-03F7-4585-A5EC-7D6E9CBEEC8E}"/>
    <dgm:cxn modelId="{3A486D2B-4AB4-4499-9C29-BB43B1DAF999}" srcId="{35D93D84-F11C-4527-A612-1105A1B1BC1C}" destId="{2B05DE5E-3D8E-49D6-96DE-95BB8E0BF035}" srcOrd="4" destOrd="0" parTransId="{BE3F6D5C-8331-4CEE-B7A4-BA3383AFE9A3}" sibTransId="{198D7B95-813A-4F4B-ADEC-3995E6DCC7D1}"/>
    <dgm:cxn modelId="{F70C5B5E-6114-4684-B13E-31C743F92901}" srcId="{35D93D84-F11C-4527-A612-1105A1B1BC1C}" destId="{EA7AE6A7-615C-43D7-AA25-08708F0F0049}" srcOrd="1" destOrd="0" parTransId="{25D4A0EA-60CC-43F5-B5C0-E77A1ADA82E2}" sibTransId="{B5C85DCE-8B7A-4456-8825-B10CF61EC6D0}"/>
    <dgm:cxn modelId="{A9BF9D70-0F3B-4779-9116-F74BBF851958}" srcId="{35D93D84-F11C-4527-A612-1105A1B1BC1C}" destId="{0D38E12A-E391-42F2-A8BC-CDF19767DE09}" srcOrd="6" destOrd="0" parTransId="{E60159D2-898E-441F-9413-3571B6F3B237}" sibTransId="{FC9DC6B3-BACB-47BC-B506-AB845BDD95F1}"/>
    <dgm:cxn modelId="{91A51776-0889-4619-B06B-A807C4415055}" type="presOf" srcId="{D0160BFF-918F-4D68-BD25-E4D49F6BA105}" destId="{F3903C80-82A5-4B9B-B8B8-856A95DFBE5D}" srcOrd="0" destOrd="0" presId="urn:microsoft.com/office/officeart/2005/8/layout/default"/>
    <dgm:cxn modelId="{A8C52F7C-E79F-4A0A-BD95-2749BBEEA23B}" srcId="{35D93D84-F11C-4527-A612-1105A1B1BC1C}" destId="{AA25D071-6F07-4289-A599-528840861A47}" srcOrd="2" destOrd="0" parTransId="{492CA208-AC32-440C-B9CB-A2FEB3C2EB47}" sibTransId="{51199365-17A0-4FE8-83C1-0ABF085D1FC6}"/>
    <dgm:cxn modelId="{DFBFB486-61B2-4C59-85A7-327477430625}" type="presOf" srcId="{AA25D071-6F07-4289-A599-528840861A47}" destId="{C289E26C-3B3D-4079-9362-A12211AFF42C}" srcOrd="0" destOrd="0" presId="urn:microsoft.com/office/officeart/2005/8/layout/default"/>
    <dgm:cxn modelId="{4CCB8C8C-FD88-49D6-89E0-81741DAA79B9}" type="presOf" srcId="{1CF501FC-9E6C-4D79-99B6-611F2CB33AB6}" destId="{FADCBCED-6834-4116-AAA2-1AA4F7D4BBF1}" srcOrd="0" destOrd="0" presId="urn:microsoft.com/office/officeart/2005/8/layout/default"/>
    <dgm:cxn modelId="{CFEF2C8D-A26D-494E-9053-88B7386E2EF0}" type="presOf" srcId="{0D38E12A-E391-42F2-A8BC-CDF19767DE09}" destId="{61383917-356C-4B95-9A30-960B2195C257}" srcOrd="0" destOrd="0" presId="urn:microsoft.com/office/officeart/2005/8/layout/default"/>
    <dgm:cxn modelId="{7FC93FB0-5E75-4A28-8C87-3A428E395C16}" type="presOf" srcId="{EA7AE6A7-615C-43D7-AA25-08708F0F0049}" destId="{BEF31C60-9EFB-4819-9A83-605260C7DFEE}" srcOrd="0" destOrd="0" presId="urn:microsoft.com/office/officeart/2005/8/layout/default"/>
    <dgm:cxn modelId="{CFBB5EB6-522D-4B01-A4A9-16F8617A4604}" type="presOf" srcId="{5EBDE00E-1B64-4525-93F2-DD0BC4500E9F}" destId="{94B84187-7AF0-4B8E-A20B-A19C88C9C229}" srcOrd="0" destOrd="0" presId="urn:microsoft.com/office/officeart/2005/8/layout/default"/>
    <dgm:cxn modelId="{D6CA67C7-A741-41A9-A3CD-52BD1B2735AE}" srcId="{35D93D84-F11C-4527-A612-1105A1B1BC1C}" destId="{D0160BFF-918F-4D68-BD25-E4D49F6BA105}" srcOrd="5" destOrd="0" parTransId="{0CA2AF08-E314-4F91-9F68-6500F30DA054}" sibTransId="{B12DE3FC-2DCA-405F-B3ED-58B1A272DB0B}"/>
    <dgm:cxn modelId="{90463FCE-2126-4116-8805-68F7F7F6000D}" type="presOf" srcId="{2B05DE5E-3D8E-49D6-96DE-95BB8E0BF035}" destId="{71C9F52B-A229-4826-925F-89FFF959D03F}" srcOrd="0" destOrd="0" presId="urn:microsoft.com/office/officeart/2005/8/layout/default"/>
    <dgm:cxn modelId="{3CD419DD-9416-4720-87E5-B2EBE007AA57}" srcId="{35D93D84-F11C-4527-A612-1105A1B1BC1C}" destId="{5EBDE00E-1B64-4525-93F2-DD0BC4500E9F}" srcOrd="0" destOrd="0" parTransId="{D7F880CA-7393-4ABB-8ED9-F4A41D888AA3}" sibTransId="{D070883A-4DDC-45D5-8541-5ABA744E7002}"/>
    <dgm:cxn modelId="{919454E7-F440-4F18-9AEA-00CE2A9E43DD}" type="presOf" srcId="{35D93D84-F11C-4527-A612-1105A1B1BC1C}" destId="{2B4D7346-9D87-41A6-9221-500932EB6FD0}" srcOrd="0" destOrd="0" presId="urn:microsoft.com/office/officeart/2005/8/layout/default"/>
    <dgm:cxn modelId="{B61981BC-E5E7-4E28-A0ED-32EB105A815D}" type="presParOf" srcId="{2B4D7346-9D87-41A6-9221-500932EB6FD0}" destId="{94B84187-7AF0-4B8E-A20B-A19C88C9C229}" srcOrd="0" destOrd="0" presId="urn:microsoft.com/office/officeart/2005/8/layout/default"/>
    <dgm:cxn modelId="{BD20CE34-2988-41BF-A7B2-0976594B4D1D}" type="presParOf" srcId="{2B4D7346-9D87-41A6-9221-500932EB6FD0}" destId="{D4393B49-9456-471F-9873-2A8828A5D58F}" srcOrd="1" destOrd="0" presId="urn:microsoft.com/office/officeart/2005/8/layout/default"/>
    <dgm:cxn modelId="{22964B98-1DFC-4C78-BFE5-8ED6DF156D09}" type="presParOf" srcId="{2B4D7346-9D87-41A6-9221-500932EB6FD0}" destId="{BEF31C60-9EFB-4819-9A83-605260C7DFEE}" srcOrd="2" destOrd="0" presId="urn:microsoft.com/office/officeart/2005/8/layout/default"/>
    <dgm:cxn modelId="{37F709BB-65C3-4323-ACF3-10EA205319FB}" type="presParOf" srcId="{2B4D7346-9D87-41A6-9221-500932EB6FD0}" destId="{3305ECCF-96A5-4106-98EA-A13A5DA6280D}" srcOrd="3" destOrd="0" presId="urn:microsoft.com/office/officeart/2005/8/layout/default"/>
    <dgm:cxn modelId="{B516AC05-0E48-4DE0-BF9D-0B5B4CF7525A}" type="presParOf" srcId="{2B4D7346-9D87-41A6-9221-500932EB6FD0}" destId="{C289E26C-3B3D-4079-9362-A12211AFF42C}" srcOrd="4" destOrd="0" presId="urn:microsoft.com/office/officeart/2005/8/layout/default"/>
    <dgm:cxn modelId="{9F862471-6E20-41F4-B30A-A9EF7FBF6863}" type="presParOf" srcId="{2B4D7346-9D87-41A6-9221-500932EB6FD0}" destId="{A4C3327C-6985-48F8-81F0-9CEF5D6114F2}" srcOrd="5" destOrd="0" presId="urn:microsoft.com/office/officeart/2005/8/layout/default"/>
    <dgm:cxn modelId="{43D63F3A-976B-4582-B7AB-783CA21B2BB2}" type="presParOf" srcId="{2B4D7346-9D87-41A6-9221-500932EB6FD0}" destId="{FADCBCED-6834-4116-AAA2-1AA4F7D4BBF1}" srcOrd="6" destOrd="0" presId="urn:microsoft.com/office/officeart/2005/8/layout/default"/>
    <dgm:cxn modelId="{294296A0-E6DE-426C-8D11-E8E002969A3D}" type="presParOf" srcId="{2B4D7346-9D87-41A6-9221-500932EB6FD0}" destId="{490AA91E-DC95-40C6-8E4F-CE8E38D96D35}" srcOrd="7" destOrd="0" presId="urn:microsoft.com/office/officeart/2005/8/layout/default"/>
    <dgm:cxn modelId="{6A330135-C18F-4A3C-B714-F77A8436226A}" type="presParOf" srcId="{2B4D7346-9D87-41A6-9221-500932EB6FD0}" destId="{71C9F52B-A229-4826-925F-89FFF959D03F}" srcOrd="8" destOrd="0" presId="urn:microsoft.com/office/officeart/2005/8/layout/default"/>
    <dgm:cxn modelId="{3014A31A-10DD-4EF1-B2FC-9912B52F9471}" type="presParOf" srcId="{2B4D7346-9D87-41A6-9221-500932EB6FD0}" destId="{CFB98B5D-9507-4BA1-9CF3-CB0C6393CBF2}" srcOrd="9" destOrd="0" presId="urn:microsoft.com/office/officeart/2005/8/layout/default"/>
    <dgm:cxn modelId="{0BE1D25F-11EB-4F69-84FB-172910449AC9}" type="presParOf" srcId="{2B4D7346-9D87-41A6-9221-500932EB6FD0}" destId="{F3903C80-82A5-4B9B-B8B8-856A95DFBE5D}" srcOrd="10" destOrd="0" presId="urn:microsoft.com/office/officeart/2005/8/layout/default"/>
    <dgm:cxn modelId="{E154ABBB-74BA-4007-B0BA-66A55C0CE567}" type="presParOf" srcId="{2B4D7346-9D87-41A6-9221-500932EB6FD0}" destId="{34C2ACC4-43AF-4E80-8D7B-379593CCE4A3}" srcOrd="11" destOrd="0" presId="urn:microsoft.com/office/officeart/2005/8/layout/default"/>
    <dgm:cxn modelId="{9F1EB3D6-C9FE-4C02-A40D-9E90FD1AE0C3}" type="presParOf" srcId="{2B4D7346-9D87-41A6-9221-500932EB6FD0}" destId="{61383917-356C-4B95-9A30-960B2195C257}" srcOrd="12" destOrd="0" presId="urn:microsoft.com/office/officeart/2005/8/layout/defaul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4EC287-FA74-4088-83BC-A4855F070B81}"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MX"/>
        </a:p>
      </dgm:t>
    </dgm:pt>
    <dgm:pt modelId="{B871D011-D62D-4BFB-A703-A289B77414AE}">
      <dgm:prSet/>
      <dgm:spPr/>
      <dgm:t>
        <a:bodyPr/>
        <a:lstStyle/>
        <a:p>
          <a:r>
            <a:rPr lang="es-MX" b="1"/>
            <a:t>Temperatura (°C).</a:t>
          </a:r>
          <a:r>
            <a:rPr lang="es-MX"/>
            <a:t> </a:t>
          </a:r>
        </a:p>
      </dgm:t>
    </dgm:pt>
    <dgm:pt modelId="{7283979D-A862-4A00-864C-18368FBD2E59}" type="parTrans" cxnId="{792D9CE2-8828-4BCE-B49A-E7AE0C264122}">
      <dgm:prSet/>
      <dgm:spPr/>
      <dgm:t>
        <a:bodyPr/>
        <a:lstStyle/>
        <a:p>
          <a:endParaRPr lang="es-MX"/>
        </a:p>
      </dgm:t>
    </dgm:pt>
    <dgm:pt modelId="{BEDF04F5-24FB-4498-A58B-B22B69E85CDD}" type="sibTrans" cxnId="{792D9CE2-8828-4BCE-B49A-E7AE0C264122}">
      <dgm:prSet/>
      <dgm:spPr/>
      <dgm:t>
        <a:bodyPr/>
        <a:lstStyle/>
        <a:p>
          <a:endParaRPr lang="es-MX"/>
        </a:p>
      </dgm:t>
    </dgm:pt>
    <dgm:pt modelId="{FD0A8C8B-C1C9-4D0A-9839-17901D10D274}">
      <dgm:prSet/>
      <dgm:spPr/>
      <dgm:t>
        <a:bodyPr/>
        <a:lstStyle/>
        <a:p>
          <a:r>
            <a:rPr lang="es-MX" b="1"/>
            <a:t>Humedad Relativa (% HR).</a:t>
          </a:r>
          <a:r>
            <a:rPr lang="es-MX"/>
            <a:t> </a:t>
          </a:r>
        </a:p>
      </dgm:t>
    </dgm:pt>
    <dgm:pt modelId="{A65511C0-0889-46F2-A40A-72601D249E5A}" type="parTrans" cxnId="{36138FDA-6122-4C16-B90F-082BC626F903}">
      <dgm:prSet/>
      <dgm:spPr/>
      <dgm:t>
        <a:bodyPr/>
        <a:lstStyle/>
        <a:p>
          <a:endParaRPr lang="es-MX"/>
        </a:p>
      </dgm:t>
    </dgm:pt>
    <dgm:pt modelId="{CA3AE11C-1D05-4B81-8D35-A1A6845B4FAE}" type="sibTrans" cxnId="{36138FDA-6122-4C16-B90F-082BC626F903}">
      <dgm:prSet/>
      <dgm:spPr/>
      <dgm:t>
        <a:bodyPr/>
        <a:lstStyle/>
        <a:p>
          <a:endParaRPr lang="es-MX"/>
        </a:p>
      </dgm:t>
    </dgm:pt>
    <dgm:pt modelId="{DB841ECF-8DBE-43B4-96EA-7A49FD1EFC6F}">
      <dgm:prSet/>
      <dgm:spPr/>
      <dgm:t>
        <a:bodyPr/>
        <a:lstStyle/>
        <a:p>
          <a:r>
            <a:rPr lang="es-MX" b="1"/>
            <a:t>Altitud: m.s.n.m.</a:t>
          </a:r>
          <a:r>
            <a:rPr lang="es-MX"/>
            <a:t> </a:t>
          </a:r>
        </a:p>
      </dgm:t>
    </dgm:pt>
    <dgm:pt modelId="{81D8A22E-C83D-4D6C-A909-134D745FA835}" type="parTrans" cxnId="{567D0361-ADAF-4B16-A7A0-1928B83BEDD4}">
      <dgm:prSet/>
      <dgm:spPr/>
      <dgm:t>
        <a:bodyPr/>
        <a:lstStyle/>
        <a:p>
          <a:endParaRPr lang="es-MX"/>
        </a:p>
      </dgm:t>
    </dgm:pt>
    <dgm:pt modelId="{17709A39-90B2-4DFB-87A5-A707428F9804}" type="sibTrans" cxnId="{567D0361-ADAF-4B16-A7A0-1928B83BEDD4}">
      <dgm:prSet/>
      <dgm:spPr/>
      <dgm:t>
        <a:bodyPr/>
        <a:lstStyle/>
        <a:p>
          <a:endParaRPr lang="es-MX"/>
        </a:p>
      </dgm:t>
    </dgm:pt>
    <dgm:pt modelId="{93E0C0A4-7754-4E9E-9CEA-785D73F36563}">
      <dgm:prSet/>
      <dgm:spPr/>
      <dgm:t>
        <a:bodyPr/>
        <a:lstStyle/>
        <a:p>
          <a:r>
            <a:rPr lang="es-MX" b="1" dirty="0"/>
            <a:t>Precipitación (mm).</a:t>
          </a:r>
          <a:r>
            <a:rPr lang="es-MX" dirty="0"/>
            <a:t> </a:t>
          </a:r>
        </a:p>
      </dgm:t>
    </dgm:pt>
    <dgm:pt modelId="{95CA9BD7-958F-4AC6-8728-32D5F4C911F8}" type="parTrans" cxnId="{FBFDE7D6-F2FD-4513-B9BE-552C34FDC811}">
      <dgm:prSet/>
      <dgm:spPr/>
      <dgm:t>
        <a:bodyPr/>
        <a:lstStyle/>
        <a:p>
          <a:endParaRPr lang="es-MX"/>
        </a:p>
      </dgm:t>
    </dgm:pt>
    <dgm:pt modelId="{3EAF3B10-86F3-41E8-B90E-7EDB42E9A377}" type="sibTrans" cxnId="{FBFDE7D6-F2FD-4513-B9BE-552C34FDC811}">
      <dgm:prSet/>
      <dgm:spPr/>
      <dgm:t>
        <a:bodyPr/>
        <a:lstStyle/>
        <a:p>
          <a:endParaRPr lang="es-MX"/>
        </a:p>
      </dgm:t>
    </dgm:pt>
    <dgm:pt modelId="{0C5E8DC2-E646-4DE7-BD9A-C74A76B68C03}">
      <dgm:prSet/>
      <dgm:spPr/>
      <dgm:t>
        <a:bodyPr/>
        <a:lstStyle/>
        <a:p>
          <a:r>
            <a:rPr lang="es-MX" b="1"/>
            <a:t>Velocidad del viento (m/s).</a:t>
          </a:r>
          <a:endParaRPr lang="es-MX"/>
        </a:p>
      </dgm:t>
    </dgm:pt>
    <dgm:pt modelId="{5B60B0E1-6B4B-4AC4-B67B-F6C59F02ACA6}" type="parTrans" cxnId="{B0D12E03-CA51-4A70-9749-CF2715E8E6DD}">
      <dgm:prSet/>
      <dgm:spPr/>
      <dgm:t>
        <a:bodyPr/>
        <a:lstStyle/>
        <a:p>
          <a:endParaRPr lang="es-MX"/>
        </a:p>
      </dgm:t>
    </dgm:pt>
    <dgm:pt modelId="{F6A2C670-5E31-4D96-91BF-6553A11BC1EE}" type="sibTrans" cxnId="{B0D12E03-CA51-4A70-9749-CF2715E8E6DD}">
      <dgm:prSet/>
      <dgm:spPr/>
      <dgm:t>
        <a:bodyPr/>
        <a:lstStyle/>
        <a:p>
          <a:endParaRPr lang="es-MX"/>
        </a:p>
      </dgm:t>
    </dgm:pt>
    <dgm:pt modelId="{1E00EF2D-68C8-4C4E-9936-5AA4FC4B6A86}" type="pres">
      <dgm:prSet presAssocID="{C14EC287-FA74-4088-83BC-A4855F070B81}" presName="Name0" presStyleCnt="0">
        <dgm:presLayoutVars>
          <dgm:chMax/>
          <dgm:chPref/>
          <dgm:dir/>
        </dgm:presLayoutVars>
      </dgm:prSet>
      <dgm:spPr/>
    </dgm:pt>
    <dgm:pt modelId="{8864A9B3-DB83-4D5B-9AF3-46C1E98697C5}" type="pres">
      <dgm:prSet presAssocID="{B871D011-D62D-4BFB-A703-A289B77414AE}" presName="composite" presStyleCnt="0">
        <dgm:presLayoutVars>
          <dgm:chMax val="1"/>
          <dgm:chPref val="1"/>
        </dgm:presLayoutVars>
      </dgm:prSet>
      <dgm:spPr/>
    </dgm:pt>
    <dgm:pt modelId="{88691D10-FD3E-471C-8888-84FA47FD2BA0}" type="pres">
      <dgm:prSet presAssocID="{B871D011-D62D-4BFB-A703-A289B77414AE}" presName="Accent" presStyleLbl="trAlignAcc1" presStyleIdx="0" presStyleCnt="5">
        <dgm:presLayoutVars>
          <dgm:chMax val="0"/>
          <dgm:chPref val="0"/>
        </dgm:presLayoutVars>
      </dgm:prSet>
      <dgm:spPr/>
    </dgm:pt>
    <dgm:pt modelId="{95D7C5EE-D720-428A-8F40-879A143BD379}" type="pres">
      <dgm:prSet presAssocID="{B871D011-D62D-4BFB-A703-A289B77414AE}" presName="Image" presStyleLbl="alignImgPlace1" presStyleIdx="0" presStyleCnt="5">
        <dgm:presLayoutVars>
          <dgm:chMax val="0"/>
          <dgm:chPref val="0"/>
        </dgm:presLayoutVars>
      </dgm:prSet>
      <dgm:spPr>
        <a:blipFill rotWithShape="1">
          <a:blip xmlns:r="http://schemas.openxmlformats.org/officeDocument/2006/relationships" r:embed="rId1"/>
          <a:srcRect/>
          <a:stretch>
            <a:fillRect t="-9000" b="-9000"/>
          </a:stretch>
        </a:blipFill>
      </dgm:spPr>
    </dgm:pt>
    <dgm:pt modelId="{19F3BCF0-EFF7-48F4-BB02-ED65C7AE518F}" type="pres">
      <dgm:prSet presAssocID="{B871D011-D62D-4BFB-A703-A289B77414AE}" presName="ChildComposite" presStyleCnt="0"/>
      <dgm:spPr/>
    </dgm:pt>
    <dgm:pt modelId="{82179ED0-9DA3-4D77-B90F-A0C6E2973958}" type="pres">
      <dgm:prSet presAssocID="{B871D011-D62D-4BFB-A703-A289B77414AE}" presName="Child" presStyleLbl="node1" presStyleIdx="0" presStyleCnt="0">
        <dgm:presLayoutVars>
          <dgm:chMax val="0"/>
          <dgm:chPref val="0"/>
          <dgm:bulletEnabled val="1"/>
        </dgm:presLayoutVars>
      </dgm:prSet>
      <dgm:spPr/>
    </dgm:pt>
    <dgm:pt modelId="{40255214-72E4-4DFD-82FE-91430C2D2456}" type="pres">
      <dgm:prSet presAssocID="{B871D011-D62D-4BFB-A703-A289B77414AE}" presName="Parent" presStyleLbl="revTx" presStyleIdx="0" presStyleCnt="5">
        <dgm:presLayoutVars>
          <dgm:chMax val="1"/>
          <dgm:chPref val="0"/>
          <dgm:bulletEnabled val="1"/>
        </dgm:presLayoutVars>
      </dgm:prSet>
      <dgm:spPr/>
    </dgm:pt>
    <dgm:pt modelId="{079CA5C6-BC39-4C44-A068-FBC327DEFA0F}" type="pres">
      <dgm:prSet presAssocID="{BEDF04F5-24FB-4498-A58B-B22B69E85CDD}" presName="sibTrans" presStyleCnt="0"/>
      <dgm:spPr/>
    </dgm:pt>
    <dgm:pt modelId="{572D14B4-BC49-4730-816E-8586C61138C7}" type="pres">
      <dgm:prSet presAssocID="{FD0A8C8B-C1C9-4D0A-9839-17901D10D274}" presName="composite" presStyleCnt="0">
        <dgm:presLayoutVars>
          <dgm:chMax val="1"/>
          <dgm:chPref val="1"/>
        </dgm:presLayoutVars>
      </dgm:prSet>
      <dgm:spPr/>
    </dgm:pt>
    <dgm:pt modelId="{7A17F0AF-9296-46D3-A8A2-3D10736E6000}" type="pres">
      <dgm:prSet presAssocID="{FD0A8C8B-C1C9-4D0A-9839-17901D10D274}" presName="Accent" presStyleLbl="trAlignAcc1" presStyleIdx="1" presStyleCnt="5">
        <dgm:presLayoutVars>
          <dgm:chMax val="0"/>
          <dgm:chPref val="0"/>
        </dgm:presLayoutVars>
      </dgm:prSet>
      <dgm:spPr/>
    </dgm:pt>
    <dgm:pt modelId="{8B647655-2AA3-4148-AC07-3F3EF7DF0CAB}" type="pres">
      <dgm:prSet presAssocID="{FD0A8C8B-C1C9-4D0A-9839-17901D10D274}" presName="Image" presStyleLbl="alignImgPlace1" presStyleIdx="1" presStyleCnt="5">
        <dgm:presLayoutVars>
          <dgm:chMax val="0"/>
          <dgm:chPref val="0"/>
        </dgm:presLayoutVars>
      </dgm:prSet>
      <dgm:spPr>
        <a:blipFill rotWithShape="1">
          <a:blip xmlns:r="http://schemas.openxmlformats.org/officeDocument/2006/relationships" r:embed="rId2"/>
          <a:srcRect/>
          <a:stretch>
            <a:fillRect t="-9000" b="-9000"/>
          </a:stretch>
        </a:blipFill>
      </dgm:spPr>
    </dgm:pt>
    <dgm:pt modelId="{75AEF55B-FD57-46E3-8C8A-7EEAE89B1FC3}" type="pres">
      <dgm:prSet presAssocID="{FD0A8C8B-C1C9-4D0A-9839-17901D10D274}" presName="ChildComposite" presStyleCnt="0"/>
      <dgm:spPr/>
    </dgm:pt>
    <dgm:pt modelId="{366A5CF4-D49D-4994-AF07-F8CEF1C71C7E}" type="pres">
      <dgm:prSet presAssocID="{FD0A8C8B-C1C9-4D0A-9839-17901D10D274}" presName="Child" presStyleLbl="node1" presStyleIdx="0" presStyleCnt="0">
        <dgm:presLayoutVars>
          <dgm:chMax val="0"/>
          <dgm:chPref val="0"/>
          <dgm:bulletEnabled val="1"/>
        </dgm:presLayoutVars>
      </dgm:prSet>
      <dgm:spPr/>
    </dgm:pt>
    <dgm:pt modelId="{6082826A-6BD8-44A9-8F80-1C8956FFE0E4}" type="pres">
      <dgm:prSet presAssocID="{FD0A8C8B-C1C9-4D0A-9839-17901D10D274}" presName="Parent" presStyleLbl="revTx" presStyleIdx="1" presStyleCnt="5">
        <dgm:presLayoutVars>
          <dgm:chMax val="1"/>
          <dgm:chPref val="0"/>
          <dgm:bulletEnabled val="1"/>
        </dgm:presLayoutVars>
      </dgm:prSet>
      <dgm:spPr/>
    </dgm:pt>
    <dgm:pt modelId="{2A993389-6B9A-4C1A-AF30-0AD3286705A1}" type="pres">
      <dgm:prSet presAssocID="{CA3AE11C-1D05-4B81-8D35-A1A6845B4FAE}" presName="sibTrans" presStyleCnt="0"/>
      <dgm:spPr/>
    </dgm:pt>
    <dgm:pt modelId="{A8B39D77-5CEA-48BC-8044-C4F07D80E93A}" type="pres">
      <dgm:prSet presAssocID="{DB841ECF-8DBE-43B4-96EA-7A49FD1EFC6F}" presName="composite" presStyleCnt="0">
        <dgm:presLayoutVars>
          <dgm:chMax val="1"/>
          <dgm:chPref val="1"/>
        </dgm:presLayoutVars>
      </dgm:prSet>
      <dgm:spPr/>
    </dgm:pt>
    <dgm:pt modelId="{B1B5BE8B-CA49-41BB-8D86-598CB623A6AE}" type="pres">
      <dgm:prSet presAssocID="{DB841ECF-8DBE-43B4-96EA-7A49FD1EFC6F}" presName="Accent" presStyleLbl="trAlignAcc1" presStyleIdx="2" presStyleCnt="5">
        <dgm:presLayoutVars>
          <dgm:chMax val="0"/>
          <dgm:chPref val="0"/>
        </dgm:presLayoutVars>
      </dgm:prSet>
      <dgm:spPr/>
    </dgm:pt>
    <dgm:pt modelId="{AD64EFDE-2749-4113-81AB-9C6DD6DA8CE0}" type="pres">
      <dgm:prSet presAssocID="{DB841ECF-8DBE-43B4-96EA-7A49FD1EFC6F}" presName="Image" presStyleLbl="alignImgPlace1" presStyleIdx="2" presStyleCnt="5">
        <dgm:presLayoutVars>
          <dgm:chMax val="0"/>
          <dgm:chPref val="0"/>
        </dgm:presLayoutVars>
      </dgm:prSet>
      <dgm:spPr>
        <a:blipFill rotWithShape="1">
          <a:blip xmlns:r="http://schemas.openxmlformats.org/officeDocument/2006/relationships" r:embed="rId3"/>
          <a:srcRect/>
          <a:stretch>
            <a:fillRect t="-9000" b="-9000"/>
          </a:stretch>
        </a:blipFill>
      </dgm:spPr>
    </dgm:pt>
    <dgm:pt modelId="{C4A3C8C5-390C-49F6-AAEC-F2DF4F813366}" type="pres">
      <dgm:prSet presAssocID="{DB841ECF-8DBE-43B4-96EA-7A49FD1EFC6F}" presName="ChildComposite" presStyleCnt="0"/>
      <dgm:spPr/>
    </dgm:pt>
    <dgm:pt modelId="{528128D1-8B1D-4DB0-820C-C2B042302C0F}" type="pres">
      <dgm:prSet presAssocID="{DB841ECF-8DBE-43B4-96EA-7A49FD1EFC6F}" presName="Child" presStyleLbl="node1" presStyleIdx="0" presStyleCnt="0">
        <dgm:presLayoutVars>
          <dgm:chMax val="0"/>
          <dgm:chPref val="0"/>
          <dgm:bulletEnabled val="1"/>
        </dgm:presLayoutVars>
      </dgm:prSet>
      <dgm:spPr/>
    </dgm:pt>
    <dgm:pt modelId="{3B1785F8-261A-4BFD-B9AC-A55FBD0C6F0E}" type="pres">
      <dgm:prSet presAssocID="{DB841ECF-8DBE-43B4-96EA-7A49FD1EFC6F}" presName="Parent" presStyleLbl="revTx" presStyleIdx="2" presStyleCnt="5">
        <dgm:presLayoutVars>
          <dgm:chMax val="1"/>
          <dgm:chPref val="0"/>
          <dgm:bulletEnabled val="1"/>
        </dgm:presLayoutVars>
      </dgm:prSet>
      <dgm:spPr/>
    </dgm:pt>
    <dgm:pt modelId="{1D18B03F-C83B-4D9B-829F-FFFD9CE2C721}" type="pres">
      <dgm:prSet presAssocID="{17709A39-90B2-4DFB-87A5-A707428F9804}" presName="sibTrans" presStyleCnt="0"/>
      <dgm:spPr/>
    </dgm:pt>
    <dgm:pt modelId="{D6F23B48-7E52-4204-936A-A41AF314CEF0}" type="pres">
      <dgm:prSet presAssocID="{93E0C0A4-7754-4E9E-9CEA-785D73F36563}" presName="composite" presStyleCnt="0">
        <dgm:presLayoutVars>
          <dgm:chMax val="1"/>
          <dgm:chPref val="1"/>
        </dgm:presLayoutVars>
      </dgm:prSet>
      <dgm:spPr/>
    </dgm:pt>
    <dgm:pt modelId="{ED93CCF1-C744-4091-BD66-4572E71F6206}" type="pres">
      <dgm:prSet presAssocID="{93E0C0A4-7754-4E9E-9CEA-785D73F36563}" presName="Accent" presStyleLbl="trAlignAcc1" presStyleIdx="3" presStyleCnt="5">
        <dgm:presLayoutVars>
          <dgm:chMax val="0"/>
          <dgm:chPref val="0"/>
        </dgm:presLayoutVars>
      </dgm:prSet>
      <dgm:spPr/>
    </dgm:pt>
    <dgm:pt modelId="{C450416D-EC76-4AA1-B4FC-2E4005CB74B4}" type="pres">
      <dgm:prSet presAssocID="{93E0C0A4-7754-4E9E-9CEA-785D73F36563}" presName="Image" presStyleLbl="alignImgPlace1" presStyleIdx="3" presStyleCnt="5">
        <dgm:presLayoutVars>
          <dgm:chMax val="0"/>
          <dgm:chPref val="0"/>
        </dgm:presLayoutVars>
      </dgm:prSet>
      <dgm:spPr>
        <a:blipFill rotWithShape="1">
          <a:blip xmlns:r="http://schemas.openxmlformats.org/officeDocument/2006/relationships" r:embed="rId4"/>
          <a:srcRect/>
          <a:stretch>
            <a:fillRect t="-9000" b="-9000"/>
          </a:stretch>
        </a:blipFill>
      </dgm:spPr>
    </dgm:pt>
    <dgm:pt modelId="{7B768E3A-A4E1-453E-93DC-A3E0D0B2CEC7}" type="pres">
      <dgm:prSet presAssocID="{93E0C0A4-7754-4E9E-9CEA-785D73F36563}" presName="ChildComposite" presStyleCnt="0"/>
      <dgm:spPr/>
    </dgm:pt>
    <dgm:pt modelId="{A845F3DC-57D2-4A63-9D23-DEDAE461E1FF}" type="pres">
      <dgm:prSet presAssocID="{93E0C0A4-7754-4E9E-9CEA-785D73F36563}" presName="Child" presStyleLbl="node1" presStyleIdx="0" presStyleCnt="0">
        <dgm:presLayoutVars>
          <dgm:chMax val="0"/>
          <dgm:chPref val="0"/>
          <dgm:bulletEnabled val="1"/>
        </dgm:presLayoutVars>
      </dgm:prSet>
      <dgm:spPr/>
    </dgm:pt>
    <dgm:pt modelId="{F02E75EC-717B-4FD6-A515-21DC5BE4DC11}" type="pres">
      <dgm:prSet presAssocID="{93E0C0A4-7754-4E9E-9CEA-785D73F36563}" presName="Parent" presStyleLbl="revTx" presStyleIdx="3" presStyleCnt="5">
        <dgm:presLayoutVars>
          <dgm:chMax val="1"/>
          <dgm:chPref val="0"/>
          <dgm:bulletEnabled val="1"/>
        </dgm:presLayoutVars>
      </dgm:prSet>
      <dgm:spPr/>
    </dgm:pt>
    <dgm:pt modelId="{5CF4123E-9693-4FA9-879D-70A8E75F3D40}" type="pres">
      <dgm:prSet presAssocID="{3EAF3B10-86F3-41E8-B90E-7EDB42E9A377}" presName="sibTrans" presStyleCnt="0"/>
      <dgm:spPr/>
    </dgm:pt>
    <dgm:pt modelId="{D2000995-8773-47CB-98E3-1E478F151783}" type="pres">
      <dgm:prSet presAssocID="{0C5E8DC2-E646-4DE7-BD9A-C74A76B68C03}" presName="composite" presStyleCnt="0">
        <dgm:presLayoutVars>
          <dgm:chMax val="1"/>
          <dgm:chPref val="1"/>
        </dgm:presLayoutVars>
      </dgm:prSet>
      <dgm:spPr/>
    </dgm:pt>
    <dgm:pt modelId="{29803784-0592-44D2-9B56-E7AEDBEF51F1}" type="pres">
      <dgm:prSet presAssocID="{0C5E8DC2-E646-4DE7-BD9A-C74A76B68C03}" presName="Accent" presStyleLbl="trAlignAcc1" presStyleIdx="4" presStyleCnt="5">
        <dgm:presLayoutVars>
          <dgm:chMax val="0"/>
          <dgm:chPref val="0"/>
        </dgm:presLayoutVars>
      </dgm:prSet>
      <dgm:spPr/>
    </dgm:pt>
    <dgm:pt modelId="{449C4CEE-AC10-4F4D-9D98-0D8381650952}" type="pres">
      <dgm:prSet presAssocID="{0C5E8DC2-E646-4DE7-BD9A-C74A76B68C03}" presName="Image" presStyleLbl="alignImgPlace1" presStyleIdx="4" presStyleCnt="5">
        <dgm:presLayoutVars>
          <dgm:chMax val="0"/>
          <dgm:chPref val="0"/>
        </dgm:presLayoutVars>
      </dgm:prSet>
      <dgm:spPr>
        <a:blipFill rotWithShape="1">
          <a:blip xmlns:r="http://schemas.openxmlformats.org/officeDocument/2006/relationships" r:embed="rId5"/>
          <a:srcRect/>
          <a:stretch>
            <a:fillRect t="-9000" b="-9000"/>
          </a:stretch>
        </a:blipFill>
      </dgm:spPr>
    </dgm:pt>
    <dgm:pt modelId="{6AC7CB7A-FA13-4C33-991F-D6E8D70EAF90}" type="pres">
      <dgm:prSet presAssocID="{0C5E8DC2-E646-4DE7-BD9A-C74A76B68C03}" presName="ChildComposite" presStyleCnt="0"/>
      <dgm:spPr/>
    </dgm:pt>
    <dgm:pt modelId="{9559DCE2-8FD8-4B64-8376-7E94154FA518}" type="pres">
      <dgm:prSet presAssocID="{0C5E8DC2-E646-4DE7-BD9A-C74A76B68C03}" presName="Child" presStyleLbl="node1" presStyleIdx="0" presStyleCnt="0">
        <dgm:presLayoutVars>
          <dgm:chMax val="0"/>
          <dgm:chPref val="0"/>
          <dgm:bulletEnabled val="1"/>
        </dgm:presLayoutVars>
      </dgm:prSet>
      <dgm:spPr/>
    </dgm:pt>
    <dgm:pt modelId="{DDA21424-A068-4499-8522-D13B43FAA17C}" type="pres">
      <dgm:prSet presAssocID="{0C5E8DC2-E646-4DE7-BD9A-C74A76B68C03}" presName="Parent" presStyleLbl="revTx" presStyleIdx="4" presStyleCnt="5">
        <dgm:presLayoutVars>
          <dgm:chMax val="1"/>
          <dgm:chPref val="0"/>
          <dgm:bulletEnabled val="1"/>
        </dgm:presLayoutVars>
      </dgm:prSet>
      <dgm:spPr/>
    </dgm:pt>
  </dgm:ptLst>
  <dgm:cxnLst>
    <dgm:cxn modelId="{B0D12E03-CA51-4A70-9749-CF2715E8E6DD}" srcId="{C14EC287-FA74-4088-83BC-A4855F070B81}" destId="{0C5E8DC2-E646-4DE7-BD9A-C74A76B68C03}" srcOrd="4" destOrd="0" parTransId="{5B60B0E1-6B4B-4AC4-B67B-F6C59F02ACA6}" sibTransId="{F6A2C670-5E31-4D96-91BF-6553A11BC1EE}"/>
    <dgm:cxn modelId="{43AE7C2E-12CB-4366-AC59-2FD431A07122}" type="presOf" srcId="{93E0C0A4-7754-4E9E-9CEA-785D73F36563}" destId="{F02E75EC-717B-4FD6-A515-21DC5BE4DC11}" srcOrd="0" destOrd="0" presId="urn:microsoft.com/office/officeart/2008/layout/CaptionedPictures"/>
    <dgm:cxn modelId="{9573C92F-C78B-4858-BAA1-E7E3A6CD002B}" type="presOf" srcId="{0C5E8DC2-E646-4DE7-BD9A-C74A76B68C03}" destId="{DDA21424-A068-4499-8522-D13B43FAA17C}" srcOrd="0" destOrd="0" presId="urn:microsoft.com/office/officeart/2008/layout/CaptionedPictures"/>
    <dgm:cxn modelId="{567D0361-ADAF-4B16-A7A0-1928B83BEDD4}" srcId="{C14EC287-FA74-4088-83BC-A4855F070B81}" destId="{DB841ECF-8DBE-43B4-96EA-7A49FD1EFC6F}" srcOrd="2" destOrd="0" parTransId="{81D8A22E-C83D-4D6C-A909-134D745FA835}" sibTransId="{17709A39-90B2-4DFB-87A5-A707428F9804}"/>
    <dgm:cxn modelId="{6B8E7671-3BDD-4B52-807B-9A0EC3B1BC47}" type="presOf" srcId="{FD0A8C8B-C1C9-4D0A-9839-17901D10D274}" destId="{6082826A-6BD8-44A9-8F80-1C8956FFE0E4}" srcOrd="0" destOrd="0" presId="urn:microsoft.com/office/officeart/2008/layout/CaptionedPictures"/>
    <dgm:cxn modelId="{B6861FB3-87D8-4874-A091-A89BD7B4B6F9}" type="presOf" srcId="{DB841ECF-8DBE-43B4-96EA-7A49FD1EFC6F}" destId="{3B1785F8-261A-4BFD-B9AC-A55FBD0C6F0E}" srcOrd="0" destOrd="0" presId="urn:microsoft.com/office/officeart/2008/layout/CaptionedPictures"/>
    <dgm:cxn modelId="{9CDA4FB7-5ACC-46EF-9FE0-E05C2E0EE209}" type="presOf" srcId="{C14EC287-FA74-4088-83BC-A4855F070B81}" destId="{1E00EF2D-68C8-4C4E-9936-5AA4FC4B6A86}" srcOrd="0" destOrd="0" presId="urn:microsoft.com/office/officeart/2008/layout/CaptionedPictures"/>
    <dgm:cxn modelId="{69332DC0-6131-4330-B2F8-A709903CDF47}" type="presOf" srcId="{B871D011-D62D-4BFB-A703-A289B77414AE}" destId="{40255214-72E4-4DFD-82FE-91430C2D2456}" srcOrd="0" destOrd="0" presId="urn:microsoft.com/office/officeart/2008/layout/CaptionedPictures"/>
    <dgm:cxn modelId="{FBFDE7D6-F2FD-4513-B9BE-552C34FDC811}" srcId="{C14EC287-FA74-4088-83BC-A4855F070B81}" destId="{93E0C0A4-7754-4E9E-9CEA-785D73F36563}" srcOrd="3" destOrd="0" parTransId="{95CA9BD7-958F-4AC6-8728-32D5F4C911F8}" sibTransId="{3EAF3B10-86F3-41E8-B90E-7EDB42E9A377}"/>
    <dgm:cxn modelId="{36138FDA-6122-4C16-B90F-082BC626F903}" srcId="{C14EC287-FA74-4088-83BC-A4855F070B81}" destId="{FD0A8C8B-C1C9-4D0A-9839-17901D10D274}" srcOrd="1" destOrd="0" parTransId="{A65511C0-0889-46F2-A40A-72601D249E5A}" sibTransId="{CA3AE11C-1D05-4B81-8D35-A1A6845B4FAE}"/>
    <dgm:cxn modelId="{792D9CE2-8828-4BCE-B49A-E7AE0C264122}" srcId="{C14EC287-FA74-4088-83BC-A4855F070B81}" destId="{B871D011-D62D-4BFB-A703-A289B77414AE}" srcOrd="0" destOrd="0" parTransId="{7283979D-A862-4A00-864C-18368FBD2E59}" sibTransId="{BEDF04F5-24FB-4498-A58B-B22B69E85CDD}"/>
    <dgm:cxn modelId="{C11D2666-A320-439E-99A9-F6756A4CA8E8}" type="presParOf" srcId="{1E00EF2D-68C8-4C4E-9936-5AA4FC4B6A86}" destId="{8864A9B3-DB83-4D5B-9AF3-46C1E98697C5}" srcOrd="0" destOrd="0" presId="urn:microsoft.com/office/officeart/2008/layout/CaptionedPictures"/>
    <dgm:cxn modelId="{8AC5AA9A-C155-4C0B-978E-E47CA20DD02F}" type="presParOf" srcId="{8864A9B3-DB83-4D5B-9AF3-46C1E98697C5}" destId="{88691D10-FD3E-471C-8888-84FA47FD2BA0}" srcOrd="0" destOrd="0" presId="urn:microsoft.com/office/officeart/2008/layout/CaptionedPictures"/>
    <dgm:cxn modelId="{780CC6C9-3487-4418-9A0F-975AF26EE5A0}" type="presParOf" srcId="{8864A9B3-DB83-4D5B-9AF3-46C1E98697C5}" destId="{95D7C5EE-D720-428A-8F40-879A143BD379}" srcOrd="1" destOrd="0" presId="urn:microsoft.com/office/officeart/2008/layout/CaptionedPictures"/>
    <dgm:cxn modelId="{9B1825DB-1D3B-4C57-BD65-527386F61731}" type="presParOf" srcId="{8864A9B3-DB83-4D5B-9AF3-46C1E98697C5}" destId="{19F3BCF0-EFF7-48F4-BB02-ED65C7AE518F}" srcOrd="2" destOrd="0" presId="urn:microsoft.com/office/officeart/2008/layout/CaptionedPictures"/>
    <dgm:cxn modelId="{DA3B182C-A542-4806-B33B-A89E92C61180}" type="presParOf" srcId="{19F3BCF0-EFF7-48F4-BB02-ED65C7AE518F}" destId="{82179ED0-9DA3-4D77-B90F-A0C6E2973958}" srcOrd="0" destOrd="0" presId="urn:microsoft.com/office/officeart/2008/layout/CaptionedPictures"/>
    <dgm:cxn modelId="{FEFB2420-C056-42D1-913E-CCE3C86BCF8F}" type="presParOf" srcId="{19F3BCF0-EFF7-48F4-BB02-ED65C7AE518F}" destId="{40255214-72E4-4DFD-82FE-91430C2D2456}" srcOrd="1" destOrd="0" presId="urn:microsoft.com/office/officeart/2008/layout/CaptionedPictures"/>
    <dgm:cxn modelId="{6E1AC44A-EFE1-4FCB-BEAD-39576558D309}" type="presParOf" srcId="{1E00EF2D-68C8-4C4E-9936-5AA4FC4B6A86}" destId="{079CA5C6-BC39-4C44-A068-FBC327DEFA0F}" srcOrd="1" destOrd="0" presId="urn:microsoft.com/office/officeart/2008/layout/CaptionedPictures"/>
    <dgm:cxn modelId="{81E55FFA-F0AC-4224-A0D6-E2545D6CE826}" type="presParOf" srcId="{1E00EF2D-68C8-4C4E-9936-5AA4FC4B6A86}" destId="{572D14B4-BC49-4730-816E-8586C61138C7}" srcOrd="2" destOrd="0" presId="urn:microsoft.com/office/officeart/2008/layout/CaptionedPictures"/>
    <dgm:cxn modelId="{592B201F-48C3-4DD9-AE3E-D53D4F286E04}" type="presParOf" srcId="{572D14B4-BC49-4730-816E-8586C61138C7}" destId="{7A17F0AF-9296-46D3-A8A2-3D10736E6000}" srcOrd="0" destOrd="0" presId="urn:microsoft.com/office/officeart/2008/layout/CaptionedPictures"/>
    <dgm:cxn modelId="{8E731BAC-9ACF-49DD-9693-73AE9475AD98}" type="presParOf" srcId="{572D14B4-BC49-4730-816E-8586C61138C7}" destId="{8B647655-2AA3-4148-AC07-3F3EF7DF0CAB}" srcOrd="1" destOrd="0" presId="urn:microsoft.com/office/officeart/2008/layout/CaptionedPictures"/>
    <dgm:cxn modelId="{28C76BF2-95A2-4A76-A6B9-25762DB1C815}" type="presParOf" srcId="{572D14B4-BC49-4730-816E-8586C61138C7}" destId="{75AEF55B-FD57-46E3-8C8A-7EEAE89B1FC3}" srcOrd="2" destOrd="0" presId="urn:microsoft.com/office/officeart/2008/layout/CaptionedPictures"/>
    <dgm:cxn modelId="{A22CABC8-84EF-4B16-A283-7439705A6006}" type="presParOf" srcId="{75AEF55B-FD57-46E3-8C8A-7EEAE89B1FC3}" destId="{366A5CF4-D49D-4994-AF07-F8CEF1C71C7E}" srcOrd="0" destOrd="0" presId="urn:microsoft.com/office/officeart/2008/layout/CaptionedPictures"/>
    <dgm:cxn modelId="{E6A1E1DE-68BE-4B07-9DA6-7BD73312DEFD}" type="presParOf" srcId="{75AEF55B-FD57-46E3-8C8A-7EEAE89B1FC3}" destId="{6082826A-6BD8-44A9-8F80-1C8956FFE0E4}" srcOrd="1" destOrd="0" presId="urn:microsoft.com/office/officeart/2008/layout/CaptionedPictures"/>
    <dgm:cxn modelId="{06EC0F7E-CAEE-431C-962C-FE2D58F0BF39}" type="presParOf" srcId="{1E00EF2D-68C8-4C4E-9936-5AA4FC4B6A86}" destId="{2A993389-6B9A-4C1A-AF30-0AD3286705A1}" srcOrd="3" destOrd="0" presId="urn:microsoft.com/office/officeart/2008/layout/CaptionedPictures"/>
    <dgm:cxn modelId="{648A43E4-DEB5-477C-A218-1861BF219CD0}" type="presParOf" srcId="{1E00EF2D-68C8-4C4E-9936-5AA4FC4B6A86}" destId="{A8B39D77-5CEA-48BC-8044-C4F07D80E93A}" srcOrd="4" destOrd="0" presId="urn:microsoft.com/office/officeart/2008/layout/CaptionedPictures"/>
    <dgm:cxn modelId="{BB716F1C-AA93-49A3-855F-04A0094D510C}" type="presParOf" srcId="{A8B39D77-5CEA-48BC-8044-C4F07D80E93A}" destId="{B1B5BE8B-CA49-41BB-8D86-598CB623A6AE}" srcOrd="0" destOrd="0" presId="urn:microsoft.com/office/officeart/2008/layout/CaptionedPictures"/>
    <dgm:cxn modelId="{C960F1BA-B2FC-46FF-BCDF-64B00D7114DB}" type="presParOf" srcId="{A8B39D77-5CEA-48BC-8044-C4F07D80E93A}" destId="{AD64EFDE-2749-4113-81AB-9C6DD6DA8CE0}" srcOrd="1" destOrd="0" presId="urn:microsoft.com/office/officeart/2008/layout/CaptionedPictures"/>
    <dgm:cxn modelId="{3CC6FE59-676F-40A7-A548-B4F0E7D16565}" type="presParOf" srcId="{A8B39D77-5CEA-48BC-8044-C4F07D80E93A}" destId="{C4A3C8C5-390C-49F6-AAEC-F2DF4F813366}" srcOrd="2" destOrd="0" presId="urn:microsoft.com/office/officeart/2008/layout/CaptionedPictures"/>
    <dgm:cxn modelId="{19B2B65C-52C3-4DA3-85EB-E66C442BE59E}" type="presParOf" srcId="{C4A3C8C5-390C-49F6-AAEC-F2DF4F813366}" destId="{528128D1-8B1D-4DB0-820C-C2B042302C0F}" srcOrd="0" destOrd="0" presId="urn:microsoft.com/office/officeart/2008/layout/CaptionedPictures"/>
    <dgm:cxn modelId="{B606F374-DD5F-4B2C-9FCE-52FE8FE379A2}" type="presParOf" srcId="{C4A3C8C5-390C-49F6-AAEC-F2DF4F813366}" destId="{3B1785F8-261A-4BFD-B9AC-A55FBD0C6F0E}" srcOrd="1" destOrd="0" presId="urn:microsoft.com/office/officeart/2008/layout/CaptionedPictures"/>
    <dgm:cxn modelId="{78DE3F6D-D5A6-4CF0-ACC2-76FB22D4C5E0}" type="presParOf" srcId="{1E00EF2D-68C8-4C4E-9936-5AA4FC4B6A86}" destId="{1D18B03F-C83B-4D9B-829F-FFFD9CE2C721}" srcOrd="5" destOrd="0" presId="urn:microsoft.com/office/officeart/2008/layout/CaptionedPictures"/>
    <dgm:cxn modelId="{2F07C38F-69BB-402A-83CF-4791E6AD2C8E}" type="presParOf" srcId="{1E00EF2D-68C8-4C4E-9936-5AA4FC4B6A86}" destId="{D6F23B48-7E52-4204-936A-A41AF314CEF0}" srcOrd="6" destOrd="0" presId="urn:microsoft.com/office/officeart/2008/layout/CaptionedPictures"/>
    <dgm:cxn modelId="{169E1ACA-D903-4D34-B522-8E9D243050F5}" type="presParOf" srcId="{D6F23B48-7E52-4204-936A-A41AF314CEF0}" destId="{ED93CCF1-C744-4091-BD66-4572E71F6206}" srcOrd="0" destOrd="0" presId="urn:microsoft.com/office/officeart/2008/layout/CaptionedPictures"/>
    <dgm:cxn modelId="{528F2520-04CB-4A89-BB87-2FC85E206B88}" type="presParOf" srcId="{D6F23B48-7E52-4204-936A-A41AF314CEF0}" destId="{C450416D-EC76-4AA1-B4FC-2E4005CB74B4}" srcOrd="1" destOrd="0" presId="urn:microsoft.com/office/officeart/2008/layout/CaptionedPictures"/>
    <dgm:cxn modelId="{0BF17CDA-FE6E-431C-A30E-C78AD9453DB0}" type="presParOf" srcId="{D6F23B48-7E52-4204-936A-A41AF314CEF0}" destId="{7B768E3A-A4E1-453E-93DC-A3E0D0B2CEC7}" srcOrd="2" destOrd="0" presId="urn:microsoft.com/office/officeart/2008/layout/CaptionedPictures"/>
    <dgm:cxn modelId="{E98ED00D-E34D-45C3-81AC-1F25DC66A651}" type="presParOf" srcId="{7B768E3A-A4E1-453E-93DC-A3E0D0B2CEC7}" destId="{A845F3DC-57D2-4A63-9D23-DEDAE461E1FF}" srcOrd="0" destOrd="0" presId="urn:microsoft.com/office/officeart/2008/layout/CaptionedPictures"/>
    <dgm:cxn modelId="{FB14E7CE-97A8-4FD6-BC47-A960491B4F41}" type="presParOf" srcId="{7B768E3A-A4E1-453E-93DC-A3E0D0B2CEC7}" destId="{F02E75EC-717B-4FD6-A515-21DC5BE4DC11}" srcOrd="1" destOrd="0" presId="urn:microsoft.com/office/officeart/2008/layout/CaptionedPictures"/>
    <dgm:cxn modelId="{0472D3CA-8675-467F-BC03-ADCE67DFAA60}" type="presParOf" srcId="{1E00EF2D-68C8-4C4E-9936-5AA4FC4B6A86}" destId="{5CF4123E-9693-4FA9-879D-70A8E75F3D40}" srcOrd="7" destOrd="0" presId="urn:microsoft.com/office/officeart/2008/layout/CaptionedPictures"/>
    <dgm:cxn modelId="{B68AC0B3-0DA9-4C26-B785-A8FDB56B05EE}" type="presParOf" srcId="{1E00EF2D-68C8-4C4E-9936-5AA4FC4B6A86}" destId="{D2000995-8773-47CB-98E3-1E478F151783}" srcOrd="8" destOrd="0" presId="urn:microsoft.com/office/officeart/2008/layout/CaptionedPictures"/>
    <dgm:cxn modelId="{B70462E0-BE11-4F9E-BD75-022A40FBBDF6}" type="presParOf" srcId="{D2000995-8773-47CB-98E3-1E478F151783}" destId="{29803784-0592-44D2-9B56-E7AEDBEF51F1}" srcOrd="0" destOrd="0" presId="urn:microsoft.com/office/officeart/2008/layout/CaptionedPictures"/>
    <dgm:cxn modelId="{2D4150D5-9E94-477A-9731-B3ABB2E23AF6}" type="presParOf" srcId="{D2000995-8773-47CB-98E3-1E478F151783}" destId="{449C4CEE-AC10-4F4D-9D98-0D8381650952}" srcOrd="1" destOrd="0" presId="urn:microsoft.com/office/officeart/2008/layout/CaptionedPictures"/>
    <dgm:cxn modelId="{B98AAEC8-14A4-49E5-AB66-BADA7B6C8658}" type="presParOf" srcId="{D2000995-8773-47CB-98E3-1E478F151783}" destId="{6AC7CB7A-FA13-4C33-991F-D6E8D70EAF90}" srcOrd="2" destOrd="0" presId="urn:microsoft.com/office/officeart/2008/layout/CaptionedPictures"/>
    <dgm:cxn modelId="{36D4ECC7-3F50-4DB1-927A-FA3B3F988910}" type="presParOf" srcId="{6AC7CB7A-FA13-4C33-991F-D6E8D70EAF90}" destId="{9559DCE2-8FD8-4B64-8376-7E94154FA518}" srcOrd="0" destOrd="0" presId="urn:microsoft.com/office/officeart/2008/layout/CaptionedPictures"/>
    <dgm:cxn modelId="{A01CBC2D-2F5B-4550-AA7E-3F0332AC110B}" type="presParOf" srcId="{6AC7CB7A-FA13-4C33-991F-D6E8D70EAF90}" destId="{DDA21424-A068-4499-8522-D13B43FAA17C}" srcOrd="1" destOrd="0" presId="urn:microsoft.com/office/officeart/2008/layout/CaptionedPictures"/>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6DAB43-6873-46E7-B770-F769B703712F}" type="doc">
      <dgm:prSet loTypeId="urn:microsoft.com/office/officeart/2005/8/layout/hierarchy2" loCatId="hierarchy" qsTypeId="urn:microsoft.com/office/officeart/2005/8/quickstyle/simple1" qsCatId="simple" csTypeId="urn:microsoft.com/office/officeart/2005/8/colors/accent3_5" csCatId="accent3" phldr="1"/>
      <dgm:spPr/>
      <dgm:t>
        <a:bodyPr/>
        <a:lstStyle/>
        <a:p>
          <a:endParaRPr lang="es-MX"/>
        </a:p>
      </dgm:t>
    </dgm:pt>
    <dgm:pt modelId="{7E4245B2-8380-4531-8922-C2AFE9A73F5C}">
      <dgm:prSet phldrT="[Texto]" custT="1"/>
      <dgm:spPr/>
      <dgm:t>
        <a:bodyPr/>
        <a:lstStyle/>
        <a:p>
          <a:r>
            <a:rPr lang="es-MX" sz="1050" b="1">
              <a:solidFill>
                <a:schemeClr val="tx1"/>
              </a:solidFill>
              <a:latin typeface="Arial" panose="020B0604020202020204" pitchFamily="34" charset="0"/>
              <a:cs typeface="Arial" panose="020B0604020202020204" pitchFamily="34" charset="0"/>
            </a:rPr>
            <a:t>Variables ambientales</a:t>
          </a:r>
        </a:p>
      </dgm:t>
    </dgm:pt>
    <dgm:pt modelId="{058A1519-D518-49CA-935C-F5ACAC2C3008}" type="parTrans" cxnId="{892AE40B-1155-48D9-8A15-A16AC20508C0}">
      <dgm:prSet/>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2A5DA2D7-C30A-4ADE-BB0E-7BA31DD07BE8}" type="sibTrans" cxnId="{892AE40B-1155-48D9-8A15-A16AC20508C0}">
      <dgm:prSet/>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4B91703C-B4A3-4BB2-AA0C-EBF9984CA8E3}">
      <dgm:prSet phldrT="[Texto]" custT="1"/>
      <dgm:spPr/>
      <dgm:t>
        <a:bodyPr/>
        <a:lstStyle/>
        <a:p>
          <a:r>
            <a:rPr lang="es-MX" sz="1050" b="1">
              <a:solidFill>
                <a:schemeClr val="tx1"/>
              </a:solidFill>
              <a:latin typeface="Arial" panose="020B0604020202020204" pitchFamily="34" charset="0"/>
              <a:cs typeface="Arial" panose="020B0604020202020204" pitchFamily="34" charset="0"/>
            </a:rPr>
            <a:t>Calidad de agua</a:t>
          </a:r>
        </a:p>
      </dgm:t>
    </dgm:pt>
    <dgm:pt modelId="{0E62E193-6125-41C0-8964-5788084776D0}" type="parTrans" cxnId="{CBEE4AE0-1755-4F9C-83B0-754567BF6847}">
      <dgm:prSet custT="1"/>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5579F484-C3E4-49D9-AF22-5F34C89C8045}" type="sibTrans" cxnId="{CBEE4AE0-1755-4F9C-83B0-754567BF6847}">
      <dgm:prSet/>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69F8FE55-9DCE-4664-B7D0-482717C3C3FF}">
      <dgm:prSet phldrT="[Texto]" custT="1"/>
      <dgm:spPr/>
      <dgm:t>
        <a:bodyPr/>
        <a:lstStyle/>
        <a:p>
          <a:r>
            <a:rPr lang="es-MX" sz="1000" b="1">
              <a:solidFill>
                <a:schemeClr val="tx1"/>
              </a:solidFill>
              <a:latin typeface="Arial" panose="020B0604020202020204" pitchFamily="34" charset="0"/>
              <a:cs typeface="Arial" panose="020B0604020202020204" pitchFamily="34" charset="0"/>
            </a:rPr>
            <a:t>Nutrientes:  </a:t>
          </a:r>
        </a:p>
        <a:p>
          <a:r>
            <a:rPr lang="es-MX" sz="1000">
              <a:solidFill>
                <a:schemeClr val="tx1"/>
              </a:solidFill>
              <a:latin typeface="Arial" panose="020B0604020202020204" pitchFamily="34" charset="0"/>
              <a:cs typeface="Arial" panose="020B0604020202020204" pitchFamily="34" charset="0"/>
            </a:rPr>
            <a:t>Nitratos, nitritos, nitrógeno amoniacal, nitrógeno total, nitrógeno total (NTK), fósforo total.</a:t>
          </a:r>
        </a:p>
      </dgm:t>
    </dgm:pt>
    <dgm:pt modelId="{2BCC494A-48DC-430E-A82C-760B254D3D10}" type="parTrans" cxnId="{4E26B25E-3B37-4FBC-94D9-53A4A015AA92}">
      <dgm:prSet custT="1"/>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82171FE2-40DC-45E0-8AF4-149C09A70F23}" type="sibTrans" cxnId="{4E26B25E-3B37-4FBC-94D9-53A4A015AA92}">
      <dgm:prSet/>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EE1BAF65-8E19-4C54-A812-B3CF3FDB8A24}">
      <dgm:prSet phldrT="[Texto]" custT="1"/>
      <dgm:spPr/>
      <dgm:t>
        <a:bodyPr/>
        <a:lstStyle/>
        <a:p>
          <a:r>
            <a:rPr lang="es-MX" sz="1050" b="1">
              <a:solidFill>
                <a:schemeClr val="tx1"/>
              </a:solidFill>
              <a:latin typeface="Arial" panose="020B0604020202020204" pitchFamily="34" charset="0"/>
              <a:cs typeface="Arial" panose="020B0604020202020204" pitchFamily="34" charset="0"/>
            </a:rPr>
            <a:t>Variables Físicas:</a:t>
          </a:r>
        </a:p>
        <a:p>
          <a:r>
            <a:rPr lang="es-MX" sz="1050">
              <a:solidFill>
                <a:schemeClr val="tx1"/>
              </a:solidFill>
              <a:latin typeface="Arial" panose="020B0604020202020204" pitchFamily="34" charset="0"/>
              <a:cs typeface="Arial" panose="020B0604020202020204" pitchFamily="34" charset="0"/>
            </a:rPr>
            <a:t>Sólidos suspendidos totales, sólidos disueltos totales, turbidez</a:t>
          </a:r>
        </a:p>
      </dgm:t>
    </dgm:pt>
    <dgm:pt modelId="{15BE8790-9791-4F94-B0EF-0A26C0CFF43B}" type="parTrans" cxnId="{16BFEB1F-ABC0-4E1D-8486-7EB040F0448B}">
      <dgm:prSet custT="1"/>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E9F314E5-7FA3-40B3-AE7D-F7D27E3D2B26}" type="sibTrans" cxnId="{16BFEB1F-ABC0-4E1D-8486-7EB040F0448B}">
      <dgm:prSet/>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E5C1FD4F-6FF9-445E-A43D-699BB4F2E57E}">
      <dgm:prSet phldrT="[Texto]" custT="1"/>
      <dgm:spPr/>
      <dgm:t>
        <a:bodyPr/>
        <a:lstStyle/>
        <a:p>
          <a:r>
            <a:rPr lang="es-MX" sz="1050" b="1">
              <a:solidFill>
                <a:schemeClr val="tx1"/>
              </a:solidFill>
              <a:latin typeface="Arial" panose="020B0604020202020204" pitchFamily="34" charset="0"/>
              <a:cs typeface="Arial" panose="020B0604020202020204" pitchFamily="34" charset="0"/>
            </a:rPr>
            <a:t>Calidad del suelo</a:t>
          </a:r>
        </a:p>
      </dgm:t>
    </dgm:pt>
    <dgm:pt modelId="{C0094158-ED29-4733-9273-A30D4189A063}" type="parTrans" cxnId="{6A77C306-F4BC-47B3-9636-0DFB128D2F56}">
      <dgm:prSet custT="1"/>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E16B2ECE-EBB6-4FE6-B15D-603341946ADE}" type="sibTrans" cxnId="{6A77C306-F4BC-47B3-9636-0DFB128D2F56}">
      <dgm:prSet/>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C577D842-7178-4339-9BA2-F44CD1AB4F30}">
      <dgm:prSet phldrT="[Texto]" custT="1"/>
      <dgm:spPr/>
      <dgm:t>
        <a:bodyPr/>
        <a:lstStyle/>
        <a:p>
          <a:r>
            <a:rPr lang="es-MX" sz="1050" b="1">
              <a:solidFill>
                <a:schemeClr val="tx1"/>
              </a:solidFill>
              <a:latin typeface="Arial" panose="020B0604020202020204" pitchFamily="34" charset="0"/>
              <a:cs typeface="Arial" panose="020B0604020202020204" pitchFamily="34" charset="0"/>
            </a:rPr>
            <a:t>Físicas:</a:t>
          </a:r>
        </a:p>
        <a:p>
          <a:r>
            <a:rPr lang="es-MX" sz="1050">
              <a:solidFill>
                <a:schemeClr val="tx1"/>
              </a:solidFill>
              <a:latin typeface="Arial" panose="020B0604020202020204" pitchFamily="34" charset="0"/>
              <a:cs typeface="Arial" panose="020B0604020202020204" pitchFamily="34" charset="0"/>
            </a:rPr>
            <a:t>Textura, profundidad del suelo, densidad, capacidad de retención</a:t>
          </a:r>
        </a:p>
      </dgm:t>
    </dgm:pt>
    <dgm:pt modelId="{6C244629-B54F-4926-9B9B-6344E0EF200C}" type="parTrans" cxnId="{E42026CB-3465-4498-B9DC-EEA0AF2C7B05}">
      <dgm:prSet custT="1"/>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67E700EA-BED5-4633-ABA7-A717ED360582}" type="sibTrans" cxnId="{E42026CB-3465-4498-B9DC-EEA0AF2C7B05}">
      <dgm:prSet/>
      <dgm:spPr/>
      <dgm:t>
        <a:bodyPr/>
        <a:lstStyle/>
        <a:p>
          <a:endParaRPr lang="es-MX" sz="1200">
            <a:solidFill>
              <a:schemeClr val="tx1"/>
            </a:solidFill>
            <a:latin typeface="Arial" panose="020B0604020202020204" pitchFamily="34" charset="0"/>
            <a:cs typeface="Arial" panose="020B0604020202020204" pitchFamily="34" charset="0"/>
          </a:endParaRPr>
        </a:p>
      </dgm:t>
    </dgm:pt>
    <dgm:pt modelId="{C9C7491C-9928-49CB-9F13-E94F18F4894B}">
      <dgm:prSet custT="1"/>
      <dgm:spPr/>
      <dgm:t>
        <a:bodyPr/>
        <a:lstStyle/>
        <a:p>
          <a:r>
            <a:rPr lang="es-MX" sz="1000" b="1">
              <a:solidFill>
                <a:schemeClr val="tx1"/>
              </a:solidFill>
              <a:latin typeface="Arial" panose="020B0604020202020204" pitchFamily="34" charset="0"/>
              <a:cs typeface="Arial" panose="020B0604020202020204" pitchFamily="34" charset="0"/>
            </a:rPr>
            <a:t>Variables In Situ</a:t>
          </a:r>
          <a:r>
            <a:rPr lang="es-MX" sz="1000">
              <a:solidFill>
                <a:schemeClr val="tx1"/>
              </a:solidFill>
              <a:latin typeface="Arial" panose="020B0604020202020204" pitchFamily="34" charset="0"/>
              <a:cs typeface="Arial" panose="020B0604020202020204" pitchFamily="34" charset="0"/>
            </a:rPr>
            <a:t>:  </a:t>
          </a:r>
        </a:p>
        <a:p>
          <a:r>
            <a:rPr lang="es-MX" sz="1000">
              <a:solidFill>
                <a:schemeClr val="tx1"/>
              </a:solidFill>
              <a:latin typeface="Arial" panose="020B0604020202020204" pitchFamily="34" charset="0"/>
              <a:cs typeface="Arial" panose="020B0604020202020204" pitchFamily="34" charset="0"/>
            </a:rPr>
            <a:t>Temperatura (°C), conductividad eléctrica, oxígeno disuelto, porcentaje de saturación de oxígeno, pH.</a:t>
          </a:r>
          <a:endParaRPr lang="es-MX" sz="1000">
            <a:solidFill>
              <a:schemeClr val="tx1"/>
            </a:solidFill>
          </a:endParaRPr>
        </a:p>
      </dgm:t>
    </dgm:pt>
    <dgm:pt modelId="{37D3C03F-4234-437C-8ADB-81C11441F047}" type="parTrans" cxnId="{97C28ABA-11B8-4CEC-90CA-5D297233FF07}">
      <dgm:prSet/>
      <dgm:spPr/>
      <dgm:t>
        <a:bodyPr/>
        <a:lstStyle/>
        <a:p>
          <a:endParaRPr lang="es-MX">
            <a:solidFill>
              <a:schemeClr val="tx1"/>
            </a:solidFill>
          </a:endParaRPr>
        </a:p>
      </dgm:t>
    </dgm:pt>
    <dgm:pt modelId="{3577F602-8698-4586-8C6D-04435B132894}" type="sibTrans" cxnId="{97C28ABA-11B8-4CEC-90CA-5D297233FF07}">
      <dgm:prSet/>
      <dgm:spPr/>
      <dgm:t>
        <a:bodyPr/>
        <a:lstStyle/>
        <a:p>
          <a:endParaRPr lang="es-MX">
            <a:solidFill>
              <a:schemeClr val="tx1"/>
            </a:solidFill>
          </a:endParaRPr>
        </a:p>
      </dgm:t>
    </dgm:pt>
    <dgm:pt modelId="{18FE5B1C-7F8B-4A88-80DD-FD87E8023D34}">
      <dgm:prSet custT="1"/>
      <dgm:spPr/>
      <dgm:t>
        <a:bodyPr/>
        <a:lstStyle/>
        <a:p>
          <a:r>
            <a:rPr lang="es-MX" sz="1000" b="1">
              <a:solidFill>
                <a:schemeClr val="tx1"/>
              </a:solidFill>
              <a:latin typeface="Arial" panose="020B0604020202020204" pitchFamily="34" charset="0"/>
              <a:cs typeface="Arial" panose="020B0604020202020204" pitchFamily="34" charset="0"/>
            </a:rPr>
            <a:t>Materia orgánica: </a:t>
          </a:r>
        </a:p>
        <a:p>
          <a:r>
            <a:rPr lang="es-MX" sz="1000">
              <a:solidFill>
                <a:schemeClr val="tx1"/>
              </a:solidFill>
              <a:latin typeface="Arial" panose="020B0604020202020204" pitchFamily="34" charset="0"/>
              <a:cs typeface="Arial" panose="020B0604020202020204" pitchFamily="34" charset="0"/>
            </a:rPr>
            <a:t>Demanda bioquímica de oxígeno (DBO), Demanda química de oxígeno (DQO). </a:t>
          </a:r>
        </a:p>
      </dgm:t>
    </dgm:pt>
    <dgm:pt modelId="{54C6C815-3746-44CD-90CE-47318F193692}" type="parTrans" cxnId="{5DA486C2-5A5B-45FB-B518-95C631F6F0A5}">
      <dgm:prSet/>
      <dgm:spPr/>
      <dgm:t>
        <a:bodyPr/>
        <a:lstStyle/>
        <a:p>
          <a:endParaRPr lang="es-MX">
            <a:solidFill>
              <a:schemeClr val="tx1"/>
            </a:solidFill>
          </a:endParaRPr>
        </a:p>
      </dgm:t>
    </dgm:pt>
    <dgm:pt modelId="{02BE0940-52F5-42A5-82BF-CF7C858092C9}" type="sibTrans" cxnId="{5DA486C2-5A5B-45FB-B518-95C631F6F0A5}">
      <dgm:prSet/>
      <dgm:spPr/>
      <dgm:t>
        <a:bodyPr/>
        <a:lstStyle/>
        <a:p>
          <a:endParaRPr lang="es-MX">
            <a:solidFill>
              <a:schemeClr val="tx1"/>
            </a:solidFill>
          </a:endParaRPr>
        </a:p>
      </dgm:t>
    </dgm:pt>
    <dgm:pt modelId="{0A39231D-9354-4CB5-BCA0-4D5B09794CF9}">
      <dgm:prSet custT="1"/>
      <dgm:spPr/>
      <dgm:t>
        <a:bodyPr/>
        <a:lstStyle/>
        <a:p>
          <a:r>
            <a:rPr lang="es-MX" sz="1000" b="1">
              <a:solidFill>
                <a:schemeClr val="tx1"/>
              </a:solidFill>
              <a:latin typeface="Arial" panose="020B0604020202020204" pitchFamily="34" charset="0"/>
              <a:cs typeface="Arial" panose="020B0604020202020204" pitchFamily="34" charset="0"/>
            </a:rPr>
            <a:t>Microbiológicos: </a:t>
          </a:r>
        </a:p>
        <a:p>
          <a:r>
            <a:rPr lang="es-MX" sz="1000">
              <a:solidFill>
                <a:schemeClr val="tx1"/>
              </a:solidFill>
              <a:latin typeface="Arial" panose="020B0604020202020204" pitchFamily="34" charset="0"/>
              <a:cs typeface="Arial" panose="020B0604020202020204" pitchFamily="34" charset="0"/>
            </a:rPr>
            <a:t>Coliformes fecales, Coliformes totales.</a:t>
          </a:r>
        </a:p>
      </dgm:t>
    </dgm:pt>
    <dgm:pt modelId="{EF903BB4-C7EC-4BC6-930C-464717C51C0E}" type="parTrans" cxnId="{B2A58F3A-02FA-44BE-8C9E-2F9133B6F8DC}">
      <dgm:prSet/>
      <dgm:spPr/>
      <dgm:t>
        <a:bodyPr/>
        <a:lstStyle/>
        <a:p>
          <a:endParaRPr lang="es-MX">
            <a:solidFill>
              <a:schemeClr val="tx1"/>
            </a:solidFill>
          </a:endParaRPr>
        </a:p>
      </dgm:t>
    </dgm:pt>
    <dgm:pt modelId="{F9A315C9-DE8C-458F-8C6E-B979A9B96E35}" type="sibTrans" cxnId="{B2A58F3A-02FA-44BE-8C9E-2F9133B6F8DC}">
      <dgm:prSet/>
      <dgm:spPr/>
      <dgm:t>
        <a:bodyPr/>
        <a:lstStyle/>
        <a:p>
          <a:endParaRPr lang="es-MX">
            <a:solidFill>
              <a:schemeClr val="tx1"/>
            </a:solidFill>
          </a:endParaRPr>
        </a:p>
      </dgm:t>
    </dgm:pt>
    <dgm:pt modelId="{A8AC8762-4707-4438-A633-1AD750DD1338}">
      <dgm:prSet custT="1"/>
      <dgm:spPr/>
      <dgm:t>
        <a:bodyPr/>
        <a:lstStyle/>
        <a:p>
          <a:r>
            <a:rPr lang="es-MX" sz="1000" b="1">
              <a:solidFill>
                <a:schemeClr val="tx1"/>
              </a:solidFill>
              <a:latin typeface="Arial" panose="020B0604020202020204" pitchFamily="34" charset="0"/>
              <a:cs typeface="Arial" panose="020B0604020202020204" pitchFamily="34" charset="0"/>
            </a:rPr>
            <a:t>Químicas:</a:t>
          </a:r>
        </a:p>
        <a:p>
          <a:r>
            <a:rPr lang="es-MX" sz="1000">
              <a:solidFill>
                <a:schemeClr val="tx1"/>
              </a:solidFill>
              <a:latin typeface="Arial" panose="020B0604020202020204" pitchFamily="34" charset="0"/>
              <a:cs typeface="Arial" panose="020B0604020202020204" pitchFamily="34" charset="0"/>
            </a:rPr>
            <a:t>Materia orgánica (N y C total), pH, conductividad, NPK</a:t>
          </a:r>
        </a:p>
      </dgm:t>
    </dgm:pt>
    <dgm:pt modelId="{35C41590-491B-4494-9301-E18022BAD005}" type="parTrans" cxnId="{65E1B3A2-5595-4576-97F9-E30E74BE1C9F}">
      <dgm:prSet/>
      <dgm:spPr/>
      <dgm:t>
        <a:bodyPr/>
        <a:lstStyle/>
        <a:p>
          <a:endParaRPr lang="es-MX">
            <a:solidFill>
              <a:schemeClr val="tx1"/>
            </a:solidFill>
          </a:endParaRPr>
        </a:p>
      </dgm:t>
    </dgm:pt>
    <dgm:pt modelId="{03FC8949-7E43-4118-9863-4CA3C3CC09B7}" type="sibTrans" cxnId="{65E1B3A2-5595-4576-97F9-E30E74BE1C9F}">
      <dgm:prSet/>
      <dgm:spPr/>
      <dgm:t>
        <a:bodyPr/>
        <a:lstStyle/>
        <a:p>
          <a:endParaRPr lang="es-MX">
            <a:solidFill>
              <a:schemeClr val="tx1"/>
            </a:solidFill>
          </a:endParaRPr>
        </a:p>
      </dgm:t>
    </dgm:pt>
    <dgm:pt modelId="{3690A6CC-1FCD-4FB0-BB7A-23B88BA6B8AF}">
      <dgm:prSet custT="1"/>
      <dgm:spPr/>
      <dgm:t>
        <a:bodyPr/>
        <a:lstStyle/>
        <a:p>
          <a:r>
            <a:rPr lang="es-MX" sz="1000" b="1">
              <a:solidFill>
                <a:schemeClr val="tx1"/>
              </a:solidFill>
              <a:latin typeface="Arial" panose="020B0604020202020204" pitchFamily="34" charset="0"/>
              <a:cs typeface="Arial" panose="020B0604020202020204" pitchFamily="34" charset="0"/>
            </a:rPr>
            <a:t>Biológicas:</a:t>
          </a:r>
        </a:p>
        <a:p>
          <a:r>
            <a:rPr lang="es-MX" sz="1000">
              <a:solidFill>
                <a:schemeClr val="tx1"/>
              </a:solidFill>
              <a:latin typeface="Arial" panose="020B0604020202020204" pitchFamily="34" charset="0"/>
              <a:cs typeface="Arial" panose="020B0604020202020204" pitchFamily="34" charset="0"/>
            </a:rPr>
            <a:t>Biomasa microbiana (C y N), Respiración,</a:t>
          </a:r>
        </a:p>
        <a:p>
          <a:r>
            <a:rPr lang="es-MX" sz="1000">
              <a:solidFill>
                <a:schemeClr val="tx1"/>
              </a:solidFill>
              <a:latin typeface="Arial" panose="020B0604020202020204" pitchFamily="34" charset="0"/>
              <a:cs typeface="Arial" panose="020B0604020202020204" pitchFamily="34" charset="0"/>
            </a:rPr>
            <a:t>humedad y temperatura, N pot. mineralizable</a:t>
          </a:r>
        </a:p>
      </dgm:t>
    </dgm:pt>
    <dgm:pt modelId="{343F111C-BD40-4AAC-9F56-3EA53AD7B467}" type="parTrans" cxnId="{365196E6-9DD9-4F27-B21E-2EDF7B7DBA64}">
      <dgm:prSet/>
      <dgm:spPr/>
      <dgm:t>
        <a:bodyPr/>
        <a:lstStyle/>
        <a:p>
          <a:endParaRPr lang="es-MX">
            <a:solidFill>
              <a:schemeClr val="tx1"/>
            </a:solidFill>
          </a:endParaRPr>
        </a:p>
      </dgm:t>
    </dgm:pt>
    <dgm:pt modelId="{FB91E361-5F7A-41A3-A083-B2ECE56B2FDE}" type="sibTrans" cxnId="{365196E6-9DD9-4F27-B21E-2EDF7B7DBA64}">
      <dgm:prSet/>
      <dgm:spPr/>
      <dgm:t>
        <a:bodyPr/>
        <a:lstStyle/>
        <a:p>
          <a:endParaRPr lang="es-MX">
            <a:solidFill>
              <a:schemeClr val="tx1"/>
            </a:solidFill>
          </a:endParaRPr>
        </a:p>
      </dgm:t>
    </dgm:pt>
    <dgm:pt modelId="{5E6FF901-ACAF-46D3-9DEF-3430B65278C8}" type="pres">
      <dgm:prSet presAssocID="{186DAB43-6873-46E7-B770-F769B703712F}" presName="diagram" presStyleCnt="0">
        <dgm:presLayoutVars>
          <dgm:chPref val="1"/>
          <dgm:dir/>
          <dgm:animOne val="branch"/>
          <dgm:animLvl val="lvl"/>
          <dgm:resizeHandles val="exact"/>
        </dgm:presLayoutVars>
      </dgm:prSet>
      <dgm:spPr/>
    </dgm:pt>
    <dgm:pt modelId="{02F6DA7E-DFB9-4497-B3C9-F78805D8BFE2}" type="pres">
      <dgm:prSet presAssocID="{7E4245B2-8380-4531-8922-C2AFE9A73F5C}" presName="root1" presStyleCnt="0"/>
      <dgm:spPr/>
    </dgm:pt>
    <dgm:pt modelId="{CF9EF918-3F32-4A7B-946F-A925E3811BBD}" type="pres">
      <dgm:prSet presAssocID="{7E4245B2-8380-4531-8922-C2AFE9A73F5C}" presName="LevelOneTextNode" presStyleLbl="node0" presStyleIdx="0" presStyleCnt="1" custScaleY="93079">
        <dgm:presLayoutVars>
          <dgm:chPref val="3"/>
        </dgm:presLayoutVars>
      </dgm:prSet>
      <dgm:spPr/>
    </dgm:pt>
    <dgm:pt modelId="{654B9984-A90B-41F1-BFD3-C1B57F9A4D02}" type="pres">
      <dgm:prSet presAssocID="{7E4245B2-8380-4531-8922-C2AFE9A73F5C}" presName="level2hierChild" presStyleCnt="0"/>
      <dgm:spPr/>
    </dgm:pt>
    <dgm:pt modelId="{C5BD6BB0-0A21-4F82-9ADE-0C6F9AA0AFF1}" type="pres">
      <dgm:prSet presAssocID="{0E62E193-6125-41C0-8964-5788084776D0}" presName="conn2-1" presStyleLbl="parChTrans1D2" presStyleIdx="0" presStyleCnt="2"/>
      <dgm:spPr/>
    </dgm:pt>
    <dgm:pt modelId="{A81D059E-4687-45EA-9BF7-510FD75A6EFB}" type="pres">
      <dgm:prSet presAssocID="{0E62E193-6125-41C0-8964-5788084776D0}" presName="connTx" presStyleLbl="parChTrans1D2" presStyleIdx="0" presStyleCnt="2"/>
      <dgm:spPr/>
    </dgm:pt>
    <dgm:pt modelId="{76588ECA-6ED9-4ED6-81AC-F3AAF4FC0263}" type="pres">
      <dgm:prSet presAssocID="{4B91703C-B4A3-4BB2-AA0C-EBF9984CA8E3}" presName="root2" presStyleCnt="0"/>
      <dgm:spPr/>
    </dgm:pt>
    <dgm:pt modelId="{A62BFEAD-934F-40D2-B41F-4F952C97DE24}" type="pres">
      <dgm:prSet presAssocID="{4B91703C-B4A3-4BB2-AA0C-EBF9984CA8E3}" presName="LevelTwoTextNode" presStyleLbl="node2" presStyleIdx="0" presStyleCnt="2" custScaleY="89044">
        <dgm:presLayoutVars>
          <dgm:chPref val="3"/>
        </dgm:presLayoutVars>
      </dgm:prSet>
      <dgm:spPr/>
    </dgm:pt>
    <dgm:pt modelId="{10D89A6B-BFBA-4CBB-919A-A3DE4B009195}" type="pres">
      <dgm:prSet presAssocID="{4B91703C-B4A3-4BB2-AA0C-EBF9984CA8E3}" presName="level3hierChild" presStyleCnt="0"/>
      <dgm:spPr/>
    </dgm:pt>
    <dgm:pt modelId="{E1B2AA03-F05A-4C7B-8574-4212747E3B18}" type="pres">
      <dgm:prSet presAssocID="{37D3C03F-4234-437C-8ADB-81C11441F047}" presName="conn2-1" presStyleLbl="parChTrans1D3" presStyleIdx="0" presStyleCnt="8"/>
      <dgm:spPr/>
    </dgm:pt>
    <dgm:pt modelId="{45CE678E-486B-4F24-8819-9766530DD619}" type="pres">
      <dgm:prSet presAssocID="{37D3C03F-4234-437C-8ADB-81C11441F047}" presName="connTx" presStyleLbl="parChTrans1D3" presStyleIdx="0" presStyleCnt="8"/>
      <dgm:spPr/>
    </dgm:pt>
    <dgm:pt modelId="{8BF60C88-AC49-4E84-BDB4-0DEE7BFCD76A}" type="pres">
      <dgm:prSet presAssocID="{C9C7491C-9928-49CB-9F13-E94F18F4894B}" presName="root2" presStyleCnt="0"/>
      <dgm:spPr/>
    </dgm:pt>
    <dgm:pt modelId="{D0F40CC6-7530-4D61-90ED-DA2CA15E078D}" type="pres">
      <dgm:prSet presAssocID="{C9C7491C-9928-49CB-9F13-E94F18F4894B}" presName="LevelTwoTextNode" presStyleLbl="node3" presStyleIdx="0" presStyleCnt="8" custScaleX="265014">
        <dgm:presLayoutVars>
          <dgm:chPref val="3"/>
        </dgm:presLayoutVars>
      </dgm:prSet>
      <dgm:spPr/>
    </dgm:pt>
    <dgm:pt modelId="{1721E9BC-7885-4A81-9782-9900E10C6A27}" type="pres">
      <dgm:prSet presAssocID="{C9C7491C-9928-49CB-9F13-E94F18F4894B}" presName="level3hierChild" presStyleCnt="0"/>
      <dgm:spPr/>
    </dgm:pt>
    <dgm:pt modelId="{C8AF6E6C-7787-4692-806B-3572DD6EC7FA}" type="pres">
      <dgm:prSet presAssocID="{2BCC494A-48DC-430E-A82C-760B254D3D10}" presName="conn2-1" presStyleLbl="parChTrans1D3" presStyleIdx="1" presStyleCnt="8"/>
      <dgm:spPr/>
    </dgm:pt>
    <dgm:pt modelId="{56639CE0-891A-429B-8C81-98D150A03D47}" type="pres">
      <dgm:prSet presAssocID="{2BCC494A-48DC-430E-A82C-760B254D3D10}" presName="connTx" presStyleLbl="parChTrans1D3" presStyleIdx="1" presStyleCnt="8"/>
      <dgm:spPr/>
    </dgm:pt>
    <dgm:pt modelId="{E8D07259-8B6E-4463-9BDC-C011687ABBCC}" type="pres">
      <dgm:prSet presAssocID="{69F8FE55-9DCE-4664-B7D0-482717C3C3FF}" presName="root2" presStyleCnt="0"/>
      <dgm:spPr/>
    </dgm:pt>
    <dgm:pt modelId="{1D6A60B3-D6A1-408E-8353-C339539542DF}" type="pres">
      <dgm:prSet presAssocID="{69F8FE55-9DCE-4664-B7D0-482717C3C3FF}" presName="LevelTwoTextNode" presStyleLbl="node3" presStyleIdx="1" presStyleCnt="8" custScaleX="265014">
        <dgm:presLayoutVars>
          <dgm:chPref val="3"/>
        </dgm:presLayoutVars>
      </dgm:prSet>
      <dgm:spPr/>
    </dgm:pt>
    <dgm:pt modelId="{5EDAB61E-838C-48E2-B4E8-425A9900A4FB}" type="pres">
      <dgm:prSet presAssocID="{69F8FE55-9DCE-4664-B7D0-482717C3C3FF}" presName="level3hierChild" presStyleCnt="0"/>
      <dgm:spPr/>
    </dgm:pt>
    <dgm:pt modelId="{897F6588-77F5-4E75-823B-5D8FD8987411}" type="pres">
      <dgm:prSet presAssocID="{15BE8790-9791-4F94-B0EF-0A26C0CFF43B}" presName="conn2-1" presStyleLbl="parChTrans1D3" presStyleIdx="2" presStyleCnt="8"/>
      <dgm:spPr/>
    </dgm:pt>
    <dgm:pt modelId="{EB31ACFB-A1EC-41D6-AF06-45DFF52C2334}" type="pres">
      <dgm:prSet presAssocID="{15BE8790-9791-4F94-B0EF-0A26C0CFF43B}" presName="connTx" presStyleLbl="parChTrans1D3" presStyleIdx="2" presStyleCnt="8"/>
      <dgm:spPr/>
    </dgm:pt>
    <dgm:pt modelId="{452657C8-1E09-4AA1-8A9C-760921F5BA8C}" type="pres">
      <dgm:prSet presAssocID="{EE1BAF65-8E19-4C54-A812-B3CF3FDB8A24}" presName="root2" presStyleCnt="0"/>
      <dgm:spPr/>
    </dgm:pt>
    <dgm:pt modelId="{4AEFA468-6E1E-4D7C-8546-762ED48E7C99}" type="pres">
      <dgm:prSet presAssocID="{EE1BAF65-8E19-4C54-A812-B3CF3FDB8A24}" presName="LevelTwoTextNode" presStyleLbl="node3" presStyleIdx="2" presStyleCnt="8" custScaleX="270383">
        <dgm:presLayoutVars>
          <dgm:chPref val="3"/>
        </dgm:presLayoutVars>
      </dgm:prSet>
      <dgm:spPr/>
    </dgm:pt>
    <dgm:pt modelId="{F5DBC8EC-5E8D-4C2D-ACF2-B3649D2758E6}" type="pres">
      <dgm:prSet presAssocID="{EE1BAF65-8E19-4C54-A812-B3CF3FDB8A24}" presName="level3hierChild" presStyleCnt="0"/>
      <dgm:spPr/>
    </dgm:pt>
    <dgm:pt modelId="{4865B770-BC31-47C5-BEEA-B6DABDD362B6}" type="pres">
      <dgm:prSet presAssocID="{54C6C815-3746-44CD-90CE-47318F193692}" presName="conn2-1" presStyleLbl="parChTrans1D3" presStyleIdx="3" presStyleCnt="8"/>
      <dgm:spPr/>
    </dgm:pt>
    <dgm:pt modelId="{2C9A8028-6143-42BD-87EE-0AD85FBA2B30}" type="pres">
      <dgm:prSet presAssocID="{54C6C815-3746-44CD-90CE-47318F193692}" presName="connTx" presStyleLbl="parChTrans1D3" presStyleIdx="3" presStyleCnt="8"/>
      <dgm:spPr/>
    </dgm:pt>
    <dgm:pt modelId="{5F855145-AF0A-4587-9D17-DF7172E732DD}" type="pres">
      <dgm:prSet presAssocID="{18FE5B1C-7F8B-4A88-80DD-FD87E8023D34}" presName="root2" presStyleCnt="0"/>
      <dgm:spPr/>
    </dgm:pt>
    <dgm:pt modelId="{5A81E5F4-7773-4547-82DD-5829627D5514}" type="pres">
      <dgm:prSet presAssocID="{18FE5B1C-7F8B-4A88-80DD-FD87E8023D34}" presName="LevelTwoTextNode" presStyleLbl="node3" presStyleIdx="3" presStyleCnt="8" custScaleX="270117">
        <dgm:presLayoutVars>
          <dgm:chPref val="3"/>
        </dgm:presLayoutVars>
      </dgm:prSet>
      <dgm:spPr/>
    </dgm:pt>
    <dgm:pt modelId="{F88A52F3-797C-41E4-B24C-386690D68E5A}" type="pres">
      <dgm:prSet presAssocID="{18FE5B1C-7F8B-4A88-80DD-FD87E8023D34}" presName="level3hierChild" presStyleCnt="0"/>
      <dgm:spPr/>
    </dgm:pt>
    <dgm:pt modelId="{146B570E-F3C9-4951-B66C-5D5BB2375B88}" type="pres">
      <dgm:prSet presAssocID="{EF903BB4-C7EC-4BC6-930C-464717C51C0E}" presName="conn2-1" presStyleLbl="parChTrans1D3" presStyleIdx="4" presStyleCnt="8"/>
      <dgm:spPr/>
    </dgm:pt>
    <dgm:pt modelId="{59CBD836-437F-49DF-BA21-626DD5CFBDB4}" type="pres">
      <dgm:prSet presAssocID="{EF903BB4-C7EC-4BC6-930C-464717C51C0E}" presName="connTx" presStyleLbl="parChTrans1D3" presStyleIdx="4" presStyleCnt="8"/>
      <dgm:spPr/>
    </dgm:pt>
    <dgm:pt modelId="{25B07F38-E416-4158-91DB-777326A83EE0}" type="pres">
      <dgm:prSet presAssocID="{0A39231D-9354-4CB5-BCA0-4D5B09794CF9}" presName="root2" presStyleCnt="0"/>
      <dgm:spPr/>
    </dgm:pt>
    <dgm:pt modelId="{7C123A75-BB6D-4F1A-ADEB-EFC45C7533A3}" type="pres">
      <dgm:prSet presAssocID="{0A39231D-9354-4CB5-BCA0-4D5B09794CF9}" presName="LevelTwoTextNode" presStyleLbl="node3" presStyleIdx="4" presStyleCnt="8" custScaleX="271135">
        <dgm:presLayoutVars>
          <dgm:chPref val="3"/>
        </dgm:presLayoutVars>
      </dgm:prSet>
      <dgm:spPr/>
    </dgm:pt>
    <dgm:pt modelId="{BCCE6DC4-ED48-44AC-80AC-CC69D69FA550}" type="pres">
      <dgm:prSet presAssocID="{0A39231D-9354-4CB5-BCA0-4D5B09794CF9}" presName="level3hierChild" presStyleCnt="0"/>
      <dgm:spPr/>
    </dgm:pt>
    <dgm:pt modelId="{2D44FB26-1192-4B42-9B05-E5BC79533241}" type="pres">
      <dgm:prSet presAssocID="{C0094158-ED29-4733-9273-A30D4189A063}" presName="conn2-1" presStyleLbl="parChTrans1D2" presStyleIdx="1" presStyleCnt="2"/>
      <dgm:spPr/>
    </dgm:pt>
    <dgm:pt modelId="{32651912-0BA2-4D54-A1BB-2FF4CC4BBEE0}" type="pres">
      <dgm:prSet presAssocID="{C0094158-ED29-4733-9273-A30D4189A063}" presName="connTx" presStyleLbl="parChTrans1D2" presStyleIdx="1" presStyleCnt="2"/>
      <dgm:spPr/>
    </dgm:pt>
    <dgm:pt modelId="{248BBA3B-F2DB-4299-8FDA-48B7A2E2C163}" type="pres">
      <dgm:prSet presAssocID="{E5C1FD4F-6FF9-445E-A43D-699BB4F2E57E}" presName="root2" presStyleCnt="0"/>
      <dgm:spPr/>
    </dgm:pt>
    <dgm:pt modelId="{616EE680-2A22-424B-AA2E-9573F9750D9B}" type="pres">
      <dgm:prSet presAssocID="{E5C1FD4F-6FF9-445E-A43D-699BB4F2E57E}" presName="LevelTwoTextNode" presStyleLbl="node2" presStyleIdx="1" presStyleCnt="2" custScaleY="72943">
        <dgm:presLayoutVars>
          <dgm:chPref val="3"/>
        </dgm:presLayoutVars>
      </dgm:prSet>
      <dgm:spPr/>
    </dgm:pt>
    <dgm:pt modelId="{8C273A35-4F3F-4917-8787-F9B362D7A3C8}" type="pres">
      <dgm:prSet presAssocID="{E5C1FD4F-6FF9-445E-A43D-699BB4F2E57E}" presName="level3hierChild" presStyleCnt="0"/>
      <dgm:spPr/>
    </dgm:pt>
    <dgm:pt modelId="{9E5D9E32-AF02-43FC-ADBD-FB1D2E405F1B}" type="pres">
      <dgm:prSet presAssocID="{35C41590-491B-4494-9301-E18022BAD005}" presName="conn2-1" presStyleLbl="parChTrans1D3" presStyleIdx="5" presStyleCnt="8"/>
      <dgm:spPr/>
    </dgm:pt>
    <dgm:pt modelId="{F4154094-675F-4769-8E57-01B4A8EDD25A}" type="pres">
      <dgm:prSet presAssocID="{35C41590-491B-4494-9301-E18022BAD005}" presName="connTx" presStyleLbl="parChTrans1D3" presStyleIdx="5" presStyleCnt="8"/>
      <dgm:spPr/>
    </dgm:pt>
    <dgm:pt modelId="{3037D8C0-8FAD-47FD-9394-562624B71E2B}" type="pres">
      <dgm:prSet presAssocID="{A8AC8762-4707-4438-A633-1AD750DD1338}" presName="root2" presStyleCnt="0"/>
      <dgm:spPr/>
    </dgm:pt>
    <dgm:pt modelId="{3C70BED7-C5B4-4DCE-867A-E0937576C4A8}" type="pres">
      <dgm:prSet presAssocID="{A8AC8762-4707-4438-A633-1AD750DD1338}" presName="LevelTwoTextNode" presStyleLbl="node3" presStyleIdx="5" presStyleCnt="8" custScaleX="268717">
        <dgm:presLayoutVars>
          <dgm:chPref val="3"/>
        </dgm:presLayoutVars>
      </dgm:prSet>
      <dgm:spPr/>
    </dgm:pt>
    <dgm:pt modelId="{B746489B-8EDD-4D3D-80F4-DEDACC339C2A}" type="pres">
      <dgm:prSet presAssocID="{A8AC8762-4707-4438-A633-1AD750DD1338}" presName="level3hierChild" presStyleCnt="0"/>
      <dgm:spPr/>
    </dgm:pt>
    <dgm:pt modelId="{5E1BDD8F-AE12-4CAE-ACC0-AEEF27DB6871}" type="pres">
      <dgm:prSet presAssocID="{6C244629-B54F-4926-9B9B-6344E0EF200C}" presName="conn2-1" presStyleLbl="parChTrans1D3" presStyleIdx="6" presStyleCnt="8"/>
      <dgm:spPr/>
    </dgm:pt>
    <dgm:pt modelId="{DE8C5AAF-4B1B-410F-A672-21901FA16798}" type="pres">
      <dgm:prSet presAssocID="{6C244629-B54F-4926-9B9B-6344E0EF200C}" presName="connTx" presStyleLbl="parChTrans1D3" presStyleIdx="6" presStyleCnt="8"/>
      <dgm:spPr/>
    </dgm:pt>
    <dgm:pt modelId="{0FBECB4A-39CF-4EE1-9039-8C1358E837AF}" type="pres">
      <dgm:prSet presAssocID="{C577D842-7178-4339-9BA2-F44CD1AB4F30}" presName="root2" presStyleCnt="0"/>
      <dgm:spPr/>
    </dgm:pt>
    <dgm:pt modelId="{E3E32899-8D29-4007-B23F-DBE9301C16C2}" type="pres">
      <dgm:prSet presAssocID="{C577D842-7178-4339-9BA2-F44CD1AB4F30}" presName="LevelTwoTextNode" presStyleLbl="node3" presStyleIdx="6" presStyleCnt="8" custScaleX="266590" custScaleY="105711">
        <dgm:presLayoutVars>
          <dgm:chPref val="3"/>
        </dgm:presLayoutVars>
      </dgm:prSet>
      <dgm:spPr/>
    </dgm:pt>
    <dgm:pt modelId="{F732EC8E-3CFC-4977-95F8-FEA79A01980B}" type="pres">
      <dgm:prSet presAssocID="{C577D842-7178-4339-9BA2-F44CD1AB4F30}" presName="level3hierChild" presStyleCnt="0"/>
      <dgm:spPr/>
    </dgm:pt>
    <dgm:pt modelId="{C61BC363-3B13-411B-9E39-B13EBD747471}" type="pres">
      <dgm:prSet presAssocID="{343F111C-BD40-4AAC-9F56-3EA53AD7B467}" presName="conn2-1" presStyleLbl="parChTrans1D3" presStyleIdx="7" presStyleCnt="8"/>
      <dgm:spPr/>
    </dgm:pt>
    <dgm:pt modelId="{EC43E43A-9446-49C7-A53C-59670D791BB1}" type="pres">
      <dgm:prSet presAssocID="{343F111C-BD40-4AAC-9F56-3EA53AD7B467}" presName="connTx" presStyleLbl="parChTrans1D3" presStyleIdx="7" presStyleCnt="8"/>
      <dgm:spPr/>
    </dgm:pt>
    <dgm:pt modelId="{D04B9FB9-052B-4396-8F47-740D079BAC52}" type="pres">
      <dgm:prSet presAssocID="{3690A6CC-1FCD-4FB0-BB7A-23B88BA6B8AF}" presName="root2" presStyleCnt="0"/>
      <dgm:spPr/>
    </dgm:pt>
    <dgm:pt modelId="{126E8F26-F3A2-4D6E-9087-1D853590C825}" type="pres">
      <dgm:prSet presAssocID="{3690A6CC-1FCD-4FB0-BB7A-23B88BA6B8AF}" presName="LevelTwoTextNode" presStyleLbl="node3" presStyleIdx="7" presStyleCnt="8" custScaleX="266651">
        <dgm:presLayoutVars>
          <dgm:chPref val="3"/>
        </dgm:presLayoutVars>
      </dgm:prSet>
      <dgm:spPr/>
    </dgm:pt>
    <dgm:pt modelId="{E1C64448-A863-492D-A151-C11FF84E0234}" type="pres">
      <dgm:prSet presAssocID="{3690A6CC-1FCD-4FB0-BB7A-23B88BA6B8AF}" presName="level3hierChild" presStyleCnt="0"/>
      <dgm:spPr/>
    </dgm:pt>
  </dgm:ptLst>
  <dgm:cxnLst>
    <dgm:cxn modelId="{CBFDA204-BAA9-4729-A226-D2BCE0442BCE}" type="presOf" srcId="{69F8FE55-9DCE-4664-B7D0-482717C3C3FF}" destId="{1D6A60B3-D6A1-408E-8353-C339539542DF}" srcOrd="0" destOrd="0" presId="urn:microsoft.com/office/officeart/2005/8/layout/hierarchy2"/>
    <dgm:cxn modelId="{6A77C306-F4BC-47B3-9636-0DFB128D2F56}" srcId="{7E4245B2-8380-4531-8922-C2AFE9A73F5C}" destId="{E5C1FD4F-6FF9-445E-A43D-699BB4F2E57E}" srcOrd="1" destOrd="0" parTransId="{C0094158-ED29-4733-9273-A30D4189A063}" sibTransId="{E16B2ECE-EBB6-4FE6-B15D-603341946ADE}"/>
    <dgm:cxn modelId="{892AE40B-1155-48D9-8A15-A16AC20508C0}" srcId="{186DAB43-6873-46E7-B770-F769B703712F}" destId="{7E4245B2-8380-4531-8922-C2AFE9A73F5C}" srcOrd="0" destOrd="0" parTransId="{058A1519-D518-49CA-935C-F5ACAC2C3008}" sibTransId="{2A5DA2D7-C30A-4ADE-BB0E-7BA31DD07BE8}"/>
    <dgm:cxn modelId="{F0C3AD18-FF8F-4CF3-9D8C-15ABAF197B56}" type="presOf" srcId="{2BCC494A-48DC-430E-A82C-760B254D3D10}" destId="{C8AF6E6C-7787-4692-806B-3572DD6EC7FA}" srcOrd="0" destOrd="0" presId="urn:microsoft.com/office/officeart/2005/8/layout/hierarchy2"/>
    <dgm:cxn modelId="{5C73881B-06A5-4C6D-9A50-F09DD2CD69DD}" type="presOf" srcId="{EF903BB4-C7EC-4BC6-930C-464717C51C0E}" destId="{146B570E-F3C9-4951-B66C-5D5BB2375B88}" srcOrd="0" destOrd="0" presId="urn:microsoft.com/office/officeart/2005/8/layout/hierarchy2"/>
    <dgm:cxn modelId="{16BFEB1F-ABC0-4E1D-8486-7EB040F0448B}" srcId="{4B91703C-B4A3-4BB2-AA0C-EBF9984CA8E3}" destId="{EE1BAF65-8E19-4C54-A812-B3CF3FDB8A24}" srcOrd="2" destOrd="0" parTransId="{15BE8790-9791-4F94-B0EF-0A26C0CFF43B}" sibTransId="{E9F314E5-7FA3-40B3-AE7D-F7D27E3D2B26}"/>
    <dgm:cxn modelId="{A0F3F324-9070-4F24-A2A3-A7CE7C4D713E}" type="presOf" srcId="{343F111C-BD40-4AAC-9F56-3EA53AD7B467}" destId="{EC43E43A-9446-49C7-A53C-59670D791BB1}" srcOrd="1" destOrd="0" presId="urn:microsoft.com/office/officeart/2005/8/layout/hierarchy2"/>
    <dgm:cxn modelId="{B2C2ED2E-ABA5-49D1-AD24-C93220BE3E79}" type="presOf" srcId="{EE1BAF65-8E19-4C54-A812-B3CF3FDB8A24}" destId="{4AEFA468-6E1E-4D7C-8546-762ED48E7C99}" srcOrd="0" destOrd="0" presId="urn:microsoft.com/office/officeart/2005/8/layout/hierarchy2"/>
    <dgm:cxn modelId="{0271BA32-025F-4FB9-AD5B-4EC671977F30}" type="presOf" srcId="{EF903BB4-C7EC-4BC6-930C-464717C51C0E}" destId="{59CBD836-437F-49DF-BA21-626DD5CFBDB4}" srcOrd="1" destOrd="0" presId="urn:microsoft.com/office/officeart/2005/8/layout/hierarchy2"/>
    <dgm:cxn modelId="{0783DF39-B7CC-43FC-A6EA-B5C8FA64354B}" type="presOf" srcId="{C577D842-7178-4339-9BA2-F44CD1AB4F30}" destId="{E3E32899-8D29-4007-B23F-DBE9301C16C2}" srcOrd="0" destOrd="0" presId="urn:microsoft.com/office/officeart/2005/8/layout/hierarchy2"/>
    <dgm:cxn modelId="{B2A58F3A-02FA-44BE-8C9E-2F9133B6F8DC}" srcId="{4B91703C-B4A3-4BB2-AA0C-EBF9984CA8E3}" destId="{0A39231D-9354-4CB5-BCA0-4D5B09794CF9}" srcOrd="4" destOrd="0" parTransId="{EF903BB4-C7EC-4BC6-930C-464717C51C0E}" sibTransId="{F9A315C9-DE8C-458F-8C6E-B979A9B96E35}"/>
    <dgm:cxn modelId="{3510143C-D1E7-408F-A26D-754804BEACE8}" type="presOf" srcId="{343F111C-BD40-4AAC-9F56-3EA53AD7B467}" destId="{C61BC363-3B13-411B-9E39-B13EBD747471}" srcOrd="0" destOrd="0" presId="urn:microsoft.com/office/officeart/2005/8/layout/hierarchy2"/>
    <dgm:cxn modelId="{CE90783D-58F9-418C-AFFF-24519359CCBE}" type="presOf" srcId="{15BE8790-9791-4F94-B0EF-0A26C0CFF43B}" destId="{897F6588-77F5-4E75-823B-5D8FD8987411}" srcOrd="0" destOrd="0" presId="urn:microsoft.com/office/officeart/2005/8/layout/hierarchy2"/>
    <dgm:cxn modelId="{4E26B25E-3B37-4FBC-94D9-53A4A015AA92}" srcId="{4B91703C-B4A3-4BB2-AA0C-EBF9984CA8E3}" destId="{69F8FE55-9DCE-4664-B7D0-482717C3C3FF}" srcOrd="1" destOrd="0" parTransId="{2BCC494A-48DC-430E-A82C-760B254D3D10}" sibTransId="{82171FE2-40DC-45E0-8AF4-149C09A70F23}"/>
    <dgm:cxn modelId="{5ECFD861-418F-4263-8CCB-E6BC4A750C4B}" type="presOf" srcId="{4B91703C-B4A3-4BB2-AA0C-EBF9984CA8E3}" destId="{A62BFEAD-934F-40D2-B41F-4F952C97DE24}" srcOrd="0" destOrd="0" presId="urn:microsoft.com/office/officeart/2005/8/layout/hierarchy2"/>
    <dgm:cxn modelId="{89B46D68-9907-4C52-B06B-6224CA9F3687}" type="presOf" srcId="{C0094158-ED29-4733-9273-A30D4189A063}" destId="{2D44FB26-1192-4B42-9B05-E5BC79533241}" srcOrd="0" destOrd="0" presId="urn:microsoft.com/office/officeart/2005/8/layout/hierarchy2"/>
    <dgm:cxn modelId="{09217748-7236-47D8-A2F8-34242B731F00}" type="presOf" srcId="{C0094158-ED29-4733-9273-A30D4189A063}" destId="{32651912-0BA2-4D54-A1BB-2FF4CC4BBEE0}" srcOrd="1" destOrd="0" presId="urn:microsoft.com/office/officeart/2005/8/layout/hierarchy2"/>
    <dgm:cxn modelId="{04F5C26C-C90C-43BD-8D87-497F33FA6CA0}" type="presOf" srcId="{7E4245B2-8380-4531-8922-C2AFE9A73F5C}" destId="{CF9EF918-3F32-4A7B-946F-A925E3811BBD}" srcOrd="0" destOrd="0" presId="urn:microsoft.com/office/officeart/2005/8/layout/hierarchy2"/>
    <dgm:cxn modelId="{1C2EFA52-B230-461B-A82B-F038BCC8157A}" type="presOf" srcId="{35C41590-491B-4494-9301-E18022BAD005}" destId="{9E5D9E32-AF02-43FC-ADBD-FB1D2E405F1B}" srcOrd="0" destOrd="0" presId="urn:microsoft.com/office/officeart/2005/8/layout/hierarchy2"/>
    <dgm:cxn modelId="{88892C54-4D3C-49FA-BB61-D18D165D378F}" type="presOf" srcId="{A8AC8762-4707-4438-A633-1AD750DD1338}" destId="{3C70BED7-C5B4-4DCE-867A-E0937576C4A8}" srcOrd="0" destOrd="0" presId="urn:microsoft.com/office/officeart/2005/8/layout/hierarchy2"/>
    <dgm:cxn modelId="{9544F059-3481-4452-9292-393005D3C988}" type="presOf" srcId="{2BCC494A-48DC-430E-A82C-760B254D3D10}" destId="{56639CE0-891A-429B-8C81-98D150A03D47}" srcOrd="1" destOrd="0" presId="urn:microsoft.com/office/officeart/2005/8/layout/hierarchy2"/>
    <dgm:cxn modelId="{E3D3E87D-04C5-4346-8C43-3ACD415BE692}" type="presOf" srcId="{35C41590-491B-4494-9301-E18022BAD005}" destId="{F4154094-675F-4769-8E57-01B4A8EDD25A}" srcOrd="1" destOrd="0" presId="urn:microsoft.com/office/officeart/2005/8/layout/hierarchy2"/>
    <dgm:cxn modelId="{81E1F889-5ED1-4985-A6B0-B95A4445D990}" type="presOf" srcId="{54C6C815-3746-44CD-90CE-47318F193692}" destId="{4865B770-BC31-47C5-BEEA-B6DABDD362B6}" srcOrd="0" destOrd="0" presId="urn:microsoft.com/office/officeart/2005/8/layout/hierarchy2"/>
    <dgm:cxn modelId="{EC06B68B-6E1C-41E6-95DD-E7EA97FCE2C3}" type="presOf" srcId="{0E62E193-6125-41C0-8964-5788084776D0}" destId="{A81D059E-4687-45EA-9BF7-510FD75A6EFB}" srcOrd="1" destOrd="0" presId="urn:microsoft.com/office/officeart/2005/8/layout/hierarchy2"/>
    <dgm:cxn modelId="{F2BB93A1-98D9-4DBA-A2E0-3D49A1BFD796}" type="presOf" srcId="{C9C7491C-9928-49CB-9F13-E94F18F4894B}" destId="{D0F40CC6-7530-4D61-90ED-DA2CA15E078D}" srcOrd="0" destOrd="0" presId="urn:microsoft.com/office/officeart/2005/8/layout/hierarchy2"/>
    <dgm:cxn modelId="{65E1B3A2-5595-4576-97F9-E30E74BE1C9F}" srcId="{E5C1FD4F-6FF9-445E-A43D-699BB4F2E57E}" destId="{A8AC8762-4707-4438-A633-1AD750DD1338}" srcOrd="0" destOrd="0" parTransId="{35C41590-491B-4494-9301-E18022BAD005}" sibTransId="{03FC8949-7E43-4118-9863-4CA3C3CC09B7}"/>
    <dgm:cxn modelId="{047BFCAB-3D2D-4850-A8DB-FC8809CDE8E3}" type="presOf" srcId="{E5C1FD4F-6FF9-445E-A43D-699BB4F2E57E}" destId="{616EE680-2A22-424B-AA2E-9573F9750D9B}" srcOrd="0" destOrd="0" presId="urn:microsoft.com/office/officeart/2005/8/layout/hierarchy2"/>
    <dgm:cxn modelId="{7A7384AD-028A-491B-A852-BF0FD391F84D}" type="presOf" srcId="{0E62E193-6125-41C0-8964-5788084776D0}" destId="{C5BD6BB0-0A21-4F82-9ADE-0C6F9AA0AFF1}" srcOrd="0" destOrd="0" presId="urn:microsoft.com/office/officeart/2005/8/layout/hierarchy2"/>
    <dgm:cxn modelId="{D64CFBAD-630C-40B1-B09B-36DC0E22AE68}" type="presOf" srcId="{6C244629-B54F-4926-9B9B-6344E0EF200C}" destId="{DE8C5AAF-4B1B-410F-A672-21901FA16798}" srcOrd="1" destOrd="0" presId="urn:microsoft.com/office/officeart/2005/8/layout/hierarchy2"/>
    <dgm:cxn modelId="{6563EAAF-30BB-4EC8-9BFB-13B463938432}" type="presOf" srcId="{15BE8790-9791-4F94-B0EF-0A26C0CFF43B}" destId="{EB31ACFB-A1EC-41D6-AF06-45DFF52C2334}" srcOrd="1" destOrd="0" presId="urn:microsoft.com/office/officeart/2005/8/layout/hierarchy2"/>
    <dgm:cxn modelId="{733F5EB4-CE24-4EC1-A262-92CA9E350C47}" type="presOf" srcId="{3690A6CC-1FCD-4FB0-BB7A-23B88BA6B8AF}" destId="{126E8F26-F3A2-4D6E-9087-1D853590C825}" srcOrd="0" destOrd="0" presId="urn:microsoft.com/office/officeart/2005/8/layout/hierarchy2"/>
    <dgm:cxn modelId="{A17CB1B6-4ACB-49AF-AE1B-47E6AC37B535}" type="presOf" srcId="{6C244629-B54F-4926-9B9B-6344E0EF200C}" destId="{5E1BDD8F-AE12-4CAE-ACC0-AEEF27DB6871}" srcOrd="0" destOrd="0" presId="urn:microsoft.com/office/officeart/2005/8/layout/hierarchy2"/>
    <dgm:cxn modelId="{B16FECB7-5D1F-48A5-97DD-CA7330ECF925}" type="presOf" srcId="{0A39231D-9354-4CB5-BCA0-4D5B09794CF9}" destId="{7C123A75-BB6D-4F1A-ADEB-EFC45C7533A3}" srcOrd="0" destOrd="0" presId="urn:microsoft.com/office/officeart/2005/8/layout/hierarchy2"/>
    <dgm:cxn modelId="{97C28ABA-11B8-4CEC-90CA-5D297233FF07}" srcId="{4B91703C-B4A3-4BB2-AA0C-EBF9984CA8E3}" destId="{C9C7491C-9928-49CB-9F13-E94F18F4894B}" srcOrd="0" destOrd="0" parTransId="{37D3C03F-4234-437C-8ADB-81C11441F047}" sibTransId="{3577F602-8698-4586-8C6D-04435B132894}"/>
    <dgm:cxn modelId="{6BA2AEC0-E2A9-4434-98C1-080424E6725D}" type="presOf" srcId="{37D3C03F-4234-437C-8ADB-81C11441F047}" destId="{45CE678E-486B-4F24-8819-9766530DD619}" srcOrd="1" destOrd="0" presId="urn:microsoft.com/office/officeart/2005/8/layout/hierarchy2"/>
    <dgm:cxn modelId="{5DA486C2-5A5B-45FB-B518-95C631F6F0A5}" srcId="{4B91703C-B4A3-4BB2-AA0C-EBF9984CA8E3}" destId="{18FE5B1C-7F8B-4A88-80DD-FD87E8023D34}" srcOrd="3" destOrd="0" parTransId="{54C6C815-3746-44CD-90CE-47318F193692}" sibTransId="{02BE0940-52F5-42A5-82BF-CF7C858092C9}"/>
    <dgm:cxn modelId="{48CB19C4-5B16-41AE-8E2C-5E74D0D30E74}" type="presOf" srcId="{18FE5B1C-7F8B-4A88-80DD-FD87E8023D34}" destId="{5A81E5F4-7773-4547-82DD-5829627D5514}" srcOrd="0" destOrd="0" presId="urn:microsoft.com/office/officeart/2005/8/layout/hierarchy2"/>
    <dgm:cxn modelId="{E42026CB-3465-4498-B9DC-EEA0AF2C7B05}" srcId="{E5C1FD4F-6FF9-445E-A43D-699BB4F2E57E}" destId="{C577D842-7178-4339-9BA2-F44CD1AB4F30}" srcOrd="1" destOrd="0" parTransId="{6C244629-B54F-4926-9B9B-6344E0EF200C}" sibTransId="{67E700EA-BED5-4633-ABA7-A717ED360582}"/>
    <dgm:cxn modelId="{DE2F5DD3-0859-4235-9790-0336EADDDDEA}" type="presOf" srcId="{54C6C815-3746-44CD-90CE-47318F193692}" destId="{2C9A8028-6143-42BD-87EE-0AD85FBA2B30}" srcOrd="1" destOrd="0" presId="urn:microsoft.com/office/officeart/2005/8/layout/hierarchy2"/>
    <dgm:cxn modelId="{917C83DB-E143-4087-B99B-A69672D16F1D}" type="presOf" srcId="{186DAB43-6873-46E7-B770-F769B703712F}" destId="{5E6FF901-ACAF-46D3-9DEF-3430B65278C8}" srcOrd="0" destOrd="0" presId="urn:microsoft.com/office/officeart/2005/8/layout/hierarchy2"/>
    <dgm:cxn modelId="{CBEE4AE0-1755-4F9C-83B0-754567BF6847}" srcId="{7E4245B2-8380-4531-8922-C2AFE9A73F5C}" destId="{4B91703C-B4A3-4BB2-AA0C-EBF9984CA8E3}" srcOrd="0" destOrd="0" parTransId="{0E62E193-6125-41C0-8964-5788084776D0}" sibTransId="{5579F484-C3E4-49D9-AF22-5F34C89C8045}"/>
    <dgm:cxn modelId="{365196E6-9DD9-4F27-B21E-2EDF7B7DBA64}" srcId="{E5C1FD4F-6FF9-445E-A43D-699BB4F2E57E}" destId="{3690A6CC-1FCD-4FB0-BB7A-23B88BA6B8AF}" srcOrd="2" destOrd="0" parTransId="{343F111C-BD40-4AAC-9F56-3EA53AD7B467}" sibTransId="{FB91E361-5F7A-41A3-A083-B2ECE56B2FDE}"/>
    <dgm:cxn modelId="{535161EB-5C44-446F-8366-AB4281465036}" type="presOf" srcId="{37D3C03F-4234-437C-8ADB-81C11441F047}" destId="{E1B2AA03-F05A-4C7B-8574-4212747E3B18}" srcOrd="0" destOrd="0" presId="urn:microsoft.com/office/officeart/2005/8/layout/hierarchy2"/>
    <dgm:cxn modelId="{4C7417C7-16ED-4B3D-BB5B-31F4A6A896D6}" type="presParOf" srcId="{5E6FF901-ACAF-46D3-9DEF-3430B65278C8}" destId="{02F6DA7E-DFB9-4497-B3C9-F78805D8BFE2}" srcOrd="0" destOrd="0" presId="urn:microsoft.com/office/officeart/2005/8/layout/hierarchy2"/>
    <dgm:cxn modelId="{AC7A3F24-0840-4CBF-982B-98BB4DAB4B09}" type="presParOf" srcId="{02F6DA7E-DFB9-4497-B3C9-F78805D8BFE2}" destId="{CF9EF918-3F32-4A7B-946F-A925E3811BBD}" srcOrd="0" destOrd="0" presId="urn:microsoft.com/office/officeart/2005/8/layout/hierarchy2"/>
    <dgm:cxn modelId="{9D9A9F36-B149-4BB6-A245-9DC6F9A68FC7}" type="presParOf" srcId="{02F6DA7E-DFB9-4497-B3C9-F78805D8BFE2}" destId="{654B9984-A90B-41F1-BFD3-C1B57F9A4D02}" srcOrd="1" destOrd="0" presId="urn:microsoft.com/office/officeart/2005/8/layout/hierarchy2"/>
    <dgm:cxn modelId="{64C950E1-6FD2-4B5C-B1C0-56909965E39E}" type="presParOf" srcId="{654B9984-A90B-41F1-BFD3-C1B57F9A4D02}" destId="{C5BD6BB0-0A21-4F82-9ADE-0C6F9AA0AFF1}" srcOrd="0" destOrd="0" presId="urn:microsoft.com/office/officeart/2005/8/layout/hierarchy2"/>
    <dgm:cxn modelId="{C116F37C-86CF-4FEC-9076-17FDE54FEBC8}" type="presParOf" srcId="{C5BD6BB0-0A21-4F82-9ADE-0C6F9AA0AFF1}" destId="{A81D059E-4687-45EA-9BF7-510FD75A6EFB}" srcOrd="0" destOrd="0" presId="urn:microsoft.com/office/officeart/2005/8/layout/hierarchy2"/>
    <dgm:cxn modelId="{A51FC2E6-6D63-4341-A33B-9FBEE068294F}" type="presParOf" srcId="{654B9984-A90B-41F1-BFD3-C1B57F9A4D02}" destId="{76588ECA-6ED9-4ED6-81AC-F3AAF4FC0263}" srcOrd="1" destOrd="0" presId="urn:microsoft.com/office/officeart/2005/8/layout/hierarchy2"/>
    <dgm:cxn modelId="{31A38DB7-EFCF-40B1-A17C-D3BB2A8F9B59}" type="presParOf" srcId="{76588ECA-6ED9-4ED6-81AC-F3AAF4FC0263}" destId="{A62BFEAD-934F-40D2-B41F-4F952C97DE24}" srcOrd="0" destOrd="0" presId="urn:microsoft.com/office/officeart/2005/8/layout/hierarchy2"/>
    <dgm:cxn modelId="{826BB073-7BE0-4317-AFC1-AF7027B51EE8}" type="presParOf" srcId="{76588ECA-6ED9-4ED6-81AC-F3AAF4FC0263}" destId="{10D89A6B-BFBA-4CBB-919A-A3DE4B009195}" srcOrd="1" destOrd="0" presId="urn:microsoft.com/office/officeart/2005/8/layout/hierarchy2"/>
    <dgm:cxn modelId="{0CBFB8EA-16E1-4387-A82D-9D4C68880913}" type="presParOf" srcId="{10D89A6B-BFBA-4CBB-919A-A3DE4B009195}" destId="{E1B2AA03-F05A-4C7B-8574-4212747E3B18}" srcOrd="0" destOrd="0" presId="urn:microsoft.com/office/officeart/2005/8/layout/hierarchy2"/>
    <dgm:cxn modelId="{B62A91D2-A0E0-4F65-9064-A59F7BA6A842}" type="presParOf" srcId="{E1B2AA03-F05A-4C7B-8574-4212747E3B18}" destId="{45CE678E-486B-4F24-8819-9766530DD619}" srcOrd="0" destOrd="0" presId="urn:microsoft.com/office/officeart/2005/8/layout/hierarchy2"/>
    <dgm:cxn modelId="{3484B1C5-445F-4827-8E68-386820B37CF2}" type="presParOf" srcId="{10D89A6B-BFBA-4CBB-919A-A3DE4B009195}" destId="{8BF60C88-AC49-4E84-BDB4-0DEE7BFCD76A}" srcOrd="1" destOrd="0" presId="urn:microsoft.com/office/officeart/2005/8/layout/hierarchy2"/>
    <dgm:cxn modelId="{01C78987-F7B2-4AB4-969E-5DCFB860533C}" type="presParOf" srcId="{8BF60C88-AC49-4E84-BDB4-0DEE7BFCD76A}" destId="{D0F40CC6-7530-4D61-90ED-DA2CA15E078D}" srcOrd="0" destOrd="0" presId="urn:microsoft.com/office/officeart/2005/8/layout/hierarchy2"/>
    <dgm:cxn modelId="{B0EC8B47-EE20-4D60-8278-26224B779ACB}" type="presParOf" srcId="{8BF60C88-AC49-4E84-BDB4-0DEE7BFCD76A}" destId="{1721E9BC-7885-4A81-9782-9900E10C6A27}" srcOrd="1" destOrd="0" presId="urn:microsoft.com/office/officeart/2005/8/layout/hierarchy2"/>
    <dgm:cxn modelId="{80586DC6-D778-418D-838D-390BF42F5E48}" type="presParOf" srcId="{10D89A6B-BFBA-4CBB-919A-A3DE4B009195}" destId="{C8AF6E6C-7787-4692-806B-3572DD6EC7FA}" srcOrd="2" destOrd="0" presId="urn:microsoft.com/office/officeart/2005/8/layout/hierarchy2"/>
    <dgm:cxn modelId="{E2C47903-15E7-4CE4-8032-4180D2E873FF}" type="presParOf" srcId="{C8AF6E6C-7787-4692-806B-3572DD6EC7FA}" destId="{56639CE0-891A-429B-8C81-98D150A03D47}" srcOrd="0" destOrd="0" presId="urn:microsoft.com/office/officeart/2005/8/layout/hierarchy2"/>
    <dgm:cxn modelId="{55071F7F-AF8C-4C4C-ACDF-81CA69725F07}" type="presParOf" srcId="{10D89A6B-BFBA-4CBB-919A-A3DE4B009195}" destId="{E8D07259-8B6E-4463-9BDC-C011687ABBCC}" srcOrd="3" destOrd="0" presId="urn:microsoft.com/office/officeart/2005/8/layout/hierarchy2"/>
    <dgm:cxn modelId="{6FEADAA7-7245-4C32-AFF7-02CE139791CE}" type="presParOf" srcId="{E8D07259-8B6E-4463-9BDC-C011687ABBCC}" destId="{1D6A60B3-D6A1-408E-8353-C339539542DF}" srcOrd="0" destOrd="0" presId="urn:microsoft.com/office/officeart/2005/8/layout/hierarchy2"/>
    <dgm:cxn modelId="{A51F9A4E-73E2-4774-8B03-078DBB7990A2}" type="presParOf" srcId="{E8D07259-8B6E-4463-9BDC-C011687ABBCC}" destId="{5EDAB61E-838C-48E2-B4E8-425A9900A4FB}" srcOrd="1" destOrd="0" presId="urn:microsoft.com/office/officeart/2005/8/layout/hierarchy2"/>
    <dgm:cxn modelId="{9C3129E4-A354-42AB-9A52-2506FB1B55FF}" type="presParOf" srcId="{10D89A6B-BFBA-4CBB-919A-A3DE4B009195}" destId="{897F6588-77F5-4E75-823B-5D8FD8987411}" srcOrd="4" destOrd="0" presId="urn:microsoft.com/office/officeart/2005/8/layout/hierarchy2"/>
    <dgm:cxn modelId="{F2ACA8AA-1BFD-4BF3-AB2F-749839486B34}" type="presParOf" srcId="{897F6588-77F5-4E75-823B-5D8FD8987411}" destId="{EB31ACFB-A1EC-41D6-AF06-45DFF52C2334}" srcOrd="0" destOrd="0" presId="urn:microsoft.com/office/officeart/2005/8/layout/hierarchy2"/>
    <dgm:cxn modelId="{06AC3511-4F9C-4929-A62D-B67922E1911B}" type="presParOf" srcId="{10D89A6B-BFBA-4CBB-919A-A3DE4B009195}" destId="{452657C8-1E09-4AA1-8A9C-760921F5BA8C}" srcOrd="5" destOrd="0" presId="urn:microsoft.com/office/officeart/2005/8/layout/hierarchy2"/>
    <dgm:cxn modelId="{A8DF9FA4-A096-4228-8EF4-FDC35A6BB314}" type="presParOf" srcId="{452657C8-1E09-4AA1-8A9C-760921F5BA8C}" destId="{4AEFA468-6E1E-4D7C-8546-762ED48E7C99}" srcOrd="0" destOrd="0" presId="urn:microsoft.com/office/officeart/2005/8/layout/hierarchy2"/>
    <dgm:cxn modelId="{589C7E60-2A60-48DC-9A32-8E8ECE7D002E}" type="presParOf" srcId="{452657C8-1E09-4AA1-8A9C-760921F5BA8C}" destId="{F5DBC8EC-5E8D-4C2D-ACF2-B3649D2758E6}" srcOrd="1" destOrd="0" presId="urn:microsoft.com/office/officeart/2005/8/layout/hierarchy2"/>
    <dgm:cxn modelId="{D339F2BC-E6DD-4304-810F-075849DE4006}" type="presParOf" srcId="{10D89A6B-BFBA-4CBB-919A-A3DE4B009195}" destId="{4865B770-BC31-47C5-BEEA-B6DABDD362B6}" srcOrd="6" destOrd="0" presId="urn:microsoft.com/office/officeart/2005/8/layout/hierarchy2"/>
    <dgm:cxn modelId="{27B03DA9-DD3A-4280-A1F7-29926481B4B1}" type="presParOf" srcId="{4865B770-BC31-47C5-BEEA-B6DABDD362B6}" destId="{2C9A8028-6143-42BD-87EE-0AD85FBA2B30}" srcOrd="0" destOrd="0" presId="urn:microsoft.com/office/officeart/2005/8/layout/hierarchy2"/>
    <dgm:cxn modelId="{78B64BAC-6980-4B2E-8DA5-BE8893B39E62}" type="presParOf" srcId="{10D89A6B-BFBA-4CBB-919A-A3DE4B009195}" destId="{5F855145-AF0A-4587-9D17-DF7172E732DD}" srcOrd="7" destOrd="0" presId="urn:microsoft.com/office/officeart/2005/8/layout/hierarchy2"/>
    <dgm:cxn modelId="{11269594-9C94-414A-BDDB-6220BD897647}" type="presParOf" srcId="{5F855145-AF0A-4587-9D17-DF7172E732DD}" destId="{5A81E5F4-7773-4547-82DD-5829627D5514}" srcOrd="0" destOrd="0" presId="urn:microsoft.com/office/officeart/2005/8/layout/hierarchy2"/>
    <dgm:cxn modelId="{92FA6BC3-5AF5-4BBE-A3CB-E1F5AB929C07}" type="presParOf" srcId="{5F855145-AF0A-4587-9D17-DF7172E732DD}" destId="{F88A52F3-797C-41E4-B24C-386690D68E5A}" srcOrd="1" destOrd="0" presId="urn:microsoft.com/office/officeart/2005/8/layout/hierarchy2"/>
    <dgm:cxn modelId="{83D5FB29-6867-4631-9854-92C42E1D2ED0}" type="presParOf" srcId="{10D89A6B-BFBA-4CBB-919A-A3DE4B009195}" destId="{146B570E-F3C9-4951-B66C-5D5BB2375B88}" srcOrd="8" destOrd="0" presId="urn:microsoft.com/office/officeart/2005/8/layout/hierarchy2"/>
    <dgm:cxn modelId="{C26ABA83-A5EA-4967-AAA5-A897F5B097CD}" type="presParOf" srcId="{146B570E-F3C9-4951-B66C-5D5BB2375B88}" destId="{59CBD836-437F-49DF-BA21-626DD5CFBDB4}" srcOrd="0" destOrd="0" presId="urn:microsoft.com/office/officeart/2005/8/layout/hierarchy2"/>
    <dgm:cxn modelId="{82C032CE-1EE3-41C2-84FB-732AA95CD72C}" type="presParOf" srcId="{10D89A6B-BFBA-4CBB-919A-A3DE4B009195}" destId="{25B07F38-E416-4158-91DB-777326A83EE0}" srcOrd="9" destOrd="0" presId="urn:microsoft.com/office/officeart/2005/8/layout/hierarchy2"/>
    <dgm:cxn modelId="{79868BF5-41D5-4F4F-A788-D2D959D547DB}" type="presParOf" srcId="{25B07F38-E416-4158-91DB-777326A83EE0}" destId="{7C123A75-BB6D-4F1A-ADEB-EFC45C7533A3}" srcOrd="0" destOrd="0" presId="urn:microsoft.com/office/officeart/2005/8/layout/hierarchy2"/>
    <dgm:cxn modelId="{9978C143-FEFE-48AB-A572-3A9AD324F93E}" type="presParOf" srcId="{25B07F38-E416-4158-91DB-777326A83EE0}" destId="{BCCE6DC4-ED48-44AC-80AC-CC69D69FA550}" srcOrd="1" destOrd="0" presId="urn:microsoft.com/office/officeart/2005/8/layout/hierarchy2"/>
    <dgm:cxn modelId="{13CBBADE-A330-4EF2-96FF-BC9A898055C2}" type="presParOf" srcId="{654B9984-A90B-41F1-BFD3-C1B57F9A4D02}" destId="{2D44FB26-1192-4B42-9B05-E5BC79533241}" srcOrd="2" destOrd="0" presId="urn:microsoft.com/office/officeart/2005/8/layout/hierarchy2"/>
    <dgm:cxn modelId="{916DDF87-E435-43B5-8F49-0AFABA5B87D4}" type="presParOf" srcId="{2D44FB26-1192-4B42-9B05-E5BC79533241}" destId="{32651912-0BA2-4D54-A1BB-2FF4CC4BBEE0}" srcOrd="0" destOrd="0" presId="urn:microsoft.com/office/officeart/2005/8/layout/hierarchy2"/>
    <dgm:cxn modelId="{FFD0C665-0041-455F-9C82-1E569494FC8B}" type="presParOf" srcId="{654B9984-A90B-41F1-BFD3-C1B57F9A4D02}" destId="{248BBA3B-F2DB-4299-8FDA-48B7A2E2C163}" srcOrd="3" destOrd="0" presId="urn:microsoft.com/office/officeart/2005/8/layout/hierarchy2"/>
    <dgm:cxn modelId="{F65DC43A-0E63-45CF-A1EC-9F6FF810D639}" type="presParOf" srcId="{248BBA3B-F2DB-4299-8FDA-48B7A2E2C163}" destId="{616EE680-2A22-424B-AA2E-9573F9750D9B}" srcOrd="0" destOrd="0" presId="urn:microsoft.com/office/officeart/2005/8/layout/hierarchy2"/>
    <dgm:cxn modelId="{D40BA2E0-9C69-4D55-AF3E-7ADB6EFC12D1}" type="presParOf" srcId="{248BBA3B-F2DB-4299-8FDA-48B7A2E2C163}" destId="{8C273A35-4F3F-4917-8787-F9B362D7A3C8}" srcOrd="1" destOrd="0" presId="urn:microsoft.com/office/officeart/2005/8/layout/hierarchy2"/>
    <dgm:cxn modelId="{567B0FD1-639E-4B0B-AA7E-EA493EA1FC8F}" type="presParOf" srcId="{8C273A35-4F3F-4917-8787-F9B362D7A3C8}" destId="{9E5D9E32-AF02-43FC-ADBD-FB1D2E405F1B}" srcOrd="0" destOrd="0" presId="urn:microsoft.com/office/officeart/2005/8/layout/hierarchy2"/>
    <dgm:cxn modelId="{E08645A0-C854-4D65-B200-6CFB93183CD4}" type="presParOf" srcId="{9E5D9E32-AF02-43FC-ADBD-FB1D2E405F1B}" destId="{F4154094-675F-4769-8E57-01B4A8EDD25A}" srcOrd="0" destOrd="0" presId="urn:microsoft.com/office/officeart/2005/8/layout/hierarchy2"/>
    <dgm:cxn modelId="{C1D49EFA-3C0F-4AFB-8321-5B8C26C3C35B}" type="presParOf" srcId="{8C273A35-4F3F-4917-8787-F9B362D7A3C8}" destId="{3037D8C0-8FAD-47FD-9394-562624B71E2B}" srcOrd="1" destOrd="0" presId="urn:microsoft.com/office/officeart/2005/8/layout/hierarchy2"/>
    <dgm:cxn modelId="{305BAA86-E158-409E-B4EF-0366F9BF3CCC}" type="presParOf" srcId="{3037D8C0-8FAD-47FD-9394-562624B71E2B}" destId="{3C70BED7-C5B4-4DCE-867A-E0937576C4A8}" srcOrd="0" destOrd="0" presId="urn:microsoft.com/office/officeart/2005/8/layout/hierarchy2"/>
    <dgm:cxn modelId="{125F3BEB-D39B-4205-8FC7-203EBA5BCA0A}" type="presParOf" srcId="{3037D8C0-8FAD-47FD-9394-562624B71E2B}" destId="{B746489B-8EDD-4D3D-80F4-DEDACC339C2A}" srcOrd="1" destOrd="0" presId="urn:microsoft.com/office/officeart/2005/8/layout/hierarchy2"/>
    <dgm:cxn modelId="{74BBAEB7-5A8B-45D4-A5AC-83A1BACE67C9}" type="presParOf" srcId="{8C273A35-4F3F-4917-8787-F9B362D7A3C8}" destId="{5E1BDD8F-AE12-4CAE-ACC0-AEEF27DB6871}" srcOrd="2" destOrd="0" presId="urn:microsoft.com/office/officeart/2005/8/layout/hierarchy2"/>
    <dgm:cxn modelId="{405D88A0-512A-473E-9811-C27634D26A50}" type="presParOf" srcId="{5E1BDD8F-AE12-4CAE-ACC0-AEEF27DB6871}" destId="{DE8C5AAF-4B1B-410F-A672-21901FA16798}" srcOrd="0" destOrd="0" presId="urn:microsoft.com/office/officeart/2005/8/layout/hierarchy2"/>
    <dgm:cxn modelId="{71AC4DB4-EBCB-4073-8B0B-9B01DB26E067}" type="presParOf" srcId="{8C273A35-4F3F-4917-8787-F9B362D7A3C8}" destId="{0FBECB4A-39CF-4EE1-9039-8C1358E837AF}" srcOrd="3" destOrd="0" presId="urn:microsoft.com/office/officeart/2005/8/layout/hierarchy2"/>
    <dgm:cxn modelId="{9500CF53-94CF-4F53-89AC-E3B4DCDEFB66}" type="presParOf" srcId="{0FBECB4A-39CF-4EE1-9039-8C1358E837AF}" destId="{E3E32899-8D29-4007-B23F-DBE9301C16C2}" srcOrd="0" destOrd="0" presId="urn:microsoft.com/office/officeart/2005/8/layout/hierarchy2"/>
    <dgm:cxn modelId="{F70C99AC-0856-42B4-A78A-A98333C0801B}" type="presParOf" srcId="{0FBECB4A-39CF-4EE1-9039-8C1358E837AF}" destId="{F732EC8E-3CFC-4977-95F8-FEA79A01980B}" srcOrd="1" destOrd="0" presId="urn:microsoft.com/office/officeart/2005/8/layout/hierarchy2"/>
    <dgm:cxn modelId="{1093AA8C-BA17-40BF-8463-E8D224618680}" type="presParOf" srcId="{8C273A35-4F3F-4917-8787-F9B362D7A3C8}" destId="{C61BC363-3B13-411B-9E39-B13EBD747471}" srcOrd="4" destOrd="0" presId="urn:microsoft.com/office/officeart/2005/8/layout/hierarchy2"/>
    <dgm:cxn modelId="{70A3044F-B7AC-42FB-8FD5-0CFE488E7636}" type="presParOf" srcId="{C61BC363-3B13-411B-9E39-B13EBD747471}" destId="{EC43E43A-9446-49C7-A53C-59670D791BB1}" srcOrd="0" destOrd="0" presId="urn:microsoft.com/office/officeart/2005/8/layout/hierarchy2"/>
    <dgm:cxn modelId="{8D8DC8F5-A5E8-43A2-8C95-D8C470F6587D}" type="presParOf" srcId="{8C273A35-4F3F-4917-8787-F9B362D7A3C8}" destId="{D04B9FB9-052B-4396-8F47-740D079BAC52}" srcOrd="5" destOrd="0" presId="urn:microsoft.com/office/officeart/2005/8/layout/hierarchy2"/>
    <dgm:cxn modelId="{F62BD15B-6FE5-425F-9A1F-741122091F72}" type="presParOf" srcId="{D04B9FB9-052B-4396-8F47-740D079BAC52}" destId="{126E8F26-F3A2-4D6E-9087-1D853590C825}" srcOrd="0" destOrd="0" presId="urn:microsoft.com/office/officeart/2005/8/layout/hierarchy2"/>
    <dgm:cxn modelId="{4FFBC6F8-9CEF-437A-AED4-2003C2BFF516}" type="presParOf" srcId="{D04B9FB9-052B-4396-8F47-740D079BAC52}" destId="{E1C64448-A863-492D-A151-C11FF84E0234}"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1362B65-DF8C-498C-8077-120494994CD3}" type="doc">
      <dgm:prSet loTypeId="urn:microsoft.com/office/officeart/2005/8/layout/vList2" loCatId="list" qsTypeId="urn:microsoft.com/office/officeart/2005/8/quickstyle/simple1" qsCatId="simple" csTypeId="urn:microsoft.com/office/officeart/2005/8/colors/colorful2" csCatId="colorful"/>
      <dgm:spPr/>
      <dgm:t>
        <a:bodyPr/>
        <a:lstStyle/>
        <a:p>
          <a:endParaRPr lang="en-US"/>
        </a:p>
      </dgm:t>
    </dgm:pt>
    <dgm:pt modelId="{E8813C47-0B98-48E3-A7B0-EF00F60C7BF9}">
      <dgm:prSet/>
      <dgm:spPr/>
      <dgm:t>
        <a:bodyPr/>
        <a:lstStyle/>
        <a:p>
          <a:r>
            <a:rPr lang="es-MX" b="1">
              <a:latin typeface="+mj-lt"/>
            </a:rPr>
            <a:t>Mejora en la producción.</a:t>
          </a:r>
          <a:endParaRPr lang="en-US">
            <a:latin typeface="+mj-lt"/>
          </a:endParaRPr>
        </a:p>
      </dgm:t>
    </dgm:pt>
    <dgm:pt modelId="{F21476C2-28E5-47F3-A040-BA0142F28646}" type="parTrans" cxnId="{AFDBD949-617D-47F2-9763-F5F71EDA0923}">
      <dgm:prSet/>
      <dgm:spPr/>
      <dgm:t>
        <a:bodyPr/>
        <a:lstStyle/>
        <a:p>
          <a:endParaRPr lang="en-US">
            <a:latin typeface="+mj-lt"/>
          </a:endParaRPr>
        </a:p>
      </dgm:t>
    </dgm:pt>
    <dgm:pt modelId="{D4AAC6B3-3288-4307-99D1-8E2A574741D5}" type="sibTrans" cxnId="{AFDBD949-617D-47F2-9763-F5F71EDA0923}">
      <dgm:prSet/>
      <dgm:spPr/>
      <dgm:t>
        <a:bodyPr/>
        <a:lstStyle/>
        <a:p>
          <a:endParaRPr lang="en-US">
            <a:latin typeface="+mj-lt"/>
          </a:endParaRPr>
        </a:p>
      </dgm:t>
    </dgm:pt>
    <dgm:pt modelId="{BAA664C9-9B04-49D5-B825-DF67CD8E2007}">
      <dgm:prSet/>
      <dgm:spPr/>
      <dgm:t>
        <a:bodyPr/>
        <a:lstStyle/>
        <a:p>
          <a:r>
            <a:rPr lang="es-MX" b="1">
              <a:latin typeface="+mj-lt"/>
            </a:rPr>
            <a:t>Prestación de servicios ecosistémicos</a:t>
          </a:r>
          <a:r>
            <a:rPr lang="es-MX">
              <a:latin typeface="+mj-lt"/>
            </a:rPr>
            <a:t>, como la polinización.</a:t>
          </a:r>
          <a:endParaRPr lang="en-US">
            <a:latin typeface="+mj-lt"/>
          </a:endParaRPr>
        </a:p>
      </dgm:t>
    </dgm:pt>
    <dgm:pt modelId="{D53E80E8-EAB8-4BDF-94A3-468E839665C8}" type="parTrans" cxnId="{C38D49A5-4C7E-47D5-9FE1-44552E2C33C1}">
      <dgm:prSet/>
      <dgm:spPr/>
      <dgm:t>
        <a:bodyPr/>
        <a:lstStyle/>
        <a:p>
          <a:endParaRPr lang="en-US">
            <a:latin typeface="+mj-lt"/>
          </a:endParaRPr>
        </a:p>
      </dgm:t>
    </dgm:pt>
    <dgm:pt modelId="{EE8CF1AD-B4C9-4576-85FC-495DB47703FF}" type="sibTrans" cxnId="{C38D49A5-4C7E-47D5-9FE1-44552E2C33C1}">
      <dgm:prSet/>
      <dgm:spPr/>
      <dgm:t>
        <a:bodyPr/>
        <a:lstStyle/>
        <a:p>
          <a:endParaRPr lang="en-US">
            <a:latin typeface="+mj-lt"/>
          </a:endParaRPr>
        </a:p>
      </dgm:t>
    </dgm:pt>
    <dgm:pt modelId="{BF4D2C08-96FF-4970-A872-13BA20FABFF4}">
      <dgm:prSet/>
      <dgm:spPr/>
      <dgm:t>
        <a:bodyPr/>
        <a:lstStyle/>
        <a:p>
          <a:r>
            <a:rPr lang="es-MX" b="1">
              <a:latin typeface="+mj-lt"/>
            </a:rPr>
            <a:t>Mayor resiliencia</a:t>
          </a:r>
          <a:r>
            <a:rPr lang="es-MX">
              <a:latin typeface="+mj-lt"/>
            </a:rPr>
            <a:t> ante eventos climáticos adversos.</a:t>
          </a:r>
          <a:endParaRPr lang="en-US">
            <a:latin typeface="+mj-lt"/>
          </a:endParaRPr>
        </a:p>
      </dgm:t>
    </dgm:pt>
    <dgm:pt modelId="{F76CE0B5-9E06-4AA1-9F07-9A99DC2C0ED4}" type="parTrans" cxnId="{BF49F2CC-6A3F-442F-B310-8230DECA8A65}">
      <dgm:prSet/>
      <dgm:spPr/>
      <dgm:t>
        <a:bodyPr/>
        <a:lstStyle/>
        <a:p>
          <a:endParaRPr lang="en-US">
            <a:latin typeface="+mj-lt"/>
          </a:endParaRPr>
        </a:p>
      </dgm:t>
    </dgm:pt>
    <dgm:pt modelId="{BA63F97F-FCE4-43ED-A286-FBE80CB06E94}" type="sibTrans" cxnId="{BF49F2CC-6A3F-442F-B310-8230DECA8A65}">
      <dgm:prSet/>
      <dgm:spPr/>
      <dgm:t>
        <a:bodyPr/>
        <a:lstStyle/>
        <a:p>
          <a:endParaRPr lang="en-US">
            <a:latin typeface="+mj-lt"/>
          </a:endParaRPr>
        </a:p>
      </dgm:t>
    </dgm:pt>
    <dgm:pt modelId="{20F8A0EE-DEA3-4D63-A3E7-3DBE1B24C8D2}">
      <dgm:prSet/>
      <dgm:spPr/>
      <dgm:t>
        <a:bodyPr/>
        <a:lstStyle/>
        <a:p>
          <a:r>
            <a:rPr lang="es-MX" b="1">
              <a:latin typeface="+mj-lt"/>
            </a:rPr>
            <a:t>Salud del suelo, las plantas y los animales.</a:t>
          </a:r>
          <a:endParaRPr lang="en-US">
            <a:latin typeface="+mj-lt"/>
          </a:endParaRPr>
        </a:p>
      </dgm:t>
    </dgm:pt>
    <dgm:pt modelId="{9D9B77AF-0B3D-41B3-A0C5-6DE35F0421C5}" type="parTrans" cxnId="{B1105A3A-53BE-41DC-A822-687F01B1A55F}">
      <dgm:prSet/>
      <dgm:spPr/>
      <dgm:t>
        <a:bodyPr/>
        <a:lstStyle/>
        <a:p>
          <a:endParaRPr lang="en-US">
            <a:latin typeface="+mj-lt"/>
          </a:endParaRPr>
        </a:p>
      </dgm:t>
    </dgm:pt>
    <dgm:pt modelId="{EF9C90EB-E82D-4A5D-996F-A9C72E6DD7E3}" type="sibTrans" cxnId="{B1105A3A-53BE-41DC-A822-687F01B1A55F}">
      <dgm:prSet/>
      <dgm:spPr/>
      <dgm:t>
        <a:bodyPr/>
        <a:lstStyle/>
        <a:p>
          <a:endParaRPr lang="en-US">
            <a:latin typeface="+mj-lt"/>
          </a:endParaRPr>
        </a:p>
      </dgm:t>
    </dgm:pt>
    <dgm:pt modelId="{426541FE-C083-4813-93AB-A2ACE80CD3D3}">
      <dgm:prSet/>
      <dgm:spPr/>
      <dgm:t>
        <a:bodyPr/>
        <a:lstStyle/>
        <a:p>
          <a:r>
            <a:rPr lang="es-MX" b="1">
              <a:latin typeface="+mj-lt"/>
            </a:rPr>
            <a:t>Aumento de interacciones y sinergias</a:t>
          </a:r>
          <a:r>
            <a:rPr lang="es-MX">
              <a:latin typeface="+mj-lt"/>
            </a:rPr>
            <a:t> dentro del ecosistema.</a:t>
          </a:r>
          <a:endParaRPr lang="en-US">
            <a:latin typeface="+mj-lt"/>
          </a:endParaRPr>
        </a:p>
      </dgm:t>
    </dgm:pt>
    <dgm:pt modelId="{F7EDABDF-308C-42CE-8F24-7347D2ADB736}" type="parTrans" cxnId="{0388CE3C-0A2C-43BD-92DF-456CDABE4C4F}">
      <dgm:prSet/>
      <dgm:spPr/>
      <dgm:t>
        <a:bodyPr/>
        <a:lstStyle/>
        <a:p>
          <a:endParaRPr lang="en-US">
            <a:latin typeface="+mj-lt"/>
          </a:endParaRPr>
        </a:p>
      </dgm:t>
    </dgm:pt>
    <dgm:pt modelId="{741819DF-C3FF-4FA6-B90A-201DBFE74059}" type="sibTrans" cxnId="{0388CE3C-0A2C-43BD-92DF-456CDABE4C4F}">
      <dgm:prSet/>
      <dgm:spPr/>
      <dgm:t>
        <a:bodyPr/>
        <a:lstStyle/>
        <a:p>
          <a:endParaRPr lang="en-US">
            <a:latin typeface="+mj-lt"/>
          </a:endParaRPr>
        </a:p>
      </dgm:t>
    </dgm:pt>
    <dgm:pt modelId="{5DF9E49A-6D78-4F34-9216-D901B6686638}">
      <dgm:prSet/>
      <dgm:spPr/>
      <dgm:t>
        <a:bodyPr/>
        <a:lstStyle/>
        <a:p>
          <a:r>
            <a:rPr lang="es-MX" b="1">
              <a:latin typeface="+mj-lt"/>
            </a:rPr>
            <a:t>Diversificación de productos agroecosistémicos.</a:t>
          </a:r>
          <a:endParaRPr lang="en-US">
            <a:latin typeface="+mj-lt"/>
          </a:endParaRPr>
        </a:p>
      </dgm:t>
    </dgm:pt>
    <dgm:pt modelId="{3847FCBF-B9F4-449C-BD92-67EFEE0713FC}" type="parTrans" cxnId="{3A11629D-9EAB-45E7-8000-AFF8CA58D4A1}">
      <dgm:prSet/>
      <dgm:spPr/>
      <dgm:t>
        <a:bodyPr/>
        <a:lstStyle/>
        <a:p>
          <a:endParaRPr lang="en-US">
            <a:latin typeface="+mj-lt"/>
          </a:endParaRPr>
        </a:p>
      </dgm:t>
    </dgm:pt>
    <dgm:pt modelId="{358CCD1E-013D-4309-9A1C-C670581733F8}" type="sibTrans" cxnId="{3A11629D-9EAB-45E7-8000-AFF8CA58D4A1}">
      <dgm:prSet/>
      <dgm:spPr/>
      <dgm:t>
        <a:bodyPr/>
        <a:lstStyle/>
        <a:p>
          <a:endParaRPr lang="en-US">
            <a:latin typeface="+mj-lt"/>
          </a:endParaRPr>
        </a:p>
      </dgm:t>
    </dgm:pt>
    <dgm:pt modelId="{1389E06C-4864-4C39-912D-B437A2F7FF38}" type="pres">
      <dgm:prSet presAssocID="{A1362B65-DF8C-498C-8077-120494994CD3}" presName="linear" presStyleCnt="0">
        <dgm:presLayoutVars>
          <dgm:animLvl val="lvl"/>
          <dgm:resizeHandles val="exact"/>
        </dgm:presLayoutVars>
      </dgm:prSet>
      <dgm:spPr/>
    </dgm:pt>
    <dgm:pt modelId="{451DE0EE-05B3-4D4F-AEB6-49ADF0722719}" type="pres">
      <dgm:prSet presAssocID="{E8813C47-0B98-48E3-A7B0-EF00F60C7BF9}" presName="parentText" presStyleLbl="node1" presStyleIdx="0" presStyleCnt="6">
        <dgm:presLayoutVars>
          <dgm:chMax val="0"/>
          <dgm:bulletEnabled val="1"/>
        </dgm:presLayoutVars>
      </dgm:prSet>
      <dgm:spPr/>
    </dgm:pt>
    <dgm:pt modelId="{0E242DA9-8F9E-4147-B8ED-DCBA8A4C59DA}" type="pres">
      <dgm:prSet presAssocID="{D4AAC6B3-3288-4307-99D1-8E2A574741D5}" presName="spacer" presStyleCnt="0"/>
      <dgm:spPr/>
    </dgm:pt>
    <dgm:pt modelId="{2DD52168-73D5-421E-9869-C759622E816C}" type="pres">
      <dgm:prSet presAssocID="{BAA664C9-9B04-49D5-B825-DF67CD8E2007}" presName="parentText" presStyleLbl="node1" presStyleIdx="1" presStyleCnt="6">
        <dgm:presLayoutVars>
          <dgm:chMax val="0"/>
          <dgm:bulletEnabled val="1"/>
        </dgm:presLayoutVars>
      </dgm:prSet>
      <dgm:spPr/>
    </dgm:pt>
    <dgm:pt modelId="{447EC6FB-2B32-4137-A688-7A67A7EDF92D}" type="pres">
      <dgm:prSet presAssocID="{EE8CF1AD-B4C9-4576-85FC-495DB47703FF}" presName="spacer" presStyleCnt="0"/>
      <dgm:spPr/>
    </dgm:pt>
    <dgm:pt modelId="{4179525F-1662-4042-B6F1-8DB8675FE8BD}" type="pres">
      <dgm:prSet presAssocID="{BF4D2C08-96FF-4970-A872-13BA20FABFF4}" presName="parentText" presStyleLbl="node1" presStyleIdx="2" presStyleCnt="6">
        <dgm:presLayoutVars>
          <dgm:chMax val="0"/>
          <dgm:bulletEnabled val="1"/>
        </dgm:presLayoutVars>
      </dgm:prSet>
      <dgm:spPr/>
    </dgm:pt>
    <dgm:pt modelId="{D63FD438-9B4D-45E4-8897-D7F17BBC0156}" type="pres">
      <dgm:prSet presAssocID="{BA63F97F-FCE4-43ED-A286-FBE80CB06E94}" presName="spacer" presStyleCnt="0"/>
      <dgm:spPr/>
    </dgm:pt>
    <dgm:pt modelId="{2E51B4D1-3455-4614-8A82-76E27225243C}" type="pres">
      <dgm:prSet presAssocID="{20F8A0EE-DEA3-4D63-A3E7-3DBE1B24C8D2}" presName="parentText" presStyleLbl="node1" presStyleIdx="3" presStyleCnt="6">
        <dgm:presLayoutVars>
          <dgm:chMax val="0"/>
          <dgm:bulletEnabled val="1"/>
        </dgm:presLayoutVars>
      </dgm:prSet>
      <dgm:spPr/>
    </dgm:pt>
    <dgm:pt modelId="{1E9B612A-8038-4522-9F85-1508158C3123}" type="pres">
      <dgm:prSet presAssocID="{EF9C90EB-E82D-4A5D-996F-A9C72E6DD7E3}" presName="spacer" presStyleCnt="0"/>
      <dgm:spPr/>
    </dgm:pt>
    <dgm:pt modelId="{8803D8CB-79E7-48F5-9FB5-A66A7BBBAE69}" type="pres">
      <dgm:prSet presAssocID="{426541FE-C083-4813-93AB-A2ACE80CD3D3}" presName="parentText" presStyleLbl="node1" presStyleIdx="4" presStyleCnt="6">
        <dgm:presLayoutVars>
          <dgm:chMax val="0"/>
          <dgm:bulletEnabled val="1"/>
        </dgm:presLayoutVars>
      </dgm:prSet>
      <dgm:spPr/>
    </dgm:pt>
    <dgm:pt modelId="{BD879E57-3E08-49C3-8129-B508FA406F8D}" type="pres">
      <dgm:prSet presAssocID="{741819DF-C3FF-4FA6-B90A-201DBFE74059}" presName="spacer" presStyleCnt="0"/>
      <dgm:spPr/>
    </dgm:pt>
    <dgm:pt modelId="{A34F377A-8F40-4F4A-8051-6781ED63A669}" type="pres">
      <dgm:prSet presAssocID="{5DF9E49A-6D78-4F34-9216-D901B6686638}" presName="parentText" presStyleLbl="node1" presStyleIdx="5" presStyleCnt="6">
        <dgm:presLayoutVars>
          <dgm:chMax val="0"/>
          <dgm:bulletEnabled val="1"/>
        </dgm:presLayoutVars>
      </dgm:prSet>
      <dgm:spPr/>
    </dgm:pt>
  </dgm:ptLst>
  <dgm:cxnLst>
    <dgm:cxn modelId="{74654201-84BA-4826-A127-B3FD041FF6C6}" type="presOf" srcId="{BAA664C9-9B04-49D5-B825-DF67CD8E2007}" destId="{2DD52168-73D5-421E-9869-C759622E816C}" srcOrd="0" destOrd="0" presId="urn:microsoft.com/office/officeart/2005/8/layout/vList2"/>
    <dgm:cxn modelId="{58610427-CF19-4BE3-900B-1E182594DE21}" type="presOf" srcId="{426541FE-C083-4813-93AB-A2ACE80CD3D3}" destId="{8803D8CB-79E7-48F5-9FB5-A66A7BBBAE69}" srcOrd="0" destOrd="0" presId="urn:microsoft.com/office/officeart/2005/8/layout/vList2"/>
    <dgm:cxn modelId="{B1105A3A-53BE-41DC-A822-687F01B1A55F}" srcId="{A1362B65-DF8C-498C-8077-120494994CD3}" destId="{20F8A0EE-DEA3-4D63-A3E7-3DBE1B24C8D2}" srcOrd="3" destOrd="0" parTransId="{9D9B77AF-0B3D-41B3-A0C5-6DE35F0421C5}" sibTransId="{EF9C90EB-E82D-4A5D-996F-A9C72E6DD7E3}"/>
    <dgm:cxn modelId="{0388CE3C-0A2C-43BD-92DF-456CDABE4C4F}" srcId="{A1362B65-DF8C-498C-8077-120494994CD3}" destId="{426541FE-C083-4813-93AB-A2ACE80CD3D3}" srcOrd="4" destOrd="0" parTransId="{F7EDABDF-308C-42CE-8F24-7347D2ADB736}" sibTransId="{741819DF-C3FF-4FA6-B90A-201DBFE74059}"/>
    <dgm:cxn modelId="{0276BF5B-BC26-4BB7-AE9C-8918574E9714}" type="presOf" srcId="{5DF9E49A-6D78-4F34-9216-D901B6686638}" destId="{A34F377A-8F40-4F4A-8051-6781ED63A669}" srcOrd="0" destOrd="0" presId="urn:microsoft.com/office/officeart/2005/8/layout/vList2"/>
    <dgm:cxn modelId="{AFDBD949-617D-47F2-9763-F5F71EDA0923}" srcId="{A1362B65-DF8C-498C-8077-120494994CD3}" destId="{E8813C47-0B98-48E3-A7B0-EF00F60C7BF9}" srcOrd="0" destOrd="0" parTransId="{F21476C2-28E5-47F3-A040-BA0142F28646}" sibTransId="{D4AAC6B3-3288-4307-99D1-8E2A574741D5}"/>
    <dgm:cxn modelId="{0B69B04E-EA04-4801-AE2C-632E12F41F12}" type="presOf" srcId="{E8813C47-0B98-48E3-A7B0-EF00F60C7BF9}" destId="{451DE0EE-05B3-4D4F-AEB6-49ADF0722719}" srcOrd="0" destOrd="0" presId="urn:microsoft.com/office/officeart/2005/8/layout/vList2"/>
    <dgm:cxn modelId="{62F1A56F-4B59-4717-9A73-14D02B8539BA}" type="presOf" srcId="{20F8A0EE-DEA3-4D63-A3E7-3DBE1B24C8D2}" destId="{2E51B4D1-3455-4614-8A82-76E27225243C}" srcOrd="0" destOrd="0" presId="urn:microsoft.com/office/officeart/2005/8/layout/vList2"/>
    <dgm:cxn modelId="{5C308E51-8B6C-4829-9159-FC8EF9A60448}" type="presOf" srcId="{A1362B65-DF8C-498C-8077-120494994CD3}" destId="{1389E06C-4864-4C39-912D-B437A2F7FF38}" srcOrd="0" destOrd="0" presId="urn:microsoft.com/office/officeart/2005/8/layout/vList2"/>
    <dgm:cxn modelId="{5A97F658-6DCF-4A22-994F-C010A8734C1D}" type="presOf" srcId="{BF4D2C08-96FF-4970-A872-13BA20FABFF4}" destId="{4179525F-1662-4042-B6F1-8DB8675FE8BD}" srcOrd="0" destOrd="0" presId="urn:microsoft.com/office/officeart/2005/8/layout/vList2"/>
    <dgm:cxn modelId="{3A11629D-9EAB-45E7-8000-AFF8CA58D4A1}" srcId="{A1362B65-DF8C-498C-8077-120494994CD3}" destId="{5DF9E49A-6D78-4F34-9216-D901B6686638}" srcOrd="5" destOrd="0" parTransId="{3847FCBF-B9F4-449C-BD92-67EFEE0713FC}" sibTransId="{358CCD1E-013D-4309-9A1C-C670581733F8}"/>
    <dgm:cxn modelId="{C38D49A5-4C7E-47D5-9FE1-44552E2C33C1}" srcId="{A1362B65-DF8C-498C-8077-120494994CD3}" destId="{BAA664C9-9B04-49D5-B825-DF67CD8E2007}" srcOrd="1" destOrd="0" parTransId="{D53E80E8-EAB8-4BDF-94A3-468E839665C8}" sibTransId="{EE8CF1AD-B4C9-4576-85FC-495DB47703FF}"/>
    <dgm:cxn modelId="{BF49F2CC-6A3F-442F-B310-8230DECA8A65}" srcId="{A1362B65-DF8C-498C-8077-120494994CD3}" destId="{BF4D2C08-96FF-4970-A872-13BA20FABFF4}" srcOrd="2" destOrd="0" parTransId="{F76CE0B5-9E06-4AA1-9F07-9A99DC2C0ED4}" sibTransId="{BA63F97F-FCE4-43ED-A286-FBE80CB06E94}"/>
    <dgm:cxn modelId="{9B026E33-65C2-4E2E-B04A-AB729771F7B3}" type="presParOf" srcId="{1389E06C-4864-4C39-912D-B437A2F7FF38}" destId="{451DE0EE-05B3-4D4F-AEB6-49ADF0722719}" srcOrd="0" destOrd="0" presId="urn:microsoft.com/office/officeart/2005/8/layout/vList2"/>
    <dgm:cxn modelId="{2FEC8CA9-DB35-4E60-AFBB-52326CD6EFF4}" type="presParOf" srcId="{1389E06C-4864-4C39-912D-B437A2F7FF38}" destId="{0E242DA9-8F9E-4147-B8ED-DCBA8A4C59DA}" srcOrd="1" destOrd="0" presId="urn:microsoft.com/office/officeart/2005/8/layout/vList2"/>
    <dgm:cxn modelId="{D3F91C61-09E4-400A-9008-6B5EB82A0FD1}" type="presParOf" srcId="{1389E06C-4864-4C39-912D-B437A2F7FF38}" destId="{2DD52168-73D5-421E-9869-C759622E816C}" srcOrd="2" destOrd="0" presId="urn:microsoft.com/office/officeart/2005/8/layout/vList2"/>
    <dgm:cxn modelId="{BA7F5B6E-9D91-40E4-A961-901EFB6A47C8}" type="presParOf" srcId="{1389E06C-4864-4C39-912D-B437A2F7FF38}" destId="{447EC6FB-2B32-4137-A688-7A67A7EDF92D}" srcOrd="3" destOrd="0" presId="urn:microsoft.com/office/officeart/2005/8/layout/vList2"/>
    <dgm:cxn modelId="{3CB078DA-0AAC-4E3E-B0EC-5160B0A1395B}" type="presParOf" srcId="{1389E06C-4864-4C39-912D-B437A2F7FF38}" destId="{4179525F-1662-4042-B6F1-8DB8675FE8BD}" srcOrd="4" destOrd="0" presId="urn:microsoft.com/office/officeart/2005/8/layout/vList2"/>
    <dgm:cxn modelId="{7E81AB6C-4173-4095-827B-7D9ACBF4235C}" type="presParOf" srcId="{1389E06C-4864-4C39-912D-B437A2F7FF38}" destId="{D63FD438-9B4D-45E4-8897-D7F17BBC0156}" srcOrd="5" destOrd="0" presId="urn:microsoft.com/office/officeart/2005/8/layout/vList2"/>
    <dgm:cxn modelId="{2EF30D6B-EDED-4827-AC06-CFE619BB39E5}" type="presParOf" srcId="{1389E06C-4864-4C39-912D-B437A2F7FF38}" destId="{2E51B4D1-3455-4614-8A82-76E27225243C}" srcOrd="6" destOrd="0" presId="urn:microsoft.com/office/officeart/2005/8/layout/vList2"/>
    <dgm:cxn modelId="{165BC766-9D40-4801-9E72-C9ABFD15F058}" type="presParOf" srcId="{1389E06C-4864-4C39-912D-B437A2F7FF38}" destId="{1E9B612A-8038-4522-9F85-1508158C3123}" srcOrd="7" destOrd="0" presId="urn:microsoft.com/office/officeart/2005/8/layout/vList2"/>
    <dgm:cxn modelId="{39A9CC64-65CE-41AC-9ADF-0DB2DC6481E8}" type="presParOf" srcId="{1389E06C-4864-4C39-912D-B437A2F7FF38}" destId="{8803D8CB-79E7-48F5-9FB5-A66A7BBBAE69}" srcOrd="8" destOrd="0" presId="urn:microsoft.com/office/officeart/2005/8/layout/vList2"/>
    <dgm:cxn modelId="{F1AFC7FA-9B17-4AF1-AB09-E5F0C3B75986}" type="presParOf" srcId="{1389E06C-4864-4C39-912D-B437A2F7FF38}" destId="{BD879E57-3E08-49C3-8129-B508FA406F8D}" srcOrd="9" destOrd="0" presId="urn:microsoft.com/office/officeart/2005/8/layout/vList2"/>
    <dgm:cxn modelId="{65367276-C47F-4E58-B6AA-2C0E8B498CAE}" type="presParOf" srcId="{1389E06C-4864-4C39-912D-B437A2F7FF38}" destId="{A34F377A-8F40-4F4A-8051-6781ED63A669}" srcOrd="10" destOrd="0" presId="urn:microsoft.com/office/officeart/2005/8/layout/vList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0AE4F4F-B38F-42E1-98D8-F1BE7D4C394E}" type="doc">
      <dgm:prSet loTypeId="urn:microsoft.com/office/officeart/2008/layout/AlternatingPictureBlocks" loCatId="picture" qsTypeId="urn:microsoft.com/office/officeart/2005/8/quickstyle/simple1" qsCatId="simple" csTypeId="urn:microsoft.com/office/officeart/2005/8/colors/colorful2" csCatId="colorful" phldr="1"/>
      <dgm:spPr/>
      <dgm:t>
        <a:bodyPr/>
        <a:lstStyle/>
        <a:p>
          <a:endParaRPr lang="es-MX"/>
        </a:p>
      </dgm:t>
    </dgm:pt>
    <dgm:pt modelId="{3B7E0F92-422A-46C5-B32C-FAD4588835A3}">
      <dgm:prSet/>
      <dgm:spPr/>
      <dgm:t>
        <a:bodyPr/>
        <a:lstStyle/>
        <a:p>
          <a:r>
            <a:rPr lang="es-MX">
              <a:latin typeface="+mj-lt"/>
            </a:rPr>
            <a:t>Estructura	</a:t>
          </a:r>
        </a:p>
      </dgm:t>
    </dgm:pt>
    <dgm:pt modelId="{01BE3266-6460-4BEA-8743-32B107DFFC2B}" type="parTrans" cxnId="{ED456D64-17EB-4EF4-96B0-4021178F5AE2}">
      <dgm:prSet/>
      <dgm:spPr/>
      <dgm:t>
        <a:bodyPr/>
        <a:lstStyle/>
        <a:p>
          <a:endParaRPr lang="es-MX">
            <a:latin typeface="+mj-lt"/>
          </a:endParaRPr>
        </a:p>
      </dgm:t>
    </dgm:pt>
    <dgm:pt modelId="{E8822136-4411-4DD4-839F-42AE9D81491E}" type="sibTrans" cxnId="{ED456D64-17EB-4EF4-96B0-4021178F5AE2}">
      <dgm:prSet/>
      <dgm:spPr/>
      <dgm:t>
        <a:bodyPr/>
        <a:lstStyle/>
        <a:p>
          <a:endParaRPr lang="es-MX">
            <a:latin typeface="+mj-lt"/>
          </a:endParaRPr>
        </a:p>
      </dgm:t>
    </dgm:pt>
    <dgm:pt modelId="{DD89C207-A64B-4A40-AD5F-BA00EA8911C5}">
      <dgm:prSet/>
      <dgm:spPr/>
      <dgm:t>
        <a:bodyPr/>
        <a:lstStyle/>
        <a:p>
          <a:r>
            <a:rPr lang="es-MX">
              <a:latin typeface="+mj-lt"/>
            </a:rPr>
            <a:t>Distribución espacial en el plano horizontal (asociaciones) y vertical (capas o estratos).</a:t>
          </a:r>
        </a:p>
      </dgm:t>
    </dgm:pt>
    <dgm:pt modelId="{399B1A77-A910-4C44-9C3E-86568E777B91}" type="parTrans" cxnId="{A599990E-06F3-43F0-A44C-463EEB98FE0B}">
      <dgm:prSet/>
      <dgm:spPr/>
      <dgm:t>
        <a:bodyPr/>
        <a:lstStyle/>
        <a:p>
          <a:endParaRPr lang="es-MX">
            <a:latin typeface="+mj-lt"/>
          </a:endParaRPr>
        </a:p>
      </dgm:t>
    </dgm:pt>
    <dgm:pt modelId="{316BF407-FF84-4F04-A9A3-10D8152B4AA6}" type="sibTrans" cxnId="{A599990E-06F3-43F0-A44C-463EEB98FE0B}">
      <dgm:prSet/>
      <dgm:spPr/>
      <dgm:t>
        <a:bodyPr/>
        <a:lstStyle/>
        <a:p>
          <a:endParaRPr lang="es-MX">
            <a:latin typeface="+mj-lt"/>
          </a:endParaRPr>
        </a:p>
      </dgm:t>
    </dgm:pt>
    <dgm:pt modelId="{4CDA7E6C-32B7-4D60-B5AA-A2C4D61C15E6}">
      <dgm:prSet/>
      <dgm:spPr/>
      <dgm:t>
        <a:bodyPr/>
        <a:lstStyle/>
        <a:p>
          <a:r>
            <a:rPr lang="es-MX">
              <a:latin typeface="+mj-lt"/>
            </a:rPr>
            <a:t>Función	</a:t>
          </a:r>
        </a:p>
      </dgm:t>
    </dgm:pt>
    <dgm:pt modelId="{06F913D2-5E1A-4B14-8018-FFC97C4247F8}" type="parTrans" cxnId="{39BC3691-D993-4C7A-A37B-28541FAD8639}">
      <dgm:prSet/>
      <dgm:spPr/>
      <dgm:t>
        <a:bodyPr/>
        <a:lstStyle/>
        <a:p>
          <a:endParaRPr lang="es-MX">
            <a:latin typeface="+mj-lt"/>
          </a:endParaRPr>
        </a:p>
      </dgm:t>
    </dgm:pt>
    <dgm:pt modelId="{0A4CDB31-7E80-4091-99CA-4789E77660FC}" type="sibTrans" cxnId="{39BC3691-D993-4C7A-A37B-28541FAD8639}">
      <dgm:prSet/>
      <dgm:spPr/>
      <dgm:t>
        <a:bodyPr/>
        <a:lstStyle/>
        <a:p>
          <a:endParaRPr lang="es-MX">
            <a:latin typeface="+mj-lt"/>
          </a:endParaRPr>
        </a:p>
      </dgm:t>
    </dgm:pt>
    <dgm:pt modelId="{6A1FE634-226E-4B06-B3E7-1C176C3F5781}">
      <dgm:prSet/>
      <dgm:spPr/>
      <dgm:t>
        <a:bodyPr/>
        <a:lstStyle/>
        <a:p>
          <a:r>
            <a:rPr lang="es-MX">
              <a:latin typeface="+mj-lt"/>
            </a:rPr>
            <a:t>Rol que desempeña cada organismo, como regulación, sinergia, descomposición, reciclaje de nutrientes y fertilización.</a:t>
          </a:r>
        </a:p>
      </dgm:t>
    </dgm:pt>
    <dgm:pt modelId="{A2266BA2-7D80-4FC9-9F5B-76B2FE2B2BF3}" type="parTrans" cxnId="{BE3E8C0F-AFDE-47DE-BD08-82B0A471F82E}">
      <dgm:prSet/>
      <dgm:spPr/>
      <dgm:t>
        <a:bodyPr/>
        <a:lstStyle/>
        <a:p>
          <a:endParaRPr lang="es-MX">
            <a:latin typeface="+mj-lt"/>
          </a:endParaRPr>
        </a:p>
      </dgm:t>
    </dgm:pt>
    <dgm:pt modelId="{E0E879AE-A7FA-4252-975D-724ECFA1FB57}" type="sibTrans" cxnId="{BE3E8C0F-AFDE-47DE-BD08-82B0A471F82E}">
      <dgm:prSet/>
      <dgm:spPr/>
      <dgm:t>
        <a:bodyPr/>
        <a:lstStyle/>
        <a:p>
          <a:endParaRPr lang="es-MX">
            <a:latin typeface="+mj-lt"/>
          </a:endParaRPr>
        </a:p>
      </dgm:t>
    </dgm:pt>
    <dgm:pt modelId="{1F90FE3F-1EDC-4530-ACD8-C9074C9D8B29}" type="pres">
      <dgm:prSet presAssocID="{F0AE4F4F-B38F-42E1-98D8-F1BE7D4C394E}" presName="linearFlow" presStyleCnt="0">
        <dgm:presLayoutVars>
          <dgm:dir/>
          <dgm:resizeHandles val="exact"/>
        </dgm:presLayoutVars>
      </dgm:prSet>
      <dgm:spPr/>
    </dgm:pt>
    <dgm:pt modelId="{851AAC32-C106-4787-961D-CE7CCC48DAE9}" type="pres">
      <dgm:prSet presAssocID="{3B7E0F92-422A-46C5-B32C-FAD4588835A3}" presName="comp" presStyleCnt="0"/>
      <dgm:spPr/>
    </dgm:pt>
    <dgm:pt modelId="{3EEC5D55-8A09-4CB2-BE4B-2062447DE580}" type="pres">
      <dgm:prSet presAssocID="{3B7E0F92-422A-46C5-B32C-FAD4588835A3}" presName="rect2" presStyleLbl="node1" presStyleIdx="0" presStyleCnt="2">
        <dgm:presLayoutVars>
          <dgm:bulletEnabled val="1"/>
        </dgm:presLayoutVars>
      </dgm:prSet>
      <dgm:spPr/>
    </dgm:pt>
    <dgm:pt modelId="{9CFD72DC-1FA3-4E58-B34C-B5CE0A5EFA44}" type="pres">
      <dgm:prSet presAssocID="{3B7E0F92-422A-46C5-B32C-FAD4588835A3}" presName="rect1" presStyleLbl="lnNode1" presStyleIdx="0" presStyleCnt="2"/>
      <dgm:spPr>
        <a:blipFill rotWithShape="1">
          <a:blip xmlns:r="http://schemas.openxmlformats.org/officeDocument/2006/relationships" r:embed="rId1"/>
          <a:srcRect/>
          <a:stretch>
            <a:fillRect t="-16000" b="-16000"/>
          </a:stretch>
        </a:blipFill>
      </dgm:spPr>
    </dgm:pt>
    <dgm:pt modelId="{3A1943D2-F631-46B8-BCE0-6B6169B06687}" type="pres">
      <dgm:prSet presAssocID="{E8822136-4411-4DD4-839F-42AE9D81491E}" presName="sibTrans" presStyleCnt="0"/>
      <dgm:spPr/>
    </dgm:pt>
    <dgm:pt modelId="{B4EE964C-E856-4FE1-B0CA-078A0BB19875}" type="pres">
      <dgm:prSet presAssocID="{4CDA7E6C-32B7-4D60-B5AA-A2C4D61C15E6}" presName="comp" presStyleCnt="0"/>
      <dgm:spPr/>
    </dgm:pt>
    <dgm:pt modelId="{BCE92B47-D158-4C80-B1BD-964A07B8D356}" type="pres">
      <dgm:prSet presAssocID="{4CDA7E6C-32B7-4D60-B5AA-A2C4D61C15E6}" presName="rect2" presStyleLbl="node1" presStyleIdx="1" presStyleCnt="2">
        <dgm:presLayoutVars>
          <dgm:bulletEnabled val="1"/>
        </dgm:presLayoutVars>
      </dgm:prSet>
      <dgm:spPr/>
    </dgm:pt>
    <dgm:pt modelId="{556E706D-E7D4-497B-88F5-46451779D0A8}" type="pres">
      <dgm:prSet presAssocID="{4CDA7E6C-32B7-4D60-B5AA-A2C4D61C15E6}" presName="rect1" presStyleLbl="lnNode1" presStyleIdx="1" presStyleCnt="2"/>
      <dgm:spPr>
        <a:blipFill rotWithShape="1">
          <a:blip xmlns:r="http://schemas.openxmlformats.org/officeDocument/2006/relationships" r:embed="rId2"/>
          <a:srcRect/>
          <a:stretch>
            <a:fillRect l="-26000" r="-26000"/>
          </a:stretch>
        </a:blipFill>
      </dgm:spPr>
    </dgm:pt>
  </dgm:ptLst>
  <dgm:cxnLst>
    <dgm:cxn modelId="{8E6ABF0A-6DED-4973-B5F3-8B3FB429CA52}" type="presOf" srcId="{F0AE4F4F-B38F-42E1-98D8-F1BE7D4C394E}" destId="{1F90FE3F-1EDC-4530-ACD8-C9074C9D8B29}" srcOrd="0" destOrd="0" presId="urn:microsoft.com/office/officeart/2008/layout/AlternatingPictureBlocks"/>
    <dgm:cxn modelId="{A599990E-06F3-43F0-A44C-463EEB98FE0B}" srcId="{3B7E0F92-422A-46C5-B32C-FAD4588835A3}" destId="{DD89C207-A64B-4A40-AD5F-BA00EA8911C5}" srcOrd="0" destOrd="0" parTransId="{399B1A77-A910-4C44-9C3E-86568E777B91}" sibTransId="{316BF407-FF84-4F04-A9A3-10D8152B4AA6}"/>
    <dgm:cxn modelId="{BE3E8C0F-AFDE-47DE-BD08-82B0A471F82E}" srcId="{4CDA7E6C-32B7-4D60-B5AA-A2C4D61C15E6}" destId="{6A1FE634-226E-4B06-B3E7-1C176C3F5781}" srcOrd="0" destOrd="0" parTransId="{A2266BA2-7D80-4FC9-9F5B-76B2FE2B2BF3}" sibTransId="{E0E879AE-A7FA-4252-975D-724ECFA1FB57}"/>
    <dgm:cxn modelId="{059C8520-A263-418D-8C42-420B569217AE}" type="presOf" srcId="{3B7E0F92-422A-46C5-B32C-FAD4588835A3}" destId="{3EEC5D55-8A09-4CB2-BE4B-2062447DE580}" srcOrd="0" destOrd="0" presId="urn:microsoft.com/office/officeart/2008/layout/AlternatingPictureBlocks"/>
    <dgm:cxn modelId="{ED456D64-17EB-4EF4-96B0-4021178F5AE2}" srcId="{F0AE4F4F-B38F-42E1-98D8-F1BE7D4C394E}" destId="{3B7E0F92-422A-46C5-B32C-FAD4588835A3}" srcOrd="0" destOrd="0" parTransId="{01BE3266-6460-4BEA-8743-32B107DFFC2B}" sibTransId="{E8822136-4411-4DD4-839F-42AE9D81491E}"/>
    <dgm:cxn modelId="{39BC3691-D993-4C7A-A37B-28541FAD8639}" srcId="{F0AE4F4F-B38F-42E1-98D8-F1BE7D4C394E}" destId="{4CDA7E6C-32B7-4D60-B5AA-A2C4D61C15E6}" srcOrd="1" destOrd="0" parTransId="{06F913D2-5E1A-4B14-8018-FFC97C4247F8}" sibTransId="{0A4CDB31-7E80-4091-99CA-4789E77660FC}"/>
    <dgm:cxn modelId="{025F05C3-97EB-4ECB-8E78-506EC094A02B}" type="presOf" srcId="{DD89C207-A64B-4A40-AD5F-BA00EA8911C5}" destId="{3EEC5D55-8A09-4CB2-BE4B-2062447DE580}" srcOrd="0" destOrd="1" presId="urn:microsoft.com/office/officeart/2008/layout/AlternatingPictureBlocks"/>
    <dgm:cxn modelId="{F0AA72F4-10BE-4AAE-AA8B-EBC9536B1430}" type="presOf" srcId="{4CDA7E6C-32B7-4D60-B5AA-A2C4D61C15E6}" destId="{BCE92B47-D158-4C80-B1BD-964A07B8D356}" srcOrd="0" destOrd="0" presId="urn:microsoft.com/office/officeart/2008/layout/AlternatingPictureBlocks"/>
    <dgm:cxn modelId="{A83321FB-F813-44DA-B0F4-F73266970D14}" type="presOf" srcId="{6A1FE634-226E-4B06-B3E7-1C176C3F5781}" destId="{BCE92B47-D158-4C80-B1BD-964A07B8D356}" srcOrd="0" destOrd="1" presId="urn:microsoft.com/office/officeart/2008/layout/AlternatingPictureBlocks"/>
    <dgm:cxn modelId="{0D727361-E9CB-47C7-AE78-4736B0142EE1}" type="presParOf" srcId="{1F90FE3F-1EDC-4530-ACD8-C9074C9D8B29}" destId="{851AAC32-C106-4787-961D-CE7CCC48DAE9}" srcOrd="0" destOrd="0" presId="urn:microsoft.com/office/officeart/2008/layout/AlternatingPictureBlocks"/>
    <dgm:cxn modelId="{AB6B8C31-3C88-4748-A44E-A1946778EB81}" type="presParOf" srcId="{851AAC32-C106-4787-961D-CE7CCC48DAE9}" destId="{3EEC5D55-8A09-4CB2-BE4B-2062447DE580}" srcOrd="0" destOrd="0" presId="urn:microsoft.com/office/officeart/2008/layout/AlternatingPictureBlocks"/>
    <dgm:cxn modelId="{84DCBB02-9434-472B-82D5-974ECCBEA795}" type="presParOf" srcId="{851AAC32-C106-4787-961D-CE7CCC48DAE9}" destId="{9CFD72DC-1FA3-4E58-B34C-B5CE0A5EFA44}" srcOrd="1" destOrd="0" presId="urn:microsoft.com/office/officeart/2008/layout/AlternatingPictureBlocks"/>
    <dgm:cxn modelId="{CCD55626-32C4-40A8-805D-F92600C86920}" type="presParOf" srcId="{1F90FE3F-1EDC-4530-ACD8-C9074C9D8B29}" destId="{3A1943D2-F631-46B8-BCE0-6B6169B06687}" srcOrd="1" destOrd="0" presId="urn:microsoft.com/office/officeart/2008/layout/AlternatingPictureBlocks"/>
    <dgm:cxn modelId="{83D0EAF8-741A-43E8-B661-5BE96A8F183B}" type="presParOf" srcId="{1F90FE3F-1EDC-4530-ACD8-C9074C9D8B29}" destId="{B4EE964C-E856-4FE1-B0CA-078A0BB19875}" srcOrd="2" destOrd="0" presId="urn:microsoft.com/office/officeart/2008/layout/AlternatingPictureBlocks"/>
    <dgm:cxn modelId="{D3EC1813-E9C0-438C-8FDF-72E40CFB3050}" type="presParOf" srcId="{B4EE964C-E856-4FE1-B0CA-078A0BB19875}" destId="{BCE92B47-D158-4C80-B1BD-964A07B8D356}" srcOrd="0" destOrd="0" presId="urn:microsoft.com/office/officeart/2008/layout/AlternatingPictureBlocks"/>
    <dgm:cxn modelId="{EC0027DF-B30F-48B7-9366-78402D8E4960}" type="presParOf" srcId="{B4EE964C-E856-4FE1-B0CA-078A0BB19875}" destId="{556E706D-E7D4-497B-88F5-46451779D0A8}" srcOrd="1" destOrd="0" presId="urn:microsoft.com/office/officeart/2008/layout/AlternatingPictureBlock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6A0F0DE-2B6F-4F9C-A688-4CE0D8785C26}" type="doc">
      <dgm:prSet loTypeId="urn:microsoft.com/office/officeart/2008/layout/NameandTitleOrganizationalChart" loCatId="hierarchy" qsTypeId="urn:microsoft.com/office/officeart/2005/8/quickstyle/simple1" qsCatId="simple" csTypeId="urn:microsoft.com/office/officeart/2005/8/colors/accent3_1" csCatId="accent3" phldr="1"/>
      <dgm:spPr/>
      <dgm:t>
        <a:bodyPr/>
        <a:lstStyle/>
        <a:p>
          <a:endParaRPr lang="es-MX"/>
        </a:p>
      </dgm:t>
    </dgm:pt>
    <dgm:pt modelId="{AAE47899-9399-4DA0-A2D3-B00A72848534}">
      <dgm:prSet phldrT="[Texto]" custT="1"/>
      <dgm:spPr/>
      <dgm:t>
        <a:bodyPr/>
        <a:lstStyle/>
        <a:p>
          <a:r>
            <a:rPr lang="es-MX" sz="900" dirty="0">
              <a:latin typeface="Arial" panose="020B0604020202020204" pitchFamily="34" charset="0"/>
              <a:cs typeface="Arial" panose="020B0604020202020204" pitchFamily="34" charset="0"/>
            </a:rPr>
            <a:t>Agroecosistema</a:t>
          </a:r>
        </a:p>
      </dgm:t>
    </dgm:pt>
    <dgm:pt modelId="{79343D86-0280-4562-8B5C-22AA77D3B93F}" type="parTrans" cxnId="{85000BCB-ACCA-447A-8B41-5EE2706AC4BD}">
      <dgm:prSet/>
      <dgm:spPr/>
      <dgm:t>
        <a:bodyPr/>
        <a:lstStyle/>
        <a:p>
          <a:endParaRPr lang="es-MX" sz="900">
            <a:latin typeface="Arial" panose="020B0604020202020204" pitchFamily="34" charset="0"/>
            <a:cs typeface="Arial" panose="020B0604020202020204" pitchFamily="34" charset="0"/>
          </a:endParaRPr>
        </a:p>
      </dgm:t>
    </dgm:pt>
    <dgm:pt modelId="{86F36829-0F5D-4A30-8836-6E1062046D5A}" type="sibTrans" cxnId="{85000BCB-ACCA-447A-8B41-5EE2706AC4BD}">
      <dgm:prSet custT="1"/>
      <dgm:spPr/>
      <dgm:t>
        <a:bodyPr/>
        <a:lstStyle/>
        <a:p>
          <a:endParaRPr lang="es-MX" sz="900">
            <a:latin typeface="Arial" panose="020B0604020202020204" pitchFamily="34" charset="0"/>
            <a:cs typeface="Arial" panose="020B0604020202020204" pitchFamily="34" charset="0"/>
          </a:endParaRPr>
        </a:p>
      </dgm:t>
    </dgm:pt>
    <dgm:pt modelId="{A3FA83A9-8C74-4FE8-8B67-85BB90821D42}">
      <dgm:prSet phldrT="[Texto]" custT="1"/>
      <dgm:spPr/>
      <dgm:t>
        <a:bodyPr/>
        <a:lstStyle/>
        <a:p>
          <a:r>
            <a:rPr lang="es-MX" sz="900" dirty="0">
              <a:latin typeface="Arial" panose="020B0604020202020204" pitchFamily="34" charset="0"/>
              <a:cs typeface="Arial" panose="020B0604020202020204" pitchFamily="34" charset="0"/>
            </a:rPr>
            <a:t>Producción agropecuaria ecológica y agroecológica</a:t>
          </a:r>
        </a:p>
      </dgm:t>
    </dgm:pt>
    <dgm:pt modelId="{16DC48B8-4E31-4F20-83CB-D44A68DAB762}" type="parTrans" cxnId="{CF45F113-7AC7-426D-806C-6BAF557287F6}">
      <dgm:prSet/>
      <dgm:spPr/>
      <dgm:t>
        <a:bodyPr/>
        <a:lstStyle/>
        <a:p>
          <a:endParaRPr lang="es-MX" sz="900">
            <a:latin typeface="Arial" panose="020B0604020202020204" pitchFamily="34" charset="0"/>
            <a:cs typeface="Arial" panose="020B0604020202020204" pitchFamily="34" charset="0"/>
          </a:endParaRPr>
        </a:p>
      </dgm:t>
    </dgm:pt>
    <dgm:pt modelId="{69EE7CBF-AB28-4A55-AC0B-DE80312BC391}" type="sibTrans" cxnId="{CF45F113-7AC7-426D-806C-6BAF557287F6}">
      <dgm:prSet custT="1"/>
      <dgm:spPr/>
      <dgm:t>
        <a:bodyPr/>
        <a:lstStyle/>
        <a:p>
          <a:endParaRPr lang="es-MX" sz="900">
            <a:latin typeface="Arial" panose="020B0604020202020204" pitchFamily="34" charset="0"/>
            <a:cs typeface="Arial" panose="020B0604020202020204" pitchFamily="34" charset="0"/>
          </a:endParaRPr>
        </a:p>
      </dgm:t>
    </dgm:pt>
    <dgm:pt modelId="{03989D35-B923-4950-AC0C-F9EDB4A50709}">
      <dgm:prSet phldrT="[Texto]" custT="1"/>
      <dgm:spPr/>
      <dgm:t>
        <a:bodyPr/>
        <a:lstStyle/>
        <a:p>
          <a:r>
            <a:rPr lang="es-MX" sz="900" dirty="0">
              <a:latin typeface="Arial" panose="020B0604020202020204" pitchFamily="34" charset="0"/>
              <a:cs typeface="Arial" panose="020B0604020202020204" pitchFamily="34" charset="0"/>
            </a:rPr>
            <a:t>Tipos de agroecosistemas</a:t>
          </a:r>
        </a:p>
      </dgm:t>
    </dgm:pt>
    <dgm:pt modelId="{D7BE9E24-0709-4C49-A34B-FBD5726339E5}" type="parTrans" cxnId="{87DC879E-3FC1-4C07-81DF-7B0231B435F7}">
      <dgm:prSet/>
      <dgm:spPr/>
      <dgm:t>
        <a:bodyPr/>
        <a:lstStyle/>
        <a:p>
          <a:endParaRPr lang="es-MX" sz="900">
            <a:latin typeface="Arial" panose="020B0604020202020204" pitchFamily="34" charset="0"/>
            <a:cs typeface="Arial" panose="020B0604020202020204" pitchFamily="34" charset="0"/>
          </a:endParaRPr>
        </a:p>
      </dgm:t>
    </dgm:pt>
    <dgm:pt modelId="{6AC6B02C-9AEB-436F-9F58-40677E19CA20}" type="sibTrans" cxnId="{87DC879E-3FC1-4C07-81DF-7B0231B435F7}">
      <dgm:prSet custT="1"/>
      <dgm:spPr/>
      <dgm:t>
        <a:bodyPr/>
        <a:lstStyle/>
        <a:p>
          <a:endParaRPr lang="es-MX" sz="900">
            <a:latin typeface="Arial" panose="020B0604020202020204" pitchFamily="34" charset="0"/>
            <a:cs typeface="Arial" panose="020B0604020202020204" pitchFamily="34" charset="0"/>
          </a:endParaRPr>
        </a:p>
      </dgm:t>
    </dgm:pt>
    <dgm:pt modelId="{696E6082-B484-4E43-953C-655AAFF4299C}">
      <dgm:prSet phldrT="[Texto]" custT="1"/>
      <dgm:spPr/>
      <dgm:t>
        <a:bodyPr/>
        <a:lstStyle/>
        <a:p>
          <a:r>
            <a:rPr lang="es-MX" sz="900" dirty="0">
              <a:latin typeface="Arial" panose="020B0604020202020204" pitchFamily="34" charset="0"/>
              <a:cs typeface="Arial" panose="020B0604020202020204" pitchFamily="34" charset="0"/>
            </a:rPr>
            <a:t>Variables ambientales y Biodiversidad</a:t>
          </a:r>
        </a:p>
      </dgm:t>
    </dgm:pt>
    <dgm:pt modelId="{9324AB4A-D7C5-4B39-815B-EF21A5B4E7A1}" type="parTrans" cxnId="{901A6B89-73F5-44CA-B712-57AA5F5BB122}">
      <dgm:prSet/>
      <dgm:spPr/>
      <dgm:t>
        <a:bodyPr/>
        <a:lstStyle/>
        <a:p>
          <a:endParaRPr lang="es-MX" sz="900">
            <a:latin typeface="Arial" panose="020B0604020202020204" pitchFamily="34" charset="0"/>
            <a:cs typeface="Arial" panose="020B0604020202020204" pitchFamily="34" charset="0"/>
          </a:endParaRPr>
        </a:p>
      </dgm:t>
    </dgm:pt>
    <dgm:pt modelId="{74406633-0115-4CCA-87E4-183E9EFD28DA}" type="sibTrans" cxnId="{901A6B89-73F5-44CA-B712-57AA5F5BB122}">
      <dgm:prSet custT="1"/>
      <dgm:spPr/>
      <dgm:t>
        <a:bodyPr/>
        <a:lstStyle/>
        <a:p>
          <a:endParaRPr lang="es-MX" sz="900">
            <a:latin typeface="Arial" panose="020B0604020202020204" pitchFamily="34" charset="0"/>
            <a:cs typeface="Arial" panose="020B0604020202020204" pitchFamily="34" charset="0"/>
          </a:endParaRPr>
        </a:p>
      </dgm:t>
    </dgm:pt>
    <dgm:pt modelId="{D0938905-E993-4CF9-943F-565A4CFB781C}">
      <dgm:prSet custT="1"/>
      <dgm:spPr/>
      <dgm:t>
        <a:bodyPr/>
        <a:lstStyle/>
        <a:p>
          <a:r>
            <a:rPr lang="es-MX" sz="900" b="0" dirty="0">
              <a:latin typeface="Arial" panose="020B0604020202020204" pitchFamily="34" charset="0"/>
              <a:cs typeface="Arial" panose="020B0604020202020204" pitchFamily="34" charset="0"/>
            </a:rPr>
            <a:t>Problemáticas ambientales</a:t>
          </a:r>
        </a:p>
      </dgm:t>
    </dgm:pt>
    <dgm:pt modelId="{1B6B6D68-8812-42D9-B50E-867DEA4489CF}" type="parTrans" cxnId="{3168B8FA-8200-4464-A9C3-D28827377549}">
      <dgm:prSet/>
      <dgm:spPr/>
      <dgm:t>
        <a:bodyPr/>
        <a:lstStyle/>
        <a:p>
          <a:endParaRPr lang="es-MX" sz="900">
            <a:latin typeface="Arial" panose="020B0604020202020204" pitchFamily="34" charset="0"/>
            <a:cs typeface="Arial" panose="020B0604020202020204" pitchFamily="34" charset="0"/>
          </a:endParaRPr>
        </a:p>
      </dgm:t>
    </dgm:pt>
    <dgm:pt modelId="{AF1E2786-BCA8-4E4F-8CEB-678AA57A23CC}" type="sibTrans" cxnId="{3168B8FA-8200-4464-A9C3-D28827377549}">
      <dgm:prSet custT="1"/>
      <dgm:spPr/>
      <dgm:t>
        <a:bodyPr/>
        <a:lstStyle/>
        <a:p>
          <a:endParaRPr lang="es-MX" sz="900">
            <a:latin typeface="Arial" panose="020B0604020202020204" pitchFamily="34" charset="0"/>
            <a:cs typeface="Arial" panose="020B0604020202020204" pitchFamily="34" charset="0"/>
          </a:endParaRPr>
        </a:p>
      </dgm:t>
    </dgm:pt>
    <dgm:pt modelId="{FDAED5FF-E018-4D33-9F11-F3B38EDCCA59}">
      <dgm:prSet custT="1"/>
      <dgm:spPr/>
      <dgm:t>
        <a:bodyPr/>
        <a:lstStyle/>
        <a:p>
          <a:r>
            <a:rPr lang="es-MX" sz="900" b="0" kern="1200" dirty="0">
              <a:latin typeface="Arial" panose="020B0604020202020204" pitchFamily="34" charset="0"/>
              <a:cs typeface="Arial" panose="020B0604020202020204" pitchFamily="34" charset="0"/>
            </a:rPr>
            <a:t>Marco Normativo Producción Agropecuaria Ecológica</a:t>
          </a:r>
          <a:endParaRPr lang="es-MX" sz="900" b="0" kern="1200" dirty="0">
            <a:latin typeface="Arial" panose="020B0604020202020204" pitchFamily="34" charset="0"/>
            <a:ea typeface="+mn-ea"/>
            <a:cs typeface="Arial" panose="020B0604020202020204" pitchFamily="34" charset="0"/>
          </a:endParaRPr>
        </a:p>
      </dgm:t>
    </dgm:pt>
    <dgm:pt modelId="{82F84B7C-528D-4729-AF4B-B984CF92A5FB}" type="parTrans" cxnId="{34BA76AF-3046-4D50-AA29-7B7661B55191}">
      <dgm:prSet/>
      <dgm:spPr/>
      <dgm:t>
        <a:bodyPr/>
        <a:lstStyle/>
        <a:p>
          <a:endParaRPr lang="es-MX" sz="1050">
            <a:latin typeface="Arial" panose="020B0604020202020204" pitchFamily="34" charset="0"/>
            <a:cs typeface="Arial" panose="020B0604020202020204" pitchFamily="34" charset="0"/>
          </a:endParaRPr>
        </a:p>
      </dgm:t>
    </dgm:pt>
    <dgm:pt modelId="{28C8C8F0-D92F-42E9-B853-2F5632B061D6}" type="sibTrans" cxnId="{34BA76AF-3046-4D50-AA29-7B7661B55191}">
      <dgm:prSet custT="1"/>
      <dgm:spPr/>
      <dgm:t>
        <a:bodyPr/>
        <a:lstStyle/>
        <a:p>
          <a:endParaRPr lang="es-MX" sz="900">
            <a:latin typeface="Arial" panose="020B0604020202020204" pitchFamily="34" charset="0"/>
            <a:cs typeface="Arial" panose="020B0604020202020204" pitchFamily="34" charset="0"/>
          </a:endParaRPr>
        </a:p>
      </dgm:t>
    </dgm:pt>
    <dgm:pt modelId="{E27ADBEE-5F99-45E2-B8E9-4AF265B2D931}">
      <dgm:prSet custT="1"/>
      <dgm:spPr/>
      <dgm:t>
        <a:bodyPr/>
        <a:lstStyle/>
        <a:p>
          <a:r>
            <a:rPr lang="es-CO" sz="900" b="0" dirty="0">
              <a:latin typeface="Arial" panose="020B0604020202020204" pitchFamily="34" charset="0"/>
              <a:cs typeface="Arial" panose="020B0604020202020204" pitchFamily="34" charset="0"/>
            </a:rPr>
            <a:t>Clasificación de las variables</a:t>
          </a:r>
          <a:endParaRPr lang="es-MX" sz="900" b="0" dirty="0">
            <a:latin typeface="Arial" panose="020B0604020202020204" pitchFamily="34" charset="0"/>
            <a:cs typeface="Arial" panose="020B0604020202020204" pitchFamily="34" charset="0"/>
          </a:endParaRPr>
        </a:p>
      </dgm:t>
    </dgm:pt>
    <dgm:pt modelId="{5BD1B5C2-681B-4C3B-8ADD-E8C8D29D3C7C}" type="parTrans" cxnId="{2DDA65C6-C9F4-4578-98E2-19A7A201F39D}">
      <dgm:prSet/>
      <dgm:spPr/>
      <dgm:t>
        <a:bodyPr/>
        <a:lstStyle/>
        <a:p>
          <a:endParaRPr lang="es-MX" sz="1050">
            <a:latin typeface="Arial" panose="020B0604020202020204" pitchFamily="34" charset="0"/>
            <a:cs typeface="Arial" panose="020B0604020202020204" pitchFamily="34" charset="0"/>
          </a:endParaRPr>
        </a:p>
      </dgm:t>
    </dgm:pt>
    <dgm:pt modelId="{2A618853-BC40-4235-82A3-B1E4C9645FB1}" type="sibTrans" cxnId="{2DDA65C6-C9F4-4578-98E2-19A7A201F39D}">
      <dgm:prSet custT="1"/>
      <dgm:spPr/>
      <dgm:t>
        <a:bodyPr/>
        <a:lstStyle/>
        <a:p>
          <a:endParaRPr lang="es-MX" sz="900">
            <a:latin typeface="Arial" panose="020B0604020202020204" pitchFamily="34" charset="0"/>
            <a:cs typeface="Arial" panose="020B0604020202020204" pitchFamily="34" charset="0"/>
          </a:endParaRPr>
        </a:p>
      </dgm:t>
    </dgm:pt>
    <dgm:pt modelId="{F5BB0558-493D-4778-B9CF-D9649BEF0E4D}">
      <dgm:prSet custT="1"/>
      <dgm:spPr/>
      <dgm:t>
        <a:bodyPr/>
        <a:lstStyle/>
        <a:p>
          <a:r>
            <a:rPr lang="es-CO" sz="900" b="0" dirty="0">
              <a:latin typeface="Arial" panose="020B0604020202020204" pitchFamily="34" charset="0"/>
              <a:cs typeface="Arial" panose="020B0604020202020204" pitchFamily="34" charset="0"/>
            </a:rPr>
            <a:t>Variables agroclimáticas</a:t>
          </a:r>
          <a:endParaRPr lang="es-MX" sz="900" b="0" dirty="0">
            <a:latin typeface="Arial" panose="020B0604020202020204" pitchFamily="34" charset="0"/>
            <a:cs typeface="Arial" panose="020B0604020202020204" pitchFamily="34" charset="0"/>
          </a:endParaRPr>
        </a:p>
      </dgm:t>
    </dgm:pt>
    <dgm:pt modelId="{D793EA78-4E3E-40A2-A644-12A95376C4F0}" type="parTrans" cxnId="{53A1742F-7FD2-4486-BD76-52CE71B9B9B7}">
      <dgm:prSet/>
      <dgm:spPr/>
      <dgm:t>
        <a:bodyPr/>
        <a:lstStyle/>
        <a:p>
          <a:endParaRPr lang="es-MX" sz="1050">
            <a:latin typeface="Arial" panose="020B0604020202020204" pitchFamily="34" charset="0"/>
            <a:cs typeface="Arial" panose="020B0604020202020204" pitchFamily="34" charset="0"/>
          </a:endParaRPr>
        </a:p>
      </dgm:t>
    </dgm:pt>
    <dgm:pt modelId="{4306280F-75CB-4D53-ABF9-61B461767227}" type="sibTrans" cxnId="{53A1742F-7FD2-4486-BD76-52CE71B9B9B7}">
      <dgm:prSet custT="1"/>
      <dgm:spPr/>
      <dgm:t>
        <a:bodyPr/>
        <a:lstStyle/>
        <a:p>
          <a:endParaRPr lang="es-MX" sz="900">
            <a:latin typeface="Arial" panose="020B0604020202020204" pitchFamily="34" charset="0"/>
            <a:cs typeface="Arial" panose="020B0604020202020204" pitchFamily="34" charset="0"/>
          </a:endParaRPr>
        </a:p>
      </dgm:t>
    </dgm:pt>
    <dgm:pt modelId="{8D6C059E-21C5-4277-B816-2BD6193A5CCB}">
      <dgm:prSet custT="1"/>
      <dgm:spPr/>
      <dgm:t>
        <a:bodyPr/>
        <a:lstStyle/>
        <a:p>
          <a:r>
            <a:rPr lang="es-CO" sz="900" b="0" dirty="0">
              <a:latin typeface="Arial" panose="020B0604020202020204" pitchFamily="34" charset="0"/>
              <a:cs typeface="Arial" panose="020B0604020202020204" pitchFamily="34" charset="0"/>
            </a:rPr>
            <a:t>Variables ambientales del agua y el suelo</a:t>
          </a:r>
          <a:endParaRPr lang="es-MX" sz="900" b="0" dirty="0">
            <a:latin typeface="Arial" panose="020B0604020202020204" pitchFamily="34" charset="0"/>
            <a:cs typeface="Arial" panose="020B0604020202020204" pitchFamily="34" charset="0"/>
          </a:endParaRPr>
        </a:p>
      </dgm:t>
    </dgm:pt>
    <dgm:pt modelId="{AACC5DFE-62DD-4E49-B614-24DAE4CA2AFC}" type="parTrans" cxnId="{65EF3AE7-3C82-40D2-ABBF-8F31F40C5076}">
      <dgm:prSet/>
      <dgm:spPr/>
      <dgm:t>
        <a:bodyPr/>
        <a:lstStyle/>
        <a:p>
          <a:endParaRPr lang="es-MX" sz="1050">
            <a:latin typeface="Arial" panose="020B0604020202020204" pitchFamily="34" charset="0"/>
            <a:cs typeface="Arial" panose="020B0604020202020204" pitchFamily="34" charset="0"/>
          </a:endParaRPr>
        </a:p>
      </dgm:t>
    </dgm:pt>
    <dgm:pt modelId="{98828AA1-E76E-442F-80F1-7B1447C4E390}" type="sibTrans" cxnId="{65EF3AE7-3C82-40D2-ABBF-8F31F40C5076}">
      <dgm:prSet custT="1"/>
      <dgm:spPr/>
      <dgm:t>
        <a:bodyPr/>
        <a:lstStyle/>
        <a:p>
          <a:endParaRPr lang="es-MX" sz="900">
            <a:latin typeface="Arial" panose="020B0604020202020204" pitchFamily="34" charset="0"/>
            <a:cs typeface="Arial" panose="020B0604020202020204" pitchFamily="34" charset="0"/>
          </a:endParaRPr>
        </a:p>
      </dgm:t>
    </dgm:pt>
    <dgm:pt modelId="{498C1687-E864-44A9-AE5D-3EB59F5DF3F7}">
      <dgm:prSet custT="1"/>
      <dgm:spPr/>
      <dgm:t>
        <a:bodyPr/>
        <a:lstStyle/>
        <a:p>
          <a:r>
            <a:rPr lang="es-MX" sz="900" dirty="0">
              <a:latin typeface="Arial" panose="020B0604020202020204" pitchFamily="34" charset="0"/>
              <a:cs typeface="Arial" panose="020B0604020202020204" pitchFamily="34" charset="0"/>
            </a:rPr>
            <a:t>Biodiversidad</a:t>
          </a:r>
        </a:p>
      </dgm:t>
    </dgm:pt>
    <dgm:pt modelId="{07AABBB9-29C6-4AC5-86EB-C2029761AEB1}" type="parTrans" cxnId="{13C2D2B1-9DA6-42C0-ACC1-0FC1299C5FF0}">
      <dgm:prSet/>
      <dgm:spPr/>
      <dgm:t>
        <a:bodyPr/>
        <a:lstStyle/>
        <a:p>
          <a:endParaRPr lang="es-MX" sz="1050">
            <a:latin typeface="Arial" panose="020B0604020202020204" pitchFamily="34" charset="0"/>
            <a:cs typeface="Arial" panose="020B0604020202020204" pitchFamily="34" charset="0"/>
          </a:endParaRPr>
        </a:p>
      </dgm:t>
    </dgm:pt>
    <dgm:pt modelId="{8F0345BA-7F02-44F8-A17A-46C0A01DB661}" type="sibTrans" cxnId="{13C2D2B1-9DA6-42C0-ACC1-0FC1299C5FF0}">
      <dgm:prSet custT="1"/>
      <dgm:spPr/>
      <dgm:t>
        <a:bodyPr/>
        <a:lstStyle/>
        <a:p>
          <a:endParaRPr lang="es-MX" sz="900">
            <a:latin typeface="Arial" panose="020B0604020202020204" pitchFamily="34" charset="0"/>
            <a:cs typeface="Arial" panose="020B0604020202020204" pitchFamily="34" charset="0"/>
          </a:endParaRPr>
        </a:p>
      </dgm:t>
    </dgm:pt>
    <dgm:pt modelId="{5B6E57C4-5929-4B91-BDEF-F6AAC55AB3E6}">
      <dgm:prSet/>
      <dgm:spPr/>
      <dgm:t>
        <a:bodyPr/>
        <a:lstStyle/>
        <a:p>
          <a:r>
            <a:rPr lang="es-MX" b="0" dirty="0">
              <a:latin typeface="Arial" panose="020B0604020202020204" pitchFamily="34" charset="0"/>
              <a:ea typeface="+mn-ea"/>
              <a:cs typeface="Arial" panose="020B0604020202020204" pitchFamily="34" charset="0"/>
            </a:rPr>
            <a:t>Sellos de alimentos ecológicos</a:t>
          </a:r>
          <a:endParaRPr lang="es-MX"/>
        </a:p>
      </dgm:t>
    </dgm:pt>
    <dgm:pt modelId="{F1276F48-F1B8-4C88-A591-213C2F0B7E7F}" type="parTrans" cxnId="{C1ED8BED-2B25-4D69-B681-5B87E75AA8F0}">
      <dgm:prSet/>
      <dgm:spPr/>
      <dgm:t>
        <a:bodyPr/>
        <a:lstStyle/>
        <a:p>
          <a:endParaRPr lang="es-MX"/>
        </a:p>
      </dgm:t>
    </dgm:pt>
    <dgm:pt modelId="{D377C6B4-7ADB-4388-915D-A2723EF46251}" type="sibTrans" cxnId="{C1ED8BED-2B25-4D69-B681-5B87E75AA8F0}">
      <dgm:prSet/>
      <dgm:spPr/>
      <dgm:t>
        <a:bodyPr/>
        <a:lstStyle/>
        <a:p>
          <a:endParaRPr lang="es-MX"/>
        </a:p>
      </dgm:t>
    </dgm:pt>
    <dgm:pt modelId="{F74C957E-0442-44AB-9094-350C75FC9193}" type="pres">
      <dgm:prSet presAssocID="{46A0F0DE-2B6F-4F9C-A688-4CE0D8785C26}" presName="hierChild1" presStyleCnt="0">
        <dgm:presLayoutVars>
          <dgm:orgChart val="1"/>
          <dgm:chPref val="1"/>
          <dgm:dir/>
          <dgm:animOne val="branch"/>
          <dgm:animLvl val="lvl"/>
          <dgm:resizeHandles/>
        </dgm:presLayoutVars>
      </dgm:prSet>
      <dgm:spPr/>
    </dgm:pt>
    <dgm:pt modelId="{73F752A8-3D69-4FEC-8537-E0002C2C316F}" type="pres">
      <dgm:prSet presAssocID="{AAE47899-9399-4DA0-A2D3-B00A72848534}" presName="hierRoot1" presStyleCnt="0">
        <dgm:presLayoutVars>
          <dgm:hierBranch val="init"/>
        </dgm:presLayoutVars>
      </dgm:prSet>
      <dgm:spPr/>
    </dgm:pt>
    <dgm:pt modelId="{9DD731F3-D1B7-4178-AA24-BCB7DA301FE2}" type="pres">
      <dgm:prSet presAssocID="{AAE47899-9399-4DA0-A2D3-B00A72848534}" presName="rootComposite1" presStyleCnt="0"/>
      <dgm:spPr/>
    </dgm:pt>
    <dgm:pt modelId="{4106207C-98A1-4758-B4FA-3272C65E5941}" type="pres">
      <dgm:prSet presAssocID="{AAE47899-9399-4DA0-A2D3-B00A72848534}" presName="rootText1" presStyleLbl="node0" presStyleIdx="0" presStyleCnt="1" custScaleX="114427">
        <dgm:presLayoutVars>
          <dgm:chMax/>
          <dgm:chPref val="3"/>
        </dgm:presLayoutVars>
      </dgm:prSet>
      <dgm:spPr/>
    </dgm:pt>
    <dgm:pt modelId="{592A44F7-74EA-43EA-9DD9-D5B6ECDA2797}" type="pres">
      <dgm:prSet presAssocID="{AAE47899-9399-4DA0-A2D3-B00A72848534}" presName="titleText1" presStyleLbl="fgAcc0" presStyleIdx="0" presStyleCnt="1">
        <dgm:presLayoutVars>
          <dgm:chMax val="0"/>
          <dgm:chPref val="0"/>
        </dgm:presLayoutVars>
      </dgm:prSet>
      <dgm:spPr/>
    </dgm:pt>
    <dgm:pt modelId="{E8B33CC0-C035-4570-9AEF-0B9411E50842}" type="pres">
      <dgm:prSet presAssocID="{AAE47899-9399-4DA0-A2D3-B00A72848534}" presName="rootConnector1" presStyleLbl="node1" presStyleIdx="0" presStyleCnt="10"/>
      <dgm:spPr/>
    </dgm:pt>
    <dgm:pt modelId="{359E7396-6926-469B-8279-3C4F26C07FE1}" type="pres">
      <dgm:prSet presAssocID="{AAE47899-9399-4DA0-A2D3-B00A72848534}" presName="hierChild2" presStyleCnt="0"/>
      <dgm:spPr/>
    </dgm:pt>
    <dgm:pt modelId="{A6E67C58-2832-49D7-A7F2-5F17868CFD7C}" type="pres">
      <dgm:prSet presAssocID="{16DC48B8-4E31-4F20-83CB-D44A68DAB762}" presName="Name37" presStyleLbl="parChTrans1D2" presStyleIdx="0" presStyleCnt="3"/>
      <dgm:spPr/>
    </dgm:pt>
    <dgm:pt modelId="{C46A7DA6-FAC9-402B-A45F-2B076291CFEF}" type="pres">
      <dgm:prSet presAssocID="{A3FA83A9-8C74-4FE8-8B67-85BB90821D42}" presName="hierRoot2" presStyleCnt="0">
        <dgm:presLayoutVars>
          <dgm:hierBranch val="init"/>
        </dgm:presLayoutVars>
      </dgm:prSet>
      <dgm:spPr/>
    </dgm:pt>
    <dgm:pt modelId="{33A6E2D8-8554-42B4-901C-D2FAAE93279B}" type="pres">
      <dgm:prSet presAssocID="{A3FA83A9-8C74-4FE8-8B67-85BB90821D42}" presName="rootComposite" presStyleCnt="0"/>
      <dgm:spPr/>
    </dgm:pt>
    <dgm:pt modelId="{6EF7B6FE-2815-47F5-96F2-5F84DFEC9133}" type="pres">
      <dgm:prSet presAssocID="{A3FA83A9-8C74-4FE8-8B67-85BB90821D42}" presName="rootText" presStyleLbl="node1" presStyleIdx="0" presStyleCnt="10" custScaleX="191525">
        <dgm:presLayoutVars>
          <dgm:chMax/>
          <dgm:chPref val="3"/>
        </dgm:presLayoutVars>
      </dgm:prSet>
      <dgm:spPr/>
    </dgm:pt>
    <dgm:pt modelId="{B89B6C83-424B-42AC-9E7E-652D4CED880C}" type="pres">
      <dgm:prSet presAssocID="{A3FA83A9-8C74-4FE8-8B67-85BB90821D42}" presName="titleText2" presStyleLbl="fgAcc1" presStyleIdx="0" presStyleCnt="10">
        <dgm:presLayoutVars>
          <dgm:chMax val="0"/>
          <dgm:chPref val="0"/>
        </dgm:presLayoutVars>
      </dgm:prSet>
      <dgm:spPr/>
    </dgm:pt>
    <dgm:pt modelId="{20FD9AC4-D8E6-491F-9CFC-31C3D6EEC9E7}" type="pres">
      <dgm:prSet presAssocID="{A3FA83A9-8C74-4FE8-8B67-85BB90821D42}" presName="rootConnector" presStyleLbl="node2" presStyleIdx="0" presStyleCnt="0"/>
      <dgm:spPr/>
    </dgm:pt>
    <dgm:pt modelId="{B832AB08-789C-4D7C-90C0-8D7384F898D6}" type="pres">
      <dgm:prSet presAssocID="{A3FA83A9-8C74-4FE8-8B67-85BB90821D42}" presName="hierChild4" presStyleCnt="0"/>
      <dgm:spPr/>
    </dgm:pt>
    <dgm:pt modelId="{36B19CA9-A52A-45E8-81BB-FD0025855ADF}" type="pres">
      <dgm:prSet presAssocID="{1B6B6D68-8812-42D9-B50E-867DEA4489CF}" presName="Name37" presStyleLbl="parChTrans1D3" presStyleIdx="0" presStyleCnt="5"/>
      <dgm:spPr/>
    </dgm:pt>
    <dgm:pt modelId="{1026F1BE-CC58-49F5-9041-98DB4C7ACAE4}" type="pres">
      <dgm:prSet presAssocID="{D0938905-E993-4CF9-943F-565A4CFB781C}" presName="hierRoot2" presStyleCnt="0">
        <dgm:presLayoutVars>
          <dgm:hierBranch val="init"/>
        </dgm:presLayoutVars>
      </dgm:prSet>
      <dgm:spPr/>
    </dgm:pt>
    <dgm:pt modelId="{706EDA80-6C41-4BE7-A6DC-D6B98258EE4D}" type="pres">
      <dgm:prSet presAssocID="{D0938905-E993-4CF9-943F-565A4CFB781C}" presName="rootComposite" presStyleCnt="0"/>
      <dgm:spPr/>
    </dgm:pt>
    <dgm:pt modelId="{D64E6C31-4C69-46A3-9921-17CBB24690AE}" type="pres">
      <dgm:prSet presAssocID="{D0938905-E993-4CF9-943F-565A4CFB781C}" presName="rootText" presStyleLbl="node1" presStyleIdx="1" presStyleCnt="10" custScaleX="132080">
        <dgm:presLayoutVars>
          <dgm:chMax/>
          <dgm:chPref val="3"/>
        </dgm:presLayoutVars>
      </dgm:prSet>
      <dgm:spPr/>
    </dgm:pt>
    <dgm:pt modelId="{8437A439-29D0-41BD-BECF-DEE2AA64A81A}" type="pres">
      <dgm:prSet presAssocID="{D0938905-E993-4CF9-943F-565A4CFB781C}" presName="titleText2" presStyleLbl="fgAcc1" presStyleIdx="1" presStyleCnt="10" custLinFactNeighborX="1314" custLinFactNeighborY="30848">
        <dgm:presLayoutVars>
          <dgm:chMax val="0"/>
          <dgm:chPref val="0"/>
        </dgm:presLayoutVars>
      </dgm:prSet>
      <dgm:spPr/>
    </dgm:pt>
    <dgm:pt modelId="{3A790738-3D7A-4CD0-AF26-C70EACE614A6}" type="pres">
      <dgm:prSet presAssocID="{D0938905-E993-4CF9-943F-565A4CFB781C}" presName="rootConnector" presStyleLbl="node3" presStyleIdx="0" presStyleCnt="0"/>
      <dgm:spPr/>
    </dgm:pt>
    <dgm:pt modelId="{2C93FA2D-B4BC-4559-A397-591680103C36}" type="pres">
      <dgm:prSet presAssocID="{D0938905-E993-4CF9-943F-565A4CFB781C}" presName="hierChild4" presStyleCnt="0"/>
      <dgm:spPr/>
    </dgm:pt>
    <dgm:pt modelId="{E720F2E6-F3AD-45D3-8667-77C11C258C6F}" type="pres">
      <dgm:prSet presAssocID="{D0938905-E993-4CF9-943F-565A4CFB781C}" presName="hierChild5" presStyleCnt="0"/>
      <dgm:spPr/>
    </dgm:pt>
    <dgm:pt modelId="{8204E698-DE43-4BE1-B77D-57FA938840E3}" type="pres">
      <dgm:prSet presAssocID="{82F84B7C-528D-4729-AF4B-B984CF92A5FB}" presName="Name37" presStyleLbl="parChTrans1D3" presStyleIdx="1" presStyleCnt="5"/>
      <dgm:spPr/>
    </dgm:pt>
    <dgm:pt modelId="{D54FDF37-CCED-46A1-9CC1-122D29F6E412}" type="pres">
      <dgm:prSet presAssocID="{FDAED5FF-E018-4D33-9F11-F3B38EDCCA59}" presName="hierRoot2" presStyleCnt="0">
        <dgm:presLayoutVars>
          <dgm:hierBranch val="init"/>
        </dgm:presLayoutVars>
      </dgm:prSet>
      <dgm:spPr/>
    </dgm:pt>
    <dgm:pt modelId="{1D4115B3-3FF2-4F35-9BDE-56778B7C936B}" type="pres">
      <dgm:prSet presAssocID="{FDAED5FF-E018-4D33-9F11-F3B38EDCCA59}" presName="rootComposite" presStyleCnt="0"/>
      <dgm:spPr/>
    </dgm:pt>
    <dgm:pt modelId="{ED6F06FE-E16D-4519-A81A-15C99ED7D868}" type="pres">
      <dgm:prSet presAssocID="{FDAED5FF-E018-4D33-9F11-F3B38EDCCA59}" presName="rootText" presStyleLbl="node1" presStyleIdx="2" presStyleCnt="10" custScaleX="146327" custScaleY="144120">
        <dgm:presLayoutVars>
          <dgm:chMax/>
          <dgm:chPref val="3"/>
        </dgm:presLayoutVars>
      </dgm:prSet>
      <dgm:spPr/>
    </dgm:pt>
    <dgm:pt modelId="{8A800A35-AD48-45F2-8457-A8CF591C2CF7}" type="pres">
      <dgm:prSet presAssocID="{FDAED5FF-E018-4D33-9F11-F3B38EDCCA59}" presName="titleText2" presStyleLbl="fgAcc1" presStyleIdx="2" presStyleCnt="10" custLinFactNeighborX="28101" custLinFactNeighborY="89815">
        <dgm:presLayoutVars>
          <dgm:chMax val="0"/>
          <dgm:chPref val="0"/>
        </dgm:presLayoutVars>
      </dgm:prSet>
      <dgm:spPr/>
    </dgm:pt>
    <dgm:pt modelId="{C6CD0EF5-9DA0-4C0B-92D2-A53ECFD29F67}" type="pres">
      <dgm:prSet presAssocID="{FDAED5FF-E018-4D33-9F11-F3B38EDCCA59}" presName="rootConnector" presStyleLbl="node3" presStyleIdx="0" presStyleCnt="0"/>
      <dgm:spPr/>
    </dgm:pt>
    <dgm:pt modelId="{32D5C4BC-0D0A-4D11-B421-1B7BE06C1D5E}" type="pres">
      <dgm:prSet presAssocID="{FDAED5FF-E018-4D33-9F11-F3B38EDCCA59}" presName="hierChild4" presStyleCnt="0"/>
      <dgm:spPr/>
    </dgm:pt>
    <dgm:pt modelId="{C1E084CB-E388-4175-84C1-A22375E8D4E8}" type="pres">
      <dgm:prSet presAssocID="{FDAED5FF-E018-4D33-9F11-F3B38EDCCA59}" presName="hierChild5" presStyleCnt="0"/>
      <dgm:spPr/>
    </dgm:pt>
    <dgm:pt modelId="{CB3EAD1D-89DB-4783-A0BC-FFD9282430F9}" type="pres">
      <dgm:prSet presAssocID="{F1276F48-F1B8-4C88-A591-213C2F0B7E7F}" presName="Name37" presStyleLbl="parChTrans1D3" presStyleIdx="2" presStyleCnt="5"/>
      <dgm:spPr/>
    </dgm:pt>
    <dgm:pt modelId="{204C11E4-68F4-4451-9C21-BC0A1FCD9DE4}" type="pres">
      <dgm:prSet presAssocID="{5B6E57C4-5929-4B91-BDEF-F6AAC55AB3E6}" presName="hierRoot2" presStyleCnt="0">
        <dgm:presLayoutVars>
          <dgm:hierBranch val="init"/>
        </dgm:presLayoutVars>
      </dgm:prSet>
      <dgm:spPr/>
    </dgm:pt>
    <dgm:pt modelId="{DB188B91-0225-4B1F-A9C0-3DF4894C2F5E}" type="pres">
      <dgm:prSet presAssocID="{5B6E57C4-5929-4B91-BDEF-F6AAC55AB3E6}" presName="rootComposite" presStyleCnt="0"/>
      <dgm:spPr/>
    </dgm:pt>
    <dgm:pt modelId="{0E85902C-5CDA-42E3-9C1B-8148C60227E6}" type="pres">
      <dgm:prSet presAssocID="{5B6E57C4-5929-4B91-BDEF-F6AAC55AB3E6}" presName="rootText" presStyleLbl="node1" presStyleIdx="3" presStyleCnt="10" custScaleX="116672">
        <dgm:presLayoutVars>
          <dgm:chMax/>
          <dgm:chPref val="3"/>
        </dgm:presLayoutVars>
      </dgm:prSet>
      <dgm:spPr/>
    </dgm:pt>
    <dgm:pt modelId="{802F5CEE-2E5D-464B-80F8-E6361F92B230}" type="pres">
      <dgm:prSet presAssocID="{5B6E57C4-5929-4B91-BDEF-F6AAC55AB3E6}" presName="titleText2" presStyleLbl="fgAcc1" presStyleIdx="3" presStyleCnt="10">
        <dgm:presLayoutVars>
          <dgm:chMax val="0"/>
          <dgm:chPref val="0"/>
        </dgm:presLayoutVars>
      </dgm:prSet>
      <dgm:spPr/>
    </dgm:pt>
    <dgm:pt modelId="{EC5C2C88-A1F3-4464-BBB5-7BBDFD24F215}" type="pres">
      <dgm:prSet presAssocID="{5B6E57C4-5929-4B91-BDEF-F6AAC55AB3E6}" presName="rootConnector" presStyleLbl="node3" presStyleIdx="0" presStyleCnt="0"/>
      <dgm:spPr/>
    </dgm:pt>
    <dgm:pt modelId="{3C9EA95B-313A-49AF-8CAC-3CC63F949137}" type="pres">
      <dgm:prSet presAssocID="{5B6E57C4-5929-4B91-BDEF-F6AAC55AB3E6}" presName="hierChild4" presStyleCnt="0"/>
      <dgm:spPr/>
    </dgm:pt>
    <dgm:pt modelId="{E00B5830-878A-4990-9A16-5ED0CAD479A5}" type="pres">
      <dgm:prSet presAssocID="{5B6E57C4-5929-4B91-BDEF-F6AAC55AB3E6}" presName="hierChild5" presStyleCnt="0"/>
      <dgm:spPr/>
    </dgm:pt>
    <dgm:pt modelId="{C4C2727F-68B2-4DAA-A920-9371E0E55B3C}" type="pres">
      <dgm:prSet presAssocID="{A3FA83A9-8C74-4FE8-8B67-85BB90821D42}" presName="hierChild5" presStyleCnt="0"/>
      <dgm:spPr/>
    </dgm:pt>
    <dgm:pt modelId="{3C68CB0E-9F41-43EE-B55F-DF954AD36AC3}" type="pres">
      <dgm:prSet presAssocID="{D7BE9E24-0709-4C49-A34B-FBD5726339E5}" presName="Name37" presStyleLbl="parChTrans1D2" presStyleIdx="1" presStyleCnt="3"/>
      <dgm:spPr/>
    </dgm:pt>
    <dgm:pt modelId="{44FBC731-55B5-4FAA-9A12-E3DF07522DC3}" type="pres">
      <dgm:prSet presAssocID="{03989D35-B923-4950-AC0C-F9EDB4A50709}" presName="hierRoot2" presStyleCnt="0">
        <dgm:presLayoutVars>
          <dgm:hierBranch val="init"/>
        </dgm:presLayoutVars>
      </dgm:prSet>
      <dgm:spPr/>
    </dgm:pt>
    <dgm:pt modelId="{F365EC1F-ED76-4C32-BC70-6CBCC50A6761}" type="pres">
      <dgm:prSet presAssocID="{03989D35-B923-4950-AC0C-F9EDB4A50709}" presName="rootComposite" presStyleCnt="0"/>
      <dgm:spPr/>
    </dgm:pt>
    <dgm:pt modelId="{969D88D6-1082-4423-8276-2F37E36B5861}" type="pres">
      <dgm:prSet presAssocID="{03989D35-B923-4950-AC0C-F9EDB4A50709}" presName="rootText" presStyleLbl="node1" presStyleIdx="4" presStyleCnt="10" custScaleX="116638">
        <dgm:presLayoutVars>
          <dgm:chMax/>
          <dgm:chPref val="3"/>
        </dgm:presLayoutVars>
      </dgm:prSet>
      <dgm:spPr/>
    </dgm:pt>
    <dgm:pt modelId="{B1DEB161-6351-444B-9884-AEC7B193132D}" type="pres">
      <dgm:prSet presAssocID="{03989D35-B923-4950-AC0C-F9EDB4A50709}" presName="titleText2" presStyleLbl="fgAcc1" presStyleIdx="4" presStyleCnt="10">
        <dgm:presLayoutVars>
          <dgm:chMax val="0"/>
          <dgm:chPref val="0"/>
        </dgm:presLayoutVars>
      </dgm:prSet>
      <dgm:spPr/>
    </dgm:pt>
    <dgm:pt modelId="{38F3AC98-CA2B-464E-88AC-218E0BAB8F29}" type="pres">
      <dgm:prSet presAssocID="{03989D35-B923-4950-AC0C-F9EDB4A50709}" presName="rootConnector" presStyleLbl="node2" presStyleIdx="0" presStyleCnt="0"/>
      <dgm:spPr/>
    </dgm:pt>
    <dgm:pt modelId="{0F011EBE-3E14-40AB-A429-D1195EE8A7C1}" type="pres">
      <dgm:prSet presAssocID="{03989D35-B923-4950-AC0C-F9EDB4A50709}" presName="hierChild4" presStyleCnt="0"/>
      <dgm:spPr/>
    </dgm:pt>
    <dgm:pt modelId="{7E52429C-3661-43B8-A8CC-4C47AD9F70FD}" type="pres">
      <dgm:prSet presAssocID="{03989D35-B923-4950-AC0C-F9EDB4A50709}" presName="hierChild5" presStyleCnt="0"/>
      <dgm:spPr/>
    </dgm:pt>
    <dgm:pt modelId="{7D13BE2B-12BB-4C2E-ACA7-129E694F4A50}" type="pres">
      <dgm:prSet presAssocID="{9324AB4A-D7C5-4B39-815B-EF21A5B4E7A1}" presName="Name37" presStyleLbl="parChTrans1D2" presStyleIdx="2" presStyleCnt="3"/>
      <dgm:spPr/>
    </dgm:pt>
    <dgm:pt modelId="{B83F2A9D-660B-4D7D-A3B0-58245787B098}" type="pres">
      <dgm:prSet presAssocID="{696E6082-B484-4E43-953C-655AAFF4299C}" presName="hierRoot2" presStyleCnt="0">
        <dgm:presLayoutVars>
          <dgm:hierBranch val="init"/>
        </dgm:presLayoutVars>
      </dgm:prSet>
      <dgm:spPr/>
    </dgm:pt>
    <dgm:pt modelId="{C9F1422C-2FF2-4076-823B-82D801070040}" type="pres">
      <dgm:prSet presAssocID="{696E6082-B484-4E43-953C-655AAFF4299C}" presName="rootComposite" presStyleCnt="0"/>
      <dgm:spPr/>
    </dgm:pt>
    <dgm:pt modelId="{3D7F98D0-C24C-4E2C-83B3-A7284AA31E7A}" type="pres">
      <dgm:prSet presAssocID="{696E6082-B484-4E43-953C-655AAFF4299C}" presName="rootText" presStyleLbl="node1" presStyleIdx="5" presStyleCnt="10" custScaleX="161587">
        <dgm:presLayoutVars>
          <dgm:chMax/>
          <dgm:chPref val="3"/>
        </dgm:presLayoutVars>
      </dgm:prSet>
      <dgm:spPr/>
    </dgm:pt>
    <dgm:pt modelId="{4D25C752-5456-4C5E-952A-081424391866}" type="pres">
      <dgm:prSet presAssocID="{696E6082-B484-4E43-953C-655AAFF4299C}" presName="titleText2" presStyleLbl="fgAcc1" presStyleIdx="5" presStyleCnt="10">
        <dgm:presLayoutVars>
          <dgm:chMax val="0"/>
          <dgm:chPref val="0"/>
        </dgm:presLayoutVars>
      </dgm:prSet>
      <dgm:spPr/>
    </dgm:pt>
    <dgm:pt modelId="{350B9DD4-BAA9-427F-926D-4F442D86C11F}" type="pres">
      <dgm:prSet presAssocID="{696E6082-B484-4E43-953C-655AAFF4299C}" presName="rootConnector" presStyleLbl="node2" presStyleIdx="0" presStyleCnt="0"/>
      <dgm:spPr/>
    </dgm:pt>
    <dgm:pt modelId="{FDAA3625-FAF9-405A-9387-1187117FC7C4}" type="pres">
      <dgm:prSet presAssocID="{696E6082-B484-4E43-953C-655AAFF4299C}" presName="hierChild4" presStyleCnt="0"/>
      <dgm:spPr/>
    </dgm:pt>
    <dgm:pt modelId="{40B5C49C-956C-4F93-880B-D9A62966918A}" type="pres">
      <dgm:prSet presAssocID="{5BD1B5C2-681B-4C3B-8ADD-E8C8D29D3C7C}" presName="Name37" presStyleLbl="parChTrans1D3" presStyleIdx="3" presStyleCnt="5"/>
      <dgm:spPr/>
    </dgm:pt>
    <dgm:pt modelId="{55C5186B-36FC-4033-B972-81B8560B99A8}" type="pres">
      <dgm:prSet presAssocID="{E27ADBEE-5F99-45E2-B8E9-4AF265B2D931}" presName="hierRoot2" presStyleCnt="0">
        <dgm:presLayoutVars>
          <dgm:hierBranch val="init"/>
        </dgm:presLayoutVars>
      </dgm:prSet>
      <dgm:spPr/>
    </dgm:pt>
    <dgm:pt modelId="{78F21285-C3C3-4486-9623-C1CDBB5EE7E1}" type="pres">
      <dgm:prSet presAssocID="{E27ADBEE-5F99-45E2-B8E9-4AF265B2D931}" presName="rootComposite" presStyleCnt="0"/>
      <dgm:spPr/>
    </dgm:pt>
    <dgm:pt modelId="{ED552AEA-3934-42B5-AC90-7DAD51211F39}" type="pres">
      <dgm:prSet presAssocID="{E27ADBEE-5F99-45E2-B8E9-4AF265B2D931}" presName="rootText" presStyleLbl="node1" presStyleIdx="6" presStyleCnt="10" custScaleX="108719" custLinFactNeighborX="3798" custLinFactNeighborY="-1223">
        <dgm:presLayoutVars>
          <dgm:chMax/>
          <dgm:chPref val="3"/>
        </dgm:presLayoutVars>
      </dgm:prSet>
      <dgm:spPr/>
    </dgm:pt>
    <dgm:pt modelId="{05724A79-20EC-464E-8F28-E23BF8A95565}" type="pres">
      <dgm:prSet presAssocID="{E27ADBEE-5F99-45E2-B8E9-4AF265B2D931}" presName="titleText2" presStyleLbl="fgAcc1" presStyleIdx="6" presStyleCnt="10">
        <dgm:presLayoutVars>
          <dgm:chMax val="0"/>
          <dgm:chPref val="0"/>
        </dgm:presLayoutVars>
      </dgm:prSet>
      <dgm:spPr/>
    </dgm:pt>
    <dgm:pt modelId="{F6C5096F-2D9F-40B3-B03C-740CF741CEE0}" type="pres">
      <dgm:prSet presAssocID="{E27ADBEE-5F99-45E2-B8E9-4AF265B2D931}" presName="rootConnector" presStyleLbl="node3" presStyleIdx="0" presStyleCnt="0"/>
      <dgm:spPr/>
    </dgm:pt>
    <dgm:pt modelId="{418B5C4E-3AE5-4843-8557-AB14179F1016}" type="pres">
      <dgm:prSet presAssocID="{E27ADBEE-5F99-45E2-B8E9-4AF265B2D931}" presName="hierChild4" presStyleCnt="0"/>
      <dgm:spPr/>
    </dgm:pt>
    <dgm:pt modelId="{FF74FD1D-15EF-40BE-8111-C891E95CC697}" type="pres">
      <dgm:prSet presAssocID="{D793EA78-4E3E-40A2-A644-12A95376C4F0}" presName="Name37" presStyleLbl="parChTrans1D4" presStyleIdx="0" presStyleCnt="2"/>
      <dgm:spPr/>
    </dgm:pt>
    <dgm:pt modelId="{1C23BBB0-E7FF-448A-9A10-1C89D472C940}" type="pres">
      <dgm:prSet presAssocID="{F5BB0558-493D-4778-B9CF-D9649BEF0E4D}" presName="hierRoot2" presStyleCnt="0">
        <dgm:presLayoutVars>
          <dgm:hierBranch val="init"/>
        </dgm:presLayoutVars>
      </dgm:prSet>
      <dgm:spPr/>
    </dgm:pt>
    <dgm:pt modelId="{2DEF1F48-988D-45B4-95FA-C7AB2FB8A761}" type="pres">
      <dgm:prSet presAssocID="{F5BB0558-493D-4778-B9CF-D9649BEF0E4D}" presName="rootComposite" presStyleCnt="0"/>
      <dgm:spPr/>
    </dgm:pt>
    <dgm:pt modelId="{970C6B14-A682-4145-86F4-0BB777B685F6}" type="pres">
      <dgm:prSet presAssocID="{F5BB0558-493D-4778-B9CF-D9649BEF0E4D}" presName="rootText" presStyleLbl="node1" presStyleIdx="7" presStyleCnt="10">
        <dgm:presLayoutVars>
          <dgm:chMax/>
          <dgm:chPref val="3"/>
        </dgm:presLayoutVars>
      </dgm:prSet>
      <dgm:spPr/>
    </dgm:pt>
    <dgm:pt modelId="{40270CB4-C5E8-402B-A214-B40ECC3F6D46}" type="pres">
      <dgm:prSet presAssocID="{F5BB0558-493D-4778-B9CF-D9649BEF0E4D}" presName="titleText2" presStyleLbl="fgAcc1" presStyleIdx="7" presStyleCnt="10">
        <dgm:presLayoutVars>
          <dgm:chMax val="0"/>
          <dgm:chPref val="0"/>
        </dgm:presLayoutVars>
      </dgm:prSet>
      <dgm:spPr/>
    </dgm:pt>
    <dgm:pt modelId="{EBA38E81-AE76-4698-981C-7248486A555B}" type="pres">
      <dgm:prSet presAssocID="{F5BB0558-493D-4778-B9CF-D9649BEF0E4D}" presName="rootConnector" presStyleLbl="node4" presStyleIdx="0" presStyleCnt="0"/>
      <dgm:spPr/>
    </dgm:pt>
    <dgm:pt modelId="{F9CF036A-D2A8-4629-A4CB-4B7965177AD7}" type="pres">
      <dgm:prSet presAssocID="{F5BB0558-493D-4778-B9CF-D9649BEF0E4D}" presName="hierChild4" presStyleCnt="0"/>
      <dgm:spPr/>
    </dgm:pt>
    <dgm:pt modelId="{C9D64CA3-2D3C-4C72-A5FA-262E007C2C2C}" type="pres">
      <dgm:prSet presAssocID="{F5BB0558-493D-4778-B9CF-D9649BEF0E4D}" presName="hierChild5" presStyleCnt="0"/>
      <dgm:spPr/>
    </dgm:pt>
    <dgm:pt modelId="{B0B72DCD-6CB1-4950-8AF0-1A389D3FBAF2}" type="pres">
      <dgm:prSet presAssocID="{AACC5DFE-62DD-4E49-B614-24DAE4CA2AFC}" presName="Name37" presStyleLbl="parChTrans1D4" presStyleIdx="1" presStyleCnt="2"/>
      <dgm:spPr/>
    </dgm:pt>
    <dgm:pt modelId="{65E93AED-783C-4313-B86C-F41ACE7FBBE5}" type="pres">
      <dgm:prSet presAssocID="{8D6C059E-21C5-4277-B816-2BD6193A5CCB}" presName="hierRoot2" presStyleCnt="0">
        <dgm:presLayoutVars>
          <dgm:hierBranch val="init"/>
        </dgm:presLayoutVars>
      </dgm:prSet>
      <dgm:spPr/>
    </dgm:pt>
    <dgm:pt modelId="{084738AD-8BD2-49DF-913D-B002D25FF8E3}" type="pres">
      <dgm:prSet presAssocID="{8D6C059E-21C5-4277-B816-2BD6193A5CCB}" presName="rootComposite" presStyleCnt="0"/>
      <dgm:spPr/>
    </dgm:pt>
    <dgm:pt modelId="{8C1E0A3A-2078-492B-942F-2BB072A2DDA5}" type="pres">
      <dgm:prSet presAssocID="{8D6C059E-21C5-4277-B816-2BD6193A5CCB}" presName="rootText" presStyleLbl="node1" presStyleIdx="8" presStyleCnt="10" custScaleX="176272">
        <dgm:presLayoutVars>
          <dgm:chMax/>
          <dgm:chPref val="3"/>
        </dgm:presLayoutVars>
      </dgm:prSet>
      <dgm:spPr/>
    </dgm:pt>
    <dgm:pt modelId="{E7CF42A3-E6E6-468F-8653-87F2519D701F}" type="pres">
      <dgm:prSet presAssocID="{8D6C059E-21C5-4277-B816-2BD6193A5CCB}" presName="titleText2" presStyleLbl="fgAcc1" presStyleIdx="8" presStyleCnt="10">
        <dgm:presLayoutVars>
          <dgm:chMax val="0"/>
          <dgm:chPref val="0"/>
        </dgm:presLayoutVars>
      </dgm:prSet>
      <dgm:spPr/>
    </dgm:pt>
    <dgm:pt modelId="{33AC093B-D01A-470F-A227-9678A9BA2BA5}" type="pres">
      <dgm:prSet presAssocID="{8D6C059E-21C5-4277-B816-2BD6193A5CCB}" presName="rootConnector" presStyleLbl="node4" presStyleIdx="0" presStyleCnt="0"/>
      <dgm:spPr/>
    </dgm:pt>
    <dgm:pt modelId="{4785173A-6331-40C3-AE22-4D7C003D301E}" type="pres">
      <dgm:prSet presAssocID="{8D6C059E-21C5-4277-B816-2BD6193A5CCB}" presName="hierChild4" presStyleCnt="0"/>
      <dgm:spPr/>
    </dgm:pt>
    <dgm:pt modelId="{805B57D5-71D2-4B21-BB76-7CCAB6DCE13E}" type="pres">
      <dgm:prSet presAssocID="{8D6C059E-21C5-4277-B816-2BD6193A5CCB}" presName="hierChild5" presStyleCnt="0"/>
      <dgm:spPr/>
    </dgm:pt>
    <dgm:pt modelId="{AFF1B7E8-A327-46CF-9C59-CE8D82642B08}" type="pres">
      <dgm:prSet presAssocID="{E27ADBEE-5F99-45E2-B8E9-4AF265B2D931}" presName="hierChild5" presStyleCnt="0"/>
      <dgm:spPr/>
    </dgm:pt>
    <dgm:pt modelId="{429B4000-272B-4393-835F-E4FC7BA44603}" type="pres">
      <dgm:prSet presAssocID="{07AABBB9-29C6-4AC5-86EB-C2029761AEB1}" presName="Name37" presStyleLbl="parChTrans1D3" presStyleIdx="4" presStyleCnt="5"/>
      <dgm:spPr/>
    </dgm:pt>
    <dgm:pt modelId="{3F082C99-99BA-4953-A3EA-07DF975F3F6F}" type="pres">
      <dgm:prSet presAssocID="{498C1687-E864-44A9-AE5D-3EB59F5DF3F7}" presName="hierRoot2" presStyleCnt="0">
        <dgm:presLayoutVars>
          <dgm:hierBranch val="init"/>
        </dgm:presLayoutVars>
      </dgm:prSet>
      <dgm:spPr/>
    </dgm:pt>
    <dgm:pt modelId="{DB40C893-AB64-4D32-BD74-4A2E25457B01}" type="pres">
      <dgm:prSet presAssocID="{498C1687-E864-44A9-AE5D-3EB59F5DF3F7}" presName="rootComposite" presStyleCnt="0"/>
      <dgm:spPr/>
    </dgm:pt>
    <dgm:pt modelId="{29F70BE0-EA98-48D1-96E5-F41FABA10A5E}" type="pres">
      <dgm:prSet presAssocID="{498C1687-E864-44A9-AE5D-3EB59F5DF3F7}" presName="rootText" presStyleLbl="node1" presStyleIdx="9" presStyleCnt="10">
        <dgm:presLayoutVars>
          <dgm:chMax/>
          <dgm:chPref val="3"/>
        </dgm:presLayoutVars>
      </dgm:prSet>
      <dgm:spPr/>
    </dgm:pt>
    <dgm:pt modelId="{F3A9D666-6D4D-44AB-938E-F64044ABAACF}" type="pres">
      <dgm:prSet presAssocID="{498C1687-E864-44A9-AE5D-3EB59F5DF3F7}" presName="titleText2" presStyleLbl="fgAcc1" presStyleIdx="9" presStyleCnt="10">
        <dgm:presLayoutVars>
          <dgm:chMax val="0"/>
          <dgm:chPref val="0"/>
        </dgm:presLayoutVars>
      </dgm:prSet>
      <dgm:spPr/>
    </dgm:pt>
    <dgm:pt modelId="{1D8AFC09-5630-4C72-AF8D-93C5B08AFB0E}" type="pres">
      <dgm:prSet presAssocID="{498C1687-E864-44A9-AE5D-3EB59F5DF3F7}" presName="rootConnector" presStyleLbl="node3" presStyleIdx="0" presStyleCnt="0"/>
      <dgm:spPr/>
    </dgm:pt>
    <dgm:pt modelId="{78A36AC7-9531-4FFE-9DC8-5F8D92EA94B4}" type="pres">
      <dgm:prSet presAssocID="{498C1687-E864-44A9-AE5D-3EB59F5DF3F7}" presName="hierChild4" presStyleCnt="0"/>
      <dgm:spPr/>
    </dgm:pt>
    <dgm:pt modelId="{86E5AC44-CE19-4E21-BC92-95A5D745BA23}" type="pres">
      <dgm:prSet presAssocID="{498C1687-E864-44A9-AE5D-3EB59F5DF3F7}" presName="hierChild5" presStyleCnt="0"/>
      <dgm:spPr/>
    </dgm:pt>
    <dgm:pt modelId="{3B42F8A2-5861-4395-BDDA-DE440637E18E}" type="pres">
      <dgm:prSet presAssocID="{696E6082-B484-4E43-953C-655AAFF4299C}" presName="hierChild5" presStyleCnt="0"/>
      <dgm:spPr/>
    </dgm:pt>
    <dgm:pt modelId="{26E2BBE7-0481-4EE5-97EE-20B07E8D3091}" type="pres">
      <dgm:prSet presAssocID="{AAE47899-9399-4DA0-A2D3-B00A72848534}" presName="hierChild3" presStyleCnt="0"/>
      <dgm:spPr/>
    </dgm:pt>
  </dgm:ptLst>
  <dgm:cxnLst>
    <dgm:cxn modelId="{A988C902-15C2-43F6-B4B5-7006AC8EB4D5}" type="presOf" srcId="{D377C6B4-7ADB-4388-915D-A2723EF46251}" destId="{802F5CEE-2E5D-464B-80F8-E6361F92B230}" srcOrd="0" destOrd="0" presId="urn:microsoft.com/office/officeart/2008/layout/NameandTitleOrganizationalChart"/>
    <dgm:cxn modelId="{7B88E402-AE3E-4FB2-9F7F-83B96A97EEFE}" type="presOf" srcId="{4306280F-75CB-4D53-ABF9-61B461767227}" destId="{40270CB4-C5E8-402B-A214-B40ECC3F6D46}" srcOrd="0" destOrd="0" presId="urn:microsoft.com/office/officeart/2008/layout/NameandTitleOrganizationalChart"/>
    <dgm:cxn modelId="{97243906-F64D-431B-AF47-A709710BCF42}" type="presOf" srcId="{9324AB4A-D7C5-4B39-815B-EF21A5B4E7A1}" destId="{7D13BE2B-12BB-4C2E-ACA7-129E694F4A50}" srcOrd="0" destOrd="0" presId="urn:microsoft.com/office/officeart/2008/layout/NameandTitleOrganizationalChart"/>
    <dgm:cxn modelId="{CF45F113-7AC7-426D-806C-6BAF557287F6}" srcId="{AAE47899-9399-4DA0-A2D3-B00A72848534}" destId="{A3FA83A9-8C74-4FE8-8B67-85BB90821D42}" srcOrd="0" destOrd="0" parTransId="{16DC48B8-4E31-4F20-83CB-D44A68DAB762}" sibTransId="{69EE7CBF-AB28-4A55-AC0B-DE80312BC391}"/>
    <dgm:cxn modelId="{F1190716-8A78-41FE-B013-E3E26F100EE0}" type="presOf" srcId="{E27ADBEE-5F99-45E2-B8E9-4AF265B2D931}" destId="{F6C5096F-2D9F-40B3-B03C-740CF741CEE0}" srcOrd="1" destOrd="0" presId="urn:microsoft.com/office/officeart/2008/layout/NameandTitleOrganizationalChart"/>
    <dgm:cxn modelId="{7F6EEB29-2F63-4717-8E30-7E65E87CE643}" type="presOf" srcId="{8D6C059E-21C5-4277-B816-2BD6193A5CCB}" destId="{8C1E0A3A-2078-492B-942F-2BB072A2DDA5}" srcOrd="0" destOrd="0" presId="urn:microsoft.com/office/officeart/2008/layout/NameandTitleOrganizationalChart"/>
    <dgm:cxn modelId="{21E0302C-FF34-434B-9541-03CC8A17DEE3}" type="presOf" srcId="{28C8C8F0-D92F-42E9-B853-2F5632B061D6}" destId="{8A800A35-AD48-45F2-8457-A8CF591C2CF7}" srcOrd="0" destOrd="0" presId="urn:microsoft.com/office/officeart/2008/layout/NameandTitleOrganizationalChart"/>
    <dgm:cxn modelId="{53A1742F-7FD2-4486-BD76-52CE71B9B9B7}" srcId="{E27ADBEE-5F99-45E2-B8E9-4AF265B2D931}" destId="{F5BB0558-493D-4778-B9CF-D9649BEF0E4D}" srcOrd="0" destOrd="0" parTransId="{D793EA78-4E3E-40A2-A644-12A95376C4F0}" sibTransId="{4306280F-75CB-4D53-ABF9-61B461767227}"/>
    <dgm:cxn modelId="{D9EA8A35-928F-46CA-807D-46190DC3917B}" type="presOf" srcId="{69EE7CBF-AB28-4A55-AC0B-DE80312BC391}" destId="{B89B6C83-424B-42AC-9E7E-652D4CED880C}" srcOrd="0" destOrd="0" presId="urn:microsoft.com/office/officeart/2008/layout/NameandTitleOrganizationalChart"/>
    <dgm:cxn modelId="{C1361C39-A887-4FC4-ABB9-150E6F2D3E6F}" type="presOf" srcId="{46A0F0DE-2B6F-4F9C-A688-4CE0D8785C26}" destId="{F74C957E-0442-44AB-9094-350C75FC9193}" srcOrd="0" destOrd="0" presId="urn:microsoft.com/office/officeart/2008/layout/NameandTitleOrganizationalChart"/>
    <dgm:cxn modelId="{AA5BA13B-860E-41EE-A329-4829FA6A0943}" type="presOf" srcId="{6AC6B02C-9AEB-436F-9F58-40677E19CA20}" destId="{B1DEB161-6351-444B-9884-AEC7B193132D}" srcOrd="0" destOrd="0" presId="urn:microsoft.com/office/officeart/2008/layout/NameandTitleOrganizationalChart"/>
    <dgm:cxn modelId="{31E8AA5F-CF4C-4652-9F55-F55697AD03B1}" type="presOf" srcId="{498C1687-E864-44A9-AE5D-3EB59F5DF3F7}" destId="{1D8AFC09-5630-4C72-AF8D-93C5B08AFB0E}" srcOrd="1" destOrd="0" presId="urn:microsoft.com/office/officeart/2008/layout/NameandTitleOrganizationalChart"/>
    <dgm:cxn modelId="{FC445C63-A70B-44E5-B3C7-0A6C188D3E11}" type="presOf" srcId="{A3FA83A9-8C74-4FE8-8B67-85BB90821D42}" destId="{20FD9AC4-D8E6-491F-9CFC-31C3D6EEC9E7}" srcOrd="1" destOrd="0" presId="urn:microsoft.com/office/officeart/2008/layout/NameandTitleOrganizationalChart"/>
    <dgm:cxn modelId="{2D530E44-38F9-44BD-A5E6-B9FFD39A3FCD}" type="presOf" srcId="{5B6E57C4-5929-4B91-BDEF-F6AAC55AB3E6}" destId="{0E85902C-5CDA-42E3-9C1B-8148C60227E6}" srcOrd="0" destOrd="0" presId="urn:microsoft.com/office/officeart/2008/layout/NameandTitleOrganizationalChart"/>
    <dgm:cxn modelId="{AD636465-F7BC-494F-83B1-9C31BA5BDF8C}" type="presOf" srcId="{5BD1B5C2-681B-4C3B-8ADD-E8C8D29D3C7C}" destId="{40B5C49C-956C-4F93-880B-D9A62966918A}" srcOrd="0" destOrd="0" presId="urn:microsoft.com/office/officeart/2008/layout/NameandTitleOrganizationalChart"/>
    <dgm:cxn modelId="{1F45DF65-7E72-4299-B7E0-B3106239C45F}" type="presOf" srcId="{FDAED5FF-E018-4D33-9F11-F3B38EDCCA59}" destId="{ED6F06FE-E16D-4519-A81A-15C99ED7D868}" srcOrd="0" destOrd="0" presId="urn:microsoft.com/office/officeart/2008/layout/NameandTitleOrganizationalChart"/>
    <dgm:cxn modelId="{C5C6CC46-9046-4E59-8B99-7D9D03CF6D94}" type="presOf" srcId="{E27ADBEE-5F99-45E2-B8E9-4AF265B2D931}" destId="{ED552AEA-3934-42B5-AC90-7DAD51211F39}" srcOrd="0" destOrd="0" presId="urn:microsoft.com/office/officeart/2008/layout/NameandTitleOrganizationalChart"/>
    <dgm:cxn modelId="{E7BE5968-65E9-4261-82AB-A82A71086CBB}" type="presOf" srcId="{82F84B7C-528D-4729-AF4B-B984CF92A5FB}" destId="{8204E698-DE43-4BE1-B77D-57FA938840E3}" srcOrd="0" destOrd="0" presId="urn:microsoft.com/office/officeart/2008/layout/NameandTitleOrganizationalChart"/>
    <dgm:cxn modelId="{F018DE49-F0A6-484E-9775-28101160274A}" type="presOf" srcId="{16DC48B8-4E31-4F20-83CB-D44A68DAB762}" destId="{A6E67C58-2832-49D7-A7F2-5F17868CFD7C}" srcOrd="0" destOrd="0" presId="urn:microsoft.com/office/officeart/2008/layout/NameandTitleOrganizationalChart"/>
    <dgm:cxn modelId="{6DF89051-BE3A-4D6A-97FD-8499CA9DC5F0}" type="presOf" srcId="{03989D35-B923-4950-AC0C-F9EDB4A50709}" destId="{969D88D6-1082-4423-8276-2F37E36B5861}" srcOrd="0" destOrd="0" presId="urn:microsoft.com/office/officeart/2008/layout/NameandTitleOrganizationalChart"/>
    <dgm:cxn modelId="{86AACE51-A3CA-4652-9131-B31F0C7E4B30}" type="presOf" srcId="{1B6B6D68-8812-42D9-B50E-867DEA4489CF}" destId="{36B19CA9-A52A-45E8-81BB-FD0025855ADF}" srcOrd="0" destOrd="0" presId="urn:microsoft.com/office/officeart/2008/layout/NameandTitleOrganizationalChart"/>
    <dgm:cxn modelId="{E5526872-EDA0-47ED-AA1F-950875EF8E61}" type="presOf" srcId="{AAE47899-9399-4DA0-A2D3-B00A72848534}" destId="{4106207C-98A1-4758-B4FA-3272C65E5941}" srcOrd="0" destOrd="0" presId="urn:microsoft.com/office/officeart/2008/layout/NameandTitleOrganizationalChart"/>
    <dgm:cxn modelId="{30020A73-8C54-4B96-AF95-B2FC0D04F477}" type="presOf" srcId="{696E6082-B484-4E43-953C-655AAFF4299C}" destId="{3D7F98D0-C24C-4E2C-83B3-A7284AA31E7A}" srcOrd="0" destOrd="0" presId="urn:microsoft.com/office/officeart/2008/layout/NameandTitleOrganizationalChart"/>
    <dgm:cxn modelId="{49EA5D77-B79F-47DF-888C-26A11BA019ED}" type="presOf" srcId="{696E6082-B484-4E43-953C-655AAFF4299C}" destId="{350B9DD4-BAA9-427F-926D-4F442D86C11F}" srcOrd="1" destOrd="0" presId="urn:microsoft.com/office/officeart/2008/layout/NameandTitleOrganizationalChart"/>
    <dgm:cxn modelId="{0150DE77-AA59-4B03-B29D-9D298B236545}" type="presOf" srcId="{FDAED5FF-E018-4D33-9F11-F3B38EDCCA59}" destId="{C6CD0EF5-9DA0-4C0B-92D2-A53ECFD29F67}" srcOrd="1" destOrd="0" presId="urn:microsoft.com/office/officeart/2008/layout/NameandTitleOrganizationalChart"/>
    <dgm:cxn modelId="{74C8047E-D5B7-409C-BB14-9C42BEF6D174}" type="presOf" srcId="{74406633-0115-4CCA-87E4-183E9EFD28DA}" destId="{4D25C752-5456-4C5E-952A-081424391866}" srcOrd="0" destOrd="0" presId="urn:microsoft.com/office/officeart/2008/layout/NameandTitleOrganizationalChart"/>
    <dgm:cxn modelId="{B8574982-F319-4F93-8277-E87084C79E4C}" type="presOf" srcId="{D0938905-E993-4CF9-943F-565A4CFB781C}" destId="{3A790738-3D7A-4CD0-AF26-C70EACE614A6}" srcOrd="1" destOrd="0" presId="urn:microsoft.com/office/officeart/2008/layout/NameandTitleOrganizationalChart"/>
    <dgm:cxn modelId="{901A6B89-73F5-44CA-B712-57AA5F5BB122}" srcId="{AAE47899-9399-4DA0-A2D3-B00A72848534}" destId="{696E6082-B484-4E43-953C-655AAFF4299C}" srcOrd="2" destOrd="0" parTransId="{9324AB4A-D7C5-4B39-815B-EF21A5B4E7A1}" sibTransId="{74406633-0115-4CCA-87E4-183E9EFD28DA}"/>
    <dgm:cxn modelId="{C903CD9D-42E8-42E6-929C-3E31A254C123}" type="presOf" srcId="{AACC5DFE-62DD-4E49-B614-24DAE4CA2AFC}" destId="{B0B72DCD-6CB1-4950-8AF0-1A389D3FBAF2}" srcOrd="0" destOrd="0" presId="urn:microsoft.com/office/officeart/2008/layout/NameandTitleOrganizationalChart"/>
    <dgm:cxn modelId="{87DC879E-3FC1-4C07-81DF-7B0231B435F7}" srcId="{AAE47899-9399-4DA0-A2D3-B00A72848534}" destId="{03989D35-B923-4950-AC0C-F9EDB4A50709}" srcOrd="1" destOrd="0" parTransId="{D7BE9E24-0709-4C49-A34B-FBD5726339E5}" sibTransId="{6AC6B02C-9AEB-436F-9F58-40677E19CA20}"/>
    <dgm:cxn modelId="{72DB8D9E-3912-4583-B371-818E8B527457}" type="presOf" srcId="{F1276F48-F1B8-4C88-A591-213C2F0B7E7F}" destId="{CB3EAD1D-89DB-4783-A0BC-FFD9282430F9}" srcOrd="0" destOrd="0" presId="urn:microsoft.com/office/officeart/2008/layout/NameandTitleOrganizationalChart"/>
    <dgm:cxn modelId="{1403AF9F-5741-45CC-BF45-29439B6574E2}" type="presOf" srcId="{AF1E2786-BCA8-4E4F-8CEB-678AA57A23CC}" destId="{8437A439-29D0-41BD-BECF-DEE2AA64A81A}" srcOrd="0" destOrd="0" presId="urn:microsoft.com/office/officeart/2008/layout/NameandTitleOrganizationalChart"/>
    <dgm:cxn modelId="{0076D7A3-AC67-421F-BCC2-27F187DED43D}" type="presOf" srcId="{D7BE9E24-0709-4C49-A34B-FBD5726339E5}" destId="{3C68CB0E-9F41-43EE-B55F-DF954AD36AC3}" srcOrd="0" destOrd="0" presId="urn:microsoft.com/office/officeart/2008/layout/NameandTitleOrganizationalChart"/>
    <dgm:cxn modelId="{1C815AA6-6351-430A-8912-EDA569D3B4FE}" type="presOf" srcId="{D0938905-E993-4CF9-943F-565A4CFB781C}" destId="{D64E6C31-4C69-46A3-9921-17CBB24690AE}" srcOrd="0" destOrd="0" presId="urn:microsoft.com/office/officeart/2008/layout/NameandTitleOrganizationalChart"/>
    <dgm:cxn modelId="{205329AD-200D-4EEF-90FC-E6E26DF98C28}" type="presOf" srcId="{07AABBB9-29C6-4AC5-86EB-C2029761AEB1}" destId="{429B4000-272B-4393-835F-E4FC7BA44603}" srcOrd="0" destOrd="0" presId="urn:microsoft.com/office/officeart/2008/layout/NameandTitleOrganizationalChart"/>
    <dgm:cxn modelId="{34BA76AF-3046-4D50-AA29-7B7661B55191}" srcId="{A3FA83A9-8C74-4FE8-8B67-85BB90821D42}" destId="{FDAED5FF-E018-4D33-9F11-F3B38EDCCA59}" srcOrd="1" destOrd="0" parTransId="{82F84B7C-528D-4729-AF4B-B984CF92A5FB}" sibTransId="{28C8C8F0-D92F-42E9-B853-2F5632B061D6}"/>
    <dgm:cxn modelId="{13C2D2B1-9DA6-42C0-ACC1-0FC1299C5FF0}" srcId="{696E6082-B484-4E43-953C-655AAFF4299C}" destId="{498C1687-E864-44A9-AE5D-3EB59F5DF3F7}" srcOrd="1" destOrd="0" parTransId="{07AABBB9-29C6-4AC5-86EB-C2029761AEB1}" sibTransId="{8F0345BA-7F02-44F8-A17A-46C0A01DB661}"/>
    <dgm:cxn modelId="{73CC9AB3-D785-47CB-8E26-82C6AC18F2FF}" type="presOf" srcId="{8F0345BA-7F02-44F8-A17A-46C0A01DB661}" destId="{F3A9D666-6D4D-44AB-938E-F64044ABAACF}" srcOrd="0" destOrd="0" presId="urn:microsoft.com/office/officeart/2008/layout/NameandTitleOrganizationalChart"/>
    <dgm:cxn modelId="{15A059B6-1681-4D31-A004-75CD8D5D76E6}" type="presOf" srcId="{A3FA83A9-8C74-4FE8-8B67-85BB90821D42}" destId="{6EF7B6FE-2815-47F5-96F2-5F84DFEC9133}" srcOrd="0" destOrd="0" presId="urn:microsoft.com/office/officeart/2008/layout/NameandTitleOrganizationalChart"/>
    <dgm:cxn modelId="{03A8EBB6-97F1-4ED8-A3CC-E407CAD66D29}" type="presOf" srcId="{D793EA78-4E3E-40A2-A644-12A95376C4F0}" destId="{FF74FD1D-15EF-40BE-8111-C891E95CC697}" srcOrd="0" destOrd="0" presId="urn:microsoft.com/office/officeart/2008/layout/NameandTitleOrganizationalChart"/>
    <dgm:cxn modelId="{D295C7BD-092F-4A7F-868D-DCB87B617146}" type="presOf" srcId="{AAE47899-9399-4DA0-A2D3-B00A72848534}" destId="{E8B33CC0-C035-4570-9AEF-0B9411E50842}" srcOrd="1" destOrd="0" presId="urn:microsoft.com/office/officeart/2008/layout/NameandTitleOrganizationalChart"/>
    <dgm:cxn modelId="{2DDA65C6-C9F4-4578-98E2-19A7A201F39D}" srcId="{696E6082-B484-4E43-953C-655AAFF4299C}" destId="{E27ADBEE-5F99-45E2-B8E9-4AF265B2D931}" srcOrd="0" destOrd="0" parTransId="{5BD1B5C2-681B-4C3B-8ADD-E8C8D29D3C7C}" sibTransId="{2A618853-BC40-4235-82A3-B1E4C9645FB1}"/>
    <dgm:cxn modelId="{85000BCB-ACCA-447A-8B41-5EE2706AC4BD}" srcId="{46A0F0DE-2B6F-4F9C-A688-4CE0D8785C26}" destId="{AAE47899-9399-4DA0-A2D3-B00A72848534}" srcOrd="0" destOrd="0" parTransId="{79343D86-0280-4562-8B5C-22AA77D3B93F}" sibTransId="{86F36829-0F5D-4A30-8836-6E1062046D5A}"/>
    <dgm:cxn modelId="{373C53CC-AC49-4164-8481-6726CCDD2791}" type="presOf" srcId="{86F36829-0F5D-4A30-8836-6E1062046D5A}" destId="{592A44F7-74EA-43EA-9DD9-D5B6ECDA2797}" srcOrd="0" destOrd="0" presId="urn:microsoft.com/office/officeart/2008/layout/NameandTitleOrganizationalChart"/>
    <dgm:cxn modelId="{9AF5CECE-DE50-4FC0-BCD4-3160BC14B28C}" type="presOf" srcId="{498C1687-E864-44A9-AE5D-3EB59F5DF3F7}" destId="{29F70BE0-EA98-48D1-96E5-F41FABA10A5E}" srcOrd="0" destOrd="0" presId="urn:microsoft.com/office/officeart/2008/layout/NameandTitleOrganizationalChart"/>
    <dgm:cxn modelId="{1C3FDFD3-1A87-4D53-BE17-E1EBD1C24725}" type="presOf" srcId="{5B6E57C4-5929-4B91-BDEF-F6AAC55AB3E6}" destId="{EC5C2C88-A1F3-4464-BBB5-7BBDFD24F215}" srcOrd="1" destOrd="0" presId="urn:microsoft.com/office/officeart/2008/layout/NameandTitleOrganizationalChart"/>
    <dgm:cxn modelId="{756DC2D6-7E54-44D6-B6E5-0B5D1D05EE2C}" type="presOf" srcId="{8D6C059E-21C5-4277-B816-2BD6193A5CCB}" destId="{33AC093B-D01A-470F-A227-9678A9BA2BA5}" srcOrd="1" destOrd="0" presId="urn:microsoft.com/office/officeart/2008/layout/NameandTitleOrganizationalChart"/>
    <dgm:cxn modelId="{AE7430DC-7B82-4CBB-866D-E2A374AE526B}" type="presOf" srcId="{98828AA1-E76E-442F-80F1-7B1447C4E390}" destId="{E7CF42A3-E6E6-468F-8653-87F2519D701F}" srcOrd="0" destOrd="0" presId="urn:microsoft.com/office/officeart/2008/layout/NameandTitleOrganizationalChart"/>
    <dgm:cxn modelId="{C12005E3-5AAC-4E55-B701-36760B1FA17E}" type="presOf" srcId="{2A618853-BC40-4235-82A3-B1E4C9645FB1}" destId="{05724A79-20EC-464E-8F28-E23BF8A95565}" srcOrd="0" destOrd="0" presId="urn:microsoft.com/office/officeart/2008/layout/NameandTitleOrganizationalChart"/>
    <dgm:cxn modelId="{65EF3AE7-3C82-40D2-ABBF-8F31F40C5076}" srcId="{E27ADBEE-5F99-45E2-B8E9-4AF265B2D931}" destId="{8D6C059E-21C5-4277-B816-2BD6193A5CCB}" srcOrd="1" destOrd="0" parTransId="{AACC5DFE-62DD-4E49-B614-24DAE4CA2AFC}" sibTransId="{98828AA1-E76E-442F-80F1-7B1447C4E390}"/>
    <dgm:cxn modelId="{C1ED8BED-2B25-4D69-B681-5B87E75AA8F0}" srcId="{A3FA83A9-8C74-4FE8-8B67-85BB90821D42}" destId="{5B6E57C4-5929-4B91-BDEF-F6AAC55AB3E6}" srcOrd="2" destOrd="0" parTransId="{F1276F48-F1B8-4C88-A591-213C2F0B7E7F}" sibTransId="{D377C6B4-7ADB-4388-915D-A2723EF46251}"/>
    <dgm:cxn modelId="{E97994EE-77B6-4EC9-B991-1B8F42EADBC1}" type="presOf" srcId="{F5BB0558-493D-4778-B9CF-D9649BEF0E4D}" destId="{970C6B14-A682-4145-86F4-0BB777B685F6}" srcOrd="0" destOrd="0" presId="urn:microsoft.com/office/officeart/2008/layout/NameandTitleOrganizationalChart"/>
    <dgm:cxn modelId="{3168B8FA-8200-4464-A9C3-D28827377549}" srcId="{A3FA83A9-8C74-4FE8-8B67-85BB90821D42}" destId="{D0938905-E993-4CF9-943F-565A4CFB781C}" srcOrd="0" destOrd="0" parTransId="{1B6B6D68-8812-42D9-B50E-867DEA4489CF}" sibTransId="{AF1E2786-BCA8-4E4F-8CEB-678AA57A23CC}"/>
    <dgm:cxn modelId="{2A2934FE-9E73-48D8-9635-4BA9E8E23F27}" type="presOf" srcId="{F5BB0558-493D-4778-B9CF-D9649BEF0E4D}" destId="{EBA38E81-AE76-4698-981C-7248486A555B}" srcOrd="1" destOrd="0" presId="urn:microsoft.com/office/officeart/2008/layout/NameandTitleOrganizationalChart"/>
    <dgm:cxn modelId="{ECC7B3FF-89C6-4D42-A211-7CCCCE151A28}" type="presOf" srcId="{03989D35-B923-4950-AC0C-F9EDB4A50709}" destId="{38F3AC98-CA2B-464E-88AC-218E0BAB8F29}" srcOrd="1" destOrd="0" presId="urn:microsoft.com/office/officeart/2008/layout/NameandTitleOrganizationalChart"/>
    <dgm:cxn modelId="{AC9D3B25-B795-495F-9414-F9C9458DC53D}" type="presParOf" srcId="{F74C957E-0442-44AB-9094-350C75FC9193}" destId="{73F752A8-3D69-4FEC-8537-E0002C2C316F}" srcOrd="0" destOrd="0" presId="urn:microsoft.com/office/officeart/2008/layout/NameandTitleOrganizationalChart"/>
    <dgm:cxn modelId="{DCF904FF-B1CE-4BFD-B2AA-C0B06C916094}" type="presParOf" srcId="{73F752A8-3D69-4FEC-8537-E0002C2C316F}" destId="{9DD731F3-D1B7-4178-AA24-BCB7DA301FE2}" srcOrd="0" destOrd="0" presId="urn:microsoft.com/office/officeart/2008/layout/NameandTitleOrganizationalChart"/>
    <dgm:cxn modelId="{8B2CD426-550E-4363-8EEA-BD1602CFB841}" type="presParOf" srcId="{9DD731F3-D1B7-4178-AA24-BCB7DA301FE2}" destId="{4106207C-98A1-4758-B4FA-3272C65E5941}" srcOrd="0" destOrd="0" presId="urn:microsoft.com/office/officeart/2008/layout/NameandTitleOrganizationalChart"/>
    <dgm:cxn modelId="{97B7C6B2-A8C4-4E2D-BC3A-403954B58037}" type="presParOf" srcId="{9DD731F3-D1B7-4178-AA24-BCB7DA301FE2}" destId="{592A44F7-74EA-43EA-9DD9-D5B6ECDA2797}" srcOrd="1" destOrd="0" presId="urn:microsoft.com/office/officeart/2008/layout/NameandTitleOrganizationalChart"/>
    <dgm:cxn modelId="{DDD72D09-8BD3-4385-AD10-CFA92FEB8357}" type="presParOf" srcId="{9DD731F3-D1B7-4178-AA24-BCB7DA301FE2}" destId="{E8B33CC0-C035-4570-9AEF-0B9411E50842}" srcOrd="2" destOrd="0" presId="urn:microsoft.com/office/officeart/2008/layout/NameandTitleOrganizationalChart"/>
    <dgm:cxn modelId="{7A688228-042D-4139-BFE5-CE2B6FFA3E90}" type="presParOf" srcId="{73F752A8-3D69-4FEC-8537-E0002C2C316F}" destId="{359E7396-6926-469B-8279-3C4F26C07FE1}" srcOrd="1" destOrd="0" presId="urn:microsoft.com/office/officeart/2008/layout/NameandTitleOrganizationalChart"/>
    <dgm:cxn modelId="{84B9A835-82F4-4BAE-96D3-75F22280267A}" type="presParOf" srcId="{359E7396-6926-469B-8279-3C4F26C07FE1}" destId="{A6E67C58-2832-49D7-A7F2-5F17868CFD7C}" srcOrd="0" destOrd="0" presId="urn:microsoft.com/office/officeart/2008/layout/NameandTitleOrganizationalChart"/>
    <dgm:cxn modelId="{4BC75972-BED1-4BBA-B033-7C6BCA6B2F22}" type="presParOf" srcId="{359E7396-6926-469B-8279-3C4F26C07FE1}" destId="{C46A7DA6-FAC9-402B-A45F-2B076291CFEF}" srcOrd="1" destOrd="0" presId="urn:microsoft.com/office/officeart/2008/layout/NameandTitleOrganizationalChart"/>
    <dgm:cxn modelId="{6F87AA53-5DC4-4658-984B-ECA1F4D6ADA2}" type="presParOf" srcId="{C46A7DA6-FAC9-402B-A45F-2B076291CFEF}" destId="{33A6E2D8-8554-42B4-901C-D2FAAE93279B}" srcOrd="0" destOrd="0" presId="urn:microsoft.com/office/officeart/2008/layout/NameandTitleOrganizationalChart"/>
    <dgm:cxn modelId="{97AF685D-4822-4DE9-BC2C-DB682422C4DC}" type="presParOf" srcId="{33A6E2D8-8554-42B4-901C-D2FAAE93279B}" destId="{6EF7B6FE-2815-47F5-96F2-5F84DFEC9133}" srcOrd="0" destOrd="0" presId="urn:microsoft.com/office/officeart/2008/layout/NameandTitleOrganizationalChart"/>
    <dgm:cxn modelId="{46FBE75C-193A-449D-8261-B477DD5BC0B8}" type="presParOf" srcId="{33A6E2D8-8554-42B4-901C-D2FAAE93279B}" destId="{B89B6C83-424B-42AC-9E7E-652D4CED880C}" srcOrd="1" destOrd="0" presId="urn:microsoft.com/office/officeart/2008/layout/NameandTitleOrganizationalChart"/>
    <dgm:cxn modelId="{4EE68EDC-D57C-44B0-A0A8-B45654C87004}" type="presParOf" srcId="{33A6E2D8-8554-42B4-901C-D2FAAE93279B}" destId="{20FD9AC4-D8E6-491F-9CFC-31C3D6EEC9E7}" srcOrd="2" destOrd="0" presId="urn:microsoft.com/office/officeart/2008/layout/NameandTitleOrganizationalChart"/>
    <dgm:cxn modelId="{92601DCB-66FA-4780-B18B-BDA86708DFF2}" type="presParOf" srcId="{C46A7DA6-FAC9-402B-A45F-2B076291CFEF}" destId="{B832AB08-789C-4D7C-90C0-8D7384F898D6}" srcOrd="1" destOrd="0" presId="urn:microsoft.com/office/officeart/2008/layout/NameandTitleOrganizationalChart"/>
    <dgm:cxn modelId="{48183AA2-7BDA-48B8-B348-75DAD82F824E}" type="presParOf" srcId="{B832AB08-789C-4D7C-90C0-8D7384F898D6}" destId="{36B19CA9-A52A-45E8-81BB-FD0025855ADF}" srcOrd="0" destOrd="0" presId="urn:microsoft.com/office/officeart/2008/layout/NameandTitleOrganizationalChart"/>
    <dgm:cxn modelId="{8FE44F5F-BDB4-4EF5-9175-DDDDEF207720}" type="presParOf" srcId="{B832AB08-789C-4D7C-90C0-8D7384F898D6}" destId="{1026F1BE-CC58-49F5-9041-98DB4C7ACAE4}" srcOrd="1" destOrd="0" presId="urn:microsoft.com/office/officeart/2008/layout/NameandTitleOrganizationalChart"/>
    <dgm:cxn modelId="{22337202-8CCE-4502-B9FD-C8399AB198D8}" type="presParOf" srcId="{1026F1BE-CC58-49F5-9041-98DB4C7ACAE4}" destId="{706EDA80-6C41-4BE7-A6DC-D6B98258EE4D}" srcOrd="0" destOrd="0" presId="urn:microsoft.com/office/officeart/2008/layout/NameandTitleOrganizationalChart"/>
    <dgm:cxn modelId="{4B0E60BE-2641-46F6-AEEE-E948DC770B2C}" type="presParOf" srcId="{706EDA80-6C41-4BE7-A6DC-D6B98258EE4D}" destId="{D64E6C31-4C69-46A3-9921-17CBB24690AE}" srcOrd="0" destOrd="0" presId="urn:microsoft.com/office/officeart/2008/layout/NameandTitleOrganizationalChart"/>
    <dgm:cxn modelId="{D6363880-D958-493A-BA40-2BDEBFE24335}" type="presParOf" srcId="{706EDA80-6C41-4BE7-A6DC-D6B98258EE4D}" destId="{8437A439-29D0-41BD-BECF-DEE2AA64A81A}" srcOrd="1" destOrd="0" presId="urn:microsoft.com/office/officeart/2008/layout/NameandTitleOrganizationalChart"/>
    <dgm:cxn modelId="{F7A6D93B-139A-4DEC-B18F-9F18CBF10BBA}" type="presParOf" srcId="{706EDA80-6C41-4BE7-A6DC-D6B98258EE4D}" destId="{3A790738-3D7A-4CD0-AF26-C70EACE614A6}" srcOrd="2" destOrd="0" presId="urn:microsoft.com/office/officeart/2008/layout/NameandTitleOrganizationalChart"/>
    <dgm:cxn modelId="{E882C201-CB5C-4620-8D62-0404B10F0141}" type="presParOf" srcId="{1026F1BE-CC58-49F5-9041-98DB4C7ACAE4}" destId="{2C93FA2D-B4BC-4559-A397-591680103C36}" srcOrd="1" destOrd="0" presId="urn:microsoft.com/office/officeart/2008/layout/NameandTitleOrganizationalChart"/>
    <dgm:cxn modelId="{23D47A36-2C64-42EF-80E1-2413AC9A6AAC}" type="presParOf" srcId="{1026F1BE-CC58-49F5-9041-98DB4C7ACAE4}" destId="{E720F2E6-F3AD-45D3-8667-77C11C258C6F}" srcOrd="2" destOrd="0" presId="urn:microsoft.com/office/officeart/2008/layout/NameandTitleOrganizationalChart"/>
    <dgm:cxn modelId="{C904D926-8BFD-45C2-B189-DB12E6243D5C}" type="presParOf" srcId="{B832AB08-789C-4D7C-90C0-8D7384F898D6}" destId="{8204E698-DE43-4BE1-B77D-57FA938840E3}" srcOrd="2" destOrd="0" presId="urn:microsoft.com/office/officeart/2008/layout/NameandTitleOrganizationalChart"/>
    <dgm:cxn modelId="{DB893250-5E74-43F1-922B-2643C8AE6B07}" type="presParOf" srcId="{B832AB08-789C-4D7C-90C0-8D7384F898D6}" destId="{D54FDF37-CCED-46A1-9CC1-122D29F6E412}" srcOrd="3" destOrd="0" presId="urn:microsoft.com/office/officeart/2008/layout/NameandTitleOrganizationalChart"/>
    <dgm:cxn modelId="{EAC94BD1-AD6B-4E45-B8A2-CDB62D992F67}" type="presParOf" srcId="{D54FDF37-CCED-46A1-9CC1-122D29F6E412}" destId="{1D4115B3-3FF2-4F35-9BDE-56778B7C936B}" srcOrd="0" destOrd="0" presId="urn:microsoft.com/office/officeart/2008/layout/NameandTitleOrganizationalChart"/>
    <dgm:cxn modelId="{2A8C27D9-A340-42B2-908A-B6A16E1A1E16}" type="presParOf" srcId="{1D4115B3-3FF2-4F35-9BDE-56778B7C936B}" destId="{ED6F06FE-E16D-4519-A81A-15C99ED7D868}" srcOrd="0" destOrd="0" presId="urn:microsoft.com/office/officeart/2008/layout/NameandTitleOrganizationalChart"/>
    <dgm:cxn modelId="{734F3883-CD8B-430C-9A12-6D0E42EA27A4}" type="presParOf" srcId="{1D4115B3-3FF2-4F35-9BDE-56778B7C936B}" destId="{8A800A35-AD48-45F2-8457-A8CF591C2CF7}" srcOrd="1" destOrd="0" presId="urn:microsoft.com/office/officeart/2008/layout/NameandTitleOrganizationalChart"/>
    <dgm:cxn modelId="{59A17E02-1751-47B7-B9FB-60AB8258B9E7}" type="presParOf" srcId="{1D4115B3-3FF2-4F35-9BDE-56778B7C936B}" destId="{C6CD0EF5-9DA0-4C0B-92D2-A53ECFD29F67}" srcOrd="2" destOrd="0" presId="urn:microsoft.com/office/officeart/2008/layout/NameandTitleOrganizationalChart"/>
    <dgm:cxn modelId="{66B888E1-820C-4AF3-9E4F-4924351399B7}" type="presParOf" srcId="{D54FDF37-CCED-46A1-9CC1-122D29F6E412}" destId="{32D5C4BC-0D0A-4D11-B421-1B7BE06C1D5E}" srcOrd="1" destOrd="0" presId="urn:microsoft.com/office/officeart/2008/layout/NameandTitleOrganizationalChart"/>
    <dgm:cxn modelId="{D8E8D76D-2C74-446A-B273-747514887D28}" type="presParOf" srcId="{D54FDF37-CCED-46A1-9CC1-122D29F6E412}" destId="{C1E084CB-E388-4175-84C1-A22375E8D4E8}" srcOrd="2" destOrd="0" presId="urn:microsoft.com/office/officeart/2008/layout/NameandTitleOrganizationalChart"/>
    <dgm:cxn modelId="{FAE68AE1-B778-428F-BBDB-3EAA2FE4F35E}" type="presParOf" srcId="{B832AB08-789C-4D7C-90C0-8D7384F898D6}" destId="{CB3EAD1D-89DB-4783-A0BC-FFD9282430F9}" srcOrd="4" destOrd="0" presId="urn:microsoft.com/office/officeart/2008/layout/NameandTitleOrganizationalChart"/>
    <dgm:cxn modelId="{318336BF-E47A-4E75-BC5C-DCFCFA790BEE}" type="presParOf" srcId="{B832AB08-789C-4D7C-90C0-8D7384F898D6}" destId="{204C11E4-68F4-4451-9C21-BC0A1FCD9DE4}" srcOrd="5" destOrd="0" presId="urn:microsoft.com/office/officeart/2008/layout/NameandTitleOrganizationalChart"/>
    <dgm:cxn modelId="{648A6D14-B5A1-4274-96A3-4CF3F4EEFE69}" type="presParOf" srcId="{204C11E4-68F4-4451-9C21-BC0A1FCD9DE4}" destId="{DB188B91-0225-4B1F-A9C0-3DF4894C2F5E}" srcOrd="0" destOrd="0" presId="urn:microsoft.com/office/officeart/2008/layout/NameandTitleOrganizationalChart"/>
    <dgm:cxn modelId="{2DFB9E49-EB6B-41A7-AC9C-83A072250429}" type="presParOf" srcId="{DB188B91-0225-4B1F-A9C0-3DF4894C2F5E}" destId="{0E85902C-5CDA-42E3-9C1B-8148C60227E6}" srcOrd="0" destOrd="0" presId="urn:microsoft.com/office/officeart/2008/layout/NameandTitleOrganizationalChart"/>
    <dgm:cxn modelId="{2874F032-F8CF-4D93-B123-8D3D2D0FBF0B}" type="presParOf" srcId="{DB188B91-0225-4B1F-A9C0-3DF4894C2F5E}" destId="{802F5CEE-2E5D-464B-80F8-E6361F92B230}" srcOrd="1" destOrd="0" presId="urn:microsoft.com/office/officeart/2008/layout/NameandTitleOrganizationalChart"/>
    <dgm:cxn modelId="{B82F0208-9966-432A-A685-6C861E5B25F2}" type="presParOf" srcId="{DB188B91-0225-4B1F-A9C0-3DF4894C2F5E}" destId="{EC5C2C88-A1F3-4464-BBB5-7BBDFD24F215}" srcOrd="2" destOrd="0" presId="urn:microsoft.com/office/officeart/2008/layout/NameandTitleOrganizationalChart"/>
    <dgm:cxn modelId="{66D165F9-F0F8-47C6-B00B-F8B3788A7239}" type="presParOf" srcId="{204C11E4-68F4-4451-9C21-BC0A1FCD9DE4}" destId="{3C9EA95B-313A-49AF-8CAC-3CC63F949137}" srcOrd="1" destOrd="0" presId="urn:microsoft.com/office/officeart/2008/layout/NameandTitleOrganizationalChart"/>
    <dgm:cxn modelId="{A00C3AE2-26F9-482D-89E0-562E2A5E3122}" type="presParOf" srcId="{204C11E4-68F4-4451-9C21-BC0A1FCD9DE4}" destId="{E00B5830-878A-4990-9A16-5ED0CAD479A5}" srcOrd="2" destOrd="0" presId="urn:microsoft.com/office/officeart/2008/layout/NameandTitleOrganizationalChart"/>
    <dgm:cxn modelId="{B5AFC1E4-DAFE-442F-81E5-920AA0F18CE5}" type="presParOf" srcId="{C46A7DA6-FAC9-402B-A45F-2B076291CFEF}" destId="{C4C2727F-68B2-4DAA-A920-9371E0E55B3C}" srcOrd="2" destOrd="0" presId="urn:microsoft.com/office/officeart/2008/layout/NameandTitleOrganizationalChart"/>
    <dgm:cxn modelId="{42CADA01-5AC6-4057-8B6A-9ECBFADE3F8B}" type="presParOf" srcId="{359E7396-6926-469B-8279-3C4F26C07FE1}" destId="{3C68CB0E-9F41-43EE-B55F-DF954AD36AC3}" srcOrd="2" destOrd="0" presId="urn:microsoft.com/office/officeart/2008/layout/NameandTitleOrganizationalChart"/>
    <dgm:cxn modelId="{96143409-590E-47C3-A54F-6AC6F4A77452}" type="presParOf" srcId="{359E7396-6926-469B-8279-3C4F26C07FE1}" destId="{44FBC731-55B5-4FAA-9A12-E3DF07522DC3}" srcOrd="3" destOrd="0" presId="urn:microsoft.com/office/officeart/2008/layout/NameandTitleOrganizationalChart"/>
    <dgm:cxn modelId="{A308D4D0-930E-40D4-A566-90A98CA354FA}" type="presParOf" srcId="{44FBC731-55B5-4FAA-9A12-E3DF07522DC3}" destId="{F365EC1F-ED76-4C32-BC70-6CBCC50A6761}" srcOrd="0" destOrd="0" presId="urn:microsoft.com/office/officeart/2008/layout/NameandTitleOrganizationalChart"/>
    <dgm:cxn modelId="{A7A5EED8-2E94-4AE7-B69A-139649236AF1}" type="presParOf" srcId="{F365EC1F-ED76-4C32-BC70-6CBCC50A6761}" destId="{969D88D6-1082-4423-8276-2F37E36B5861}" srcOrd="0" destOrd="0" presId="urn:microsoft.com/office/officeart/2008/layout/NameandTitleOrganizationalChart"/>
    <dgm:cxn modelId="{42638437-AB26-4205-9F3F-CE5B238E2D44}" type="presParOf" srcId="{F365EC1F-ED76-4C32-BC70-6CBCC50A6761}" destId="{B1DEB161-6351-444B-9884-AEC7B193132D}" srcOrd="1" destOrd="0" presId="urn:microsoft.com/office/officeart/2008/layout/NameandTitleOrganizationalChart"/>
    <dgm:cxn modelId="{1E18233E-AF89-4B80-9286-51981E51FEBC}" type="presParOf" srcId="{F365EC1F-ED76-4C32-BC70-6CBCC50A6761}" destId="{38F3AC98-CA2B-464E-88AC-218E0BAB8F29}" srcOrd="2" destOrd="0" presId="urn:microsoft.com/office/officeart/2008/layout/NameandTitleOrganizationalChart"/>
    <dgm:cxn modelId="{D06325E3-AC94-48E0-95E5-72B8490EDCE9}" type="presParOf" srcId="{44FBC731-55B5-4FAA-9A12-E3DF07522DC3}" destId="{0F011EBE-3E14-40AB-A429-D1195EE8A7C1}" srcOrd="1" destOrd="0" presId="urn:microsoft.com/office/officeart/2008/layout/NameandTitleOrganizationalChart"/>
    <dgm:cxn modelId="{4CCD49B9-DBC0-4FCA-998E-F2E7D4FF4B01}" type="presParOf" srcId="{44FBC731-55B5-4FAA-9A12-E3DF07522DC3}" destId="{7E52429C-3661-43B8-A8CC-4C47AD9F70FD}" srcOrd="2" destOrd="0" presId="urn:microsoft.com/office/officeart/2008/layout/NameandTitleOrganizationalChart"/>
    <dgm:cxn modelId="{121697DE-A721-481F-A3A3-E2221BB326B8}" type="presParOf" srcId="{359E7396-6926-469B-8279-3C4F26C07FE1}" destId="{7D13BE2B-12BB-4C2E-ACA7-129E694F4A50}" srcOrd="4" destOrd="0" presId="urn:microsoft.com/office/officeart/2008/layout/NameandTitleOrganizationalChart"/>
    <dgm:cxn modelId="{EF6F9120-9870-4DA4-B65A-90D5AA3BD98B}" type="presParOf" srcId="{359E7396-6926-469B-8279-3C4F26C07FE1}" destId="{B83F2A9D-660B-4D7D-A3B0-58245787B098}" srcOrd="5" destOrd="0" presId="urn:microsoft.com/office/officeart/2008/layout/NameandTitleOrganizationalChart"/>
    <dgm:cxn modelId="{30DFA19F-C2BF-41EC-8C17-1B61957A81E6}" type="presParOf" srcId="{B83F2A9D-660B-4D7D-A3B0-58245787B098}" destId="{C9F1422C-2FF2-4076-823B-82D801070040}" srcOrd="0" destOrd="0" presId="urn:microsoft.com/office/officeart/2008/layout/NameandTitleOrganizationalChart"/>
    <dgm:cxn modelId="{D4805786-C793-43AA-B294-39F9A99796ED}" type="presParOf" srcId="{C9F1422C-2FF2-4076-823B-82D801070040}" destId="{3D7F98D0-C24C-4E2C-83B3-A7284AA31E7A}" srcOrd="0" destOrd="0" presId="urn:microsoft.com/office/officeart/2008/layout/NameandTitleOrganizationalChart"/>
    <dgm:cxn modelId="{FC88264B-37D6-4737-BAF4-B55264A4EB40}" type="presParOf" srcId="{C9F1422C-2FF2-4076-823B-82D801070040}" destId="{4D25C752-5456-4C5E-952A-081424391866}" srcOrd="1" destOrd="0" presId="urn:microsoft.com/office/officeart/2008/layout/NameandTitleOrganizationalChart"/>
    <dgm:cxn modelId="{03640466-85A6-43D7-93F8-DF712FF8FA24}" type="presParOf" srcId="{C9F1422C-2FF2-4076-823B-82D801070040}" destId="{350B9DD4-BAA9-427F-926D-4F442D86C11F}" srcOrd="2" destOrd="0" presId="urn:microsoft.com/office/officeart/2008/layout/NameandTitleOrganizationalChart"/>
    <dgm:cxn modelId="{F589CCFB-E835-46BE-BC19-250964DAA71D}" type="presParOf" srcId="{B83F2A9D-660B-4D7D-A3B0-58245787B098}" destId="{FDAA3625-FAF9-405A-9387-1187117FC7C4}" srcOrd="1" destOrd="0" presId="urn:microsoft.com/office/officeart/2008/layout/NameandTitleOrganizationalChart"/>
    <dgm:cxn modelId="{A22AE447-9769-4BE7-A867-39FAE6E4F8B5}" type="presParOf" srcId="{FDAA3625-FAF9-405A-9387-1187117FC7C4}" destId="{40B5C49C-956C-4F93-880B-D9A62966918A}" srcOrd="0" destOrd="0" presId="urn:microsoft.com/office/officeart/2008/layout/NameandTitleOrganizationalChart"/>
    <dgm:cxn modelId="{96688A55-1168-4642-B7E3-B545632FF1D7}" type="presParOf" srcId="{FDAA3625-FAF9-405A-9387-1187117FC7C4}" destId="{55C5186B-36FC-4033-B972-81B8560B99A8}" srcOrd="1" destOrd="0" presId="urn:microsoft.com/office/officeart/2008/layout/NameandTitleOrganizationalChart"/>
    <dgm:cxn modelId="{751ABFB6-981B-4712-B5C4-1BBEE3BB7FCC}" type="presParOf" srcId="{55C5186B-36FC-4033-B972-81B8560B99A8}" destId="{78F21285-C3C3-4486-9623-C1CDBB5EE7E1}" srcOrd="0" destOrd="0" presId="urn:microsoft.com/office/officeart/2008/layout/NameandTitleOrganizationalChart"/>
    <dgm:cxn modelId="{15CC9835-E56A-42F9-8AB2-F023B23120FD}" type="presParOf" srcId="{78F21285-C3C3-4486-9623-C1CDBB5EE7E1}" destId="{ED552AEA-3934-42B5-AC90-7DAD51211F39}" srcOrd="0" destOrd="0" presId="urn:microsoft.com/office/officeart/2008/layout/NameandTitleOrganizationalChart"/>
    <dgm:cxn modelId="{06C4ADC2-83CC-4896-B7C2-93DA1DF6AEB1}" type="presParOf" srcId="{78F21285-C3C3-4486-9623-C1CDBB5EE7E1}" destId="{05724A79-20EC-464E-8F28-E23BF8A95565}" srcOrd="1" destOrd="0" presId="urn:microsoft.com/office/officeart/2008/layout/NameandTitleOrganizationalChart"/>
    <dgm:cxn modelId="{2EDAC2BC-4291-41BA-B730-87522E9D708B}" type="presParOf" srcId="{78F21285-C3C3-4486-9623-C1CDBB5EE7E1}" destId="{F6C5096F-2D9F-40B3-B03C-740CF741CEE0}" srcOrd="2" destOrd="0" presId="urn:microsoft.com/office/officeart/2008/layout/NameandTitleOrganizationalChart"/>
    <dgm:cxn modelId="{BABC316E-63CE-4C46-BF6B-111633F0096A}" type="presParOf" srcId="{55C5186B-36FC-4033-B972-81B8560B99A8}" destId="{418B5C4E-3AE5-4843-8557-AB14179F1016}" srcOrd="1" destOrd="0" presId="urn:microsoft.com/office/officeart/2008/layout/NameandTitleOrganizationalChart"/>
    <dgm:cxn modelId="{6BB90C5A-2C50-4B44-B4F4-0D37195CB854}" type="presParOf" srcId="{418B5C4E-3AE5-4843-8557-AB14179F1016}" destId="{FF74FD1D-15EF-40BE-8111-C891E95CC697}" srcOrd="0" destOrd="0" presId="urn:microsoft.com/office/officeart/2008/layout/NameandTitleOrganizationalChart"/>
    <dgm:cxn modelId="{51C5E503-E60C-400E-AC6E-B60680DE35C9}" type="presParOf" srcId="{418B5C4E-3AE5-4843-8557-AB14179F1016}" destId="{1C23BBB0-E7FF-448A-9A10-1C89D472C940}" srcOrd="1" destOrd="0" presId="urn:microsoft.com/office/officeart/2008/layout/NameandTitleOrganizationalChart"/>
    <dgm:cxn modelId="{3A07B3D6-592A-4EF2-A91E-32DC7F56D7A0}" type="presParOf" srcId="{1C23BBB0-E7FF-448A-9A10-1C89D472C940}" destId="{2DEF1F48-988D-45B4-95FA-C7AB2FB8A761}" srcOrd="0" destOrd="0" presId="urn:microsoft.com/office/officeart/2008/layout/NameandTitleOrganizationalChart"/>
    <dgm:cxn modelId="{64DEB1F8-8C73-4029-8440-08AAD18EECA1}" type="presParOf" srcId="{2DEF1F48-988D-45B4-95FA-C7AB2FB8A761}" destId="{970C6B14-A682-4145-86F4-0BB777B685F6}" srcOrd="0" destOrd="0" presId="urn:microsoft.com/office/officeart/2008/layout/NameandTitleOrganizationalChart"/>
    <dgm:cxn modelId="{FADBF612-1B5B-44F8-97B0-01AFFDC9DE2E}" type="presParOf" srcId="{2DEF1F48-988D-45B4-95FA-C7AB2FB8A761}" destId="{40270CB4-C5E8-402B-A214-B40ECC3F6D46}" srcOrd="1" destOrd="0" presId="urn:microsoft.com/office/officeart/2008/layout/NameandTitleOrganizationalChart"/>
    <dgm:cxn modelId="{4D54CCF5-758E-4F41-9876-2FE1FF995E61}" type="presParOf" srcId="{2DEF1F48-988D-45B4-95FA-C7AB2FB8A761}" destId="{EBA38E81-AE76-4698-981C-7248486A555B}" srcOrd="2" destOrd="0" presId="urn:microsoft.com/office/officeart/2008/layout/NameandTitleOrganizationalChart"/>
    <dgm:cxn modelId="{4CD2D515-92BE-48A9-8E1C-779BCB6D0CE9}" type="presParOf" srcId="{1C23BBB0-E7FF-448A-9A10-1C89D472C940}" destId="{F9CF036A-D2A8-4629-A4CB-4B7965177AD7}" srcOrd="1" destOrd="0" presId="urn:microsoft.com/office/officeart/2008/layout/NameandTitleOrganizationalChart"/>
    <dgm:cxn modelId="{25A11B88-0DA0-4E5C-AF68-F27D2CC6B2A6}" type="presParOf" srcId="{1C23BBB0-E7FF-448A-9A10-1C89D472C940}" destId="{C9D64CA3-2D3C-4C72-A5FA-262E007C2C2C}" srcOrd="2" destOrd="0" presId="urn:microsoft.com/office/officeart/2008/layout/NameandTitleOrganizationalChart"/>
    <dgm:cxn modelId="{9F0EF9D4-A6BA-4944-897F-FF60CCB631B5}" type="presParOf" srcId="{418B5C4E-3AE5-4843-8557-AB14179F1016}" destId="{B0B72DCD-6CB1-4950-8AF0-1A389D3FBAF2}" srcOrd="2" destOrd="0" presId="urn:microsoft.com/office/officeart/2008/layout/NameandTitleOrganizationalChart"/>
    <dgm:cxn modelId="{87C8E0C3-856E-425C-9660-73428100AA6F}" type="presParOf" srcId="{418B5C4E-3AE5-4843-8557-AB14179F1016}" destId="{65E93AED-783C-4313-B86C-F41ACE7FBBE5}" srcOrd="3" destOrd="0" presId="urn:microsoft.com/office/officeart/2008/layout/NameandTitleOrganizationalChart"/>
    <dgm:cxn modelId="{277BB8BE-F45D-444A-AD2B-A19043C50F08}" type="presParOf" srcId="{65E93AED-783C-4313-B86C-F41ACE7FBBE5}" destId="{084738AD-8BD2-49DF-913D-B002D25FF8E3}" srcOrd="0" destOrd="0" presId="urn:microsoft.com/office/officeart/2008/layout/NameandTitleOrganizationalChart"/>
    <dgm:cxn modelId="{608BB432-E070-4865-894A-6F86D22FE380}" type="presParOf" srcId="{084738AD-8BD2-49DF-913D-B002D25FF8E3}" destId="{8C1E0A3A-2078-492B-942F-2BB072A2DDA5}" srcOrd="0" destOrd="0" presId="urn:microsoft.com/office/officeart/2008/layout/NameandTitleOrganizationalChart"/>
    <dgm:cxn modelId="{1C3CF6B6-8233-40A8-89BA-2F4F05985657}" type="presParOf" srcId="{084738AD-8BD2-49DF-913D-B002D25FF8E3}" destId="{E7CF42A3-E6E6-468F-8653-87F2519D701F}" srcOrd="1" destOrd="0" presId="urn:microsoft.com/office/officeart/2008/layout/NameandTitleOrganizationalChart"/>
    <dgm:cxn modelId="{46EB03D3-99A8-4D60-9CA2-5202EC33D509}" type="presParOf" srcId="{084738AD-8BD2-49DF-913D-B002D25FF8E3}" destId="{33AC093B-D01A-470F-A227-9678A9BA2BA5}" srcOrd="2" destOrd="0" presId="urn:microsoft.com/office/officeart/2008/layout/NameandTitleOrganizationalChart"/>
    <dgm:cxn modelId="{7EB3EB0B-C598-4683-BF1D-2D78F717EB53}" type="presParOf" srcId="{65E93AED-783C-4313-B86C-F41ACE7FBBE5}" destId="{4785173A-6331-40C3-AE22-4D7C003D301E}" srcOrd="1" destOrd="0" presId="urn:microsoft.com/office/officeart/2008/layout/NameandTitleOrganizationalChart"/>
    <dgm:cxn modelId="{F94EF536-8EA9-4651-9596-97EBDE4B4FE6}" type="presParOf" srcId="{65E93AED-783C-4313-B86C-F41ACE7FBBE5}" destId="{805B57D5-71D2-4B21-BB76-7CCAB6DCE13E}" srcOrd="2" destOrd="0" presId="urn:microsoft.com/office/officeart/2008/layout/NameandTitleOrganizationalChart"/>
    <dgm:cxn modelId="{4B97B587-9514-451A-9A17-015DE1D798A3}" type="presParOf" srcId="{55C5186B-36FC-4033-B972-81B8560B99A8}" destId="{AFF1B7E8-A327-46CF-9C59-CE8D82642B08}" srcOrd="2" destOrd="0" presId="urn:microsoft.com/office/officeart/2008/layout/NameandTitleOrganizationalChart"/>
    <dgm:cxn modelId="{C18C22E8-A0BC-4277-B9CD-8627831039D5}" type="presParOf" srcId="{FDAA3625-FAF9-405A-9387-1187117FC7C4}" destId="{429B4000-272B-4393-835F-E4FC7BA44603}" srcOrd="2" destOrd="0" presId="urn:microsoft.com/office/officeart/2008/layout/NameandTitleOrganizationalChart"/>
    <dgm:cxn modelId="{B76D5050-563E-4DD1-8E10-21DFA3B5D839}" type="presParOf" srcId="{FDAA3625-FAF9-405A-9387-1187117FC7C4}" destId="{3F082C99-99BA-4953-A3EA-07DF975F3F6F}" srcOrd="3" destOrd="0" presId="urn:microsoft.com/office/officeart/2008/layout/NameandTitleOrganizationalChart"/>
    <dgm:cxn modelId="{692E3FD2-B03A-487B-9E4A-7140FAAC2114}" type="presParOf" srcId="{3F082C99-99BA-4953-A3EA-07DF975F3F6F}" destId="{DB40C893-AB64-4D32-BD74-4A2E25457B01}" srcOrd="0" destOrd="0" presId="urn:microsoft.com/office/officeart/2008/layout/NameandTitleOrganizationalChart"/>
    <dgm:cxn modelId="{DDFB3CCE-B8C7-4835-8934-FFA9E291762C}" type="presParOf" srcId="{DB40C893-AB64-4D32-BD74-4A2E25457B01}" destId="{29F70BE0-EA98-48D1-96E5-F41FABA10A5E}" srcOrd="0" destOrd="0" presId="urn:microsoft.com/office/officeart/2008/layout/NameandTitleOrganizationalChart"/>
    <dgm:cxn modelId="{A48DEE7C-F025-4DA5-AE50-639619A40FCB}" type="presParOf" srcId="{DB40C893-AB64-4D32-BD74-4A2E25457B01}" destId="{F3A9D666-6D4D-44AB-938E-F64044ABAACF}" srcOrd="1" destOrd="0" presId="urn:microsoft.com/office/officeart/2008/layout/NameandTitleOrganizationalChart"/>
    <dgm:cxn modelId="{4FA0C755-E3B9-4CC1-B943-D89CD7C97DF9}" type="presParOf" srcId="{DB40C893-AB64-4D32-BD74-4A2E25457B01}" destId="{1D8AFC09-5630-4C72-AF8D-93C5B08AFB0E}" srcOrd="2" destOrd="0" presId="urn:microsoft.com/office/officeart/2008/layout/NameandTitleOrganizationalChart"/>
    <dgm:cxn modelId="{D25E49AB-E2B1-4F20-A202-BF5C97D671A7}" type="presParOf" srcId="{3F082C99-99BA-4953-A3EA-07DF975F3F6F}" destId="{78A36AC7-9531-4FFE-9DC8-5F8D92EA94B4}" srcOrd="1" destOrd="0" presId="urn:microsoft.com/office/officeart/2008/layout/NameandTitleOrganizationalChart"/>
    <dgm:cxn modelId="{A79998F0-535C-41A9-AC6B-5E2C76B0739A}" type="presParOf" srcId="{3F082C99-99BA-4953-A3EA-07DF975F3F6F}" destId="{86E5AC44-CE19-4E21-BC92-95A5D745BA23}" srcOrd="2" destOrd="0" presId="urn:microsoft.com/office/officeart/2008/layout/NameandTitleOrganizationalChart"/>
    <dgm:cxn modelId="{FF7BA8A5-3CF6-4613-8D2E-4980416CE5C4}" type="presParOf" srcId="{B83F2A9D-660B-4D7D-A3B0-58245787B098}" destId="{3B42F8A2-5861-4395-BDDA-DE440637E18E}" srcOrd="2" destOrd="0" presId="urn:microsoft.com/office/officeart/2008/layout/NameandTitleOrganizationalChart"/>
    <dgm:cxn modelId="{94157AED-1E92-497D-B773-91D3EB7F9D44}" type="presParOf" srcId="{73F752A8-3D69-4FEC-8537-E0002C2C316F}" destId="{26E2BBE7-0481-4EE5-97EE-20B07E8D3091}" srcOrd="2" destOrd="0" presId="urn:microsoft.com/office/officeart/2008/layout/NameandTitleOrganizationalChar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B84187-7AF0-4B8E-A20B-A19C88C9C229}">
      <dsp:nvSpPr>
        <dsp:cNvPr id="0" name=""/>
        <dsp:cNvSpPr/>
      </dsp:nvSpPr>
      <dsp:spPr>
        <a:xfrm>
          <a:off x="1855" y="29202"/>
          <a:ext cx="1471746" cy="88304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latin typeface="+mj-lt"/>
            </a:rPr>
            <a:t>Contaminación de ecosistemas.</a:t>
          </a:r>
          <a:endParaRPr lang="es-MX" sz="1300" kern="1200">
            <a:latin typeface="+mj-lt"/>
          </a:endParaRPr>
        </a:p>
      </dsp:txBody>
      <dsp:txXfrm>
        <a:off x="1855" y="29202"/>
        <a:ext cx="1471746" cy="883047"/>
      </dsp:txXfrm>
    </dsp:sp>
    <dsp:sp modelId="{BEF31C60-9EFB-4819-9A83-605260C7DFEE}">
      <dsp:nvSpPr>
        <dsp:cNvPr id="0" name=""/>
        <dsp:cNvSpPr/>
      </dsp:nvSpPr>
      <dsp:spPr>
        <a:xfrm>
          <a:off x="1620776" y="29202"/>
          <a:ext cx="1471746" cy="88304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latin typeface="+mj-lt"/>
            </a:rPr>
            <a:t>Disminución de la biodiversidad. </a:t>
          </a:r>
          <a:endParaRPr lang="es-MX" sz="1300" kern="1200">
            <a:latin typeface="+mj-lt"/>
          </a:endParaRPr>
        </a:p>
      </dsp:txBody>
      <dsp:txXfrm>
        <a:off x="1620776" y="29202"/>
        <a:ext cx="1471746" cy="883047"/>
      </dsp:txXfrm>
    </dsp:sp>
    <dsp:sp modelId="{C289E26C-3B3D-4079-9362-A12211AFF42C}">
      <dsp:nvSpPr>
        <dsp:cNvPr id="0" name=""/>
        <dsp:cNvSpPr/>
      </dsp:nvSpPr>
      <dsp:spPr>
        <a:xfrm>
          <a:off x="3239697" y="29202"/>
          <a:ext cx="1471746" cy="88304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latin typeface="+mj-lt"/>
            </a:rPr>
            <a:t>Intoxicación por plaguicidas.</a:t>
          </a:r>
          <a:endParaRPr lang="es-MX" sz="1300" kern="1200">
            <a:latin typeface="+mj-lt"/>
          </a:endParaRPr>
        </a:p>
      </dsp:txBody>
      <dsp:txXfrm>
        <a:off x="3239697" y="29202"/>
        <a:ext cx="1471746" cy="883047"/>
      </dsp:txXfrm>
    </dsp:sp>
    <dsp:sp modelId="{FADCBCED-6834-4116-AAA2-1AA4F7D4BBF1}">
      <dsp:nvSpPr>
        <dsp:cNvPr id="0" name=""/>
        <dsp:cNvSpPr/>
      </dsp:nvSpPr>
      <dsp:spPr>
        <a:xfrm>
          <a:off x="4858618" y="29202"/>
          <a:ext cx="1471746" cy="88304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latin typeface="+mj-lt"/>
            </a:rPr>
            <a:t>Impacto en la variabilidad climática.</a:t>
          </a:r>
          <a:endParaRPr lang="es-MX" sz="1300" kern="1200">
            <a:latin typeface="+mj-lt"/>
          </a:endParaRPr>
        </a:p>
      </dsp:txBody>
      <dsp:txXfrm>
        <a:off x="4858618" y="29202"/>
        <a:ext cx="1471746" cy="883047"/>
      </dsp:txXfrm>
    </dsp:sp>
    <dsp:sp modelId="{71C9F52B-A229-4826-925F-89FFF959D03F}">
      <dsp:nvSpPr>
        <dsp:cNvPr id="0" name=""/>
        <dsp:cNvSpPr/>
      </dsp:nvSpPr>
      <dsp:spPr>
        <a:xfrm>
          <a:off x="811315" y="1059424"/>
          <a:ext cx="1471746" cy="88304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latin typeface="+mj-lt"/>
            </a:rPr>
            <a:t>Degradación de los suelos.</a:t>
          </a:r>
          <a:endParaRPr lang="es-MX" sz="1300" kern="1200">
            <a:latin typeface="+mj-lt"/>
          </a:endParaRPr>
        </a:p>
      </dsp:txBody>
      <dsp:txXfrm>
        <a:off x="811315" y="1059424"/>
        <a:ext cx="1471746" cy="883047"/>
      </dsp:txXfrm>
    </dsp:sp>
    <dsp:sp modelId="{F3903C80-82A5-4B9B-B8B8-856A95DFBE5D}">
      <dsp:nvSpPr>
        <dsp:cNvPr id="0" name=""/>
        <dsp:cNvSpPr/>
      </dsp:nvSpPr>
      <dsp:spPr>
        <a:xfrm>
          <a:off x="2430236" y="1059424"/>
          <a:ext cx="1471746" cy="88304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latin typeface="+mj-lt"/>
            </a:rPr>
            <a:t>Pérdida de la soberanía alimentaria.</a:t>
          </a:r>
          <a:endParaRPr lang="es-MX" sz="1300" kern="1200">
            <a:latin typeface="+mj-lt"/>
          </a:endParaRPr>
        </a:p>
      </dsp:txBody>
      <dsp:txXfrm>
        <a:off x="2430236" y="1059424"/>
        <a:ext cx="1471746" cy="883047"/>
      </dsp:txXfrm>
    </dsp:sp>
    <dsp:sp modelId="{61383917-356C-4B95-9A30-960B2195C257}">
      <dsp:nvSpPr>
        <dsp:cNvPr id="0" name=""/>
        <dsp:cNvSpPr/>
      </dsp:nvSpPr>
      <dsp:spPr>
        <a:xfrm>
          <a:off x="4049157" y="1059424"/>
          <a:ext cx="1471746" cy="88304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latin typeface="+mj-lt"/>
            </a:rPr>
            <a:t>Aparición de plagas y enfermedades resistentes.</a:t>
          </a:r>
          <a:endParaRPr lang="es-MX" sz="1300" kern="1200">
            <a:latin typeface="+mj-lt"/>
          </a:endParaRPr>
        </a:p>
      </dsp:txBody>
      <dsp:txXfrm>
        <a:off x="4049157" y="1059424"/>
        <a:ext cx="1471746" cy="8830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691D10-FD3E-471C-8888-84FA47FD2BA0}">
      <dsp:nvSpPr>
        <dsp:cNvPr id="0" name=""/>
        <dsp:cNvSpPr/>
      </dsp:nvSpPr>
      <dsp:spPr>
        <a:xfrm>
          <a:off x="462" y="238041"/>
          <a:ext cx="915018" cy="107649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5D7C5EE-D720-428A-8F40-879A143BD379}">
      <dsp:nvSpPr>
        <dsp:cNvPr id="0" name=""/>
        <dsp:cNvSpPr/>
      </dsp:nvSpPr>
      <dsp:spPr>
        <a:xfrm>
          <a:off x="46213" y="281100"/>
          <a:ext cx="823516" cy="699720"/>
        </a:xfrm>
        <a:prstGeom prst="rect">
          <a:avLst/>
        </a:prstGeom>
        <a:blipFill rotWithShape="1">
          <a:blip xmlns:r="http://schemas.openxmlformats.org/officeDocument/2006/relationships" r:embed="rId1"/>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0255214-72E4-4DFD-82FE-91430C2D2456}">
      <dsp:nvSpPr>
        <dsp:cNvPr id="0" name=""/>
        <dsp:cNvSpPr/>
      </dsp:nvSpPr>
      <dsp:spPr>
        <a:xfrm>
          <a:off x="46213" y="980821"/>
          <a:ext cx="823516" cy="2906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t>Temperatura (°C).</a:t>
          </a:r>
          <a:r>
            <a:rPr lang="es-MX" sz="700" kern="1200"/>
            <a:t> </a:t>
          </a:r>
        </a:p>
      </dsp:txBody>
      <dsp:txXfrm>
        <a:off x="46213" y="980821"/>
        <a:ext cx="823516" cy="290652"/>
      </dsp:txXfrm>
    </dsp:sp>
    <dsp:sp modelId="{7A17F0AF-9296-46D3-A8A2-3D10736E6000}">
      <dsp:nvSpPr>
        <dsp:cNvPr id="0" name=""/>
        <dsp:cNvSpPr/>
      </dsp:nvSpPr>
      <dsp:spPr>
        <a:xfrm>
          <a:off x="1354531" y="238041"/>
          <a:ext cx="915018" cy="107649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8B647655-2AA3-4148-AC07-3F3EF7DF0CAB}">
      <dsp:nvSpPr>
        <dsp:cNvPr id="0" name=""/>
        <dsp:cNvSpPr/>
      </dsp:nvSpPr>
      <dsp:spPr>
        <a:xfrm>
          <a:off x="1400282" y="281100"/>
          <a:ext cx="823516" cy="699720"/>
        </a:xfrm>
        <a:prstGeom prst="rect">
          <a:avLst/>
        </a:prstGeom>
        <a:blipFill rotWithShape="1">
          <a:blip xmlns:r="http://schemas.openxmlformats.org/officeDocument/2006/relationships" r:embed="rId2"/>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082826A-6BD8-44A9-8F80-1C8956FFE0E4}">
      <dsp:nvSpPr>
        <dsp:cNvPr id="0" name=""/>
        <dsp:cNvSpPr/>
      </dsp:nvSpPr>
      <dsp:spPr>
        <a:xfrm>
          <a:off x="1400282" y="980821"/>
          <a:ext cx="823516" cy="2906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t>Humedad Relativa (% HR).</a:t>
          </a:r>
          <a:r>
            <a:rPr lang="es-MX" sz="700" kern="1200"/>
            <a:t> </a:t>
          </a:r>
        </a:p>
      </dsp:txBody>
      <dsp:txXfrm>
        <a:off x="1400282" y="980821"/>
        <a:ext cx="823516" cy="290652"/>
      </dsp:txXfrm>
    </dsp:sp>
    <dsp:sp modelId="{B1B5BE8B-CA49-41BB-8D86-598CB623A6AE}">
      <dsp:nvSpPr>
        <dsp:cNvPr id="0" name=""/>
        <dsp:cNvSpPr/>
      </dsp:nvSpPr>
      <dsp:spPr>
        <a:xfrm>
          <a:off x="2708600" y="238041"/>
          <a:ext cx="915018" cy="107649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AD64EFDE-2749-4113-81AB-9C6DD6DA8CE0}">
      <dsp:nvSpPr>
        <dsp:cNvPr id="0" name=""/>
        <dsp:cNvSpPr/>
      </dsp:nvSpPr>
      <dsp:spPr>
        <a:xfrm>
          <a:off x="2754351" y="281100"/>
          <a:ext cx="823516" cy="699720"/>
        </a:xfrm>
        <a:prstGeom prst="rect">
          <a:avLst/>
        </a:prstGeom>
        <a:blipFill rotWithShape="1">
          <a:blip xmlns:r="http://schemas.openxmlformats.org/officeDocument/2006/relationships" r:embed="rId3"/>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1785F8-261A-4BFD-B9AC-A55FBD0C6F0E}">
      <dsp:nvSpPr>
        <dsp:cNvPr id="0" name=""/>
        <dsp:cNvSpPr/>
      </dsp:nvSpPr>
      <dsp:spPr>
        <a:xfrm>
          <a:off x="2754351" y="980821"/>
          <a:ext cx="823516" cy="2906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t>Altitud: m.s.n.m.</a:t>
          </a:r>
          <a:r>
            <a:rPr lang="es-MX" sz="700" kern="1200"/>
            <a:t> </a:t>
          </a:r>
        </a:p>
      </dsp:txBody>
      <dsp:txXfrm>
        <a:off x="2754351" y="980821"/>
        <a:ext cx="823516" cy="290652"/>
      </dsp:txXfrm>
    </dsp:sp>
    <dsp:sp modelId="{ED93CCF1-C744-4091-BD66-4572E71F6206}">
      <dsp:nvSpPr>
        <dsp:cNvPr id="0" name=""/>
        <dsp:cNvSpPr/>
      </dsp:nvSpPr>
      <dsp:spPr>
        <a:xfrm>
          <a:off x="4062669" y="238041"/>
          <a:ext cx="915018" cy="107649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C450416D-EC76-4AA1-B4FC-2E4005CB74B4}">
      <dsp:nvSpPr>
        <dsp:cNvPr id="0" name=""/>
        <dsp:cNvSpPr/>
      </dsp:nvSpPr>
      <dsp:spPr>
        <a:xfrm>
          <a:off x="4108420" y="281100"/>
          <a:ext cx="823516" cy="699720"/>
        </a:xfrm>
        <a:prstGeom prst="rect">
          <a:avLst/>
        </a:prstGeom>
        <a:blipFill rotWithShape="1">
          <a:blip xmlns:r="http://schemas.openxmlformats.org/officeDocument/2006/relationships" r:embed="rId4"/>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02E75EC-717B-4FD6-A515-21DC5BE4DC11}">
      <dsp:nvSpPr>
        <dsp:cNvPr id="0" name=""/>
        <dsp:cNvSpPr/>
      </dsp:nvSpPr>
      <dsp:spPr>
        <a:xfrm>
          <a:off x="4108420" y="980821"/>
          <a:ext cx="823516" cy="2906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dirty="0"/>
            <a:t>Precipitación (mm).</a:t>
          </a:r>
          <a:r>
            <a:rPr lang="es-MX" sz="700" kern="1200" dirty="0"/>
            <a:t> </a:t>
          </a:r>
        </a:p>
      </dsp:txBody>
      <dsp:txXfrm>
        <a:off x="4108420" y="980821"/>
        <a:ext cx="823516" cy="290652"/>
      </dsp:txXfrm>
    </dsp:sp>
    <dsp:sp modelId="{29803784-0592-44D2-9B56-E7AEDBEF51F1}">
      <dsp:nvSpPr>
        <dsp:cNvPr id="0" name=""/>
        <dsp:cNvSpPr/>
      </dsp:nvSpPr>
      <dsp:spPr>
        <a:xfrm>
          <a:off x="5416738" y="238041"/>
          <a:ext cx="915018" cy="107649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449C4CEE-AC10-4F4D-9D98-0D8381650952}">
      <dsp:nvSpPr>
        <dsp:cNvPr id="0" name=""/>
        <dsp:cNvSpPr/>
      </dsp:nvSpPr>
      <dsp:spPr>
        <a:xfrm>
          <a:off x="5462489" y="281100"/>
          <a:ext cx="823516" cy="699720"/>
        </a:xfrm>
        <a:prstGeom prst="rect">
          <a:avLst/>
        </a:prstGeom>
        <a:blipFill rotWithShape="1">
          <a:blip xmlns:r="http://schemas.openxmlformats.org/officeDocument/2006/relationships" r:embed="rId5"/>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A21424-A068-4499-8522-D13B43FAA17C}">
      <dsp:nvSpPr>
        <dsp:cNvPr id="0" name=""/>
        <dsp:cNvSpPr/>
      </dsp:nvSpPr>
      <dsp:spPr>
        <a:xfrm>
          <a:off x="5462489" y="980821"/>
          <a:ext cx="823516" cy="2906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b="1" kern="1200"/>
            <a:t>Velocidad del viento (m/s).</a:t>
          </a:r>
          <a:endParaRPr lang="es-MX" sz="700" kern="1200"/>
        </a:p>
      </dsp:txBody>
      <dsp:txXfrm>
        <a:off x="5462489" y="980821"/>
        <a:ext cx="823516" cy="2906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9EF918-3F32-4A7B-946F-A925E3811BBD}">
      <dsp:nvSpPr>
        <dsp:cNvPr id="0" name=""/>
        <dsp:cNvSpPr/>
      </dsp:nvSpPr>
      <dsp:spPr>
        <a:xfrm>
          <a:off x="80352" y="2692780"/>
          <a:ext cx="1166791" cy="543018"/>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MX" sz="1050" b="1" kern="1200">
              <a:solidFill>
                <a:schemeClr val="tx1"/>
              </a:solidFill>
              <a:latin typeface="Arial" panose="020B0604020202020204" pitchFamily="34" charset="0"/>
              <a:cs typeface="Arial" panose="020B0604020202020204" pitchFamily="34" charset="0"/>
            </a:rPr>
            <a:t>Variables ambientales</a:t>
          </a:r>
        </a:p>
      </dsp:txBody>
      <dsp:txXfrm>
        <a:off x="96256" y="2708684"/>
        <a:ext cx="1134983" cy="511210"/>
      </dsp:txXfrm>
    </dsp:sp>
    <dsp:sp modelId="{C5BD6BB0-0A21-4F82-9ADE-0C6F9AA0AFF1}">
      <dsp:nvSpPr>
        <dsp:cNvPr id="0" name=""/>
        <dsp:cNvSpPr/>
      </dsp:nvSpPr>
      <dsp:spPr>
        <a:xfrm rot="17362910">
          <a:off x="777323" y="2291094"/>
          <a:ext cx="1406357" cy="19734"/>
        </a:xfrm>
        <a:custGeom>
          <a:avLst/>
          <a:gdLst/>
          <a:ahLst/>
          <a:cxnLst/>
          <a:rect l="0" t="0" r="0" b="0"/>
          <a:pathLst>
            <a:path>
              <a:moveTo>
                <a:pt x="0" y="9867"/>
              </a:moveTo>
              <a:lnTo>
                <a:pt x="1406357" y="9867"/>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MX" sz="1200" kern="1200">
            <a:solidFill>
              <a:schemeClr val="tx1"/>
            </a:solidFill>
            <a:latin typeface="Arial" panose="020B0604020202020204" pitchFamily="34" charset="0"/>
            <a:cs typeface="Arial" panose="020B0604020202020204" pitchFamily="34" charset="0"/>
          </a:endParaRPr>
        </a:p>
      </dsp:txBody>
      <dsp:txXfrm>
        <a:off x="1445343" y="2265802"/>
        <a:ext cx="70317" cy="70317"/>
      </dsp:txXfrm>
    </dsp:sp>
    <dsp:sp modelId="{A62BFEAD-934F-40D2-B41F-4F952C97DE24}">
      <dsp:nvSpPr>
        <dsp:cNvPr id="0" name=""/>
        <dsp:cNvSpPr/>
      </dsp:nvSpPr>
      <dsp:spPr>
        <a:xfrm>
          <a:off x="1713860" y="1377894"/>
          <a:ext cx="1166791" cy="519478"/>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MX" sz="1050" b="1" kern="1200">
              <a:solidFill>
                <a:schemeClr val="tx1"/>
              </a:solidFill>
              <a:latin typeface="Arial" panose="020B0604020202020204" pitchFamily="34" charset="0"/>
              <a:cs typeface="Arial" panose="020B0604020202020204" pitchFamily="34" charset="0"/>
            </a:rPr>
            <a:t>Calidad de agua</a:t>
          </a:r>
        </a:p>
      </dsp:txBody>
      <dsp:txXfrm>
        <a:off x="1729075" y="1393109"/>
        <a:ext cx="1136361" cy="489048"/>
      </dsp:txXfrm>
    </dsp:sp>
    <dsp:sp modelId="{E1B2AA03-F05A-4C7B-8574-4212747E3B18}">
      <dsp:nvSpPr>
        <dsp:cNvPr id="0" name=""/>
        <dsp:cNvSpPr/>
      </dsp:nvSpPr>
      <dsp:spPr>
        <a:xfrm rot="17350740">
          <a:off x="2403679" y="956861"/>
          <a:ext cx="1420661" cy="19734"/>
        </a:xfrm>
        <a:custGeom>
          <a:avLst/>
          <a:gdLst/>
          <a:ahLst/>
          <a:cxnLst/>
          <a:rect l="0" t="0" r="0" b="0"/>
          <a:pathLst>
            <a:path>
              <a:moveTo>
                <a:pt x="0" y="9867"/>
              </a:moveTo>
              <a:lnTo>
                <a:pt x="1420661"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solidFill>
              <a:schemeClr val="tx1"/>
            </a:solidFill>
          </a:endParaRPr>
        </a:p>
      </dsp:txBody>
      <dsp:txXfrm>
        <a:off x="3078493" y="931212"/>
        <a:ext cx="71033" cy="71033"/>
      </dsp:txXfrm>
    </dsp:sp>
    <dsp:sp modelId="{D0F40CC6-7530-4D61-90ED-DA2CA15E078D}">
      <dsp:nvSpPr>
        <dsp:cNvPr id="0" name=""/>
        <dsp:cNvSpPr/>
      </dsp:nvSpPr>
      <dsp:spPr>
        <a:xfrm>
          <a:off x="3347368" y="4125"/>
          <a:ext cx="3092160" cy="583395"/>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a:solidFill>
                <a:schemeClr val="tx1"/>
              </a:solidFill>
              <a:latin typeface="Arial" panose="020B0604020202020204" pitchFamily="34" charset="0"/>
              <a:cs typeface="Arial" panose="020B0604020202020204" pitchFamily="34" charset="0"/>
            </a:rPr>
            <a:t>Variables In Situ</a:t>
          </a:r>
          <a:r>
            <a:rPr lang="es-MX" sz="1000" kern="1200">
              <a:solidFill>
                <a:schemeClr val="tx1"/>
              </a:solidFill>
              <a:latin typeface="Arial" panose="020B0604020202020204" pitchFamily="34" charset="0"/>
              <a:cs typeface="Arial" panose="020B0604020202020204" pitchFamily="34" charset="0"/>
            </a:rPr>
            <a:t>:  </a:t>
          </a:r>
        </a:p>
        <a:p>
          <a:pPr marL="0" lvl="0" indent="0" algn="ctr" defTabSz="444500">
            <a:lnSpc>
              <a:spcPct val="90000"/>
            </a:lnSpc>
            <a:spcBef>
              <a:spcPct val="0"/>
            </a:spcBef>
            <a:spcAft>
              <a:spcPct val="35000"/>
            </a:spcAft>
            <a:buNone/>
          </a:pPr>
          <a:r>
            <a:rPr lang="es-MX" sz="1000" kern="1200">
              <a:solidFill>
                <a:schemeClr val="tx1"/>
              </a:solidFill>
              <a:latin typeface="Arial" panose="020B0604020202020204" pitchFamily="34" charset="0"/>
              <a:cs typeface="Arial" panose="020B0604020202020204" pitchFamily="34" charset="0"/>
            </a:rPr>
            <a:t>Temperatura (°C), conductividad eléctrica, oxígeno disuelto, porcentaje de saturación de oxígeno, pH.</a:t>
          </a:r>
          <a:endParaRPr lang="es-MX" sz="1000" kern="1200">
            <a:solidFill>
              <a:schemeClr val="tx1"/>
            </a:solidFill>
          </a:endParaRPr>
        </a:p>
      </dsp:txBody>
      <dsp:txXfrm>
        <a:off x="3364455" y="21212"/>
        <a:ext cx="3057986" cy="549221"/>
      </dsp:txXfrm>
    </dsp:sp>
    <dsp:sp modelId="{C8AF6E6C-7787-4692-806B-3572DD6EC7FA}">
      <dsp:nvSpPr>
        <dsp:cNvPr id="0" name=""/>
        <dsp:cNvSpPr/>
      </dsp:nvSpPr>
      <dsp:spPr>
        <a:xfrm rot="18289469">
          <a:off x="2705372" y="1292314"/>
          <a:ext cx="817274" cy="19734"/>
        </a:xfrm>
        <a:custGeom>
          <a:avLst/>
          <a:gdLst/>
          <a:ahLst/>
          <a:cxnLst/>
          <a:rect l="0" t="0" r="0" b="0"/>
          <a:pathLst>
            <a:path>
              <a:moveTo>
                <a:pt x="0" y="9867"/>
              </a:moveTo>
              <a:lnTo>
                <a:pt x="817274"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MX" sz="1200" kern="1200">
            <a:solidFill>
              <a:schemeClr val="tx1"/>
            </a:solidFill>
            <a:latin typeface="Arial" panose="020B0604020202020204" pitchFamily="34" charset="0"/>
            <a:cs typeface="Arial" panose="020B0604020202020204" pitchFamily="34" charset="0"/>
          </a:endParaRPr>
        </a:p>
      </dsp:txBody>
      <dsp:txXfrm>
        <a:off x="3093577" y="1281749"/>
        <a:ext cx="40863" cy="40863"/>
      </dsp:txXfrm>
    </dsp:sp>
    <dsp:sp modelId="{1D6A60B3-D6A1-408E-8353-C339539542DF}">
      <dsp:nvSpPr>
        <dsp:cNvPr id="0" name=""/>
        <dsp:cNvSpPr/>
      </dsp:nvSpPr>
      <dsp:spPr>
        <a:xfrm>
          <a:off x="3347368" y="675030"/>
          <a:ext cx="3092160" cy="583395"/>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a:solidFill>
                <a:schemeClr val="tx1"/>
              </a:solidFill>
              <a:latin typeface="Arial" panose="020B0604020202020204" pitchFamily="34" charset="0"/>
              <a:cs typeface="Arial" panose="020B0604020202020204" pitchFamily="34" charset="0"/>
            </a:rPr>
            <a:t>Nutrientes:  </a:t>
          </a:r>
        </a:p>
        <a:p>
          <a:pPr marL="0" lvl="0" indent="0" algn="ctr" defTabSz="444500">
            <a:lnSpc>
              <a:spcPct val="90000"/>
            </a:lnSpc>
            <a:spcBef>
              <a:spcPct val="0"/>
            </a:spcBef>
            <a:spcAft>
              <a:spcPct val="35000"/>
            </a:spcAft>
            <a:buNone/>
          </a:pPr>
          <a:r>
            <a:rPr lang="es-MX" sz="1000" kern="1200">
              <a:solidFill>
                <a:schemeClr val="tx1"/>
              </a:solidFill>
              <a:latin typeface="Arial" panose="020B0604020202020204" pitchFamily="34" charset="0"/>
              <a:cs typeface="Arial" panose="020B0604020202020204" pitchFamily="34" charset="0"/>
            </a:rPr>
            <a:t>Nitratos, nitritos, nitrógeno amoniacal, nitrógeno total, nitrógeno total (NTK), fósforo total.</a:t>
          </a:r>
        </a:p>
      </dsp:txBody>
      <dsp:txXfrm>
        <a:off x="3364455" y="692117"/>
        <a:ext cx="3057986" cy="549221"/>
      </dsp:txXfrm>
    </dsp:sp>
    <dsp:sp modelId="{897F6588-77F5-4E75-823B-5D8FD8987411}">
      <dsp:nvSpPr>
        <dsp:cNvPr id="0" name=""/>
        <dsp:cNvSpPr/>
      </dsp:nvSpPr>
      <dsp:spPr>
        <a:xfrm>
          <a:off x="2880651" y="1627766"/>
          <a:ext cx="466716" cy="19734"/>
        </a:xfrm>
        <a:custGeom>
          <a:avLst/>
          <a:gdLst/>
          <a:ahLst/>
          <a:cxnLst/>
          <a:rect l="0" t="0" r="0" b="0"/>
          <a:pathLst>
            <a:path>
              <a:moveTo>
                <a:pt x="0" y="9867"/>
              </a:moveTo>
              <a:lnTo>
                <a:pt x="466716"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MX" sz="1200" kern="1200">
            <a:solidFill>
              <a:schemeClr val="tx1"/>
            </a:solidFill>
            <a:latin typeface="Arial" panose="020B0604020202020204" pitchFamily="34" charset="0"/>
            <a:cs typeface="Arial" panose="020B0604020202020204" pitchFamily="34" charset="0"/>
          </a:endParaRPr>
        </a:p>
      </dsp:txBody>
      <dsp:txXfrm>
        <a:off x="3102341" y="1625965"/>
        <a:ext cx="23335" cy="23335"/>
      </dsp:txXfrm>
    </dsp:sp>
    <dsp:sp modelId="{4AEFA468-6E1E-4D7C-8546-762ED48E7C99}">
      <dsp:nvSpPr>
        <dsp:cNvPr id="0" name=""/>
        <dsp:cNvSpPr/>
      </dsp:nvSpPr>
      <dsp:spPr>
        <a:xfrm>
          <a:off x="3347368" y="1345935"/>
          <a:ext cx="3154805" cy="583395"/>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MX" sz="1050" b="1" kern="1200">
              <a:solidFill>
                <a:schemeClr val="tx1"/>
              </a:solidFill>
              <a:latin typeface="Arial" panose="020B0604020202020204" pitchFamily="34" charset="0"/>
              <a:cs typeface="Arial" panose="020B0604020202020204" pitchFamily="34" charset="0"/>
            </a:rPr>
            <a:t>Variables Físicas:</a:t>
          </a:r>
        </a:p>
        <a:p>
          <a:pPr marL="0" lvl="0" indent="0" algn="ctr" defTabSz="466725">
            <a:lnSpc>
              <a:spcPct val="90000"/>
            </a:lnSpc>
            <a:spcBef>
              <a:spcPct val="0"/>
            </a:spcBef>
            <a:spcAft>
              <a:spcPct val="35000"/>
            </a:spcAft>
            <a:buNone/>
          </a:pPr>
          <a:r>
            <a:rPr lang="es-MX" sz="1050" kern="1200">
              <a:solidFill>
                <a:schemeClr val="tx1"/>
              </a:solidFill>
              <a:latin typeface="Arial" panose="020B0604020202020204" pitchFamily="34" charset="0"/>
              <a:cs typeface="Arial" panose="020B0604020202020204" pitchFamily="34" charset="0"/>
            </a:rPr>
            <a:t>Sólidos suspendidos totales, sólidos disueltos totales, turbidez</a:t>
          </a:r>
        </a:p>
      </dsp:txBody>
      <dsp:txXfrm>
        <a:off x="3364455" y="1363022"/>
        <a:ext cx="3120631" cy="549221"/>
      </dsp:txXfrm>
    </dsp:sp>
    <dsp:sp modelId="{4865B770-BC31-47C5-BEEA-B6DABDD362B6}">
      <dsp:nvSpPr>
        <dsp:cNvPr id="0" name=""/>
        <dsp:cNvSpPr/>
      </dsp:nvSpPr>
      <dsp:spPr>
        <a:xfrm rot="3310531">
          <a:off x="2705372" y="1963219"/>
          <a:ext cx="817274" cy="19734"/>
        </a:xfrm>
        <a:custGeom>
          <a:avLst/>
          <a:gdLst/>
          <a:ahLst/>
          <a:cxnLst/>
          <a:rect l="0" t="0" r="0" b="0"/>
          <a:pathLst>
            <a:path>
              <a:moveTo>
                <a:pt x="0" y="9867"/>
              </a:moveTo>
              <a:lnTo>
                <a:pt x="817274"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solidFill>
              <a:schemeClr val="tx1"/>
            </a:solidFill>
          </a:endParaRPr>
        </a:p>
      </dsp:txBody>
      <dsp:txXfrm>
        <a:off x="3093577" y="1952654"/>
        <a:ext cx="40863" cy="40863"/>
      </dsp:txXfrm>
    </dsp:sp>
    <dsp:sp modelId="{5A81E5F4-7773-4547-82DD-5829627D5514}">
      <dsp:nvSpPr>
        <dsp:cNvPr id="0" name=""/>
        <dsp:cNvSpPr/>
      </dsp:nvSpPr>
      <dsp:spPr>
        <a:xfrm>
          <a:off x="3347368" y="2016840"/>
          <a:ext cx="3151701" cy="583395"/>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a:solidFill>
                <a:schemeClr val="tx1"/>
              </a:solidFill>
              <a:latin typeface="Arial" panose="020B0604020202020204" pitchFamily="34" charset="0"/>
              <a:cs typeface="Arial" panose="020B0604020202020204" pitchFamily="34" charset="0"/>
            </a:rPr>
            <a:t>Materia orgánica: </a:t>
          </a:r>
        </a:p>
        <a:p>
          <a:pPr marL="0" lvl="0" indent="0" algn="ctr" defTabSz="444500">
            <a:lnSpc>
              <a:spcPct val="90000"/>
            </a:lnSpc>
            <a:spcBef>
              <a:spcPct val="0"/>
            </a:spcBef>
            <a:spcAft>
              <a:spcPct val="35000"/>
            </a:spcAft>
            <a:buNone/>
          </a:pPr>
          <a:r>
            <a:rPr lang="es-MX" sz="1000" kern="1200">
              <a:solidFill>
                <a:schemeClr val="tx1"/>
              </a:solidFill>
              <a:latin typeface="Arial" panose="020B0604020202020204" pitchFamily="34" charset="0"/>
              <a:cs typeface="Arial" panose="020B0604020202020204" pitchFamily="34" charset="0"/>
            </a:rPr>
            <a:t>Demanda bioquímica de oxígeno (DBO), Demanda química de oxígeno (DQO). </a:t>
          </a:r>
        </a:p>
      </dsp:txBody>
      <dsp:txXfrm>
        <a:off x="3364455" y="2033927"/>
        <a:ext cx="3117527" cy="549221"/>
      </dsp:txXfrm>
    </dsp:sp>
    <dsp:sp modelId="{146B570E-F3C9-4951-B66C-5D5BB2375B88}">
      <dsp:nvSpPr>
        <dsp:cNvPr id="0" name=""/>
        <dsp:cNvSpPr/>
      </dsp:nvSpPr>
      <dsp:spPr>
        <a:xfrm rot="4249260">
          <a:off x="2403679" y="2298671"/>
          <a:ext cx="1420661" cy="19734"/>
        </a:xfrm>
        <a:custGeom>
          <a:avLst/>
          <a:gdLst/>
          <a:ahLst/>
          <a:cxnLst/>
          <a:rect l="0" t="0" r="0" b="0"/>
          <a:pathLst>
            <a:path>
              <a:moveTo>
                <a:pt x="0" y="9867"/>
              </a:moveTo>
              <a:lnTo>
                <a:pt x="1420661"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solidFill>
              <a:schemeClr val="tx1"/>
            </a:solidFill>
          </a:endParaRPr>
        </a:p>
      </dsp:txBody>
      <dsp:txXfrm>
        <a:off x="3078493" y="2273022"/>
        <a:ext cx="71033" cy="71033"/>
      </dsp:txXfrm>
    </dsp:sp>
    <dsp:sp modelId="{7C123A75-BB6D-4F1A-ADEB-EFC45C7533A3}">
      <dsp:nvSpPr>
        <dsp:cNvPr id="0" name=""/>
        <dsp:cNvSpPr/>
      </dsp:nvSpPr>
      <dsp:spPr>
        <a:xfrm>
          <a:off x="3347368" y="2687745"/>
          <a:ext cx="3163579" cy="583395"/>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a:solidFill>
                <a:schemeClr val="tx1"/>
              </a:solidFill>
              <a:latin typeface="Arial" panose="020B0604020202020204" pitchFamily="34" charset="0"/>
              <a:cs typeface="Arial" panose="020B0604020202020204" pitchFamily="34" charset="0"/>
            </a:rPr>
            <a:t>Microbiológicos: </a:t>
          </a:r>
        </a:p>
        <a:p>
          <a:pPr marL="0" lvl="0" indent="0" algn="ctr" defTabSz="444500">
            <a:lnSpc>
              <a:spcPct val="90000"/>
            </a:lnSpc>
            <a:spcBef>
              <a:spcPct val="0"/>
            </a:spcBef>
            <a:spcAft>
              <a:spcPct val="35000"/>
            </a:spcAft>
            <a:buNone/>
          </a:pPr>
          <a:r>
            <a:rPr lang="es-MX" sz="1000" kern="1200">
              <a:solidFill>
                <a:schemeClr val="tx1"/>
              </a:solidFill>
              <a:latin typeface="Arial" panose="020B0604020202020204" pitchFamily="34" charset="0"/>
              <a:cs typeface="Arial" panose="020B0604020202020204" pitchFamily="34" charset="0"/>
            </a:rPr>
            <a:t>Coliformes fecales, Coliformes totales.</a:t>
          </a:r>
        </a:p>
      </dsp:txBody>
      <dsp:txXfrm>
        <a:off x="3364455" y="2704832"/>
        <a:ext cx="3129405" cy="549221"/>
      </dsp:txXfrm>
    </dsp:sp>
    <dsp:sp modelId="{2D44FB26-1192-4B42-9B05-E5BC79533241}">
      <dsp:nvSpPr>
        <dsp:cNvPr id="0" name=""/>
        <dsp:cNvSpPr/>
      </dsp:nvSpPr>
      <dsp:spPr>
        <a:xfrm rot="4274025">
          <a:off x="755129" y="3641234"/>
          <a:ext cx="1450745" cy="19734"/>
        </a:xfrm>
        <a:custGeom>
          <a:avLst/>
          <a:gdLst/>
          <a:ahLst/>
          <a:cxnLst/>
          <a:rect l="0" t="0" r="0" b="0"/>
          <a:pathLst>
            <a:path>
              <a:moveTo>
                <a:pt x="0" y="9867"/>
              </a:moveTo>
              <a:lnTo>
                <a:pt x="1450745" y="9867"/>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MX" sz="1200" kern="1200">
            <a:solidFill>
              <a:schemeClr val="tx1"/>
            </a:solidFill>
            <a:latin typeface="Arial" panose="020B0604020202020204" pitchFamily="34" charset="0"/>
            <a:cs typeface="Arial" panose="020B0604020202020204" pitchFamily="34" charset="0"/>
          </a:endParaRPr>
        </a:p>
      </dsp:txBody>
      <dsp:txXfrm>
        <a:off x="1444233" y="3614832"/>
        <a:ext cx="72537" cy="72537"/>
      </dsp:txXfrm>
    </dsp:sp>
    <dsp:sp modelId="{616EE680-2A22-424B-AA2E-9573F9750D9B}">
      <dsp:nvSpPr>
        <dsp:cNvPr id="0" name=""/>
        <dsp:cNvSpPr/>
      </dsp:nvSpPr>
      <dsp:spPr>
        <a:xfrm>
          <a:off x="1713860" y="4125139"/>
          <a:ext cx="1166791" cy="425546"/>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MX" sz="1050" b="1" kern="1200">
              <a:solidFill>
                <a:schemeClr val="tx1"/>
              </a:solidFill>
              <a:latin typeface="Arial" panose="020B0604020202020204" pitchFamily="34" charset="0"/>
              <a:cs typeface="Arial" panose="020B0604020202020204" pitchFamily="34" charset="0"/>
            </a:rPr>
            <a:t>Calidad del suelo</a:t>
          </a:r>
        </a:p>
      </dsp:txBody>
      <dsp:txXfrm>
        <a:off x="1726324" y="4137603"/>
        <a:ext cx="1141863" cy="400618"/>
      </dsp:txXfrm>
    </dsp:sp>
    <dsp:sp modelId="{9E5D9E32-AF02-43FC-ADBD-FB1D2E405F1B}">
      <dsp:nvSpPr>
        <dsp:cNvPr id="0" name=""/>
        <dsp:cNvSpPr/>
      </dsp:nvSpPr>
      <dsp:spPr>
        <a:xfrm rot="18250113">
          <a:off x="2698507" y="3984263"/>
          <a:ext cx="831004" cy="19734"/>
        </a:xfrm>
        <a:custGeom>
          <a:avLst/>
          <a:gdLst/>
          <a:ahLst/>
          <a:cxnLst/>
          <a:rect l="0" t="0" r="0" b="0"/>
          <a:pathLst>
            <a:path>
              <a:moveTo>
                <a:pt x="0" y="9867"/>
              </a:moveTo>
              <a:lnTo>
                <a:pt x="831004"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solidFill>
              <a:schemeClr val="tx1"/>
            </a:solidFill>
          </a:endParaRPr>
        </a:p>
      </dsp:txBody>
      <dsp:txXfrm>
        <a:off x="3093234" y="3973355"/>
        <a:ext cx="41550" cy="41550"/>
      </dsp:txXfrm>
    </dsp:sp>
    <dsp:sp modelId="{3C70BED7-C5B4-4DCE-867A-E0937576C4A8}">
      <dsp:nvSpPr>
        <dsp:cNvPr id="0" name=""/>
        <dsp:cNvSpPr/>
      </dsp:nvSpPr>
      <dsp:spPr>
        <a:xfrm>
          <a:off x="3347368" y="3358650"/>
          <a:ext cx="3135366" cy="583395"/>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a:solidFill>
                <a:schemeClr val="tx1"/>
              </a:solidFill>
              <a:latin typeface="Arial" panose="020B0604020202020204" pitchFamily="34" charset="0"/>
              <a:cs typeface="Arial" panose="020B0604020202020204" pitchFamily="34" charset="0"/>
            </a:rPr>
            <a:t>Químicas:</a:t>
          </a:r>
        </a:p>
        <a:p>
          <a:pPr marL="0" lvl="0" indent="0" algn="ctr" defTabSz="444500">
            <a:lnSpc>
              <a:spcPct val="90000"/>
            </a:lnSpc>
            <a:spcBef>
              <a:spcPct val="0"/>
            </a:spcBef>
            <a:spcAft>
              <a:spcPct val="35000"/>
            </a:spcAft>
            <a:buNone/>
          </a:pPr>
          <a:r>
            <a:rPr lang="es-MX" sz="1000" kern="1200">
              <a:solidFill>
                <a:schemeClr val="tx1"/>
              </a:solidFill>
              <a:latin typeface="Arial" panose="020B0604020202020204" pitchFamily="34" charset="0"/>
              <a:cs typeface="Arial" panose="020B0604020202020204" pitchFamily="34" charset="0"/>
            </a:rPr>
            <a:t>Materia orgánica (N y C total), pH, conductividad, NPK</a:t>
          </a:r>
        </a:p>
      </dsp:txBody>
      <dsp:txXfrm>
        <a:off x="3364455" y="3375737"/>
        <a:ext cx="3101192" cy="549221"/>
      </dsp:txXfrm>
    </dsp:sp>
    <dsp:sp modelId="{5E1BDD8F-AE12-4CAE-ACC0-AEEF27DB6871}">
      <dsp:nvSpPr>
        <dsp:cNvPr id="0" name=""/>
        <dsp:cNvSpPr/>
      </dsp:nvSpPr>
      <dsp:spPr>
        <a:xfrm>
          <a:off x="2880651" y="4328045"/>
          <a:ext cx="466716" cy="19734"/>
        </a:xfrm>
        <a:custGeom>
          <a:avLst/>
          <a:gdLst/>
          <a:ahLst/>
          <a:cxnLst/>
          <a:rect l="0" t="0" r="0" b="0"/>
          <a:pathLst>
            <a:path>
              <a:moveTo>
                <a:pt x="0" y="9867"/>
              </a:moveTo>
              <a:lnTo>
                <a:pt x="466716"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MX" sz="1200" kern="1200">
            <a:solidFill>
              <a:schemeClr val="tx1"/>
            </a:solidFill>
            <a:latin typeface="Arial" panose="020B0604020202020204" pitchFamily="34" charset="0"/>
            <a:cs typeface="Arial" panose="020B0604020202020204" pitchFamily="34" charset="0"/>
          </a:endParaRPr>
        </a:p>
      </dsp:txBody>
      <dsp:txXfrm>
        <a:off x="3102341" y="4326244"/>
        <a:ext cx="23335" cy="23335"/>
      </dsp:txXfrm>
    </dsp:sp>
    <dsp:sp modelId="{E3E32899-8D29-4007-B23F-DBE9301C16C2}">
      <dsp:nvSpPr>
        <dsp:cNvPr id="0" name=""/>
        <dsp:cNvSpPr/>
      </dsp:nvSpPr>
      <dsp:spPr>
        <a:xfrm>
          <a:off x="3347368" y="4029555"/>
          <a:ext cx="3110548" cy="616713"/>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MX" sz="1050" b="1" kern="1200">
              <a:solidFill>
                <a:schemeClr val="tx1"/>
              </a:solidFill>
              <a:latin typeface="Arial" panose="020B0604020202020204" pitchFamily="34" charset="0"/>
              <a:cs typeface="Arial" panose="020B0604020202020204" pitchFamily="34" charset="0"/>
            </a:rPr>
            <a:t>Físicas:</a:t>
          </a:r>
        </a:p>
        <a:p>
          <a:pPr marL="0" lvl="0" indent="0" algn="ctr" defTabSz="466725">
            <a:lnSpc>
              <a:spcPct val="90000"/>
            </a:lnSpc>
            <a:spcBef>
              <a:spcPct val="0"/>
            </a:spcBef>
            <a:spcAft>
              <a:spcPct val="35000"/>
            </a:spcAft>
            <a:buNone/>
          </a:pPr>
          <a:r>
            <a:rPr lang="es-MX" sz="1050" kern="1200">
              <a:solidFill>
                <a:schemeClr val="tx1"/>
              </a:solidFill>
              <a:latin typeface="Arial" panose="020B0604020202020204" pitchFamily="34" charset="0"/>
              <a:cs typeface="Arial" panose="020B0604020202020204" pitchFamily="34" charset="0"/>
            </a:rPr>
            <a:t>Textura, profundidad del suelo, densidad, capacidad de retención</a:t>
          </a:r>
        </a:p>
      </dsp:txBody>
      <dsp:txXfrm>
        <a:off x="3365431" y="4047618"/>
        <a:ext cx="3074422" cy="580587"/>
      </dsp:txXfrm>
    </dsp:sp>
    <dsp:sp modelId="{C61BC363-3B13-411B-9E39-B13EBD747471}">
      <dsp:nvSpPr>
        <dsp:cNvPr id="0" name=""/>
        <dsp:cNvSpPr/>
      </dsp:nvSpPr>
      <dsp:spPr>
        <a:xfrm rot="3349887">
          <a:off x="2698507" y="4671827"/>
          <a:ext cx="831004" cy="19734"/>
        </a:xfrm>
        <a:custGeom>
          <a:avLst/>
          <a:gdLst/>
          <a:ahLst/>
          <a:cxnLst/>
          <a:rect l="0" t="0" r="0" b="0"/>
          <a:pathLst>
            <a:path>
              <a:moveTo>
                <a:pt x="0" y="9867"/>
              </a:moveTo>
              <a:lnTo>
                <a:pt x="831004" y="9867"/>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solidFill>
              <a:schemeClr val="tx1"/>
            </a:solidFill>
          </a:endParaRPr>
        </a:p>
      </dsp:txBody>
      <dsp:txXfrm>
        <a:off x="3093234" y="4660919"/>
        <a:ext cx="41550" cy="41550"/>
      </dsp:txXfrm>
    </dsp:sp>
    <dsp:sp modelId="{126E8F26-F3A2-4D6E-9087-1D853590C825}">
      <dsp:nvSpPr>
        <dsp:cNvPr id="0" name=""/>
        <dsp:cNvSpPr/>
      </dsp:nvSpPr>
      <dsp:spPr>
        <a:xfrm>
          <a:off x="3347368" y="4733778"/>
          <a:ext cx="3111260" cy="583395"/>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a:solidFill>
                <a:schemeClr val="tx1"/>
              </a:solidFill>
              <a:latin typeface="Arial" panose="020B0604020202020204" pitchFamily="34" charset="0"/>
              <a:cs typeface="Arial" panose="020B0604020202020204" pitchFamily="34" charset="0"/>
            </a:rPr>
            <a:t>Biológicas:</a:t>
          </a:r>
        </a:p>
        <a:p>
          <a:pPr marL="0" lvl="0" indent="0" algn="ctr" defTabSz="444500">
            <a:lnSpc>
              <a:spcPct val="90000"/>
            </a:lnSpc>
            <a:spcBef>
              <a:spcPct val="0"/>
            </a:spcBef>
            <a:spcAft>
              <a:spcPct val="35000"/>
            </a:spcAft>
            <a:buNone/>
          </a:pPr>
          <a:r>
            <a:rPr lang="es-MX" sz="1000" kern="1200">
              <a:solidFill>
                <a:schemeClr val="tx1"/>
              </a:solidFill>
              <a:latin typeface="Arial" panose="020B0604020202020204" pitchFamily="34" charset="0"/>
              <a:cs typeface="Arial" panose="020B0604020202020204" pitchFamily="34" charset="0"/>
            </a:rPr>
            <a:t>Biomasa microbiana (C y N), Respiración,</a:t>
          </a:r>
        </a:p>
        <a:p>
          <a:pPr marL="0" lvl="0" indent="0" algn="ctr" defTabSz="444500">
            <a:lnSpc>
              <a:spcPct val="90000"/>
            </a:lnSpc>
            <a:spcBef>
              <a:spcPct val="0"/>
            </a:spcBef>
            <a:spcAft>
              <a:spcPct val="35000"/>
            </a:spcAft>
            <a:buNone/>
          </a:pPr>
          <a:r>
            <a:rPr lang="es-MX" sz="1000" kern="1200">
              <a:solidFill>
                <a:schemeClr val="tx1"/>
              </a:solidFill>
              <a:latin typeface="Arial" panose="020B0604020202020204" pitchFamily="34" charset="0"/>
              <a:cs typeface="Arial" panose="020B0604020202020204" pitchFamily="34" charset="0"/>
            </a:rPr>
            <a:t>humedad y temperatura, N pot. mineralizable</a:t>
          </a:r>
        </a:p>
      </dsp:txBody>
      <dsp:txXfrm>
        <a:off x="3364455" y="4750865"/>
        <a:ext cx="3077086" cy="54922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1DE0EE-05B3-4D4F-AEB6-49ADF0722719}">
      <dsp:nvSpPr>
        <dsp:cNvPr id="0" name=""/>
        <dsp:cNvSpPr/>
      </dsp:nvSpPr>
      <dsp:spPr>
        <a:xfrm>
          <a:off x="0" y="75224"/>
          <a:ext cx="3922395" cy="23985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latin typeface="+mj-lt"/>
            </a:rPr>
            <a:t>Mejora en la producción.</a:t>
          </a:r>
          <a:endParaRPr lang="en-US" sz="1000" kern="1200">
            <a:latin typeface="+mj-lt"/>
          </a:endParaRPr>
        </a:p>
      </dsp:txBody>
      <dsp:txXfrm>
        <a:off x="11709" y="86933"/>
        <a:ext cx="3898977" cy="216432"/>
      </dsp:txXfrm>
    </dsp:sp>
    <dsp:sp modelId="{2DD52168-73D5-421E-9869-C759622E816C}">
      <dsp:nvSpPr>
        <dsp:cNvPr id="0" name=""/>
        <dsp:cNvSpPr/>
      </dsp:nvSpPr>
      <dsp:spPr>
        <a:xfrm>
          <a:off x="0" y="343874"/>
          <a:ext cx="3922395" cy="239850"/>
        </a:xfrm>
        <a:prstGeom prst="roundRect">
          <a:avLst/>
        </a:prstGeom>
        <a:solidFill>
          <a:schemeClr val="accent2">
            <a:hueOff val="-167625"/>
            <a:satOff val="-1932"/>
            <a:lumOff val="43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latin typeface="+mj-lt"/>
            </a:rPr>
            <a:t>Prestación de servicios ecosistémicos</a:t>
          </a:r>
          <a:r>
            <a:rPr lang="es-MX" sz="1000" kern="1200">
              <a:latin typeface="+mj-lt"/>
            </a:rPr>
            <a:t>, como la polinización.</a:t>
          </a:r>
          <a:endParaRPr lang="en-US" sz="1000" kern="1200">
            <a:latin typeface="+mj-lt"/>
          </a:endParaRPr>
        </a:p>
      </dsp:txBody>
      <dsp:txXfrm>
        <a:off x="11709" y="355583"/>
        <a:ext cx="3898977" cy="216432"/>
      </dsp:txXfrm>
    </dsp:sp>
    <dsp:sp modelId="{4179525F-1662-4042-B6F1-8DB8675FE8BD}">
      <dsp:nvSpPr>
        <dsp:cNvPr id="0" name=""/>
        <dsp:cNvSpPr/>
      </dsp:nvSpPr>
      <dsp:spPr>
        <a:xfrm>
          <a:off x="0" y="612525"/>
          <a:ext cx="3922395" cy="239850"/>
        </a:xfrm>
        <a:prstGeom prst="roundRect">
          <a:avLst/>
        </a:prstGeom>
        <a:solidFill>
          <a:schemeClr val="accent2">
            <a:hueOff val="-335249"/>
            <a:satOff val="-3863"/>
            <a:lumOff val="86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latin typeface="+mj-lt"/>
            </a:rPr>
            <a:t>Mayor resiliencia</a:t>
          </a:r>
          <a:r>
            <a:rPr lang="es-MX" sz="1000" kern="1200">
              <a:latin typeface="+mj-lt"/>
            </a:rPr>
            <a:t> ante eventos climáticos adversos.</a:t>
          </a:r>
          <a:endParaRPr lang="en-US" sz="1000" kern="1200">
            <a:latin typeface="+mj-lt"/>
          </a:endParaRPr>
        </a:p>
      </dsp:txBody>
      <dsp:txXfrm>
        <a:off x="11709" y="624234"/>
        <a:ext cx="3898977" cy="216432"/>
      </dsp:txXfrm>
    </dsp:sp>
    <dsp:sp modelId="{2E51B4D1-3455-4614-8A82-76E27225243C}">
      <dsp:nvSpPr>
        <dsp:cNvPr id="0" name=""/>
        <dsp:cNvSpPr/>
      </dsp:nvSpPr>
      <dsp:spPr>
        <a:xfrm>
          <a:off x="0" y="881175"/>
          <a:ext cx="3922395" cy="239850"/>
        </a:xfrm>
        <a:prstGeom prst="roundRect">
          <a:avLst/>
        </a:prstGeom>
        <a:solidFill>
          <a:schemeClr val="accent2">
            <a:hueOff val="-502874"/>
            <a:satOff val="-5795"/>
            <a:lumOff val="12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latin typeface="+mj-lt"/>
            </a:rPr>
            <a:t>Salud del suelo, las plantas y los animales.</a:t>
          </a:r>
          <a:endParaRPr lang="en-US" sz="1000" kern="1200">
            <a:latin typeface="+mj-lt"/>
          </a:endParaRPr>
        </a:p>
      </dsp:txBody>
      <dsp:txXfrm>
        <a:off x="11709" y="892884"/>
        <a:ext cx="3898977" cy="216432"/>
      </dsp:txXfrm>
    </dsp:sp>
    <dsp:sp modelId="{8803D8CB-79E7-48F5-9FB5-A66A7BBBAE69}">
      <dsp:nvSpPr>
        <dsp:cNvPr id="0" name=""/>
        <dsp:cNvSpPr/>
      </dsp:nvSpPr>
      <dsp:spPr>
        <a:xfrm>
          <a:off x="0" y="1149825"/>
          <a:ext cx="3922395" cy="239850"/>
        </a:xfrm>
        <a:prstGeom prst="roundRect">
          <a:avLst/>
        </a:prstGeom>
        <a:solidFill>
          <a:schemeClr val="accent2">
            <a:hueOff val="-670499"/>
            <a:satOff val="-7726"/>
            <a:lumOff val="172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latin typeface="+mj-lt"/>
            </a:rPr>
            <a:t>Aumento de interacciones y sinergias</a:t>
          </a:r>
          <a:r>
            <a:rPr lang="es-MX" sz="1000" kern="1200">
              <a:latin typeface="+mj-lt"/>
            </a:rPr>
            <a:t> dentro del ecosistema.</a:t>
          </a:r>
          <a:endParaRPr lang="en-US" sz="1000" kern="1200">
            <a:latin typeface="+mj-lt"/>
          </a:endParaRPr>
        </a:p>
      </dsp:txBody>
      <dsp:txXfrm>
        <a:off x="11709" y="1161534"/>
        <a:ext cx="3898977" cy="216432"/>
      </dsp:txXfrm>
    </dsp:sp>
    <dsp:sp modelId="{A34F377A-8F40-4F4A-8051-6781ED63A669}">
      <dsp:nvSpPr>
        <dsp:cNvPr id="0" name=""/>
        <dsp:cNvSpPr/>
      </dsp:nvSpPr>
      <dsp:spPr>
        <a:xfrm>
          <a:off x="0" y="1418475"/>
          <a:ext cx="3922395" cy="239850"/>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kern="1200">
              <a:latin typeface="+mj-lt"/>
            </a:rPr>
            <a:t>Diversificación de productos agroecosistémicos.</a:t>
          </a:r>
          <a:endParaRPr lang="en-US" sz="1000" kern="1200">
            <a:latin typeface="+mj-lt"/>
          </a:endParaRPr>
        </a:p>
      </dsp:txBody>
      <dsp:txXfrm>
        <a:off x="11709" y="1430184"/>
        <a:ext cx="3898977" cy="21643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EC5D55-8A09-4CB2-BE4B-2062447DE580}">
      <dsp:nvSpPr>
        <dsp:cNvPr id="0" name=""/>
        <dsp:cNvSpPr/>
      </dsp:nvSpPr>
      <dsp:spPr>
        <a:xfrm>
          <a:off x="2475440" y="790"/>
          <a:ext cx="2722050" cy="123114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marL="0" lvl="0" indent="0" algn="l" defTabSz="755650">
            <a:lnSpc>
              <a:spcPct val="90000"/>
            </a:lnSpc>
            <a:spcBef>
              <a:spcPct val="0"/>
            </a:spcBef>
            <a:spcAft>
              <a:spcPct val="35000"/>
            </a:spcAft>
            <a:buNone/>
          </a:pPr>
          <a:r>
            <a:rPr lang="es-MX" sz="1700" kern="1200">
              <a:latin typeface="+mj-lt"/>
            </a:rPr>
            <a:t>Estructura	</a:t>
          </a:r>
        </a:p>
        <a:p>
          <a:pPr marL="114300" lvl="1" indent="-114300" algn="l" defTabSz="577850">
            <a:lnSpc>
              <a:spcPct val="90000"/>
            </a:lnSpc>
            <a:spcBef>
              <a:spcPct val="0"/>
            </a:spcBef>
            <a:spcAft>
              <a:spcPct val="15000"/>
            </a:spcAft>
            <a:buChar char="•"/>
          </a:pPr>
          <a:r>
            <a:rPr lang="es-MX" sz="1300" kern="1200">
              <a:latin typeface="+mj-lt"/>
            </a:rPr>
            <a:t>Distribución espacial en el plano horizontal (asociaciones) y vertical (capas o estratos).</a:t>
          </a:r>
        </a:p>
      </dsp:txBody>
      <dsp:txXfrm>
        <a:off x="2475440" y="790"/>
        <a:ext cx="2722050" cy="1231140"/>
      </dsp:txXfrm>
    </dsp:sp>
    <dsp:sp modelId="{9CFD72DC-1FA3-4E58-B34C-B5CE0A5EFA44}">
      <dsp:nvSpPr>
        <dsp:cNvPr id="0" name=""/>
        <dsp:cNvSpPr/>
      </dsp:nvSpPr>
      <dsp:spPr>
        <a:xfrm>
          <a:off x="1134728" y="790"/>
          <a:ext cx="1218828" cy="1231140"/>
        </a:xfrm>
        <a:prstGeom prst="rect">
          <a:avLst/>
        </a:prstGeom>
        <a:blipFill rotWithShape="1">
          <a:blip xmlns:r="http://schemas.openxmlformats.org/officeDocument/2006/relationships" r:embed="rId1"/>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E92B47-D158-4C80-B1BD-964A07B8D356}">
      <dsp:nvSpPr>
        <dsp:cNvPr id="0" name=""/>
        <dsp:cNvSpPr/>
      </dsp:nvSpPr>
      <dsp:spPr>
        <a:xfrm>
          <a:off x="1134728" y="1435069"/>
          <a:ext cx="2722050" cy="1231140"/>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marL="0" lvl="0" indent="0" algn="l" defTabSz="755650">
            <a:lnSpc>
              <a:spcPct val="90000"/>
            </a:lnSpc>
            <a:spcBef>
              <a:spcPct val="0"/>
            </a:spcBef>
            <a:spcAft>
              <a:spcPct val="35000"/>
            </a:spcAft>
            <a:buNone/>
          </a:pPr>
          <a:r>
            <a:rPr lang="es-MX" sz="1700" kern="1200">
              <a:latin typeface="+mj-lt"/>
            </a:rPr>
            <a:t>Función	</a:t>
          </a:r>
        </a:p>
        <a:p>
          <a:pPr marL="114300" lvl="1" indent="-114300" algn="l" defTabSz="577850">
            <a:lnSpc>
              <a:spcPct val="90000"/>
            </a:lnSpc>
            <a:spcBef>
              <a:spcPct val="0"/>
            </a:spcBef>
            <a:spcAft>
              <a:spcPct val="15000"/>
            </a:spcAft>
            <a:buChar char="•"/>
          </a:pPr>
          <a:r>
            <a:rPr lang="es-MX" sz="1300" kern="1200">
              <a:latin typeface="+mj-lt"/>
            </a:rPr>
            <a:t>Rol que desempeña cada organismo, como regulación, sinergia, descomposición, reciclaje de nutrientes y fertilización.</a:t>
          </a:r>
        </a:p>
      </dsp:txBody>
      <dsp:txXfrm>
        <a:off x="1134728" y="1435069"/>
        <a:ext cx="2722050" cy="1231140"/>
      </dsp:txXfrm>
    </dsp:sp>
    <dsp:sp modelId="{556E706D-E7D4-497B-88F5-46451779D0A8}">
      <dsp:nvSpPr>
        <dsp:cNvPr id="0" name=""/>
        <dsp:cNvSpPr/>
      </dsp:nvSpPr>
      <dsp:spPr>
        <a:xfrm>
          <a:off x="3978662" y="1435069"/>
          <a:ext cx="1218828" cy="1231140"/>
        </a:xfrm>
        <a:prstGeom prst="rect">
          <a:avLst/>
        </a:prstGeom>
        <a:blipFill rotWithShape="1">
          <a:blip xmlns:r="http://schemas.openxmlformats.org/officeDocument/2006/relationships" r:embed="rId2"/>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9B4000-272B-4393-835F-E4FC7BA44603}">
      <dsp:nvSpPr>
        <dsp:cNvPr id="0" name=""/>
        <dsp:cNvSpPr/>
      </dsp:nvSpPr>
      <dsp:spPr>
        <a:xfrm>
          <a:off x="4621307" y="1551889"/>
          <a:ext cx="494410" cy="230159"/>
        </a:xfrm>
        <a:custGeom>
          <a:avLst/>
          <a:gdLst/>
          <a:ahLst/>
          <a:cxnLst/>
          <a:rect l="0" t="0" r="0" b="0"/>
          <a:pathLst>
            <a:path>
              <a:moveTo>
                <a:pt x="0" y="0"/>
              </a:moveTo>
              <a:lnTo>
                <a:pt x="0" y="137210"/>
              </a:lnTo>
              <a:lnTo>
                <a:pt x="494410" y="137210"/>
              </a:lnTo>
              <a:lnTo>
                <a:pt x="494410" y="23015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B72DCD-6CB1-4950-8AF0-1A389D3FBAF2}">
      <dsp:nvSpPr>
        <dsp:cNvPr id="0" name=""/>
        <dsp:cNvSpPr/>
      </dsp:nvSpPr>
      <dsp:spPr>
        <a:xfrm>
          <a:off x="4112720" y="2175529"/>
          <a:ext cx="508586" cy="235030"/>
        </a:xfrm>
        <a:custGeom>
          <a:avLst/>
          <a:gdLst/>
          <a:ahLst/>
          <a:cxnLst/>
          <a:rect l="0" t="0" r="0" b="0"/>
          <a:pathLst>
            <a:path>
              <a:moveTo>
                <a:pt x="0" y="0"/>
              </a:moveTo>
              <a:lnTo>
                <a:pt x="0" y="142082"/>
              </a:lnTo>
              <a:lnTo>
                <a:pt x="508586" y="142082"/>
              </a:lnTo>
              <a:lnTo>
                <a:pt x="508586" y="23503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74FD1D-15EF-40BE-8111-C891E95CC697}">
      <dsp:nvSpPr>
        <dsp:cNvPr id="0" name=""/>
        <dsp:cNvSpPr/>
      </dsp:nvSpPr>
      <dsp:spPr>
        <a:xfrm>
          <a:off x="3295676" y="2175529"/>
          <a:ext cx="817043" cy="235030"/>
        </a:xfrm>
        <a:custGeom>
          <a:avLst/>
          <a:gdLst/>
          <a:ahLst/>
          <a:cxnLst/>
          <a:rect l="0" t="0" r="0" b="0"/>
          <a:pathLst>
            <a:path>
              <a:moveTo>
                <a:pt x="817043" y="0"/>
              </a:moveTo>
              <a:lnTo>
                <a:pt x="817043" y="142082"/>
              </a:lnTo>
              <a:lnTo>
                <a:pt x="0" y="142082"/>
              </a:lnTo>
              <a:lnTo>
                <a:pt x="0" y="23503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5C49C-956C-4F93-880B-D9A62966918A}">
      <dsp:nvSpPr>
        <dsp:cNvPr id="0" name=""/>
        <dsp:cNvSpPr/>
      </dsp:nvSpPr>
      <dsp:spPr>
        <a:xfrm>
          <a:off x="4112720" y="1551889"/>
          <a:ext cx="508586" cy="225287"/>
        </a:xfrm>
        <a:custGeom>
          <a:avLst/>
          <a:gdLst/>
          <a:ahLst/>
          <a:cxnLst/>
          <a:rect l="0" t="0" r="0" b="0"/>
          <a:pathLst>
            <a:path>
              <a:moveTo>
                <a:pt x="508586" y="0"/>
              </a:moveTo>
              <a:lnTo>
                <a:pt x="508586" y="132338"/>
              </a:lnTo>
              <a:lnTo>
                <a:pt x="0" y="132338"/>
              </a:lnTo>
              <a:lnTo>
                <a:pt x="0" y="22528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3BE2B-12BB-4C2E-ACA7-129E694F4A50}">
      <dsp:nvSpPr>
        <dsp:cNvPr id="0" name=""/>
        <dsp:cNvSpPr/>
      </dsp:nvSpPr>
      <dsp:spPr>
        <a:xfrm>
          <a:off x="3125967" y="923378"/>
          <a:ext cx="1495339" cy="230159"/>
        </a:xfrm>
        <a:custGeom>
          <a:avLst/>
          <a:gdLst/>
          <a:ahLst/>
          <a:cxnLst/>
          <a:rect l="0" t="0" r="0" b="0"/>
          <a:pathLst>
            <a:path>
              <a:moveTo>
                <a:pt x="0" y="0"/>
              </a:moveTo>
              <a:lnTo>
                <a:pt x="0" y="137210"/>
              </a:lnTo>
              <a:lnTo>
                <a:pt x="1495339" y="137210"/>
              </a:lnTo>
              <a:lnTo>
                <a:pt x="1495339" y="23015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68CB0E-9F41-43EE-B55F-DF954AD36AC3}">
      <dsp:nvSpPr>
        <dsp:cNvPr id="0" name=""/>
        <dsp:cNvSpPr/>
      </dsp:nvSpPr>
      <dsp:spPr>
        <a:xfrm>
          <a:off x="3080247" y="923378"/>
          <a:ext cx="91440" cy="230159"/>
        </a:xfrm>
        <a:custGeom>
          <a:avLst/>
          <a:gdLst/>
          <a:ahLst/>
          <a:cxnLst/>
          <a:rect l="0" t="0" r="0" b="0"/>
          <a:pathLst>
            <a:path>
              <a:moveTo>
                <a:pt x="45720" y="0"/>
              </a:moveTo>
              <a:lnTo>
                <a:pt x="45720" y="137210"/>
              </a:lnTo>
              <a:lnTo>
                <a:pt x="58362" y="137210"/>
              </a:lnTo>
              <a:lnTo>
                <a:pt x="58362" y="23015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3EAD1D-89DB-4783-A0BC-FFD9282430F9}">
      <dsp:nvSpPr>
        <dsp:cNvPr id="0" name=""/>
        <dsp:cNvSpPr/>
      </dsp:nvSpPr>
      <dsp:spPr>
        <a:xfrm>
          <a:off x="1767236" y="1551889"/>
          <a:ext cx="1250503" cy="230159"/>
        </a:xfrm>
        <a:custGeom>
          <a:avLst/>
          <a:gdLst/>
          <a:ahLst/>
          <a:cxnLst/>
          <a:rect l="0" t="0" r="0" b="0"/>
          <a:pathLst>
            <a:path>
              <a:moveTo>
                <a:pt x="0" y="0"/>
              </a:moveTo>
              <a:lnTo>
                <a:pt x="0" y="137210"/>
              </a:lnTo>
              <a:lnTo>
                <a:pt x="1250503" y="137210"/>
              </a:lnTo>
              <a:lnTo>
                <a:pt x="1250503" y="23015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4E698-DE43-4BE1-B77D-57FA938840E3}">
      <dsp:nvSpPr>
        <dsp:cNvPr id="0" name=""/>
        <dsp:cNvSpPr/>
      </dsp:nvSpPr>
      <dsp:spPr>
        <a:xfrm>
          <a:off x="1721516" y="1551889"/>
          <a:ext cx="91440" cy="230159"/>
        </a:xfrm>
        <a:custGeom>
          <a:avLst/>
          <a:gdLst/>
          <a:ahLst/>
          <a:cxnLst/>
          <a:rect l="0" t="0" r="0" b="0"/>
          <a:pathLst>
            <a:path>
              <a:moveTo>
                <a:pt x="45720" y="0"/>
              </a:moveTo>
              <a:lnTo>
                <a:pt x="45720" y="137210"/>
              </a:lnTo>
              <a:lnTo>
                <a:pt x="98591" y="137210"/>
              </a:lnTo>
              <a:lnTo>
                <a:pt x="98591" y="23015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B19CA9-A52A-45E8-81BB-FD0025855ADF}">
      <dsp:nvSpPr>
        <dsp:cNvPr id="0" name=""/>
        <dsp:cNvSpPr/>
      </dsp:nvSpPr>
      <dsp:spPr>
        <a:xfrm>
          <a:off x="563203" y="1551889"/>
          <a:ext cx="1204033" cy="230159"/>
        </a:xfrm>
        <a:custGeom>
          <a:avLst/>
          <a:gdLst/>
          <a:ahLst/>
          <a:cxnLst/>
          <a:rect l="0" t="0" r="0" b="0"/>
          <a:pathLst>
            <a:path>
              <a:moveTo>
                <a:pt x="1204033" y="0"/>
              </a:moveTo>
              <a:lnTo>
                <a:pt x="1204033" y="137210"/>
              </a:lnTo>
              <a:lnTo>
                <a:pt x="0" y="137210"/>
              </a:lnTo>
              <a:lnTo>
                <a:pt x="0" y="23015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67C58-2832-49D7-A7F2-5F17868CFD7C}">
      <dsp:nvSpPr>
        <dsp:cNvPr id="0" name=""/>
        <dsp:cNvSpPr/>
      </dsp:nvSpPr>
      <dsp:spPr>
        <a:xfrm>
          <a:off x="1767236" y="923378"/>
          <a:ext cx="1358731" cy="230159"/>
        </a:xfrm>
        <a:custGeom>
          <a:avLst/>
          <a:gdLst/>
          <a:ahLst/>
          <a:cxnLst/>
          <a:rect l="0" t="0" r="0" b="0"/>
          <a:pathLst>
            <a:path>
              <a:moveTo>
                <a:pt x="1358731" y="0"/>
              </a:moveTo>
              <a:lnTo>
                <a:pt x="1358731" y="137210"/>
              </a:lnTo>
              <a:lnTo>
                <a:pt x="0" y="137210"/>
              </a:lnTo>
              <a:lnTo>
                <a:pt x="0" y="23015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06207C-98A1-4758-B4FA-3272C65E5941}">
      <dsp:nvSpPr>
        <dsp:cNvPr id="0" name=""/>
        <dsp:cNvSpPr/>
      </dsp:nvSpPr>
      <dsp:spPr>
        <a:xfrm>
          <a:off x="2685777" y="525026"/>
          <a:ext cx="880381"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Agroecosistema</a:t>
          </a:r>
        </a:p>
      </dsp:txBody>
      <dsp:txXfrm>
        <a:off x="2685777" y="525026"/>
        <a:ext cx="880381" cy="398352"/>
      </dsp:txXfrm>
    </dsp:sp>
    <dsp:sp modelId="{592A44F7-74EA-43EA-9DD9-D5B6ECDA2797}">
      <dsp:nvSpPr>
        <dsp:cNvPr id="0" name=""/>
        <dsp:cNvSpPr/>
      </dsp:nvSpPr>
      <dsp:spPr>
        <a:xfrm>
          <a:off x="2895152" y="834855"/>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2895152" y="834855"/>
        <a:ext cx="692444" cy="132784"/>
      </dsp:txXfrm>
    </dsp:sp>
    <dsp:sp modelId="{6EF7B6FE-2815-47F5-96F2-5F84DFEC9133}">
      <dsp:nvSpPr>
        <dsp:cNvPr id="0" name=""/>
        <dsp:cNvSpPr/>
      </dsp:nvSpPr>
      <dsp:spPr>
        <a:xfrm>
          <a:off x="1030456" y="1153537"/>
          <a:ext cx="1473559"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Producción agropecuaria ecológica y agroecológica</a:t>
          </a:r>
        </a:p>
      </dsp:txBody>
      <dsp:txXfrm>
        <a:off x="1030456" y="1153537"/>
        <a:ext cx="1473559" cy="398352"/>
      </dsp:txXfrm>
    </dsp:sp>
    <dsp:sp modelId="{B89B6C83-424B-42AC-9E7E-652D4CED880C}">
      <dsp:nvSpPr>
        <dsp:cNvPr id="0" name=""/>
        <dsp:cNvSpPr/>
      </dsp:nvSpPr>
      <dsp:spPr>
        <a:xfrm>
          <a:off x="1536421" y="1463367"/>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1536421" y="1463367"/>
        <a:ext cx="692444" cy="132784"/>
      </dsp:txXfrm>
    </dsp:sp>
    <dsp:sp modelId="{D64E6C31-4C69-46A3-9921-17CBB24690AE}">
      <dsp:nvSpPr>
        <dsp:cNvPr id="0" name=""/>
        <dsp:cNvSpPr/>
      </dsp:nvSpPr>
      <dsp:spPr>
        <a:xfrm>
          <a:off x="55102" y="1782048"/>
          <a:ext cx="1016200"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MX" sz="900" b="0" kern="1200" dirty="0">
              <a:latin typeface="Arial" panose="020B0604020202020204" pitchFamily="34" charset="0"/>
              <a:cs typeface="Arial" panose="020B0604020202020204" pitchFamily="34" charset="0"/>
            </a:rPr>
            <a:t>Problemáticas ambientales</a:t>
          </a:r>
        </a:p>
      </dsp:txBody>
      <dsp:txXfrm>
        <a:off x="55102" y="1782048"/>
        <a:ext cx="1016200" cy="398352"/>
      </dsp:txXfrm>
    </dsp:sp>
    <dsp:sp modelId="{8437A439-29D0-41BD-BECF-DEE2AA64A81A}">
      <dsp:nvSpPr>
        <dsp:cNvPr id="0" name=""/>
        <dsp:cNvSpPr/>
      </dsp:nvSpPr>
      <dsp:spPr>
        <a:xfrm>
          <a:off x="341486" y="2132839"/>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41486" y="2132839"/>
        <a:ext cx="692444" cy="132784"/>
      </dsp:txXfrm>
    </dsp:sp>
    <dsp:sp modelId="{ED6F06FE-E16D-4519-A81A-15C99ED7D868}">
      <dsp:nvSpPr>
        <dsp:cNvPr id="0" name=""/>
        <dsp:cNvSpPr/>
      </dsp:nvSpPr>
      <dsp:spPr>
        <a:xfrm>
          <a:off x="1257200" y="1782048"/>
          <a:ext cx="1125814" cy="574105"/>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MX" sz="900" b="0" kern="1200" dirty="0">
              <a:latin typeface="Arial" panose="020B0604020202020204" pitchFamily="34" charset="0"/>
              <a:cs typeface="Arial" panose="020B0604020202020204" pitchFamily="34" charset="0"/>
            </a:rPr>
            <a:t>Marco Normativo Producción Agropecuaria Ecológica</a:t>
          </a:r>
          <a:endParaRPr lang="es-MX" sz="900" b="0" kern="1200" dirty="0">
            <a:latin typeface="Arial" panose="020B0604020202020204" pitchFamily="34" charset="0"/>
            <a:ea typeface="+mn-ea"/>
            <a:cs typeface="Arial" panose="020B0604020202020204" pitchFamily="34" charset="0"/>
          </a:endParaRPr>
        </a:p>
      </dsp:txBody>
      <dsp:txXfrm>
        <a:off x="1257200" y="1782048"/>
        <a:ext cx="1125814" cy="574105"/>
      </dsp:txXfrm>
    </dsp:sp>
    <dsp:sp modelId="{8A800A35-AD48-45F2-8457-A8CF591C2CF7}">
      <dsp:nvSpPr>
        <dsp:cNvPr id="0" name=""/>
        <dsp:cNvSpPr/>
      </dsp:nvSpPr>
      <dsp:spPr>
        <a:xfrm>
          <a:off x="1783876" y="2299014"/>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1783876" y="2299014"/>
        <a:ext cx="692444" cy="132784"/>
      </dsp:txXfrm>
    </dsp:sp>
    <dsp:sp modelId="{0E85902C-5CDA-42E3-9C1B-8148C60227E6}">
      <dsp:nvSpPr>
        <dsp:cNvPr id="0" name=""/>
        <dsp:cNvSpPr/>
      </dsp:nvSpPr>
      <dsp:spPr>
        <a:xfrm>
          <a:off x="2568912" y="1782048"/>
          <a:ext cx="897653"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6212" numCol="1" spcCol="1270" anchor="ctr" anchorCtr="0">
          <a:noAutofit/>
        </a:bodyPr>
        <a:lstStyle/>
        <a:p>
          <a:pPr marL="0" lvl="0" indent="0" algn="ctr" defTabSz="355600">
            <a:lnSpc>
              <a:spcPct val="90000"/>
            </a:lnSpc>
            <a:spcBef>
              <a:spcPct val="0"/>
            </a:spcBef>
            <a:spcAft>
              <a:spcPct val="35000"/>
            </a:spcAft>
            <a:buNone/>
          </a:pPr>
          <a:r>
            <a:rPr lang="es-MX" sz="800" b="0" kern="1200" dirty="0">
              <a:latin typeface="Arial" panose="020B0604020202020204" pitchFamily="34" charset="0"/>
              <a:ea typeface="+mn-ea"/>
              <a:cs typeface="Arial" panose="020B0604020202020204" pitchFamily="34" charset="0"/>
            </a:rPr>
            <a:t>Sellos de alimentos ecológicos</a:t>
          </a:r>
          <a:endParaRPr lang="es-MX" sz="800" kern="1200"/>
        </a:p>
      </dsp:txBody>
      <dsp:txXfrm>
        <a:off x="2568912" y="1782048"/>
        <a:ext cx="897653" cy="398352"/>
      </dsp:txXfrm>
    </dsp:sp>
    <dsp:sp modelId="{802F5CEE-2E5D-464B-80F8-E6361F92B230}">
      <dsp:nvSpPr>
        <dsp:cNvPr id="0" name=""/>
        <dsp:cNvSpPr/>
      </dsp:nvSpPr>
      <dsp:spPr>
        <a:xfrm>
          <a:off x="2786924" y="2091878"/>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p>
      </dsp:txBody>
      <dsp:txXfrm>
        <a:off x="2786924" y="2091878"/>
        <a:ext cx="692444" cy="132784"/>
      </dsp:txXfrm>
    </dsp:sp>
    <dsp:sp modelId="{969D88D6-1082-4423-8276-2F37E36B5861}">
      <dsp:nvSpPr>
        <dsp:cNvPr id="0" name=""/>
        <dsp:cNvSpPr/>
      </dsp:nvSpPr>
      <dsp:spPr>
        <a:xfrm>
          <a:off x="2689913" y="1153537"/>
          <a:ext cx="897392"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Tipos de agroecosistemas</a:t>
          </a:r>
        </a:p>
      </dsp:txBody>
      <dsp:txXfrm>
        <a:off x="2689913" y="1153537"/>
        <a:ext cx="897392" cy="398352"/>
      </dsp:txXfrm>
    </dsp:sp>
    <dsp:sp modelId="{B1DEB161-6351-444B-9884-AEC7B193132D}">
      <dsp:nvSpPr>
        <dsp:cNvPr id="0" name=""/>
        <dsp:cNvSpPr/>
      </dsp:nvSpPr>
      <dsp:spPr>
        <a:xfrm>
          <a:off x="2907794" y="1463367"/>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2907794" y="1463367"/>
        <a:ext cx="692444" cy="132784"/>
      </dsp:txXfrm>
    </dsp:sp>
    <dsp:sp modelId="{3D7F98D0-C24C-4E2C-83B3-A7284AA31E7A}">
      <dsp:nvSpPr>
        <dsp:cNvPr id="0" name=""/>
        <dsp:cNvSpPr/>
      </dsp:nvSpPr>
      <dsp:spPr>
        <a:xfrm>
          <a:off x="3999696" y="1153537"/>
          <a:ext cx="1243222"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Variables ambientales y Biodiversidad</a:t>
          </a:r>
        </a:p>
      </dsp:txBody>
      <dsp:txXfrm>
        <a:off x="3999696" y="1153537"/>
        <a:ext cx="1243222" cy="398352"/>
      </dsp:txXfrm>
    </dsp:sp>
    <dsp:sp modelId="{4D25C752-5456-4C5E-952A-081424391866}">
      <dsp:nvSpPr>
        <dsp:cNvPr id="0" name=""/>
        <dsp:cNvSpPr/>
      </dsp:nvSpPr>
      <dsp:spPr>
        <a:xfrm>
          <a:off x="4390492" y="1463367"/>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4390492" y="1463367"/>
        <a:ext cx="692444" cy="132784"/>
      </dsp:txXfrm>
    </dsp:sp>
    <dsp:sp modelId="{ED552AEA-3934-42B5-AC90-7DAD51211F39}">
      <dsp:nvSpPr>
        <dsp:cNvPr id="0" name=""/>
        <dsp:cNvSpPr/>
      </dsp:nvSpPr>
      <dsp:spPr>
        <a:xfrm>
          <a:off x="3694488" y="1777176"/>
          <a:ext cx="836464"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Clasificación de las variables</a:t>
          </a:r>
          <a:endParaRPr lang="es-MX" sz="900" b="0" kern="1200" dirty="0">
            <a:latin typeface="Arial" panose="020B0604020202020204" pitchFamily="34" charset="0"/>
            <a:cs typeface="Arial" panose="020B0604020202020204" pitchFamily="34" charset="0"/>
          </a:endParaRPr>
        </a:p>
      </dsp:txBody>
      <dsp:txXfrm>
        <a:off x="3694488" y="1777176"/>
        <a:ext cx="836464" cy="398352"/>
      </dsp:txXfrm>
    </dsp:sp>
    <dsp:sp modelId="{05724A79-20EC-464E-8F28-E23BF8A95565}">
      <dsp:nvSpPr>
        <dsp:cNvPr id="0" name=""/>
        <dsp:cNvSpPr/>
      </dsp:nvSpPr>
      <dsp:spPr>
        <a:xfrm>
          <a:off x="3852684" y="2091878"/>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852684" y="2091878"/>
        <a:ext cx="692444" cy="132784"/>
      </dsp:txXfrm>
    </dsp:sp>
    <dsp:sp modelId="{970C6B14-A682-4145-86F4-0BB777B685F6}">
      <dsp:nvSpPr>
        <dsp:cNvPr id="0" name=""/>
        <dsp:cNvSpPr/>
      </dsp:nvSpPr>
      <dsp:spPr>
        <a:xfrm>
          <a:off x="2910985" y="2410559"/>
          <a:ext cx="769382"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Variables agroclimáticas</a:t>
          </a:r>
          <a:endParaRPr lang="es-MX" sz="900" b="0" kern="1200" dirty="0">
            <a:latin typeface="Arial" panose="020B0604020202020204" pitchFamily="34" charset="0"/>
            <a:cs typeface="Arial" panose="020B0604020202020204" pitchFamily="34" charset="0"/>
          </a:endParaRPr>
        </a:p>
      </dsp:txBody>
      <dsp:txXfrm>
        <a:off x="2910985" y="2410559"/>
        <a:ext cx="769382" cy="398352"/>
      </dsp:txXfrm>
    </dsp:sp>
    <dsp:sp modelId="{40270CB4-C5E8-402B-A214-B40ECC3F6D46}">
      <dsp:nvSpPr>
        <dsp:cNvPr id="0" name=""/>
        <dsp:cNvSpPr/>
      </dsp:nvSpPr>
      <dsp:spPr>
        <a:xfrm>
          <a:off x="3064862" y="2720389"/>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064862" y="2720389"/>
        <a:ext cx="692444" cy="132784"/>
      </dsp:txXfrm>
    </dsp:sp>
    <dsp:sp modelId="{8C1E0A3A-2078-492B-942F-2BB072A2DDA5}">
      <dsp:nvSpPr>
        <dsp:cNvPr id="0" name=""/>
        <dsp:cNvSpPr/>
      </dsp:nvSpPr>
      <dsp:spPr>
        <a:xfrm>
          <a:off x="3943204" y="2410559"/>
          <a:ext cx="1356205"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Variables ambientales del agua y el suelo</a:t>
          </a:r>
          <a:endParaRPr lang="es-MX" sz="900" b="0" kern="1200" dirty="0">
            <a:latin typeface="Arial" panose="020B0604020202020204" pitchFamily="34" charset="0"/>
            <a:cs typeface="Arial" panose="020B0604020202020204" pitchFamily="34" charset="0"/>
          </a:endParaRPr>
        </a:p>
      </dsp:txBody>
      <dsp:txXfrm>
        <a:off x="3943204" y="2410559"/>
        <a:ext cx="1356205" cy="398352"/>
      </dsp:txXfrm>
    </dsp:sp>
    <dsp:sp modelId="{E7CF42A3-E6E6-468F-8653-87F2519D701F}">
      <dsp:nvSpPr>
        <dsp:cNvPr id="0" name=""/>
        <dsp:cNvSpPr/>
      </dsp:nvSpPr>
      <dsp:spPr>
        <a:xfrm>
          <a:off x="4390492" y="2720389"/>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4390492" y="2720389"/>
        <a:ext cx="692444" cy="132784"/>
      </dsp:txXfrm>
    </dsp:sp>
    <dsp:sp modelId="{29F70BE0-EA98-48D1-96E5-F41FABA10A5E}">
      <dsp:nvSpPr>
        <dsp:cNvPr id="0" name=""/>
        <dsp:cNvSpPr/>
      </dsp:nvSpPr>
      <dsp:spPr>
        <a:xfrm>
          <a:off x="4731026" y="1782048"/>
          <a:ext cx="769382" cy="39835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6212"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Biodiversidad</a:t>
          </a:r>
        </a:p>
      </dsp:txBody>
      <dsp:txXfrm>
        <a:off x="4731026" y="1782048"/>
        <a:ext cx="769382" cy="398352"/>
      </dsp:txXfrm>
    </dsp:sp>
    <dsp:sp modelId="{F3A9D666-6D4D-44AB-938E-F64044ABAACF}">
      <dsp:nvSpPr>
        <dsp:cNvPr id="0" name=""/>
        <dsp:cNvSpPr/>
      </dsp:nvSpPr>
      <dsp:spPr>
        <a:xfrm>
          <a:off x="4884902" y="2091878"/>
          <a:ext cx="692444" cy="13278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4884902" y="2091878"/>
        <a:ext cx="692444" cy="13278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7">
      <a:dk1>
        <a:srgbClr val="595959"/>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F6A2E42-640A-411F-816B-AA50601EB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13</Pages>
  <Words>3292</Words>
  <Characters>18111</Characters>
  <Application>Microsoft Office Word</Application>
  <DocSecurity>0</DocSecurity>
  <Lines>150</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Moya</cp:lastModifiedBy>
  <cp:revision>21</cp:revision>
  <dcterms:created xsi:type="dcterms:W3CDTF">2025-03-05T21:02:00Z</dcterms:created>
  <dcterms:modified xsi:type="dcterms:W3CDTF">2025-03-07T22:04:00Z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