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color w:val="e36c09"/>
                <w:sz w:val="20"/>
                <w:szCs w:val="20"/>
              </w:rPr>
            </w:pPr>
            <w:r w:rsidDel="00000000" w:rsidR="00000000" w:rsidRPr="00000000">
              <w:rPr>
                <w:b w:val="0"/>
                <w:sz w:val="20"/>
                <w:szCs w:val="20"/>
                <w:rtl w:val="0"/>
              </w:rPr>
              <w:t xml:space="preserve">English Does Work - Level 10</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329"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rtl w:val="0"/>
              </w:rPr>
            </w:r>
          </w:p>
          <w:p w:rsidR="00000000" w:rsidDel="00000000" w:rsidP="00000000" w:rsidRDefault="00000000" w:rsidRPr="00000000" w14:paraId="00000008">
            <w:pPr>
              <w:spacing w:after="120" w:line="276" w:lineRule="auto"/>
              <w:rPr>
                <w:b w:val="0"/>
                <w:sz w:val="20"/>
                <w:szCs w:val="20"/>
              </w:rPr>
            </w:pPr>
            <w:r w:rsidDel="00000000" w:rsidR="00000000" w:rsidRPr="00000000">
              <w:rPr>
                <w:b w:val="0"/>
                <w:sz w:val="20"/>
                <w:szCs w:val="20"/>
                <w:rtl w:val="0"/>
              </w:rPr>
              <w:t xml:space="preserve">240202501- Interactuar en lengua inglesa de forma oral y escrita dentro de contextos sociales y laborales según los criterios establecidos por el marco común europeo de referencia para las lenguas.</w:t>
            </w:r>
          </w:p>
          <w:p w:rsidR="00000000" w:rsidDel="00000000" w:rsidP="00000000" w:rsidRDefault="00000000" w:rsidRPr="00000000" w14:paraId="00000009">
            <w:pPr>
              <w:spacing w:after="120" w:line="276" w:lineRule="auto"/>
              <w:rPr>
                <w:b w:val="0"/>
                <w:sz w:val="20"/>
                <w:szCs w:val="20"/>
              </w:rPr>
            </w:pPr>
            <w:r w:rsidDel="00000000" w:rsidR="00000000" w:rsidRPr="00000000">
              <w:rPr>
                <w:rtl w:val="0"/>
              </w:rPr>
            </w:r>
          </w:p>
        </w:tc>
        <w:tc>
          <w:tcPr>
            <w:vAlign w:val="center"/>
          </w:tcPr>
          <w:p w:rsidR="00000000" w:rsidDel="00000000" w:rsidP="00000000" w:rsidRDefault="00000000" w:rsidRPr="00000000" w14:paraId="0000000A">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spacing w:after="120" w:line="276" w:lineRule="auto"/>
              <w:ind w:left="66" w:firstLine="0"/>
              <w:rPr>
                <w:b w:val="0"/>
                <w:sz w:val="20"/>
                <w:szCs w:val="20"/>
              </w:rPr>
            </w:pPr>
            <w:r w:rsidDel="00000000" w:rsidR="00000000" w:rsidRPr="00000000">
              <w:rPr>
                <w:b w:val="0"/>
                <w:sz w:val="20"/>
                <w:szCs w:val="20"/>
                <w:rtl w:val="0"/>
              </w:rPr>
              <w:t xml:space="preserve">240202501-01 - Relatar situaciones personales y laborales haciendo uso de funciones lingüísticas para indicar futuro en el pasado.  </w:t>
            </w:r>
          </w:p>
          <w:p w:rsidR="00000000" w:rsidDel="00000000" w:rsidP="00000000" w:rsidRDefault="00000000" w:rsidRPr="00000000" w14:paraId="0000000C">
            <w:pPr>
              <w:spacing w:after="120" w:line="276" w:lineRule="auto"/>
              <w:rPr>
                <w:b w:val="0"/>
                <w:sz w:val="20"/>
                <w:szCs w:val="20"/>
              </w:rPr>
            </w:pPr>
            <w:r w:rsidDel="00000000" w:rsidR="00000000" w:rsidRPr="00000000">
              <w:rPr>
                <w:rtl w:val="0"/>
              </w:rPr>
            </w:r>
          </w:p>
          <w:p w:rsidR="00000000" w:rsidDel="00000000" w:rsidP="00000000" w:rsidRDefault="00000000" w:rsidRPr="00000000" w14:paraId="0000000D">
            <w:pPr>
              <w:spacing w:after="120" w:line="276" w:lineRule="auto"/>
              <w:ind w:left="66" w:firstLine="0"/>
              <w:rPr>
                <w:b w:val="0"/>
                <w:sz w:val="20"/>
                <w:szCs w:val="20"/>
              </w:rPr>
            </w:pPr>
            <w:r w:rsidDel="00000000" w:rsidR="00000000" w:rsidRPr="00000000">
              <w:rPr>
                <w:b w:val="0"/>
                <w:sz w:val="20"/>
                <w:szCs w:val="20"/>
                <w:rtl w:val="0"/>
              </w:rPr>
              <w:t xml:space="preserve">240202501-03 - Hablar de planes personales y laborales que tendrán lugar en el futuro conforme a la función lingüística que quiere usar el emisor.</w:t>
            </w:r>
          </w:p>
        </w:tc>
      </w:tr>
    </w:tbl>
    <w:p w:rsidR="00000000" w:rsidDel="00000000" w:rsidP="00000000" w:rsidRDefault="00000000" w:rsidRPr="00000000" w14:paraId="0000000E">
      <w:pPr>
        <w:spacing w:after="120" w:lineRule="auto"/>
        <w:rPr>
          <w:sz w:val="20"/>
          <w:szCs w:val="20"/>
        </w:rPr>
      </w:pPr>
      <w:r w:rsidDel="00000000" w:rsidR="00000000" w:rsidRPr="00000000">
        <w:rPr>
          <w:rtl w:val="0"/>
        </w:rPr>
      </w:r>
    </w:p>
    <w:tbl>
      <w:tblPr>
        <w:tblStyle w:val="Table3"/>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0">
            <w:pPr>
              <w:spacing w:after="120" w:line="276" w:lineRule="auto"/>
              <w:rPr>
                <w:b w:val="0"/>
                <w:color w:val="e36c09"/>
                <w:sz w:val="20"/>
                <w:szCs w:val="20"/>
              </w:rPr>
            </w:pPr>
            <w:r w:rsidDel="00000000" w:rsidR="00000000" w:rsidRPr="00000000">
              <w:rPr>
                <w:b w:val="0"/>
                <w:sz w:val="20"/>
                <w:szCs w:val="20"/>
                <w:rtl w:val="0"/>
              </w:rPr>
              <w:t xml:space="preserve">CF01</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2">
            <w:pPr>
              <w:spacing w:after="120" w:line="276" w:lineRule="auto"/>
              <w:rPr>
                <w:b w:val="0"/>
                <w:color w:val="e36c09"/>
                <w:sz w:val="20"/>
                <w:szCs w:val="20"/>
              </w:rPr>
            </w:pPr>
            <w:r w:rsidDel="00000000" w:rsidR="00000000" w:rsidRPr="00000000">
              <w:rPr>
                <w:b w:val="0"/>
                <w:i w:val="1"/>
                <w:sz w:val="20"/>
                <w:szCs w:val="20"/>
                <w:rtl w:val="0"/>
              </w:rPr>
              <w:t xml:space="preserve">How is going to be everything like? / </w:t>
            </w:r>
            <w:r w:rsidDel="00000000" w:rsidR="00000000" w:rsidRPr="00000000">
              <w:rPr>
                <w:b w:val="0"/>
                <w:sz w:val="20"/>
                <w:szCs w:val="20"/>
                <w:rtl w:val="0"/>
              </w:rPr>
              <w:t xml:space="preserve">¿Cómo va a ser todo?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4">
            <w:pPr>
              <w:spacing w:after="120" w:line="276" w:lineRule="auto"/>
              <w:rPr>
                <w:b w:val="0"/>
                <w:sz w:val="20"/>
                <w:szCs w:val="20"/>
              </w:rPr>
            </w:pPr>
            <w:r w:rsidDel="00000000" w:rsidR="00000000" w:rsidRPr="00000000">
              <w:rPr>
                <w:rtl w:val="0"/>
              </w:rPr>
            </w:r>
          </w:p>
          <w:p w:rsidR="00000000" w:rsidDel="00000000" w:rsidP="00000000" w:rsidRDefault="00000000" w:rsidRPr="00000000" w14:paraId="00000015">
            <w:pPr>
              <w:spacing w:after="120" w:line="276" w:lineRule="auto"/>
              <w:rPr>
                <w:b w:val="0"/>
                <w:i w:val="1"/>
                <w:sz w:val="20"/>
                <w:szCs w:val="20"/>
              </w:rPr>
            </w:pPr>
            <w:r w:rsidDel="00000000" w:rsidR="00000000" w:rsidRPr="00000000">
              <w:rPr>
                <w:b w:val="0"/>
                <w:i w:val="1"/>
                <w:sz w:val="20"/>
                <w:szCs w:val="20"/>
                <w:rtl w:val="0"/>
              </w:rPr>
              <w:t xml:space="preserve">This component is going to be the introduction to the conditionals and the use of modal verbs to talk about regrets and situations that people wish would have not happened. The type of vocabulary studied will be related to social and work plans. The review of the ways to express opinion and linkers to join sentences will also be worked.</w:t>
            </w:r>
          </w:p>
          <w:p w:rsidR="00000000" w:rsidDel="00000000" w:rsidP="00000000" w:rsidRDefault="00000000" w:rsidRPr="00000000" w14:paraId="00000016">
            <w:pPr>
              <w:spacing w:after="120" w:line="276" w:lineRule="auto"/>
              <w:rPr>
                <w:b w:val="0"/>
                <w:sz w:val="20"/>
                <w:szCs w:val="20"/>
              </w:rPr>
            </w:pPr>
            <w:r w:rsidDel="00000000" w:rsidR="00000000" w:rsidRPr="00000000">
              <w:rPr>
                <w:rtl w:val="0"/>
              </w:rPr>
            </w:r>
          </w:p>
          <w:p w:rsidR="00000000" w:rsidDel="00000000" w:rsidP="00000000" w:rsidRDefault="00000000" w:rsidRPr="00000000" w14:paraId="00000017">
            <w:pPr>
              <w:spacing w:after="120" w:line="276" w:lineRule="auto"/>
              <w:rPr>
                <w:b w:val="0"/>
                <w:sz w:val="20"/>
                <w:szCs w:val="20"/>
              </w:rPr>
            </w:pPr>
            <w:r w:rsidDel="00000000" w:rsidR="00000000" w:rsidRPr="00000000">
              <w:rPr>
                <w:b w:val="0"/>
                <w:sz w:val="20"/>
                <w:szCs w:val="20"/>
                <w:rtl w:val="0"/>
              </w:rPr>
              <w:t xml:space="preserve">Este componente será la introducción a los condicionales y el uso de verbos modales para hablar sobre arrepentimientos y situaciones que la gente desearía que no hubieran sucedido. El tipo de vocabulario estudiado estará relacionado con los planes sociales y laborales. También se trabajará la revisión de las formas de expresar opinión y los enlazadores para unir oraciones.</w:t>
            </w:r>
          </w:p>
        </w:tc>
      </w:tr>
      <w:tr>
        <w:trPr>
          <w:cantSplit w:val="0"/>
          <w:trHeight w:val="340" w:hRule="atLeast"/>
          <w:tblHeader w:val="0"/>
        </w:trPr>
        <w:tc>
          <w:tcPr>
            <w:vAlign w:val="center"/>
          </w:tcPr>
          <w:p w:rsidR="00000000" w:rsidDel="00000000" w:rsidP="00000000" w:rsidRDefault="00000000" w:rsidRPr="00000000" w14:paraId="00000018">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9">
            <w:pPr>
              <w:spacing w:after="120" w:line="276" w:lineRule="auto"/>
              <w:rPr>
                <w:b w:val="0"/>
                <w:sz w:val="20"/>
                <w:szCs w:val="20"/>
              </w:rPr>
            </w:pPr>
            <w:r w:rsidDel="00000000" w:rsidR="00000000" w:rsidRPr="00000000">
              <w:rPr>
                <w:b w:val="0"/>
                <w:i w:val="1"/>
                <w:sz w:val="20"/>
                <w:szCs w:val="20"/>
                <w:rtl w:val="0"/>
              </w:rPr>
              <w:t xml:space="preserve">conditionals, linkers, modal, regrets, verbs </w:t>
            </w:r>
            <w:r w:rsidDel="00000000" w:rsidR="00000000" w:rsidRPr="00000000">
              <w:rPr>
                <w:rtl w:val="0"/>
              </w:rPr>
            </w:r>
          </w:p>
        </w:tc>
      </w:tr>
    </w:tbl>
    <w:p w:rsidR="00000000" w:rsidDel="00000000" w:rsidP="00000000" w:rsidRDefault="00000000" w:rsidRPr="00000000" w14:paraId="0000001A">
      <w:pPr>
        <w:spacing w:after="120" w:lineRule="auto"/>
        <w:rPr>
          <w:sz w:val="20"/>
          <w:szCs w:val="20"/>
        </w:rPr>
      </w:pPr>
      <w:r w:rsidDel="00000000" w:rsidR="00000000" w:rsidRPr="00000000">
        <w:rPr>
          <w:rtl w:val="0"/>
        </w:rPr>
      </w:r>
    </w:p>
    <w:tbl>
      <w:tblPr>
        <w:tblStyle w:val="Table4"/>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B">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C">
            <w:pPr>
              <w:spacing w:after="120" w:line="276" w:lineRule="auto"/>
              <w:rPr>
                <w:b w:val="0"/>
                <w:sz w:val="20"/>
                <w:szCs w:val="20"/>
              </w:rPr>
            </w:pPr>
            <w:r w:rsidDel="00000000" w:rsidR="00000000" w:rsidRPr="00000000">
              <w:rPr>
                <w:b w:val="0"/>
                <w:sz w:val="20"/>
                <w:szCs w:val="20"/>
                <w:rtl w:val="0"/>
              </w:rPr>
              <w:t xml:space="preserve">4 - Ciencias sociales, educación, servicios gubernamentales y religión.</w:t>
            </w:r>
          </w:p>
        </w:tc>
      </w:tr>
      <w:tr>
        <w:trPr>
          <w:cantSplit w:val="0"/>
          <w:trHeight w:val="465" w:hRule="atLeast"/>
          <w:tblHeader w:val="0"/>
        </w:trPr>
        <w:tc>
          <w:tcPr>
            <w:vAlign w:val="center"/>
          </w:tcPr>
          <w:p w:rsidR="00000000" w:rsidDel="00000000" w:rsidP="00000000" w:rsidRDefault="00000000" w:rsidRPr="00000000" w14:paraId="0000001D">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E">
            <w:pPr>
              <w:spacing w:after="120" w:line="276" w:lineRule="auto"/>
              <w:rPr>
                <w:sz w:val="20"/>
                <w:szCs w:val="20"/>
              </w:rPr>
            </w:pPr>
            <w:r w:rsidDel="00000000" w:rsidR="00000000" w:rsidRPr="00000000">
              <w:rPr>
                <w:b w:val="0"/>
                <w:sz w:val="20"/>
                <w:szCs w:val="20"/>
                <w:rtl w:val="0"/>
              </w:rPr>
              <w:t xml:space="preserve">Inglés / Español</w:t>
            </w:r>
            <w:r w:rsidDel="00000000" w:rsidR="00000000" w:rsidRPr="00000000">
              <w:rPr>
                <w:rtl w:val="0"/>
              </w:rPr>
            </w:r>
          </w:p>
        </w:tc>
      </w:tr>
    </w:tbl>
    <w:p w:rsidR="00000000" w:rsidDel="00000000" w:rsidP="00000000" w:rsidRDefault="00000000" w:rsidRPr="00000000" w14:paraId="0000001F">
      <w:pPr>
        <w:spacing w:after="12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1"/>
        </w:numPr>
        <w:spacing w:after="120" w:lineRule="auto"/>
        <w:ind w:left="284" w:hanging="360"/>
        <w:jc w:val="both"/>
        <w:rPr>
          <w:sz w:val="20"/>
          <w:szCs w:val="20"/>
        </w:rPr>
      </w:pPr>
      <w:r w:rsidDel="00000000" w:rsidR="00000000" w:rsidRPr="00000000">
        <w:rPr>
          <w:b w:val="1"/>
          <w:sz w:val="20"/>
          <w:szCs w:val="20"/>
          <w:rtl w:val="0"/>
        </w:rPr>
        <w:t xml:space="preserve">TABLA DE CONTENIDOS</w:t>
      </w:r>
    </w:p>
    <w:p w:rsidR="00000000" w:rsidDel="00000000" w:rsidP="00000000" w:rsidRDefault="00000000" w:rsidRPr="00000000" w14:paraId="00000021">
      <w:pPr>
        <w:spacing w:after="120" w:lineRule="auto"/>
        <w:rPr>
          <w:b w:val="1"/>
          <w:sz w:val="20"/>
          <w:szCs w:val="20"/>
        </w:rPr>
      </w:pPr>
      <w:r w:rsidDel="00000000" w:rsidR="00000000" w:rsidRPr="00000000">
        <w:rPr>
          <w:rtl w:val="0"/>
        </w:rPr>
      </w:r>
    </w:p>
    <w:p w:rsidR="00000000" w:rsidDel="00000000" w:rsidP="00000000" w:rsidRDefault="00000000" w:rsidRPr="00000000" w14:paraId="00000022">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3">
      <w:pPr>
        <w:spacing w:after="120" w:lineRule="auto"/>
        <w:rPr>
          <w:b w:val="1"/>
          <w:i w:val="1"/>
          <w:sz w:val="20"/>
          <w:szCs w:val="20"/>
        </w:rPr>
      </w:pPr>
      <w:r w:rsidDel="00000000" w:rsidR="00000000" w:rsidRPr="00000000">
        <w:rPr>
          <w:b w:val="1"/>
          <w:sz w:val="20"/>
          <w:szCs w:val="20"/>
          <w:rtl w:val="0"/>
        </w:rPr>
        <w:t xml:space="preserve">1.</w:t>
      </w:r>
      <w:r w:rsidDel="00000000" w:rsidR="00000000" w:rsidRPr="00000000">
        <w:rPr>
          <w:b w:val="1"/>
          <w:i w:val="1"/>
          <w:sz w:val="20"/>
          <w:szCs w:val="20"/>
          <w:rtl w:val="0"/>
        </w:rPr>
        <w:t xml:space="preserve"> Regrets</w:t>
      </w:r>
    </w:p>
    <w:p w:rsidR="00000000" w:rsidDel="00000000" w:rsidP="00000000" w:rsidRDefault="00000000" w:rsidRPr="00000000" w14:paraId="00000024">
      <w:pPr>
        <w:spacing w:after="120" w:lineRule="auto"/>
        <w:rPr>
          <w:i w:val="1"/>
          <w:sz w:val="20"/>
          <w:szCs w:val="20"/>
        </w:rPr>
      </w:pPr>
      <w:r w:rsidDel="00000000" w:rsidR="00000000" w:rsidRPr="00000000">
        <w:rPr>
          <w:sz w:val="20"/>
          <w:szCs w:val="20"/>
          <w:rtl w:val="0"/>
        </w:rPr>
        <w:t xml:space="preserve">1.1 </w:t>
      </w:r>
      <w:r w:rsidDel="00000000" w:rsidR="00000000" w:rsidRPr="00000000">
        <w:rPr>
          <w:i w:val="1"/>
          <w:sz w:val="20"/>
          <w:szCs w:val="20"/>
          <w:rtl w:val="0"/>
        </w:rPr>
        <w:t xml:space="preserve">Third conditional</w:t>
      </w:r>
    </w:p>
    <w:p w:rsidR="00000000" w:rsidDel="00000000" w:rsidP="00000000" w:rsidRDefault="00000000" w:rsidRPr="00000000" w14:paraId="00000025">
      <w:pPr>
        <w:spacing w:after="120" w:lineRule="auto"/>
        <w:rPr>
          <w:i w:val="1"/>
          <w:sz w:val="20"/>
          <w:szCs w:val="20"/>
        </w:rPr>
      </w:pPr>
      <w:r w:rsidDel="00000000" w:rsidR="00000000" w:rsidRPr="00000000">
        <w:rPr>
          <w:sz w:val="20"/>
          <w:szCs w:val="20"/>
          <w:rtl w:val="0"/>
        </w:rPr>
        <w:t xml:space="preserve">1.2 </w:t>
      </w:r>
      <w:r w:rsidDel="00000000" w:rsidR="00000000" w:rsidRPr="00000000">
        <w:rPr>
          <w:i w:val="1"/>
          <w:sz w:val="20"/>
          <w:szCs w:val="20"/>
          <w:rtl w:val="0"/>
        </w:rPr>
        <w:t xml:space="preserve">Modal verbs in the past (should have, could have, might have, must have, have to)</w:t>
      </w:r>
    </w:p>
    <w:p w:rsidR="00000000" w:rsidDel="00000000" w:rsidP="00000000" w:rsidRDefault="00000000" w:rsidRPr="00000000" w14:paraId="00000026">
      <w:pPr>
        <w:spacing w:after="120" w:lineRule="auto"/>
        <w:rPr>
          <w:i w:val="1"/>
          <w:sz w:val="20"/>
          <w:szCs w:val="20"/>
        </w:rPr>
      </w:pPr>
      <w:r w:rsidDel="00000000" w:rsidR="00000000" w:rsidRPr="00000000">
        <w:rPr>
          <w:sz w:val="20"/>
          <w:szCs w:val="20"/>
          <w:rtl w:val="0"/>
        </w:rPr>
        <w:t xml:space="preserve">1.3 </w:t>
      </w:r>
      <w:r w:rsidDel="00000000" w:rsidR="00000000" w:rsidRPr="00000000">
        <w:rPr>
          <w:i w:val="1"/>
          <w:sz w:val="20"/>
          <w:szCs w:val="20"/>
          <w:rtl w:val="0"/>
        </w:rPr>
        <w:t xml:space="preserve">Expressions to indicate the future in the past tense (was / were supposed to / was / were going to)</w:t>
      </w:r>
    </w:p>
    <w:p w:rsidR="00000000" w:rsidDel="00000000" w:rsidP="00000000" w:rsidRDefault="00000000" w:rsidRPr="00000000" w14:paraId="00000027">
      <w:pPr>
        <w:spacing w:after="120" w:lineRule="auto"/>
        <w:rPr>
          <w:b w:val="1"/>
          <w:i w:val="1"/>
          <w:sz w:val="20"/>
          <w:szCs w:val="20"/>
        </w:rPr>
      </w:pPr>
      <w:r w:rsidDel="00000000" w:rsidR="00000000" w:rsidRPr="00000000">
        <w:rPr>
          <w:b w:val="1"/>
          <w:sz w:val="20"/>
          <w:szCs w:val="20"/>
          <w:rtl w:val="0"/>
        </w:rPr>
        <w:t xml:space="preserve">2.</w:t>
      </w:r>
      <w:r w:rsidDel="00000000" w:rsidR="00000000" w:rsidRPr="00000000">
        <w:rPr>
          <w:b w:val="1"/>
          <w:i w:val="1"/>
          <w:sz w:val="20"/>
          <w:szCs w:val="20"/>
          <w:rtl w:val="0"/>
        </w:rPr>
        <w:t xml:space="preserve"> Personal and work plans</w:t>
      </w:r>
    </w:p>
    <w:p w:rsidR="00000000" w:rsidDel="00000000" w:rsidP="00000000" w:rsidRDefault="00000000" w:rsidRPr="00000000" w14:paraId="00000028">
      <w:pPr>
        <w:spacing w:after="120" w:lineRule="auto"/>
        <w:rPr>
          <w:i w:val="1"/>
          <w:sz w:val="20"/>
          <w:szCs w:val="20"/>
        </w:rPr>
      </w:pPr>
      <w:r w:rsidDel="00000000" w:rsidR="00000000" w:rsidRPr="00000000">
        <w:rPr>
          <w:sz w:val="20"/>
          <w:szCs w:val="20"/>
          <w:rtl w:val="0"/>
        </w:rPr>
        <w:t xml:space="preserve">2.1</w:t>
      </w:r>
      <w:r w:rsidDel="00000000" w:rsidR="00000000" w:rsidRPr="00000000">
        <w:rPr>
          <w:i w:val="1"/>
          <w:sz w:val="20"/>
          <w:szCs w:val="20"/>
          <w:rtl w:val="0"/>
        </w:rPr>
        <w:t xml:space="preserve"> Sequence linkers</w:t>
      </w:r>
    </w:p>
    <w:p w:rsidR="00000000" w:rsidDel="00000000" w:rsidP="00000000" w:rsidRDefault="00000000" w:rsidRPr="00000000" w14:paraId="00000029">
      <w:pPr>
        <w:spacing w:after="120" w:lineRule="auto"/>
        <w:rPr>
          <w:sz w:val="20"/>
          <w:szCs w:val="20"/>
        </w:rPr>
      </w:pPr>
      <w:r w:rsidDel="00000000" w:rsidR="00000000" w:rsidRPr="00000000">
        <w:rPr>
          <w:sz w:val="20"/>
          <w:szCs w:val="20"/>
          <w:rtl w:val="0"/>
        </w:rPr>
        <w:t xml:space="preserve">2.2</w:t>
      </w:r>
      <w:r w:rsidDel="00000000" w:rsidR="00000000" w:rsidRPr="00000000">
        <w:rPr>
          <w:i w:val="1"/>
          <w:sz w:val="20"/>
          <w:szCs w:val="20"/>
          <w:rtl w:val="0"/>
        </w:rPr>
        <w:t xml:space="preserve"> Expressing opinion</w:t>
      </w:r>
      <w:r w:rsidDel="00000000" w:rsidR="00000000" w:rsidRPr="00000000">
        <w:rPr>
          <w:rtl w:val="0"/>
        </w:rPr>
      </w:r>
    </w:p>
    <w:p w:rsidR="00000000" w:rsidDel="00000000" w:rsidP="00000000" w:rsidRDefault="00000000" w:rsidRPr="00000000" w14:paraId="0000002A">
      <w:pPr>
        <w:spacing w:after="120" w:lineRule="auto"/>
        <w:rPr>
          <w:b w:val="1"/>
          <w:sz w:val="20"/>
          <w:szCs w:val="20"/>
        </w:rPr>
      </w:pPr>
      <w:r w:rsidDel="00000000" w:rsidR="00000000" w:rsidRPr="00000000">
        <w:rPr>
          <w:rtl w:val="0"/>
        </w:rPr>
      </w:r>
    </w:p>
    <w:p w:rsidR="00000000" w:rsidDel="00000000" w:rsidP="00000000" w:rsidRDefault="00000000" w:rsidRPr="00000000" w14:paraId="0000002B">
      <w:pPr>
        <w:numPr>
          <w:ilvl w:val="0"/>
          <w:numId w:val="1"/>
        </w:numPr>
        <w:spacing w:after="120" w:lineRule="auto"/>
        <w:ind w:left="284" w:hanging="360"/>
        <w:jc w:val="both"/>
        <w:rPr>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C">
      <w:pPr>
        <w:spacing w:after="120" w:lineRule="auto"/>
        <w:jc w:val="both"/>
        <w:rPr>
          <w:sz w:val="20"/>
          <w:szCs w:val="20"/>
        </w:rPr>
      </w:pPr>
      <w:r w:rsidDel="00000000" w:rsidR="00000000" w:rsidRPr="00000000">
        <w:rPr>
          <w:sz w:val="20"/>
          <w:szCs w:val="20"/>
          <w:rtl w:val="0"/>
        </w:rPr>
        <w:t xml:space="preserve">Es importante que los condicionales y los verbos modales puedan usarse para hablar sobre arrepentimientos y situaciones que la gente desearía que no hubieran sucedido. Partiendo de lo anterior, le damos la bienvenida al estudio de este componente formativo, y para comenzar, se le invita a explorar el video que se presenta a continuaci</w:t>
      </w:r>
      <w:commentRangeStart w:id="0"/>
      <w:r w:rsidDel="00000000" w:rsidR="00000000" w:rsidRPr="00000000">
        <w:rPr>
          <w:sz w:val="20"/>
          <w:szCs w:val="20"/>
          <w:rtl w:val="0"/>
        </w:rPr>
        <w:t xml:space="preserve">ón:</w:t>
      </w:r>
    </w:p>
    <w:tbl>
      <w:tblPr>
        <w:tblStyle w:val="Table5"/>
        <w:tblW w:w="52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6"/>
        <w:tblGridChange w:id="0">
          <w:tblGrid>
            <w:gridCol w:w="5206"/>
          </w:tblGrid>
        </w:tblGridChange>
      </w:tblGrid>
      <w:tr>
        <w:trPr>
          <w:cantSplit w:val="0"/>
          <w:trHeight w:val="299" w:hRule="atLeast"/>
          <w:tblHeader w:val="0"/>
        </w:trPr>
        <w:tc>
          <w:tcPr>
            <w:shd w:fill="f79646" w:val="clear"/>
          </w:tcPr>
          <w:p w:rsidR="00000000" w:rsidDel="00000000" w:rsidP="00000000" w:rsidRDefault="00000000" w:rsidRPr="00000000" w14:paraId="0000002D">
            <w:pPr>
              <w:spacing w:after="120" w:line="276" w:lineRule="auto"/>
              <w:jc w:val="center"/>
              <w:rPr>
                <w:b w:val="1"/>
                <w:sz w:val="20"/>
                <w:szCs w:val="20"/>
              </w:rPr>
            </w:pPr>
            <w:r w:rsidDel="00000000" w:rsidR="00000000" w:rsidRPr="00000000">
              <w:rPr>
                <w:b w:val="1"/>
                <w:color w:val="ffffff"/>
                <w:sz w:val="20"/>
                <w:szCs w:val="20"/>
                <w:rtl w:val="0"/>
              </w:rPr>
              <w:t xml:space="preserve">CF01_video motion_introduccion</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Si desea practicar, el siguiente PDF presenta los textos del video anterior, tanto en </w:t>
      </w:r>
      <w:commentRangeStart w:id="1"/>
      <w:r w:rsidDel="00000000" w:rsidR="00000000" w:rsidRPr="00000000">
        <w:rPr>
          <w:sz w:val="20"/>
          <w:szCs w:val="20"/>
          <w:rtl w:val="0"/>
        </w:rPr>
        <w:t xml:space="preserve">inglés como en español.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Pr>
        <w:drawing>
          <wp:inline distB="0" distT="0" distL="0" distR="0">
            <wp:extent cx="360000" cy="360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120" w:lineRule="auto"/>
        <w:ind w:left="283" w:hanging="360"/>
        <w:jc w:val="both"/>
        <w:rPr>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33">
      <w:pPr>
        <w:spacing w:after="120" w:lineRule="auto"/>
        <w:rPr>
          <w:b w:val="1"/>
          <w:sz w:val="20"/>
          <w:szCs w:val="20"/>
        </w:rPr>
      </w:pPr>
      <w:r w:rsidDel="00000000" w:rsidR="00000000" w:rsidRPr="00000000">
        <w:rPr>
          <w:rtl w:val="0"/>
        </w:rPr>
      </w:r>
    </w:p>
    <w:p w:rsidR="00000000" w:rsidDel="00000000" w:rsidP="00000000" w:rsidRDefault="00000000" w:rsidRPr="00000000" w14:paraId="00000034">
      <w:pPr>
        <w:numPr>
          <w:ilvl w:val="0"/>
          <w:numId w:val="2"/>
        </w:numPr>
        <w:spacing w:after="120" w:lineRule="auto"/>
        <w:ind w:left="720" w:hanging="360"/>
        <w:rPr>
          <w:b w:val="1"/>
          <w:i w:val="1"/>
          <w:sz w:val="20"/>
          <w:szCs w:val="20"/>
        </w:rPr>
      </w:pPr>
      <w:r w:rsidDel="00000000" w:rsidR="00000000" w:rsidRPr="00000000">
        <w:rPr>
          <w:b w:val="1"/>
          <w:i w:val="1"/>
          <w:sz w:val="20"/>
          <w:szCs w:val="20"/>
          <w:rtl w:val="0"/>
        </w:rPr>
        <w:t xml:space="preserve">Regrets</w:t>
      </w:r>
    </w:p>
    <w:p w:rsidR="00000000" w:rsidDel="00000000" w:rsidP="00000000" w:rsidRDefault="00000000" w:rsidRPr="00000000" w14:paraId="00000035">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036">
      <w:pPr>
        <w:spacing w:after="120" w:lineRule="auto"/>
        <w:ind w:left="566" w:firstLine="0"/>
        <w:rPr>
          <w:i w:val="1"/>
          <w:sz w:val="20"/>
          <w:szCs w:val="20"/>
          <w:shd w:fill="d9ead3" w:val="clear"/>
        </w:rPr>
      </w:pPr>
      <w:r w:rsidDel="00000000" w:rsidR="00000000" w:rsidRPr="00000000">
        <w:rPr>
          <w:i w:val="1"/>
          <w:sz w:val="20"/>
          <w:szCs w:val="20"/>
          <w:shd w:fill="d9ead3" w:val="clear"/>
          <w:rtl w:val="0"/>
        </w:rPr>
        <w:t xml:space="preserve">When we want to use conditionals to talk about what will happen, what could happen, what we would like to happen or what did not happen at a given time, it is mandatory to articulate two sentences. Let's see some examples considering the real conditionals worked in previous courses as well:</w:t>
      </w:r>
    </w:p>
    <w:p w:rsidR="00000000" w:rsidDel="00000000" w:rsidP="00000000" w:rsidRDefault="00000000" w:rsidRPr="00000000" w14:paraId="00000037">
      <w:pPr>
        <w:spacing w:after="120" w:lineRule="auto"/>
        <w:ind w:left="566" w:firstLine="0"/>
        <w:rPr>
          <w:i w:val="1"/>
          <w:sz w:val="20"/>
          <w:szCs w:val="20"/>
          <w:shd w:fill="d9ead3" w:val="clear"/>
        </w:rPr>
      </w:pPr>
      <w:r w:rsidDel="00000000" w:rsidR="00000000" w:rsidRPr="00000000">
        <w:rPr>
          <w:rtl w:val="0"/>
        </w:rPr>
      </w:r>
    </w:p>
    <w:p w:rsidR="00000000" w:rsidDel="00000000" w:rsidP="00000000" w:rsidRDefault="00000000" w:rsidRPr="00000000" w14:paraId="00000038">
      <w:pPr>
        <w:spacing w:after="120" w:lineRule="auto"/>
        <w:ind w:left="566" w:firstLine="0"/>
        <w:rPr>
          <w:sz w:val="20"/>
          <w:szCs w:val="20"/>
        </w:rPr>
      </w:pPr>
      <w:r w:rsidDel="00000000" w:rsidR="00000000" w:rsidRPr="00000000">
        <w:rPr>
          <w:sz w:val="20"/>
          <w:szCs w:val="20"/>
          <w:rtl w:val="0"/>
        </w:rPr>
        <w:t xml:space="preserve">Cuando queremos usar condicionales para hablar de lo que va a pasar, lo que podría pasar, lo que nos gustaría que pasara o lo que no pasó en un momento dado, es obligatorio articular dos oraciones. Veamos algunos ejemplos considerando también los condicionales reales trabajados en cursos anteriores:</w:t>
      </w:r>
    </w:p>
    <w:p w:rsidR="00000000" w:rsidDel="00000000" w:rsidP="00000000" w:rsidRDefault="00000000" w:rsidRPr="00000000" w14:paraId="00000039">
      <w:pPr>
        <w:spacing w:after="120" w:lineRule="auto"/>
        <w:ind w:left="566" w:firstLine="0"/>
        <w:rPr>
          <w:i w:val="1"/>
          <w:sz w:val="20"/>
          <w:szCs w:val="20"/>
          <w:shd w:fill="d9ead3" w:val="clear"/>
        </w:rPr>
      </w:pPr>
      <w:r w:rsidDel="00000000" w:rsidR="00000000" w:rsidRPr="00000000">
        <w:rPr>
          <w:rtl w:val="0"/>
        </w:rPr>
      </w:r>
    </w:p>
    <w:tbl>
      <w:tblPr>
        <w:tblStyle w:val="Table6"/>
        <w:tblW w:w="57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3"/>
        <w:tblGridChange w:id="0">
          <w:tblGrid>
            <w:gridCol w:w="5703"/>
          </w:tblGrid>
        </w:tblGridChange>
      </w:tblGrid>
      <w:tr>
        <w:trPr>
          <w:cantSplit w:val="0"/>
          <w:trHeight w:val="407" w:hRule="atLeast"/>
          <w:tblHeader w:val="0"/>
        </w:trPr>
        <w:tc>
          <w:tcPr>
            <w:shd w:fill="f79646" w:val="clear"/>
          </w:tcPr>
          <w:p w:rsidR="00000000" w:rsidDel="00000000" w:rsidP="00000000" w:rsidRDefault="00000000" w:rsidRPr="00000000" w14:paraId="0000003A">
            <w:pPr>
              <w:spacing w:after="120" w:line="276" w:lineRule="auto"/>
              <w:rPr>
                <w:b w:val="1"/>
                <w:sz w:val="20"/>
                <w:szCs w:val="20"/>
              </w:rPr>
            </w:pPr>
            <w:r w:rsidDel="00000000" w:rsidR="00000000" w:rsidRPr="00000000">
              <w:rPr>
                <w:b w:val="1"/>
                <w:color w:val="ffffff"/>
                <w:sz w:val="20"/>
                <w:szCs w:val="20"/>
                <w:rtl w:val="0"/>
              </w:rPr>
              <w:t xml:space="preserve">CF01_1_slide_diapositivas_conditionals</w:t>
            </w:r>
            <w:r w:rsidDel="00000000" w:rsidR="00000000" w:rsidRPr="00000000">
              <w:rPr>
                <w:rtl w:val="0"/>
              </w:rPr>
            </w:r>
          </w:p>
        </w:tc>
      </w:tr>
    </w:tbl>
    <w:p w:rsidR="00000000" w:rsidDel="00000000" w:rsidP="00000000" w:rsidRDefault="00000000" w:rsidRPr="00000000" w14:paraId="0000003B">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3C">
      <w:pPr>
        <w:shd w:fill="d7e3bc" w:val="clear"/>
        <w:spacing w:after="120" w:lineRule="auto"/>
        <w:ind w:left="708" w:firstLine="0"/>
        <w:rPr>
          <w:i w:val="1"/>
          <w:sz w:val="20"/>
          <w:szCs w:val="20"/>
        </w:rPr>
      </w:pPr>
      <w:r w:rsidDel="00000000" w:rsidR="00000000" w:rsidRPr="00000000">
        <w:rPr>
          <w:i w:val="1"/>
          <w:sz w:val="20"/>
          <w:szCs w:val="20"/>
          <w:rtl w:val="0"/>
        </w:rPr>
        <w:t xml:space="preserve">After that, we have a context around the conditionals; however, to remember, the third conditional is used to imagine how the past could have been different.</w:t>
      </w:r>
    </w:p>
    <w:p w:rsidR="00000000" w:rsidDel="00000000" w:rsidP="00000000" w:rsidRDefault="00000000" w:rsidRPr="00000000" w14:paraId="0000003D">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3E">
      <w:pPr>
        <w:spacing w:after="120" w:lineRule="auto"/>
        <w:ind w:left="708" w:firstLine="0"/>
        <w:rPr>
          <w:sz w:val="20"/>
          <w:szCs w:val="20"/>
        </w:rPr>
      </w:pPr>
      <w:r w:rsidDel="00000000" w:rsidR="00000000" w:rsidRPr="00000000">
        <w:rPr>
          <w:sz w:val="20"/>
          <w:szCs w:val="20"/>
          <w:rtl w:val="0"/>
        </w:rPr>
        <w:t xml:space="preserve">Después de eso, tenemos un contexto en torno a los condicionales; sin embargo, para recordar, el tercer condicional se usa para imaginar cómo el pasado podría haber sido diferente.</w:t>
      </w:r>
    </w:p>
    <w:p w:rsidR="00000000" w:rsidDel="00000000" w:rsidP="00000000" w:rsidRDefault="00000000" w:rsidRPr="00000000" w14:paraId="0000003F">
      <w:pPr>
        <w:spacing w:after="120" w:lineRule="auto"/>
        <w:ind w:left="708" w:firstLine="0"/>
        <w:rPr>
          <w:sz w:val="20"/>
          <w:szCs w:val="20"/>
        </w:rPr>
      </w:pPr>
      <w:r w:rsidDel="00000000" w:rsidR="00000000" w:rsidRPr="00000000">
        <w:rPr>
          <w:rtl w:val="0"/>
        </w:rPr>
      </w:r>
    </w:p>
    <w:p w:rsidR="00000000" w:rsidDel="00000000" w:rsidP="00000000" w:rsidRDefault="00000000" w:rsidRPr="00000000" w14:paraId="00000040">
      <w:pPr>
        <w:spacing w:after="120" w:lineRule="auto"/>
        <w:rPr>
          <w:b w:val="1"/>
          <w:i w:val="1"/>
          <w:sz w:val="20"/>
          <w:szCs w:val="20"/>
          <w:shd w:fill="d9ead3" w:val="clear"/>
        </w:rPr>
      </w:pPr>
      <w:r w:rsidDel="00000000" w:rsidR="00000000" w:rsidRPr="00000000">
        <w:rPr>
          <w:b w:val="1"/>
          <w:sz w:val="20"/>
          <w:szCs w:val="20"/>
          <w:rtl w:val="0"/>
        </w:rPr>
        <w:t xml:space="preserve">1.1 </w:t>
      </w:r>
      <w:r w:rsidDel="00000000" w:rsidR="00000000" w:rsidRPr="00000000">
        <w:rPr>
          <w:b w:val="1"/>
          <w:i w:val="1"/>
          <w:sz w:val="20"/>
          <w:szCs w:val="20"/>
          <w:rtl w:val="0"/>
        </w:rPr>
        <w:t xml:space="preserve">Third conditional</w:t>
      </w:r>
      <w:r w:rsidDel="00000000" w:rsidR="00000000" w:rsidRPr="00000000">
        <w:rPr>
          <w:rtl w:val="0"/>
        </w:rPr>
      </w:r>
    </w:p>
    <w:p w:rsidR="00000000" w:rsidDel="00000000" w:rsidP="00000000" w:rsidRDefault="00000000" w:rsidRPr="00000000" w14:paraId="00000041">
      <w:pPr>
        <w:spacing w:after="120" w:lineRule="auto"/>
        <w:ind w:left="708" w:firstLine="0"/>
        <w:rPr>
          <w:sz w:val="20"/>
          <w:szCs w:val="20"/>
          <w:shd w:fill="d9ead3" w:val="clear"/>
        </w:rPr>
      </w:pPr>
      <w:r w:rsidDel="00000000" w:rsidR="00000000" w:rsidRPr="00000000">
        <w:rPr>
          <w:rtl w:val="0"/>
        </w:rPr>
      </w:r>
    </w:p>
    <w:p w:rsidR="00000000" w:rsidDel="00000000" w:rsidP="00000000" w:rsidRDefault="00000000" w:rsidRPr="00000000" w14:paraId="00000042">
      <w:pPr>
        <w:spacing w:after="120" w:lineRule="auto"/>
        <w:ind w:left="566" w:firstLine="0"/>
        <w:rPr>
          <w:i w:val="1"/>
          <w:sz w:val="20"/>
          <w:szCs w:val="20"/>
          <w:shd w:fill="d9ead3" w:val="clear"/>
        </w:rPr>
      </w:pPr>
      <w:r w:rsidDel="00000000" w:rsidR="00000000" w:rsidRPr="00000000">
        <w:rPr>
          <w:i w:val="1"/>
          <w:sz w:val="20"/>
          <w:szCs w:val="20"/>
          <w:shd w:fill="d9ead3" w:val="clear"/>
          <w:rtl w:val="0"/>
        </w:rPr>
        <w:t xml:space="preserve">The third conditional is used to talk about situations of the past that did not occur, but we fantasize about what could have happened. In order to do that, it is necessary to use two elements, as in all the conditionals: the condition, in this case we need the past perfect, and to show the result, we use the expression “would have” plus the verb in past participle. </w:t>
      </w:r>
    </w:p>
    <w:p w:rsidR="00000000" w:rsidDel="00000000" w:rsidP="00000000" w:rsidRDefault="00000000" w:rsidRPr="00000000" w14:paraId="00000043">
      <w:pPr>
        <w:spacing w:after="120" w:lineRule="auto"/>
        <w:ind w:left="566" w:firstLine="0"/>
        <w:rPr>
          <w:i w:val="1"/>
          <w:sz w:val="20"/>
          <w:szCs w:val="20"/>
          <w:shd w:fill="d9ead3" w:val="clear"/>
        </w:rPr>
      </w:pPr>
      <w:r w:rsidDel="00000000" w:rsidR="00000000" w:rsidRPr="00000000">
        <w:rPr>
          <w:rtl w:val="0"/>
        </w:rPr>
      </w:r>
    </w:p>
    <w:p w:rsidR="00000000" w:rsidDel="00000000" w:rsidP="00000000" w:rsidRDefault="00000000" w:rsidRPr="00000000" w14:paraId="00000044">
      <w:pPr>
        <w:spacing w:after="120" w:lineRule="auto"/>
        <w:ind w:left="566" w:firstLine="0"/>
        <w:rPr>
          <w:b w:val="1"/>
          <w:sz w:val="20"/>
          <w:szCs w:val="20"/>
          <w:shd w:fill="d9ead3" w:val="clear"/>
        </w:rPr>
      </w:pPr>
      <w:r w:rsidDel="00000000" w:rsidR="00000000" w:rsidRPr="00000000">
        <w:rPr>
          <w:b w:val="1"/>
          <w:sz w:val="20"/>
          <w:szCs w:val="20"/>
          <w:shd w:fill="d9ead3" w:val="clear"/>
          <w:rtl w:val="0"/>
        </w:rPr>
        <w:t xml:space="preserve">Figure 1</w:t>
      </w:r>
    </w:p>
    <w:p w:rsidR="00000000" w:rsidDel="00000000" w:rsidP="00000000" w:rsidRDefault="00000000" w:rsidRPr="00000000" w14:paraId="00000045">
      <w:pPr>
        <w:spacing w:after="120" w:lineRule="auto"/>
        <w:ind w:left="566" w:firstLine="0"/>
        <w:rPr>
          <w:i w:val="1"/>
          <w:sz w:val="20"/>
          <w:szCs w:val="20"/>
          <w:shd w:fill="d9ead3" w:val="clear"/>
        </w:rPr>
      </w:pPr>
      <w:commentRangeStart w:id="2"/>
      <w:r w:rsidDel="00000000" w:rsidR="00000000" w:rsidRPr="00000000">
        <w:rPr>
          <w:i w:val="1"/>
          <w:sz w:val="20"/>
          <w:szCs w:val="20"/>
          <w:shd w:fill="d9ead3" w:val="clear"/>
          <w:rtl w:val="0"/>
        </w:rPr>
        <w:t xml:space="preserve">Third conditional structure</w:t>
      </w:r>
      <w:commentRangeEnd w:id="2"/>
      <w:r w:rsidDel="00000000" w:rsidR="00000000" w:rsidRPr="00000000">
        <w:commentReference w:id="2"/>
      </w:r>
      <w:r w:rsidDel="00000000" w:rsidR="00000000" w:rsidRPr="00000000">
        <w:rPr>
          <w:rtl w:val="0"/>
        </w:rPr>
      </w:r>
    </w:p>
    <w:tbl>
      <w:tblPr>
        <w:tblStyle w:val="Table7"/>
        <w:tblW w:w="665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1363"/>
        <w:gridCol w:w="4678"/>
        <w:tblGridChange w:id="0">
          <w:tblGrid>
            <w:gridCol w:w="618"/>
            <w:gridCol w:w="1363"/>
            <w:gridCol w:w="4678"/>
          </w:tblGrid>
        </w:tblGridChange>
      </w:tblGrid>
      <w:tr>
        <w:trPr>
          <w:cantSplit w:val="0"/>
          <w:trHeight w:val="172" w:hRule="atLeast"/>
          <w:tblHeader w:val="0"/>
        </w:trPr>
        <w:tc>
          <w:tcPr/>
          <w:p w:rsidR="00000000" w:rsidDel="00000000" w:rsidP="00000000" w:rsidRDefault="00000000" w:rsidRPr="00000000" w14:paraId="00000046">
            <w:pPr>
              <w:spacing w:after="120" w:line="276" w:lineRule="auto"/>
              <w:rPr>
                <w:i w:val="1"/>
                <w:sz w:val="20"/>
                <w:szCs w:val="20"/>
                <w:shd w:fill="d9ead3" w:val="clear"/>
              </w:rPr>
            </w:pPr>
            <w:r w:rsidDel="00000000" w:rsidR="00000000" w:rsidRPr="00000000">
              <w:rPr>
                <w:i w:val="1"/>
                <w:sz w:val="20"/>
                <w:szCs w:val="20"/>
                <w:highlight w:val="green"/>
                <w:rtl w:val="0"/>
              </w:rPr>
              <w:t xml:space="preserve">If </w:t>
            </w:r>
            <w:r w:rsidDel="00000000" w:rsidR="00000000" w:rsidRPr="00000000">
              <w:rPr>
                <w:rtl w:val="0"/>
              </w:rPr>
            </w:r>
          </w:p>
        </w:tc>
        <w:tc>
          <w:tcPr/>
          <w:p w:rsidR="00000000" w:rsidDel="00000000" w:rsidP="00000000" w:rsidRDefault="00000000" w:rsidRPr="00000000" w14:paraId="00000047">
            <w:pPr>
              <w:spacing w:after="120" w:line="276" w:lineRule="auto"/>
              <w:rPr>
                <w:i w:val="1"/>
                <w:sz w:val="20"/>
                <w:szCs w:val="20"/>
                <w:shd w:fill="d9ead3" w:val="clear"/>
              </w:rPr>
            </w:pPr>
            <w:r w:rsidDel="00000000" w:rsidR="00000000" w:rsidRPr="00000000">
              <w:rPr>
                <w:i w:val="1"/>
                <w:sz w:val="20"/>
                <w:szCs w:val="20"/>
                <w:highlight w:val="yellow"/>
                <w:rtl w:val="0"/>
              </w:rPr>
              <w:t xml:space="preserve">Past perfect,</w:t>
            </w:r>
            <w:r w:rsidDel="00000000" w:rsidR="00000000" w:rsidRPr="00000000">
              <w:rPr>
                <w:i w:val="1"/>
                <w:sz w:val="20"/>
                <w:szCs w:val="20"/>
                <w:shd w:fill="d9ead3" w:val="clear"/>
                <w:rtl w:val="0"/>
              </w:rPr>
              <w:t xml:space="preserve"> </w:t>
            </w:r>
          </w:p>
        </w:tc>
        <w:tc>
          <w:tcPr/>
          <w:p w:rsidR="00000000" w:rsidDel="00000000" w:rsidP="00000000" w:rsidRDefault="00000000" w:rsidRPr="00000000" w14:paraId="00000048">
            <w:pPr>
              <w:spacing w:after="120" w:line="276" w:lineRule="auto"/>
              <w:rPr>
                <w:i w:val="1"/>
                <w:sz w:val="20"/>
                <w:szCs w:val="20"/>
                <w:highlight w:val="cyan"/>
              </w:rPr>
            </w:pPr>
            <w:r w:rsidDel="00000000" w:rsidR="00000000" w:rsidRPr="00000000">
              <w:rPr>
                <w:i w:val="1"/>
                <w:sz w:val="20"/>
                <w:szCs w:val="20"/>
                <w:highlight w:val="cyan"/>
                <w:rtl w:val="0"/>
              </w:rPr>
              <w:t xml:space="preserve">Perfect conditional</w:t>
            </w:r>
          </w:p>
        </w:tc>
      </w:tr>
      <w:tr>
        <w:trPr>
          <w:cantSplit w:val="0"/>
          <w:trHeight w:val="344" w:hRule="atLeast"/>
          <w:tblHeader w:val="0"/>
        </w:trPr>
        <w:tc>
          <w:tcPr>
            <w:gridSpan w:val="2"/>
          </w:tcPr>
          <w:p w:rsidR="00000000" w:rsidDel="00000000" w:rsidP="00000000" w:rsidRDefault="00000000" w:rsidRPr="00000000" w14:paraId="00000049">
            <w:pPr>
              <w:spacing w:after="120" w:line="276" w:lineRule="auto"/>
              <w:rPr>
                <w:i w:val="1"/>
                <w:sz w:val="20"/>
                <w:szCs w:val="20"/>
                <w:shd w:fill="d9ead3" w:val="clear"/>
              </w:rPr>
            </w:pPr>
            <w:r w:rsidDel="00000000" w:rsidR="00000000" w:rsidRPr="00000000">
              <w:rPr>
                <w:rtl w:val="0"/>
              </w:rPr>
            </w:r>
          </w:p>
        </w:tc>
        <w:tc>
          <w:tcPr/>
          <w:p w:rsidR="00000000" w:rsidDel="00000000" w:rsidP="00000000" w:rsidRDefault="00000000" w:rsidRPr="00000000" w14:paraId="0000004B">
            <w:pPr>
              <w:spacing w:after="120" w:line="276" w:lineRule="auto"/>
              <w:rPr>
                <w:i w:val="1"/>
                <w:sz w:val="20"/>
                <w:szCs w:val="20"/>
                <w:highlight w:val="cyan"/>
              </w:rPr>
            </w:pPr>
            <w:r w:rsidDel="00000000" w:rsidR="00000000" w:rsidRPr="00000000">
              <w:rPr>
                <w:i w:val="1"/>
                <w:sz w:val="20"/>
                <w:szCs w:val="20"/>
                <w:highlight w:val="cyan"/>
                <w:rtl w:val="0"/>
              </w:rPr>
              <w:t xml:space="preserve">would / would not + have + past participle</w:t>
            </w:r>
          </w:p>
        </w:tc>
      </w:tr>
    </w:tbl>
    <w:p w:rsidR="00000000" w:rsidDel="00000000" w:rsidP="00000000" w:rsidRDefault="00000000" w:rsidRPr="00000000" w14:paraId="0000004C">
      <w:pPr>
        <w:spacing w:after="120" w:lineRule="auto"/>
        <w:ind w:left="566" w:firstLine="0"/>
        <w:rPr>
          <w:i w:val="1"/>
          <w:sz w:val="20"/>
          <w:szCs w:val="20"/>
          <w:shd w:fill="d9ead3" w:val="clear"/>
        </w:rPr>
      </w:pPr>
      <w:r w:rsidDel="00000000" w:rsidR="00000000" w:rsidRPr="00000000">
        <w:rPr>
          <w:i w:val="1"/>
          <w:sz w:val="20"/>
          <w:szCs w:val="20"/>
          <w:shd w:fill="d9ead3" w:val="clear"/>
          <w:rtl w:val="0"/>
        </w:rPr>
        <w:t xml:space="preserve">Note. Third conditional usage for imaginary situations in the past</w:t>
      </w:r>
    </w:p>
    <w:p w:rsidR="00000000" w:rsidDel="00000000" w:rsidP="00000000" w:rsidRDefault="00000000" w:rsidRPr="00000000" w14:paraId="0000004D">
      <w:pPr>
        <w:spacing w:after="120" w:lineRule="auto"/>
        <w:ind w:left="566" w:firstLine="0"/>
        <w:rPr>
          <w:i w:val="1"/>
          <w:sz w:val="20"/>
          <w:szCs w:val="20"/>
          <w:shd w:fill="d9ead3" w:val="clear"/>
        </w:rPr>
      </w:pPr>
      <w:r w:rsidDel="00000000" w:rsidR="00000000" w:rsidRPr="00000000">
        <w:rPr>
          <w:rtl w:val="0"/>
        </w:rPr>
      </w:r>
    </w:p>
    <w:p w:rsidR="00000000" w:rsidDel="00000000" w:rsidP="00000000" w:rsidRDefault="00000000" w:rsidRPr="00000000" w14:paraId="0000004E">
      <w:pPr>
        <w:spacing w:after="120" w:lineRule="auto"/>
        <w:ind w:left="566" w:firstLine="0"/>
        <w:rPr>
          <w:sz w:val="20"/>
          <w:szCs w:val="20"/>
        </w:rPr>
      </w:pPr>
      <w:r w:rsidDel="00000000" w:rsidR="00000000" w:rsidRPr="00000000">
        <w:rPr>
          <w:sz w:val="20"/>
          <w:szCs w:val="20"/>
          <w:rtl w:val="0"/>
        </w:rPr>
        <w:t xml:space="preserve">El tercer condicional se utiliza para hablar de situaciones del pasado que no ocurrieron, pero fantaseamos con lo que podría haber ocurrido. Para ello, es necesario utilizar dos elementos, como en todos los condicionales: la condición, en este caso necesitamos el pasado perfecto, y para mostrar el resultado, utilizamos la expresión </w:t>
      </w:r>
      <w:r w:rsidDel="00000000" w:rsidR="00000000" w:rsidRPr="00000000">
        <w:rPr>
          <w:i w:val="1"/>
          <w:sz w:val="20"/>
          <w:szCs w:val="20"/>
          <w:rtl w:val="0"/>
        </w:rPr>
        <w:t xml:space="preserve">"would have"</w:t>
      </w:r>
      <w:r w:rsidDel="00000000" w:rsidR="00000000" w:rsidRPr="00000000">
        <w:rPr>
          <w:sz w:val="20"/>
          <w:szCs w:val="20"/>
          <w:rtl w:val="0"/>
        </w:rPr>
        <w:t xml:space="preserve"> más el verbo en participio pasado.</w:t>
      </w:r>
    </w:p>
    <w:p w:rsidR="00000000" w:rsidDel="00000000" w:rsidP="00000000" w:rsidRDefault="00000000" w:rsidRPr="00000000" w14:paraId="0000004F">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050">
      <w:pPr>
        <w:shd w:fill="d7e3bc" w:val="clear"/>
        <w:spacing w:after="120" w:lineRule="auto"/>
        <w:ind w:left="566" w:firstLine="0"/>
        <w:rPr>
          <w:sz w:val="20"/>
          <w:szCs w:val="20"/>
        </w:rPr>
      </w:pPr>
      <w:r w:rsidDel="00000000" w:rsidR="00000000" w:rsidRPr="00000000">
        <w:rPr>
          <w:i w:val="1"/>
          <w:sz w:val="20"/>
          <w:szCs w:val="20"/>
          <w:rtl w:val="0"/>
        </w:rPr>
        <w:t xml:space="preserve">Third conditional can be written in positive and negative sentences. Let’s see some examples:</w:t>
      </w:r>
      <w:r w:rsidDel="00000000" w:rsidR="00000000" w:rsidRPr="00000000">
        <w:rPr>
          <w:rtl w:val="0"/>
        </w:rPr>
      </w:r>
    </w:p>
    <w:p w:rsidR="00000000" w:rsidDel="00000000" w:rsidP="00000000" w:rsidRDefault="00000000" w:rsidRPr="00000000" w14:paraId="00000051">
      <w:pPr>
        <w:spacing w:after="120" w:lineRule="auto"/>
        <w:rPr>
          <w:sz w:val="20"/>
          <w:szCs w:val="20"/>
        </w:rPr>
      </w:pPr>
      <w:r w:rsidDel="00000000" w:rsidR="00000000" w:rsidRPr="00000000">
        <w:rPr>
          <w:rtl w:val="0"/>
        </w:rPr>
      </w:r>
    </w:p>
    <w:p w:rsidR="00000000" w:rsidDel="00000000" w:rsidP="00000000" w:rsidRDefault="00000000" w:rsidRPr="00000000" w14:paraId="00000052">
      <w:pPr>
        <w:spacing w:after="120" w:lineRule="auto"/>
        <w:ind w:firstLine="566"/>
        <w:rPr>
          <w:sz w:val="20"/>
          <w:szCs w:val="20"/>
        </w:rPr>
      </w:pPr>
      <w:r w:rsidDel="00000000" w:rsidR="00000000" w:rsidRPr="00000000">
        <w:rPr>
          <w:sz w:val="20"/>
          <w:szCs w:val="20"/>
          <w:rtl w:val="0"/>
        </w:rPr>
        <w:t xml:space="preserve">El tercer condicional se puede escribir en oraciones positivas y negativas. Veamos algunos ejemplos:</w:t>
      </w:r>
    </w:p>
    <w:p w:rsidR="00000000" w:rsidDel="00000000" w:rsidP="00000000" w:rsidRDefault="00000000" w:rsidRPr="00000000" w14:paraId="00000053">
      <w:pPr>
        <w:spacing w:after="120" w:lineRule="auto"/>
        <w:ind w:firstLine="566"/>
        <w:rPr>
          <w:sz w:val="20"/>
          <w:szCs w:val="20"/>
        </w:rPr>
      </w:pPr>
      <w:r w:rsidDel="00000000" w:rsidR="00000000" w:rsidRPr="00000000">
        <w:rPr>
          <w:rtl w:val="0"/>
        </w:rPr>
      </w:r>
    </w:p>
    <w:tbl>
      <w:tblPr>
        <w:tblStyle w:val="Table8"/>
        <w:tblW w:w="74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11"/>
        <w:tblGridChange w:id="0">
          <w:tblGrid>
            <w:gridCol w:w="7411"/>
          </w:tblGrid>
        </w:tblGridChange>
      </w:tblGrid>
      <w:tr>
        <w:trPr>
          <w:cantSplit w:val="0"/>
          <w:trHeight w:val="293" w:hRule="atLeast"/>
          <w:tblHeader w:val="0"/>
        </w:trPr>
        <w:tc>
          <w:tcPr>
            <w:shd w:fill="f79646" w:val="clear"/>
          </w:tcPr>
          <w:p w:rsidR="00000000" w:rsidDel="00000000" w:rsidP="00000000" w:rsidRDefault="00000000" w:rsidRPr="00000000" w14:paraId="00000054">
            <w:pPr>
              <w:spacing w:after="120" w:line="276" w:lineRule="auto"/>
              <w:rPr>
                <w:b w:val="1"/>
                <w:color w:val="ffffff"/>
                <w:sz w:val="20"/>
                <w:szCs w:val="20"/>
              </w:rPr>
            </w:pPr>
            <w:r w:rsidDel="00000000" w:rsidR="00000000" w:rsidRPr="00000000">
              <w:rPr>
                <w:b w:val="1"/>
                <w:color w:val="ffffff"/>
                <w:sz w:val="20"/>
                <w:szCs w:val="20"/>
                <w:rtl w:val="0"/>
              </w:rPr>
              <w:t xml:space="preserve">CF01_1_carrusel_tarjetas_examples third conditional</w:t>
            </w:r>
          </w:p>
        </w:tc>
      </w:tr>
    </w:tbl>
    <w:p w:rsidR="00000000" w:rsidDel="00000000" w:rsidP="00000000" w:rsidRDefault="00000000" w:rsidRPr="00000000" w14:paraId="00000055">
      <w:pPr>
        <w:spacing w:after="120" w:lineRule="auto"/>
        <w:rPr>
          <w:i w:val="1"/>
          <w:sz w:val="20"/>
          <w:szCs w:val="20"/>
          <w:shd w:fill="d9ead3" w:val="clear"/>
        </w:rPr>
      </w:pPr>
      <w:r w:rsidDel="00000000" w:rsidR="00000000" w:rsidRPr="00000000">
        <w:rPr>
          <w:rtl w:val="0"/>
        </w:rPr>
      </w:r>
    </w:p>
    <w:p w:rsidR="00000000" w:rsidDel="00000000" w:rsidP="00000000" w:rsidRDefault="00000000" w:rsidRPr="00000000" w14:paraId="00000056">
      <w:pPr>
        <w:spacing w:after="120" w:lineRule="auto"/>
        <w:rPr>
          <w:b w:val="1"/>
          <w:sz w:val="20"/>
          <w:szCs w:val="20"/>
        </w:rPr>
      </w:pPr>
      <w:r w:rsidDel="00000000" w:rsidR="00000000" w:rsidRPr="00000000">
        <w:rPr>
          <w:b w:val="1"/>
          <w:sz w:val="20"/>
          <w:szCs w:val="20"/>
          <w:rtl w:val="0"/>
        </w:rPr>
        <w:t xml:space="preserve">1.2 </w:t>
      </w:r>
      <w:r w:rsidDel="00000000" w:rsidR="00000000" w:rsidRPr="00000000">
        <w:rPr>
          <w:b w:val="1"/>
          <w:i w:val="1"/>
          <w:sz w:val="20"/>
          <w:szCs w:val="20"/>
          <w:rtl w:val="0"/>
        </w:rPr>
        <w:t xml:space="preserve">Modal verbs in the past (should have, could have, might have, must have, have to)</w:t>
      </w:r>
      <w:r w:rsidDel="00000000" w:rsidR="00000000" w:rsidRPr="00000000">
        <w:rPr>
          <w:rtl w:val="0"/>
        </w:rPr>
      </w:r>
    </w:p>
    <w:p w:rsidR="00000000" w:rsidDel="00000000" w:rsidP="00000000" w:rsidRDefault="00000000" w:rsidRPr="00000000" w14:paraId="00000057">
      <w:pPr>
        <w:spacing w:after="120" w:lineRule="auto"/>
        <w:rPr>
          <w:i w:val="1"/>
          <w:sz w:val="20"/>
          <w:szCs w:val="20"/>
        </w:rPr>
      </w:pPr>
      <w:r w:rsidDel="00000000" w:rsidR="00000000" w:rsidRPr="00000000">
        <w:rPr>
          <w:rtl w:val="0"/>
        </w:rPr>
      </w:r>
    </w:p>
    <w:p w:rsidR="00000000" w:rsidDel="00000000" w:rsidP="00000000" w:rsidRDefault="00000000" w:rsidRPr="00000000" w14:paraId="00000058">
      <w:pPr>
        <w:spacing w:after="120" w:lineRule="auto"/>
        <w:ind w:left="850" w:firstLine="0"/>
        <w:rPr>
          <w:i w:val="1"/>
          <w:sz w:val="20"/>
          <w:szCs w:val="20"/>
          <w:shd w:fill="b6d7a8" w:val="clear"/>
        </w:rPr>
      </w:pPr>
      <w:r w:rsidDel="00000000" w:rsidR="00000000" w:rsidRPr="00000000">
        <w:rPr>
          <w:i w:val="1"/>
          <w:sz w:val="20"/>
          <w:szCs w:val="20"/>
          <w:shd w:fill="b6d7a8" w:val="clear"/>
          <w:rtl w:val="0"/>
        </w:rPr>
        <w:t xml:space="preserve">The modal verbs in the past are the ones we use to express different meanings in the past. These modal verbs can be combined with the present perfect (verb have + past participle of the main verb of the sentence) to refer to something that has already happened and we regret it happened or we did not do something to avoid it. In this component, we focus on the following modals:</w:t>
      </w:r>
    </w:p>
    <w:p w:rsidR="00000000" w:rsidDel="00000000" w:rsidP="00000000" w:rsidRDefault="00000000" w:rsidRPr="00000000" w14:paraId="00000059">
      <w:pPr>
        <w:spacing w:after="120" w:lineRule="auto"/>
        <w:ind w:left="850" w:firstLine="0"/>
        <w:rPr>
          <w:i w:val="1"/>
          <w:sz w:val="20"/>
          <w:szCs w:val="20"/>
          <w:shd w:fill="b6d7a8" w:val="clear"/>
        </w:rPr>
      </w:pPr>
      <w:r w:rsidDel="00000000" w:rsidR="00000000" w:rsidRPr="00000000">
        <w:rPr>
          <w:rtl w:val="0"/>
        </w:rPr>
      </w:r>
    </w:p>
    <w:p w:rsidR="00000000" w:rsidDel="00000000" w:rsidP="00000000" w:rsidRDefault="00000000" w:rsidRPr="00000000" w14:paraId="0000005A">
      <w:pPr>
        <w:spacing w:after="120" w:lineRule="auto"/>
        <w:ind w:left="850" w:firstLine="0"/>
        <w:rPr>
          <w:sz w:val="20"/>
          <w:szCs w:val="20"/>
          <w:shd w:fill="f8f9fa" w:val="clear"/>
        </w:rPr>
      </w:pPr>
      <w:r w:rsidDel="00000000" w:rsidR="00000000" w:rsidRPr="00000000">
        <w:rPr>
          <w:sz w:val="20"/>
          <w:szCs w:val="20"/>
          <w:rtl w:val="0"/>
        </w:rPr>
        <w:t xml:space="preserve">Los modales en pasado (o “</w:t>
      </w:r>
      <w:r w:rsidDel="00000000" w:rsidR="00000000" w:rsidRPr="00000000">
        <w:rPr>
          <w:i w:val="1"/>
          <w:sz w:val="20"/>
          <w:szCs w:val="20"/>
          <w:rtl w:val="0"/>
        </w:rPr>
        <w:t xml:space="preserve">past modals</w:t>
      </w:r>
      <w:r w:rsidDel="00000000" w:rsidR="00000000" w:rsidRPr="00000000">
        <w:rPr>
          <w:sz w:val="20"/>
          <w:szCs w:val="20"/>
          <w:rtl w:val="0"/>
        </w:rPr>
        <w:t xml:space="preserve">”) son los modales que usamos para expresar diferentes significados en pasado. </w:t>
      </w:r>
      <w:r w:rsidDel="00000000" w:rsidR="00000000" w:rsidRPr="00000000">
        <w:rPr>
          <w:sz w:val="20"/>
          <w:szCs w:val="20"/>
          <w:shd w:fill="f8f9fa" w:val="clear"/>
          <w:rtl w:val="0"/>
        </w:rPr>
        <w:t xml:space="preserve">Estos verbos modales se pueden combinar con el presente perfecto (verbo </w:t>
      </w:r>
      <w:r w:rsidDel="00000000" w:rsidR="00000000" w:rsidRPr="00000000">
        <w:rPr>
          <w:i w:val="1"/>
          <w:sz w:val="20"/>
          <w:szCs w:val="20"/>
          <w:shd w:fill="f8f9fa" w:val="clear"/>
          <w:rtl w:val="0"/>
        </w:rPr>
        <w:t xml:space="preserve">have</w:t>
      </w:r>
      <w:r w:rsidDel="00000000" w:rsidR="00000000" w:rsidRPr="00000000">
        <w:rPr>
          <w:sz w:val="20"/>
          <w:szCs w:val="20"/>
          <w:shd w:fill="f8f9fa" w:val="clear"/>
          <w:rtl w:val="0"/>
        </w:rPr>
        <w:t xml:space="preserve"> + participio pasado del verbo principal de la oración) para referirse a algo que ya pasó y nos arrepentimos de que pasó o no hicimos algo para evitarlo. En este componente, nos enfocamos en los siguientes modales:</w:t>
      </w:r>
    </w:p>
    <w:p w:rsidR="00000000" w:rsidDel="00000000" w:rsidP="00000000" w:rsidRDefault="00000000" w:rsidRPr="00000000" w14:paraId="0000005B">
      <w:pPr>
        <w:spacing w:after="120" w:lineRule="auto"/>
        <w:ind w:left="850" w:firstLine="0"/>
        <w:rPr>
          <w:sz w:val="20"/>
          <w:szCs w:val="20"/>
          <w:shd w:fill="f8f9fa" w:val="clear"/>
        </w:rPr>
      </w:pPr>
      <w:r w:rsidDel="00000000" w:rsidR="00000000" w:rsidRPr="00000000">
        <w:rPr>
          <w:rtl w:val="0"/>
        </w:rPr>
      </w:r>
    </w:p>
    <w:tbl>
      <w:tblPr>
        <w:tblStyle w:val="Table9"/>
        <w:tblW w:w="6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80"/>
        <w:tblGridChange w:id="0">
          <w:tblGrid>
            <w:gridCol w:w="6080"/>
          </w:tblGrid>
        </w:tblGridChange>
      </w:tblGrid>
      <w:tr>
        <w:trPr>
          <w:cantSplit w:val="0"/>
          <w:trHeight w:val="400" w:hRule="atLeast"/>
          <w:tblHeader w:val="0"/>
        </w:trPr>
        <w:tc>
          <w:tcPr>
            <w:shd w:fill="f79646" w:val="clear"/>
          </w:tcPr>
          <w:p w:rsidR="00000000" w:rsidDel="00000000" w:rsidP="00000000" w:rsidRDefault="00000000" w:rsidRPr="00000000" w14:paraId="0000005C">
            <w:pPr>
              <w:spacing w:after="120" w:line="276" w:lineRule="auto"/>
              <w:jc w:val="center"/>
              <w:rPr>
                <w:b w:val="1"/>
                <w:sz w:val="20"/>
                <w:szCs w:val="20"/>
              </w:rPr>
            </w:pPr>
            <w:r w:rsidDel="00000000" w:rsidR="00000000" w:rsidRPr="00000000">
              <w:rPr>
                <w:b w:val="1"/>
                <w:color w:val="ffffff"/>
                <w:sz w:val="20"/>
                <w:szCs w:val="20"/>
                <w:rtl w:val="0"/>
              </w:rPr>
              <w:t xml:space="preserve">CF01_1.2_tabs_horizontales_modals verbs</w:t>
            </w:r>
            <w:r w:rsidDel="00000000" w:rsidR="00000000" w:rsidRPr="00000000">
              <w:rPr>
                <w:rtl w:val="0"/>
              </w:rPr>
            </w:r>
          </w:p>
        </w:tc>
      </w:tr>
    </w:tbl>
    <w:p w:rsidR="00000000" w:rsidDel="00000000" w:rsidP="00000000" w:rsidRDefault="00000000" w:rsidRPr="00000000" w14:paraId="0000005D">
      <w:pPr>
        <w:spacing w:after="120" w:lineRule="auto"/>
        <w:ind w:left="850" w:firstLine="0"/>
        <w:rPr>
          <w:sz w:val="20"/>
          <w:szCs w:val="20"/>
          <w:shd w:fill="f8f9fa" w:val="clear"/>
        </w:rPr>
      </w:pPr>
      <w:r w:rsidDel="00000000" w:rsidR="00000000" w:rsidRPr="00000000">
        <w:rPr>
          <w:rtl w:val="0"/>
        </w:rPr>
      </w:r>
    </w:p>
    <w:p w:rsidR="00000000" w:rsidDel="00000000" w:rsidP="00000000" w:rsidRDefault="00000000" w:rsidRPr="00000000" w14:paraId="0000005E">
      <w:pPr>
        <w:spacing w:after="120" w:lineRule="auto"/>
        <w:rPr>
          <w:b w:val="1"/>
          <w:i w:val="1"/>
          <w:sz w:val="20"/>
          <w:szCs w:val="20"/>
        </w:rPr>
      </w:pPr>
      <w:r w:rsidDel="00000000" w:rsidR="00000000" w:rsidRPr="00000000">
        <w:rPr>
          <w:b w:val="1"/>
          <w:sz w:val="20"/>
          <w:szCs w:val="20"/>
          <w:rtl w:val="0"/>
        </w:rPr>
        <w:t xml:space="preserve">1.3 </w:t>
      </w:r>
      <w:r w:rsidDel="00000000" w:rsidR="00000000" w:rsidRPr="00000000">
        <w:rPr>
          <w:b w:val="1"/>
          <w:i w:val="1"/>
          <w:sz w:val="20"/>
          <w:szCs w:val="20"/>
          <w:rtl w:val="0"/>
        </w:rPr>
        <w:t xml:space="preserve">Expressions to indicate the future in the past tense (was/were supposed to / was/were going to)</w:t>
      </w:r>
    </w:p>
    <w:p w:rsidR="00000000" w:rsidDel="00000000" w:rsidP="00000000" w:rsidRDefault="00000000" w:rsidRPr="00000000" w14:paraId="0000005F">
      <w:pPr>
        <w:spacing w:after="120" w:lineRule="auto"/>
        <w:rPr>
          <w:b w:val="1"/>
          <w:i w:val="1"/>
          <w:sz w:val="20"/>
          <w:szCs w:val="20"/>
        </w:rPr>
      </w:pPr>
      <w:r w:rsidDel="00000000" w:rsidR="00000000" w:rsidRPr="00000000">
        <w:rPr>
          <w:rtl w:val="0"/>
        </w:rPr>
      </w:r>
    </w:p>
    <w:p w:rsidR="00000000" w:rsidDel="00000000" w:rsidP="00000000" w:rsidRDefault="00000000" w:rsidRPr="00000000" w14:paraId="00000060">
      <w:pPr>
        <w:shd w:fill="d7e3bc" w:val="clear"/>
        <w:spacing w:after="120" w:lineRule="auto"/>
        <w:ind w:left="720" w:firstLine="0"/>
        <w:rPr>
          <w:i w:val="1"/>
          <w:sz w:val="20"/>
          <w:szCs w:val="20"/>
        </w:rPr>
      </w:pPr>
      <w:r w:rsidDel="00000000" w:rsidR="00000000" w:rsidRPr="00000000">
        <w:rPr>
          <w:i w:val="1"/>
          <w:sz w:val="20"/>
          <w:szCs w:val="20"/>
          <w:rtl w:val="0"/>
        </w:rPr>
        <w:t xml:space="preserve">To express an action in the past that was meant to do in the future, we can use expressions such as “was supposed to” and “were supposed to”; it is sometimes clear to post the result of the action, for instance: “I was supposed to come on time, but I did not.” “They were supposed to do it once, but it took them more than three times.” Now we are going to learn some of these expressions: </w:t>
      </w:r>
    </w:p>
    <w:p w:rsidR="00000000" w:rsidDel="00000000" w:rsidP="00000000" w:rsidRDefault="00000000" w:rsidRPr="00000000" w14:paraId="00000061">
      <w:pPr>
        <w:spacing w:after="120" w:lineRule="auto"/>
        <w:ind w:left="1417" w:firstLine="0"/>
        <w:rPr>
          <w:i w:val="1"/>
          <w:sz w:val="20"/>
          <w:szCs w:val="20"/>
        </w:rPr>
      </w:pPr>
      <w:r w:rsidDel="00000000" w:rsidR="00000000" w:rsidRPr="00000000">
        <w:rPr>
          <w:rtl w:val="0"/>
        </w:rPr>
      </w:r>
    </w:p>
    <w:p w:rsidR="00000000" w:rsidDel="00000000" w:rsidP="00000000" w:rsidRDefault="00000000" w:rsidRPr="00000000" w14:paraId="00000062">
      <w:pPr>
        <w:spacing w:after="120" w:lineRule="auto"/>
        <w:ind w:left="720" w:firstLine="0"/>
        <w:rPr>
          <w:sz w:val="20"/>
          <w:szCs w:val="20"/>
        </w:rPr>
      </w:pPr>
      <w:r w:rsidDel="00000000" w:rsidR="00000000" w:rsidRPr="00000000">
        <w:rPr>
          <w:sz w:val="20"/>
          <w:szCs w:val="20"/>
          <w:rtl w:val="0"/>
        </w:rPr>
        <w:t xml:space="preserve">Para expresar una acción en el pasado que se suponía que se debía hacer en el futuro, podemos usar expresiones como </w:t>
      </w:r>
      <w:r w:rsidDel="00000000" w:rsidR="00000000" w:rsidRPr="00000000">
        <w:rPr>
          <w:i w:val="1"/>
          <w:sz w:val="20"/>
          <w:szCs w:val="20"/>
          <w:rtl w:val="0"/>
        </w:rPr>
        <w:t xml:space="preserve">“was supposed to” </w:t>
      </w:r>
      <w:r w:rsidDel="00000000" w:rsidR="00000000" w:rsidRPr="00000000">
        <w:rPr>
          <w:sz w:val="20"/>
          <w:szCs w:val="20"/>
          <w:rtl w:val="0"/>
        </w:rPr>
        <w:t xml:space="preserve">y</w:t>
      </w:r>
      <w:r w:rsidDel="00000000" w:rsidR="00000000" w:rsidRPr="00000000">
        <w:rPr>
          <w:i w:val="1"/>
          <w:sz w:val="20"/>
          <w:szCs w:val="20"/>
          <w:rtl w:val="0"/>
        </w:rPr>
        <w:t xml:space="preserve"> “were supposed to”</w:t>
      </w:r>
      <w:r w:rsidDel="00000000" w:rsidR="00000000" w:rsidRPr="00000000">
        <w:rPr>
          <w:sz w:val="20"/>
          <w:szCs w:val="20"/>
          <w:rtl w:val="0"/>
        </w:rPr>
        <w:t xml:space="preserve">; a veces es claro publicar el resultado de la acción, por ejemplo: </w:t>
      </w:r>
      <w:r w:rsidDel="00000000" w:rsidR="00000000" w:rsidRPr="00000000">
        <w:rPr>
          <w:i w:val="1"/>
          <w:sz w:val="20"/>
          <w:szCs w:val="20"/>
          <w:rtl w:val="0"/>
        </w:rPr>
        <w:t xml:space="preserve">“I was supposed to come on time, but I did not.” </w:t>
      </w:r>
      <w:r w:rsidDel="00000000" w:rsidR="00000000" w:rsidRPr="00000000">
        <w:rPr>
          <w:sz w:val="20"/>
          <w:szCs w:val="20"/>
          <w:rtl w:val="0"/>
        </w:rPr>
        <w:t xml:space="preserve">(“Se suponía que debía venir a tiempo, pero no lo hice”),</w:t>
      </w:r>
      <w:r w:rsidDel="00000000" w:rsidR="00000000" w:rsidRPr="00000000">
        <w:rPr>
          <w:i w:val="1"/>
          <w:sz w:val="20"/>
          <w:szCs w:val="20"/>
          <w:rtl w:val="0"/>
        </w:rPr>
        <w:t xml:space="preserve"> “They were supposed to do it once, but it took them more than three times</w:t>
      </w:r>
      <w:r w:rsidDel="00000000" w:rsidR="00000000" w:rsidRPr="00000000">
        <w:rPr>
          <w:sz w:val="20"/>
          <w:szCs w:val="20"/>
          <w:rtl w:val="0"/>
        </w:rPr>
        <w:t xml:space="preserve">.” (“Se suponía que lo harían una vez, pero les tomó más de tres veces”). Ahora vamos a aprender algunas de estas expresiones:</w:t>
      </w:r>
    </w:p>
    <w:p w:rsidR="00000000" w:rsidDel="00000000" w:rsidP="00000000" w:rsidRDefault="00000000" w:rsidRPr="00000000" w14:paraId="00000063">
      <w:pPr>
        <w:spacing w:after="120" w:lineRule="auto"/>
        <w:ind w:left="720" w:firstLine="0"/>
        <w:rPr>
          <w:sz w:val="20"/>
          <w:szCs w:val="20"/>
        </w:rPr>
      </w:pPr>
      <w:r w:rsidDel="00000000" w:rsidR="00000000" w:rsidRPr="00000000">
        <w:rPr>
          <w:rtl w:val="0"/>
        </w:rPr>
      </w:r>
    </w:p>
    <w:tbl>
      <w:tblPr>
        <w:tblStyle w:val="Table10"/>
        <w:tblW w:w="84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20"/>
        <w:tblGridChange w:id="0">
          <w:tblGrid>
            <w:gridCol w:w="8420"/>
          </w:tblGrid>
        </w:tblGridChange>
      </w:tblGrid>
      <w:tr>
        <w:trPr>
          <w:cantSplit w:val="0"/>
          <w:trHeight w:val="229" w:hRule="atLeast"/>
          <w:tblHeader w:val="0"/>
        </w:trPr>
        <w:tc>
          <w:tcPr>
            <w:shd w:fill="f79646" w:val="clear"/>
          </w:tcPr>
          <w:p w:rsidR="00000000" w:rsidDel="00000000" w:rsidP="00000000" w:rsidRDefault="00000000" w:rsidRPr="00000000" w14:paraId="00000064">
            <w:pPr>
              <w:spacing w:after="120" w:line="276" w:lineRule="auto"/>
              <w:jc w:val="center"/>
              <w:rPr>
                <w:b w:val="1"/>
                <w:sz w:val="20"/>
                <w:szCs w:val="20"/>
              </w:rPr>
            </w:pPr>
            <w:r w:rsidDel="00000000" w:rsidR="00000000" w:rsidRPr="00000000">
              <w:rPr>
                <w:b w:val="1"/>
                <w:color w:val="ffffff"/>
                <w:sz w:val="20"/>
                <w:szCs w:val="20"/>
                <w:rtl w:val="0"/>
              </w:rPr>
              <w:t xml:space="preserve">CF01_1.3_tabs_verticales_Expressions to indicate the future</w:t>
            </w:r>
            <w:r w:rsidDel="00000000" w:rsidR="00000000" w:rsidRPr="00000000">
              <w:rPr>
                <w:rtl w:val="0"/>
              </w:rPr>
            </w:r>
          </w:p>
        </w:tc>
      </w:tr>
    </w:tbl>
    <w:p w:rsidR="00000000" w:rsidDel="00000000" w:rsidP="00000000" w:rsidRDefault="00000000" w:rsidRPr="00000000" w14:paraId="00000065">
      <w:pPr>
        <w:spacing w:after="120" w:lineRule="auto"/>
        <w:ind w:left="566" w:firstLine="0"/>
        <w:jc w:val="center"/>
        <w:rPr>
          <w:sz w:val="20"/>
          <w:szCs w:val="20"/>
        </w:rPr>
      </w:pPr>
      <w:r w:rsidDel="00000000" w:rsidR="00000000" w:rsidRPr="00000000">
        <w:rPr>
          <w:rtl w:val="0"/>
        </w:rPr>
      </w:r>
    </w:p>
    <w:p w:rsidR="00000000" w:rsidDel="00000000" w:rsidP="00000000" w:rsidRDefault="00000000" w:rsidRPr="00000000" w14:paraId="00000066">
      <w:pPr>
        <w:shd w:fill="d7e3bc" w:val="clear"/>
        <w:spacing w:after="120" w:lineRule="auto"/>
        <w:ind w:left="720" w:firstLine="0"/>
        <w:rPr>
          <w:i w:val="1"/>
          <w:sz w:val="20"/>
          <w:szCs w:val="20"/>
        </w:rPr>
      </w:pPr>
      <w:r w:rsidDel="00000000" w:rsidR="00000000" w:rsidRPr="00000000">
        <w:rPr>
          <w:i w:val="1"/>
          <w:sz w:val="20"/>
          <w:szCs w:val="20"/>
          <w:rtl w:val="0"/>
        </w:rPr>
        <w:t xml:space="preserve">Now, we are going to practice. Listen to each audio, then complete the missing word. Review again if it is necessary. Let’s go:</w:t>
      </w:r>
    </w:p>
    <w:p w:rsidR="00000000" w:rsidDel="00000000" w:rsidP="00000000" w:rsidRDefault="00000000" w:rsidRPr="00000000" w14:paraId="00000067">
      <w:pPr>
        <w:spacing w:after="120" w:lineRule="auto"/>
        <w:rPr>
          <w:sz w:val="20"/>
          <w:szCs w:val="20"/>
        </w:rPr>
      </w:pPr>
      <w:r w:rsidDel="00000000" w:rsidR="00000000" w:rsidRPr="00000000">
        <w:rPr>
          <w:rtl w:val="0"/>
        </w:rPr>
      </w:r>
    </w:p>
    <w:p w:rsidR="00000000" w:rsidDel="00000000" w:rsidP="00000000" w:rsidRDefault="00000000" w:rsidRPr="00000000" w14:paraId="00000068">
      <w:pPr>
        <w:spacing w:after="120" w:lineRule="auto"/>
        <w:ind w:left="720" w:firstLine="0"/>
        <w:rPr>
          <w:sz w:val="20"/>
          <w:szCs w:val="20"/>
        </w:rPr>
      </w:pPr>
      <w:r w:rsidDel="00000000" w:rsidR="00000000" w:rsidRPr="00000000">
        <w:rPr>
          <w:sz w:val="20"/>
          <w:szCs w:val="20"/>
          <w:rtl w:val="0"/>
        </w:rPr>
        <w:t xml:space="preserve">Ahora, vamos a practicar. Escuche cada audio, luego complete la palabra que falta. Vuelva a revisar si es necesario. Vamos:</w:t>
      </w:r>
    </w:p>
    <w:p w:rsidR="00000000" w:rsidDel="00000000" w:rsidP="00000000" w:rsidRDefault="00000000" w:rsidRPr="00000000" w14:paraId="00000069">
      <w:pPr>
        <w:spacing w:after="120" w:lineRule="auto"/>
        <w:ind w:left="720" w:firstLine="0"/>
        <w:rPr>
          <w:sz w:val="20"/>
          <w:szCs w:val="20"/>
        </w:rPr>
      </w:pPr>
      <w:r w:rsidDel="00000000" w:rsidR="00000000" w:rsidRPr="00000000">
        <w:rPr>
          <w:rtl w:val="0"/>
        </w:rPr>
      </w:r>
    </w:p>
    <w:tbl>
      <w:tblPr>
        <w:tblStyle w:val="Table11"/>
        <w:tblW w:w="67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6"/>
        <w:tblGridChange w:id="0">
          <w:tblGrid>
            <w:gridCol w:w="6796"/>
          </w:tblGrid>
        </w:tblGridChange>
      </w:tblGrid>
      <w:tr>
        <w:trPr>
          <w:cantSplit w:val="0"/>
          <w:trHeight w:val="294" w:hRule="atLeast"/>
          <w:tblHeader w:val="0"/>
        </w:trPr>
        <w:tc>
          <w:tcPr>
            <w:shd w:fill="f79646" w:val="clear"/>
          </w:tcPr>
          <w:p w:rsidR="00000000" w:rsidDel="00000000" w:rsidP="00000000" w:rsidRDefault="00000000" w:rsidRPr="00000000" w14:paraId="0000006A">
            <w:pPr>
              <w:spacing w:after="120" w:line="276" w:lineRule="auto"/>
              <w:rPr>
                <w:b w:val="1"/>
                <w:color w:val="ffffff"/>
                <w:sz w:val="20"/>
                <w:szCs w:val="20"/>
              </w:rPr>
            </w:pPr>
            <w:r w:rsidDel="00000000" w:rsidR="00000000" w:rsidRPr="00000000">
              <w:rPr>
                <w:b w:val="1"/>
                <w:color w:val="ffffff"/>
                <w:sz w:val="20"/>
                <w:szCs w:val="20"/>
                <w:rtl w:val="0"/>
              </w:rPr>
              <w:t xml:space="preserve">CF01_1_actividad didactica dialogo_regrets</w:t>
            </w:r>
          </w:p>
        </w:tc>
      </w:tr>
    </w:tbl>
    <w:p w:rsidR="00000000" w:rsidDel="00000000" w:rsidP="00000000" w:rsidRDefault="00000000" w:rsidRPr="00000000" w14:paraId="0000006B">
      <w:pPr>
        <w:spacing w:after="120" w:lineRule="auto"/>
        <w:rPr>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Personal and work plans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spacing w:after="120" w:lineRule="auto"/>
        <w:ind w:left="720" w:firstLine="0"/>
        <w:rPr>
          <w:i w:val="1"/>
          <w:sz w:val="20"/>
          <w:szCs w:val="20"/>
          <w:shd w:fill="b6d7a8" w:val="clear"/>
        </w:rPr>
      </w:pPr>
      <w:r w:rsidDel="00000000" w:rsidR="00000000" w:rsidRPr="00000000">
        <w:rPr>
          <w:i w:val="1"/>
          <w:sz w:val="20"/>
          <w:szCs w:val="20"/>
          <w:shd w:fill="b6d7a8" w:val="clear"/>
          <w:rtl w:val="0"/>
        </w:rPr>
        <w:t xml:space="preserve">To talk about personal and work life, it is mandatory to know personal pronouns, verbs, and how to conjugate them. It is also important to improve using the vocabulary that allows us to improve our “speaking” that, together with some linkers and complements, are part of proper management and command of English. Below is a vocabulary to improve your speaking. Listen, read, and practice with your classmates.</w:t>
      </w:r>
    </w:p>
    <w:p w:rsidR="00000000" w:rsidDel="00000000" w:rsidP="00000000" w:rsidRDefault="00000000" w:rsidRPr="00000000" w14:paraId="0000006F">
      <w:pPr>
        <w:spacing w:after="120" w:lineRule="auto"/>
        <w:ind w:left="720" w:firstLine="0"/>
        <w:rPr>
          <w:i w:val="1"/>
          <w:sz w:val="20"/>
          <w:szCs w:val="20"/>
          <w:shd w:fill="b6d7a8" w:val="clear"/>
        </w:rPr>
      </w:pPr>
      <w:r w:rsidDel="00000000" w:rsidR="00000000" w:rsidRPr="00000000">
        <w:rPr>
          <w:rtl w:val="0"/>
        </w:rPr>
      </w:r>
    </w:p>
    <w:p w:rsidR="00000000" w:rsidDel="00000000" w:rsidP="00000000" w:rsidRDefault="00000000" w:rsidRPr="00000000" w14:paraId="00000070">
      <w:pPr>
        <w:spacing w:after="120" w:lineRule="auto"/>
        <w:ind w:left="720" w:firstLine="0"/>
        <w:rPr>
          <w:sz w:val="20"/>
          <w:szCs w:val="20"/>
        </w:rPr>
      </w:pPr>
      <w:r w:rsidDel="00000000" w:rsidR="00000000" w:rsidRPr="00000000">
        <w:rPr>
          <w:sz w:val="20"/>
          <w:szCs w:val="20"/>
          <w:rtl w:val="0"/>
        </w:rPr>
        <w:t xml:space="preserve">Para hablar de la vida personal y laboral, es obligatorio saber los pronombres personales, los verbos y cómo conjugarlos. También es importante mejorar el uso del vocabulario que nos permita mejorar nuestro “hablar” que, junto con algunos enlazadores y complementos, forman parte del buen manejo y dominio del inglés. A continuación, se muestra un vocabulario para mejorar su habla. Escuche, lea y practique con sus compañeros.</w:t>
      </w:r>
    </w:p>
    <w:p w:rsidR="00000000" w:rsidDel="00000000" w:rsidP="00000000" w:rsidRDefault="00000000" w:rsidRPr="00000000" w14:paraId="00000071">
      <w:pPr>
        <w:spacing w:after="120" w:lineRule="auto"/>
        <w:ind w:left="720" w:firstLine="0"/>
        <w:rPr>
          <w:sz w:val="20"/>
          <w:szCs w:val="20"/>
        </w:rPr>
      </w:pPr>
      <w:r w:rsidDel="00000000" w:rsidR="00000000" w:rsidRPr="00000000">
        <w:rPr>
          <w:rtl w:val="0"/>
        </w:rPr>
      </w:r>
    </w:p>
    <w:tbl>
      <w:tblPr>
        <w:tblStyle w:val="Table12"/>
        <w:tblW w:w="79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81"/>
        <w:tblGridChange w:id="0">
          <w:tblGrid>
            <w:gridCol w:w="7981"/>
          </w:tblGrid>
        </w:tblGridChange>
      </w:tblGrid>
      <w:tr>
        <w:trPr>
          <w:cantSplit w:val="0"/>
          <w:trHeight w:val="119" w:hRule="atLeast"/>
          <w:tblHeader w:val="0"/>
        </w:trPr>
        <w:tc>
          <w:tcPr>
            <w:shd w:fill="f79646" w:val="clear"/>
          </w:tcPr>
          <w:p w:rsidR="00000000" w:rsidDel="00000000" w:rsidP="00000000" w:rsidRDefault="00000000" w:rsidRPr="00000000" w14:paraId="00000072">
            <w:pPr>
              <w:spacing w:after="120" w:line="276" w:lineRule="auto"/>
              <w:rPr>
                <w:b w:val="1"/>
                <w:color w:val="ffffff"/>
                <w:sz w:val="20"/>
                <w:szCs w:val="20"/>
              </w:rPr>
            </w:pPr>
            <w:r w:rsidDel="00000000" w:rsidR="00000000" w:rsidRPr="00000000">
              <w:rPr>
                <w:b w:val="1"/>
                <w:color w:val="ffffff"/>
                <w:sz w:val="20"/>
                <w:szCs w:val="20"/>
                <w:rtl w:val="0"/>
              </w:rPr>
              <w:t xml:space="preserve">CF01_2_slide_diapositivas_titulos_Personal and work life</w:t>
            </w:r>
          </w:p>
        </w:tc>
      </w:tr>
    </w:tbl>
    <w:p w:rsidR="00000000" w:rsidDel="00000000" w:rsidP="00000000" w:rsidRDefault="00000000" w:rsidRPr="00000000" w14:paraId="00000073">
      <w:pPr>
        <w:spacing w:after="120" w:lineRule="auto"/>
        <w:rPr>
          <w:b w:val="1"/>
          <w:sz w:val="20"/>
          <w:szCs w:val="20"/>
        </w:rPr>
      </w:pPr>
      <w:r w:rsidDel="00000000" w:rsidR="00000000" w:rsidRPr="00000000">
        <w:rPr>
          <w:rtl w:val="0"/>
        </w:rPr>
      </w:r>
    </w:p>
    <w:p w:rsidR="00000000" w:rsidDel="00000000" w:rsidP="00000000" w:rsidRDefault="00000000" w:rsidRPr="00000000" w14:paraId="00000074">
      <w:pPr>
        <w:spacing w:after="120" w:lineRule="auto"/>
        <w:rPr>
          <w:b w:val="1"/>
          <w:i w:val="1"/>
          <w:sz w:val="20"/>
          <w:szCs w:val="20"/>
        </w:rPr>
      </w:pPr>
      <w:r w:rsidDel="00000000" w:rsidR="00000000" w:rsidRPr="00000000">
        <w:rPr>
          <w:b w:val="1"/>
          <w:sz w:val="20"/>
          <w:szCs w:val="20"/>
          <w:rtl w:val="0"/>
        </w:rPr>
        <w:t xml:space="preserve">2.1. </w:t>
      </w:r>
      <w:r w:rsidDel="00000000" w:rsidR="00000000" w:rsidRPr="00000000">
        <w:rPr>
          <w:b w:val="1"/>
          <w:i w:val="1"/>
          <w:sz w:val="20"/>
          <w:szCs w:val="20"/>
          <w:rtl w:val="0"/>
        </w:rPr>
        <w:t xml:space="preserve">Sequence linkers</w:t>
      </w:r>
    </w:p>
    <w:p w:rsidR="00000000" w:rsidDel="00000000" w:rsidP="00000000" w:rsidRDefault="00000000" w:rsidRPr="00000000" w14:paraId="00000075">
      <w:pPr>
        <w:spacing w:after="120" w:lineRule="auto"/>
        <w:ind w:left="720" w:firstLine="0"/>
        <w:rPr>
          <w:i w:val="1"/>
          <w:sz w:val="20"/>
          <w:szCs w:val="20"/>
          <w:shd w:fill="b6d7a8" w:val="clear"/>
        </w:rPr>
      </w:pPr>
      <w:r w:rsidDel="00000000" w:rsidR="00000000" w:rsidRPr="00000000">
        <w:rPr>
          <w:i w:val="1"/>
          <w:sz w:val="20"/>
          <w:szCs w:val="20"/>
          <w:shd w:fill="b6d7a8" w:val="clear"/>
          <w:rtl w:val="0"/>
        </w:rPr>
        <w:t xml:space="preserve">Connectors are terms or expressions that join words, ideas, phrases, sentences, and paragraphs together. Their use is necessary, because through them a more fluid, organized, and coherent writing is established, which favors the good performance of a reading and an effective understanding of the texts. The connectors have a classifying function and with the proper use of them a correct connection between the different ideas is given. The connectors can be simple (those formed by a single word) and compound (those formed by two or more terms). Now we have a list of 37 sequence connectors. Let’s see:</w:t>
      </w:r>
    </w:p>
    <w:p w:rsidR="00000000" w:rsidDel="00000000" w:rsidP="00000000" w:rsidRDefault="00000000" w:rsidRPr="00000000" w14:paraId="00000076">
      <w:pPr>
        <w:spacing w:after="120" w:lineRule="auto"/>
        <w:ind w:left="720" w:firstLine="0"/>
        <w:rPr>
          <w:sz w:val="20"/>
          <w:szCs w:val="20"/>
        </w:rPr>
      </w:pPr>
      <w:r w:rsidDel="00000000" w:rsidR="00000000" w:rsidRPr="00000000">
        <w:rPr>
          <w:sz w:val="20"/>
          <w:szCs w:val="20"/>
          <w:rtl w:val="0"/>
        </w:rPr>
        <w:t xml:space="preserve">Los conectores son términos o expresiones que unen palabras, ideas, frases, oraciones y párrafos entre sí. Su uso es necesario, pues por medio de ellos se establece una redacción más fluida, organizada y coherente, lo que favorece la buena realización de una lectura y una eficaz comprensión de los textos. Los conectores presentan una función clasificadora y, con la utilización adecuada de ellos, se da una correcta conexión entre las diferentes ideas. Los conectores pueden ser simples (aquellos formados por una sola palabra) o compuestos (aquellos conformados por dos o más términos). Ahora tenemos una lista de 37 conectores de secuencia. Veamos:</w:t>
      </w:r>
    </w:p>
    <w:p w:rsidR="00000000" w:rsidDel="00000000" w:rsidP="00000000" w:rsidRDefault="00000000" w:rsidRPr="00000000" w14:paraId="00000077">
      <w:pPr>
        <w:spacing w:after="120" w:lineRule="auto"/>
        <w:ind w:left="720" w:firstLine="0"/>
        <w:rPr>
          <w:sz w:val="20"/>
          <w:szCs w:val="20"/>
        </w:rPr>
      </w:pPr>
      <w:r w:rsidDel="00000000" w:rsidR="00000000" w:rsidRPr="00000000">
        <w:rPr>
          <w:rtl w:val="0"/>
        </w:rPr>
      </w:r>
    </w:p>
    <w:tbl>
      <w:tblPr>
        <w:tblStyle w:val="Table13"/>
        <w:tblW w:w="67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0"/>
        <w:tblGridChange w:id="0">
          <w:tblGrid>
            <w:gridCol w:w="6700"/>
          </w:tblGrid>
        </w:tblGridChange>
      </w:tblGrid>
      <w:tr>
        <w:trPr>
          <w:cantSplit w:val="0"/>
          <w:trHeight w:val="188" w:hRule="atLeast"/>
          <w:tblHeader w:val="0"/>
        </w:trPr>
        <w:tc>
          <w:tcPr>
            <w:shd w:fill="f79646" w:val="clear"/>
          </w:tcPr>
          <w:p w:rsidR="00000000" w:rsidDel="00000000" w:rsidP="00000000" w:rsidRDefault="00000000" w:rsidRPr="00000000" w14:paraId="00000078">
            <w:pPr>
              <w:spacing w:after="120" w:line="276" w:lineRule="auto"/>
              <w:jc w:val="center"/>
              <w:rPr>
                <w:b w:val="1"/>
                <w:color w:val="ffffff"/>
                <w:sz w:val="20"/>
                <w:szCs w:val="20"/>
              </w:rPr>
            </w:pPr>
            <w:r w:rsidDel="00000000" w:rsidR="00000000" w:rsidRPr="00000000">
              <w:rPr>
                <w:b w:val="1"/>
                <w:color w:val="ffffff"/>
                <w:sz w:val="20"/>
                <w:szCs w:val="20"/>
                <w:rtl w:val="0"/>
              </w:rPr>
              <w:t xml:space="preserve">CF01_2.1_carrusel_tarjetas_Sequence linkers</w:t>
            </w:r>
          </w:p>
        </w:tc>
      </w:tr>
    </w:tbl>
    <w:p w:rsidR="00000000" w:rsidDel="00000000" w:rsidP="00000000" w:rsidRDefault="00000000" w:rsidRPr="00000000" w14:paraId="00000079">
      <w:pPr>
        <w:spacing w:after="120" w:lineRule="auto"/>
        <w:rPr>
          <w:b w:val="1"/>
          <w:sz w:val="20"/>
          <w:szCs w:val="20"/>
        </w:rPr>
      </w:pPr>
      <w:r w:rsidDel="00000000" w:rsidR="00000000" w:rsidRPr="00000000">
        <w:rPr>
          <w:rtl w:val="0"/>
        </w:rPr>
      </w:r>
    </w:p>
    <w:p w:rsidR="00000000" w:rsidDel="00000000" w:rsidP="00000000" w:rsidRDefault="00000000" w:rsidRPr="00000000" w14:paraId="0000007A">
      <w:pPr>
        <w:spacing w:after="120" w:lineRule="auto"/>
        <w:rPr>
          <w:b w:val="1"/>
          <w:sz w:val="20"/>
          <w:szCs w:val="20"/>
          <w:shd w:fill="d9ead3" w:val="clear"/>
        </w:rPr>
      </w:pPr>
      <w:r w:rsidDel="00000000" w:rsidR="00000000" w:rsidRPr="00000000">
        <w:rPr>
          <w:b w:val="1"/>
          <w:sz w:val="20"/>
          <w:szCs w:val="20"/>
          <w:rtl w:val="0"/>
        </w:rPr>
        <w:t xml:space="preserve">2.2</w:t>
      </w:r>
      <w:r w:rsidDel="00000000" w:rsidR="00000000" w:rsidRPr="00000000">
        <w:rPr>
          <w:b w:val="1"/>
          <w:i w:val="1"/>
          <w:sz w:val="20"/>
          <w:szCs w:val="20"/>
          <w:rtl w:val="0"/>
        </w:rPr>
        <w:t xml:space="preserve"> Expressing opinion</w:t>
      </w:r>
      <w:r w:rsidDel="00000000" w:rsidR="00000000" w:rsidRPr="00000000">
        <w:rPr>
          <w:rtl w:val="0"/>
        </w:rPr>
      </w:r>
    </w:p>
    <w:p w:rsidR="00000000" w:rsidDel="00000000" w:rsidP="00000000" w:rsidRDefault="00000000" w:rsidRPr="00000000" w14:paraId="0000007B">
      <w:pPr>
        <w:spacing w:after="120" w:lineRule="auto"/>
        <w:rPr>
          <w:b w:val="1"/>
          <w:sz w:val="20"/>
          <w:szCs w:val="20"/>
          <w:shd w:fill="b6d7a8" w:val="clear"/>
        </w:rPr>
      </w:pPr>
      <w:r w:rsidDel="00000000" w:rsidR="00000000" w:rsidRPr="00000000">
        <w:rPr>
          <w:rtl w:val="0"/>
        </w:rPr>
      </w:r>
    </w:p>
    <w:p w:rsidR="00000000" w:rsidDel="00000000" w:rsidP="00000000" w:rsidRDefault="00000000" w:rsidRPr="00000000" w14:paraId="0000007C">
      <w:pPr>
        <w:spacing w:after="120" w:lineRule="auto"/>
        <w:ind w:left="566" w:firstLine="0"/>
        <w:rPr>
          <w:i w:val="1"/>
          <w:sz w:val="20"/>
          <w:szCs w:val="20"/>
          <w:shd w:fill="93c47d" w:val="clear"/>
        </w:rPr>
      </w:pPr>
      <w:r w:rsidDel="00000000" w:rsidR="00000000" w:rsidRPr="00000000">
        <w:rPr>
          <w:i w:val="1"/>
          <w:sz w:val="20"/>
          <w:szCs w:val="20"/>
          <w:shd w:fill="b6d7a8" w:val="clear"/>
          <w:rtl w:val="0"/>
        </w:rPr>
        <w:t xml:space="preserve">Knowing how to express your opinion in English is valuable whether you are speaking or writing. We will look at phrases </w:t>
      </w:r>
      <w:r w:rsidDel="00000000" w:rsidR="00000000" w:rsidRPr="00000000">
        <w:rPr>
          <w:i w:val="1"/>
          <w:sz w:val="20"/>
          <w:szCs w:val="20"/>
          <w:shd w:fill="93c47d" w:val="clear"/>
          <w:rtl w:val="0"/>
        </w:rPr>
        <w:t xml:space="preserve">suitable in everyday speech and some types of writing in order to give our opinion based on a topic. Some of them are:</w:t>
      </w:r>
    </w:p>
    <w:p w:rsidR="00000000" w:rsidDel="00000000" w:rsidP="00000000" w:rsidRDefault="00000000" w:rsidRPr="00000000" w14:paraId="0000007D">
      <w:pPr>
        <w:spacing w:after="120" w:lineRule="auto"/>
        <w:ind w:left="566" w:firstLine="0"/>
        <w:rPr>
          <w:i w:val="1"/>
          <w:sz w:val="20"/>
          <w:szCs w:val="20"/>
          <w:shd w:fill="93c47d" w:val="clear"/>
        </w:rPr>
      </w:pPr>
      <w:r w:rsidDel="00000000" w:rsidR="00000000" w:rsidRPr="00000000">
        <w:rPr>
          <w:rtl w:val="0"/>
        </w:rPr>
      </w:r>
    </w:p>
    <w:p w:rsidR="00000000" w:rsidDel="00000000" w:rsidP="00000000" w:rsidRDefault="00000000" w:rsidRPr="00000000" w14:paraId="0000007E">
      <w:pPr>
        <w:spacing w:after="120" w:lineRule="auto"/>
        <w:ind w:left="566" w:firstLine="0"/>
        <w:rPr>
          <w:sz w:val="20"/>
          <w:szCs w:val="20"/>
        </w:rPr>
      </w:pPr>
      <w:r w:rsidDel="00000000" w:rsidR="00000000" w:rsidRPr="00000000">
        <w:rPr>
          <w:sz w:val="20"/>
          <w:szCs w:val="20"/>
          <w:rtl w:val="0"/>
        </w:rPr>
        <w:t xml:space="preserve">Saber cómo expresar su opinión en inglés es valioso, sea que esté hablando o escribiendo. Veremos frases adecuadas en el habla cotidiana y algunos tipos de escritura para dar nuestra opinión con base en un tema. Algunas de ellas son:</w:t>
      </w:r>
    </w:p>
    <w:p w:rsidR="00000000" w:rsidDel="00000000" w:rsidP="00000000" w:rsidRDefault="00000000" w:rsidRPr="00000000" w14:paraId="0000007F">
      <w:pPr>
        <w:spacing w:after="120" w:lineRule="auto"/>
        <w:ind w:left="566" w:firstLine="0"/>
        <w:rPr>
          <w:sz w:val="20"/>
          <w:szCs w:val="20"/>
        </w:rPr>
      </w:pPr>
      <w:r w:rsidDel="00000000" w:rsidR="00000000" w:rsidRPr="00000000">
        <w:rPr>
          <w:rtl w:val="0"/>
        </w:rPr>
      </w:r>
    </w:p>
    <w:tbl>
      <w:tblPr>
        <w:tblStyle w:val="Table14"/>
        <w:tblW w:w="51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93"/>
        <w:tblGridChange w:id="0">
          <w:tblGrid>
            <w:gridCol w:w="5193"/>
          </w:tblGrid>
        </w:tblGridChange>
      </w:tblGrid>
      <w:tr>
        <w:trPr>
          <w:cantSplit w:val="0"/>
          <w:trHeight w:val="357" w:hRule="atLeast"/>
          <w:tblHeader w:val="0"/>
        </w:trPr>
        <w:tc>
          <w:tcPr>
            <w:shd w:fill="f79646" w:val="clear"/>
          </w:tcPr>
          <w:p w:rsidR="00000000" w:rsidDel="00000000" w:rsidP="00000000" w:rsidRDefault="00000000" w:rsidRPr="00000000" w14:paraId="00000080">
            <w:pPr>
              <w:spacing w:after="120" w:line="276" w:lineRule="auto"/>
              <w:rPr>
                <w:b w:val="1"/>
                <w:sz w:val="20"/>
                <w:szCs w:val="20"/>
              </w:rPr>
            </w:pPr>
            <w:r w:rsidDel="00000000" w:rsidR="00000000" w:rsidRPr="00000000">
              <w:rPr>
                <w:b w:val="1"/>
                <w:color w:val="ffffff"/>
                <w:sz w:val="20"/>
                <w:szCs w:val="20"/>
                <w:rtl w:val="0"/>
              </w:rPr>
              <w:t xml:space="preserve">CF01_2.2_rutas_expressing opinion</w:t>
            </w:r>
            <w:r w:rsidDel="00000000" w:rsidR="00000000" w:rsidRPr="00000000">
              <w:rPr>
                <w:rtl w:val="0"/>
              </w:rPr>
            </w:r>
          </w:p>
        </w:tc>
      </w:tr>
    </w:tbl>
    <w:p w:rsidR="00000000" w:rsidDel="00000000" w:rsidP="00000000" w:rsidRDefault="00000000" w:rsidRPr="00000000" w14:paraId="00000081">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082">
      <w:pPr>
        <w:shd w:fill="d7e3bc" w:val="clear"/>
        <w:spacing w:after="120" w:lineRule="auto"/>
        <w:ind w:left="566" w:firstLine="0"/>
        <w:rPr>
          <w:i w:val="1"/>
          <w:sz w:val="20"/>
          <w:szCs w:val="20"/>
        </w:rPr>
      </w:pPr>
      <w:r w:rsidDel="00000000" w:rsidR="00000000" w:rsidRPr="00000000">
        <w:rPr>
          <w:i w:val="1"/>
          <w:sz w:val="20"/>
          <w:szCs w:val="20"/>
          <w:rtl w:val="0"/>
        </w:rPr>
        <w:t xml:space="preserve">In the last part, you will find some examples of personal and work plans:</w:t>
      </w:r>
    </w:p>
    <w:p w:rsidR="00000000" w:rsidDel="00000000" w:rsidP="00000000" w:rsidRDefault="00000000" w:rsidRPr="00000000" w14:paraId="00000083">
      <w:pPr>
        <w:spacing w:after="120" w:lineRule="auto"/>
        <w:ind w:left="566" w:firstLine="0"/>
        <w:rPr>
          <w:sz w:val="20"/>
          <w:szCs w:val="20"/>
        </w:rPr>
      </w:pPr>
      <w:r w:rsidDel="00000000" w:rsidR="00000000" w:rsidRPr="00000000">
        <w:rPr>
          <w:sz w:val="20"/>
          <w:szCs w:val="20"/>
          <w:rtl w:val="0"/>
        </w:rPr>
        <w:t xml:space="preserve">En la última parte, encontrará algunos ejemplos de planes personales y de trabajo:</w:t>
      </w:r>
    </w:p>
    <w:p w:rsidR="00000000" w:rsidDel="00000000" w:rsidP="00000000" w:rsidRDefault="00000000" w:rsidRPr="00000000" w14:paraId="00000084">
      <w:pPr>
        <w:spacing w:after="120" w:lineRule="auto"/>
        <w:ind w:left="566" w:firstLine="0"/>
        <w:rPr>
          <w:sz w:val="20"/>
          <w:szCs w:val="20"/>
        </w:rPr>
      </w:pPr>
      <w:r w:rsidDel="00000000" w:rsidR="00000000" w:rsidRPr="00000000">
        <w:rPr>
          <w:rtl w:val="0"/>
        </w:rPr>
      </w:r>
    </w:p>
    <w:tbl>
      <w:tblPr>
        <w:tblStyle w:val="Table15"/>
        <w:tblW w:w="8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rHeight w:val="308" w:hRule="atLeast"/>
          <w:tblHeader w:val="0"/>
        </w:trPr>
        <w:tc>
          <w:tcPr>
            <w:shd w:fill="f79646" w:val="clear"/>
          </w:tcPr>
          <w:p w:rsidR="00000000" w:rsidDel="00000000" w:rsidP="00000000" w:rsidRDefault="00000000" w:rsidRPr="00000000" w14:paraId="00000085">
            <w:pPr>
              <w:spacing w:after="120" w:line="276" w:lineRule="auto"/>
              <w:rPr>
                <w:b w:val="1"/>
                <w:color w:val="ffffff"/>
                <w:sz w:val="20"/>
                <w:szCs w:val="20"/>
              </w:rPr>
            </w:pPr>
            <w:r w:rsidDel="00000000" w:rsidR="00000000" w:rsidRPr="00000000">
              <w:rPr>
                <w:b w:val="1"/>
                <w:color w:val="ffffff"/>
                <w:sz w:val="20"/>
                <w:szCs w:val="20"/>
                <w:rtl w:val="0"/>
              </w:rPr>
              <w:t xml:space="preserve">CF02_2_actividad didáctica dialogo_personal and work plans</w:t>
            </w:r>
          </w:p>
        </w:tc>
      </w:tr>
    </w:tbl>
    <w:p w:rsidR="00000000" w:rsidDel="00000000" w:rsidP="00000000" w:rsidRDefault="00000000" w:rsidRPr="00000000" w14:paraId="00000086">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087">
      <w:pPr>
        <w:numPr>
          <w:ilvl w:val="0"/>
          <w:numId w:val="1"/>
        </w:numPr>
        <w:spacing w:after="120" w:lineRule="auto"/>
        <w:ind w:left="720" w:hanging="360"/>
        <w:jc w:val="both"/>
        <w:rPr>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088">
      <w:pPr>
        <w:spacing w:after="120" w:lineRule="auto"/>
        <w:ind w:left="720" w:firstLine="0"/>
        <w:jc w:val="both"/>
        <w:rPr>
          <w:b w:val="1"/>
          <w:sz w:val="20"/>
          <w:szCs w:val="20"/>
        </w:rPr>
      </w:pPr>
      <w:r w:rsidDel="00000000" w:rsidR="00000000" w:rsidRPr="00000000">
        <w:rPr>
          <w:rtl w:val="0"/>
        </w:rPr>
      </w:r>
    </w:p>
    <w:p w:rsidR="00000000" w:rsidDel="00000000" w:rsidP="00000000" w:rsidRDefault="00000000" w:rsidRPr="00000000" w14:paraId="00000089">
      <w:pPr>
        <w:spacing w:after="120" w:lineRule="auto"/>
        <w:jc w:val="both"/>
        <w:rPr>
          <w:i w:val="1"/>
          <w:sz w:val="20"/>
          <w:szCs w:val="20"/>
          <w:shd w:fill="b6d7a8" w:val="clear"/>
        </w:rPr>
      </w:pPr>
      <w:r w:rsidDel="00000000" w:rsidR="00000000" w:rsidRPr="00000000">
        <w:rPr>
          <w:i w:val="1"/>
          <w:sz w:val="20"/>
          <w:szCs w:val="20"/>
          <w:shd w:fill="b6d7a8" w:val="clear"/>
        </w:rPr>
        <w:drawing>
          <wp:inline distB="0" distT="0" distL="0" distR="0">
            <wp:extent cx="360000" cy="360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0000" cy="360000"/>
                    </a:xfrm>
                    <a:prstGeom prst="rect"/>
                    <a:ln/>
                  </pic:spPr>
                </pic:pic>
              </a:graphicData>
            </a:graphic>
          </wp:inline>
        </w:drawing>
      </w:r>
      <w:commentRangeStart w:id="3"/>
      <w:r w:rsidDel="00000000" w:rsidR="00000000" w:rsidRPr="00000000">
        <w:rPr>
          <w:i w:val="1"/>
          <w:sz w:val="20"/>
          <w:szCs w:val="20"/>
          <w:shd w:fill="b6d7a8" w:val="clear"/>
          <w:rtl w:val="0"/>
        </w:rPr>
        <w:t xml:space="preserve">In this component, we were able to practice on real and unreal situations created with conditionals, some of them became regrets just by the fact that they combined a sentence in past perfect and the second one using the structure “would have” + verb in past participle. We also practiced the third conditional with modal verbs such as: should have, could have, might have, must have and have to. To express the future in past tenses, we used was/were supposed to / was/were going to. Now, in terms of vocabulary, we learnt the typical expressions to talk about personal and work plans. All of the previous information was worked with sequence linkers and expressions to express opinion.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A">
      <w:pPr>
        <w:spacing w:after="120" w:lineRule="auto"/>
        <w:rPr>
          <w:sz w:val="20"/>
          <w:szCs w:val="20"/>
        </w:rPr>
      </w:pPr>
      <w:r w:rsidDel="00000000" w:rsidR="00000000" w:rsidRPr="00000000">
        <w:rPr>
          <w:rtl w:val="0"/>
        </w:rPr>
      </w:r>
    </w:p>
    <w:p w:rsidR="00000000" w:rsidDel="00000000" w:rsidP="00000000" w:rsidRDefault="00000000" w:rsidRPr="00000000" w14:paraId="0000008B">
      <w:pPr>
        <w:spacing w:after="120" w:lineRule="auto"/>
        <w:rPr>
          <w:sz w:val="20"/>
          <w:szCs w:val="20"/>
        </w:rPr>
      </w:pPr>
      <w:r w:rsidDel="00000000" w:rsidR="00000000" w:rsidRPr="00000000">
        <w:rPr>
          <w:sz w:val="20"/>
          <w:szCs w:val="20"/>
          <w:rtl w:val="0"/>
        </w:rPr>
        <w:t xml:space="preserve">En este componente, pudimos practicar sobre situaciones reales e irreales creadas con condicionales, algunas de ellas se convirtieron en arrepentimientos solo por el hecho de combinar una oración en pretérito perfecto y la segunda usando la estructura “</w:t>
      </w:r>
      <w:r w:rsidDel="00000000" w:rsidR="00000000" w:rsidRPr="00000000">
        <w:rPr>
          <w:i w:val="1"/>
          <w:sz w:val="20"/>
          <w:szCs w:val="20"/>
          <w:rtl w:val="0"/>
        </w:rPr>
        <w:t xml:space="preserve">would</w:t>
      </w:r>
      <w:r w:rsidDel="00000000" w:rsidR="00000000" w:rsidRPr="00000000">
        <w:rPr>
          <w:sz w:val="20"/>
          <w:szCs w:val="20"/>
          <w:rtl w:val="0"/>
        </w:rPr>
        <w:t xml:space="preserve"> </w:t>
      </w:r>
      <w:r w:rsidDel="00000000" w:rsidR="00000000" w:rsidRPr="00000000">
        <w:rPr>
          <w:i w:val="1"/>
          <w:sz w:val="20"/>
          <w:szCs w:val="20"/>
          <w:rtl w:val="0"/>
        </w:rPr>
        <w:t xml:space="preserve">have</w:t>
      </w:r>
      <w:r w:rsidDel="00000000" w:rsidR="00000000" w:rsidRPr="00000000">
        <w:rPr>
          <w:sz w:val="20"/>
          <w:szCs w:val="20"/>
          <w:rtl w:val="0"/>
        </w:rPr>
        <w:t xml:space="preserve">” + verbo en participio pasado. También practicamos el tercer condicional con verbos modales como: </w:t>
      </w:r>
      <w:r w:rsidDel="00000000" w:rsidR="00000000" w:rsidRPr="00000000">
        <w:rPr>
          <w:i w:val="1"/>
          <w:sz w:val="20"/>
          <w:szCs w:val="20"/>
          <w:rtl w:val="0"/>
        </w:rPr>
        <w:t xml:space="preserve">should have, could have, might have, must have</w:t>
      </w:r>
      <w:r w:rsidDel="00000000" w:rsidR="00000000" w:rsidRPr="00000000">
        <w:rPr>
          <w:sz w:val="20"/>
          <w:szCs w:val="20"/>
          <w:rtl w:val="0"/>
        </w:rPr>
        <w:t xml:space="preserve"> y </w:t>
      </w:r>
      <w:r w:rsidDel="00000000" w:rsidR="00000000" w:rsidRPr="00000000">
        <w:rPr>
          <w:i w:val="1"/>
          <w:sz w:val="20"/>
          <w:szCs w:val="20"/>
          <w:rtl w:val="0"/>
        </w:rPr>
        <w:t xml:space="preserve">have to</w:t>
      </w:r>
      <w:r w:rsidDel="00000000" w:rsidR="00000000" w:rsidRPr="00000000">
        <w:rPr>
          <w:sz w:val="20"/>
          <w:szCs w:val="20"/>
          <w:rtl w:val="0"/>
        </w:rPr>
        <w:t xml:space="preserve">. Para expresar el futuro en tiempos pasados, usamos </w:t>
      </w:r>
      <w:r w:rsidDel="00000000" w:rsidR="00000000" w:rsidRPr="00000000">
        <w:rPr>
          <w:i w:val="1"/>
          <w:sz w:val="20"/>
          <w:szCs w:val="20"/>
          <w:rtl w:val="0"/>
        </w:rPr>
        <w:t xml:space="preserve">was/were supposed to / was/were going to</w:t>
      </w:r>
      <w:r w:rsidDel="00000000" w:rsidR="00000000" w:rsidRPr="00000000">
        <w:rPr>
          <w:sz w:val="20"/>
          <w:szCs w:val="20"/>
          <w:rtl w:val="0"/>
        </w:rPr>
        <w:t xml:space="preserve">. Ahora, en cuanto al vocabulario, aprendimos las expresiones típicas para hablar de planes personales y de trabajo. Toda la información anterior se trabajó con conectores de secuencia y expresiones para </w:t>
      </w:r>
      <w:commentRangeStart w:id="4"/>
      <w:r w:rsidDel="00000000" w:rsidR="00000000" w:rsidRPr="00000000">
        <w:rPr>
          <w:sz w:val="20"/>
          <w:szCs w:val="20"/>
          <w:rtl w:val="0"/>
        </w:rPr>
        <w:t xml:space="preserve">expresar opinión.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C">
      <w:pPr>
        <w:spacing w:after="120" w:lineRule="auto"/>
        <w:rPr>
          <w:sz w:val="20"/>
          <w:szCs w:val="20"/>
        </w:rPr>
      </w:pPr>
      <w:r w:rsidDel="00000000" w:rsidR="00000000" w:rsidRPr="00000000">
        <w:rPr>
          <w:rtl w:val="0"/>
        </w:rPr>
      </w:r>
    </w:p>
    <w:p w:rsidR="00000000" w:rsidDel="00000000" w:rsidP="00000000" w:rsidRDefault="00000000" w:rsidRPr="00000000" w14:paraId="0000008D">
      <w:pPr>
        <w:spacing w:after="120" w:lineRule="auto"/>
        <w:jc w:val="center"/>
        <w:rPr>
          <w:sz w:val="20"/>
          <w:szCs w:val="20"/>
        </w:rPr>
      </w:pPr>
      <w:r w:rsidDel="00000000" w:rsidR="00000000" w:rsidRPr="00000000">
        <w:rPr>
          <w:sz w:val="20"/>
          <w:szCs w:val="20"/>
        </w:rPr>
        <w:drawing>
          <wp:inline distB="0" distT="0" distL="0" distR="0">
            <wp:extent cx="5665983" cy="329606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5983" cy="3296066"/>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120" w:lineRule="auto"/>
        <w:ind w:left="426" w:hanging="360"/>
        <w:jc w:val="both"/>
        <w:rPr>
          <w:sz w:val="20"/>
          <w:szCs w:val="20"/>
        </w:rPr>
      </w:pPr>
      <w:r w:rsidDel="00000000" w:rsidR="00000000" w:rsidRPr="00000000">
        <w:rPr>
          <w:b w:val="1"/>
          <w:color w:val="000000"/>
          <w:sz w:val="20"/>
          <w:szCs w:val="20"/>
          <w:rtl w:val="0"/>
        </w:rPr>
        <w:t xml:space="preserve">ACTIVIDADES DIDÁCTICAS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tbl>
      <w:tblPr>
        <w:tblStyle w:val="Table16"/>
        <w:tblW w:w="84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1"/>
        <w:tblGridChange w:id="0">
          <w:tblGrid>
            <w:gridCol w:w="8491"/>
          </w:tblGrid>
        </w:tblGridChange>
      </w:tblGrid>
      <w:tr>
        <w:trPr>
          <w:cantSplit w:val="0"/>
          <w:trHeight w:val="315" w:hRule="atLeast"/>
          <w:tblHeader w:val="0"/>
        </w:trPr>
        <w:tc>
          <w:tcPr>
            <w:tcBorders>
              <w:bottom w:color="000000" w:space="0" w:sz="4" w:val="single"/>
            </w:tcBorders>
            <w:shd w:fill="f79646" w:val="clear"/>
          </w:tcPr>
          <w:p w:rsidR="00000000" w:rsidDel="00000000" w:rsidP="00000000" w:rsidRDefault="00000000" w:rsidRPr="00000000" w14:paraId="00000091">
            <w:pPr>
              <w:spacing w:after="120" w:line="276" w:lineRule="auto"/>
              <w:jc w:val="both"/>
              <w:rPr>
                <w:b w:val="1"/>
                <w:color w:val="7f7f7f"/>
                <w:sz w:val="20"/>
                <w:szCs w:val="20"/>
              </w:rPr>
            </w:pPr>
            <w:r w:rsidDel="00000000" w:rsidR="00000000" w:rsidRPr="00000000">
              <w:rPr>
                <w:b w:val="1"/>
                <w:color w:val="ffffff"/>
                <w:sz w:val="20"/>
                <w:szCs w:val="20"/>
                <w:rtl w:val="0"/>
              </w:rPr>
              <w:t xml:space="preserve">CF01_actividad_didactica_completar_espacios_condicionales</w:t>
            </w: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color w:val="7f7f7f"/>
          <w:sz w:val="20"/>
          <w:szCs w:val="20"/>
        </w:rPr>
      </w:pPr>
      <w:r w:rsidDel="00000000" w:rsidR="00000000" w:rsidRPr="00000000">
        <w:rPr>
          <w:rtl w:val="0"/>
        </w:rPr>
      </w:r>
    </w:p>
    <w:tbl>
      <w:tblPr>
        <w:tblStyle w:val="Table17"/>
        <w:tblW w:w="85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30"/>
        <w:tblGridChange w:id="0">
          <w:tblGrid>
            <w:gridCol w:w="8530"/>
          </w:tblGrid>
        </w:tblGridChange>
      </w:tblGrid>
      <w:tr>
        <w:trPr>
          <w:cantSplit w:val="0"/>
          <w:trHeight w:val="373" w:hRule="atLeast"/>
          <w:tblHeader w:val="0"/>
        </w:trPr>
        <w:tc>
          <w:tcPr>
            <w:shd w:fill="f79646" w:val="clear"/>
          </w:tcPr>
          <w:p w:rsidR="00000000" w:rsidDel="00000000" w:rsidP="00000000" w:rsidRDefault="00000000" w:rsidRPr="00000000" w14:paraId="00000093">
            <w:pPr>
              <w:spacing w:after="120" w:line="276" w:lineRule="auto"/>
              <w:jc w:val="center"/>
              <w:rPr>
                <w:b w:val="1"/>
                <w:color w:val="ffffff"/>
                <w:sz w:val="20"/>
                <w:szCs w:val="20"/>
              </w:rPr>
            </w:pPr>
            <w:r w:rsidDel="00000000" w:rsidR="00000000" w:rsidRPr="00000000">
              <w:rPr>
                <w:b w:val="1"/>
                <w:color w:val="ffffff"/>
                <w:sz w:val="20"/>
                <w:szCs w:val="20"/>
                <w:rtl w:val="0"/>
              </w:rPr>
              <w:t xml:space="preserve">CF01_actividad_didactica_cuestionario_final</w:t>
            </w:r>
          </w:p>
        </w:tc>
      </w:tr>
    </w:tbl>
    <w:p w:rsidR="00000000" w:rsidDel="00000000" w:rsidP="00000000" w:rsidRDefault="00000000" w:rsidRPr="00000000" w14:paraId="00000094">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96">
      <w:pPr>
        <w:spacing w:after="120" w:lineRule="auto"/>
        <w:rPr>
          <w:sz w:val="20"/>
          <w:szCs w:val="20"/>
        </w:rPr>
      </w:pPr>
      <w:r w:rsidDel="00000000" w:rsidR="00000000" w:rsidRPr="00000000">
        <w:rPr>
          <w:sz w:val="20"/>
          <w:szCs w:val="20"/>
          <w:rtl w:val="0"/>
        </w:rPr>
        <w:t xml:space="preserve"> </w:t>
      </w:r>
    </w:p>
    <w:tbl>
      <w:tblPr>
        <w:tblStyle w:val="Table18"/>
        <w:tblW w:w="8828.0" w:type="dxa"/>
        <w:jc w:val="center"/>
        <w:tblLayout w:type="fixed"/>
        <w:tblLook w:val="0400"/>
      </w:tblPr>
      <w:tblGrid>
        <w:gridCol w:w="1980"/>
        <w:gridCol w:w="2551"/>
        <w:gridCol w:w="1560"/>
        <w:gridCol w:w="2737"/>
        <w:tblGridChange w:id="0">
          <w:tblGrid>
            <w:gridCol w:w="1980"/>
            <w:gridCol w:w="2551"/>
            <w:gridCol w:w="1560"/>
            <w:gridCol w:w="2737"/>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97">
            <w:pPr>
              <w:spacing w:after="120" w:lineRule="auto"/>
              <w:jc w:val="center"/>
              <w:rPr>
                <w:b w:val="1"/>
                <w:sz w:val="20"/>
                <w:szCs w:val="20"/>
              </w:rPr>
            </w:pPr>
            <w:r w:rsidDel="00000000" w:rsidR="00000000" w:rsidRPr="00000000">
              <w:rPr>
                <w:b w:val="1"/>
                <w:color w:val="000000"/>
                <w:sz w:val="20"/>
                <w:szCs w:val="20"/>
                <w:rtl w:val="0"/>
              </w:rPr>
              <w:t xml:space="preserve">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98">
            <w:pPr>
              <w:spacing w:after="120" w:lineRule="auto"/>
              <w:jc w:val="center"/>
              <w:rPr>
                <w:b w:val="1"/>
                <w:sz w:val="20"/>
                <w:szCs w:val="20"/>
              </w:rPr>
            </w:pPr>
            <w:r w:rsidDel="00000000" w:rsidR="00000000" w:rsidRPr="00000000">
              <w:rPr>
                <w:b w:val="1"/>
                <w:color w:val="000000"/>
                <w:sz w:val="20"/>
                <w:szCs w:val="20"/>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99">
            <w:pPr>
              <w:spacing w:after="120" w:lineRule="auto"/>
              <w:jc w:val="center"/>
              <w:rPr>
                <w:b w:val="1"/>
                <w:sz w:val="20"/>
                <w:szCs w:val="20"/>
              </w:rPr>
            </w:pPr>
            <w:r w:rsidDel="00000000" w:rsidR="00000000" w:rsidRPr="00000000">
              <w:rPr>
                <w:b w:val="1"/>
                <w:color w:val="000000"/>
                <w:sz w:val="20"/>
                <w:szCs w:val="20"/>
                <w:rtl w:val="0"/>
              </w:rPr>
              <w:t xml:space="preserve">Tipo de material</w:t>
            </w:r>
            <w:r w:rsidDel="00000000" w:rsidR="00000000" w:rsidRPr="00000000">
              <w:rPr>
                <w:rtl w:val="0"/>
              </w:rPr>
            </w:r>
          </w:p>
          <w:p w:rsidR="00000000" w:rsidDel="00000000" w:rsidP="00000000" w:rsidRDefault="00000000" w:rsidRPr="00000000" w14:paraId="0000009A">
            <w:pPr>
              <w:spacing w:after="120" w:lineRule="auto"/>
              <w:jc w:val="center"/>
              <w:rPr>
                <w:b w:val="1"/>
                <w:sz w:val="20"/>
                <w:szCs w:val="20"/>
              </w:rPr>
            </w:pPr>
            <w:r w:rsidDel="00000000" w:rsidR="00000000" w:rsidRPr="00000000">
              <w:rPr>
                <w:b w:val="1"/>
                <w:color w:val="000000"/>
                <w:sz w:val="20"/>
                <w:szCs w:val="20"/>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09B">
            <w:pPr>
              <w:spacing w:after="120" w:lineRule="auto"/>
              <w:jc w:val="center"/>
              <w:rPr>
                <w:b w:val="1"/>
                <w:sz w:val="20"/>
                <w:szCs w:val="20"/>
              </w:rPr>
            </w:pPr>
            <w:r w:rsidDel="00000000" w:rsidR="00000000" w:rsidRPr="00000000">
              <w:rPr>
                <w:b w:val="1"/>
                <w:color w:val="000000"/>
                <w:sz w:val="20"/>
                <w:szCs w:val="20"/>
                <w:rtl w:val="0"/>
              </w:rPr>
              <w:t xml:space="preserve">Enlace del Recurso o</w:t>
            </w:r>
            <w:r w:rsidDel="00000000" w:rsidR="00000000" w:rsidRPr="00000000">
              <w:rPr>
                <w:rtl w:val="0"/>
              </w:rPr>
            </w:r>
          </w:p>
          <w:p w:rsidR="00000000" w:rsidDel="00000000" w:rsidP="00000000" w:rsidRDefault="00000000" w:rsidRPr="00000000" w14:paraId="0000009C">
            <w:pPr>
              <w:spacing w:after="120" w:lineRule="auto"/>
              <w:jc w:val="center"/>
              <w:rPr>
                <w:b w:val="1"/>
                <w:sz w:val="20"/>
                <w:szCs w:val="20"/>
              </w:rPr>
            </w:pPr>
            <w:r w:rsidDel="00000000" w:rsidR="00000000" w:rsidRPr="00000000">
              <w:rPr>
                <w:b w:val="1"/>
                <w:color w:val="000000"/>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9D">
            <w:pPr>
              <w:spacing w:after="120" w:lineRule="auto"/>
              <w:rPr>
                <w:sz w:val="20"/>
                <w:szCs w:val="20"/>
              </w:rPr>
            </w:pPr>
            <w:r w:rsidDel="00000000" w:rsidR="00000000" w:rsidRPr="00000000">
              <w:rPr>
                <w:i w:val="1"/>
                <w:color w:val="000000"/>
                <w:sz w:val="20"/>
                <w:szCs w:val="20"/>
                <w:rtl w:val="0"/>
              </w:rPr>
              <w:t xml:space="preserve">Regrets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9E">
            <w:pPr>
              <w:spacing w:after="120" w:lineRule="auto"/>
              <w:rPr>
                <w:color w:val="000000"/>
                <w:sz w:val="20"/>
                <w:szCs w:val="20"/>
              </w:rPr>
            </w:pPr>
            <w:r w:rsidDel="00000000" w:rsidR="00000000" w:rsidRPr="00000000">
              <w:rPr>
                <w:color w:val="000000"/>
                <w:sz w:val="20"/>
                <w:szCs w:val="20"/>
                <w:rtl w:val="0"/>
              </w:rPr>
              <w:t xml:space="preserve">Kempson, R. (1988). Grammar and conversational principles. </w:t>
            </w:r>
            <w:r w:rsidDel="00000000" w:rsidR="00000000" w:rsidRPr="00000000">
              <w:rPr>
                <w:i w:val="1"/>
                <w:color w:val="000000"/>
                <w:sz w:val="20"/>
                <w:szCs w:val="20"/>
                <w:rtl w:val="0"/>
              </w:rPr>
              <w:t xml:space="preserve">Linguistics: the Cambridge survey, 2</w:t>
            </w:r>
            <w:r w:rsidDel="00000000" w:rsidR="00000000" w:rsidRPr="00000000">
              <w:rPr>
                <w:color w:val="000000"/>
                <w:sz w:val="20"/>
                <w:szCs w:val="20"/>
                <w:rtl w:val="0"/>
              </w:rPr>
              <w:t xml:space="preserve">, p.139-163.</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9F">
            <w:pPr>
              <w:spacing w:after="120" w:lineRule="auto"/>
              <w:rPr>
                <w:sz w:val="20"/>
                <w:szCs w:val="20"/>
              </w:rPr>
            </w:pPr>
            <w:r w:rsidDel="00000000" w:rsidR="00000000" w:rsidRPr="00000000">
              <w:rPr>
                <w:color w:val="000000"/>
                <w:sz w:val="20"/>
                <w:szCs w:val="20"/>
                <w:rtl w:val="0"/>
              </w:rPr>
              <w:t xml:space="preserve">Artículo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0">
            <w:pPr>
              <w:spacing w:after="120" w:lineRule="auto"/>
              <w:rPr>
                <w:sz w:val="20"/>
                <w:szCs w:val="20"/>
              </w:rPr>
            </w:pPr>
            <w:hyperlink r:id="rId10">
              <w:r w:rsidDel="00000000" w:rsidR="00000000" w:rsidRPr="00000000">
                <w:rPr>
                  <w:color w:val="1155cc"/>
                  <w:sz w:val="20"/>
                  <w:szCs w:val="20"/>
                  <w:u w:val="single"/>
                  <w:rtl w:val="0"/>
                </w:rPr>
                <w:t xml:space="preserve">https://eric.ed.gov/?id=EJ1287782</w:t>
              </w:r>
            </w:hyperlink>
            <w:r w:rsidDel="00000000" w:rsidR="00000000" w:rsidRPr="00000000">
              <w:rPr>
                <w:rtl w:val="0"/>
              </w:rPr>
            </w:r>
          </w:p>
          <w:p w:rsidR="00000000" w:rsidDel="00000000" w:rsidP="00000000" w:rsidRDefault="00000000" w:rsidRPr="00000000" w14:paraId="000000A1">
            <w:pPr>
              <w:spacing w:after="120" w:lineRule="auto"/>
              <w:rPr>
                <w:sz w:val="20"/>
                <w:szCs w:val="20"/>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2">
            <w:pPr>
              <w:spacing w:after="120" w:lineRule="auto"/>
              <w:rPr>
                <w:sz w:val="20"/>
                <w:szCs w:val="20"/>
              </w:rPr>
            </w:pPr>
            <w:r w:rsidDel="00000000" w:rsidR="00000000" w:rsidRPr="00000000">
              <w:rPr>
                <w:i w:val="1"/>
                <w:color w:val="000000"/>
                <w:sz w:val="20"/>
                <w:szCs w:val="20"/>
                <w:rtl w:val="0"/>
              </w:rPr>
              <w:t xml:space="preserve">Third conditional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3">
            <w:pPr>
              <w:spacing w:after="120" w:lineRule="auto"/>
              <w:rPr>
                <w:sz w:val="20"/>
                <w:szCs w:val="20"/>
              </w:rPr>
            </w:pPr>
            <w:r w:rsidDel="00000000" w:rsidR="00000000" w:rsidRPr="00000000">
              <w:rPr>
                <w:color w:val="000000"/>
                <w:sz w:val="20"/>
                <w:szCs w:val="20"/>
                <w:rtl w:val="0"/>
              </w:rPr>
              <w:t xml:space="preserve">Kusumawardani, S. y Mardiyani, E. (2018). The correlation between English grammar competence and speaking fluency. </w:t>
            </w:r>
            <w:r w:rsidDel="00000000" w:rsidR="00000000" w:rsidRPr="00000000">
              <w:rPr>
                <w:i w:val="1"/>
                <w:color w:val="000000"/>
                <w:sz w:val="20"/>
                <w:szCs w:val="20"/>
                <w:rtl w:val="0"/>
              </w:rPr>
              <w:t xml:space="preserve">PROJECT (Professional Journal of English Education), 1</w:t>
            </w:r>
            <w:r w:rsidDel="00000000" w:rsidR="00000000" w:rsidRPr="00000000">
              <w:rPr>
                <w:color w:val="000000"/>
                <w:sz w:val="20"/>
                <w:szCs w:val="20"/>
                <w:rtl w:val="0"/>
              </w:rPr>
              <w:t xml:space="preserve">(6), p.724-733.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4">
            <w:pPr>
              <w:spacing w:after="120" w:lineRule="auto"/>
              <w:rPr>
                <w:sz w:val="20"/>
                <w:szCs w:val="20"/>
              </w:rPr>
            </w:pPr>
            <w:r w:rsidDel="00000000" w:rsidR="00000000" w:rsidRPr="00000000">
              <w:rPr>
                <w:color w:val="000000"/>
                <w:sz w:val="20"/>
                <w:szCs w:val="20"/>
                <w:rtl w:val="0"/>
              </w:rPr>
              <w:t xml:space="preserve">Artículo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5">
            <w:pPr>
              <w:spacing w:after="120" w:lineRule="auto"/>
              <w:rPr>
                <w:sz w:val="20"/>
                <w:szCs w:val="20"/>
              </w:rPr>
            </w:pPr>
            <w:hyperlink r:id="rId11">
              <w:r w:rsidDel="00000000" w:rsidR="00000000" w:rsidRPr="00000000">
                <w:rPr>
                  <w:color w:val="1155cc"/>
                  <w:sz w:val="20"/>
                  <w:szCs w:val="20"/>
                  <w:u w:val="single"/>
                  <w:rtl w:val="0"/>
                </w:rPr>
                <w:t xml:space="preserve">https://pdfs.semanticscholar.org/acc1/6c52ae72a642de3f0b2c2e232d5fe7ec6f7c.pdf</w:t>
              </w:r>
            </w:hyperlink>
            <w:r w:rsidDel="00000000" w:rsidR="00000000" w:rsidRPr="00000000">
              <w:rPr>
                <w:rtl w:val="0"/>
              </w:rPr>
            </w:r>
          </w:p>
          <w:p w:rsidR="00000000" w:rsidDel="00000000" w:rsidP="00000000" w:rsidRDefault="00000000" w:rsidRPr="00000000" w14:paraId="000000A6">
            <w:pPr>
              <w:spacing w:after="120" w:lineRule="auto"/>
              <w:rPr>
                <w:sz w:val="20"/>
                <w:szCs w:val="20"/>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7">
            <w:pPr>
              <w:spacing w:after="120" w:lineRule="auto"/>
              <w:rPr>
                <w:sz w:val="20"/>
                <w:szCs w:val="20"/>
              </w:rPr>
            </w:pPr>
            <w:r w:rsidDel="00000000" w:rsidR="00000000" w:rsidRPr="00000000">
              <w:rPr>
                <w:i w:val="1"/>
                <w:color w:val="000000"/>
                <w:sz w:val="20"/>
                <w:szCs w:val="20"/>
                <w:rtl w:val="0"/>
              </w:rPr>
              <w:t xml:space="preserve">Modal verbs in the past (should have, could have, might have, must have, have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8">
            <w:pPr>
              <w:spacing w:after="120" w:lineRule="auto"/>
              <w:rPr>
                <w:sz w:val="20"/>
                <w:szCs w:val="20"/>
              </w:rPr>
            </w:pPr>
            <w:r w:rsidDel="00000000" w:rsidR="00000000" w:rsidRPr="00000000">
              <w:rPr>
                <w:color w:val="000000"/>
                <w:sz w:val="20"/>
                <w:szCs w:val="20"/>
                <w:rtl w:val="0"/>
              </w:rPr>
              <w:t xml:space="preserve">Mindt, D. (1995). </w:t>
            </w:r>
            <w:r w:rsidDel="00000000" w:rsidR="00000000" w:rsidRPr="00000000">
              <w:rPr>
                <w:i w:val="1"/>
                <w:color w:val="000000"/>
                <w:sz w:val="20"/>
                <w:szCs w:val="20"/>
                <w:rtl w:val="0"/>
              </w:rPr>
              <w:t xml:space="preserve">An empirical grammar of the English verb: Modal verbs. </w:t>
            </w:r>
            <w:r w:rsidDel="00000000" w:rsidR="00000000" w:rsidRPr="00000000">
              <w:rPr>
                <w:color w:val="000000"/>
                <w:sz w:val="20"/>
                <w:szCs w:val="20"/>
                <w:rtl w:val="0"/>
              </w:rPr>
              <w:t xml:space="preserve">Cornelsen.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9">
            <w:pPr>
              <w:spacing w:after="120" w:lineRule="auto"/>
              <w:rPr>
                <w:sz w:val="20"/>
                <w:szCs w:val="20"/>
              </w:rPr>
            </w:pPr>
            <w:r w:rsidDel="00000000" w:rsidR="00000000" w:rsidRPr="00000000">
              <w:rPr>
                <w:color w:val="000000"/>
                <w:sz w:val="20"/>
                <w:szCs w:val="20"/>
                <w:rtl w:val="0"/>
              </w:rPr>
              <w:t xml:space="preserve">Artículo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A">
            <w:pPr>
              <w:spacing w:after="120" w:lineRule="auto"/>
              <w:rPr>
                <w:sz w:val="20"/>
                <w:szCs w:val="20"/>
              </w:rPr>
            </w:pPr>
            <w:hyperlink r:id="rId12">
              <w:r w:rsidDel="00000000" w:rsidR="00000000" w:rsidRPr="00000000">
                <w:rPr>
                  <w:color w:val="1155cc"/>
                  <w:sz w:val="20"/>
                  <w:szCs w:val="20"/>
                  <w:u w:val="single"/>
                  <w:rtl w:val="0"/>
                </w:rPr>
                <w:t xml:space="preserve">https://tesl-ej.org/wordpress/issues/volume3/ej09/ej09r11/</w:t>
              </w:r>
            </w:hyperlink>
            <w:r w:rsidDel="00000000" w:rsidR="00000000" w:rsidRPr="00000000">
              <w:rPr>
                <w:rtl w:val="0"/>
              </w:rPr>
            </w:r>
          </w:p>
          <w:p w:rsidR="00000000" w:rsidDel="00000000" w:rsidP="00000000" w:rsidRDefault="00000000" w:rsidRPr="00000000" w14:paraId="000000AB">
            <w:pPr>
              <w:spacing w:after="120" w:lineRule="auto"/>
              <w:rPr>
                <w:sz w:val="20"/>
                <w:szCs w:val="20"/>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C">
            <w:pPr>
              <w:spacing w:after="120" w:lineRule="auto"/>
              <w:rPr>
                <w:sz w:val="20"/>
                <w:szCs w:val="20"/>
              </w:rPr>
            </w:pPr>
            <w:r w:rsidDel="00000000" w:rsidR="00000000" w:rsidRPr="00000000">
              <w:rPr>
                <w:i w:val="1"/>
                <w:color w:val="000000"/>
                <w:sz w:val="20"/>
                <w:szCs w:val="20"/>
                <w:rtl w:val="0"/>
              </w:rPr>
              <w:t xml:space="preserve">Expressions to indicate the future in the past tense (was / were supposed to / was / were going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D">
            <w:pPr>
              <w:spacing w:after="120" w:lineRule="auto"/>
              <w:rPr>
                <w:sz w:val="20"/>
                <w:szCs w:val="20"/>
              </w:rPr>
            </w:pPr>
            <w:r w:rsidDel="00000000" w:rsidR="00000000" w:rsidRPr="00000000">
              <w:rPr>
                <w:sz w:val="20"/>
                <w:szCs w:val="20"/>
                <w:rtl w:val="0"/>
              </w:rPr>
              <w:t xml:space="preserve">Carter, R. y McCarthy, M. (2017). Spoken grammar: Where are we and where are we going? </w:t>
            </w:r>
            <w:r w:rsidDel="00000000" w:rsidR="00000000" w:rsidRPr="00000000">
              <w:rPr>
                <w:i w:val="1"/>
                <w:sz w:val="20"/>
                <w:szCs w:val="20"/>
                <w:rtl w:val="0"/>
              </w:rPr>
              <w:t xml:space="preserve">Applied linguistics, 38</w:t>
            </w:r>
            <w:r w:rsidDel="00000000" w:rsidR="00000000" w:rsidRPr="00000000">
              <w:rPr>
                <w:sz w:val="20"/>
                <w:szCs w:val="20"/>
                <w:rtl w:val="0"/>
              </w:rPr>
              <w:t xml:space="preserve">(1), p. 1-20.</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E">
            <w:pPr>
              <w:spacing w:after="120" w:lineRule="auto"/>
              <w:rPr>
                <w:sz w:val="20"/>
                <w:szCs w:val="20"/>
              </w:rPr>
            </w:pPr>
            <w:r w:rsidDel="00000000" w:rsidR="00000000" w:rsidRPr="00000000">
              <w:rPr>
                <w:sz w:val="20"/>
                <w:szCs w:val="20"/>
                <w:rtl w:val="0"/>
              </w:rPr>
              <w:t xml:space="preserve">Artículo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AF">
            <w:pPr>
              <w:spacing w:after="120" w:lineRule="auto"/>
              <w:rPr>
                <w:sz w:val="20"/>
                <w:szCs w:val="20"/>
              </w:rPr>
            </w:pPr>
            <w:hyperlink r:id="rId13">
              <w:r w:rsidDel="00000000" w:rsidR="00000000" w:rsidRPr="00000000">
                <w:rPr>
                  <w:color w:val="0000ff"/>
                  <w:sz w:val="20"/>
                  <w:szCs w:val="20"/>
                  <w:u w:val="single"/>
                  <w:rtl w:val="0"/>
                </w:rPr>
                <w:t xml:space="preserve">https://academic.oup.com/applij/article/38/1/1/2951515?login=true</w:t>
              </w:r>
            </w:hyperlink>
            <w:r w:rsidDel="00000000" w:rsidR="00000000" w:rsidRPr="00000000">
              <w:rPr>
                <w:rtl w:val="0"/>
              </w:rPr>
            </w:r>
          </w:p>
          <w:p w:rsidR="00000000" w:rsidDel="00000000" w:rsidP="00000000" w:rsidRDefault="00000000" w:rsidRPr="00000000" w14:paraId="000000B0">
            <w:pPr>
              <w:spacing w:after="120" w:lineRule="auto"/>
              <w:rPr>
                <w:sz w:val="20"/>
                <w:szCs w:val="20"/>
              </w:rPr>
            </w:pPr>
            <w:r w:rsidDel="00000000" w:rsidR="00000000" w:rsidRPr="00000000">
              <w:rPr>
                <w:rtl w:val="0"/>
              </w:rPr>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1">
            <w:pPr>
              <w:spacing w:after="120" w:lineRule="auto"/>
              <w:rPr>
                <w:color w:val="000000"/>
                <w:sz w:val="20"/>
                <w:szCs w:val="20"/>
              </w:rPr>
            </w:pPr>
            <w:r w:rsidDel="00000000" w:rsidR="00000000" w:rsidRPr="00000000">
              <w:rPr>
                <w:i w:val="1"/>
                <w:color w:val="000000"/>
                <w:sz w:val="20"/>
                <w:szCs w:val="20"/>
                <w:rtl w:val="0"/>
              </w:rPr>
              <w:t xml:space="preserve">Personal and work plans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2">
            <w:pPr>
              <w:spacing w:after="120" w:lineRule="auto"/>
              <w:rPr>
                <w:sz w:val="20"/>
                <w:szCs w:val="20"/>
              </w:rPr>
            </w:pPr>
            <w:r w:rsidDel="00000000" w:rsidR="00000000" w:rsidRPr="00000000">
              <w:rPr>
                <w:sz w:val="20"/>
                <w:szCs w:val="20"/>
                <w:rtl w:val="0"/>
              </w:rPr>
              <w:t xml:space="preserve">Harrison, J. (2015). The English grammar profile. </w:t>
            </w:r>
            <w:r w:rsidDel="00000000" w:rsidR="00000000" w:rsidRPr="00000000">
              <w:rPr>
                <w:i w:val="1"/>
                <w:sz w:val="20"/>
                <w:szCs w:val="20"/>
                <w:rtl w:val="0"/>
              </w:rPr>
              <w:t xml:space="preserve">English Profile in Practice, English Profile Studies, 5</w:t>
            </w:r>
            <w:r w:rsidDel="00000000" w:rsidR="00000000" w:rsidRPr="00000000">
              <w:rPr>
                <w:sz w:val="20"/>
                <w:szCs w:val="20"/>
                <w:rtl w:val="0"/>
              </w:rPr>
              <w:t xml:space="preserve">, p. 28-48.</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3">
            <w:pPr>
              <w:spacing w:after="120" w:lineRule="auto"/>
              <w:rPr>
                <w:sz w:val="20"/>
                <w:szCs w:val="20"/>
              </w:rPr>
            </w:pPr>
            <w:r w:rsidDel="00000000" w:rsidR="00000000" w:rsidRPr="00000000">
              <w:rPr>
                <w:sz w:val="20"/>
                <w:szCs w:val="20"/>
                <w:rtl w:val="0"/>
              </w:rPr>
              <w:t xml:space="preserve">Libro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4">
            <w:pPr>
              <w:spacing w:after="120" w:lineRule="auto"/>
              <w:rPr>
                <w:sz w:val="20"/>
                <w:szCs w:val="20"/>
              </w:rPr>
            </w:pPr>
            <w:hyperlink r:id="rId14">
              <w:r w:rsidDel="00000000" w:rsidR="00000000" w:rsidRPr="00000000">
                <w:rPr>
                  <w:color w:val="0000ff"/>
                  <w:sz w:val="20"/>
                  <w:szCs w:val="20"/>
                  <w:u w:val="single"/>
                  <w:rtl w:val="0"/>
                </w:rPr>
                <w:t xml:space="preserve">https://books.google.com.co/books?id=Uh1EBgAAQBAJ&amp;pg=PA28&amp;hl=es&amp;source=gbs_toc_r&amp;cad=4#v=onepage&amp;q&amp;f=false</w:t>
              </w:r>
            </w:hyperlink>
            <w:r w:rsidDel="00000000" w:rsidR="00000000" w:rsidRPr="00000000">
              <w:rPr>
                <w:sz w:val="20"/>
                <w:szCs w:val="20"/>
                <w:rtl w:val="0"/>
              </w:rPr>
              <w:t xml:space="preserve"> </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5">
            <w:pPr>
              <w:spacing w:after="120" w:lineRule="auto"/>
              <w:rPr>
                <w:color w:val="000000"/>
                <w:sz w:val="20"/>
                <w:szCs w:val="20"/>
              </w:rPr>
            </w:pPr>
            <w:r w:rsidDel="00000000" w:rsidR="00000000" w:rsidRPr="00000000">
              <w:rPr>
                <w:i w:val="1"/>
                <w:color w:val="000000"/>
                <w:sz w:val="20"/>
                <w:szCs w:val="20"/>
                <w:rtl w:val="0"/>
              </w:rPr>
              <w:t xml:space="preserve">Sequence linkers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6">
            <w:pPr>
              <w:spacing w:after="120" w:lineRule="auto"/>
              <w:rPr>
                <w:color w:val="222222"/>
                <w:sz w:val="20"/>
                <w:szCs w:val="20"/>
                <w:highlight w:val="white"/>
              </w:rPr>
            </w:pPr>
            <w:r w:rsidDel="00000000" w:rsidR="00000000" w:rsidRPr="00000000">
              <w:rPr>
                <w:color w:val="000000"/>
                <w:sz w:val="20"/>
                <w:szCs w:val="20"/>
                <w:rtl w:val="0"/>
              </w:rPr>
              <w:t xml:space="preserve">Yaccob, N. y Yunus, M. (2019). Language Games in Teaching and Learning English Grammar: A Literature Review. </w:t>
            </w:r>
            <w:r w:rsidDel="00000000" w:rsidR="00000000" w:rsidRPr="00000000">
              <w:rPr>
                <w:i w:val="1"/>
                <w:color w:val="000000"/>
                <w:sz w:val="20"/>
                <w:szCs w:val="20"/>
                <w:rtl w:val="0"/>
              </w:rPr>
              <w:t xml:space="preserve">Arab World English Journal, 10</w:t>
            </w:r>
            <w:r w:rsidDel="00000000" w:rsidR="00000000" w:rsidRPr="00000000">
              <w:rPr>
                <w:color w:val="000000"/>
                <w:sz w:val="20"/>
                <w:szCs w:val="20"/>
                <w:rtl w:val="0"/>
              </w:rPr>
              <w:t xml:space="preserve">(1), p. 209-217.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7">
            <w:pPr>
              <w:spacing w:after="120" w:lineRule="auto"/>
              <w:rPr>
                <w:color w:val="000000"/>
                <w:sz w:val="20"/>
                <w:szCs w:val="20"/>
              </w:rPr>
            </w:pPr>
            <w:r w:rsidDel="00000000" w:rsidR="00000000" w:rsidRPr="00000000">
              <w:rPr>
                <w:color w:val="000000"/>
                <w:sz w:val="20"/>
                <w:szCs w:val="20"/>
                <w:rtl w:val="0"/>
              </w:rPr>
              <w:t xml:space="preserve">Artículo</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8">
            <w:pPr>
              <w:spacing w:after="120" w:lineRule="auto"/>
              <w:rPr>
                <w:sz w:val="20"/>
                <w:szCs w:val="20"/>
              </w:rPr>
            </w:pPr>
            <w:hyperlink r:id="rId15">
              <w:r w:rsidDel="00000000" w:rsidR="00000000" w:rsidRPr="00000000">
                <w:rPr>
                  <w:color w:val="0000ff"/>
                  <w:sz w:val="20"/>
                  <w:szCs w:val="20"/>
                  <w:u w:val="single"/>
                  <w:rtl w:val="0"/>
                </w:rPr>
                <w:t xml:space="preserve">https://papers.ssrn.com/sol3/papers.cfm?abstract_id=3367576</w:t>
              </w:r>
            </w:hyperlink>
            <w:r w:rsidDel="00000000" w:rsidR="00000000" w:rsidRPr="00000000">
              <w:rPr>
                <w:sz w:val="20"/>
                <w:szCs w:val="20"/>
                <w:rtl w:val="0"/>
              </w:rPr>
              <w:t xml:space="preserve"> </w:t>
            </w:r>
          </w:p>
        </w:tc>
      </w:tr>
      <w:tr>
        <w:trPr>
          <w:cantSplit w:val="0"/>
          <w:trHeight w:val="385" w:hRule="atLeast"/>
          <w:tblHeader w:val="0"/>
        </w:trPr>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9">
            <w:pPr>
              <w:spacing w:after="120" w:lineRule="auto"/>
              <w:rPr>
                <w:color w:val="000000"/>
                <w:sz w:val="20"/>
                <w:szCs w:val="20"/>
              </w:rPr>
            </w:pPr>
            <w:r w:rsidDel="00000000" w:rsidR="00000000" w:rsidRPr="00000000">
              <w:rPr>
                <w:i w:val="1"/>
                <w:color w:val="000000"/>
                <w:sz w:val="20"/>
                <w:szCs w:val="20"/>
                <w:rtl w:val="0"/>
              </w:rPr>
              <w:t xml:space="preserve">Expressing opinion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A">
            <w:pPr>
              <w:spacing w:after="120" w:lineRule="auto"/>
              <w:rPr>
                <w:color w:val="000000"/>
                <w:sz w:val="20"/>
                <w:szCs w:val="20"/>
              </w:rPr>
            </w:pPr>
            <w:r w:rsidDel="00000000" w:rsidR="00000000" w:rsidRPr="00000000">
              <w:rPr>
                <w:color w:val="000000"/>
                <w:sz w:val="20"/>
                <w:szCs w:val="20"/>
                <w:rtl w:val="0"/>
              </w:rPr>
              <w:t xml:space="preserve">English, L. (2019). </w:t>
            </w:r>
            <w:r w:rsidDel="00000000" w:rsidR="00000000" w:rsidRPr="00000000">
              <w:rPr>
                <w:i w:val="1"/>
                <w:color w:val="000000"/>
                <w:sz w:val="20"/>
                <w:szCs w:val="20"/>
                <w:rtl w:val="0"/>
              </w:rPr>
              <w:t xml:space="preserve">How to Express Your Opinion in English</w:t>
            </w:r>
            <w:r w:rsidDel="00000000" w:rsidR="00000000" w:rsidRPr="00000000">
              <w:rPr>
                <w:color w:val="000000"/>
                <w:sz w:val="20"/>
                <w:szCs w:val="20"/>
                <w:rtl w:val="0"/>
              </w:rPr>
              <w:t xml:space="preserve">. VOA. </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B">
            <w:pPr>
              <w:spacing w:after="120" w:lineRule="auto"/>
              <w:rPr>
                <w:color w:val="000000"/>
                <w:sz w:val="20"/>
                <w:szCs w:val="20"/>
              </w:rPr>
            </w:pPr>
            <w:r w:rsidDel="00000000" w:rsidR="00000000" w:rsidRPr="00000000">
              <w:rPr>
                <w:color w:val="000000"/>
                <w:sz w:val="20"/>
                <w:szCs w:val="20"/>
                <w:rtl w:val="0"/>
              </w:rPr>
              <w:t xml:space="preserve">Web</w:t>
            </w:r>
          </w:p>
        </w:tc>
        <w:tc>
          <w:tcPr>
            <w:tcBorders>
              <w:top w:color="000000" w:space="0" w:sz="4" w:val="single"/>
              <w:left w:color="000000" w:space="0" w:sz="4" w:val="single"/>
              <w:bottom w:color="000000" w:space="0" w:sz="4" w:val="single"/>
              <w:right w:color="000000" w:space="0" w:sz="4" w:val="single"/>
            </w:tcBorders>
            <w:shd w:fill="edf2f8" w:val="clear"/>
            <w:tcMar>
              <w:top w:w="100.0" w:type="dxa"/>
              <w:left w:w="100.0" w:type="dxa"/>
              <w:bottom w:w="100.0" w:type="dxa"/>
              <w:right w:w="100.0" w:type="dxa"/>
            </w:tcMar>
          </w:tcPr>
          <w:p w:rsidR="00000000" w:rsidDel="00000000" w:rsidP="00000000" w:rsidRDefault="00000000" w:rsidRPr="00000000" w14:paraId="000000BC">
            <w:pPr>
              <w:spacing w:after="120" w:lineRule="auto"/>
              <w:rPr>
                <w:sz w:val="20"/>
                <w:szCs w:val="20"/>
              </w:rPr>
            </w:pPr>
            <w:hyperlink r:id="rId16">
              <w:r w:rsidDel="00000000" w:rsidR="00000000" w:rsidRPr="00000000">
                <w:rPr>
                  <w:color w:val="0000ff"/>
                  <w:sz w:val="20"/>
                  <w:szCs w:val="20"/>
                  <w:u w:val="single"/>
                  <w:rtl w:val="0"/>
                </w:rPr>
                <w:t xml:space="preserve">https://learningenglish.voanews.com/a/how-to-express-your-opinions-in-english/4755937.html</w:t>
              </w:r>
            </w:hyperlink>
            <w:r w:rsidDel="00000000" w:rsidR="00000000" w:rsidRPr="00000000">
              <w:rPr>
                <w:rtl w:val="0"/>
              </w:rPr>
            </w:r>
          </w:p>
        </w:tc>
      </w:tr>
    </w:tbl>
    <w:p w:rsidR="00000000" w:rsidDel="00000000" w:rsidP="00000000" w:rsidRDefault="00000000" w:rsidRPr="00000000" w14:paraId="000000BD">
      <w:pPr>
        <w:spacing w:after="120" w:lineRule="auto"/>
        <w:rPr>
          <w:sz w:val="20"/>
          <w:szCs w:val="20"/>
        </w:rPr>
      </w:pPr>
      <w:r w:rsidDel="00000000" w:rsidR="00000000" w:rsidRPr="00000000">
        <w:rPr>
          <w:rtl w:val="0"/>
        </w:rPr>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9"/>
        <w:tblW w:w="996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620"/>
        <w:tblGridChange w:id="0">
          <w:tblGrid>
            <w:gridCol w:w="2340"/>
            <w:gridCol w:w="762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C0">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C1">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2">
            <w:pPr>
              <w:spacing w:after="120" w:line="276" w:lineRule="auto"/>
              <w:rPr>
                <w:sz w:val="20"/>
                <w:szCs w:val="20"/>
              </w:rPr>
            </w:pPr>
            <w:r w:rsidDel="00000000" w:rsidR="00000000" w:rsidRPr="00000000">
              <w:rPr>
                <w:i w:val="1"/>
                <w:sz w:val="20"/>
                <w:szCs w:val="20"/>
                <w:rtl w:val="0"/>
              </w:rPr>
              <w:t xml:space="preserve">Conditionals </w:t>
            </w:r>
            <w:r w:rsidDel="00000000" w:rsidR="00000000" w:rsidRPr="00000000">
              <w:rPr>
                <w:sz w:val="20"/>
                <w:szCs w:val="20"/>
                <w:rtl w:val="0"/>
              </w:rPr>
              <w:t xml:space="preserve">/ Condicionales:</w:t>
            </w:r>
          </w:p>
        </w:tc>
        <w:tc>
          <w:tcPr>
            <w:tcMar>
              <w:top w:w="100.0" w:type="dxa"/>
              <w:left w:w="100.0" w:type="dxa"/>
              <w:bottom w:w="100.0" w:type="dxa"/>
              <w:right w:w="100.0" w:type="dxa"/>
            </w:tcMar>
          </w:tcPr>
          <w:p w:rsidR="00000000" w:rsidDel="00000000" w:rsidP="00000000" w:rsidRDefault="00000000" w:rsidRPr="00000000" w14:paraId="000000C3">
            <w:pPr>
              <w:spacing w:after="120" w:line="276" w:lineRule="auto"/>
              <w:rPr>
                <w:b w:val="0"/>
                <w:sz w:val="20"/>
                <w:szCs w:val="20"/>
              </w:rPr>
            </w:pPr>
            <w:r w:rsidDel="00000000" w:rsidR="00000000" w:rsidRPr="00000000">
              <w:rPr>
                <w:b w:val="0"/>
                <w:sz w:val="20"/>
                <w:szCs w:val="20"/>
                <w:rtl w:val="0"/>
              </w:rPr>
              <w:t xml:space="preserve">oraciones que demuestran una condición, casi siempre contienen la palabra </w:t>
            </w:r>
            <w:r w:rsidDel="00000000" w:rsidR="00000000" w:rsidRPr="00000000">
              <w:rPr>
                <w:b w:val="0"/>
                <w:i w:val="1"/>
                <w:sz w:val="20"/>
                <w:szCs w:val="20"/>
                <w:rtl w:val="0"/>
              </w:rPr>
              <w:t xml:space="preserve">if.</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4">
            <w:pPr>
              <w:spacing w:after="120" w:line="276" w:lineRule="auto"/>
              <w:rPr>
                <w:sz w:val="20"/>
                <w:szCs w:val="20"/>
              </w:rPr>
            </w:pPr>
            <w:r w:rsidDel="00000000" w:rsidR="00000000" w:rsidRPr="00000000">
              <w:rPr>
                <w:i w:val="1"/>
                <w:sz w:val="20"/>
                <w:szCs w:val="20"/>
                <w:rtl w:val="0"/>
              </w:rPr>
              <w:t xml:space="preserve">Linkers </w:t>
            </w:r>
            <w:r w:rsidDel="00000000" w:rsidR="00000000" w:rsidRPr="00000000">
              <w:rPr>
                <w:sz w:val="20"/>
                <w:szCs w:val="20"/>
                <w:rtl w:val="0"/>
              </w:rPr>
              <w:t xml:space="preserve">/ Conectores:</w:t>
            </w:r>
          </w:p>
        </w:tc>
        <w:tc>
          <w:tcPr>
            <w:tcMar>
              <w:top w:w="100.0" w:type="dxa"/>
              <w:left w:w="100.0" w:type="dxa"/>
              <w:bottom w:w="100.0" w:type="dxa"/>
              <w:right w:w="100.0" w:type="dxa"/>
            </w:tcMar>
          </w:tcPr>
          <w:p w:rsidR="00000000" w:rsidDel="00000000" w:rsidP="00000000" w:rsidRDefault="00000000" w:rsidRPr="00000000" w14:paraId="000000C5">
            <w:pPr>
              <w:spacing w:after="120" w:line="276" w:lineRule="auto"/>
              <w:rPr>
                <w:b w:val="0"/>
                <w:sz w:val="20"/>
                <w:szCs w:val="20"/>
              </w:rPr>
            </w:pPr>
            <w:r w:rsidDel="00000000" w:rsidR="00000000" w:rsidRPr="00000000">
              <w:rPr>
                <w:b w:val="0"/>
                <w:sz w:val="20"/>
                <w:szCs w:val="20"/>
                <w:rtl w:val="0"/>
              </w:rPr>
              <w:t xml:space="preserve">palabras que conectan dos o más oraciones para tener sentido.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6">
            <w:pPr>
              <w:spacing w:after="120" w:line="276" w:lineRule="auto"/>
              <w:rPr>
                <w:sz w:val="20"/>
                <w:szCs w:val="20"/>
              </w:rPr>
            </w:pPr>
            <w:r w:rsidDel="00000000" w:rsidR="00000000" w:rsidRPr="00000000">
              <w:rPr>
                <w:i w:val="1"/>
                <w:sz w:val="20"/>
                <w:szCs w:val="20"/>
                <w:rtl w:val="0"/>
              </w:rPr>
              <w:t xml:space="preserve">Modal verbs</w:t>
            </w:r>
            <w:r w:rsidDel="00000000" w:rsidR="00000000" w:rsidRPr="00000000">
              <w:rPr>
                <w:sz w:val="20"/>
                <w:szCs w:val="20"/>
                <w:rtl w:val="0"/>
              </w:rPr>
              <w:t xml:space="preserve">/ Verbos modales:</w:t>
            </w:r>
          </w:p>
        </w:tc>
        <w:tc>
          <w:tcPr>
            <w:tcMar>
              <w:top w:w="100.0" w:type="dxa"/>
              <w:left w:w="100.0" w:type="dxa"/>
              <w:bottom w:w="100.0" w:type="dxa"/>
              <w:right w:w="100.0" w:type="dxa"/>
            </w:tcMar>
          </w:tcPr>
          <w:p w:rsidR="00000000" w:rsidDel="00000000" w:rsidP="00000000" w:rsidRDefault="00000000" w:rsidRPr="00000000" w14:paraId="000000C7">
            <w:pPr>
              <w:spacing w:after="120" w:line="276" w:lineRule="auto"/>
              <w:rPr>
                <w:b w:val="0"/>
                <w:i w:val="1"/>
                <w:sz w:val="20"/>
                <w:szCs w:val="20"/>
              </w:rPr>
            </w:pPr>
            <w:r w:rsidDel="00000000" w:rsidR="00000000" w:rsidRPr="00000000">
              <w:rPr>
                <w:b w:val="0"/>
                <w:sz w:val="20"/>
                <w:szCs w:val="20"/>
                <w:rtl w:val="0"/>
              </w:rPr>
              <w:t xml:space="preserve">modo gramatical usado para enfatizar el carácter de una oración, la función de la misma. Usualmente, se escribe antes del verbo, por esto se le llama verbo auxiliar.</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8">
            <w:pPr>
              <w:spacing w:after="120" w:line="276" w:lineRule="auto"/>
              <w:rPr>
                <w:sz w:val="20"/>
                <w:szCs w:val="20"/>
              </w:rPr>
            </w:pPr>
            <w:r w:rsidDel="00000000" w:rsidR="00000000" w:rsidRPr="00000000">
              <w:rPr>
                <w:i w:val="1"/>
                <w:sz w:val="20"/>
                <w:szCs w:val="20"/>
                <w:rtl w:val="0"/>
              </w:rPr>
              <w:t xml:space="preserve">Real situations vs. unreal situations</w:t>
            </w:r>
            <w:r w:rsidDel="00000000" w:rsidR="00000000" w:rsidRPr="00000000">
              <w:rPr>
                <w:sz w:val="20"/>
                <w:szCs w:val="20"/>
                <w:rtl w:val="0"/>
              </w:rPr>
              <w:t xml:space="preserve"> / Situaciones reales </w:t>
            </w:r>
            <w:r w:rsidDel="00000000" w:rsidR="00000000" w:rsidRPr="00000000">
              <w:rPr>
                <w:i w:val="1"/>
                <w:sz w:val="20"/>
                <w:szCs w:val="20"/>
                <w:rtl w:val="0"/>
              </w:rPr>
              <w:t xml:space="preserve">vs.</w:t>
            </w:r>
            <w:r w:rsidDel="00000000" w:rsidR="00000000" w:rsidRPr="00000000">
              <w:rPr>
                <w:sz w:val="20"/>
                <w:szCs w:val="20"/>
                <w:rtl w:val="0"/>
              </w:rPr>
              <w:t xml:space="preserve"> situaciones irreales:</w:t>
            </w:r>
          </w:p>
        </w:tc>
        <w:tc>
          <w:tcPr>
            <w:tcMar>
              <w:top w:w="100.0" w:type="dxa"/>
              <w:left w:w="100.0" w:type="dxa"/>
              <w:bottom w:w="100.0" w:type="dxa"/>
              <w:right w:w="100.0" w:type="dxa"/>
            </w:tcMar>
          </w:tcPr>
          <w:p w:rsidR="00000000" w:rsidDel="00000000" w:rsidP="00000000" w:rsidRDefault="00000000" w:rsidRPr="00000000" w14:paraId="000000C9">
            <w:pPr>
              <w:spacing w:after="120" w:line="276" w:lineRule="auto"/>
              <w:rPr>
                <w:b w:val="0"/>
                <w:sz w:val="20"/>
                <w:szCs w:val="20"/>
              </w:rPr>
            </w:pPr>
            <w:r w:rsidDel="00000000" w:rsidR="00000000" w:rsidRPr="00000000">
              <w:rPr>
                <w:b w:val="0"/>
                <w:sz w:val="20"/>
                <w:szCs w:val="20"/>
                <w:rtl w:val="0"/>
              </w:rPr>
              <w:t xml:space="preserve">situaciones que se relacionan en la gramática inglesa con los condicionales cero, uno y dos o, en algunos casos, uno, dos y tres.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CA">
            <w:pPr>
              <w:spacing w:after="120" w:line="276" w:lineRule="auto"/>
              <w:rPr>
                <w:sz w:val="20"/>
                <w:szCs w:val="20"/>
              </w:rPr>
            </w:pPr>
            <w:r w:rsidDel="00000000" w:rsidR="00000000" w:rsidRPr="00000000">
              <w:rPr>
                <w:i w:val="1"/>
                <w:sz w:val="20"/>
                <w:szCs w:val="20"/>
                <w:rtl w:val="0"/>
              </w:rPr>
              <w:t xml:space="preserve">Time expressions</w:t>
            </w:r>
            <w:r w:rsidDel="00000000" w:rsidR="00000000" w:rsidRPr="00000000">
              <w:rPr>
                <w:sz w:val="20"/>
                <w:szCs w:val="20"/>
                <w:rtl w:val="0"/>
              </w:rPr>
              <w:t xml:space="preserve"> / Expresiones de tiempo:</w:t>
            </w:r>
          </w:p>
        </w:tc>
        <w:tc>
          <w:tcPr>
            <w:tcMar>
              <w:top w:w="100.0" w:type="dxa"/>
              <w:left w:w="100.0" w:type="dxa"/>
              <w:bottom w:w="100.0" w:type="dxa"/>
              <w:right w:w="100.0" w:type="dxa"/>
            </w:tcMar>
          </w:tcPr>
          <w:p w:rsidR="00000000" w:rsidDel="00000000" w:rsidP="00000000" w:rsidRDefault="00000000" w:rsidRPr="00000000" w14:paraId="000000CB">
            <w:pPr>
              <w:spacing w:after="120" w:line="276" w:lineRule="auto"/>
              <w:rPr>
                <w:b w:val="0"/>
                <w:sz w:val="20"/>
                <w:szCs w:val="20"/>
              </w:rPr>
            </w:pPr>
            <w:r w:rsidDel="00000000" w:rsidR="00000000" w:rsidRPr="00000000">
              <w:rPr>
                <w:b w:val="0"/>
                <w:sz w:val="20"/>
                <w:szCs w:val="20"/>
                <w:rtl w:val="0"/>
              </w:rPr>
              <w:t xml:space="preserve">son expresiones que nos dan información sobre el tiempo en que sucede algo y se emplean para hablar del momento en que se realiza una acción.</w:t>
            </w:r>
          </w:p>
        </w:tc>
      </w:tr>
    </w:tbl>
    <w:p w:rsidR="00000000" w:rsidDel="00000000" w:rsidP="00000000" w:rsidRDefault="00000000" w:rsidRPr="00000000" w14:paraId="000000CC">
      <w:pPr>
        <w:spacing w:after="120" w:lineRule="auto"/>
        <w:rPr>
          <w:sz w:val="20"/>
          <w:szCs w:val="20"/>
        </w:rPr>
      </w:pPr>
      <w:r w:rsidDel="00000000" w:rsidR="00000000" w:rsidRPr="00000000">
        <w:rPr>
          <w:rtl w:val="0"/>
        </w:rPr>
      </w:r>
    </w:p>
    <w:p w:rsidR="00000000" w:rsidDel="00000000" w:rsidP="00000000" w:rsidRDefault="00000000" w:rsidRPr="00000000" w14:paraId="000000CD">
      <w:pPr>
        <w:spacing w:after="120" w:lineRule="auto"/>
        <w:rPr>
          <w:sz w:val="20"/>
          <w:szCs w:val="20"/>
        </w:rPr>
      </w:pPr>
      <w:r w:rsidDel="00000000" w:rsidR="00000000" w:rsidRPr="00000000">
        <w:rPr>
          <w:rtl w:val="0"/>
        </w:rPr>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CF">
      <w:pPr>
        <w:widowControl w:val="0"/>
        <w:tabs>
          <w:tab w:val="left" w:pos="2114"/>
          <w:tab w:val="left" w:pos="2602"/>
          <w:tab w:val="left" w:pos="3437"/>
          <w:tab w:val="left" w:pos="4348"/>
          <w:tab w:val="left" w:pos="4936"/>
          <w:tab w:val="left" w:pos="6194"/>
          <w:tab w:val="left" w:pos="6737"/>
          <w:tab w:val="left" w:pos="7338"/>
          <w:tab w:val="left" w:pos="8295"/>
          <w:tab w:val="left" w:pos="9629"/>
        </w:tabs>
        <w:spacing w:after="120" w:lineRule="auto"/>
        <w:ind w:left="1678" w:right="1113" w:hanging="721"/>
        <w:rPr>
          <w:sz w:val="20"/>
          <w:szCs w:val="20"/>
        </w:rPr>
      </w:pPr>
      <w:r w:rsidDel="00000000" w:rsidR="00000000" w:rsidRPr="00000000">
        <w:rPr>
          <w:rtl w:val="0"/>
        </w:rPr>
      </w:r>
    </w:p>
    <w:p w:rsidR="00000000" w:rsidDel="00000000" w:rsidP="00000000" w:rsidRDefault="00000000" w:rsidRPr="00000000" w14:paraId="000000D0">
      <w:pPr>
        <w:widowControl w:val="0"/>
        <w:tabs>
          <w:tab w:val="left" w:pos="2114"/>
          <w:tab w:val="left" w:pos="2602"/>
          <w:tab w:val="left" w:pos="3437"/>
          <w:tab w:val="left" w:pos="4348"/>
          <w:tab w:val="left" w:pos="4936"/>
          <w:tab w:val="left" w:pos="6194"/>
          <w:tab w:val="left" w:pos="6737"/>
          <w:tab w:val="left" w:pos="7338"/>
          <w:tab w:val="left" w:pos="8295"/>
          <w:tab w:val="left" w:pos="9629"/>
        </w:tabs>
        <w:spacing w:after="120" w:lineRule="auto"/>
        <w:ind w:left="1678" w:right="1113" w:hanging="721"/>
        <w:rPr>
          <w:sz w:val="20"/>
          <w:szCs w:val="20"/>
        </w:rPr>
      </w:pPr>
      <w:r w:rsidDel="00000000" w:rsidR="00000000" w:rsidRPr="00000000">
        <w:rPr>
          <w:color w:val="222222"/>
          <w:sz w:val="20"/>
          <w:szCs w:val="20"/>
          <w:highlight w:val="white"/>
          <w:rtl w:val="0"/>
        </w:rPr>
        <w:t xml:space="preserve">Hashemi, L. y Murphy, R. (2004). </w:t>
      </w:r>
      <w:r w:rsidDel="00000000" w:rsidR="00000000" w:rsidRPr="00000000">
        <w:rPr>
          <w:i w:val="1"/>
          <w:color w:val="222222"/>
          <w:sz w:val="20"/>
          <w:szCs w:val="20"/>
          <w:highlight w:val="white"/>
          <w:rtl w:val="0"/>
        </w:rPr>
        <w:t xml:space="preserve">English Grammar in Use.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Supplementary exercises. </w:t>
      </w:r>
      <w:r w:rsidDel="00000000" w:rsidR="00000000" w:rsidRPr="00000000">
        <w:rPr>
          <w:color w:val="222222"/>
          <w:sz w:val="20"/>
          <w:szCs w:val="20"/>
          <w:highlight w:val="white"/>
          <w:rtl w:val="0"/>
        </w:rPr>
        <w:t xml:space="preserve">Cambridge.</w:t>
      </w:r>
      <w:r w:rsidDel="00000000" w:rsidR="00000000" w:rsidRPr="00000000">
        <w:rPr>
          <w:color w:val="222222"/>
          <w:sz w:val="20"/>
          <w:szCs w:val="20"/>
          <w:rtl w:val="0"/>
        </w:rPr>
        <w:t xml:space="preserve"> </w:t>
      </w:r>
      <w:hyperlink r:id="rId17">
        <w:r w:rsidDel="00000000" w:rsidR="00000000" w:rsidRPr="00000000">
          <w:rPr>
            <w:color w:val="0000ff"/>
            <w:sz w:val="20"/>
            <w:szCs w:val="20"/>
            <w:u w:val="single"/>
            <w:rtl w:val="0"/>
          </w:rPr>
          <w:t xml:space="preserve">https://www.bostonschool.it/pdf/4_English_Grammar_in_Use_-_Supplementary_Exerc.pdf</w:t>
        </w:r>
      </w:hyperlink>
      <w:r w:rsidDel="00000000" w:rsidR="00000000" w:rsidRPr="00000000">
        <w:rPr>
          <w:color w:val="222222"/>
          <w:sz w:val="20"/>
          <w:szCs w:val="20"/>
          <w:rtl w:val="0"/>
        </w:rPr>
        <w:t xml:space="preserve"> </w:t>
      </w:r>
      <w:r w:rsidDel="00000000" w:rsidR="00000000" w:rsidRPr="00000000">
        <w:rPr>
          <w:rtl w:val="0"/>
        </w:rPr>
      </w:r>
    </w:p>
    <w:p w:rsidR="00000000" w:rsidDel="00000000" w:rsidP="00000000" w:rsidRDefault="00000000" w:rsidRPr="00000000" w14:paraId="000000D1">
      <w:pPr>
        <w:widowControl w:val="0"/>
        <w:tabs>
          <w:tab w:val="left" w:pos="2359"/>
          <w:tab w:val="left" w:pos="3127"/>
          <w:tab w:val="left" w:pos="4341"/>
          <w:tab w:val="left" w:pos="5510"/>
          <w:tab w:val="left" w:pos="6600"/>
          <w:tab w:val="left" w:pos="7959"/>
          <w:tab w:val="left" w:pos="9627"/>
        </w:tabs>
        <w:spacing w:after="120" w:lineRule="auto"/>
        <w:ind w:left="1678" w:right="1113" w:hanging="721"/>
        <w:rPr>
          <w:sz w:val="20"/>
          <w:szCs w:val="20"/>
        </w:rPr>
      </w:pPr>
      <w:r w:rsidDel="00000000" w:rsidR="00000000" w:rsidRPr="00000000">
        <w:rPr>
          <w:sz w:val="20"/>
          <w:szCs w:val="20"/>
          <w:rtl w:val="0"/>
        </w:rPr>
        <w:t xml:space="preserve">Hewings, M. (2013). </w:t>
      </w:r>
      <w:r w:rsidDel="00000000" w:rsidR="00000000" w:rsidRPr="00000000">
        <w:rPr>
          <w:i w:val="1"/>
          <w:sz w:val="20"/>
          <w:szCs w:val="20"/>
          <w:rtl w:val="0"/>
        </w:rPr>
        <w:t xml:space="preserve">Advanced grammar in use with answers: A self-study reference and practice book for advanced learners of English</w:t>
      </w:r>
      <w:r w:rsidDel="00000000" w:rsidR="00000000" w:rsidRPr="00000000">
        <w:rPr>
          <w:sz w:val="20"/>
          <w:szCs w:val="20"/>
          <w:rtl w:val="0"/>
        </w:rPr>
        <w:t xml:space="preserve">. Cambridge University Press. </w:t>
      </w:r>
      <w:hyperlink r:id="rId18">
        <w:r w:rsidDel="00000000" w:rsidR="00000000" w:rsidRPr="00000000">
          <w:rPr>
            <w:color w:val="0000ff"/>
            <w:sz w:val="20"/>
            <w:szCs w:val="20"/>
            <w:u w:val="single"/>
            <w:rtl w:val="0"/>
          </w:rPr>
          <w:t xml:space="preserve">https://catalogosiidca.csuca.org/Record/CR.UNA01000304684</w:t>
        </w:r>
      </w:hyperlink>
      <w:r w:rsidDel="00000000" w:rsidR="00000000" w:rsidRPr="00000000">
        <w:rPr>
          <w:sz w:val="20"/>
          <w:szCs w:val="20"/>
          <w:rtl w:val="0"/>
        </w:rPr>
        <w:t xml:space="preserve"> </w:t>
      </w:r>
    </w:p>
    <w:p w:rsidR="00000000" w:rsidDel="00000000" w:rsidP="00000000" w:rsidRDefault="00000000" w:rsidRPr="00000000" w14:paraId="000000D2">
      <w:pPr>
        <w:widowControl w:val="0"/>
        <w:tabs>
          <w:tab w:val="left" w:pos="2114"/>
          <w:tab w:val="left" w:pos="2602"/>
          <w:tab w:val="left" w:pos="3437"/>
          <w:tab w:val="left" w:pos="4348"/>
          <w:tab w:val="left" w:pos="4936"/>
          <w:tab w:val="left" w:pos="6194"/>
          <w:tab w:val="left" w:pos="6737"/>
          <w:tab w:val="left" w:pos="7338"/>
          <w:tab w:val="left" w:pos="8295"/>
          <w:tab w:val="left" w:pos="9629"/>
        </w:tabs>
        <w:spacing w:after="120" w:lineRule="auto"/>
        <w:ind w:left="1678" w:right="1113" w:hanging="721"/>
        <w:rPr>
          <w:sz w:val="20"/>
          <w:szCs w:val="20"/>
        </w:rPr>
      </w:pPr>
      <w:r w:rsidDel="00000000" w:rsidR="00000000" w:rsidRPr="00000000">
        <w:rPr>
          <w:sz w:val="20"/>
          <w:szCs w:val="20"/>
          <w:rtl w:val="0"/>
        </w:rPr>
        <w:t xml:space="preserve">Murphy, R., Viney, B. y Craven, M. (2004). </w:t>
      </w:r>
      <w:r w:rsidDel="00000000" w:rsidR="00000000" w:rsidRPr="00000000">
        <w:rPr>
          <w:i w:val="1"/>
          <w:sz w:val="20"/>
          <w:szCs w:val="20"/>
          <w:rtl w:val="0"/>
        </w:rPr>
        <w:t xml:space="preserve">English Grammar In Use with Answers and CD ROM: A Self-study Reference and Practice Book for Intermediate Students of English (Vol. 1)</w:t>
      </w:r>
      <w:r w:rsidDel="00000000" w:rsidR="00000000" w:rsidRPr="00000000">
        <w:rPr>
          <w:sz w:val="20"/>
          <w:szCs w:val="20"/>
          <w:rtl w:val="0"/>
        </w:rPr>
        <w:t xml:space="preserve">. Cambridge University Press. </w:t>
      </w:r>
      <w:hyperlink r:id="rId19">
        <w:r w:rsidDel="00000000" w:rsidR="00000000" w:rsidRPr="00000000">
          <w:rPr>
            <w:color w:val="0000ff"/>
            <w:sz w:val="20"/>
            <w:szCs w:val="20"/>
            <w:highlight w:val="white"/>
            <w:u w:val="single"/>
            <w:rtl w:val="0"/>
          </w:rPr>
          <w:t xml:space="preserve">https://fama.us.es/permalink/34CBUA_US/18mroog/alma991008549369704987</w:t>
        </w:r>
      </w:hyperlink>
      <w:r w:rsidDel="00000000" w:rsidR="00000000" w:rsidRPr="00000000">
        <w:rPr>
          <w:color w:val="3a3a3a"/>
          <w:sz w:val="20"/>
          <w:szCs w:val="20"/>
          <w:highlight w:val="white"/>
          <w:rtl w:val="0"/>
        </w:rPr>
        <w:t xml:space="preserve"> </w:t>
      </w:r>
      <w:r w:rsidDel="00000000" w:rsidR="00000000" w:rsidRPr="00000000">
        <w:rPr>
          <w:rtl w:val="0"/>
        </w:rPr>
      </w:r>
    </w:p>
    <w:p w:rsidR="00000000" w:rsidDel="00000000" w:rsidP="00000000" w:rsidRDefault="00000000" w:rsidRPr="00000000" w14:paraId="000000D3">
      <w:pPr>
        <w:widowControl w:val="0"/>
        <w:tabs>
          <w:tab w:val="left" w:pos="2114"/>
          <w:tab w:val="left" w:pos="2602"/>
          <w:tab w:val="left" w:pos="3437"/>
          <w:tab w:val="left" w:pos="4348"/>
          <w:tab w:val="left" w:pos="4936"/>
          <w:tab w:val="left" w:pos="6194"/>
          <w:tab w:val="left" w:pos="6737"/>
          <w:tab w:val="left" w:pos="7338"/>
          <w:tab w:val="left" w:pos="8295"/>
          <w:tab w:val="left" w:pos="9629"/>
        </w:tabs>
        <w:spacing w:after="120" w:lineRule="auto"/>
        <w:ind w:left="1678" w:right="1113" w:hanging="721"/>
        <w:rPr>
          <w:sz w:val="20"/>
          <w:szCs w:val="20"/>
        </w:rPr>
      </w:pPr>
      <w:r w:rsidDel="00000000" w:rsidR="00000000" w:rsidRPr="00000000">
        <w:rPr>
          <w:rtl w:val="0"/>
        </w:rPr>
      </w:r>
    </w:p>
    <w:p w:rsidR="00000000" w:rsidDel="00000000" w:rsidP="00000000" w:rsidRDefault="00000000" w:rsidRPr="00000000" w14:paraId="000000D4">
      <w:pPr>
        <w:widowControl w:val="0"/>
        <w:tabs>
          <w:tab w:val="left" w:pos="2114"/>
          <w:tab w:val="left" w:pos="2602"/>
          <w:tab w:val="left" w:pos="3437"/>
          <w:tab w:val="left" w:pos="4348"/>
          <w:tab w:val="left" w:pos="4936"/>
          <w:tab w:val="left" w:pos="6194"/>
          <w:tab w:val="left" w:pos="6737"/>
          <w:tab w:val="left" w:pos="7338"/>
          <w:tab w:val="left" w:pos="8295"/>
          <w:tab w:val="left" w:pos="9629"/>
        </w:tabs>
        <w:spacing w:after="120" w:lineRule="auto"/>
        <w:ind w:left="1678" w:right="1113" w:hanging="721"/>
        <w:rPr>
          <w:color w:val="222222"/>
          <w:sz w:val="20"/>
          <w:szCs w:val="20"/>
          <w:highlight w:val="white"/>
        </w:rPr>
      </w:pPr>
      <w:r w:rsidDel="00000000" w:rsidR="00000000" w:rsidRPr="00000000">
        <w:rPr>
          <w:rtl w:val="0"/>
        </w:rPr>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tbl>
      <w:tblPr>
        <w:tblStyle w:val="Table20"/>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701"/>
        <w:gridCol w:w="1843"/>
        <w:gridCol w:w="3544"/>
        <w:gridCol w:w="1525"/>
        <w:tblGridChange w:id="0">
          <w:tblGrid>
            <w:gridCol w:w="1134"/>
            <w:gridCol w:w="1701"/>
            <w:gridCol w:w="1843"/>
            <w:gridCol w:w="3544"/>
            <w:gridCol w:w="152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D7">
            <w:pPr>
              <w:spacing w:after="120" w:lineRule="auto"/>
              <w:jc w:val="both"/>
              <w:rPr>
                <w:sz w:val="20"/>
                <w:szCs w:val="20"/>
              </w:rPr>
            </w:pPr>
            <w:r w:rsidDel="00000000" w:rsidR="00000000" w:rsidRPr="00000000">
              <w:rPr>
                <w:rtl w:val="0"/>
              </w:rPr>
            </w:r>
          </w:p>
        </w:tc>
        <w:tc>
          <w:tcPr/>
          <w:p w:rsidR="00000000" w:rsidDel="00000000" w:rsidP="00000000" w:rsidRDefault="00000000" w:rsidRPr="00000000" w14:paraId="000000D8">
            <w:pPr>
              <w:spacing w:after="120" w:lineRule="auto"/>
              <w:jc w:val="center"/>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D9">
            <w:pPr>
              <w:spacing w:after="120" w:lineRule="auto"/>
              <w:jc w:val="center"/>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0DA">
            <w:pPr>
              <w:spacing w:after="120" w:lineRule="auto"/>
              <w:jc w:val="center"/>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0DB">
            <w:pPr>
              <w:spacing w:after="120" w:lineRule="auto"/>
              <w:jc w:val="center"/>
              <w:rPr>
                <w:b w:val="1"/>
                <w:sz w:val="20"/>
                <w:szCs w:val="20"/>
              </w:rPr>
            </w:pPr>
            <w:r w:rsidDel="00000000" w:rsidR="00000000" w:rsidRPr="00000000">
              <w:rPr>
                <w:b w:val="1"/>
                <w:sz w:val="20"/>
                <w:szCs w:val="20"/>
                <w:rtl w:val="0"/>
              </w:rPr>
              <w:t xml:space="preserve">Fecha</w:t>
            </w:r>
          </w:p>
        </w:tc>
      </w:tr>
      <w:tr>
        <w:trPr>
          <w:cantSplit w:val="0"/>
          <w:tblHeader w:val="0"/>
        </w:trPr>
        <w:tc>
          <w:tcPr>
            <w:vMerge w:val="restart"/>
            <w:vAlign w:val="center"/>
          </w:tcPr>
          <w:p w:rsidR="00000000" w:rsidDel="00000000" w:rsidP="00000000" w:rsidRDefault="00000000" w:rsidRPr="00000000" w14:paraId="000000DC">
            <w:pPr>
              <w:spacing w:after="120" w:lineRule="auto"/>
              <w:jc w:val="center"/>
              <w:rPr>
                <w:b w:val="1"/>
                <w:sz w:val="20"/>
                <w:szCs w:val="20"/>
              </w:rPr>
            </w:pPr>
            <w:r w:rsidDel="00000000" w:rsidR="00000000" w:rsidRPr="00000000">
              <w:rPr>
                <w:b w:val="1"/>
                <w:sz w:val="20"/>
                <w:szCs w:val="20"/>
                <w:rtl w:val="0"/>
              </w:rPr>
              <w:t xml:space="preserve">Autor(es)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D">
            <w:pPr>
              <w:spacing w:after="120" w:lineRule="auto"/>
              <w:rPr>
                <w:sz w:val="20"/>
                <w:szCs w:val="20"/>
              </w:rPr>
            </w:pPr>
            <w:r w:rsidDel="00000000" w:rsidR="00000000" w:rsidRPr="00000000">
              <w:rPr>
                <w:sz w:val="20"/>
                <w:szCs w:val="20"/>
                <w:rtl w:val="0"/>
              </w:rPr>
              <w:t xml:space="preserve">Edith Grande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E">
            <w:pPr>
              <w:spacing w:after="120" w:lineRule="auto"/>
              <w:rPr>
                <w:sz w:val="20"/>
                <w:szCs w:val="20"/>
              </w:rPr>
            </w:pPr>
            <w:r w:rsidDel="00000000" w:rsidR="00000000" w:rsidRPr="00000000">
              <w:rPr>
                <w:sz w:val="20"/>
                <w:szCs w:val="20"/>
                <w:rtl w:val="0"/>
              </w:rPr>
              <w:t xml:space="preserve">Experta Temática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F">
            <w:pPr>
              <w:spacing w:after="120" w:lineRule="auto"/>
              <w:rPr>
                <w:sz w:val="20"/>
                <w:szCs w:val="20"/>
              </w:rPr>
            </w:pPr>
            <w:r w:rsidDel="00000000" w:rsidR="00000000" w:rsidRPr="00000000">
              <w:rPr>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E0">
            <w:pPr>
              <w:spacing w:after="120" w:lineRule="auto"/>
              <w:rPr>
                <w:sz w:val="20"/>
                <w:szCs w:val="20"/>
              </w:rPr>
            </w:pPr>
            <w:r w:rsidDel="00000000" w:rsidR="00000000" w:rsidRPr="00000000">
              <w:rPr>
                <w:sz w:val="20"/>
                <w:szCs w:val="20"/>
                <w:rtl w:val="0"/>
              </w:rPr>
              <w:t xml:space="preserve">Octubre de 2022</w:t>
            </w:r>
          </w:p>
        </w:tc>
      </w:tr>
      <w:tr>
        <w:trPr>
          <w:cantSplit w:val="0"/>
          <w:tblHeader w:val="0"/>
        </w:trPr>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2">
            <w:pPr>
              <w:spacing w:after="120" w:lineRule="auto"/>
              <w:rPr>
                <w:sz w:val="20"/>
                <w:szCs w:val="20"/>
              </w:rPr>
            </w:pPr>
            <w:r w:rsidDel="00000000" w:rsidR="00000000" w:rsidRPr="00000000">
              <w:rPr>
                <w:sz w:val="20"/>
                <w:szCs w:val="20"/>
                <w:rtl w:val="0"/>
              </w:rPr>
              <w:t xml:space="preserve">Óscar Absalón Guevara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3">
            <w:pPr>
              <w:spacing w:after="120" w:lineRule="auto"/>
              <w:rPr>
                <w:sz w:val="20"/>
                <w:szCs w:val="20"/>
              </w:rPr>
            </w:pPr>
            <w:r w:rsidDel="00000000" w:rsidR="00000000" w:rsidRPr="00000000">
              <w:rPr>
                <w:sz w:val="20"/>
                <w:szCs w:val="20"/>
                <w:rtl w:val="0"/>
              </w:rPr>
              <w:t xml:space="preserve">Diseñador Instruccional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4">
            <w:pPr>
              <w:spacing w:after="120" w:lineRule="auto"/>
              <w:rPr>
                <w:sz w:val="20"/>
                <w:szCs w:val="20"/>
              </w:rPr>
            </w:pPr>
            <w:r w:rsidDel="00000000" w:rsidR="00000000" w:rsidRPr="00000000">
              <w:rPr>
                <w:sz w:val="20"/>
                <w:szCs w:val="20"/>
                <w:rtl w:val="0"/>
              </w:rPr>
              <w:t xml:space="preserve">Regional Santander - </w:t>
            </w:r>
            <w:r w:rsidDel="00000000" w:rsidR="00000000" w:rsidRPr="00000000">
              <w:rPr>
                <w:color w:val="000000"/>
                <w:sz w:val="20"/>
                <w:szCs w:val="20"/>
                <w:rtl w:val="0"/>
              </w:rPr>
              <w:t xml:space="preserve">Centro de la Industria, la Empresa y los Servicios – CIES.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E5">
            <w:pPr>
              <w:spacing w:after="120" w:lineRule="auto"/>
              <w:rPr>
                <w:sz w:val="20"/>
                <w:szCs w:val="20"/>
              </w:rPr>
            </w:pPr>
            <w:r w:rsidDel="00000000" w:rsidR="00000000" w:rsidRPr="00000000">
              <w:rPr>
                <w:sz w:val="20"/>
                <w:szCs w:val="20"/>
                <w:rtl w:val="0"/>
              </w:rPr>
              <w:t xml:space="preserve">Octubre de 2022</w:t>
            </w:r>
          </w:p>
        </w:tc>
      </w:tr>
      <w:tr>
        <w:trPr>
          <w:cantSplit w:val="0"/>
          <w:tblHeader w:val="0"/>
        </w:trPr>
        <w:tc>
          <w:tcPr>
            <w:vMerge w:val="continue"/>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7">
            <w:pPr>
              <w:spacing w:after="120" w:lineRule="auto"/>
              <w:rPr>
                <w:sz w:val="20"/>
                <w:szCs w:val="20"/>
              </w:rPr>
            </w:pPr>
            <w:r w:rsidDel="00000000" w:rsidR="00000000" w:rsidRPr="00000000">
              <w:rPr>
                <w:color w:val="000000"/>
                <w:sz w:val="20"/>
                <w:szCs w:val="20"/>
                <w:rtl w:val="0"/>
              </w:rPr>
              <w:t xml:space="preserve">Ana Catalina Córdoba Sus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8">
            <w:pPr>
              <w:spacing w:after="120" w:lineRule="auto"/>
              <w:rPr>
                <w:sz w:val="20"/>
                <w:szCs w:val="20"/>
              </w:rPr>
            </w:pPr>
            <w:r w:rsidDel="00000000" w:rsidR="00000000" w:rsidRPr="00000000">
              <w:rPr>
                <w:color w:val="000000"/>
                <w:sz w:val="20"/>
                <w:szCs w:val="20"/>
                <w:rtl w:val="0"/>
              </w:rPr>
              <w:t xml:space="preserve">Asesora Metodológica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9">
            <w:pPr>
              <w:spacing w:after="120" w:lineRule="auto"/>
              <w:rPr>
                <w:sz w:val="20"/>
                <w:szCs w:val="20"/>
              </w:rPr>
            </w:pPr>
            <w:r w:rsidDel="00000000" w:rsidR="00000000" w:rsidRPr="00000000">
              <w:rPr>
                <w:color w:val="000000"/>
                <w:sz w:val="20"/>
                <w:szCs w:val="20"/>
                <w:rtl w:val="0"/>
              </w:rPr>
              <w:t xml:space="preserve">Regional Distrito Capital –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EA">
            <w:pPr>
              <w:spacing w:after="120" w:lineRule="auto"/>
              <w:rPr>
                <w:sz w:val="20"/>
                <w:szCs w:val="20"/>
              </w:rPr>
            </w:pPr>
            <w:r w:rsidDel="00000000" w:rsidR="00000000" w:rsidRPr="00000000">
              <w:rPr>
                <w:sz w:val="20"/>
                <w:szCs w:val="20"/>
                <w:rtl w:val="0"/>
              </w:rPr>
              <w:t xml:space="preserve">Octubre de 2022</w:t>
            </w:r>
          </w:p>
        </w:tc>
      </w:tr>
      <w:tr>
        <w:trPr>
          <w:cantSplit w:val="0"/>
          <w:tblHeader w:val="0"/>
        </w:trPr>
        <w:tc>
          <w:tcPr>
            <w:vMerge w:val="continue"/>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C">
            <w:pPr>
              <w:spacing w:after="120" w:lineRule="auto"/>
              <w:rPr>
                <w:sz w:val="20"/>
                <w:szCs w:val="20"/>
              </w:rPr>
            </w:pPr>
            <w:r w:rsidDel="00000000" w:rsidR="00000000" w:rsidRPr="00000000">
              <w:rPr>
                <w:sz w:val="20"/>
                <w:szCs w:val="20"/>
                <w:rtl w:val="0"/>
              </w:rPr>
              <w:t xml:space="preserve">Rafael Neftalí Lizcano Reyes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D">
            <w:pPr>
              <w:spacing w:after="120" w:lineRule="auto"/>
              <w:rPr>
                <w:sz w:val="20"/>
                <w:szCs w:val="20"/>
              </w:rPr>
            </w:pPr>
            <w:r w:rsidDel="00000000" w:rsidR="00000000" w:rsidRPr="00000000">
              <w:rPr>
                <w:sz w:val="20"/>
                <w:szCs w:val="20"/>
                <w:rtl w:val="0"/>
              </w:rPr>
              <w:t xml:space="preserve">Responsable Equipo de Desarrollo Curricular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E">
            <w:pPr>
              <w:spacing w:after="120" w:lineRule="auto"/>
              <w:rPr>
                <w:sz w:val="20"/>
                <w:szCs w:val="20"/>
              </w:rPr>
            </w:pPr>
            <w:r w:rsidDel="00000000" w:rsidR="00000000" w:rsidRPr="00000000">
              <w:rPr>
                <w:sz w:val="20"/>
                <w:szCs w:val="20"/>
                <w:rtl w:val="0"/>
              </w:rPr>
              <w:t xml:space="preserve">Regional Santander - Centro Industrial del Diseño y la Manufactura.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EF">
            <w:pPr>
              <w:spacing w:after="120" w:lineRule="auto"/>
              <w:rPr>
                <w:sz w:val="20"/>
                <w:szCs w:val="20"/>
              </w:rPr>
            </w:pPr>
            <w:r w:rsidDel="00000000" w:rsidR="00000000" w:rsidRPr="00000000">
              <w:rPr>
                <w:sz w:val="20"/>
                <w:szCs w:val="20"/>
                <w:rtl w:val="0"/>
              </w:rPr>
              <w:t xml:space="preserve">Octubre de 2022</w:t>
            </w:r>
          </w:p>
        </w:tc>
      </w:tr>
      <w:tr>
        <w:trPr>
          <w:cantSplit w:val="0"/>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1">
            <w:pPr>
              <w:spacing w:after="120" w:lineRule="auto"/>
              <w:rPr>
                <w:sz w:val="20"/>
                <w:szCs w:val="20"/>
              </w:rPr>
            </w:pPr>
            <w:r w:rsidDel="00000000" w:rsidR="00000000" w:rsidRPr="00000000">
              <w:rPr>
                <w:sz w:val="20"/>
                <w:szCs w:val="20"/>
                <w:rtl w:val="0"/>
              </w:rPr>
              <w:t xml:space="preserve">Darío González</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2">
            <w:pPr>
              <w:spacing w:after="120" w:lineRule="auto"/>
              <w:rPr>
                <w:sz w:val="20"/>
                <w:szCs w:val="20"/>
              </w:rPr>
            </w:pPr>
            <w:r w:rsidDel="00000000" w:rsidR="00000000" w:rsidRPr="00000000">
              <w:rPr>
                <w:sz w:val="20"/>
                <w:szCs w:val="20"/>
                <w:rtl w:val="0"/>
              </w:rPr>
              <w:t xml:space="preserve">Corrector de Estilo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3">
            <w:pPr>
              <w:spacing w:after="120" w:lineRule="auto"/>
              <w:rPr>
                <w:sz w:val="20"/>
                <w:szCs w:val="20"/>
              </w:rPr>
            </w:pPr>
            <w:r w:rsidDel="00000000" w:rsidR="00000000" w:rsidRPr="00000000">
              <w:rPr>
                <w:color w:val="000000"/>
                <w:sz w:val="20"/>
                <w:szCs w:val="20"/>
                <w:rtl w:val="0"/>
              </w:rPr>
              <w:t xml:space="preserve">Regional Distrito Capital –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F4">
            <w:pPr>
              <w:spacing w:after="120" w:lineRule="auto"/>
              <w:rPr>
                <w:color w:val="000000"/>
                <w:sz w:val="20"/>
                <w:szCs w:val="20"/>
              </w:rPr>
            </w:pPr>
            <w:r w:rsidDel="00000000" w:rsidR="00000000" w:rsidRPr="00000000">
              <w:rPr>
                <w:sz w:val="20"/>
                <w:szCs w:val="20"/>
                <w:rtl w:val="0"/>
              </w:rPr>
              <w:t xml:space="preserve">Octubre de 2022</w:t>
            </w:r>
            <w:r w:rsidDel="00000000" w:rsidR="00000000" w:rsidRPr="00000000">
              <w:rPr>
                <w:rtl w:val="0"/>
              </w:rPr>
            </w:r>
          </w:p>
        </w:tc>
      </w:tr>
    </w:tbl>
    <w:p w:rsidR="00000000" w:rsidDel="00000000" w:rsidP="00000000" w:rsidRDefault="00000000" w:rsidRPr="00000000" w14:paraId="000000F5">
      <w:pPr>
        <w:spacing w:after="120" w:lineRule="auto"/>
        <w:rPr>
          <w:sz w:val="20"/>
          <w:szCs w:val="20"/>
        </w:rPr>
      </w:pPr>
      <w:r w:rsidDel="00000000" w:rsidR="00000000" w:rsidRPr="00000000">
        <w:rPr>
          <w:rtl w:val="0"/>
        </w:rPr>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0F7">
      <w:pPr>
        <w:spacing w:after="120" w:lineRule="auto"/>
        <w:rPr>
          <w:sz w:val="20"/>
          <w:szCs w:val="20"/>
        </w:rPr>
      </w:pPr>
      <w:r w:rsidDel="00000000" w:rsidR="00000000" w:rsidRPr="00000000">
        <w:rPr>
          <w:rtl w:val="0"/>
        </w:rPr>
      </w:r>
    </w:p>
    <w:tbl>
      <w:tblPr>
        <w:tblStyle w:val="Table21"/>
        <w:tblW w:w="99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F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0F9">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0FA">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0FB">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0FC">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0FD">
            <w:pPr>
              <w:spacing w:after="120" w:line="276" w:lineRule="auto"/>
              <w:jc w:val="both"/>
              <w:rPr>
                <w:sz w:val="20"/>
                <w:szCs w:val="20"/>
              </w:rPr>
            </w:pPr>
            <w:bookmarkStart w:colFirst="0" w:colLast="0" w:name="_gjdgxs" w:id="0"/>
            <w:bookmarkEnd w:id="0"/>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0FE">
            <w:pPr>
              <w:spacing w:after="120"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0F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1">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03">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04">
      <w:pPr>
        <w:spacing w:after="120" w:lineRule="auto"/>
        <w:rPr>
          <w:color w:val="000000"/>
          <w:sz w:val="20"/>
          <w:szCs w:val="20"/>
        </w:rPr>
      </w:pPr>
      <w:r w:rsidDel="00000000" w:rsidR="00000000" w:rsidRPr="00000000">
        <w:rPr>
          <w:rtl w:val="0"/>
        </w:rPr>
      </w:r>
    </w:p>
    <w:sectPr>
      <w:headerReference r:id="rId20" w:type="default"/>
      <w:footerReference r:id="rId2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uevara" w:id="4" w:date="2022-10-05T10:57:00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base del diagrama: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Archivos DI \ CF01_Sintesis</w:t>
      </w:r>
    </w:p>
  </w:comment>
  <w:comment w:author="Oscar Guevara" w:id="1" w:date="2022-09-27T19:22:00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ejecutar en modal el guion descrito en el vídeo.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guion se encuentra en Archivos DI\CF01_video motion_introducción\ CF01_Guion esp and ingl_Video introductorio</w:t>
      </w:r>
    </w:p>
  </w:comment>
  <w:comment w:author="ZULEIDY MARIA RUIZ TORRES" w:id="0" w:date="2022-10-26T23:30:30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Oscar Guevara" w:id="3" w:date="2022-10-05T10:47:00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al aprendiz reproducir el texto de síntesis: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 Personal and work plans\nueva grabacion 159</w:t>
      </w:r>
    </w:p>
  </w:comment>
  <w:comment w:author="Oscar Guevara" w:id="2" w:date="2022-10-04T15:32:00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imagen.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0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pdfs.semanticscholar.org/acc1/6c52ae72a642de3f0b2c2e232d5fe7ec6f7c.pdf" TargetMode="External"/><Relationship Id="rId10" Type="http://schemas.openxmlformats.org/officeDocument/2006/relationships/hyperlink" Target="https://eric.ed.gov/?id=EJ1287782" TargetMode="External"/><Relationship Id="rId21" Type="http://schemas.openxmlformats.org/officeDocument/2006/relationships/footer" Target="footer1.xml"/><Relationship Id="rId13" Type="http://schemas.openxmlformats.org/officeDocument/2006/relationships/hyperlink" Target="https://academic.oup.com/applij/article/38/1/1/2951515?login=true" TargetMode="External"/><Relationship Id="rId12" Type="http://schemas.openxmlformats.org/officeDocument/2006/relationships/hyperlink" Target="https://tesl-ej.org/wordpress/issues/volume3/ej09/ej09r1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papers.ssrn.com/sol3/papers.cfm?abstract_id=3367576" TargetMode="External"/><Relationship Id="rId14" Type="http://schemas.openxmlformats.org/officeDocument/2006/relationships/hyperlink" Target="https://books.google.com.co/books?id=Uh1EBgAAQBAJ&amp;pg=PA28&amp;hl=es&amp;source=gbs_toc_r&amp;cad=4#v=onepage&amp;q&amp;f=false" TargetMode="External"/><Relationship Id="rId17" Type="http://schemas.openxmlformats.org/officeDocument/2006/relationships/hyperlink" Target="https://www.bostonschool.it/pdf/4_English_Grammar_in_Use_-_Supplementary_Exerc.pdf" TargetMode="External"/><Relationship Id="rId16" Type="http://schemas.openxmlformats.org/officeDocument/2006/relationships/hyperlink" Target="https://learningenglish.voanews.com/a/how-to-express-your-opinions-in-english/4755937.html" TargetMode="External"/><Relationship Id="rId5" Type="http://schemas.openxmlformats.org/officeDocument/2006/relationships/numbering" Target="numbering.xml"/><Relationship Id="rId19" Type="http://schemas.openxmlformats.org/officeDocument/2006/relationships/hyperlink" Target="https://fama.us.es/permalink/34CBUA_US/18mroog/alma991008549369704987" TargetMode="External"/><Relationship Id="rId6" Type="http://schemas.openxmlformats.org/officeDocument/2006/relationships/styles" Target="styles.xml"/><Relationship Id="rId18" Type="http://schemas.openxmlformats.org/officeDocument/2006/relationships/hyperlink" Target="https://catalogosiidca.csuca.org/Record/CR.UNA01000304684" TargetMode="Externa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