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F61B1" w:rsidRDefault="007F61B1" w14:paraId="636383B0" w14:textId="77777777">
      <w:pPr>
        <w:spacing w:line="240" w:lineRule="auto"/>
        <w:rPr>
          <w:b/>
        </w:rPr>
      </w:pPr>
    </w:p>
    <w:tbl>
      <w:tblPr>
        <w:tblStyle w:val="a"/>
        <w:tblW w:w="14387"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461"/>
        <w:gridCol w:w="11926"/>
      </w:tblGrid>
      <w:tr w:rsidR="007F61B1" w:rsidTr="560FE9A6" w14:paraId="47D92C66" w14:textId="77777777">
        <w:trPr>
          <w:trHeight w:val="440"/>
        </w:trPr>
        <w:tc>
          <w:tcPr>
            <w:tcW w:w="2461" w:type="dxa"/>
            <w:shd w:val="clear" w:color="auto" w:fill="FCE5CD"/>
            <w:tcMar>
              <w:top w:w="100" w:type="dxa"/>
              <w:left w:w="100" w:type="dxa"/>
              <w:bottom w:w="100" w:type="dxa"/>
              <w:right w:w="100" w:type="dxa"/>
            </w:tcMar>
          </w:tcPr>
          <w:p w:rsidR="007F61B1" w:rsidRDefault="007F651C" w14:paraId="7BBFD62B" w14:textId="77777777">
            <w:pPr>
              <w:widowControl w:val="0"/>
              <w:spacing w:line="240" w:lineRule="auto"/>
              <w:rPr>
                <w:b/>
                <w:sz w:val="24"/>
                <w:szCs w:val="24"/>
              </w:rPr>
            </w:pPr>
            <w:r>
              <w:rPr>
                <w:b/>
                <w:sz w:val="24"/>
                <w:szCs w:val="24"/>
              </w:rPr>
              <w:t>Título componente</w:t>
            </w:r>
          </w:p>
        </w:tc>
        <w:tc>
          <w:tcPr>
            <w:tcW w:w="11926" w:type="dxa"/>
            <w:shd w:val="clear" w:color="auto" w:fill="FCE5CD"/>
            <w:tcMar>
              <w:top w:w="100" w:type="dxa"/>
              <w:left w:w="100" w:type="dxa"/>
              <w:bottom w:w="100" w:type="dxa"/>
              <w:right w:w="100" w:type="dxa"/>
            </w:tcMar>
          </w:tcPr>
          <w:p w:rsidR="007F61B1" w:rsidRDefault="00800AF1" w14:paraId="09882AA8" w14:textId="759F1CC5">
            <w:pPr>
              <w:widowControl w:val="0"/>
              <w:spacing w:line="240" w:lineRule="auto"/>
              <w:jc w:val="center"/>
              <w:rPr>
                <w:b/>
                <w:sz w:val="24"/>
                <w:szCs w:val="24"/>
              </w:rPr>
            </w:pPr>
            <w:r>
              <w:rPr>
                <w:b/>
                <w:sz w:val="24"/>
                <w:szCs w:val="24"/>
              </w:rPr>
              <w:t>Pódcast</w:t>
            </w:r>
          </w:p>
        </w:tc>
      </w:tr>
      <w:tr w:rsidR="007F61B1" w:rsidTr="560FE9A6" w14:paraId="1CDFD2FB" w14:textId="77777777">
        <w:trPr>
          <w:trHeight w:val="420"/>
        </w:trPr>
        <w:tc>
          <w:tcPr>
            <w:tcW w:w="2461" w:type="dxa"/>
            <w:shd w:val="clear" w:color="auto" w:fill="auto"/>
            <w:tcMar>
              <w:top w:w="100" w:type="dxa"/>
              <w:left w:w="100" w:type="dxa"/>
              <w:bottom w:w="100" w:type="dxa"/>
              <w:right w:w="100" w:type="dxa"/>
            </w:tcMar>
          </w:tcPr>
          <w:p w:rsidR="007F61B1" w:rsidRDefault="007F651C" w14:paraId="718915D3" w14:textId="77777777">
            <w:pPr>
              <w:widowControl w:val="0"/>
              <w:spacing w:line="240" w:lineRule="auto"/>
              <w:rPr>
                <w:b/>
              </w:rPr>
            </w:pPr>
            <w:r>
              <w:rPr>
                <w:b/>
              </w:rPr>
              <w:t>Título del video</w:t>
            </w:r>
          </w:p>
        </w:tc>
        <w:tc>
          <w:tcPr>
            <w:tcW w:w="11926" w:type="dxa"/>
            <w:shd w:val="clear" w:color="auto" w:fill="auto"/>
            <w:tcMar>
              <w:top w:w="100" w:type="dxa"/>
              <w:left w:w="100" w:type="dxa"/>
              <w:bottom w:w="100" w:type="dxa"/>
              <w:right w:w="100" w:type="dxa"/>
            </w:tcMar>
          </w:tcPr>
          <w:p w:rsidRPr="00D36D53" w:rsidR="007F61B1" w:rsidRDefault="00CF06DF" w14:paraId="33173883" w14:textId="62264E2B">
            <w:pPr>
              <w:widowControl w:val="0"/>
              <w:spacing w:line="240" w:lineRule="auto"/>
              <w:rPr>
                <w:b/>
                <w:bCs/>
                <w:sz w:val="20"/>
                <w:szCs w:val="20"/>
                <w:lang w:val="es-CO"/>
              </w:rPr>
            </w:pPr>
            <w:r w:rsidRPr="00CF06DF">
              <w:rPr>
                <w:b/>
                <w:bCs/>
                <w:sz w:val="20"/>
                <w:szCs w:val="20"/>
              </w:rPr>
              <w:t>Tipos de muestras de agua para análisis de calidad</w:t>
            </w:r>
          </w:p>
        </w:tc>
      </w:tr>
      <w:tr w:rsidR="007F61B1" w:rsidTr="560FE9A6" w14:paraId="1B9A6B89" w14:textId="77777777">
        <w:trPr>
          <w:trHeight w:val="420"/>
        </w:trPr>
        <w:tc>
          <w:tcPr>
            <w:tcW w:w="2461" w:type="dxa"/>
            <w:shd w:val="clear" w:color="auto" w:fill="auto"/>
            <w:tcMar>
              <w:top w:w="100" w:type="dxa"/>
              <w:left w:w="100" w:type="dxa"/>
              <w:bottom w:w="100" w:type="dxa"/>
              <w:right w:w="100" w:type="dxa"/>
            </w:tcMar>
          </w:tcPr>
          <w:p w:rsidR="007F61B1" w:rsidRDefault="007F651C" w14:paraId="51ADB568" w14:textId="77777777">
            <w:pPr>
              <w:widowControl w:val="0"/>
              <w:spacing w:line="240" w:lineRule="auto"/>
              <w:rPr>
                <w:b/>
              </w:rPr>
            </w:pPr>
            <w:r>
              <w:rPr>
                <w:b/>
              </w:rPr>
              <w:t>Texto descriptivo</w:t>
            </w:r>
          </w:p>
        </w:tc>
        <w:tc>
          <w:tcPr>
            <w:tcW w:w="11926" w:type="dxa"/>
            <w:shd w:val="clear" w:color="auto" w:fill="auto"/>
            <w:tcMar>
              <w:top w:w="100" w:type="dxa"/>
              <w:left w:w="100" w:type="dxa"/>
              <w:bottom w:w="100" w:type="dxa"/>
              <w:right w:w="100" w:type="dxa"/>
            </w:tcMar>
          </w:tcPr>
          <w:p w:rsidRPr="00D36D53" w:rsidR="00D36D53" w:rsidRDefault="007160FD" w14:paraId="101548E6" w14:textId="3291AB44">
            <w:pPr>
              <w:widowControl w:val="0"/>
              <w:spacing w:line="240" w:lineRule="auto"/>
              <w:rPr>
                <w:sz w:val="18"/>
                <w:szCs w:val="18"/>
                <w:lang w:val="es-CO"/>
              </w:rPr>
            </w:pPr>
            <w:r w:rsidRPr="00162457">
              <w:rPr>
                <w:sz w:val="18"/>
                <w:szCs w:val="18"/>
              </w:rPr>
              <w:t xml:space="preserve">A continuación, </w:t>
            </w:r>
            <w:r w:rsidRPr="00162457">
              <w:rPr>
                <w:sz w:val="18"/>
                <w:szCs w:val="18"/>
                <w:lang w:val="es-CO"/>
              </w:rPr>
              <w:t xml:space="preserve">se abordará </w:t>
            </w:r>
            <w:r w:rsidR="00CF06DF">
              <w:rPr>
                <w:sz w:val="18"/>
                <w:szCs w:val="18"/>
                <w:lang w:val="es-CO"/>
              </w:rPr>
              <w:t xml:space="preserve">todo sobre </w:t>
            </w:r>
            <w:r w:rsidRPr="00CF06DF" w:rsidR="00CF06DF">
              <w:rPr>
                <w:sz w:val="18"/>
                <w:szCs w:val="18"/>
              </w:rPr>
              <w:t>Tipos de muestras de agua para análisis de calidad</w:t>
            </w:r>
          </w:p>
        </w:tc>
      </w:tr>
      <w:tr w:rsidR="00A55016" w:rsidTr="560FE9A6" w14:paraId="324429F8" w14:textId="77777777">
        <w:trPr>
          <w:trHeight w:val="420"/>
        </w:trPr>
        <w:tc>
          <w:tcPr>
            <w:tcW w:w="2461" w:type="dxa"/>
            <w:shd w:val="clear" w:color="auto" w:fill="EFEFEF"/>
            <w:tcMar>
              <w:top w:w="100" w:type="dxa"/>
              <w:left w:w="100" w:type="dxa"/>
              <w:bottom w:w="100" w:type="dxa"/>
              <w:right w:w="100" w:type="dxa"/>
            </w:tcMar>
          </w:tcPr>
          <w:p w:rsidRPr="00393664" w:rsidR="00A55016" w:rsidRDefault="00A55016" w14:paraId="0E1C214B" w14:textId="77777777">
            <w:pPr>
              <w:widowControl w:val="0"/>
              <w:spacing w:line="240" w:lineRule="auto"/>
              <w:rPr>
                <w:b/>
              </w:rPr>
            </w:pPr>
            <w:r w:rsidRPr="00393664">
              <w:rPr>
                <w:b/>
              </w:rPr>
              <w:t>Escena</w:t>
            </w:r>
          </w:p>
        </w:tc>
        <w:tc>
          <w:tcPr>
            <w:tcW w:w="11926" w:type="dxa"/>
            <w:shd w:val="clear" w:color="auto" w:fill="EFEFEF"/>
            <w:tcMar>
              <w:top w:w="100" w:type="dxa"/>
              <w:left w:w="100" w:type="dxa"/>
              <w:bottom w:w="100" w:type="dxa"/>
              <w:right w:w="100" w:type="dxa"/>
            </w:tcMar>
            <w:vAlign w:val="center"/>
          </w:tcPr>
          <w:p w:rsidRPr="00393664" w:rsidR="00A55016" w:rsidP="00A55016" w:rsidRDefault="00A55016" w14:paraId="5D2D69E4" w14:textId="7252413D">
            <w:pPr>
              <w:widowControl w:val="0"/>
              <w:jc w:val="center"/>
              <w:rPr>
                <w:b/>
              </w:rPr>
            </w:pPr>
            <w:r w:rsidRPr="00393664">
              <w:rPr>
                <w:b/>
              </w:rPr>
              <w:t>Narración (voz en off)</w:t>
            </w:r>
          </w:p>
        </w:tc>
      </w:tr>
      <w:tr w:rsidR="00800AF1" w:rsidTr="560FE9A6" w14:paraId="5A41273A" w14:textId="77777777">
        <w:trPr>
          <w:trHeight w:val="2072"/>
        </w:trPr>
        <w:tc>
          <w:tcPr>
            <w:tcW w:w="2461" w:type="dxa"/>
            <w:shd w:val="clear" w:color="auto" w:fill="auto"/>
            <w:tcMar>
              <w:top w:w="100" w:type="dxa"/>
              <w:left w:w="100" w:type="dxa"/>
              <w:bottom w:w="100" w:type="dxa"/>
              <w:right w:w="100" w:type="dxa"/>
            </w:tcMar>
          </w:tcPr>
          <w:p w:rsidRPr="00393664" w:rsidR="00800AF1" w:rsidRDefault="00800AF1" w14:paraId="7C0AD646" w14:textId="77777777">
            <w:pPr>
              <w:widowControl w:val="0"/>
              <w:spacing w:line="240" w:lineRule="auto"/>
              <w:rPr>
                <w:b/>
              </w:rPr>
            </w:pPr>
            <w:r w:rsidRPr="00393664">
              <w:rPr>
                <w:b/>
              </w:rPr>
              <w:t>Escena 1</w:t>
            </w:r>
          </w:p>
        </w:tc>
        <w:tc>
          <w:tcPr>
            <w:tcW w:w="11926" w:type="dxa"/>
            <w:shd w:val="clear" w:color="auto" w:fill="auto"/>
            <w:tcMar>
              <w:top w:w="100" w:type="dxa"/>
              <w:left w:w="100" w:type="dxa"/>
              <w:bottom w:w="100" w:type="dxa"/>
              <w:right w:w="100" w:type="dxa"/>
            </w:tcMar>
          </w:tcPr>
          <w:p w:rsidR="00CF06DF" w:rsidP="7C058545" w:rsidRDefault="00CF06DF" w14:paraId="44B99370" w14:textId="33A2FD99">
            <w:pPr>
              <w:widowControl w:val="0"/>
            </w:pPr>
            <w:r w:rsidRPr="560FE9A6" w:rsidR="5A2373F5">
              <w:rPr>
                <w:rFonts w:ascii="Segoe UI Emoji" w:hAnsi="Segoe UI Emoji" w:cs="Segoe UI Emoji"/>
                <w:b w:val="1"/>
                <w:bCs w:val="1"/>
              </w:rPr>
              <w:t>V1</w:t>
            </w:r>
            <w:r w:rsidRPr="560FE9A6" w:rsidR="3249B1C3">
              <w:rPr>
                <w:rFonts w:ascii="Segoe UI Emoji" w:hAnsi="Segoe UI Emoji" w:cs="Segoe UI Emoji"/>
                <w:b w:val="1"/>
                <w:bCs w:val="1"/>
              </w:rPr>
              <w:t xml:space="preserve"> Caro</w:t>
            </w:r>
            <w:r w:rsidRPr="560FE9A6" w:rsidR="5A2373F5">
              <w:rPr>
                <w:rFonts w:ascii="Segoe UI Emoji" w:hAnsi="Segoe UI Emoji" w:cs="Segoe UI Emoji"/>
                <w:b w:val="1"/>
                <w:bCs w:val="1"/>
              </w:rPr>
              <w:t>:</w:t>
            </w:r>
            <w:r w:rsidRPr="560FE9A6" w:rsidR="5A2373F5">
              <w:rPr>
                <w:rFonts w:ascii="Segoe UI Emoji" w:hAnsi="Segoe UI Emoji" w:cs="Segoe UI Emoji"/>
                <w:b w:val="1"/>
                <w:bCs w:val="1"/>
              </w:rPr>
              <w:t xml:space="preserve"> </w:t>
            </w:r>
            <w:r w:rsidRPr="560FE9A6" w:rsidR="5A2373F5">
              <w:rPr>
                <w:b w:val="1"/>
                <w:bCs w:val="1"/>
              </w:rPr>
              <w:t xml:space="preserve"> </w:t>
            </w:r>
            <w:r w:rsidR="5A2373F5">
              <w:rPr/>
              <w:t>¡</w:t>
            </w:r>
            <w:r w:rsidR="5A2373F5">
              <w:rPr/>
              <w:t>Hola, hola! Bienvenidos a un nuevo episodio de Saber SENA. Hoy vamos a hablar de un tema clave para entender la calidad del agua: los tipos de muestras que se utilizan para su análisis.</w:t>
            </w:r>
          </w:p>
          <w:p w:rsidRPr="00CF06DF" w:rsidR="00CF06DF" w:rsidP="00CF06DF" w:rsidRDefault="00CF06DF" w14:paraId="0F26C320" w14:textId="77777777">
            <w:pPr>
              <w:widowControl w:val="0"/>
              <w:rPr>
                <w:b/>
                <w:bCs/>
                <w:lang w:val="es-CO"/>
              </w:rPr>
            </w:pPr>
          </w:p>
          <w:p w:rsidRPr="00CF06DF" w:rsidR="00CF06DF" w:rsidP="00CF06DF" w:rsidRDefault="00CF06DF" w14:paraId="1E5A0495" w14:textId="7250A5A6">
            <w:pPr>
              <w:widowControl w:val="0"/>
              <w:rPr>
                <w:b w:val="1"/>
                <w:bCs w:val="1"/>
                <w:lang w:val="es-CO"/>
              </w:rPr>
            </w:pPr>
            <w:r w:rsidRPr="560FE9A6" w:rsidR="5A2373F5">
              <w:rPr>
                <w:rFonts w:ascii="Segoe UI Emoji" w:hAnsi="Segoe UI Emoji" w:cs="Segoe UI Emoji"/>
                <w:b w:val="1"/>
                <w:bCs w:val="1"/>
                <w:lang w:val="es-CO"/>
              </w:rPr>
              <w:t>V2</w:t>
            </w:r>
            <w:r w:rsidRPr="560FE9A6" w:rsidR="41F47B4D">
              <w:rPr>
                <w:rFonts w:ascii="Segoe UI Emoji" w:hAnsi="Segoe UI Emoji" w:cs="Segoe UI Emoji"/>
                <w:b w:val="1"/>
                <w:bCs w:val="1"/>
                <w:lang w:val="es-CO"/>
              </w:rPr>
              <w:t xml:space="preserve"> German</w:t>
            </w:r>
            <w:r w:rsidRPr="560FE9A6" w:rsidR="5A2373F5">
              <w:rPr>
                <w:rFonts w:ascii="Segoe UI Emoji" w:hAnsi="Segoe UI Emoji" w:cs="Segoe UI Emoji"/>
                <w:b w:val="1"/>
                <w:bCs w:val="1"/>
                <w:lang w:val="es-CO"/>
              </w:rPr>
              <w:t>:</w:t>
            </w:r>
            <w:r w:rsidRPr="560FE9A6" w:rsidR="5A2373F5">
              <w:rPr>
                <w:b w:val="1"/>
                <w:bCs w:val="1"/>
                <w:lang w:val="es-CO"/>
              </w:rPr>
              <w:t xml:space="preserve"> </w:t>
            </w:r>
            <w:r w:rsidRPr="560FE9A6" w:rsidR="5A2373F5">
              <w:rPr>
                <w:lang w:val="es-CO"/>
              </w:rPr>
              <w:t>Así es, Laura. Y aunque no lo parezca, la forma en que se toma una muestra puede cambiar completamente lo que descubrimos en el análisis. ¿Sabías que existen tres tipos principales?</w:t>
            </w:r>
          </w:p>
          <w:p w:rsidRPr="00D36D53" w:rsidR="00D36D53" w:rsidP="00D36D53" w:rsidRDefault="007170CB" w14:paraId="4A5CA4A1" w14:textId="77777777">
            <w:pPr>
              <w:widowControl w:val="0"/>
              <w:rPr>
                <w:lang w:val="es-CO"/>
              </w:rPr>
            </w:pPr>
            <w:r>
              <w:rPr>
                <w:lang w:val="es-CO"/>
              </w:rPr>
              <w:pict w14:anchorId="21FEBED1">
                <v:rect id="_x0000_i1025" style="width:0;height:1.5pt" o:hr="t" o:hrstd="t" o:hralign="center" fillcolor="#a0a0a0" stroked="f"/>
              </w:pict>
            </w:r>
          </w:p>
          <w:p w:rsidRPr="00CF06DF" w:rsidR="00CF06DF" w:rsidP="00CF06DF" w:rsidRDefault="00CF06DF" w14:paraId="1F57C398" w14:textId="2678307A">
            <w:pPr>
              <w:widowControl w:val="0"/>
              <w:rPr>
                <w:lang w:val="es-CO"/>
              </w:rPr>
            </w:pPr>
            <w:r>
              <w:rPr>
                <w:rFonts w:ascii="Segoe UI Emoji" w:hAnsi="Segoe UI Emoji" w:cs="Segoe UI Emoji"/>
                <w:b/>
                <w:bCs/>
                <w:lang w:val="es-CO"/>
              </w:rPr>
              <w:t xml:space="preserve">V1: </w:t>
            </w:r>
            <w:r>
              <w:rPr>
                <w:lang w:val="es-CO"/>
              </w:rPr>
              <w:t xml:space="preserve"> </w:t>
            </w:r>
            <w:r w:rsidRPr="00CF06DF">
              <w:rPr>
                <w:lang w:val="es-CO"/>
              </w:rPr>
              <w:t>Vamos con la primera: la muestra simple. Es la más directa: se toma en un lugar y momento específico, ¡y listo! Se analiza tal cual se recogió.</w:t>
            </w:r>
            <w:r>
              <w:rPr>
                <w:lang w:val="es-CO"/>
              </w:rPr>
              <w:t xml:space="preserve"> </w:t>
            </w:r>
            <w:r w:rsidRPr="00CF06DF">
              <w:rPr>
                <w:lang w:val="es-CO"/>
              </w:rPr>
              <w:t>Se usa mucho cuando se quiere saber si el agua es apta para consumo humano.</w:t>
            </w:r>
          </w:p>
          <w:p w:rsidR="00CF06DF" w:rsidP="00CF06DF" w:rsidRDefault="00CF06DF" w14:paraId="5475A95D" w14:textId="77777777">
            <w:pPr>
              <w:widowControl w:val="0"/>
              <w:rPr>
                <w:rFonts w:ascii="Segoe UI Emoji" w:hAnsi="Segoe UI Emoji" w:cs="Segoe UI Emoji"/>
                <w:lang w:val="es-CO"/>
              </w:rPr>
            </w:pPr>
          </w:p>
          <w:p w:rsidRPr="00CF06DF" w:rsidR="00CF06DF" w:rsidP="00CF06DF" w:rsidRDefault="00CF06DF" w14:paraId="04F76421" w14:textId="7FC05631">
            <w:pPr>
              <w:widowControl w:val="0"/>
              <w:rPr>
                <w:lang w:val="es-CO"/>
              </w:rPr>
            </w:pPr>
            <w:r>
              <w:rPr>
                <w:rFonts w:ascii="Segoe UI Emoji" w:hAnsi="Segoe UI Emoji" w:cs="Segoe UI Emoji"/>
                <w:lang w:val="es-CO"/>
              </w:rPr>
              <w:t>V2:</w:t>
            </w:r>
            <w:r>
              <w:rPr>
                <w:lang w:val="es-CO"/>
              </w:rPr>
              <w:t xml:space="preserve"> </w:t>
            </w:r>
            <w:r w:rsidRPr="00CF06DF">
              <w:rPr>
                <w:lang w:val="es-CO"/>
              </w:rPr>
              <w:t>La segunda es la muestra compuesta. ¿Qué la hace diferente? Que no se recoge de una sola vez, sino que se combinan varias muestras tomadas en distintos momentos, pero en el mismo lugar.</w:t>
            </w:r>
            <w:r>
              <w:rPr>
                <w:lang w:val="es-CO"/>
              </w:rPr>
              <w:t xml:space="preserve"> E</w:t>
            </w:r>
            <w:r w:rsidRPr="00CF06DF">
              <w:rPr>
                <w:lang w:val="es-CO"/>
              </w:rPr>
              <w:t>s ideal para evaluar cómo se comporta, por ejemplo, una planta de tratamiento a lo largo del día.</w:t>
            </w:r>
          </w:p>
          <w:p w:rsidRPr="00D36D53" w:rsidR="00D36D53" w:rsidP="00D36D53" w:rsidRDefault="007170CB" w14:paraId="74BC944C" w14:textId="3ED83AB4">
            <w:pPr>
              <w:widowControl w:val="0"/>
              <w:rPr>
                <w:lang w:val="es-CO"/>
              </w:rPr>
            </w:pPr>
            <w:r>
              <w:rPr>
                <w:lang w:val="es-CO"/>
              </w:rPr>
              <w:pict w14:anchorId="44EB1A3D">
                <v:rect id="_x0000_i1026" style="width:0;height:1.5pt" o:hr="t" o:hrstd="t" o:hralign="center" fillcolor="#a0a0a0" stroked="f"/>
              </w:pict>
            </w:r>
          </w:p>
          <w:p w:rsidRPr="00CF06DF" w:rsidR="00CF06DF" w:rsidP="00CF06DF" w:rsidRDefault="00A13154" w14:paraId="60F256A8" w14:textId="48E66102">
            <w:pPr>
              <w:widowControl w:val="0"/>
            </w:pPr>
            <w:r w:rsidRPr="00A13154">
              <w:rPr>
                <w:rFonts w:ascii="Segoe UI Emoji" w:hAnsi="Segoe UI Emoji" w:cs="Segoe UI Emoji"/>
                <w:b/>
                <w:bCs/>
                <w:lang w:val="es-CO"/>
              </w:rPr>
              <w:t>V1:</w:t>
            </w:r>
            <w:r w:rsidR="00CF06DF">
              <w:rPr>
                <w:lang w:val="es-CO"/>
              </w:rPr>
              <w:t xml:space="preserve"> </w:t>
            </w:r>
            <w:r w:rsidRPr="00CF06DF" w:rsidR="00CF06DF">
              <w:t>Y por último, tenemos la muestra integrada. Esta mezcla varias muestras simples tomadas al mismo tiempo, pero en distintos puntos.</w:t>
            </w:r>
            <w:r w:rsidR="00CF06DF">
              <w:t xml:space="preserve"> </w:t>
            </w:r>
            <w:r w:rsidRPr="00CF06DF" w:rsidR="00CF06DF">
              <w:t>Se utiliza para tener una visión general de la calidad del agua en una fuente como un río o un embalse.</w:t>
            </w:r>
          </w:p>
          <w:p w:rsidR="00CF06DF" w:rsidP="00CF06DF" w:rsidRDefault="00CF06DF" w14:paraId="18B49DF3" w14:textId="77777777">
            <w:pPr>
              <w:widowControl w:val="0"/>
              <w:rPr>
                <w:rFonts w:ascii="Segoe UI Emoji" w:hAnsi="Segoe UI Emoji" w:cs="Segoe UI Emoji"/>
                <w:lang w:val="es-CO"/>
              </w:rPr>
            </w:pPr>
          </w:p>
          <w:p w:rsidRPr="00CF06DF" w:rsidR="00CF06DF" w:rsidP="00CF06DF" w:rsidRDefault="00CF06DF" w14:paraId="4BF35474" w14:textId="1A975E92">
            <w:pPr>
              <w:widowControl w:val="0"/>
              <w:rPr>
                <w:lang w:val="es-CO"/>
              </w:rPr>
            </w:pPr>
            <w:r>
              <w:rPr>
                <w:rFonts w:ascii="Segoe UI Emoji" w:hAnsi="Segoe UI Emoji" w:cs="Segoe UI Emoji"/>
                <w:lang w:val="es-CO"/>
              </w:rPr>
              <w:t>V2:</w:t>
            </w:r>
            <w:r>
              <w:rPr>
                <w:lang w:val="es-CO"/>
              </w:rPr>
              <w:t xml:space="preserve"> </w:t>
            </w:r>
            <w:r w:rsidRPr="00CF06DF">
              <w:rPr>
                <w:lang w:val="es-CO"/>
              </w:rPr>
              <w:t>En resumen:</w:t>
            </w:r>
            <w:r w:rsidRPr="00CF06DF">
              <w:rPr>
                <w:lang w:val="es-CO"/>
              </w:rPr>
              <w:br/>
            </w:r>
            <w:r w:rsidRPr="00CF06DF">
              <w:rPr>
                <w:lang w:val="es-CO"/>
              </w:rPr>
              <w:t>Simple = un momento, un lugar.</w:t>
            </w:r>
            <w:r w:rsidRPr="00CF06DF">
              <w:rPr>
                <w:lang w:val="es-CO"/>
              </w:rPr>
              <w:br/>
            </w:r>
            <w:r w:rsidRPr="00CF06DF">
              <w:rPr>
                <w:lang w:val="es-CO"/>
              </w:rPr>
              <w:t>Compuesta = mismo lugar, diferentes momentos.</w:t>
            </w:r>
            <w:r w:rsidRPr="00CF06DF">
              <w:rPr>
                <w:lang w:val="es-CO"/>
              </w:rPr>
              <w:br/>
            </w:r>
            <w:r w:rsidRPr="00CF06DF">
              <w:rPr>
                <w:lang w:val="es-CO"/>
              </w:rPr>
              <w:t>Integrada = diferentes lugares, mismo momento.</w:t>
            </w:r>
          </w:p>
          <w:p w:rsidRPr="00A13154" w:rsidR="00A13154" w:rsidP="00CF06DF" w:rsidRDefault="00A13154" w14:paraId="5057DD63" w14:textId="50FBD5C8">
            <w:pPr>
              <w:widowControl w:val="0"/>
              <w:rPr>
                <w:lang w:val="es-CO"/>
              </w:rPr>
            </w:pPr>
          </w:p>
          <w:p w:rsidR="00D36D53" w:rsidP="00D36D53" w:rsidRDefault="00D36D53" w14:paraId="2466131D" w14:textId="77777777">
            <w:pPr>
              <w:widowControl w:val="0"/>
              <w:rPr>
                <w:lang w:val="es-CO"/>
              </w:rPr>
            </w:pPr>
          </w:p>
          <w:p w:rsidRPr="00D36D53" w:rsidR="00D36D53" w:rsidP="00D36D53" w:rsidRDefault="007170CB" w14:paraId="6AFF8B36" w14:textId="77777777">
            <w:pPr>
              <w:widowControl w:val="0"/>
              <w:rPr>
                <w:lang w:val="es-CO"/>
              </w:rPr>
            </w:pPr>
            <w:r>
              <w:rPr>
                <w:lang w:val="es-CO"/>
              </w:rPr>
              <w:pict w14:anchorId="0A5A667D">
                <v:rect id="_x0000_i1027" style="width:0;height:1.5pt" o:hr="t" o:hrstd="t" o:hralign="center" fillcolor="#a0a0a0" stroked="f"/>
              </w:pict>
            </w:r>
          </w:p>
          <w:p w:rsidRPr="00CF06DF" w:rsidR="00CF06DF" w:rsidP="00CF06DF" w:rsidRDefault="00A13154" w14:paraId="7DC5C664" w14:textId="738B172E">
            <w:pPr>
              <w:widowControl w:val="0"/>
            </w:pPr>
            <w:r>
              <w:rPr>
                <w:rFonts w:ascii="Segoe UI Emoji" w:hAnsi="Segoe UI Emoji" w:cs="Segoe UI Emoji"/>
                <w:lang w:val="es-CO"/>
              </w:rPr>
              <w:t>V1:</w:t>
            </w:r>
            <w:r>
              <w:rPr>
                <w:lang w:val="es-CO"/>
              </w:rPr>
              <w:t xml:space="preserve"> </w:t>
            </w:r>
            <w:r w:rsidRPr="00CF06DF" w:rsidR="00CF06DF">
              <w:t>Así que ya lo sabes. La forma en que se toma la muestra depende de lo que quieras saber del agua.</w:t>
            </w:r>
            <w:r w:rsidRPr="00CF06DF" w:rsidR="00CF06DF">
              <w:br/>
            </w:r>
            <w:r w:rsidRPr="00CF06DF" w:rsidR="00CF06DF">
              <w:t xml:space="preserve">Porque conocer el origen del dato… también es parte del análisis. </w:t>
            </w:r>
          </w:p>
          <w:p w:rsidR="00CF06DF" w:rsidP="00CF06DF" w:rsidRDefault="00CF06DF" w14:paraId="269D1714" w14:textId="77777777">
            <w:pPr>
              <w:widowControl w:val="0"/>
              <w:rPr>
                <w:rFonts w:ascii="Segoe UI Emoji" w:hAnsi="Segoe UI Emoji" w:cs="Segoe UI Emoji"/>
                <w:lang w:val="es-CO"/>
              </w:rPr>
            </w:pPr>
          </w:p>
          <w:p w:rsidRPr="00CF06DF" w:rsidR="00CF06DF" w:rsidP="00CF06DF" w:rsidRDefault="00CF06DF" w14:paraId="2758DC39" w14:textId="7FF9A0DC">
            <w:pPr>
              <w:widowControl w:val="0"/>
              <w:rPr>
                <w:lang w:val="es-CO"/>
              </w:rPr>
            </w:pPr>
            <w:r w:rsidRPr="00CF06DF">
              <w:rPr>
                <w:lang w:val="es-CO"/>
              </w:rPr>
              <w:t>Ambos:</w:t>
            </w:r>
            <w:r w:rsidRPr="00CF06DF">
              <w:rPr>
                <w:lang w:val="es-CO"/>
              </w:rPr>
              <w:br/>
            </w:r>
            <w:r w:rsidRPr="00CF06DF">
              <w:rPr>
                <w:lang w:val="es-CO"/>
              </w:rPr>
              <w:t>Nos escuchamos en un próximo episodio. ¡Hasta pronto!</w:t>
            </w:r>
          </w:p>
          <w:p w:rsidRPr="00A13154" w:rsidR="00A13154" w:rsidP="00CF06DF" w:rsidRDefault="00A13154" w14:paraId="04CEF98E" w14:textId="17052DC8">
            <w:pPr>
              <w:widowControl w:val="0"/>
              <w:rPr>
                <w:lang w:val="es-CO"/>
              </w:rPr>
            </w:pPr>
          </w:p>
          <w:p w:rsidR="00A13154" w:rsidP="00D36D53" w:rsidRDefault="00A13154" w14:paraId="546553A3" w14:textId="77777777">
            <w:pPr>
              <w:widowControl w:val="0"/>
              <w:rPr>
                <w:lang w:val="es-CO"/>
              </w:rPr>
            </w:pPr>
          </w:p>
          <w:p w:rsidRPr="00A13154" w:rsidR="00800AF1" w:rsidP="00A13154" w:rsidRDefault="00800AF1" w14:paraId="695E1B10" w14:textId="3786D7AB">
            <w:pPr>
              <w:widowControl w:val="0"/>
              <w:rPr>
                <w:lang w:val="es-CO"/>
              </w:rPr>
            </w:pPr>
          </w:p>
        </w:tc>
      </w:tr>
    </w:tbl>
    <w:p w:rsidR="007F61B1" w:rsidRDefault="007F61B1" w14:paraId="6CA36437" w14:textId="77777777">
      <w:pPr>
        <w:spacing w:line="240" w:lineRule="auto"/>
        <w:rPr>
          <w:b/>
        </w:rPr>
      </w:pPr>
    </w:p>
    <w:sectPr w:rsidR="007F61B1">
      <w:headerReference w:type="default" r:id="rId10"/>
      <w:footerReference w:type="default" r:id="rId11"/>
      <w:pgSz w:w="15840" w:h="12240" w:orient="landscape"/>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A1DDE" w:rsidRDefault="00EA1DDE" w14:paraId="77B80288" w14:textId="77777777">
      <w:pPr>
        <w:spacing w:line="240" w:lineRule="auto"/>
      </w:pPr>
      <w:r>
        <w:separator/>
      </w:r>
    </w:p>
  </w:endnote>
  <w:endnote w:type="continuationSeparator" w:id="0">
    <w:p w:rsidR="00EA1DDE" w:rsidRDefault="00EA1DDE" w14:paraId="3DC40DB4"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F61B1" w:rsidRDefault="007F61B1" w14:paraId="7CBBAFDE" w14:textId="77777777">
    <w:pPr>
      <w:pBdr>
        <w:top w:val="nil"/>
        <w:left w:val="nil"/>
        <w:bottom w:val="nil"/>
        <w:right w:val="nil"/>
        <w:between w:val="nil"/>
      </w:pBdr>
      <w:tabs>
        <w:tab w:val="center" w:pos="4419"/>
        <w:tab w:val="right" w:pos="8838"/>
        <w:tab w:val="left" w:pos="10255"/>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A1DDE" w:rsidRDefault="00EA1DDE" w14:paraId="79DA3A09" w14:textId="77777777">
      <w:pPr>
        <w:spacing w:line="240" w:lineRule="auto"/>
      </w:pPr>
      <w:r>
        <w:separator/>
      </w:r>
    </w:p>
  </w:footnote>
  <w:footnote w:type="continuationSeparator" w:id="0">
    <w:p w:rsidR="00EA1DDE" w:rsidRDefault="00EA1DDE" w14:paraId="1E08860D"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7F61B1" w:rsidRDefault="007F651C" w14:paraId="3121EA41" w14:textId="77777777">
    <w:pPr>
      <w:pBdr>
        <w:top w:val="nil"/>
        <w:left w:val="nil"/>
        <w:bottom w:val="nil"/>
        <w:right w:val="nil"/>
        <w:between w:val="nil"/>
      </w:pBdr>
      <w:tabs>
        <w:tab w:val="center" w:pos="4419"/>
        <w:tab w:val="right" w:pos="8838"/>
      </w:tabs>
      <w:spacing w:line="240" w:lineRule="auto"/>
      <w:rPr>
        <w:color w:val="000000"/>
      </w:rPr>
    </w:pPr>
    <w:r>
      <w:rPr>
        <w:noProof/>
      </w:rPr>
      <w:drawing>
        <wp:anchor distT="0" distB="0" distL="114300" distR="114300" simplePos="0" relativeHeight="251658240" behindDoc="0" locked="0" layoutInCell="1" hidden="0" allowOverlap="1" wp14:anchorId="7BB810D5" wp14:editId="5F6AB18A">
          <wp:simplePos x="0" y="0"/>
          <wp:positionH relativeFrom="column">
            <wp:posOffset>-457199</wp:posOffset>
          </wp:positionH>
          <wp:positionV relativeFrom="paragraph">
            <wp:posOffset>-457199</wp:posOffset>
          </wp:positionV>
          <wp:extent cx="10128885" cy="1390650"/>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34234"/>
                  <a:stretch>
                    <a:fillRect/>
                  </a:stretch>
                </pic:blipFill>
                <pic:spPr>
                  <a:xfrm>
                    <a:off x="0" y="0"/>
                    <a:ext cx="10128885" cy="1390650"/>
                  </a:xfrm>
                  <a:prstGeom prst="rect">
                    <a:avLst/>
                  </a:prstGeom>
                  <a:ln/>
                </pic:spPr>
              </pic:pic>
            </a:graphicData>
          </a:graphic>
        </wp:anchor>
      </w:drawing>
    </w:r>
    <w:r>
      <w:rPr>
        <w:noProof/>
      </w:rPr>
      <mc:AlternateContent>
        <mc:Choice Requires="wps">
          <w:drawing>
            <wp:anchor distT="45720" distB="45720" distL="114300" distR="114300" simplePos="0" relativeHeight="251659264" behindDoc="0" locked="0" layoutInCell="1" hidden="0" allowOverlap="1" wp14:anchorId="1B29E635" wp14:editId="31714863">
              <wp:simplePos x="0" y="0"/>
              <wp:positionH relativeFrom="column">
                <wp:posOffset>12701</wp:posOffset>
              </wp:positionH>
              <wp:positionV relativeFrom="paragraph">
                <wp:posOffset>-106679</wp:posOffset>
              </wp:positionV>
              <wp:extent cx="5838825" cy="1416914"/>
              <wp:effectExtent l="0" t="0" r="0" b="0"/>
              <wp:wrapSquare wrapText="bothSides" distT="45720" distB="45720" distL="114300" distR="114300"/>
              <wp:docPr id="1" name="Rectangle 1"/>
              <wp:cNvGraphicFramePr/>
              <a:graphic xmlns:a="http://schemas.openxmlformats.org/drawingml/2006/main">
                <a:graphicData uri="http://schemas.microsoft.com/office/word/2010/wordprocessingShape">
                  <wps:wsp>
                    <wps:cNvSpPr/>
                    <wps:spPr>
                      <a:xfrm>
                        <a:off x="2431350" y="3077690"/>
                        <a:ext cx="5829300" cy="1404620"/>
                      </a:xfrm>
                      <a:prstGeom prst="rect">
                        <a:avLst/>
                      </a:prstGeom>
                      <a:noFill/>
                      <a:ln>
                        <a:noFill/>
                      </a:ln>
                    </wps:spPr>
                    <wps:txbx>
                      <w:txbxContent>
                        <w:p w:rsidR="007F61B1" w:rsidRDefault="007F651C" w14:paraId="61F2BC3A" w14:textId="77777777">
                          <w:pPr>
                            <w:spacing w:line="240" w:lineRule="auto"/>
                            <w:textDirection w:val="btLr"/>
                          </w:pPr>
                          <w:r>
                            <w:rPr>
                              <w:b/>
                              <w:color w:val="000000"/>
                            </w:rPr>
                            <w:t xml:space="preserve">FORMATO DE DISEÑO INSTRUCCIONAL </w:t>
                          </w:r>
                        </w:p>
                        <w:p w:rsidR="007F61B1" w:rsidRDefault="007F651C" w14:paraId="382BFB1A" w14:textId="77777777">
                          <w:pPr>
                            <w:spacing w:line="275" w:lineRule="auto"/>
                            <w:textDirection w:val="btLr"/>
                          </w:pPr>
                          <w:r>
                            <w:rPr>
                              <w:b/>
                              <w:color w:val="000000"/>
                            </w:rPr>
                            <w:t>COMPONENTES WEB PARA DIAGRAMACIÓN DE CONTENIDO</w:t>
                          </w:r>
                        </w:p>
                        <w:p w:rsidR="007F61B1" w:rsidRDefault="007F61B1" w14:paraId="0A4CDBDB" w14:textId="77777777">
                          <w:pPr>
                            <w:spacing w:line="275" w:lineRule="auto"/>
                            <w:textDirection w:val="btLr"/>
                          </w:pPr>
                        </w:p>
                      </w:txbxContent>
                    </wps:txbx>
                    <wps:bodyPr spcFirstLastPara="1" wrap="square" lIns="91425" tIns="45700" rIns="91425" bIns="45700" anchor="t" anchorCtr="0">
                      <a:noAutofit/>
                    </wps:bodyPr>
                  </wps:wsp>
                </a:graphicData>
              </a:graphic>
            </wp:anchor>
          </w:drawing>
        </mc:Choice>
        <mc:Fallback xmlns:pic="http://schemas.openxmlformats.org/drawingml/2006/picture" xmlns:a="http://schemas.openxmlformats.org/drawingml/2006/main">
          <w:pict w14:anchorId="486CD8D0">
            <v:rect id="Rectangle 1" style="position:absolute;margin-left:1pt;margin-top:-8.4pt;width:459.75pt;height:111.55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spid="_x0000_s1026" filled="f" stroked="f" w14:anchorId="1B29E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">
              <v:textbox inset="2.53958mm,1.2694mm,2.53958mm,1.2694mm">
                <w:txbxContent>
                  <w:p w:rsidR="007F61B1" w:rsidRDefault="007F651C" w14:paraId="05EDED1E" w14:textId="77777777">
                    <w:pPr>
                      <w:spacing w:line="240" w:lineRule="auto"/>
                      <w:textDirection w:val="btLr"/>
                    </w:pPr>
                    <w:r>
                      <w:rPr>
                        <w:b/>
                        <w:color w:val="000000"/>
                      </w:rPr>
                      <w:t xml:space="preserve">FORMATO DE DISEÑO INSTRUCCIONAL </w:t>
                    </w:r>
                  </w:p>
                  <w:p w:rsidR="007F61B1" w:rsidRDefault="007F651C" w14:paraId="01F7DAC8" w14:textId="77777777">
                    <w:pPr>
                      <w:spacing w:line="275" w:lineRule="auto"/>
                      <w:textDirection w:val="btLr"/>
                    </w:pPr>
                    <w:r>
                      <w:rPr>
                        <w:b/>
                        <w:color w:val="000000"/>
                      </w:rPr>
                      <w:t>COMPONENTES WEB PARA DIAGRAMACIÓN DE CONTENIDO</w:t>
                    </w:r>
                  </w:p>
                  <w:p w:rsidR="007F61B1" w:rsidRDefault="007F61B1" w14:paraId="672A6659" w14:textId="77777777">
                    <w:pPr>
                      <w:spacing w:line="275" w:lineRule="auto"/>
                      <w:textDirection w:val="btLr"/>
                    </w:pPr>
                  </w:p>
                </w:txbxContent>
              </v:textbox>
              <w10:wrap type="squar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A7AB2"/>
    <w:multiLevelType w:val="hybridMultilevel"/>
    <w:tmpl w:val="6D24803E"/>
    <w:lvl w:ilvl="0" w:tplc="724C5774">
      <w:numFmt w:val="bullet"/>
      <w:lvlText w:val="-"/>
      <w:lvlJc w:val="left"/>
      <w:pPr>
        <w:ind w:left="720" w:hanging="360"/>
      </w:pPr>
      <w:rPr>
        <w:rFonts w:hint="default" w:ascii="Arial" w:hAnsi="Arial" w:eastAsia="Arial" w:cs="Aria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 w15:restartNumberingAfterBreak="0">
    <w:nsid w:val="1CA6468C"/>
    <w:multiLevelType w:val="multilevel"/>
    <w:tmpl w:val="6B9CBC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4F71FE"/>
    <w:multiLevelType w:val="multilevel"/>
    <w:tmpl w:val="E3F6D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D20778"/>
    <w:multiLevelType w:val="hybridMultilevel"/>
    <w:tmpl w:val="7D8AAF3C"/>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num w:numId="1" w16cid:durableId="826366265">
    <w:abstractNumId w:val="1"/>
  </w:num>
  <w:num w:numId="2" w16cid:durableId="1166676979">
    <w:abstractNumId w:val="2"/>
  </w:num>
  <w:num w:numId="3" w16cid:durableId="358287408">
    <w:abstractNumId w:val="3"/>
  </w:num>
  <w:num w:numId="4" w16cid:durableId="208772165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61B1"/>
    <w:rsid w:val="00000000"/>
    <w:rsid w:val="00007FB4"/>
    <w:rsid w:val="000630D5"/>
    <w:rsid w:val="001A60ED"/>
    <w:rsid w:val="001E7D2E"/>
    <w:rsid w:val="002D4F10"/>
    <w:rsid w:val="00385FC2"/>
    <w:rsid w:val="00393664"/>
    <w:rsid w:val="00452BEF"/>
    <w:rsid w:val="00495C26"/>
    <w:rsid w:val="004A4F8F"/>
    <w:rsid w:val="004B12C6"/>
    <w:rsid w:val="00507620"/>
    <w:rsid w:val="005C0648"/>
    <w:rsid w:val="007160FD"/>
    <w:rsid w:val="007170CB"/>
    <w:rsid w:val="00733984"/>
    <w:rsid w:val="007E779E"/>
    <w:rsid w:val="007F61B1"/>
    <w:rsid w:val="007F651C"/>
    <w:rsid w:val="00800AF1"/>
    <w:rsid w:val="00801115"/>
    <w:rsid w:val="008304C4"/>
    <w:rsid w:val="00881A19"/>
    <w:rsid w:val="008A0F4E"/>
    <w:rsid w:val="00940183"/>
    <w:rsid w:val="0094108E"/>
    <w:rsid w:val="009E1C14"/>
    <w:rsid w:val="00A13154"/>
    <w:rsid w:val="00A55016"/>
    <w:rsid w:val="00B37298"/>
    <w:rsid w:val="00B849C7"/>
    <w:rsid w:val="00C528A3"/>
    <w:rsid w:val="00CD2EBE"/>
    <w:rsid w:val="00CF06DF"/>
    <w:rsid w:val="00D36D53"/>
    <w:rsid w:val="00EA1DDE"/>
    <w:rsid w:val="00F31E71"/>
    <w:rsid w:val="3249B1C3"/>
    <w:rsid w:val="41F47B4D"/>
    <w:rsid w:val="46E4BD56"/>
    <w:rsid w:val="560FE9A6"/>
    <w:rsid w:val="5A2373F5"/>
    <w:rsid w:val="7C058545"/>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641342AC"/>
  <w15:docId w15:val="{AF310031-CAAF-402F-8279-D5D043C08D9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MX"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0630D5"/>
    <w:pPr>
      <w:ind w:left="720"/>
      <w:contextualSpacing/>
    </w:pPr>
  </w:style>
  <w:style w:type="character" w:styleId="Strong">
    <w:name w:val="Strong"/>
    <w:basedOn w:val="DefaultParagraphFont"/>
    <w:uiPriority w:val="22"/>
    <w:qFormat/>
    <w:rsid w:val="00393664"/>
    <w:rPr>
      <w:b/>
      <w:bCs/>
    </w:rPr>
  </w:style>
  <w:style w:type="character" w:styleId="apple-converted-space" w:customStyle="1">
    <w:name w:val="apple-converted-space"/>
    <w:basedOn w:val="DefaultParagraphFont"/>
    <w:rsid w:val="00393664"/>
  </w:style>
  <w:style w:type="paragraph" w:styleId="NormalWeb">
    <w:name w:val="Normal (Web)"/>
    <w:basedOn w:val="Normal"/>
    <w:uiPriority w:val="99"/>
    <w:semiHidden/>
    <w:unhideWhenUsed/>
    <w:rsid w:val="00393664"/>
    <w:pPr>
      <w:spacing w:before="100" w:beforeAutospacing="1" w:after="100" w:afterAutospacing="1" w:line="240" w:lineRule="auto"/>
    </w:pPr>
    <w:rPr>
      <w:rFonts w:ascii="Times New Roman" w:hAnsi="Times New Roman" w:eastAsia="Times New Roman" w:cs="Times New Roman"/>
      <w:sz w:val="24"/>
      <w:szCs w:val="24"/>
      <w:lang w:val="es-CO"/>
    </w:rPr>
  </w:style>
  <w:style w:type="character" w:styleId="Emphasis">
    <w:name w:val="Emphasis"/>
    <w:basedOn w:val="DefaultParagraphFont"/>
    <w:uiPriority w:val="20"/>
    <w:qFormat/>
    <w:rsid w:val="0039366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53147">
      <w:bodyDiv w:val="1"/>
      <w:marLeft w:val="0"/>
      <w:marRight w:val="0"/>
      <w:marTop w:val="0"/>
      <w:marBottom w:val="0"/>
      <w:divBdr>
        <w:top w:val="none" w:sz="0" w:space="0" w:color="auto"/>
        <w:left w:val="none" w:sz="0" w:space="0" w:color="auto"/>
        <w:bottom w:val="none" w:sz="0" w:space="0" w:color="auto"/>
        <w:right w:val="none" w:sz="0" w:space="0" w:color="auto"/>
      </w:divBdr>
      <w:divsChild>
        <w:div w:id="1204440289">
          <w:marLeft w:val="0"/>
          <w:marRight w:val="0"/>
          <w:marTop w:val="0"/>
          <w:marBottom w:val="0"/>
          <w:divBdr>
            <w:top w:val="none" w:sz="0" w:space="0" w:color="auto"/>
            <w:left w:val="none" w:sz="0" w:space="0" w:color="auto"/>
            <w:bottom w:val="none" w:sz="0" w:space="0" w:color="auto"/>
            <w:right w:val="none" w:sz="0" w:space="0" w:color="auto"/>
          </w:divBdr>
        </w:div>
      </w:divsChild>
    </w:div>
    <w:div w:id="74281188">
      <w:bodyDiv w:val="1"/>
      <w:marLeft w:val="0"/>
      <w:marRight w:val="0"/>
      <w:marTop w:val="0"/>
      <w:marBottom w:val="0"/>
      <w:divBdr>
        <w:top w:val="none" w:sz="0" w:space="0" w:color="auto"/>
        <w:left w:val="none" w:sz="0" w:space="0" w:color="auto"/>
        <w:bottom w:val="none" w:sz="0" w:space="0" w:color="auto"/>
        <w:right w:val="none" w:sz="0" w:space="0" w:color="auto"/>
      </w:divBdr>
    </w:div>
    <w:div w:id="82336481">
      <w:bodyDiv w:val="1"/>
      <w:marLeft w:val="0"/>
      <w:marRight w:val="0"/>
      <w:marTop w:val="0"/>
      <w:marBottom w:val="0"/>
      <w:divBdr>
        <w:top w:val="none" w:sz="0" w:space="0" w:color="auto"/>
        <w:left w:val="none" w:sz="0" w:space="0" w:color="auto"/>
        <w:bottom w:val="none" w:sz="0" w:space="0" w:color="auto"/>
        <w:right w:val="none" w:sz="0" w:space="0" w:color="auto"/>
      </w:divBdr>
    </w:div>
    <w:div w:id="146015060">
      <w:bodyDiv w:val="1"/>
      <w:marLeft w:val="0"/>
      <w:marRight w:val="0"/>
      <w:marTop w:val="0"/>
      <w:marBottom w:val="0"/>
      <w:divBdr>
        <w:top w:val="none" w:sz="0" w:space="0" w:color="auto"/>
        <w:left w:val="none" w:sz="0" w:space="0" w:color="auto"/>
        <w:bottom w:val="none" w:sz="0" w:space="0" w:color="auto"/>
        <w:right w:val="none" w:sz="0" w:space="0" w:color="auto"/>
      </w:divBdr>
    </w:div>
    <w:div w:id="159853562">
      <w:bodyDiv w:val="1"/>
      <w:marLeft w:val="0"/>
      <w:marRight w:val="0"/>
      <w:marTop w:val="0"/>
      <w:marBottom w:val="0"/>
      <w:divBdr>
        <w:top w:val="none" w:sz="0" w:space="0" w:color="auto"/>
        <w:left w:val="none" w:sz="0" w:space="0" w:color="auto"/>
        <w:bottom w:val="none" w:sz="0" w:space="0" w:color="auto"/>
        <w:right w:val="none" w:sz="0" w:space="0" w:color="auto"/>
      </w:divBdr>
    </w:div>
    <w:div w:id="162860450">
      <w:bodyDiv w:val="1"/>
      <w:marLeft w:val="0"/>
      <w:marRight w:val="0"/>
      <w:marTop w:val="0"/>
      <w:marBottom w:val="0"/>
      <w:divBdr>
        <w:top w:val="none" w:sz="0" w:space="0" w:color="auto"/>
        <w:left w:val="none" w:sz="0" w:space="0" w:color="auto"/>
        <w:bottom w:val="none" w:sz="0" w:space="0" w:color="auto"/>
        <w:right w:val="none" w:sz="0" w:space="0" w:color="auto"/>
      </w:divBdr>
    </w:div>
    <w:div w:id="226574543">
      <w:bodyDiv w:val="1"/>
      <w:marLeft w:val="0"/>
      <w:marRight w:val="0"/>
      <w:marTop w:val="0"/>
      <w:marBottom w:val="0"/>
      <w:divBdr>
        <w:top w:val="none" w:sz="0" w:space="0" w:color="auto"/>
        <w:left w:val="none" w:sz="0" w:space="0" w:color="auto"/>
        <w:bottom w:val="none" w:sz="0" w:space="0" w:color="auto"/>
        <w:right w:val="none" w:sz="0" w:space="0" w:color="auto"/>
      </w:divBdr>
    </w:div>
    <w:div w:id="247422254">
      <w:bodyDiv w:val="1"/>
      <w:marLeft w:val="0"/>
      <w:marRight w:val="0"/>
      <w:marTop w:val="0"/>
      <w:marBottom w:val="0"/>
      <w:divBdr>
        <w:top w:val="none" w:sz="0" w:space="0" w:color="auto"/>
        <w:left w:val="none" w:sz="0" w:space="0" w:color="auto"/>
        <w:bottom w:val="none" w:sz="0" w:space="0" w:color="auto"/>
        <w:right w:val="none" w:sz="0" w:space="0" w:color="auto"/>
      </w:divBdr>
    </w:div>
    <w:div w:id="250428595">
      <w:bodyDiv w:val="1"/>
      <w:marLeft w:val="0"/>
      <w:marRight w:val="0"/>
      <w:marTop w:val="0"/>
      <w:marBottom w:val="0"/>
      <w:divBdr>
        <w:top w:val="none" w:sz="0" w:space="0" w:color="auto"/>
        <w:left w:val="none" w:sz="0" w:space="0" w:color="auto"/>
        <w:bottom w:val="none" w:sz="0" w:space="0" w:color="auto"/>
        <w:right w:val="none" w:sz="0" w:space="0" w:color="auto"/>
      </w:divBdr>
    </w:div>
    <w:div w:id="268398166">
      <w:bodyDiv w:val="1"/>
      <w:marLeft w:val="0"/>
      <w:marRight w:val="0"/>
      <w:marTop w:val="0"/>
      <w:marBottom w:val="0"/>
      <w:divBdr>
        <w:top w:val="none" w:sz="0" w:space="0" w:color="auto"/>
        <w:left w:val="none" w:sz="0" w:space="0" w:color="auto"/>
        <w:bottom w:val="none" w:sz="0" w:space="0" w:color="auto"/>
        <w:right w:val="none" w:sz="0" w:space="0" w:color="auto"/>
      </w:divBdr>
    </w:div>
    <w:div w:id="273946421">
      <w:bodyDiv w:val="1"/>
      <w:marLeft w:val="0"/>
      <w:marRight w:val="0"/>
      <w:marTop w:val="0"/>
      <w:marBottom w:val="0"/>
      <w:divBdr>
        <w:top w:val="none" w:sz="0" w:space="0" w:color="auto"/>
        <w:left w:val="none" w:sz="0" w:space="0" w:color="auto"/>
        <w:bottom w:val="none" w:sz="0" w:space="0" w:color="auto"/>
        <w:right w:val="none" w:sz="0" w:space="0" w:color="auto"/>
      </w:divBdr>
    </w:div>
    <w:div w:id="274990251">
      <w:bodyDiv w:val="1"/>
      <w:marLeft w:val="0"/>
      <w:marRight w:val="0"/>
      <w:marTop w:val="0"/>
      <w:marBottom w:val="0"/>
      <w:divBdr>
        <w:top w:val="none" w:sz="0" w:space="0" w:color="auto"/>
        <w:left w:val="none" w:sz="0" w:space="0" w:color="auto"/>
        <w:bottom w:val="none" w:sz="0" w:space="0" w:color="auto"/>
        <w:right w:val="none" w:sz="0" w:space="0" w:color="auto"/>
      </w:divBdr>
    </w:div>
    <w:div w:id="417756304">
      <w:bodyDiv w:val="1"/>
      <w:marLeft w:val="0"/>
      <w:marRight w:val="0"/>
      <w:marTop w:val="0"/>
      <w:marBottom w:val="0"/>
      <w:divBdr>
        <w:top w:val="none" w:sz="0" w:space="0" w:color="auto"/>
        <w:left w:val="none" w:sz="0" w:space="0" w:color="auto"/>
        <w:bottom w:val="none" w:sz="0" w:space="0" w:color="auto"/>
        <w:right w:val="none" w:sz="0" w:space="0" w:color="auto"/>
      </w:divBdr>
    </w:div>
    <w:div w:id="436483339">
      <w:bodyDiv w:val="1"/>
      <w:marLeft w:val="0"/>
      <w:marRight w:val="0"/>
      <w:marTop w:val="0"/>
      <w:marBottom w:val="0"/>
      <w:divBdr>
        <w:top w:val="none" w:sz="0" w:space="0" w:color="auto"/>
        <w:left w:val="none" w:sz="0" w:space="0" w:color="auto"/>
        <w:bottom w:val="none" w:sz="0" w:space="0" w:color="auto"/>
        <w:right w:val="none" w:sz="0" w:space="0" w:color="auto"/>
      </w:divBdr>
    </w:div>
    <w:div w:id="478352540">
      <w:bodyDiv w:val="1"/>
      <w:marLeft w:val="0"/>
      <w:marRight w:val="0"/>
      <w:marTop w:val="0"/>
      <w:marBottom w:val="0"/>
      <w:divBdr>
        <w:top w:val="none" w:sz="0" w:space="0" w:color="auto"/>
        <w:left w:val="none" w:sz="0" w:space="0" w:color="auto"/>
        <w:bottom w:val="none" w:sz="0" w:space="0" w:color="auto"/>
        <w:right w:val="none" w:sz="0" w:space="0" w:color="auto"/>
      </w:divBdr>
    </w:div>
    <w:div w:id="495615625">
      <w:bodyDiv w:val="1"/>
      <w:marLeft w:val="0"/>
      <w:marRight w:val="0"/>
      <w:marTop w:val="0"/>
      <w:marBottom w:val="0"/>
      <w:divBdr>
        <w:top w:val="none" w:sz="0" w:space="0" w:color="auto"/>
        <w:left w:val="none" w:sz="0" w:space="0" w:color="auto"/>
        <w:bottom w:val="none" w:sz="0" w:space="0" w:color="auto"/>
        <w:right w:val="none" w:sz="0" w:space="0" w:color="auto"/>
      </w:divBdr>
    </w:div>
    <w:div w:id="501436956">
      <w:bodyDiv w:val="1"/>
      <w:marLeft w:val="0"/>
      <w:marRight w:val="0"/>
      <w:marTop w:val="0"/>
      <w:marBottom w:val="0"/>
      <w:divBdr>
        <w:top w:val="none" w:sz="0" w:space="0" w:color="auto"/>
        <w:left w:val="none" w:sz="0" w:space="0" w:color="auto"/>
        <w:bottom w:val="none" w:sz="0" w:space="0" w:color="auto"/>
        <w:right w:val="none" w:sz="0" w:space="0" w:color="auto"/>
      </w:divBdr>
    </w:div>
    <w:div w:id="516508168">
      <w:bodyDiv w:val="1"/>
      <w:marLeft w:val="0"/>
      <w:marRight w:val="0"/>
      <w:marTop w:val="0"/>
      <w:marBottom w:val="0"/>
      <w:divBdr>
        <w:top w:val="none" w:sz="0" w:space="0" w:color="auto"/>
        <w:left w:val="none" w:sz="0" w:space="0" w:color="auto"/>
        <w:bottom w:val="none" w:sz="0" w:space="0" w:color="auto"/>
        <w:right w:val="none" w:sz="0" w:space="0" w:color="auto"/>
      </w:divBdr>
    </w:div>
    <w:div w:id="589048974">
      <w:bodyDiv w:val="1"/>
      <w:marLeft w:val="0"/>
      <w:marRight w:val="0"/>
      <w:marTop w:val="0"/>
      <w:marBottom w:val="0"/>
      <w:divBdr>
        <w:top w:val="none" w:sz="0" w:space="0" w:color="auto"/>
        <w:left w:val="none" w:sz="0" w:space="0" w:color="auto"/>
        <w:bottom w:val="none" w:sz="0" w:space="0" w:color="auto"/>
        <w:right w:val="none" w:sz="0" w:space="0" w:color="auto"/>
      </w:divBdr>
    </w:div>
    <w:div w:id="631180593">
      <w:bodyDiv w:val="1"/>
      <w:marLeft w:val="0"/>
      <w:marRight w:val="0"/>
      <w:marTop w:val="0"/>
      <w:marBottom w:val="0"/>
      <w:divBdr>
        <w:top w:val="none" w:sz="0" w:space="0" w:color="auto"/>
        <w:left w:val="none" w:sz="0" w:space="0" w:color="auto"/>
        <w:bottom w:val="none" w:sz="0" w:space="0" w:color="auto"/>
        <w:right w:val="none" w:sz="0" w:space="0" w:color="auto"/>
      </w:divBdr>
    </w:div>
    <w:div w:id="633101522">
      <w:bodyDiv w:val="1"/>
      <w:marLeft w:val="0"/>
      <w:marRight w:val="0"/>
      <w:marTop w:val="0"/>
      <w:marBottom w:val="0"/>
      <w:divBdr>
        <w:top w:val="none" w:sz="0" w:space="0" w:color="auto"/>
        <w:left w:val="none" w:sz="0" w:space="0" w:color="auto"/>
        <w:bottom w:val="none" w:sz="0" w:space="0" w:color="auto"/>
        <w:right w:val="none" w:sz="0" w:space="0" w:color="auto"/>
      </w:divBdr>
    </w:div>
    <w:div w:id="646783168">
      <w:bodyDiv w:val="1"/>
      <w:marLeft w:val="0"/>
      <w:marRight w:val="0"/>
      <w:marTop w:val="0"/>
      <w:marBottom w:val="0"/>
      <w:divBdr>
        <w:top w:val="none" w:sz="0" w:space="0" w:color="auto"/>
        <w:left w:val="none" w:sz="0" w:space="0" w:color="auto"/>
        <w:bottom w:val="none" w:sz="0" w:space="0" w:color="auto"/>
        <w:right w:val="none" w:sz="0" w:space="0" w:color="auto"/>
      </w:divBdr>
    </w:div>
    <w:div w:id="704208429">
      <w:bodyDiv w:val="1"/>
      <w:marLeft w:val="0"/>
      <w:marRight w:val="0"/>
      <w:marTop w:val="0"/>
      <w:marBottom w:val="0"/>
      <w:divBdr>
        <w:top w:val="none" w:sz="0" w:space="0" w:color="auto"/>
        <w:left w:val="none" w:sz="0" w:space="0" w:color="auto"/>
        <w:bottom w:val="none" w:sz="0" w:space="0" w:color="auto"/>
        <w:right w:val="none" w:sz="0" w:space="0" w:color="auto"/>
      </w:divBdr>
    </w:div>
    <w:div w:id="772408120">
      <w:bodyDiv w:val="1"/>
      <w:marLeft w:val="0"/>
      <w:marRight w:val="0"/>
      <w:marTop w:val="0"/>
      <w:marBottom w:val="0"/>
      <w:divBdr>
        <w:top w:val="none" w:sz="0" w:space="0" w:color="auto"/>
        <w:left w:val="none" w:sz="0" w:space="0" w:color="auto"/>
        <w:bottom w:val="none" w:sz="0" w:space="0" w:color="auto"/>
        <w:right w:val="none" w:sz="0" w:space="0" w:color="auto"/>
      </w:divBdr>
    </w:div>
    <w:div w:id="772827858">
      <w:bodyDiv w:val="1"/>
      <w:marLeft w:val="0"/>
      <w:marRight w:val="0"/>
      <w:marTop w:val="0"/>
      <w:marBottom w:val="0"/>
      <w:divBdr>
        <w:top w:val="none" w:sz="0" w:space="0" w:color="auto"/>
        <w:left w:val="none" w:sz="0" w:space="0" w:color="auto"/>
        <w:bottom w:val="none" w:sz="0" w:space="0" w:color="auto"/>
        <w:right w:val="none" w:sz="0" w:space="0" w:color="auto"/>
      </w:divBdr>
    </w:div>
    <w:div w:id="785585743">
      <w:bodyDiv w:val="1"/>
      <w:marLeft w:val="0"/>
      <w:marRight w:val="0"/>
      <w:marTop w:val="0"/>
      <w:marBottom w:val="0"/>
      <w:divBdr>
        <w:top w:val="none" w:sz="0" w:space="0" w:color="auto"/>
        <w:left w:val="none" w:sz="0" w:space="0" w:color="auto"/>
        <w:bottom w:val="none" w:sz="0" w:space="0" w:color="auto"/>
        <w:right w:val="none" w:sz="0" w:space="0" w:color="auto"/>
      </w:divBdr>
    </w:div>
    <w:div w:id="795879190">
      <w:bodyDiv w:val="1"/>
      <w:marLeft w:val="0"/>
      <w:marRight w:val="0"/>
      <w:marTop w:val="0"/>
      <w:marBottom w:val="0"/>
      <w:divBdr>
        <w:top w:val="none" w:sz="0" w:space="0" w:color="auto"/>
        <w:left w:val="none" w:sz="0" w:space="0" w:color="auto"/>
        <w:bottom w:val="none" w:sz="0" w:space="0" w:color="auto"/>
        <w:right w:val="none" w:sz="0" w:space="0" w:color="auto"/>
      </w:divBdr>
    </w:div>
    <w:div w:id="856116959">
      <w:bodyDiv w:val="1"/>
      <w:marLeft w:val="0"/>
      <w:marRight w:val="0"/>
      <w:marTop w:val="0"/>
      <w:marBottom w:val="0"/>
      <w:divBdr>
        <w:top w:val="none" w:sz="0" w:space="0" w:color="auto"/>
        <w:left w:val="none" w:sz="0" w:space="0" w:color="auto"/>
        <w:bottom w:val="none" w:sz="0" w:space="0" w:color="auto"/>
        <w:right w:val="none" w:sz="0" w:space="0" w:color="auto"/>
      </w:divBdr>
    </w:div>
    <w:div w:id="858851837">
      <w:bodyDiv w:val="1"/>
      <w:marLeft w:val="0"/>
      <w:marRight w:val="0"/>
      <w:marTop w:val="0"/>
      <w:marBottom w:val="0"/>
      <w:divBdr>
        <w:top w:val="none" w:sz="0" w:space="0" w:color="auto"/>
        <w:left w:val="none" w:sz="0" w:space="0" w:color="auto"/>
        <w:bottom w:val="none" w:sz="0" w:space="0" w:color="auto"/>
        <w:right w:val="none" w:sz="0" w:space="0" w:color="auto"/>
      </w:divBdr>
    </w:div>
    <w:div w:id="957874880">
      <w:bodyDiv w:val="1"/>
      <w:marLeft w:val="0"/>
      <w:marRight w:val="0"/>
      <w:marTop w:val="0"/>
      <w:marBottom w:val="0"/>
      <w:divBdr>
        <w:top w:val="none" w:sz="0" w:space="0" w:color="auto"/>
        <w:left w:val="none" w:sz="0" w:space="0" w:color="auto"/>
        <w:bottom w:val="none" w:sz="0" w:space="0" w:color="auto"/>
        <w:right w:val="none" w:sz="0" w:space="0" w:color="auto"/>
      </w:divBdr>
    </w:div>
    <w:div w:id="1179659702">
      <w:bodyDiv w:val="1"/>
      <w:marLeft w:val="0"/>
      <w:marRight w:val="0"/>
      <w:marTop w:val="0"/>
      <w:marBottom w:val="0"/>
      <w:divBdr>
        <w:top w:val="none" w:sz="0" w:space="0" w:color="auto"/>
        <w:left w:val="none" w:sz="0" w:space="0" w:color="auto"/>
        <w:bottom w:val="none" w:sz="0" w:space="0" w:color="auto"/>
        <w:right w:val="none" w:sz="0" w:space="0" w:color="auto"/>
      </w:divBdr>
    </w:div>
    <w:div w:id="1336036958">
      <w:bodyDiv w:val="1"/>
      <w:marLeft w:val="0"/>
      <w:marRight w:val="0"/>
      <w:marTop w:val="0"/>
      <w:marBottom w:val="0"/>
      <w:divBdr>
        <w:top w:val="none" w:sz="0" w:space="0" w:color="auto"/>
        <w:left w:val="none" w:sz="0" w:space="0" w:color="auto"/>
        <w:bottom w:val="none" w:sz="0" w:space="0" w:color="auto"/>
        <w:right w:val="none" w:sz="0" w:space="0" w:color="auto"/>
      </w:divBdr>
    </w:div>
    <w:div w:id="1356225899">
      <w:bodyDiv w:val="1"/>
      <w:marLeft w:val="0"/>
      <w:marRight w:val="0"/>
      <w:marTop w:val="0"/>
      <w:marBottom w:val="0"/>
      <w:divBdr>
        <w:top w:val="none" w:sz="0" w:space="0" w:color="auto"/>
        <w:left w:val="none" w:sz="0" w:space="0" w:color="auto"/>
        <w:bottom w:val="none" w:sz="0" w:space="0" w:color="auto"/>
        <w:right w:val="none" w:sz="0" w:space="0" w:color="auto"/>
      </w:divBdr>
    </w:div>
    <w:div w:id="1415201080">
      <w:bodyDiv w:val="1"/>
      <w:marLeft w:val="0"/>
      <w:marRight w:val="0"/>
      <w:marTop w:val="0"/>
      <w:marBottom w:val="0"/>
      <w:divBdr>
        <w:top w:val="none" w:sz="0" w:space="0" w:color="auto"/>
        <w:left w:val="none" w:sz="0" w:space="0" w:color="auto"/>
        <w:bottom w:val="none" w:sz="0" w:space="0" w:color="auto"/>
        <w:right w:val="none" w:sz="0" w:space="0" w:color="auto"/>
      </w:divBdr>
    </w:div>
    <w:div w:id="1450509350">
      <w:bodyDiv w:val="1"/>
      <w:marLeft w:val="0"/>
      <w:marRight w:val="0"/>
      <w:marTop w:val="0"/>
      <w:marBottom w:val="0"/>
      <w:divBdr>
        <w:top w:val="none" w:sz="0" w:space="0" w:color="auto"/>
        <w:left w:val="none" w:sz="0" w:space="0" w:color="auto"/>
        <w:bottom w:val="none" w:sz="0" w:space="0" w:color="auto"/>
        <w:right w:val="none" w:sz="0" w:space="0" w:color="auto"/>
      </w:divBdr>
    </w:div>
    <w:div w:id="1472746984">
      <w:bodyDiv w:val="1"/>
      <w:marLeft w:val="0"/>
      <w:marRight w:val="0"/>
      <w:marTop w:val="0"/>
      <w:marBottom w:val="0"/>
      <w:divBdr>
        <w:top w:val="none" w:sz="0" w:space="0" w:color="auto"/>
        <w:left w:val="none" w:sz="0" w:space="0" w:color="auto"/>
        <w:bottom w:val="none" w:sz="0" w:space="0" w:color="auto"/>
        <w:right w:val="none" w:sz="0" w:space="0" w:color="auto"/>
      </w:divBdr>
    </w:div>
    <w:div w:id="1474716555">
      <w:bodyDiv w:val="1"/>
      <w:marLeft w:val="0"/>
      <w:marRight w:val="0"/>
      <w:marTop w:val="0"/>
      <w:marBottom w:val="0"/>
      <w:divBdr>
        <w:top w:val="none" w:sz="0" w:space="0" w:color="auto"/>
        <w:left w:val="none" w:sz="0" w:space="0" w:color="auto"/>
        <w:bottom w:val="none" w:sz="0" w:space="0" w:color="auto"/>
        <w:right w:val="none" w:sz="0" w:space="0" w:color="auto"/>
      </w:divBdr>
    </w:div>
    <w:div w:id="1505435336">
      <w:bodyDiv w:val="1"/>
      <w:marLeft w:val="0"/>
      <w:marRight w:val="0"/>
      <w:marTop w:val="0"/>
      <w:marBottom w:val="0"/>
      <w:divBdr>
        <w:top w:val="none" w:sz="0" w:space="0" w:color="auto"/>
        <w:left w:val="none" w:sz="0" w:space="0" w:color="auto"/>
        <w:bottom w:val="none" w:sz="0" w:space="0" w:color="auto"/>
        <w:right w:val="none" w:sz="0" w:space="0" w:color="auto"/>
      </w:divBdr>
    </w:div>
    <w:div w:id="1507668008">
      <w:bodyDiv w:val="1"/>
      <w:marLeft w:val="0"/>
      <w:marRight w:val="0"/>
      <w:marTop w:val="0"/>
      <w:marBottom w:val="0"/>
      <w:divBdr>
        <w:top w:val="none" w:sz="0" w:space="0" w:color="auto"/>
        <w:left w:val="none" w:sz="0" w:space="0" w:color="auto"/>
        <w:bottom w:val="none" w:sz="0" w:space="0" w:color="auto"/>
        <w:right w:val="none" w:sz="0" w:space="0" w:color="auto"/>
      </w:divBdr>
    </w:div>
    <w:div w:id="1590507237">
      <w:bodyDiv w:val="1"/>
      <w:marLeft w:val="0"/>
      <w:marRight w:val="0"/>
      <w:marTop w:val="0"/>
      <w:marBottom w:val="0"/>
      <w:divBdr>
        <w:top w:val="none" w:sz="0" w:space="0" w:color="auto"/>
        <w:left w:val="none" w:sz="0" w:space="0" w:color="auto"/>
        <w:bottom w:val="none" w:sz="0" w:space="0" w:color="auto"/>
        <w:right w:val="none" w:sz="0" w:space="0" w:color="auto"/>
      </w:divBdr>
    </w:div>
    <w:div w:id="1642730253">
      <w:bodyDiv w:val="1"/>
      <w:marLeft w:val="0"/>
      <w:marRight w:val="0"/>
      <w:marTop w:val="0"/>
      <w:marBottom w:val="0"/>
      <w:divBdr>
        <w:top w:val="none" w:sz="0" w:space="0" w:color="auto"/>
        <w:left w:val="none" w:sz="0" w:space="0" w:color="auto"/>
        <w:bottom w:val="none" w:sz="0" w:space="0" w:color="auto"/>
        <w:right w:val="none" w:sz="0" w:space="0" w:color="auto"/>
      </w:divBdr>
    </w:div>
    <w:div w:id="1748965406">
      <w:bodyDiv w:val="1"/>
      <w:marLeft w:val="0"/>
      <w:marRight w:val="0"/>
      <w:marTop w:val="0"/>
      <w:marBottom w:val="0"/>
      <w:divBdr>
        <w:top w:val="none" w:sz="0" w:space="0" w:color="auto"/>
        <w:left w:val="none" w:sz="0" w:space="0" w:color="auto"/>
        <w:bottom w:val="none" w:sz="0" w:space="0" w:color="auto"/>
        <w:right w:val="none" w:sz="0" w:space="0" w:color="auto"/>
      </w:divBdr>
    </w:div>
    <w:div w:id="1817792616">
      <w:bodyDiv w:val="1"/>
      <w:marLeft w:val="0"/>
      <w:marRight w:val="0"/>
      <w:marTop w:val="0"/>
      <w:marBottom w:val="0"/>
      <w:divBdr>
        <w:top w:val="none" w:sz="0" w:space="0" w:color="auto"/>
        <w:left w:val="none" w:sz="0" w:space="0" w:color="auto"/>
        <w:bottom w:val="none" w:sz="0" w:space="0" w:color="auto"/>
        <w:right w:val="none" w:sz="0" w:space="0" w:color="auto"/>
      </w:divBdr>
    </w:div>
    <w:div w:id="1835611270">
      <w:bodyDiv w:val="1"/>
      <w:marLeft w:val="0"/>
      <w:marRight w:val="0"/>
      <w:marTop w:val="0"/>
      <w:marBottom w:val="0"/>
      <w:divBdr>
        <w:top w:val="none" w:sz="0" w:space="0" w:color="auto"/>
        <w:left w:val="none" w:sz="0" w:space="0" w:color="auto"/>
        <w:bottom w:val="none" w:sz="0" w:space="0" w:color="auto"/>
        <w:right w:val="none" w:sz="0" w:space="0" w:color="auto"/>
      </w:divBdr>
    </w:div>
    <w:div w:id="1863784140">
      <w:bodyDiv w:val="1"/>
      <w:marLeft w:val="0"/>
      <w:marRight w:val="0"/>
      <w:marTop w:val="0"/>
      <w:marBottom w:val="0"/>
      <w:divBdr>
        <w:top w:val="none" w:sz="0" w:space="0" w:color="auto"/>
        <w:left w:val="none" w:sz="0" w:space="0" w:color="auto"/>
        <w:bottom w:val="none" w:sz="0" w:space="0" w:color="auto"/>
        <w:right w:val="none" w:sz="0" w:space="0" w:color="auto"/>
      </w:divBdr>
      <w:divsChild>
        <w:div w:id="110977554">
          <w:marLeft w:val="0"/>
          <w:marRight w:val="0"/>
          <w:marTop w:val="0"/>
          <w:marBottom w:val="0"/>
          <w:divBdr>
            <w:top w:val="none" w:sz="0" w:space="0" w:color="auto"/>
            <w:left w:val="none" w:sz="0" w:space="0" w:color="auto"/>
            <w:bottom w:val="none" w:sz="0" w:space="0" w:color="auto"/>
            <w:right w:val="none" w:sz="0" w:space="0" w:color="auto"/>
          </w:divBdr>
        </w:div>
        <w:div w:id="1951431851">
          <w:marLeft w:val="0"/>
          <w:marRight w:val="0"/>
          <w:marTop w:val="0"/>
          <w:marBottom w:val="0"/>
          <w:divBdr>
            <w:top w:val="none" w:sz="0" w:space="0" w:color="auto"/>
            <w:left w:val="none" w:sz="0" w:space="0" w:color="auto"/>
            <w:bottom w:val="none" w:sz="0" w:space="0" w:color="auto"/>
            <w:right w:val="none" w:sz="0" w:space="0" w:color="auto"/>
          </w:divBdr>
        </w:div>
        <w:div w:id="1446149653">
          <w:marLeft w:val="0"/>
          <w:marRight w:val="0"/>
          <w:marTop w:val="0"/>
          <w:marBottom w:val="0"/>
          <w:divBdr>
            <w:top w:val="none" w:sz="0" w:space="0" w:color="auto"/>
            <w:left w:val="none" w:sz="0" w:space="0" w:color="auto"/>
            <w:bottom w:val="none" w:sz="0" w:space="0" w:color="auto"/>
            <w:right w:val="none" w:sz="0" w:space="0" w:color="auto"/>
          </w:divBdr>
        </w:div>
        <w:div w:id="553850287">
          <w:marLeft w:val="0"/>
          <w:marRight w:val="0"/>
          <w:marTop w:val="0"/>
          <w:marBottom w:val="0"/>
          <w:divBdr>
            <w:top w:val="none" w:sz="0" w:space="0" w:color="auto"/>
            <w:left w:val="none" w:sz="0" w:space="0" w:color="auto"/>
            <w:bottom w:val="none" w:sz="0" w:space="0" w:color="auto"/>
            <w:right w:val="none" w:sz="0" w:space="0" w:color="auto"/>
          </w:divBdr>
        </w:div>
        <w:div w:id="1542014690">
          <w:marLeft w:val="0"/>
          <w:marRight w:val="0"/>
          <w:marTop w:val="0"/>
          <w:marBottom w:val="0"/>
          <w:divBdr>
            <w:top w:val="none" w:sz="0" w:space="0" w:color="auto"/>
            <w:left w:val="none" w:sz="0" w:space="0" w:color="auto"/>
            <w:bottom w:val="none" w:sz="0" w:space="0" w:color="auto"/>
            <w:right w:val="none" w:sz="0" w:space="0" w:color="auto"/>
          </w:divBdr>
        </w:div>
      </w:divsChild>
    </w:div>
    <w:div w:id="1881938047">
      <w:bodyDiv w:val="1"/>
      <w:marLeft w:val="0"/>
      <w:marRight w:val="0"/>
      <w:marTop w:val="0"/>
      <w:marBottom w:val="0"/>
      <w:divBdr>
        <w:top w:val="none" w:sz="0" w:space="0" w:color="auto"/>
        <w:left w:val="none" w:sz="0" w:space="0" w:color="auto"/>
        <w:bottom w:val="none" w:sz="0" w:space="0" w:color="auto"/>
        <w:right w:val="none" w:sz="0" w:space="0" w:color="auto"/>
      </w:divBdr>
    </w:div>
    <w:div w:id="1905606538">
      <w:bodyDiv w:val="1"/>
      <w:marLeft w:val="0"/>
      <w:marRight w:val="0"/>
      <w:marTop w:val="0"/>
      <w:marBottom w:val="0"/>
      <w:divBdr>
        <w:top w:val="none" w:sz="0" w:space="0" w:color="auto"/>
        <w:left w:val="none" w:sz="0" w:space="0" w:color="auto"/>
        <w:bottom w:val="none" w:sz="0" w:space="0" w:color="auto"/>
        <w:right w:val="none" w:sz="0" w:space="0" w:color="auto"/>
      </w:divBdr>
    </w:div>
    <w:div w:id="1925331932">
      <w:bodyDiv w:val="1"/>
      <w:marLeft w:val="0"/>
      <w:marRight w:val="0"/>
      <w:marTop w:val="0"/>
      <w:marBottom w:val="0"/>
      <w:divBdr>
        <w:top w:val="none" w:sz="0" w:space="0" w:color="auto"/>
        <w:left w:val="none" w:sz="0" w:space="0" w:color="auto"/>
        <w:bottom w:val="none" w:sz="0" w:space="0" w:color="auto"/>
        <w:right w:val="none" w:sz="0" w:space="0" w:color="auto"/>
      </w:divBdr>
    </w:div>
    <w:div w:id="1930891298">
      <w:bodyDiv w:val="1"/>
      <w:marLeft w:val="0"/>
      <w:marRight w:val="0"/>
      <w:marTop w:val="0"/>
      <w:marBottom w:val="0"/>
      <w:divBdr>
        <w:top w:val="none" w:sz="0" w:space="0" w:color="auto"/>
        <w:left w:val="none" w:sz="0" w:space="0" w:color="auto"/>
        <w:bottom w:val="none" w:sz="0" w:space="0" w:color="auto"/>
        <w:right w:val="none" w:sz="0" w:space="0" w:color="auto"/>
      </w:divBdr>
      <w:divsChild>
        <w:div w:id="1880776547">
          <w:marLeft w:val="0"/>
          <w:marRight w:val="0"/>
          <w:marTop w:val="0"/>
          <w:marBottom w:val="0"/>
          <w:divBdr>
            <w:top w:val="none" w:sz="0" w:space="0" w:color="auto"/>
            <w:left w:val="none" w:sz="0" w:space="0" w:color="auto"/>
            <w:bottom w:val="none" w:sz="0" w:space="0" w:color="auto"/>
            <w:right w:val="none" w:sz="0" w:space="0" w:color="auto"/>
          </w:divBdr>
        </w:div>
      </w:divsChild>
    </w:div>
    <w:div w:id="1931232284">
      <w:bodyDiv w:val="1"/>
      <w:marLeft w:val="0"/>
      <w:marRight w:val="0"/>
      <w:marTop w:val="0"/>
      <w:marBottom w:val="0"/>
      <w:divBdr>
        <w:top w:val="none" w:sz="0" w:space="0" w:color="auto"/>
        <w:left w:val="none" w:sz="0" w:space="0" w:color="auto"/>
        <w:bottom w:val="none" w:sz="0" w:space="0" w:color="auto"/>
        <w:right w:val="none" w:sz="0" w:space="0" w:color="auto"/>
      </w:divBdr>
    </w:div>
    <w:div w:id="1994018247">
      <w:bodyDiv w:val="1"/>
      <w:marLeft w:val="0"/>
      <w:marRight w:val="0"/>
      <w:marTop w:val="0"/>
      <w:marBottom w:val="0"/>
      <w:divBdr>
        <w:top w:val="none" w:sz="0" w:space="0" w:color="auto"/>
        <w:left w:val="none" w:sz="0" w:space="0" w:color="auto"/>
        <w:bottom w:val="none" w:sz="0" w:space="0" w:color="auto"/>
        <w:right w:val="none" w:sz="0" w:space="0" w:color="auto"/>
      </w:divBdr>
      <w:divsChild>
        <w:div w:id="652951211">
          <w:marLeft w:val="0"/>
          <w:marRight w:val="0"/>
          <w:marTop w:val="0"/>
          <w:marBottom w:val="0"/>
          <w:divBdr>
            <w:top w:val="none" w:sz="0" w:space="0" w:color="auto"/>
            <w:left w:val="none" w:sz="0" w:space="0" w:color="auto"/>
            <w:bottom w:val="none" w:sz="0" w:space="0" w:color="auto"/>
            <w:right w:val="none" w:sz="0" w:space="0" w:color="auto"/>
          </w:divBdr>
        </w:div>
        <w:div w:id="1052853595">
          <w:marLeft w:val="0"/>
          <w:marRight w:val="0"/>
          <w:marTop w:val="0"/>
          <w:marBottom w:val="0"/>
          <w:divBdr>
            <w:top w:val="none" w:sz="0" w:space="0" w:color="auto"/>
            <w:left w:val="none" w:sz="0" w:space="0" w:color="auto"/>
            <w:bottom w:val="none" w:sz="0" w:space="0" w:color="auto"/>
            <w:right w:val="none" w:sz="0" w:space="0" w:color="auto"/>
          </w:divBdr>
        </w:div>
        <w:div w:id="1150757415">
          <w:marLeft w:val="0"/>
          <w:marRight w:val="0"/>
          <w:marTop w:val="0"/>
          <w:marBottom w:val="0"/>
          <w:divBdr>
            <w:top w:val="none" w:sz="0" w:space="0" w:color="auto"/>
            <w:left w:val="none" w:sz="0" w:space="0" w:color="auto"/>
            <w:bottom w:val="none" w:sz="0" w:space="0" w:color="auto"/>
            <w:right w:val="none" w:sz="0" w:space="0" w:color="auto"/>
          </w:divBdr>
        </w:div>
        <w:div w:id="955716524">
          <w:marLeft w:val="0"/>
          <w:marRight w:val="0"/>
          <w:marTop w:val="0"/>
          <w:marBottom w:val="0"/>
          <w:divBdr>
            <w:top w:val="none" w:sz="0" w:space="0" w:color="auto"/>
            <w:left w:val="none" w:sz="0" w:space="0" w:color="auto"/>
            <w:bottom w:val="none" w:sz="0" w:space="0" w:color="auto"/>
            <w:right w:val="none" w:sz="0" w:space="0" w:color="auto"/>
          </w:divBdr>
        </w:div>
        <w:div w:id="1109812754">
          <w:marLeft w:val="0"/>
          <w:marRight w:val="0"/>
          <w:marTop w:val="0"/>
          <w:marBottom w:val="0"/>
          <w:divBdr>
            <w:top w:val="none" w:sz="0" w:space="0" w:color="auto"/>
            <w:left w:val="none" w:sz="0" w:space="0" w:color="auto"/>
            <w:bottom w:val="none" w:sz="0" w:space="0" w:color="auto"/>
            <w:right w:val="none" w:sz="0" w:space="0" w:color="auto"/>
          </w:divBdr>
        </w:div>
      </w:divsChild>
    </w:div>
    <w:div w:id="1996687273">
      <w:bodyDiv w:val="1"/>
      <w:marLeft w:val="0"/>
      <w:marRight w:val="0"/>
      <w:marTop w:val="0"/>
      <w:marBottom w:val="0"/>
      <w:divBdr>
        <w:top w:val="none" w:sz="0" w:space="0" w:color="auto"/>
        <w:left w:val="none" w:sz="0" w:space="0" w:color="auto"/>
        <w:bottom w:val="none" w:sz="0" w:space="0" w:color="auto"/>
        <w:right w:val="none" w:sz="0" w:space="0" w:color="auto"/>
      </w:divBdr>
    </w:div>
    <w:div w:id="2034306171">
      <w:bodyDiv w:val="1"/>
      <w:marLeft w:val="0"/>
      <w:marRight w:val="0"/>
      <w:marTop w:val="0"/>
      <w:marBottom w:val="0"/>
      <w:divBdr>
        <w:top w:val="none" w:sz="0" w:space="0" w:color="auto"/>
        <w:left w:val="none" w:sz="0" w:space="0" w:color="auto"/>
        <w:bottom w:val="none" w:sz="0" w:space="0" w:color="auto"/>
        <w:right w:val="none" w:sz="0" w:space="0" w:color="auto"/>
      </w:divBdr>
    </w:div>
    <w:div w:id="21193240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37FB808-6BBD-4462-B799-354415A6D57C}">
  <ds:schemaRefs>
    <ds:schemaRef ds:uri="http://schemas.microsoft.com/sharepoint/v3/contenttype/forms"/>
  </ds:schemaRefs>
</ds:datastoreItem>
</file>

<file path=customXml/itemProps2.xml><?xml version="1.0" encoding="utf-8"?>
<ds:datastoreItem xmlns:ds="http://schemas.openxmlformats.org/officeDocument/2006/customXml" ds:itemID="{1647F3DE-707B-4362-9ED0-71AFE79861A3}">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1CCFE9BA-5CAB-4925-945D-D1F7114E39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Olga Constanza Bermudez Jaimes</lastModifiedBy>
  <revision>11</revision>
  <dcterms:created xsi:type="dcterms:W3CDTF">2025-05-29T20:08:00.0000000Z</dcterms:created>
  <dcterms:modified xsi:type="dcterms:W3CDTF">2025-05-29T20:08:56.2175335Z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2025-05-29T20:08:16Z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0bdd44c1-3284-4c42-88fc-920d3960ef60</vt:lpwstr>
  </property>
  <property fmtid="{D5CDD505-2E9C-101B-9397-08002B2CF9AE}" pid="10" name="MSIP_Label_fc111285-cafa-4fc9-8a9a-bd902089b24f_ContentBits">
    <vt:lpwstr>0</vt:lpwstr>
  </property>
  <property fmtid="{D5CDD505-2E9C-101B-9397-08002B2CF9AE}" pid="11" name="MSIP_Label_fc111285-cafa-4fc9-8a9a-bd902089b24f_Tag">
    <vt:lpwstr>10, 0, 1, 2</vt:lpwstr>
  </property>
</Properties>
</file>