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704B399A">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75E8D166"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45FC3B0D">
                <wp:simplePos x="0" y="0"/>
                <wp:positionH relativeFrom="column">
                  <wp:posOffset>-710565</wp:posOffset>
                </wp:positionH>
                <wp:positionV relativeFrom="paragraph">
                  <wp:posOffset>335280</wp:posOffset>
                </wp:positionV>
                <wp:extent cx="7795895" cy="2085975"/>
                <wp:effectExtent l="0" t="0" r="0" b="9525"/>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08597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9DC8B0" id="Rectángulo 3" o:spid="_x0000_s1026" alt="&quot;&quot;" style="position:absolute;margin-left:-55.95pt;margin-top:26.4pt;width:613.85pt;height:164.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" fillcolor="#00314d" stroked="f" strokeweight="1pt"/>
            </w:pict>
          </mc:Fallback>
        </mc:AlternateContent>
      </w:r>
    </w:p>
    <w:p w14:paraId="752FAC0E" w14:textId="7FB63A3A" w:rsidR="00C407C1" w:rsidRPr="003758F7" w:rsidRDefault="004B359C"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5014EF71">
                <wp:simplePos x="0" y="0"/>
                <wp:positionH relativeFrom="column">
                  <wp:posOffset>-253365</wp:posOffset>
                </wp:positionH>
                <wp:positionV relativeFrom="paragraph">
                  <wp:posOffset>232410</wp:posOffset>
                </wp:positionV>
                <wp:extent cx="6972300" cy="14287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28750"/>
                        </a:xfrm>
                        <a:prstGeom prst="rect">
                          <a:avLst/>
                        </a:prstGeom>
                        <a:noFill/>
                        <a:ln>
                          <a:noFill/>
                        </a:ln>
                        <a:effectLst/>
                      </wps:spPr>
                      <wps:txbx>
                        <w:txbxContent>
                          <w:p w14:paraId="1D6D0932" w14:textId="77777777" w:rsidR="006E08CE" w:rsidRDefault="006E08CE" w:rsidP="006C497A">
                            <w:pPr>
                              <w:pStyle w:val="TituloPortada"/>
                              <w:ind w:firstLine="0"/>
                              <w:rPr>
                                <w:bCs/>
                                <w:sz w:val="68"/>
                                <w:szCs w:val="68"/>
                                <w:lang w:val="es-ES"/>
                              </w:rPr>
                            </w:pPr>
                            <w:r w:rsidRPr="006E08CE">
                              <w:rPr>
                                <w:bCs/>
                                <w:sz w:val="68"/>
                                <w:szCs w:val="68"/>
                                <w:lang w:val="es-ES"/>
                              </w:rPr>
                              <w:t xml:space="preserve">Introducción y aspectos básicos </w:t>
                            </w:r>
                          </w:p>
                          <w:p w14:paraId="13999F63" w14:textId="327068B0" w:rsidR="00005140" w:rsidRPr="000059EE" w:rsidRDefault="006E08CE" w:rsidP="006C497A">
                            <w:pPr>
                              <w:pStyle w:val="TituloPortada"/>
                              <w:ind w:firstLine="0"/>
                              <w:rPr>
                                <w:sz w:val="68"/>
                                <w:szCs w:val="68"/>
                                <w:lang w:val="es-CO"/>
                              </w:rPr>
                            </w:pPr>
                            <w:r w:rsidRPr="006E08CE">
                              <w:rPr>
                                <w:bCs/>
                                <w:sz w:val="68"/>
                                <w:szCs w:val="68"/>
                                <w:lang w:val="es-ES"/>
                              </w:rPr>
                              <w:t>de la asociatividad rural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18.3pt;width:549pt;height:11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" filled="f" stroked="f">
                <v:textbox>
                  <w:txbxContent>
                    <w:p w14:paraId="1D6D0932" w14:textId="77777777" w:rsidR="006E08CE" w:rsidRDefault="006E08CE" w:rsidP="006C497A">
                      <w:pPr>
                        <w:pStyle w:val="TituloPortada"/>
                        <w:ind w:firstLine="0"/>
                        <w:rPr>
                          <w:bCs/>
                          <w:sz w:val="68"/>
                          <w:szCs w:val="68"/>
                          <w:lang w:val="es-ES"/>
                        </w:rPr>
                      </w:pPr>
                      <w:r w:rsidRPr="006E08CE">
                        <w:rPr>
                          <w:bCs/>
                          <w:sz w:val="68"/>
                          <w:szCs w:val="68"/>
                          <w:lang w:val="es-ES"/>
                        </w:rPr>
                        <w:t xml:space="preserve">Introducción y aspectos básicos </w:t>
                      </w:r>
                    </w:p>
                    <w:p w14:paraId="13999F63" w14:textId="327068B0" w:rsidR="00005140" w:rsidRPr="000059EE" w:rsidRDefault="006E08CE" w:rsidP="006C497A">
                      <w:pPr>
                        <w:pStyle w:val="TituloPortada"/>
                        <w:ind w:firstLine="0"/>
                        <w:rPr>
                          <w:sz w:val="68"/>
                          <w:szCs w:val="68"/>
                          <w:lang w:val="es-CO"/>
                        </w:rPr>
                      </w:pPr>
                      <w:r w:rsidRPr="006E08CE">
                        <w:rPr>
                          <w:bCs/>
                          <w:sz w:val="68"/>
                          <w:szCs w:val="68"/>
                          <w:lang w:val="es-ES"/>
                        </w:rPr>
                        <w:t>de la asociatividad rural</w:t>
                      </w:r>
                    </w:p>
                  </w:txbxContent>
                </v:textbox>
              </v:shape>
            </w:pict>
          </mc:Fallback>
        </mc:AlternateContent>
      </w:r>
    </w:p>
    <w:p w14:paraId="318F596D" w14:textId="517FA5AA"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3E37438E" w14:textId="77777777" w:rsidR="00570601" w:rsidRDefault="00570601" w:rsidP="00C407C1">
      <w:pPr>
        <w:rPr>
          <w:rFonts w:ascii="Calibri" w:hAnsi="Calibri"/>
          <w:b/>
          <w:bCs/>
          <w:color w:val="000000" w:themeColor="text1"/>
          <w:kern w:val="0"/>
          <w14:ligatures w14:val="none"/>
        </w:rPr>
      </w:pPr>
    </w:p>
    <w:p w14:paraId="7819A49C" w14:textId="22840818"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2A663DB8" w14:textId="1DD78C0F" w:rsidR="00570601" w:rsidRDefault="006E08CE" w:rsidP="00E071A6">
      <w:pPr>
        <w:pBdr>
          <w:bottom w:val="single" w:sz="12" w:space="1" w:color="auto"/>
        </w:pBdr>
        <w:rPr>
          <w:rFonts w:ascii="Calibri" w:hAnsi="Calibri"/>
          <w:color w:val="000000" w:themeColor="text1"/>
          <w:kern w:val="0"/>
          <w14:ligatures w14:val="none"/>
        </w:rPr>
      </w:pPr>
      <w:r w:rsidRPr="006E08CE">
        <w:rPr>
          <w:rFonts w:ascii="Calibri" w:hAnsi="Calibri"/>
          <w:color w:val="000000" w:themeColor="text1"/>
          <w:kern w:val="0"/>
          <w14:ligatures w14:val="none"/>
        </w:rPr>
        <w:t>En este componente se abordan los aspectos básicos de la asociatividad rural como un mecanismo de cooperación, considerado un factor clave para la organización y el mejoramiento de la calidad de vida de las familias campesinas. Su propósito principal es fomentar la organización comunitaria con miras a desarrollar proyectos que permitan aumentar y optimizar la productividad.</w:t>
      </w:r>
    </w:p>
    <w:p w14:paraId="133B9FB9" w14:textId="77777777" w:rsidR="00586547" w:rsidRDefault="00586547" w:rsidP="00E071A6">
      <w:pPr>
        <w:pBdr>
          <w:bottom w:val="single" w:sz="12" w:space="1" w:color="auto"/>
        </w:pBdr>
        <w:rPr>
          <w:rFonts w:ascii="Calibri" w:hAnsi="Calibri"/>
          <w:color w:val="000000" w:themeColor="text1"/>
          <w:kern w:val="0"/>
          <w14:ligatures w14:val="none"/>
        </w:rPr>
      </w:pPr>
    </w:p>
    <w:p w14:paraId="38789997" w14:textId="77777777" w:rsidR="00586547" w:rsidRPr="003758F7" w:rsidRDefault="00586547" w:rsidP="00E071A6">
      <w:pPr>
        <w:pBdr>
          <w:bottom w:val="single" w:sz="12" w:space="1" w:color="auto"/>
        </w:pBdr>
        <w:rPr>
          <w:rFonts w:ascii="Calibri" w:hAnsi="Calibri"/>
          <w:color w:val="000000" w:themeColor="text1"/>
          <w:kern w:val="0"/>
          <w14:ligatures w14:val="none"/>
        </w:rPr>
      </w:pPr>
    </w:p>
    <w:p w14:paraId="676EB408" w14:textId="14F29895" w:rsidR="00C407C1" w:rsidRPr="003758F7" w:rsidRDefault="004B359C" w:rsidP="00C407C1">
      <w:pPr>
        <w:jc w:val="center"/>
      </w:pPr>
      <w:r>
        <w:rPr>
          <w:rFonts w:ascii="Calibri" w:hAnsi="Calibri"/>
          <w:b/>
          <w:bCs/>
          <w:color w:val="000000" w:themeColor="text1"/>
          <w:kern w:val="0"/>
          <w14:ligatures w14:val="none"/>
        </w:rPr>
        <w:t>agosto</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EastAsia" w:hAnsiTheme="minorHAnsi" w:cstheme="minorBidi"/>
          <w:b w:val="0"/>
          <w:color w:val="auto"/>
          <w:kern w:val="2"/>
          <w:sz w:val="28"/>
          <w:szCs w:val="28"/>
          <w:lang w:eastAsia="en-US"/>
          <w14:ligatures w14:val="standardContextual"/>
        </w:rPr>
        <w:id w:val="-1852639233"/>
        <w:docPartObj>
          <w:docPartGallery w:val="Table of Contents"/>
          <w:docPartUnique/>
        </w:docPartObj>
      </w:sdtPr>
      <w:sdtContent>
        <w:p w14:paraId="7543896F" w14:textId="5D7961F2" w:rsidR="000434FA" w:rsidRPr="003758F7" w:rsidRDefault="00EC0858">
          <w:pPr>
            <w:pStyle w:val="TtuloTDC"/>
          </w:pPr>
          <w:r w:rsidRPr="003758F7">
            <w:t>Tabla de c</w:t>
          </w:r>
          <w:r w:rsidR="000434FA" w:rsidRPr="003758F7">
            <w:t>ontenido</w:t>
          </w:r>
        </w:p>
        <w:p w14:paraId="258E1A3D" w14:textId="3E8D63DB" w:rsidR="00177CFB" w:rsidRDefault="00436C80">
          <w:pPr>
            <w:pStyle w:val="TDC1"/>
            <w:tabs>
              <w:tab w:val="right" w:leader="dot" w:pos="9962"/>
            </w:tabs>
            <w:rPr>
              <w:rFonts w:eastAsiaTheme="minorEastAsia"/>
              <w:noProof/>
              <w:sz w:val="24"/>
              <w:szCs w:val="24"/>
              <w:lang w:val="es-ES" w:eastAsia="es-ES"/>
            </w:rPr>
          </w:pPr>
          <w:r w:rsidRPr="003758F7">
            <w:fldChar w:fldCharType="begin"/>
          </w:r>
          <w:r w:rsidRPr="003758F7">
            <w:instrText xml:space="preserve"> TOC \o "1-2" \h \z \u </w:instrText>
          </w:r>
          <w:r w:rsidRPr="003758F7">
            <w:fldChar w:fldCharType="separate"/>
          </w:r>
          <w:hyperlink w:anchor="_Toc206059310" w:history="1">
            <w:r w:rsidR="00177CFB" w:rsidRPr="00274CF1">
              <w:rPr>
                <w:rStyle w:val="Hipervnculo"/>
                <w:noProof/>
              </w:rPr>
              <w:t>Introducción</w:t>
            </w:r>
            <w:r w:rsidR="00177CFB">
              <w:rPr>
                <w:noProof/>
                <w:webHidden/>
              </w:rPr>
              <w:tab/>
            </w:r>
            <w:r w:rsidR="00177CFB">
              <w:rPr>
                <w:noProof/>
                <w:webHidden/>
              </w:rPr>
              <w:fldChar w:fldCharType="begin"/>
            </w:r>
            <w:r w:rsidR="00177CFB">
              <w:rPr>
                <w:noProof/>
                <w:webHidden/>
              </w:rPr>
              <w:instrText xml:space="preserve"> PAGEREF _Toc206059310 \h </w:instrText>
            </w:r>
            <w:r w:rsidR="00177CFB">
              <w:rPr>
                <w:noProof/>
                <w:webHidden/>
              </w:rPr>
            </w:r>
            <w:r w:rsidR="00177CFB">
              <w:rPr>
                <w:noProof/>
                <w:webHidden/>
              </w:rPr>
              <w:fldChar w:fldCharType="separate"/>
            </w:r>
            <w:r w:rsidR="008A046D">
              <w:rPr>
                <w:noProof/>
                <w:webHidden/>
              </w:rPr>
              <w:t>4</w:t>
            </w:r>
            <w:r w:rsidR="00177CFB">
              <w:rPr>
                <w:noProof/>
                <w:webHidden/>
              </w:rPr>
              <w:fldChar w:fldCharType="end"/>
            </w:r>
          </w:hyperlink>
        </w:p>
        <w:p w14:paraId="57914E81" w14:textId="02E016DA" w:rsidR="00177CFB" w:rsidRDefault="00177CFB">
          <w:pPr>
            <w:pStyle w:val="TDC1"/>
            <w:tabs>
              <w:tab w:val="left" w:pos="1200"/>
              <w:tab w:val="right" w:leader="dot" w:pos="9962"/>
            </w:tabs>
            <w:rPr>
              <w:rFonts w:eastAsiaTheme="minorEastAsia"/>
              <w:noProof/>
              <w:sz w:val="24"/>
              <w:szCs w:val="24"/>
              <w:lang w:val="es-ES" w:eastAsia="es-ES"/>
            </w:rPr>
          </w:pPr>
          <w:hyperlink w:anchor="_Toc206059311" w:history="1">
            <w:r w:rsidRPr="00274CF1">
              <w:rPr>
                <w:rStyle w:val="Hipervnculo"/>
                <w:noProof/>
              </w:rPr>
              <w:t>1.</w:t>
            </w:r>
            <w:r>
              <w:rPr>
                <w:rFonts w:eastAsiaTheme="minorEastAsia"/>
                <w:noProof/>
                <w:sz w:val="24"/>
                <w:szCs w:val="24"/>
                <w:lang w:val="es-ES" w:eastAsia="es-ES"/>
              </w:rPr>
              <w:tab/>
            </w:r>
            <w:r w:rsidRPr="00274CF1">
              <w:rPr>
                <w:rStyle w:val="Hipervnculo"/>
                <w:noProof/>
              </w:rPr>
              <w:t>Conceptos básicos</w:t>
            </w:r>
            <w:r>
              <w:rPr>
                <w:noProof/>
                <w:webHidden/>
              </w:rPr>
              <w:tab/>
            </w:r>
            <w:r>
              <w:rPr>
                <w:noProof/>
                <w:webHidden/>
              </w:rPr>
              <w:fldChar w:fldCharType="begin"/>
            </w:r>
            <w:r>
              <w:rPr>
                <w:noProof/>
                <w:webHidden/>
              </w:rPr>
              <w:instrText xml:space="preserve"> PAGEREF _Toc206059311 \h </w:instrText>
            </w:r>
            <w:r>
              <w:rPr>
                <w:noProof/>
                <w:webHidden/>
              </w:rPr>
            </w:r>
            <w:r>
              <w:rPr>
                <w:noProof/>
                <w:webHidden/>
              </w:rPr>
              <w:fldChar w:fldCharType="separate"/>
            </w:r>
            <w:r w:rsidR="008A046D">
              <w:rPr>
                <w:noProof/>
                <w:webHidden/>
              </w:rPr>
              <w:t>5</w:t>
            </w:r>
            <w:r>
              <w:rPr>
                <w:noProof/>
                <w:webHidden/>
              </w:rPr>
              <w:fldChar w:fldCharType="end"/>
            </w:r>
          </w:hyperlink>
        </w:p>
        <w:p w14:paraId="7C7D9B7A" w14:textId="54B64DC9" w:rsidR="00177CFB" w:rsidRDefault="00177CFB">
          <w:pPr>
            <w:pStyle w:val="TDC2"/>
            <w:tabs>
              <w:tab w:val="left" w:pos="1920"/>
              <w:tab w:val="right" w:leader="dot" w:pos="9962"/>
            </w:tabs>
            <w:rPr>
              <w:rFonts w:eastAsiaTheme="minorEastAsia"/>
              <w:noProof/>
              <w:sz w:val="24"/>
              <w:szCs w:val="24"/>
              <w:lang w:val="es-ES" w:eastAsia="es-ES"/>
            </w:rPr>
          </w:pPr>
          <w:hyperlink w:anchor="_Toc206059312" w:history="1">
            <w:r w:rsidRPr="00274CF1">
              <w:rPr>
                <w:rStyle w:val="Hipervnculo"/>
                <w:noProof/>
                <w14:scene3d>
                  <w14:camera w14:prst="orthographicFront"/>
                  <w14:lightRig w14:rig="threePt" w14:dir="t">
                    <w14:rot w14:lat="0" w14:lon="0" w14:rev="0"/>
                  </w14:lightRig>
                </w14:scene3d>
              </w:rPr>
              <w:t>1.1.</w:t>
            </w:r>
            <w:r>
              <w:rPr>
                <w:rFonts w:eastAsiaTheme="minorEastAsia"/>
                <w:noProof/>
                <w:sz w:val="24"/>
                <w:szCs w:val="24"/>
                <w:lang w:val="es-ES" w:eastAsia="es-ES"/>
              </w:rPr>
              <w:tab/>
            </w:r>
            <w:r w:rsidRPr="00274CF1">
              <w:rPr>
                <w:rStyle w:val="Hipervnculo"/>
                <w:noProof/>
              </w:rPr>
              <w:t>Asociatividad</w:t>
            </w:r>
            <w:r>
              <w:rPr>
                <w:noProof/>
                <w:webHidden/>
              </w:rPr>
              <w:tab/>
            </w:r>
            <w:r>
              <w:rPr>
                <w:noProof/>
                <w:webHidden/>
              </w:rPr>
              <w:fldChar w:fldCharType="begin"/>
            </w:r>
            <w:r>
              <w:rPr>
                <w:noProof/>
                <w:webHidden/>
              </w:rPr>
              <w:instrText xml:space="preserve"> PAGEREF _Toc206059312 \h </w:instrText>
            </w:r>
            <w:r>
              <w:rPr>
                <w:noProof/>
                <w:webHidden/>
              </w:rPr>
            </w:r>
            <w:r>
              <w:rPr>
                <w:noProof/>
                <w:webHidden/>
              </w:rPr>
              <w:fldChar w:fldCharType="separate"/>
            </w:r>
            <w:r w:rsidR="008A046D">
              <w:rPr>
                <w:noProof/>
                <w:webHidden/>
              </w:rPr>
              <w:t>5</w:t>
            </w:r>
            <w:r>
              <w:rPr>
                <w:noProof/>
                <w:webHidden/>
              </w:rPr>
              <w:fldChar w:fldCharType="end"/>
            </w:r>
          </w:hyperlink>
        </w:p>
        <w:p w14:paraId="79C297BF" w14:textId="679B1655" w:rsidR="00177CFB" w:rsidRDefault="00177CFB">
          <w:pPr>
            <w:pStyle w:val="TDC2"/>
            <w:tabs>
              <w:tab w:val="left" w:pos="1680"/>
              <w:tab w:val="right" w:leader="dot" w:pos="9962"/>
            </w:tabs>
            <w:rPr>
              <w:rFonts w:eastAsiaTheme="minorEastAsia"/>
              <w:noProof/>
              <w:sz w:val="24"/>
              <w:szCs w:val="24"/>
              <w:lang w:val="es-ES" w:eastAsia="es-ES"/>
            </w:rPr>
          </w:pPr>
          <w:hyperlink w:anchor="_Toc206059313" w:history="1">
            <w:r w:rsidRPr="00274CF1">
              <w:rPr>
                <w:rStyle w:val="Hipervnculo"/>
                <w:noProof/>
                <w14:scene3d>
                  <w14:camera w14:prst="orthographicFront"/>
                  <w14:lightRig w14:rig="threePt" w14:dir="t">
                    <w14:rot w14:lat="0" w14:lon="0" w14:rev="0"/>
                  </w14:lightRig>
                </w14:scene3d>
              </w:rPr>
              <w:t>1.2.</w:t>
            </w:r>
            <w:r>
              <w:rPr>
                <w:rFonts w:eastAsiaTheme="minorEastAsia"/>
                <w:noProof/>
                <w:sz w:val="24"/>
                <w:szCs w:val="24"/>
                <w:lang w:val="es-ES" w:eastAsia="es-ES"/>
              </w:rPr>
              <w:tab/>
            </w:r>
            <w:r w:rsidRPr="00274CF1">
              <w:rPr>
                <w:rStyle w:val="Hipervnculo"/>
                <w:noProof/>
              </w:rPr>
              <w:t>Cadenas productivas</w:t>
            </w:r>
            <w:r>
              <w:rPr>
                <w:noProof/>
                <w:webHidden/>
              </w:rPr>
              <w:tab/>
            </w:r>
            <w:r>
              <w:rPr>
                <w:noProof/>
                <w:webHidden/>
              </w:rPr>
              <w:fldChar w:fldCharType="begin"/>
            </w:r>
            <w:r>
              <w:rPr>
                <w:noProof/>
                <w:webHidden/>
              </w:rPr>
              <w:instrText xml:space="preserve"> PAGEREF _Toc206059313 \h </w:instrText>
            </w:r>
            <w:r>
              <w:rPr>
                <w:noProof/>
                <w:webHidden/>
              </w:rPr>
            </w:r>
            <w:r>
              <w:rPr>
                <w:noProof/>
                <w:webHidden/>
              </w:rPr>
              <w:fldChar w:fldCharType="separate"/>
            </w:r>
            <w:r w:rsidR="008A046D">
              <w:rPr>
                <w:noProof/>
                <w:webHidden/>
              </w:rPr>
              <w:t>5</w:t>
            </w:r>
            <w:r>
              <w:rPr>
                <w:noProof/>
                <w:webHidden/>
              </w:rPr>
              <w:fldChar w:fldCharType="end"/>
            </w:r>
          </w:hyperlink>
        </w:p>
        <w:p w14:paraId="3944611D" w14:textId="062C754E" w:rsidR="00177CFB" w:rsidRDefault="00177CFB">
          <w:pPr>
            <w:pStyle w:val="TDC2"/>
            <w:tabs>
              <w:tab w:val="left" w:pos="1680"/>
              <w:tab w:val="right" w:leader="dot" w:pos="9962"/>
            </w:tabs>
            <w:rPr>
              <w:rFonts w:eastAsiaTheme="minorEastAsia"/>
              <w:noProof/>
              <w:sz w:val="24"/>
              <w:szCs w:val="24"/>
              <w:lang w:val="es-ES" w:eastAsia="es-ES"/>
            </w:rPr>
          </w:pPr>
          <w:hyperlink w:anchor="_Toc206059314" w:history="1">
            <w:r w:rsidRPr="00274CF1">
              <w:rPr>
                <w:rStyle w:val="Hipervnculo"/>
                <w:noProof/>
                <w14:scene3d>
                  <w14:camera w14:prst="orthographicFront"/>
                  <w14:lightRig w14:rig="threePt" w14:dir="t">
                    <w14:rot w14:lat="0" w14:lon="0" w14:rev="0"/>
                  </w14:lightRig>
                </w14:scene3d>
              </w:rPr>
              <w:t>1.3.</w:t>
            </w:r>
            <w:r>
              <w:rPr>
                <w:rFonts w:eastAsiaTheme="minorEastAsia"/>
                <w:noProof/>
                <w:sz w:val="24"/>
                <w:szCs w:val="24"/>
                <w:lang w:val="es-ES" w:eastAsia="es-ES"/>
              </w:rPr>
              <w:tab/>
            </w:r>
            <w:r w:rsidRPr="00274CF1">
              <w:rPr>
                <w:rStyle w:val="Hipervnculo"/>
                <w:noProof/>
              </w:rPr>
              <w:t>Consumidores</w:t>
            </w:r>
            <w:r>
              <w:rPr>
                <w:noProof/>
                <w:webHidden/>
              </w:rPr>
              <w:tab/>
            </w:r>
            <w:r>
              <w:rPr>
                <w:noProof/>
                <w:webHidden/>
              </w:rPr>
              <w:fldChar w:fldCharType="begin"/>
            </w:r>
            <w:r>
              <w:rPr>
                <w:noProof/>
                <w:webHidden/>
              </w:rPr>
              <w:instrText xml:space="preserve"> PAGEREF _Toc206059314 \h </w:instrText>
            </w:r>
            <w:r>
              <w:rPr>
                <w:noProof/>
                <w:webHidden/>
              </w:rPr>
            </w:r>
            <w:r>
              <w:rPr>
                <w:noProof/>
                <w:webHidden/>
              </w:rPr>
              <w:fldChar w:fldCharType="separate"/>
            </w:r>
            <w:r w:rsidR="008A046D">
              <w:rPr>
                <w:noProof/>
                <w:webHidden/>
              </w:rPr>
              <w:t>7</w:t>
            </w:r>
            <w:r>
              <w:rPr>
                <w:noProof/>
                <w:webHidden/>
              </w:rPr>
              <w:fldChar w:fldCharType="end"/>
            </w:r>
          </w:hyperlink>
        </w:p>
        <w:p w14:paraId="0F4E7094" w14:textId="0A97F37E" w:rsidR="00177CFB" w:rsidRDefault="00177CFB">
          <w:pPr>
            <w:pStyle w:val="TDC1"/>
            <w:tabs>
              <w:tab w:val="left" w:pos="1200"/>
              <w:tab w:val="right" w:leader="dot" w:pos="9962"/>
            </w:tabs>
            <w:rPr>
              <w:rFonts w:eastAsiaTheme="minorEastAsia"/>
              <w:noProof/>
              <w:sz w:val="24"/>
              <w:szCs w:val="24"/>
              <w:lang w:val="es-ES" w:eastAsia="es-ES"/>
            </w:rPr>
          </w:pPr>
          <w:hyperlink w:anchor="_Toc206059315" w:history="1">
            <w:r w:rsidRPr="00274CF1">
              <w:rPr>
                <w:rStyle w:val="Hipervnculo"/>
                <w:noProof/>
              </w:rPr>
              <w:t>2.</w:t>
            </w:r>
            <w:r>
              <w:rPr>
                <w:rFonts w:eastAsiaTheme="minorEastAsia"/>
                <w:noProof/>
                <w:sz w:val="24"/>
                <w:szCs w:val="24"/>
                <w:lang w:val="es-ES" w:eastAsia="es-ES"/>
              </w:rPr>
              <w:tab/>
            </w:r>
            <w:r w:rsidRPr="00274CF1">
              <w:rPr>
                <w:rStyle w:val="Hipervnculo"/>
                <w:noProof/>
              </w:rPr>
              <w:t>La importancia de la asociatividad</w:t>
            </w:r>
            <w:r>
              <w:rPr>
                <w:noProof/>
                <w:webHidden/>
              </w:rPr>
              <w:tab/>
            </w:r>
            <w:r>
              <w:rPr>
                <w:noProof/>
                <w:webHidden/>
              </w:rPr>
              <w:fldChar w:fldCharType="begin"/>
            </w:r>
            <w:r>
              <w:rPr>
                <w:noProof/>
                <w:webHidden/>
              </w:rPr>
              <w:instrText xml:space="preserve"> PAGEREF _Toc206059315 \h </w:instrText>
            </w:r>
            <w:r>
              <w:rPr>
                <w:noProof/>
                <w:webHidden/>
              </w:rPr>
            </w:r>
            <w:r>
              <w:rPr>
                <w:noProof/>
                <w:webHidden/>
              </w:rPr>
              <w:fldChar w:fldCharType="separate"/>
            </w:r>
            <w:r w:rsidR="008A046D">
              <w:rPr>
                <w:noProof/>
                <w:webHidden/>
              </w:rPr>
              <w:t>9</w:t>
            </w:r>
            <w:r>
              <w:rPr>
                <w:noProof/>
                <w:webHidden/>
              </w:rPr>
              <w:fldChar w:fldCharType="end"/>
            </w:r>
          </w:hyperlink>
        </w:p>
        <w:p w14:paraId="4F41857A" w14:textId="7400424C" w:rsidR="00177CFB" w:rsidRDefault="00177CFB">
          <w:pPr>
            <w:pStyle w:val="TDC2"/>
            <w:tabs>
              <w:tab w:val="left" w:pos="1920"/>
              <w:tab w:val="right" w:leader="dot" w:pos="9962"/>
            </w:tabs>
            <w:rPr>
              <w:rFonts w:eastAsiaTheme="minorEastAsia"/>
              <w:noProof/>
              <w:sz w:val="24"/>
              <w:szCs w:val="24"/>
              <w:lang w:val="es-ES" w:eastAsia="es-ES"/>
            </w:rPr>
          </w:pPr>
          <w:hyperlink w:anchor="_Toc206059316" w:history="1">
            <w:r w:rsidRPr="00274CF1">
              <w:rPr>
                <w:rStyle w:val="Hipervnculo"/>
                <w:noProof/>
                <w14:scene3d>
                  <w14:camera w14:prst="orthographicFront"/>
                  <w14:lightRig w14:rig="threePt" w14:dir="t">
                    <w14:rot w14:lat="0" w14:lon="0" w14:rev="0"/>
                  </w14:lightRig>
                </w14:scene3d>
              </w:rPr>
              <w:t>2.1.</w:t>
            </w:r>
            <w:r>
              <w:rPr>
                <w:rFonts w:eastAsiaTheme="minorEastAsia"/>
                <w:noProof/>
                <w:sz w:val="24"/>
                <w:szCs w:val="24"/>
                <w:lang w:val="es-ES" w:eastAsia="es-ES"/>
              </w:rPr>
              <w:tab/>
            </w:r>
            <w:r w:rsidRPr="00274CF1">
              <w:rPr>
                <w:rStyle w:val="Hipervnculo"/>
                <w:noProof/>
              </w:rPr>
              <w:t>Por qué y para qué asociarse</w:t>
            </w:r>
            <w:r>
              <w:rPr>
                <w:noProof/>
                <w:webHidden/>
              </w:rPr>
              <w:tab/>
            </w:r>
            <w:r>
              <w:rPr>
                <w:noProof/>
                <w:webHidden/>
              </w:rPr>
              <w:fldChar w:fldCharType="begin"/>
            </w:r>
            <w:r>
              <w:rPr>
                <w:noProof/>
                <w:webHidden/>
              </w:rPr>
              <w:instrText xml:space="preserve"> PAGEREF _Toc206059316 \h </w:instrText>
            </w:r>
            <w:r>
              <w:rPr>
                <w:noProof/>
                <w:webHidden/>
              </w:rPr>
            </w:r>
            <w:r>
              <w:rPr>
                <w:noProof/>
                <w:webHidden/>
              </w:rPr>
              <w:fldChar w:fldCharType="separate"/>
            </w:r>
            <w:r w:rsidR="008A046D">
              <w:rPr>
                <w:noProof/>
                <w:webHidden/>
              </w:rPr>
              <w:t>9</w:t>
            </w:r>
            <w:r>
              <w:rPr>
                <w:noProof/>
                <w:webHidden/>
              </w:rPr>
              <w:fldChar w:fldCharType="end"/>
            </w:r>
          </w:hyperlink>
        </w:p>
        <w:p w14:paraId="1FAA7D80" w14:textId="11E4BD0E" w:rsidR="00177CFB" w:rsidRDefault="00177CFB">
          <w:pPr>
            <w:pStyle w:val="TDC2"/>
            <w:tabs>
              <w:tab w:val="left" w:pos="1680"/>
              <w:tab w:val="right" w:leader="dot" w:pos="9962"/>
            </w:tabs>
            <w:rPr>
              <w:rFonts w:eastAsiaTheme="minorEastAsia"/>
              <w:noProof/>
              <w:sz w:val="24"/>
              <w:szCs w:val="24"/>
              <w:lang w:val="es-ES" w:eastAsia="es-ES"/>
            </w:rPr>
          </w:pPr>
          <w:hyperlink w:anchor="_Toc206059317" w:history="1">
            <w:r w:rsidRPr="00274CF1">
              <w:rPr>
                <w:rStyle w:val="Hipervnculo"/>
                <w:noProof/>
                <w14:scene3d>
                  <w14:camera w14:prst="orthographicFront"/>
                  <w14:lightRig w14:rig="threePt" w14:dir="t">
                    <w14:rot w14:lat="0" w14:lon="0" w14:rev="0"/>
                  </w14:lightRig>
                </w14:scene3d>
              </w:rPr>
              <w:t>2.2.</w:t>
            </w:r>
            <w:r>
              <w:rPr>
                <w:rFonts w:eastAsiaTheme="minorEastAsia"/>
                <w:noProof/>
                <w:sz w:val="24"/>
                <w:szCs w:val="24"/>
                <w:lang w:val="es-ES" w:eastAsia="es-ES"/>
              </w:rPr>
              <w:tab/>
            </w:r>
            <w:r w:rsidRPr="00274CF1">
              <w:rPr>
                <w:rStyle w:val="Hipervnculo"/>
                <w:noProof/>
              </w:rPr>
              <w:t>Cuál es el éxito en un proceso de asociación</w:t>
            </w:r>
            <w:r>
              <w:rPr>
                <w:noProof/>
                <w:webHidden/>
              </w:rPr>
              <w:tab/>
            </w:r>
            <w:r>
              <w:rPr>
                <w:noProof/>
                <w:webHidden/>
              </w:rPr>
              <w:fldChar w:fldCharType="begin"/>
            </w:r>
            <w:r>
              <w:rPr>
                <w:noProof/>
                <w:webHidden/>
              </w:rPr>
              <w:instrText xml:space="preserve"> PAGEREF _Toc206059317 \h </w:instrText>
            </w:r>
            <w:r>
              <w:rPr>
                <w:noProof/>
                <w:webHidden/>
              </w:rPr>
            </w:r>
            <w:r>
              <w:rPr>
                <w:noProof/>
                <w:webHidden/>
              </w:rPr>
              <w:fldChar w:fldCharType="separate"/>
            </w:r>
            <w:r w:rsidR="008A046D">
              <w:rPr>
                <w:noProof/>
                <w:webHidden/>
              </w:rPr>
              <w:t>12</w:t>
            </w:r>
            <w:r>
              <w:rPr>
                <w:noProof/>
                <w:webHidden/>
              </w:rPr>
              <w:fldChar w:fldCharType="end"/>
            </w:r>
          </w:hyperlink>
        </w:p>
        <w:p w14:paraId="6A9D6BB8" w14:textId="11F17B38" w:rsidR="00177CFB" w:rsidRDefault="00177CFB">
          <w:pPr>
            <w:pStyle w:val="TDC2"/>
            <w:tabs>
              <w:tab w:val="left" w:pos="1680"/>
              <w:tab w:val="right" w:leader="dot" w:pos="9962"/>
            </w:tabs>
            <w:rPr>
              <w:rFonts w:eastAsiaTheme="minorEastAsia"/>
              <w:noProof/>
              <w:sz w:val="24"/>
              <w:szCs w:val="24"/>
              <w:lang w:val="es-ES" w:eastAsia="es-ES"/>
            </w:rPr>
          </w:pPr>
          <w:hyperlink w:anchor="_Toc206059318" w:history="1">
            <w:r w:rsidRPr="00274CF1">
              <w:rPr>
                <w:rStyle w:val="Hipervnculo"/>
                <w:noProof/>
                <w14:scene3d>
                  <w14:camera w14:prst="orthographicFront"/>
                  <w14:lightRig w14:rig="threePt" w14:dir="t">
                    <w14:rot w14:lat="0" w14:lon="0" w14:rev="0"/>
                  </w14:lightRig>
                </w14:scene3d>
              </w:rPr>
              <w:t>2.3.</w:t>
            </w:r>
            <w:r>
              <w:rPr>
                <w:rFonts w:eastAsiaTheme="minorEastAsia"/>
                <w:noProof/>
                <w:sz w:val="24"/>
                <w:szCs w:val="24"/>
                <w:lang w:val="es-ES" w:eastAsia="es-ES"/>
              </w:rPr>
              <w:tab/>
            </w:r>
            <w:r w:rsidRPr="00274CF1">
              <w:rPr>
                <w:rStyle w:val="Hipervnculo"/>
                <w:noProof/>
              </w:rPr>
              <w:t>Obstáculos en un proceso de asociación</w:t>
            </w:r>
            <w:r>
              <w:rPr>
                <w:noProof/>
                <w:webHidden/>
              </w:rPr>
              <w:tab/>
            </w:r>
            <w:r>
              <w:rPr>
                <w:noProof/>
                <w:webHidden/>
              </w:rPr>
              <w:fldChar w:fldCharType="begin"/>
            </w:r>
            <w:r>
              <w:rPr>
                <w:noProof/>
                <w:webHidden/>
              </w:rPr>
              <w:instrText xml:space="preserve"> PAGEREF _Toc206059318 \h </w:instrText>
            </w:r>
            <w:r>
              <w:rPr>
                <w:noProof/>
                <w:webHidden/>
              </w:rPr>
            </w:r>
            <w:r>
              <w:rPr>
                <w:noProof/>
                <w:webHidden/>
              </w:rPr>
              <w:fldChar w:fldCharType="separate"/>
            </w:r>
            <w:r w:rsidR="008A046D">
              <w:rPr>
                <w:noProof/>
                <w:webHidden/>
              </w:rPr>
              <w:t>13</w:t>
            </w:r>
            <w:r>
              <w:rPr>
                <w:noProof/>
                <w:webHidden/>
              </w:rPr>
              <w:fldChar w:fldCharType="end"/>
            </w:r>
          </w:hyperlink>
        </w:p>
        <w:p w14:paraId="343A51FA" w14:textId="37E189DD" w:rsidR="00177CFB" w:rsidRDefault="00177CFB">
          <w:pPr>
            <w:pStyle w:val="TDC1"/>
            <w:tabs>
              <w:tab w:val="left" w:pos="1200"/>
              <w:tab w:val="right" w:leader="dot" w:pos="9962"/>
            </w:tabs>
            <w:rPr>
              <w:rFonts w:eastAsiaTheme="minorEastAsia"/>
              <w:noProof/>
              <w:sz w:val="24"/>
              <w:szCs w:val="24"/>
              <w:lang w:val="es-ES" w:eastAsia="es-ES"/>
            </w:rPr>
          </w:pPr>
          <w:hyperlink w:anchor="_Toc206059319" w:history="1">
            <w:r w:rsidRPr="00274CF1">
              <w:rPr>
                <w:rStyle w:val="Hipervnculo"/>
                <w:noProof/>
              </w:rPr>
              <w:t>3.</w:t>
            </w:r>
            <w:r>
              <w:rPr>
                <w:rFonts w:eastAsiaTheme="minorEastAsia"/>
                <w:noProof/>
                <w:sz w:val="24"/>
                <w:szCs w:val="24"/>
                <w:lang w:val="es-ES" w:eastAsia="es-ES"/>
              </w:rPr>
              <w:tab/>
            </w:r>
            <w:r w:rsidRPr="00274CF1">
              <w:rPr>
                <w:rStyle w:val="Hipervnculo"/>
                <w:noProof/>
              </w:rPr>
              <w:t>Proceso asociativo</w:t>
            </w:r>
            <w:r>
              <w:rPr>
                <w:noProof/>
                <w:webHidden/>
              </w:rPr>
              <w:tab/>
            </w:r>
            <w:r>
              <w:rPr>
                <w:noProof/>
                <w:webHidden/>
              </w:rPr>
              <w:fldChar w:fldCharType="begin"/>
            </w:r>
            <w:r>
              <w:rPr>
                <w:noProof/>
                <w:webHidden/>
              </w:rPr>
              <w:instrText xml:space="preserve"> PAGEREF _Toc206059319 \h </w:instrText>
            </w:r>
            <w:r>
              <w:rPr>
                <w:noProof/>
                <w:webHidden/>
              </w:rPr>
            </w:r>
            <w:r>
              <w:rPr>
                <w:noProof/>
                <w:webHidden/>
              </w:rPr>
              <w:fldChar w:fldCharType="separate"/>
            </w:r>
            <w:r w:rsidR="008A046D">
              <w:rPr>
                <w:noProof/>
                <w:webHidden/>
              </w:rPr>
              <w:t>15</w:t>
            </w:r>
            <w:r>
              <w:rPr>
                <w:noProof/>
                <w:webHidden/>
              </w:rPr>
              <w:fldChar w:fldCharType="end"/>
            </w:r>
          </w:hyperlink>
        </w:p>
        <w:p w14:paraId="3C67BF62" w14:textId="686C33AC" w:rsidR="00177CFB" w:rsidRDefault="00177CFB">
          <w:pPr>
            <w:pStyle w:val="TDC2"/>
            <w:tabs>
              <w:tab w:val="left" w:pos="1920"/>
              <w:tab w:val="right" w:leader="dot" w:pos="9962"/>
            </w:tabs>
            <w:rPr>
              <w:rFonts w:eastAsiaTheme="minorEastAsia"/>
              <w:noProof/>
              <w:sz w:val="24"/>
              <w:szCs w:val="24"/>
              <w:lang w:val="es-ES" w:eastAsia="es-ES"/>
            </w:rPr>
          </w:pPr>
          <w:hyperlink w:anchor="_Toc206059320" w:history="1">
            <w:r w:rsidRPr="00274CF1">
              <w:rPr>
                <w:rStyle w:val="Hipervnculo"/>
                <w:noProof/>
                <w14:scene3d>
                  <w14:camera w14:prst="orthographicFront"/>
                  <w14:lightRig w14:rig="threePt" w14:dir="t">
                    <w14:rot w14:lat="0" w14:lon="0" w14:rev="0"/>
                  </w14:lightRig>
                </w14:scene3d>
              </w:rPr>
              <w:t>3.1.</w:t>
            </w:r>
            <w:r>
              <w:rPr>
                <w:rFonts w:eastAsiaTheme="minorEastAsia"/>
                <w:noProof/>
                <w:sz w:val="24"/>
                <w:szCs w:val="24"/>
                <w:lang w:val="es-ES" w:eastAsia="es-ES"/>
              </w:rPr>
              <w:tab/>
            </w:r>
            <w:r w:rsidRPr="00274CF1">
              <w:rPr>
                <w:rStyle w:val="Hipervnculo"/>
                <w:noProof/>
              </w:rPr>
              <w:t>Necesidad para asociarse</w:t>
            </w:r>
            <w:r>
              <w:rPr>
                <w:noProof/>
                <w:webHidden/>
              </w:rPr>
              <w:tab/>
            </w:r>
            <w:r>
              <w:rPr>
                <w:noProof/>
                <w:webHidden/>
              </w:rPr>
              <w:fldChar w:fldCharType="begin"/>
            </w:r>
            <w:r>
              <w:rPr>
                <w:noProof/>
                <w:webHidden/>
              </w:rPr>
              <w:instrText xml:space="preserve"> PAGEREF _Toc206059320 \h </w:instrText>
            </w:r>
            <w:r>
              <w:rPr>
                <w:noProof/>
                <w:webHidden/>
              </w:rPr>
            </w:r>
            <w:r>
              <w:rPr>
                <w:noProof/>
                <w:webHidden/>
              </w:rPr>
              <w:fldChar w:fldCharType="separate"/>
            </w:r>
            <w:r w:rsidR="008A046D">
              <w:rPr>
                <w:noProof/>
                <w:webHidden/>
              </w:rPr>
              <w:t>15</w:t>
            </w:r>
            <w:r>
              <w:rPr>
                <w:noProof/>
                <w:webHidden/>
              </w:rPr>
              <w:fldChar w:fldCharType="end"/>
            </w:r>
          </w:hyperlink>
        </w:p>
        <w:p w14:paraId="7325EB17" w14:textId="22790A6D" w:rsidR="00177CFB" w:rsidRDefault="00177CFB">
          <w:pPr>
            <w:pStyle w:val="TDC2"/>
            <w:tabs>
              <w:tab w:val="left" w:pos="1920"/>
              <w:tab w:val="right" w:leader="dot" w:pos="9962"/>
            </w:tabs>
            <w:rPr>
              <w:rFonts w:eastAsiaTheme="minorEastAsia"/>
              <w:noProof/>
              <w:sz w:val="24"/>
              <w:szCs w:val="24"/>
              <w:lang w:val="es-ES" w:eastAsia="es-ES"/>
            </w:rPr>
          </w:pPr>
          <w:hyperlink w:anchor="_Toc206059321" w:history="1">
            <w:r w:rsidRPr="00274CF1">
              <w:rPr>
                <w:rStyle w:val="Hipervnculo"/>
                <w:noProof/>
                <w14:scene3d>
                  <w14:camera w14:prst="orthographicFront"/>
                  <w14:lightRig w14:rig="threePt" w14:dir="t">
                    <w14:rot w14:lat="0" w14:lon="0" w14:rev="0"/>
                  </w14:lightRig>
                </w14:scene3d>
              </w:rPr>
              <w:t>3.2.</w:t>
            </w:r>
            <w:r>
              <w:rPr>
                <w:rFonts w:eastAsiaTheme="minorEastAsia"/>
                <w:noProof/>
                <w:sz w:val="24"/>
                <w:szCs w:val="24"/>
                <w:lang w:val="es-ES" w:eastAsia="es-ES"/>
              </w:rPr>
              <w:tab/>
            </w:r>
            <w:r w:rsidRPr="00274CF1">
              <w:rPr>
                <w:rStyle w:val="Hipervnculo"/>
                <w:noProof/>
              </w:rPr>
              <w:t>Matriz asociativa (Matriz DOFA)</w:t>
            </w:r>
            <w:r>
              <w:rPr>
                <w:noProof/>
                <w:webHidden/>
              </w:rPr>
              <w:tab/>
            </w:r>
            <w:r>
              <w:rPr>
                <w:noProof/>
                <w:webHidden/>
              </w:rPr>
              <w:fldChar w:fldCharType="begin"/>
            </w:r>
            <w:r>
              <w:rPr>
                <w:noProof/>
                <w:webHidden/>
              </w:rPr>
              <w:instrText xml:space="preserve"> PAGEREF _Toc206059321 \h </w:instrText>
            </w:r>
            <w:r>
              <w:rPr>
                <w:noProof/>
                <w:webHidden/>
              </w:rPr>
            </w:r>
            <w:r>
              <w:rPr>
                <w:noProof/>
                <w:webHidden/>
              </w:rPr>
              <w:fldChar w:fldCharType="separate"/>
            </w:r>
            <w:r w:rsidR="008A046D">
              <w:rPr>
                <w:noProof/>
                <w:webHidden/>
              </w:rPr>
              <w:t>17</w:t>
            </w:r>
            <w:r>
              <w:rPr>
                <w:noProof/>
                <w:webHidden/>
              </w:rPr>
              <w:fldChar w:fldCharType="end"/>
            </w:r>
          </w:hyperlink>
        </w:p>
        <w:p w14:paraId="10B8BF0E" w14:textId="29BE2E29" w:rsidR="00177CFB" w:rsidRDefault="00177CFB">
          <w:pPr>
            <w:pStyle w:val="TDC2"/>
            <w:tabs>
              <w:tab w:val="left" w:pos="1920"/>
              <w:tab w:val="right" w:leader="dot" w:pos="9962"/>
            </w:tabs>
            <w:rPr>
              <w:rFonts w:eastAsiaTheme="minorEastAsia"/>
              <w:noProof/>
              <w:sz w:val="24"/>
              <w:szCs w:val="24"/>
              <w:lang w:val="es-ES" w:eastAsia="es-ES"/>
            </w:rPr>
          </w:pPr>
          <w:hyperlink w:anchor="_Toc206059322" w:history="1">
            <w:r w:rsidRPr="00274CF1">
              <w:rPr>
                <w:rStyle w:val="Hipervnculo"/>
                <w:noProof/>
                <w14:scene3d>
                  <w14:camera w14:prst="orthographicFront"/>
                  <w14:lightRig w14:rig="threePt" w14:dir="t">
                    <w14:rot w14:lat="0" w14:lon="0" w14:rev="0"/>
                  </w14:lightRig>
                </w14:scene3d>
              </w:rPr>
              <w:t>3.3.</w:t>
            </w:r>
            <w:r>
              <w:rPr>
                <w:rFonts w:eastAsiaTheme="minorEastAsia"/>
                <w:noProof/>
                <w:sz w:val="24"/>
                <w:szCs w:val="24"/>
                <w:lang w:val="es-ES" w:eastAsia="es-ES"/>
              </w:rPr>
              <w:tab/>
            </w:r>
            <w:r w:rsidRPr="00274CF1">
              <w:rPr>
                <w:rStyle w:val="Hipervnculo"/>
                <w:noProof/>
              </w:rPr>
              <w:t>Posibles socios</w:t>
            </w:r>
            <w:r>
              <w:rPr>
                <w:noProof/>
                <w:webHidden/>
              </w:rPr>
              <w:tab/>
            </w:r>
            <w:r>
              <w:rPr>
                <w:noProof/>
                <w:webHidden/>
              </w:rPr>
              <w:fldChar w:fldCharType="begin"/>
            </w:r>
            <w:r>
              <w:rPr>
                <w:noProof/>
                <w:webHidden/>
              </w:rPr>
              <w:instrText xml:space="preserve"> PAGEREF _Toc206059322 \h </w:instrText>
            </w:r>
            <w:r>
              <w:rPr>
                <w:noProof/>
                <w:webHidden/>
              </w:rPr>
            </w:r>
            <w:r>
              <w:rPr>
                <w:noProof/>
                <w:webHidden/>
              </w:rPr>
              <w:fldChar w:fldCharType="separate"/>
            </w:r>
            <w:r w:rsidR="008A046D">
              <w:rPr>
                <w:noProof/>
                <w:webHidden/>
              </w:rPr>
              <w:t>20</w:t>
            </w:r>
            <w:r>
              <w:rPr>
                <w:noProof/>
                <w:webHidden/>
              </w:rPr>
              <w:fldChar w:fldCharType="end"/>
            </w:r>
          </w:hyperlink>
        </w:p>
        <w:p w14:paraId="1A862C91" w14:textId="3E87D5F5" w:rsidR="00177CFB" w:rsidRDefault="00177CFB">
          <w:pPr>
            <w:pStyle w:val="TDC2"/>
            <w:tabs>
              <w:tab w:val="left" w:pos="1920"/>
              <w:tab w:val="right" w:leader="dot" w:pos="9962"/>
            </w:tabs>
            <w:rPr>
              <w:rFonts w:eastAsiaTheme="minorEastAsia"/>
              <w:noProof/>
              <w:sz w:val="24"/>
              <w:szCs w:val="24"/>
              <w:lang w:val="es-ES" w:eastAsia="es-ES"/>
            </w:rPr>
          </w:pPr>
          <w:hyperlink w:anchor="_Toc206059323" w:history="1">
            <w:r w:rsidRPr="00274CF1">
              <w:rPr>
                <w:rStyle w:val="Hipervnculo"/>
                <w:noProof/>
                <w14:scene3d>
                  <w14:camera w14:prst="orthographicFront"/>
                  <w14:lightRig w14:rig="threePt" w14:dir="t">
                    <w14:rot w14:lat="0" w14:lon="0" w14:rev="0"/>
                  </w14:lightRig>
                </w14:scene3d>
              </w:rPr>
              <w:t>3.4.</w:t>
            </w:r>
            <w:r>
              <w:rPr>
                <w:rFonts w:eastAsiaTheme="minorEastAsia"/>
                <w:noProof/>
                <w:sz w:val="24"/>
                <w:szCs w:val="24"/>
                <w:lang w:val="es-ES" w:eastAsia="es-ES"/>
              </w:rPr>
              <w:tab/>
            </w:r>
            <w:r w:rsidRPr="00274CF1">
              <w:rPr>
                <w:rStyle w:val="Hipervnculo"/>
                <w:noProof/>
              </w:rPr>
              <w:t>Plan de trabajo</w:t>
            </w:r>
            <w:r>
              <w:rPr>
                <w:noProof/>
                <w:webHidden/>
              </w:rPr>
              <w:tab/>
            </w:r>
            <w:r>
              <w:rPr>
                <w:noProof/>
                <w:webHidden/>
              </w:rPr>
              <w:fldChar w:fldCharType="begin"/>
            </w:r>
            <w:r>
              <w:rPr>
                <w:noProof/>
                <w:webHidden/>
              </w:rPr>
              <w:instrText xml:space="preserve"> PAGEREF _Toc206059323 \h </w:instrText>
            </w:r>
            <w:r>
              <w:rPr>
                <w:noProof/>
                <w:webHidden/>
              </w:rPr>
            </w:r>
            <w:r>
              <w:rPr>
                <w:noProof/>
                <w:webHidden/>
              </w:rPr>
              <w:fldChar w:fldCharType="separate"/>
            </w:r>
            <w:r w:rsidR="008A046D">
              <w:rPr>
                <w:noProof/>
                <w:webHidden/>
              </w:rPr>
              <w:t>22</w:t>
            </w:r>
            <w:r>
              <w:rPr>
                <w:noProof/>
                <w:webHidden/>
              </w:rPr>
              <w:fldChar w:fldCharType="end"/>
            </w:r>
          </w:hyperlink>
        </w:p>
        <w:p w14:paraId="28687E29" w14:textId="2472B1C3" w:rsidR="00177CFB" w:rsidRDefault="00177CFB">
          <w:pPr>
            <w:pStyle w:val="TDC2"/>
            <w:tabs>
              <w:tab w:val="left" w:pos="1920"/>
              <w:tab w:val="right" w:leader="dot" w:pos="9962"/>
            </w:tabs>
            <w:rPr>
              <w:rFonts w:eastAsiaTheme="minorEastAsia"/>
              <w:noProof/>
              <w:sz w:val="24"/>
              <w:szCs w:val="24"/>
              <w:lang w:val="es-ES" w:eastAsia="es-ES"/>
            </w:rPr>
          </w:pPr>
          <w:hyperlink w:anchor="_Toc206059324" w:history="1">
            <w:r w:rsidRPr="00274CF1">
              <w:rPr>
                <w:rStyle w:val="Hipervnculo"/>
                <w:noProof/>
                <w14:scene3d>
                  <w14:camera w14:prst="orthographicFront"/>
                  <w14:lightRig w14:rig="threePt" w14:dir="t">
                    <w14:rot w14:lat="0" w14:lon="0" w14:rev="0"/>
                  </w14:lightRig>
                </w14:scene3d>
              </w:rPr>
              <w:t>3.5.</w:t>
            </w:r>
            <w:r>
              <w:rPr>
                <w:rFonts w:eastAsiaTheme="minorEastAsia"/>
                <w:noProof/>
                <w:sz w:val="24"/>
                <w:szCs w:val="24"/>
                <w:lang w:val="es-ES" w:eastAsia="es-ES"/>
              </w:rPr>
              <w:tab/>
            </w:r>
            <w:r w:rsidRPr="00274CF1">
              <w:rPr>
                <w:rStyle w:val="Hipervnculo"/>
                <w:noProof/>
              </w:rPr>
              <w:t>Indicadores de éxito en una asociación</w:t>
            </w:r>
            <w:r>
              <w:rPr>
                <w:noProof/>
                <w:webHidden/>
              </w:rPr>
              <w:tab/>
            </w:r>
            <w:r>
              <w:rPr>
                <w:noProof/>
                <w:webHidden/>
              </w:rPr>
              <w:fldChar w:fldCharType="begin"/>
            </w:r>
            <w:r>
              <w:rPr>
                <w:noProof/>
                <w:webHidden/>
              </w:rPr>
              <w:instrText xml:space="preserve"> PAGEREF _Toc206059324 \h </w:instrText>
            </w:r>
            <w:r>
              <w:rPr>
                <w:noProof/>
                <w:webHidden/>
              </w:rPr>
            </w:r>
            <w:r>
              <w:rPr>
                <w:noProof/>
                <w:webHidden/>
              </w:rPr>
              <w:fldChar w:fldCharType="separate"/>
            </w:r>
            <w:r w:rsidR="008A046D">
              <w:rPr>
                <w:noProof/>
                <w:webHidden/>
              </w:rPr>
              <w:t>26</w:t>
            </w:r>
            <w:r>
              <w:rPr>
                <w:noProof/>
                <w:webHidden/>
              </w:rPr>
              <w:fldChar w:fldCharType="end"/>
            </w:r>
          </w:hyperlink>
        </w:p>
        <w:p w14:paraId="4BBCA94F" w14:textId="0F2F0668" w:rsidR="00177CFB" w:rsidRDefault="00177CFB">
          <w:pPr>
            <w:pStyle w:val="TDC1"/>
            <w:tabs>
              <w:tab w:val="left" w:pos="1200"/>
              <w:tab w:val="right" w:leader="dot" w:pos="9962"/>
            </w:tabs>
            <w:rPr>
              <w:rFonts w:eastAsiaTheme="minorEastAsia"/>
              <w:noProof/>
              <w:sz w:val="24"/>
              <w:szCs w:val="24"/>
              <w:lang w:val="es-ES" w:eastAsia="es-ES"/>
            </w:rPr>
          </w:pPr>
          <w:hyperlink w:anchor="_Toc206059325" w:history="1">
            <w:r w:rsidRPr="00274CF1">
              <w:rPr>
                <w:rStyle w:val="Hipervnculo"/>
                <w:noProof/>
              </w:rPr>
              <w:t>4.</w:t>
            </w:r>
            <w:r>
              <w:rPr>
                <w:rFonts w:eastAsiaTheme="minorEastAsia"/>
                <w:noProof/>
                <w:sz w:val="24"/>
                <w:szCs w:val="24"/>
                <w:lang w:val="es-ES" w:eastAsia="es-ES"/>
              </w:rPr>
              <w:tab/>
            </w:r>
            <w:r w:rsidRPr="00274CF1">
              <w:rPr>
                <w:rStyle w:val="Hipervnculo"/>
                <w:noProof/>
              </w:rPr>
              <w:t>Experiencia exitosa</w:t>
            </w:r>
            <w:r>
              <w:rPr>
                <w:noProof/>
                <w:webHidden/>
              </w:rPr>
              <w:tab/>
            </w:r>
            <w:r>
              <w:rPr>
                <w:noProof/>
                <w:webHidden/>
              </w:rPr>
              <w:fldChar w:fldCharType="begin"/>
            </w:r>
            <w:r>
              <w:rPr>
                <w:noProof/>
                <w:webHidden/>
              </w:rPr>
              <w:instrText xml:space="preserve"> PAGEREF _Toc206059325 \h </w:instrText>
            </w:r>
            <w:r>
              <w:rPr>
                <w:noProof/>
                <w:webHidden/>
              </w:rPr>
            </w:r>
            <w:r>
              <w:rPr>
                <w:noProof/>
                <w:webHidden/>
              </w:rPr>
              <w:fldChar w:fldCharType="separate"/>
            </w:r>
            <w:r w:rsidR="008A046D">
              <w:rPr>
                <w:noProof/>
                <w:webHidden/>
              </w:rPr>
              <w:t>30</w:t>
            </w:r>
            <w:r>
              <w:rPr>
                <w:noProof/>
                <w:webHidden/>
              </w:rPr>
              <w:fldChar w:fldCharType="end"/>
            </w:r>
          </w:hyperlink>
        </w:p>
        <w:p w14:paraId="1FB8214E" w14:textId="46811A25" w:rsidR="00177CFB" w:rsidRDefault="00177CFB">
          <w:pPr>
            <w:pStyle w:val="TDC1"/>
            <w:tabs>
              <w:tab w:val="right" w:leader="dot" w:pos="9962"/>
            </w:tabs>
            <w:rPr>
              <w:rFonts w:eastAsiaTheme="minorEastAsia"/>
              <w:noProof/>
              <w:sz w:val="24"/>
              <w:szCs w:val="24"/>
              <w:lang w:val="es-ES" w:eastAsia="es-ES"/>
            </w:rPr>
          </w:pPr>
          <w:hyperlink w:anchor="_Toc206059326" w:history="1">
            <w:r w:rsidRPr="00274CF1">
              <w:rPr>
                <w:rStyle w:val="Hipervnculo"/>
                <w:noProof/>
              </w:rPr>
              <w:t>Síntesis</w:t>
            </w:r>
            <w:r>
              <w:rPr>
                <w:noProof/>
                <w:webHidden/>
              </w:rPr>
              <w:tab/>
            </w:r>
            <w:r>
              <w:rPr>
                <w:noProof/>
                <w:webHidden/>
              </w:rPr>
              <w:fldChar w:fldCharType="begin"/>
            </w:r>
            <w:r>
              <w:rPr>
                <w:noProof/>
                <w:webHidden/>
              </w:rPr>
              <w:instrText xml:space="preserve"> PAGEREF _Toc206059326 \h </w:instrText>
            </w:r>
            <w:r>
              <w:rPr>
                <w:noProof/>
                <w:webHidden/>
              </w:rPr>
            </w:r>
            <w:r>
              <w:rPr>
                <w:noProof/>
                <w:webHidden/>
              </w:rPr>
              <w:fldChar w:fldCharType="separate"/>
            </w:r>
            <w:r w:rsidR="008A046D">
              <w:rPr>
                <w:noProof/>
                <w:webHidden/>
              </w:rPr>
              <w:t>32</w:t>
            </w:r>
            <w:r>
              <w:rPr>
                <w:noProof/>
                <w:webHidden/>
              </w:rPr>
              <w:fldChar w:fldCharType="end"/>
            </w:r>
          </w:hyperlink>
        </w:p>
        <w:p w14:paraId="75E26C7F" w14:textId="3F08A32C" w:rsidR="00177CFB" w:rsidRDefault="00177CFB">
          <w:pPr>
            <w:pStyle w:val="TDC1"/>
            <w:tabs>
              <w:tab w:val="right" w:leader="dot" w:pos="9962"/>
            </w:tabs>
            <w:rPr>
              <w:rFonts w:eastAsiaTheme="minorEastAsia"/>
              <w:noProof/>
              <w:sz w:val="24"/>
              <w:szCs w:val="24"/>
              <w:lang w:val="es-ES" w:eastAsia="es-ES"/>
            </w:rPr>
          </w:pPr>
          <w:hyperlink w:anchor="_Toc206059327" w:history="1">
            <w:r w:rsidRPr="00274CF1">
              <w:rPr>
                <w:rStyle w:val="Hipervnculo"/>
                <w:noProof/>
              </w:rPr>
              <w:t>Material complementario</w:t>
            </w:r>
            <w:r>
              <w:rPr>
                <w:noProof/>
                <w:webHidden/>
              </w:rPr>
              <w:tab/>
            </w:r>
            <w:r>
              <w:rPr>
                <w:noProof/>
                <w:webHidden/>
              </w:rPr>
              <w:fldChar w:fldCharType="begin"/>
            </w:r>
            <w:r>
              <w:rPr>
                <w:noProof/>
                <w:webHidden/>
              </w:rPr>
              <w:instrText xml:space="preserve"> PAGEREF _Toc206059327 \h </w:instrText>
            </w:r>
            <w:r>
              <w:rPr>
                <w:noProof/>
                <w:webHidden/>
              </w:rPr>
            </w:r>
            <w:r>
              <w:rPr>
                <w:noProof/>
                <w:webHidden/>
              </w:rPr>
              <w:fldChar w:fldCharType="separate"/>
            </w:r>
            <w:r w:rsidR="008A046D">
              <w:rPr>
                <w:noProof/>
                <w:webHidden/>
              </w:rPr>
              <w:t>33</w:t>
            </w:r>
            <w:r>
              <w:rPr>
                <w:noProof/>
                <w:webHidden/>
              </w:rPr>
              <w:fldChar w:fldCharType="end"/>
            </w:r>
          </w:hyperlink>
        </w:p>
        <w:p w14:paraId="0A694910" w14:textId="4D2D4ED4" w:rsidR="00177CFB" w:rsidRDefault="00177CFB">
          <w:pPr>
            <w:pStyle w:val="TDC1"/>
            <w:tabs>
              <w:tab w:val="right" w:leader="dot" w:pos="9962"/>
            </w:tabs>
            <w:rPr>
              <w:rFonts w:eastAsiaTheme="minorEastAsia"/>
              <w:noProof/>
              <w:sz w:val="24"/>
              <w:szCs w:val="24"/>
              <w:lang w:val="es-ES" w:eastAsia="es-ES"/>
            </w:rPr>
          </w:pPr>
          <w:hyperlink w:anchor="_Toc206059328" w:history="1">
            <w:r w:rsidRPr="00274CF1">
              <w:rPr>
                <w:rStyle w:val="Hipervnculo"/>
                <w:noProof/>
              </w:rPr>
              <w:t>Glosario</w:t>
            </w:r>
            <w:r>
              <w:rPr>
                <w:noProof/>
                <w:webHidden/>
              </w:rPr>
              <w:tab/>
            </w:r>
            <w:r>
              <w:rPr>
                <w:noProof/>
                <w:webHidden/>
              </w:rPr>
              <w:fldChar w:fldCharType="begin"/>
            </w:r>
            <w:r>
              <w:rPr>
                <w:noProof/>
                <w:webHidden/>
              </w:rPr>
              <w:instrText xml:space="preserve"> PAGEREF _Toc206059328 \h </w:instrText>
            </w:r>
            <w:r>
              <w:rPr>
                <w:noProof/>
                <w:webHidden/>
              </w:rPr>
            </w:r>
            <w:r>
              <w:rPr>
                <w:noProof/>
                <w:webHidden/>
              </w:rPr>
              <w:fldChar w:fldCharType="separate"/>
            </w:r>
            <w:r w:rsidR="008A046D">
              <w:rPr>
                <w:noProof/>
                <w:webHidden/>
              </w:rPr>
              <w:t>34</w:t>
            </w:r>
            <w:r>
              <w:rPr>
                <w:noProof/>
                <w:webHidden/>
              </w:rPr>
              <w:fldChar w:fldCharType="end"/>
            </w:r>
          </w:hyperlink>
        </w:p>
        <w:p w14:paraId="0424A749" w14:textId="5527DC70" w:rsidR="00177CFB" w:rsidRDefault="00177CFB">
          <w:pPr>
            <w:pStyle w:val="TDC1"/>
            <w:tabs>
              <w:tab w:val="right" w:leader="dot" w:pos="9962"/>
            </w:tabs>
            <w:rPr>
              <w:rFonts w:eastAsiaTheme="minorEastAsia"/>
              <w:noProof/>
              <w:sz w:val="24"/>
              <w:szCs w:val="24"/>
              <w:lang w:val="es-ES" w:eastAsia="es-ES"/>
            </w:rPr>
          </w:pPr>
          <w:hyperlink w:anchor="_Toc206059329" w:history="1">
            <w:r w:rsidRPr="00274CF1">
              <w:rPr>
                <w:rStyle w:val="Hipervnculo"/>
                <w:noProof/>
              </w:rPr>
              <w:t>Referencias bibliográficas</w:t>
            </w:r>
            <w:r>
              <w:rPr>
                <w:noProof/>
                <w:webHidden/>
              </w:rPr>
              <w:tab/>
            </w:r>
            <w:r>
              <w:rPr>
                <w:noProof/>
                <w:webHidden/>
              </w:rPr>
              <w:fldChar w:fldCharType="begin"/>
            </w:r>
            <w:r>
              <w:rPr>
                <w:noProof/>
                <w:webHidden/>
              </w:rPr>
              <w:instrText xml:space="preserve"> PAGEREF _Toc206059329 \h </w:instrText>
            </w:r>
            <w:r>
              <w:rPr>
                <w:noProof/>
                <w:webHidden/>
              </w:rPr>
            </w:r>
            <w:r>
              <w:rPr>
                <w:noProof/>
                <w:webHidden/>
              </w:rPr>
              <w:fldChar w:fldCharType="separate"/>
            </w:r>
            <w:r w:rsidR="008A046D">
              <w:rPr>
                <w:noProof/>
                <w:webHidden/>
              </w:rPr>
              <w:t>36</w:t>
            </w:r>
            <w:r>
              <w:rPr>
                <w:noProof/>
                <w:webHidden/>
              </w:rPr>
              <w:fldChar w:fldCharType="end"/>
            </w:r>
          </w:hyperlink>
        </w:p>
        <w:p w14:paraId="0D323F0A" w14:textId="4C23BAA0" w:rsidR="00177CFB" w:rsidRDefault="00177CFB">
          <w:pPr>
            <w:pStyle w:val="TDC1"/>
            <w:tabs>
              <w:tab w:val="right" w:leader="dot" w:pos="9962"/>
            </w:tabs>
            <w:rPr>
              <w:rFonts w:eastAsiaTheme="minorEastAsia"/>
              <w:noProof/>
              <w:sz w:val="24"/>
              <w:szCs w:val="24"/>
              <w:lang w:val="es-ES" w:eastAsia="es-ES"/>
            </w:rPr>
          </w:pPr>
          <w:hyperlink w:anchor="_Toc206059330" w:history="1">
            <w:r w:rsidRPr="00274CF1">
              <w:rPr>
                <w:rStyle w:val="Hipervnculo"/>
                <w:noProof/>
              </w:rPr>
              <w:t>Créditos</w:t>
            </w:r>
            <w:r>
              <w:rPr>
                <w:noProof/>
                <w:webHidden/>
              </w:rPr>
              <w:tab/>
            </w:r>
            <w:r>
              <w:rPr>
                <w:noProof/>
                <w:webHidden/>
              </w:rPr>
              <w:fldChar w:fldCharType="begin"/>
            </w:r>
            <w:r>
              <w:rPr>
                <w:noProof/>
                <w:webHidden/>
              </w:rPr>
              <w:instrText xml:space="preserve"> PAGEREF _Toc206059330 \h </w:instrText>
            </w:r>
            <w:r>
              <w:rPr>
                <w:noProof/>
                <w:webHidden/>
              </w:rPr>
            </w:r>
            <w:r>
              <w:rPr>
                <w:noProof/>
                <w:webHidden/>
              </w:rPr>
              <w:fldChar w:fldCharType="separate"/>
            </w:r>
            <w:r w:rsidR="008A046D">
              <w:rPr>
                <w:noProof/>
                <w:webHidden/>
              </w:rPr>
              <w:t>37</w:t>
            </w:r>
            <w:r>
              <w:rPr>
                <w:noProof/>
                <w:webHidden/>
              </w:rPr>
              <w:fldChar w:fldCharType="end"/>
            </w:r>
          </w:hyperlink>
        </w:p>
        <w:p w14:paraId="3AFC5851" w14:textId="5BA919DB" w:rsidR="000434FA" w:rsidRPr="003758F7" w:rsidRDefault="00436C80">
          <w:r w:rsidRPr="003758F7">
            <w:fldChar w:fldCharType="end"/>
          </w:r>
        </w:p>
      </w:sdtContent>
    </w:sdt>
    <w:p w14:paraId="51859525" w14:textId="2759880B" w:rsidR="007F2B44" w:rsidRPr="003758F7" w:rsidRDefault="007F2B44" w:rsidP="00313731">
      <w:pPr>
        <w:pStyle w:val="Titulosgenerales"/>
      </w:pPr>
      <w:bookmarkStart w:id="0" w:name="_Toc206059310"/>
      <w:r w:rsidRPr="003758F7">
        <w:lastRenderedPageBreak/>
        <w:t>Introducción</w:t>
      </w:r>
      <w:bookmarkEnd w:id="0"/>
    </w:p>
    <w:p w14:paraId="08E4A554" w14:textId="4103A6F3" w:rsidR="00586547" w:rsidRDefault="006E08CE" w:rsidP="00586547">
      <w:r w:rsidRPr="006E08CE">
        <w:t>En el contexto rural colombiano, la persistencia de prácticas productivas tradicionales ha limitado el acceso de muchas comunidades campesinas a mercados competitivos. Si bien estas costumbres representan una riqueza cultural importante, también evidencian barreras estructurales para alcanzar mayores niveles de desarrollo. Las dificultades para tecnificar procesos, acceder a insumos de calidad o negociar precios justos, se ven agravadas por la fragmentación productiva y la falta de organización colectiva.</w:t>
      </w:r>
    </w:p>
    <w:p w14:paraId="6263871D" w14:textId="75BF955D" w:rsidR="006E08CE" w:rsidRDefault="006E08CE" w:rsidP="00586547">
      <w:r w:rsidRPr="006E08CE">
        <w:t>Frente a esta realidad, la asociatividad rural surge como una estrategia fundamental para transformar las condiciones sociales y económicas del campo. Este enfoque promueve la cooperación entre productores con el fin de fortalecer capacidades, generar economías de escala, acceder a nuevos canales de comercialización y mejorar la calidad de vida de las comunidades. Además, fomenta valores como la solidaridad, la corresponsabilidad y la toma de decisiones compartida, pilares esenciales para construir procesos sostenibles.</w:t>
      </w:r>
    </w:p>
    <w:p w14:paraId="0238F337" w14:textId="0A510EF7" w:rsidR="006E08CE" w:rsidRDefault="006E08CE" w:rsidP="00586547">
      <w:r w:rsidRPr="006E08CE">
        <w:t>El presente componente formativo introduce los elementos clave de la asociatividad rural, abordando su definición, beneficios, retos y condiciones para el éxito. A través de conceptos, experiencias reales y herramientas prácticas, se busca que los participantes reconozcan el valor estratégico de organizarse colectivamente, comprendan el proceso asociativo desde sus bases y fortalezcan sus competencias para participar activa y críticamente en proyectos comunitarios de desarrollo rural.</w:t>
      </w:r>
    </w:p>
    <w:p w14:paraId="73EF2284" w14:textId="77777777" w:rsidR="006E08CE" w:rsidRDefault="006E08CE" w:rsidP="00586547"/>
    <w:p w14:paraId="41DDE901" w14:textId="77777777" w:rsidR="006E08CE" w:rsidRDefault="006E08CE" w:rsidP="00586547"/>
    <w:p w14:paraId="7383D0F1" w14:textId="2D551B32" w:rsidR="00946648" w:rsidRDefault="006E08CE" w:rsidP="00AB2E61">
      <w:pPr>
        <w:pStyle w:val="Ttulo1"/>
        <w:rPr>
          <w:lang w:val="es-CO"/>
        </w:rPr>
      </w:pPr>
      <w:bookmarkStart w:id="1" w:name="_Toc206059311"/>
      <w:r w:rsidRPr="006E08CE">
        <w:rPr>
          <w:lang w:val="es-CO"/>
        </w:rPr>
        <w:lastRenderedPageBreak/>
        <w:t>Conceptos básicos</w:t>
      </w:r>
      <w:bookmarkEnd w:id="1"/>
    </w:p>
    <w:p w14:paraId="2F4C8196" w14:textId="7F5000D8" w:rsidR="006E08CE" w:rsidRDefault="006E08CE" w:rsidP="004B359C">
      <w:pPr>
        <w:rPr>
          <w:lang w:eastAsia="es-CO"/>
        </w:rPr>
      </w:pPr>
      <w:r w:rsidRPr="006E08CE">
        <w:rPr>
          <w:lang w:eastAsia="es-CO"/>
        </w:rPr>
        <w:t>Este componente formativo busca explicar, de manera sencilla y práctica, los aspectos más importantes para llevar un manejo correcto de la nómina en el contexto rural. Se abordarán temas como las obligaciones laborales, el manejo de novedades de nómina, la correcta liquidación de salarios, la aplicación de normativas técnicas y la importancia de sistematizar la información. Todo está pensado para brindar herramientas claras, aplicables en el día a día de los empleadores campesinos, fortaleciendo así el trabajo digno y la productividad del campo.</w:t>
      </w:r>
    </w:p>
    <w:p w14:paraId="7E38EBBA" w14:textId="040C6A07" w:rsidR="006E08CE" w:rsidRDefault="006E08CE" w:rsidP="006E08CE">
      <w:pPr>
        <w:pStyle w:val="Ttulo2"/>
      </w:pPr>
      <w:bookmarkStart w:id="2" w:name="_Toc206059312"/>
      <w:r w:rsidRPr="006E08CE">
        <w:t>Asociatividad</w:t>
      </w:r>
      <w:bookmarkEnd w:id="2"/>
    </w:p>
    <w:p w14:paraId="3DC0B4A7" w14:textId="263F8AC9" w:rsidR="006E08CE" w:rsidRPr="006E08CE" w:rsidRDefault="006E08CE" w:rsidP="006E08CE">
      <w:pPr>
        <w:rPr>
          <w:lang w:val="es-419" w:eastAsia="es-CO"/>
        </w:rPr>
      </w:pPr>
      <w:r w:rsidRPr="006E08CE">
        <w:rPr>
          <w:lang w:val="es-419" w:eastAsia="es-CO"/>
        </w:rPr>
        <w:t>La asociatividad es la unión de varios productores que trabajan de manera conjunta con objetivos comunes. Su propósito es mejorar la productividad, la eficiencia y ampliar el acceso a mercados, lo cual permite obtener mejores precios y, en consecuencia, mejorar la calidad de vida de sus integrantes.</w:t>
      </w:r>
    </w:p>
    <w:p w14:paraId="0E8AEB89" w14:textId="24DF5152" w:rsidR="006E08CE" w:rsidRDefault="006E08CE" w:rsidP="006E08CE">
      <w:pPr>
        <w:rPr>
          <w:lang w:val="es-419" w:eastAsia="es-CO"/>
        </w:rPr>
      </w:pPr>
      <w:r w:rsidRPr="006E08CE">
        <w:rPr>
          <w:lang w:val="es-419" w:eastAsia="es-CO"/>
        </w:rPr>
        <w:t>En el sector rural, la asociatividad se basa en pilares fundamentales como el trabajo en equipo, la disciplina, la coordinación y la unión de esfuerzos. Para que esta colaboración tenga éxito, es indispensable que los integrantes compartan valores y se comprometan con sus colaboradores. Esta unión de voluntades se orienta a satisfacer necesidades definidas desde el inicio del camino empresarial.</w:t>
      </w:r>
    </w:p>
    <w:p w14:paraId="1816CC7B" w14:textId="77777777" w:rsidR="006E08CE" w:rsidRDefault="006E08CE" w:rsidP="006E08CE">
      <w:pPr>
        <w:rPr>
          <w:lang w:val="es-419" w:eastAsia="es-CO"/>
        </w:rPr>
      </w:pPr>
    </w:p>
    <w:p w14:paraId="3F2EB4D0" w14:textId="1CB558FB" w:rsidR="006E08CE" w:rsidRDefault="006E08CE" w:rsidP="006E08CE">
      <w:pPr>
        <w:pStyle w:val="Ttulo2"/>
      </w:pPr>
      <w:bookmarkStart w:id="3" w:name="_Toc206059313"/>
      <w:r w:rsidRPr="006E08CE">
        <w:t>Cadenas productivas</w:t>
      </w:r>
      <w:bookmarkEnd w:id="3"/>
    </w:p>
    <w:p w14:paraId="0843AD4F" w14:textId="542C45B7" w:rsidR="006E08CE" w:rsidRDefault="006E08CE" w:rsidP="006E08CE">
      <w:pPr>
        <w:rPr>
          <w:lang w:val="es-419" w:eastAsia="es-CO"/>
        </w:rPr>
      </w:pPr>
      <w:r w:rsidRPr="006E08CE">
        <w:rPr>
          <w:lang w:val="es-419" w:eastAsia="es-CO"/>
        </w:rPr>
        <w:t xml:space="preserve">Las cadenas productivas en el sector rural comprenden todas las etapas por las que pasa un producto, desde su producción hasta su consumo final. Este proceso </w:t>
      </w:r>
      <w:r w:rsidRPr="006E08CE">
        <w:rPr>
          <w:lang w:val="es-419" w:eastAsia="es-CO"/>
        </w:rPr>
        <w:lastRenderedPageBreak/>
        <w:t>involucra a distintos actores —productores, transformadores, comercializadores y consumidores— y cada etapa agrega valor al producto.</w:t>
      </w:r>
    </w:p>
    <w:p w14:paraId="32C3829E" w14:textId="5DF242E4" w:rsidR="006E08CE" w:rsidRDefault="006E08CE" w:rsidP="006E08CE">
      <w:pPr>
        <w:pStyle w:val="Figura"/>
        <w:rPr>
          <w:lang w:val="es-419"/>
        </w:rPr>
      </w:pPr>
      <w:r w:rsidRPr="006E08CE">
        <w:rPr>
          <w:lang w:val="es-419"/>
        </w:rPr>
        <w:t>Actores de la cadena productiva</w:t>
      </w:r>
    </w:p>
    <w:p w14:paraId="75A0DC7C" w14:textId="3CB35AD1" w:rsidR="006E08CE" w:rsidRPr="006E08CE" w:rsidRDefault="00104548" w:rsidP="00104548">
      <w:pPr>
        <w:ind w:firstLine="0"/>
        <w:jc w:val="center"/>
        <w:rPr>
          <w:lang w:val="es-419" w:eastAsia="es-CO"/>
        </w:rPr>
      </w:pPr>
      <w:r>
        <w:rPr>
          <w:noProof/>
          <w:lang w:val="es-419" w:eastAsia="es-CO"/>
        </w:rPr>
        <w:drawing>
          <wp:inline distT="0" distB="0" distL="0" distR="0" wp14:anchorId="47AFC8B6" wp14:editId="0DB26CFE">
            <wp:extent cx="4991303" cy="2561111"/>
            <wp:effectExtent l="0" t="0" r="0" b="0"/>
            <wp:docPr id="2" name="Gráfico 2" descr="Diagrama sobre los actores de la cadena productiva que incluye productores, transformadores, comercializadores y consumidores, con flechas que indican el flujo entre ellos y la participación de proveedores de servicios a lo largo del pro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Diagrama sobre los actores de la cadena productiva que incluye productores, transformadores, comercializadores y consumidores, con flechas que indican el flujo entre ellos y la participación de proveedores de servicios a lo largo del proceso."/>
                    <pic:cNvPicPr/>
                  </pic:nvPicPr>
                  <pic:blipFill>
                    <a:blip r:embed="rId12">
                      <a:extLst>
                        <a:ext uri="{96DAC541-7B7A-43D3-8B79-37D633B846F1}">
                          <asvg:svgBlip xmlns:asvg="http://schemas.microsoft.com/office/drawing/2016/SVG/main" r:embed="rId13"/>
                        </a:ext>
                      </a:extLst>
                    </a:blip>
                    <a:stretch>
                      <a:fillRect/>
                    </a:stretch>
                  </pic:blipFill>
                  <pic:spPr>
                    <a:xfrm>
                      <a:off x="0" y="0"/>
                      <a:ext cx="4997643" cy="2564364"/>
                    </a:xfrm>
                    <a:prstGeom prst="rect">
                      <a:avLst/>
                    </a:prstGeom>
                  </pic:spPr>
                </pic:pic>
              </a:graphicData>
            </a:graphic>
          </wp:inline>
        </w:drawing>
      </w:r>
    </w:p>
    <w:p w14:paraId="650B6A3A" w14:textId="219CB443" w:rsidR="006E08CE" w:rsidRDefault="00104548" w:rsidP="006E08CE">
      <w:pPr>
        <w:rPr>
          <w:lang w:val="es-419" w:eastAsia="es-CO"/>
        </w:rPr>
      </w:pPr>
      <w:r w:rsidRPr="00104548">
        <w:rPr>
          <w:lang w:val="es-419" w:eastAsia="es-CO"/>
        </w:rPr>
        <w:t xml:space="preserve">A </w:t>
      </w:r>
      <w:proofErr w:type="gramStart"/>
      <w:r w:rsidRPr="00104548">
        <w:rPr>
          <w:lang w:val="es-419" w:eastAsia="es-CO"/>
        </w:rPr>
        <w:t>continuación</w:t>
      </w:r>
      <w:proofErr w:type="gramEnd"/>
      <w:r w:rsidRPr="00104548">
        <w:rPr>
          <w:lang w:val="es-419" w:eastAsia="es-CO"/>
        </w:rPr>
        <w:t xml:space="preserve"> se presentan los principales actores que intervienen en una cadena productiva rural, junto con su función:</w:t>
      </w:r>
    </w:p>
    <w:p w14:paraId="384C8857" w14:textId="48E01E0D" w:rsidR="00104548" w:rsidRPr="00104548" w:rsidRDefault="00104548">
      <w:pPr>
        <w:pStyle w:val="Prrafodelista"/>
        <w:numPr>
          <w:ilvl w:val="0"/>
          <w:numId w:val="7"/>
        </w:numPr>
        <w:ind w:left="993"/>
        <w:rPr>
          <w:lang w:val="es-419" w:eastAsia="es-CO"/>
        </w:rPr>
      </w:pPr>
      <w:r w:rsidRPr="00104548">
        <w:rPr>
          <w:b/>
          <w:bCs/>
          <w:lang w:val="es-419" w:eastAsia="es-CO"/>
        </w:rPr>
        <w:t>Productores</w:t>
      </w:r>
      <w:r w:rsidRPr="00104548">
        <w:rPr>
          <w:lang w:val="es-419" w:eastAsia="es-CO"/>
        </w:rPr>
        <w:t>. Son quienes transforman recursos naturales o materias primas en bienes y servicios. En el campo, cultivan, crían o procesan productos agropecuarios, participando activamente en el abastecimiento de mercados. Ser productor implica conocimiento del entorno, esfuerzo y compromiso con la calidad y el desarrollo comunitario.</w:t>
      </w:r>
    </w:p>
    <w:p w14:paraId="308F1F81" w14:textId="61278056" w:rsidR="00104548" w:rsidRPr="00104548" w:rsidRDefault="00104548">
      <w:pPr>
        <w:pStyle w:val="Prrafodelista"/>
        <w:numPr>
          <w:ilvl w:val="0"/>
          <w:numId w:val="7"/>
        </w:numPr>
        <w:ind w:left="993"/>
        <w:rPr>
          <w:lang w:val="es-419" w:eastAsia="es-CO"/>
        </w:rPr>
      </w:pPr>
      <w:r w:rsidRPr="00104548">
        <w:rPr>
          <w:b/>
          <w:bCs/>
          <w:lang w:val="es-419" w:eastAsia="es-CO"/>
        </w:rPr>
        <w:t>Transformadores</w:t>
      </w:r>
      <w:r w:rsidRPr="00104548">
        <w:rPr>
          <w:lang w:val="es-419" w:eastAsia="es-CO"/>
        </w:rPr>
        <w:t>. Toman los productos generados por los productores y los convierten en bienes con mayor valor agregado. Esto incluye procesos de transformación, empaque y adecuación para la venta o consumo. Se requiere conocimiento técnico, uso de maquinaria especializada y compromiso con la calidad y las normas.</w:t>
      </w:r>
    </w:p>
    <w:p w14:paraId="373A5D75" w14:textId="023CFC3F" w:rsidR="00104548" w:rsidRPr="00104548" w:rsidRDefault="00104548">
      <w:pPr>
        <w:pStyle w:val="Prrafodelista"/>
        <w:numPr>
          <w:ilvl w:val="0"/>
          <w:numId w:val="7"/>
        </w:numPr>
        <w:ind w:left="993"/>
        <w:rPr>
          <w:lang w:val="es-419" w:eastAsia="es-CO"/>
        </w:rPr>
      </w:pPr>
      <w:r w:rsidRPr="00104548">
        <w:rPr>
          <w:b/>
          <w:bCs/>
          <w:lang w:val="es-419" w:eastAsia="es-CO"/>
        </w:rPr>
        <w:lastRenderedPageBreak/>
        <w:t>Comercializadores</w:t>
      </w:r>
      <w:r w:rsidRPr="00104548">
        <w:rPr>
          <w:lang w:val="es-419" w:eastAsia="es-CO"/>
        </w:rPr>
        <w:t>. Conectan el producto con el mercado. Se encargan de la distribución, promoción y venta del producto, asegurando que llegue al consumidor en condiciones óptimas. Este rol exige habilidades de negociación, conocimiento del mercado y capacidad para mantener el valor del producto en el proceso.</w:t>
      </w:r>
    </w:p>
    <w:p w14:paraId="0640BEEA" w14:textId="6C5BFAA8" w:rsidR="00104548" w:rsidRPr="00104548" w:rsidRDefault="00104548">
      <w:pPr>
        <w:pStyle w:val="Prrafodelista"/>
        <w:numPr>
          <w:ilvl w:val="0"/>
          <w:numId w:val="7"/>
        </w:numPr>
        <w:ind w:left="993"/>
        <w:rPr>
          <w:lang w:val="es-419" w:eastAsia="es-CO"/>
        </w:rPr>
      </w:pPr>
      <w:r w:rsidRPr="00104548">
        <w:rPr>
          <w:b/>
          <w:bCs/>
          <w:lang w:val="es-419" w:eastAsia="es-CO"/>
        </w:rPr>
        <w:t>Consumidores</w:t>
      </w:r>
      <w:r w:rsidRPr="00104548">
        <w:rPr>
          <w:lang w:val="es-419" w:eastAsia="es-CO"/>
        </w:rPr>
        <w:t>. Son quienes dan sentido a toda la cadena productiva al generar la demanda. Sus decisiones de compra influyen en la forma de producción, transformación y comercialización. Además, pueden promover prácticas sostenibles, el comercio justo y el desarrollo local a través de un consumo consciente.</w:t>
      </w:r>
    </w:p>
    <w:p w14:paraId="4DE64D09" w14:textId="21A87C81" w:rsidR="006E08CE" w:rsidRDefault="00104548" w:rsidP="00104548">
      <w:pPr>
        <w:pStyle w:val="Ttulo2"/>
      </w:pPr>
      <w:bookmarkStart w:id="4" w:name="_Toc206059314"/>
      <w:r w:rsidRPr="00104548">
        <w:t>Consumidores</w:t>
      </w:r>
      <w:bookmarkEnd w:id="4"/>
    </w:p>
    <w:p w14:paraId="0CA7D6A3" w14:textId="19DFD9B1" w:rsidR="00104548" w:rsidRDefault="00104548" w:rsidP="00104548">
      <w:pPr>
        <w:rPr>
          <w:lang w:val="es-419" w:eastAsia="es-CO"/>
        </w:rPr>
      </w:pPr>
      <w:r w:rsidRPr="00104548">
        <w:rPr>
          <w:lang w:val="es-419" w:eastAsia="es-CO"/>
        </w:rPr>
        <w:t>Las redes empresariales surgen de la unión voluntaria entre asociaciones, pequeñas empresas o productores que buscan mejorar su estructura productiva, compartir conocimientos y trabajar en conjunto para obtener beneficios como la reducción de costos, la adquisición de tecnología a mejores precios, la ampliación de mercados o la creación de marcas colectivas. Todo esto fortalece su capacidad de negociación y aumenta la demanda de sus productos.</w:t>
      </w:r>
    </w:p>
    <w:p w14:paraId="4851FD62" w14:textId="689B9E19" w:rsidR="00104548" w:rsidRDefault="00104548" w:rsidP="00104548">
      <w:pPr>
        <w:rPr>
          <w:lang w:val="es-419" w:eastAsia="es-CO"/>
        </w:rPr>
      </w:pPr>
      <w:r w:rsidRPr="00104548">
        <w:rPr>
          <w:lang w:val="es-419" w:eastAsia="es-CO"/>
        </w:rPr>
        <w:t>Al integrarse en una red empresarial dentro de una cadena productiva, se accede a un sistema de colaboración estratégica entre empresas con intereses comunes. Esta red facilita la optimización de recursos, el acceso a nuevos mercados y la cooperación entre actores que, en vez de competir individualmente, actúan coordinadamente para fortalecer cada eslabón de la cadena.</w:t>
      </w:r>
    </w:p>
    <w:p w14:paraId="5126182E" w14:textId="150AB92A" w:rsidR="00104548" w:rsidRDefault="00104548" w:rsidP="00104548">
      <w:pPr>
        <w:rPr>
          <w:lang w:val="es-419" w:eastAsia="es-CO"/>
        </w:rPr>
      </w:pPr>
      <w:r w:rsidRPr="00104548">
        <w:rPr>
          <w:lang w:val="es-419" w:eastAsia="es-CO"/>
        </w:rPr>
        <w:lastRenderedPageBreak/>
        <w:t xml:space="preserve">Un ejemplo exitoso es el caso del </w:t>
      </w:r>
      <w:r w:rsidRPr="00104548">
        <w:rPr>
          <w:b/>
          <w:bCs/>
          <w:lang w:val="es-419" w:eastAsia="es-CO"/>
        </w:rPr>
        <w:t>sector cafetero en Colombia</w:t>
      </w:r>
      <w:r w:rsidRPr="00104548">
        <w:rPr>
          <w:lang w:val="es-419" w:eastAsia="es-CO"/>
        </w:rPr>
        <w:t xml:space="preserve">, donde cooperativas y alianzas entre productores, tostadores, exportadores y comercializadores han logrado posicionar el café </w:t>
      </w:r>
      <w:proofErr w:type="gramStart"/>
      <w:r w:rsidRPr="00104548">
        <w:rPr>
          <w:lang w:val="es-419" w:eastAsia="es-CO"/>
        </w:rPr>
        <w:t>Colombiano</w:t>
      </w:r>
      <w:proofErr w:type="gramEnd"/>
      <w:r w:rsidRPr="00104548">
        <w:rPr>
          <w:lang w:val="es-419" w:eastAsia="es-CO"/>
        </w:rPr>
        <w:t xml:space="preserve"> como uno de los más reconocidos en el mundo. Gracias a esta articulación, se ha mejorado la calidad del producto, incrementado los ingresos y fortalecido la presencia internacional del sector.</w:t>
      </w:r>
    </w:p>
    <w:p w14:paraId="1798F48C" w14:textId="61EA5D1F" w:rsidR="00104548" w:rsidRDefault="00104548">
      <w:pPr>
        <w:spacing w:before="0" w:after="160" w:line="259" w:lineRule="auto"/>
        <w:ind w:firstLine="0"/>
        <w:rPr>
          <w:lang w:val="es-419" w:eastAsia="es-CO"/>
        </w:rPr>
      </w:pPr>
      <w:r>
        <w:rPr>
          <w:lang w:val="es-419" w:eastAsia="es-CO"/>
        </w:rPr>
        <w:br w:type="page"/>
      </w:r>
    </w:p>
    <w:p w14:paraId="77036C4A" w14:textId="26E86FEB" w:rsidR="00104548" w:rsidRDefault="00104548" w:rsidP="00104548">
      <w:pPr>
        <w:pStyle w:val="Ttulo1"/>
      </w:pPr>
      <w:bookmarkStart w:id="5" w:name="_Toc206059315"/>
      <w:r w:rsidRPr="00104548">
        <w:lastRenderedPageBreak/>
        <w:t>La importancia de la asociatividad</w:t>
      </w:r>
      <w:bookmarkEnd w:id="5"/>
    </w:p>
    <w:p w14:paraId="4D4A351C" w14:textId="2043984F" w:rsidR="00104548" w:rsidRDefault="00104548" w:rsidP="00104548">
      <w:pPr>
        <w:rPr>
          <w:lang w:val="es-419" w:eastAsia="es-CO"/>
        </w:rPr>
      </w:pPr>
      <w:r w:rsidRPr="00104548">
        <w:rPr>
          <w:lang w:val="es-419" w:eastAsia="es-CO"/>
        </w:rPr>
        <w:t>La asociatividad representa una estrategia clave para fortalecer a los pequeños productores rurales, especialmente frente a los desafíos que enfrentan en sus actividades diarias. Problemas como los bajos precios de venta, el alto costo de los insumos, las limitaciones técnicas, las barreras para acceder a créditos y las dificultades en la comercialización y movilidad de productos impactan directamente en la sostenibilidad de sus proyectos.</w:t>
      </w:r>
    </w:p>
    <w:p w14:paraId="49A23675" w14:textId="14A5A5DB" w:rsidR="00104548" w:rsidRPr="00104548" w:rsidRDefault="00104548" w:rsidP="00104548">
      <w:pPr>
        <w:pStyle w:val="Ttulo2"/>
      </w:pPr>
      <w:bookmarkStart w:id="6" w:name="_Toc206059316"/>
      <w:r w:rsidRPr="00104548">
        <w:t>Por qué y para qué asociarse</w:t>
      </w:r>
      <w:bookmarkEnd w:id="6"/>
    </w:p>
    <w:p w14:paraId="3BAFEAED" w14:textId="6F1001D7" w:rsidR="00104548" w:rsidRPr="00104548" w:rsidRDefault="00104548" w:rsidP="00104548">
      <w:pPr>
        <w:rPr>
          <w:lang w:val="es-419" w:eastAsia="es-CO"/>
        </w:rPr>
      </w:pPr>
      <w:r w:rsidRPr="00104548">
        <w:rPr>
          <w:lang w:val="es-419" w:eastAsia="es-CO"/>
        </w:rPr>
        <w:t xml:space="preserve">Frente a este panorama, </w:t>
      </w:r>
      <w:r w:rsidRPr="003D64A6">
        <w:rPr>
          <w:b/>
          <w:bCs/>
          <w:lang w:val="es-419" w:eastAsia="es-CO"/>
        </w:rPr>
        <w:t>asociarse</w:t>
      </w:r>
      <w:r w:rsidRPr="00104548">
        <w:rPr>
          <w:lang w:val="es-419" w:eastAsia="es-CO"/>
        </w:rPr>
        <w:t xml:space="preserve"> se convierte en una herramienta poderosa. No implica perder la independencia sobre los proyectos individuales, sino </w:t>
      </w:r>
      <w:r w:rsidRPr="003D64A6">
        <w:rPr>
          <w:b/>
          <w:bCs/>
          <w:lang w:val="es-419" w:eastAsia="es-CO"/>
        </w:rPr>
        <w:t xml:space="preserve">mejorar los procesos productivos y organizativos </w:t>
      </w:r>
      <w:r w:rsidRPr="00104548">
        <w:rPr>
          <w:lang w:val="es-419" w:eastAsia="es-CO"/>
        </w:rPr>
        <w:t xml:space="preserve">mediante decisiones colectivas, políticas internas y estrategias conjuntas. Esto permite abordar problemas comunes de forma más eficaz, optimizando áreas como la </w:t>
      </w:r>
      <w:r w:rsidRPr="003D64A6">
        <w:rPr>
          <w:b/>
          <w:bCs/>
          <w:lang w:val="es-419" w:eastAsia="es-CO"/>
        </w:rPr>
        <w:t>compra de insumos, la asistencia técnica y la comercialización.</w:t>
      </w:r>
    </w:p>
    <w:p w14:paraId="01388DA4" w14:textId="039F7FCD" w:rsidR="006E08CE" w:rsidRDefault="00104548" w:rsidP="004B359C">
      <w:pPr>
        <w:rPr>
          <w:lang w:eastAsia="es-CO"/>
        </w:rPr>
      </w:pPr>
      <w:r w:rsidRPr="00104548">
        <w:rPr>
          <w:lang w:eastAsia="es-CO"/>
        </w:rPr>
        <w:t>Además, la asociatividad contribuye a construir redes de confianza, fomenta el trabajo colectivo y fortalece el sentido de pertenencia. Un grupo organizado y enfocado en objetivos comunes puede acceder con mayor facilidad a proyectos institucionales de apoyo a nivel municipal, departamental o nacional, aumentando así sus posibilidades de desarrollo.</w:t>
      </w:r>
    </w:p>
    <w:p w14:paraId="68898BEC" w14:textId="59193090" w:rsidR="006E08CE" w:rsidRDefault="00104548" w:rsidP="004B359C">
      <w:pPr>
        <w:rPr>
          <w:lang w:eastAsia="es-CO"/>
        </w:rPr>
      </w:pPr>
      <w:r w:rsidRPr="00104548">
        <w:rPr>
          <w:lang w:eastAsia="es-CO"/>
        </w:rPr>
        <w:t>A continuación, se presenta un pódcast que analiza las principales ventajas de la asociatividad en contextos rurales, destacando su impacto en la productividad, la cohesión social y el acceso a oportunidades de desarrollo.</w:t>
      </w:r>
    </w:p>
    <w:p w14:paraId="6F367A50" w14:textId="77777777" w:rsidR="00104548" w:rsidRDefault="00104548" w:rsidP="004B359C">
      <w:pPr>
        <w:rPr>
          <w:lang w:eastAsia="es-CO"/>
        </w:rPr>
      </w:pPr>
    </w:p>
    <w:tbl>
      <w:tblPr>
        <w:tblStyle w:val="Tablaconcuadrcula"/>
        <w:tblW w:w="0" w:type="auto"/>
        <w:tblLook w:val="04A0" w:firstRow="1" w:lastRow="0" w:firstColumn="1" w:lastColumn="0" w:noHBand="0" w:noVBand="1"/>
      </w:tblPr>
      <w:tblGrid>
        <w:gridCol w:w="9962"/>
      </w:tblGrid>
      <w:tr w:rsidR="00104548" w14:paraId="7C4E622A" w14:textId="77777777" w:rsidTr="00104548">
        <w:tc>
          <w:tcPr>
            <w:tcW w:w="9962" w:type="dxa"/>
          </w:tcPr>
          <w:p w14:paraId="126D0B12" w14:textId="2F0CF035" w:rsidR="00104548" w:rsidRPr="003D64A6" w:rsidRDefault="00104548" w:rsidP="004B359C">
            <w:pPr>
              <w:ind w:firstLine="0"/>
              <w:rPr>
                <w:b/>
                <w:bCs/>
                <w:lang w:eastAsia="es-CO"/>
              </w:rPr>
            </w:pPr>
            <w:r w:rsidRPr="003D64A6">
              <w:rPr>
                <w:rStyle w:val="Extranjerismo"/>
                <w:b/>
                <w:bCs/>
              </w:rPr>
              <w:lastRenderedPageBreak/>
              <w:t>Podcast</w:t>
            </w:r>
            <w:r w:rsidRPr="003D64A6">
              <w:rPr>
                <w:b/>
                <w:bCs/>
                <w:lang w:eastAsia="es-CO"/>
              </w:rPr>
              <w:t>: ventajas de la asociatividad en el desarrollo rural</w:t>
            </w:r>
          </w:p>
        </w:tc>
      </w:tr>
      <w:tr w:rsidR="00104548" w14:paraId="637E192B" w14:textId="77777777" w:rsidTr="00104548">
        <w:tc>
          <w:tcPr>
            <w:tcW w:w="9962" w:type="dxa"/>
          </w:tcPr>
          <w:p w14:paraId="47059E1A" w14:textId="54F40838" w:rsidR="00104548" w:rsidRDefault="00104548" w:rsidP="00104548">
            <w:pPr>
              <w:rPr>
                <w:lang w:eastAsia="es-CO"/>
              </w:rPr>
            </w:pPr>
            <w:r w:rsidRPr="00104548">
              <w:rPr>
                <w:b/>
                <w:bCs/>
                <w:lang w:eastAsia="es-CO"/>
              </w:rPr>
              <w:t>Don Campos</w:t>
            </w:r>
            <w:r>
              <w:rPr>
                <w:lang w:eastAsia="es-CO"/>
              </w:rPr>
              <w:t xml:space="preserve"> (voz reflexiva y pausada): </w:t>
            </w:r>
          </w:p>
          <w:p w14:paraId="3E2DE2CD" w14:textId="0CF25077" w:rsidR="00104548" w:rsidRDefault="00104548" w:rsidP="00104548">
            <w:pPr>
              <w:rPr>
                <w:lang w:eastAsia="es-CO"/>
              </w:rPr>
            </w:pPr>
            <w:r>
              <w:rPr>
                <w:lang w:eastAsia="es-CO"/>
              </w:rPr>
              <w:t xml:space="preserve">Cuando uno lleva tantos años en el campo, se da cuenta que trabajar solo es como arar en el desierto. </w:t>
            </w:r>
          </w:p>
          <w:p w14:paraId="6DB873CC" w14:textId="77777777" w:rsidR="00104548" w:rsidRDefault="00104548" w:rsidP="00104548">
            <w:pPr>
              <w:rPr>
                <w:lang w:eastAsia="es-CO"/>
              </w:rPr>
            </w:pPr>
            <w:r>
              <w:rPr>
                <w:lang w:eastAsia="es-CO"/>
              </w:rPr>
              <w:t>La fuerza verdadera del campesinado… está en la unión.</w:t>
            </w:r>
          </w:p>
          <w:p w14:paraId="53D05EEF" w14:textId="253325ED" w:rsidR="00104548" w:rsidRDefault="00104548" w:rsidP="00104548">
            <w:pPr>
              <w:rPr>
                <w:lang w:eastAsia="es-CO"/>
              </w:rPr>
            </w:pPr>
            <w:proofErr w:type="spellStart"/>
            <w:r w:rsidRPr="00104548">
              <w:rPr>
                <w:b/>
                <w:bCs/>
                <w:lang w:eastAsia="es-CO"/>
              </w:rPr>
              <w:t>Azu</w:t>
            </w:r>
            <w:r w:rsidR="001A594E">
              <w:rPr>
                <w:b/>
                <w:bCs/>
                <w:lang w:eastAsia="es-CO"/>
              </w:rPr>
              <w:t>sena</w:t>
            </w:r>
            <w:proofErr w:type="spellEnd"/>
            <w:r w:rsidRPr="00104548">
              <w:rPr>
                <w:b/>
                <w:bCs/>
                <w:lang w:eastAsia="es-CO"/>
              </w:rPr>
              <w:t xml:space="preserve"> </w:t>
            </w:r>
            <w:r>
              <w:rPr>
                <w:lang w:eastAsia="es-CO"/>
              </w:rPr>
              <w:t xml:space="preserve">(voz clara y entusiasta): </w:t>
            </w:r>
          </w:p>
          <w:p w14:paraId="175205FA" w14:textId="77777777" w:rsidR="00104548" w:rsidRDefault="00104548" w:rsidP="00104548">
            <w:pPr>
              <w:rPr>
                <w:lang w:eastAsia="es-CO"/>
              </w:rPr>
            </w:pPr>
            <w:r>
              <w:rPr>
                <w:lang w:eastAsia="es-CO"/>
              </w:rPr>
              <w:t>¡Así es, Don Campos! La asociatividad es más que una estrategia: es una forma de vida que mejora la productividad, fortalece la comunidad y abre puertas al desarrollo rural.</w:t>
            </w:r>
          </w:p>
          <w:p w14:paraId="1C1DA5E5" w14:textId="70091FA7" w:rsidR="00104548" w:rsidRDefault="00104548" w:rsidP="00104548">
            <w:pPr>
              <w:rPr>
                <w:lang w:eastAsia="es-CO"/>
              </w:rPr>
            </w:pPr>
            <w:r w:rsidRPr="00104548">
              <w:rPr>
                <w:b/>
                <w:bCs/>
                <w:lang w:eastAsia="es-CO"/>
              </w:rPr>
              <w:t>Don Campos</w:t>
            </w:r>
            <w:r>
              <w:rPr>
                <w:lang w:eastAsia="es-CO"/>
              </w:rPr>
              <w:t>:</w:t>
            </w:r>
          </w:p>
          <w:p w14:paraId="6DB82045" w14:textId="77777777" w:rsidR="00104548" w:rsidRDefault="00104548" w:rsidP="00104548">
            <w:pPr>
              <w:rPr>
                <w:lang w:eastAsia="es-CO"/>
              </w:rPr>
            </w:pPr>
            <w:r>
              <w:rPr>
                <w:lang w:eastAsia="es-CO"/>
              </w:rPr>
              <w:t xml:space="preserve">Cuando los productores nos juntamos, logramos comprar insumos más baratos… </w:t>
            </w:r>
          </w:p>
          <w:p w14:paraId="4BBAF8C4" w14:textId="77777777" w:rsidR="00104548" w:rsidRDefault="00104548" w:rsidP="00104548">
            <w:pPr>
              <w:rPr>
                <w:lang w:eastAsia="es-CO"/>
              </w:rPr>
            </w:pPr>
            <w:r>
              <w:rPr>
                <w:lang w:eastAsia="es-CO"/>
              </w:rPr>
              <w:t xml:space="preserve">¡y eso reduce los costos! </w:t>
            </w:r>
          </w:p>
          <w:p w14:paraId="6CAA72E6" w14:textId="77777777" w:rsidR="00104548" w:rsidRDefault="00104548" w:rsidP="00104548">
            <w:pPr>
              <w:rPr>
                <w:lang w:eastAsia="es-CO"/>
              </w:rPr>
            </w:pPr>
            <w:r>
              <w:rPr>
                <w:lang w:eastAsia="es-CO"/>
              </w:rPr>
              <w:t>Y no se diga de vender juntos… eso sí que mejora el precio frente a los intermediarios.</w:t>
            </w:r>
          </w:p>
          <w:p w14:paraId="6FC72CEB" w14:textId="60D3CD87" w:rsidR="00104548" w:rsidRDefault="001A594E" w:rsidP="00104548">
            <w:pPr>
              <w:rPr>
                <w:lang w:eastAsia="es-CO"/>
              </w:rPr>
            </w:pPr>
            <w:proofErr w:type="spellStart"/>
            <w:r w:rsidRPr="00104548">
              <w:rPr>
                <w:b/>
                <w:bCs/>
                <w:lang w:eastAsia="es-CO"/>
              </w:rPr>
              <w:t>Azu</w:t>
            </w:r>
            <w:r>
              <w:rPr>
                <w:b/>
                <w:bCs/>
                <w:lang w:eastAsia="es-CO"/>
              </w:rPr>
              <w:t>sena</w:t>
            </w:r>
            <w:proofErr w:type="spellEnd"/>
            <w:r w:rsidR="00104548">
              <w:rPr>
                <w:b/>
                <w:bCs/>
                <w:lang w:eastAsia="es-CO"/>
              </w:rPr>
              <w:t>:</w:t>
            </w:r>
          </w:p>
          <w:p w14:paraId="06B9A5ED" w14:textId="77777777" w:rsidR="00104548" w:rsidRDefault="00104548" w:rsidP="00104548">
            <w:pPr>
              <w:rPr>
                <w:lang w:eastAsia="es-CO"/>
              </w:rPr>
            </w:pPr>
            <w:r w:rsidRPr="00104548">
              <w:rPr>
                <w:lang w:eastAsia="es-CO"/>
              </w:rPr>
              <w:t>¡Exactamente! Se trata de tener más poder de negociación y menos dependencia. Porque unidos, los pequeños también jugamos en las grandes ligas.</w:t>
            </w:r>
          </w:p>
          <w:p w14:paraId="27E3C49C" w14:textId="77777777" w:rsidR="003D64A6" w:rsidRDefault="003D64A6" w:rsidP="00104548">
            <w:pPr>
              <w:rPr>
                <w:lang w:eastAsia="es-CO"/>
              </w:rPr>
            </w:pPr>
          </w:p>
          <w:p w14:paraId="017F1293" w14:textId="39FC1340" w:rsidR="00104548" w:rsidRDefault="00104548" w:rsidP="00104548">
            <w:pPr>
              <w:rPr>
                <w:lang w:eastAsia="es-CO"/>
              </w:rPr>
            </w:pPr>
            <w:r w:rsidRPr="00104548">
              <w:rPr>
                <w:b/>
                <w:bCs/>
                <w:lang w:eastAsia="es-CO"/>
              </w:rPr>
              <w:lastRenderedPageBreak/>
              <w:t>Don Campos</w:t>
            </w:r>
            <w:r>
              <w:rPr>
                <w:lang w:eastAsia="es-CO"/>
              </w:rPr>
              <w:t xml:space="preserve">: </w:t>
            </w:r>
          </w:p>
          <w:p w14:paraId="02F84688" w14:textId="77777777" w:rsidR="00104548" w:rsidRDefault="00104548" w:rsidP="00104548">
            <w:pPr>
              <w:rPr>
                <w:lang w:eastAsia="es-CO"/>
              </w:rPr>
            </w:pPr>
            <w:r>
              <w:rPr>
                <w:lang w:eastAsia="es-CO"/>
              </w:rPr>
              <w:t xml:space="preserve">Gracias a las asociaciones, muchos han recibido apoyo técnico y financiero. </w:t>
            </w:r>
          </w:p>
          <w:p w14:paraId="11D5DFB9" w14:textId="77777777" w:rsidR="00104548" w:rsidRDefault="00104548" w:rsidP="00104548">
            <w:pPr>
              <w:rPr>
                <w:lang w:eastAsia="es-CO"/>
              </w:rPr>
            </w:pPr>
            <w:r>
              <w:rPr>
                <w:lang w:eastAsia="es-CO"/>
              </w:rPr>
              <w:t>Eso nos ha ayudado a modernizar procesos, y aprender unos de otros.</w:t>
            </w:r>
          </w:p>
          <w:p w14:paraId="0F338E9F" w14:textId="5A3C5BA1" w:rsidR="00104548" w:rsidRDefault="001A594E" w:rsidP="00104548">
            <w:pPr>
              <w:rPr>
                <w:lang w:eastAsia="es-CO"/>
              </w:rPr>
            </w:pPr>
            <w:proofErr w:type="spellStart"/>
            <w:r w:rsidRPr="00104548">
              <w:rPr>
                <w:b/>
                <w:bCs/>
                <w:lang w:eastAsia="es-CO"/>
              </w:rPr>
              <w:t>Azu</w:t>
            </w:r>
            <w:r>
              <w:rPr>
                <w:b/>
                <w:bCs/>
                <w:lang w:eastAsia="es-CO"/>
              </w:rPr>
              <w:t>sena</w:t>
            </w:r>
            <w:proofErr w:type="spellEnd"/>
            <w:r w:rsidR="00104548">
              <w:rPr>
                <w:b/>
                <w:bCs/>
                <w:lang w:eastAsia="es-CO"/>
              </w:rPr>
              <w:t>:</w:t>
            </w:r>
          </w:p>
          <w:p w14:paraId="0A5DBF16" w14:textId="77777777" w:rsidR="00104548" w:rsidRDefault="00104548" w:rsidP="00104548">
            <w:pPr>
              <w:rPr>
                <w:lang w:eastAsia="es-CO"/>
              </w:rPr>
            </w:pPr>
            <w:r w:rsidRPr="00104548">
              <w:rPr>
                <w:lang w:eastAsia="es-CO"/>
              </w:rPr>
              <w:t>¡Y no se trata solo de tecnología! Es también compartir experiencias, innovar y adaptarnos a los cambios. Como decimos: “en el campo, quien no aprende, se queda atrás”.</w:t>
            </w:r>
          </w:p>
          <w:p w14:paraId="3F46F25F" w14:textId="6A8236E1" w:rsidR="001A594E" w:rsidRDefault="001A594E" w:rsidP="00104548">
            <w:pPr>
              <w:rPr>
                <w:lang w:eastAsia="es-CO"/>
              </w:rPr>
            </w:pPr>
            <w:r w:rsidRPr="00104548">
              <w:rPr>
                <w:b/>
                <w:bCs/>
                <w:lang w:eastAsia="es-CO"/>
              </w:rPr>
              <w:t>Don Campos</w:t>
            </w:r>
            <w:r>
              <w:rPr>
                <w:lang w:eastAsia="es-CO"/>
              </w:rPr>
              <w:t xml:space="preserve">: </w:t>
            </w:r>
          </w:p>
          <w:p w14:paraId="4519AEB5" w14:textId="77777777" w:rsidR="001A594E" w:rsidRDefault="001A594E" w:rsidP="001A594E">
            <w:pPr>
              <w:rPr>
                <w:lang w:eastAsia="es-CO"/>
              </w:rPr>
            </w:pPr>
            <w:r>
              <w:rPr>
                <w:lang w:eastAsia="es-CO"/>
              </w:rPr>
              <w:t xml:space="preserve">Pero lo más bonito… es la confianza. </w:t>
            </w:r>
          </w:p>
          <w:p w14:paraId="56D5E58B" w14:textId="77777777" w:rsidR="00104548" w:rsidRDefault="001A594E" w:rsidP="001A594E">
            <w:pPr>
              <w:rPr>
                <w:lang w:eastAsia="es-CO"/>
              </w:rPr>
            </w:pPr>
            <w:r>
              <w:rPr>
                <w:lang w:eastAsia="es-CO"/>
              </w:rPr>
              <w:t>Ver cómo se fortalece el lazo entre vecinos, cómo crece el sentido de pertenencia.</w:t>
            </w:r>
          </w:p>
          <w:p w14:paraId="4F82A800" w14:textId="392711C4" w:rsidR="001A594E" w:rsidRDefault="001A594E" w:rsidP="001A594E">
            <w:pPr>
              <w:rPr>
                <w:lang w:eastAsia="es-CO"/>
              </w:rPr>
            </w:pPr>
            <w:proofErr w:type="spellStart"/>
            <w:r w:rsidRPr="00104548">
              <w:rPr>
                <w:b/>
                <w:bCs/>
                <w:lang w:eastAsia="es-CO"/>
              </w:rPr>
              <w:t>Azu</w:t>
            </w:r>
            <w:r>
              <w:rPr>
                <w:b/>
                <w:bCs/>
                <w:lang w:eastAsia="es-CO"/>
              </w:rPr>
              <w:t>sena</w:t>
            </w:r>
            <w:proofErr w:type="spellEnd"/>
            <w:r>
              <w:rPr>
                <w:lang w:eastAsia="es-CO"/>
              </w:rPr>
              <w:t>:</w:t>
            </w:r>
          </w:p>
          <w:p w14:paraId="451E9312" w14:textId="77777777" w:rsidR="001A594E" w:rsidRDefault="001A594E" w:rsidP="001A594E">
            <w:pPr>
              <w:rPr>
                <w:lang w:eastAsia="es-CO"/>
              </w:rPr>
            </w:pPr>
            <w:r w:rsidRPr="001A594E">
              <w:rPr>
                <w:lang w:eastAsia="es-CO"/>
              </w:rPr>
              <w:t>Eso se nota en los resultados: más bienestar, más resiliencia y más fuerza para enfrentar cualquier reto.</w:t>
            </w:r>
          </w:p>
          <w:p w14:paraId="0EE4C687" w14:textId="77777777" w:rsidR="001A594E" w:rsidRDefault="001A594E" w:rsidP="001A594E">
            <w:pPr>
              <w:rPr>
                <w:lang w:eastAsia="es-CO"/>
              </w:rPr>
            </w:pPr>
            <w:r>
              <w:rPr>
                <w:lang w:eastAsia="es-CO"/>
              </w:rPr>
              <w:t xml:space="preserve">La asociatividad es el camino que transforma lo individual en colectivo. </w:t>
            </w:r>
          </w:p>
          <w:p w14:paraId="0AF707B4" w14:textId="77777777" w:rsidR="001A594E" w:rsidRDefault="001A594E" w:rsidP="001A594E">
            <w:pPr>
              <w:rPr>
                <w:lang w:eastAsia="es-CO"/>
              </w:rPr>
            </w:pPr>
            <w:r>
              <w:rPr>
                <w:lang w:eastAsia="es-CO"/>
              </w:rPr>
              <w:t>Es una apuesta por el presente… y por el futuro del campo.</w:t>
            </w:r>
          </w:p>
          <w:p w14:paraId="0EE64C5A" w14:textId="6FA23DE8" w:rsidR="001A594E" w:rsidRDefault="001A594E" w:rsidP="001A594E">
            <w:pPr>
              <w:rPr>
                <w:lang w:eastAsia="es-CO"/>
              </w:rPr>
            </w:pPr>
            <w:r w:rsidRPr="00104548">
              <w:rPr>
                <w:b/>
                <w:bCs/>
                <w:lang w:eastAsia="es-CO"/>
              </w:rPr>
              <w:t>Don Campos</w:t>
            </w:r>
            <w:r>
              <w:rPr>
                <w:lang w:eastAsia="es-CO"/>
              </w:rPr>
              <w:t xml:space="preserve">: </w:t>
            </w:r>
          </w:p>
          <w:p w14:paraId="6618E10A" w14:textId="555B784B" w:rsidR="001A594E" w:rsidRDefault="001A594E" w:rsidP="001A594E">
            <w:pPr>
              <w:rPr>
                <w:lang w:eastAsia="es-CO"/>
              </w:rPr>
            </w:pPr>
            <w:r w:rsidRPr="001A594E">
              <w:rPr>
                <w:lang w:eastAsia="es-CO"/>
              </w:rPr>
              <w:t xml:space="preserve">Así es, </w:t>
            </w:r>
            <w:proofErr w:type="spellStart"/>
            <w:r w:rsidRPr="00104548">
              <w:rPr>
                <w:b/>
                <w:bCs/>
                <w:lang w:eastAsia="es-CO"/>
              </w:rPr>
              <w:t>Azu</w:t>
            </w:r>
            <w:r>
              <w:rPr>
                <w:b/>
                <w:bCs/>
                <w:lang w:eastAsia="es-CO"/>
              </w:rPr>
              <w:t>sena</w:t>
            </w:r>
            <w:proofErr w:type="spellEnd"/>
            <w:r w:rsidRPr="001A594E">
              <w:rPr>
                <w:lang w:eastAsia="es-CO"/>
              </w:rPr>
              <w:t>. Porque solos se llega rápido, pero juntos… se llega lejos.</w:t>
            </w:r>
          </w:p>
        </w:tc>
      </w:tr>
    </w:tbl>
    <w:p w14:paraId="36C7A9F0" w14:textId="6F79A9E8" w:rsidR="00104548" w:rsidRDefault="00104548" w:rsidP="004B359C">
      <w:pPr>
        <w:rPr>
          <w:lang w:eastAsia="es-CO"/>
        </w:rPr>
      </w:pPr>
    </w:p>
    <w:p w14:paraId="79E96600" w14:textId="6DEFB5A1" w:rsidR="006E08CE" w:rsidRDefault="001A594E" w:rsidP="001A594E">
      <w:pPr>
        <w:pStyle w:val="Ttulo2"/>
      </w:pPr>
      <w:bookmarkStart w:id="7" w:name="_Toc206059317"/>
      <w:r w:rsidRPr="001A594E">
        <w:lastRenderedPageBreak/>
        <w:t>Cuál es el éxito en un proceso de asociación</w:t>
      </w:r>
      <w:bookmarkEnd w:id="7"/>
    </w:p>
    <w:p w14:paraId="3DF695A7" w14:textId="221902FA" w:rsidR="001A594E" w:rsidRDefault="001A594E" w:rsidP="001A594E">
      <w:pPr>
        <w:rPr>
          <w:lang w:val="es-419" w:eastAsia="es-CO"/>
        </w:rPr>
      </w:pPr>
      <w:r w:rsidRPr="001A594E">
        <w:rPr>
          <w:lang w:val="es-419" w:eastAsia="es-CO"/>
        </w:rPr>
        <w:t>El éxito en un proceso asociativo no depende únicamente de lograr mayores ingresos, sino de alcanzar una transformación integral de todos los miembros participantes. Esto implica una mejora colectiva en su calidad de vida, su entorno y sus capacidades organizativas. La clave está en lograr que los asociados trabajen con compromiso, construyan relaciones sólidas y se unan bajo un objetivo común que beneficie a sus familias y a la comunidad en general.</w:t>
      </w:r>
    </w:p>
    <w:p w14:paraId="286ACC21" w14:textId="5E55395B" w:rsidR="001A594E" w:rsidRDefault="001A594E" w:rsidP="001A594E">
      <w:pPr>
        <w:rPr>
          <w:lang w:val="es-419" w:eastAsia="es-CO"/>
        </w:rPr>
      </w:pPr>
      <w:r w:rsidRPr="001A594E">
        <w:rPr>
          <w:lang w:val="es-419" w:eastAsia="es-CO"/>
        </w:rPr>
        <w:t>Este tipo de proceso requiere tiempo, constancia y trabajo colectivo. No se trata de un resultado inmediato, sino de una construcción progresiva que se fortalece con cada avance. Cuando se consolida, la asociación se convierte en una herramienta poderosa para mejorar la producción, defender los derechos del campesinado y construir comunidades más justas y sostenibles.</w:t>
      </w:r>
    </w:p>
    <w:p w14:paraId="64BC5BA8" w14:textId="072E79EB" w:rsidR="001A594E" w:rsidRPr="001A594E" w:rsidRDefault="001A594E" w:rsidP="001A594E">
      <w:pPr>
        <w:rPr>
          <w:lang w:val="es-419" w:eastAsia="es-CO"/>
        </w:rPr>
      </w:pPr>
      <w:r w:rsidRPr="001A594E">
        <w:rPr>
          <w:lang w:val="es-419" w:eastAsia="es-CO"/>
        </w:rPr>
        <w:t>Algunos de los elementos clave en el éxito de un proceso asociativo son:</w:t>
      </w:r>
    </w:p>
    <w:p w14:paraId="7E48BF0D" w14:textId="166785A1" w:rsidR="006E08CE" w:rsidRDefault="001A594E">
      <w:pPr>
        <w:pStyle w:val="Prrafodelista"/>
        <w:numPr>
          <w:ilvl w:val="0"/>
          <w:numId w:val="8"/>
        </w:numPr>
        <w:ind w:left="993"/>
        <w:rPr>
          <w:lang w:eastAsia="es-CO"/>
        </w:rPr>
      </w:pPr>
      <w:r w:rsidRPr="001A594E">
        <w:rPr>
          <w:b/>
          <w:bCs/>
          <w:lang w:eastAsia="es-CO"/>
        </w:rPr>
        <w:t>Construcción de relaciones basadas en confianza</w:t>
      </w:r>
      <w:r>
        <w:rPr>
          <w:lang w:eastAsia="es-CO"/>
        </w:rPr>
        <w:t>. La confianza, el apoyo mutuo y la solidaridad fortalecen los vínculos entre los miembros.</w:t>
      </w:r>
    </w:p>
    <w:p w14:paraId="3056D2A4" w14:textId="39E1D4D9" w:rsidR="001A594E" w:rsidRDefault="001A594E">
      <w:pPr>
        <w:pStyle w:val="Prrafodelista"/>
        <w:numPr>
          <w:ilvl w:val="0"/>
          <w:numId w:val="8"/>
        </w:numPr>
        <w:ind w:left="993"/>
        <w:rPr>
          <w:lang w:eastAsia="es-CO"/>
        </w:rPr>
      </w:pPr>
      <w:r w:rsidRPr="001A594E">
        <w:rPr>
          <w:b/>
          <w:bCs/>
          <w:lang w:eastAsia="es-CO"/>
        </w:rPr>
        <w:t>Visión compartida</w:t>
      </w:r>
      <w:r>
        <w:rPr>
          <w:lang w:eastAsia="es-CO"/>
        </w:rPr>
        <w:t>. Tener claridad sobre los objetivos, el propósito y las expectativas de la asociación.</w:t>
      </w:r>
    </w:p>
    <w:p w14:paraId="10015FCC" w14:textId="61661558" w:rsidR="001A594E" w:rsidRDefault="001A594E">
      <w:pPr>
        <w:pStyle w:val="Prrafodelista"/>
        <w:numPr>
          <w:ilvl w:val="0"/>
          <w:numId w:val="8"/>
        </w:numPr>
        <w:ind w:left="993"/>
        <w:rPr>
          <w:lang w:eastAsia="es-CO"/>
        </w:rPr>
      </w:pPr>
      <w:r w:rsidRPr="001A594E">
        <w:rPr>
          <w:b/>
          <w:bCs/>
          <w:lang w:eastAsia="es-CO"/>
        </w:rPr>
        <w:t>Responsabilidad en las tareas</w:t>
      </w:r>
      <w:r>
        <w:rPr>
          <w:lang w:eastAsia="es-CO"/>
        </w:rPr>
        <w:t>. Compromiso real con las funciones administrativas y operativas asignadas.</w:t>
      </w:r>
    </w:p>
    <w:p w14:paraId="530BD3F5" w14:textId="20A87C90" w:rsidR="001A594E" w:rsidRDefault="001A594E">
      <w:pPr>
        <w:pStyle w:val="Prrafodelista"/>
        <w:numPr>
          <w:ilvl w:val="0"/>
          <w:numId w:val="8"/>
        </w:numPr>
        <w:ind w:left="993"/>
        <w:rPr>
          <w:lang w:eastAsia="es-CO"/>
        </w:rPr>
      </w:pPr>
      <w:r w:rsidRPr="001A594E">
        <w:rPr>
          <w:b/>
          <w:bCs/>
          <w:lang w:eastAsia="es-CO"/>
        </w:rPr>
        <w:t>Toma de decisiones democrática</w:t>
      </w:r>
      <w:r>
        <w:rPr>
          <w:lang w:eastAsia="es-CO"/>
        </w:rPr>
        <w:t>. Participación colectiva con sentido de responsabilidad en cada decisión.</w:t>
      </w:r>
    </w:p>
    <w:p w14:paraId="1B42E3EF" w14:textId="5DFD004A" w:rsidR="001A594E" w:rsidRDefault="001A594E">
      <w:pPr>
        <w:pStyle w:val="Prrafodelista"/>
        <w:numPr>
          <w:ilvl w:val="0"/>
          <w:numId w:val="8"/>
        </w:numPr>
        <w:ind w:left="993"/>
        <w:rPr>
          <w:lang w:eastAsia="es-CO"/>
        </w:rPr>
      </w:pPr>
      <w:r w:rsidRPr="001A594E">
        <w:rPr>
          <w:b/>
          <w:bCs/>
          <w:lang w:eastAsia="es-CO"/>
        </w:rPr>
        <w:t>Honestidad y rendición de cuentas</w:t>
      </w:r>
      <w:r>
        <w:rPr>
          <w:lang w:eastAsia="es-CO"/>
        </w:rPr>
        <w:t>. Transparencia en el manejo de recursos y en los informes financieros.</w:t>
      </w:r>
    </w:p>
    <w:p w14:paraId="19B4861E" w14:textId="13FC796E" w:rsidR="001A594E" w:rsidRDefault="001A594E">
      <w:pPr>
        <w:pStyle w:val="Prrafodelista"/>
        <w:numPr>
          <w:ilvl w:val="0"/>
          <w:numId w:val="8"/>
        </w:numPr>
        <w:ind w:left="993"/>
        <w:rPr>
          <w:lang w:eastAsia="es-CO"/>
        </w:rPr>
      </w:pPr>
      <w:r w:rsidRPr="001A594E">
        <w:rPr>
          <w:b/>
          <w:bCs/>
          <w:lang w:eastAsia="es-CO"/>
        </w:rPr>
        <w:lastRenderedPageBreak/>
        <w:t>Mejora continua</w:t>
      </w:r>
      <w:r>
        <w:rPr>
          <w:lang w:eastAsia="es-CO"/>
        </w:rPr>
        <w:t>. Disposición de los miembros para evaluar, ajustar y fortalecer los procesos en desarrollo.</w:t>
      </w:r>
    </w:p>
    <w:p w14:paraId="25C07FB1" w14:textId="68C4CE65" w:rsidR="001A594E" w:rsidRDefault="001A594E">
      <w:pPr>
        <w:pStyle w:val="Prrafodelista"/>
        <w:numPr>
          <w:ilvl w:val="0"/>
          <w:numId w:val="8"/>
        </w:numPr>
        <w:ind w:left="993"/>
        <w:rPr>
          <w:lang w:eastAsia="es-CO"/>
        </w:rPr>
      </w:pPr>
      <w:r w:rsidRPr="001A594E">
        <w:rPr>
          <w:b/>
          <w:bCs/>
          <w:lang w:eastAsia="es-CO"/>
        </w:rPr>
        <w:t>Búsqueda de aliados</w:t>
      </w:r>
      <w:r>
        <w:rPr>
          <w:lang w:eastAsia="es-CO"/>
        </w:rPr>
        <w:t>. Generar alianzas estratégicas con entidades públicas y privadas que impulsen el crecimiento.</w:t>
      </w:r>
    </w:p>
    <w:p w14:paraId="15DDDC1F" w14:textId="24044383" w:rsidR="001A594E" w:rsidRDefault="001A594E">
      <w:pPr>
        <w:pStyle w:val="Prrafodelista"/>
        <w:numPr>
          <w:ilvl w:val="0"/>
          <w:numId w:val="8"/>
        </w:numPr>
        <w:ind w:left="993"/>
        <w:rPr>
          <w:lang w:eastAsia="es-CO"/>
        </w:rPr>
      </w:pPr>
      <w:r w:rsidRPr="001A594E">
        <w:rPr>
          <w:b/>
          <w:bCs/>
          <w:lang w:eastAsia="es-CO"/>
        </w:rPr>
        <w:t>Beneficios tangibles para los miembros</w:t>
      </w:r>
      <w:r>
        <w:rPr>
          <w:lang w:eastAsia="es-CO"/>
        </w:rPr>
        <w:t>. Resultados visibles como mejores precios, acceso a capacitación y mejora en la calidad de vida.</w:t>
      </w:r>
    </w:p>
    <w:p w14:paraId="309A078B" w14:textId="77777777" w:rsidR="001A594E" w:rsidRDefault="001A594E" w:rsidP="001A594E">
      <w:pPr>
        <w:pStyle w:val="Prrafodelista"/>
        <w:ind w:left="993" w:firstLine="0"/>
        <w:rPr>
          <w:lang w:eastAsia="es-CO"/>
        </w:rPr>
      </w:pPr>
    </w:p>
    <w:p w14:paraId="71661AE9" w14:textId="5381B277" w:rsidR="001A594E" w:rsidRDefault="001A594E" w:rsidP="001A594E">
      <w:pPr>
        <w:pStyle w:val="Ttulo2"/>
      </w:pPr>
      <w:bookmarkStart w:id="8" w:name="_Toc206059318"/>
      <w:r w:rsidRPr="001A594E">
        <w:t>Obstáculos en un proceso de asociación</w:t>
      </w:r>
      <w:bookmarkEnd w:id="8"/>
    </w:p>
    <w:p w14:paraId="0AACBED0" w14:textId="252AC7CD" w:rsidR="001A594E" w:rsidRDefault="001A594E" w:rsidP="001A594E">
      <w:pPr>
        <w:rPr>
          <w:lang w:val="es-419" w:eastAsia="es-CO"/>
        </w:rPr>
      </w:pPr>
      <w:r w:rsidRPr="001A594E">
        <w:rPr>
          <w:lang w:val="es-419" w:eastAsia="es-CO"/>
        </w:rPr>
        <w:t>Aunque la asociatividad es una herramienta poderosa para enfrentar desafíos productivos y mejorar la calidad de vida en el medio rural, su éxito no está garantizado. Si no se gestiona con responsabilidad, compromiso y confianza, el proceso puede enfrentar serias dificultades que pongan en riesgo su sostenibilidad y provoquen desánimo entre los participantes.</w:t>
      </w:r>
    </w:p>
    <w:p w14:paraId="2B5F972A" w14:textId="29CF914C" w:rsidR="001A594E" w:rsidRPr="001A594E" w:rsidRDefault="001A594E" w:rsidP="001A594E">
      <w:pPr>
        <w:rPr>
          <w:lang w:val="es-419" w:eastAsia="es-CO"/>
        </w:rPr>
      </w:pPr>
      <w:r w:rsidRPr="001A594E">
        <w:rPr>
          <w:lang w:val="es-419" w:eastAsia="es-CO"/>
        </w:rPr>
        <w:t>Uno de los factores más sensibles en cualquier grupo asociativo es la confianza entre los miembros. Sin ella, se dificulta el trabajo colectivo, se debilita el sentido de pertenencia y se bloquea la toma de decisiones efectiva. Además, la ausencia de resultados visibles a corto o mediano plazo, o la falta de una visión clara, puede llevar a la pérdida del interés y al abandono del proceso por parte de algunos integrantes. A continuación, se resumen los principales obstáculos que pueden surgir en un proceso asociativo:</w:t>
      </w:r>
    </w:p>
    <w:p w14:paraId="01B17932" w14:textId="5D423B0C" w:rsidR="006E08CE" w:rsidRDefault="001A594E">
      <w:pPr>
        <w:pStyle w:val="Prrafodelista"/>
        <w:numPr>
          <w:ilvl w:val="0"/>
          <w:numId w:val="9"/>
        </w:numPr>
        <w:ind w:left="993"/>
        <w:rPr>
          <w:lang w:eastAsia="es-CO"/>
        </w:rPr>
      </w:pPr>
      <w:r w:rsidRPr="001A594E">
        <w:rPr>
          <w:b/>
          <w:bCs/>
          <w:lang w:eastAsia="es-CO"/>
        </w:rPr>
        <w:t>Intereses externos</w:t>
      </w:r>
      <w:r>
        <w:rPr>
          <w:lang w:eastAsia="es-CO"/>
        </w:rPr>
        <w:t>. Participantes que buscan beneficios personales o externos, afectando la toma de decisiones y generando divisiones.</w:t>
      </w:r>
    </w:p>
    <w:p w14:paraId="0EF1A6F7" w14:textId="076E5F55" w:rsidR="001A594E" w:rsidRDefault="001A594E">
      <w:pPr>
        <w:pStyle w:val="Prrafodelista"/>
        <w:numPr>
          <w:ilvl w:val="0"/>
          <w:numId w:val="9"/>
        </w:numPr>
        <w:ind w:left="993"/>
        <w:rPr>
          <w:lang w:eastAsia="es-CO"/>
        </w:rPr>
      </w:pPr>
      <w:r w:rsidRPr="001A594E">
        <w:rPr>
          <w:b/>
          <w:bCs/>
          <w:lang w:eastAsia="es-CO"/>
        </w:rPr>
        <w:lastRenderedPageBreak/>
        <w:t>Falta de resultados visibles</w:t>
      </w:r>
      <w:r>
        <w:rPr>
          <w:lang w:eastAsia="es-CO"/>
        </w:rPr>
        <w:t>. La ausencia de logros concretos puede causar desmotivación y provocar el retiro de integrantes.</w:t>
      </w:r>
    </w:p>
    <w:p w14:paraId="3AD7E80F" w14:textId="2CD52161" w:rsidR="001A594E" w:rsidRDefault="001A594E">
      <w:pPr>
        <w:pStyle w:val="Prrafodelista"/>
        <w:numPr>
          <w:ilvl w:val="0"/>
          <w:numId w:val="9"/>
        </w:numPr>
        <w:ind w:left="993"/>
        <w:rPr>
          <w:lang w:eastAsia="es-CO"/>
        </w:rPr>
      </w:pPr>
      <w:r w:rsidRPr="001A594E">
        <w:rPr>
          <w:b/>
          <w:bCs/>
          <w:lang w:eastAsia="es-CO"/>
        </w:rPr>
        <w:t>Desconfianza entre los miembros</w:t>
      </w:r>
      <w:r>
        <w:rPr>
          <w:lang w:eastAsia="es-CO"/>
        </w:rPr>
        <w:t>. Limita el crecimiento del grupo, dificulta el trabajo en equipo y debilita la participación activa.</w:t>
      </w:r>
    </w:p>
    <w:p w14:paraId="6C989DAB" w14:textId="73812CC0" w:rsidR="001A594E" w:rsidRDefault="001A594E">
      <w:pPr>
        <w:pStyle w:val="Prrafodelista"/>
        <w:numPr>
          <w:ilvl w:val="0"/>
          <w:numId w:val="9"/>
        </w:numPr>
        <w:ind w:left="993"/>
        <w:rPr>
          <w:lang w:eastAsia="es-CO"/>
        </w:rPr>
      </w:pPr>
      <w:r w:rsidRPr="001A594E">
        <w:rPr>
          <w:b/>
          <w:bCs/>
          <w:lang w:eastAsia="es-CO"/>
        </w:rPr>
        <w:t>Mala administración y falta de planificación</w:t>
      </w:r>
      <w:r>
        <w:rPr>
          <w:lang w:eastAsia="es-CO"/>
        </w:rPr>
        <w:t>. Errores en la gestión y decisiones improvisadas afectan negativamente el desempeño organizacional.</w:t>
      </w:r>
    </w:p>
    <w:p w14:paraId="1162DF48" w14:textId="723213D0" w:rsidR="006E08CE" w:rsidRDefault="001A594E" w:rsidP="004B359C">
      <w:pPr>
        <w:rPr>
          <w:lang w:eastAsia="es-CO"/>
        </w:rPr>
      </w:pPr>
      <w:r w:rsidRPr="001A594E">
        <w:rPr>
          <w:lang w:eastAsia="es-CO"/>
        </w:rPr>
        <w:t>Así como un buen agricultor conoce el momento exacto en que sembró cada semilla y espera su cosecha, un buen empleador campesino debe tener claridad sobre lo que ocurre con sus trabajadores durante el mes. Registrar las novedades no es una carga, es una forma de construir confianza, respeto y justicia en el trabajo rural.</w:t>
      </w:r>
    </w:p>
    <w:p w14:paraId="52974CEC" w14:textId="116EE915" w:rsidR="001A594E" w:rsidRDefault="001A594E">
      <w:pPr>
        <w:spacing w:before="0" w:after="160" w:line="259" w:lineRule="auto"/>
        <w:ind w:firstLine="0"/>
        <w:rPr>
          <w:lang w:eastAsia="es-CO"/>
        </w:rPr>
      </w:pPr>
      <w:r>
        <w:rPr>
          <w:lang w:eastAsia="es-CO"/>
        </w:rPr>
        <w:br w:type="page"/>
      </w:r>
    </w:p>
    <w:p w14:paraId="66F07AF5" w14:textId="4B0EADA7" w:rsidR="001A594E" w:rsidRDefault="001A594E" w:rsidP="001A594E">
      <w:pPr>
        <w:pStyle w:val="Ttulo1"/>
      </w:pPr>
      <w:bookmarkStart w:id="9" w:name="_Toc206059319"/>
      <w:r w:rsidRPr="001A594E">
        <w:lastRenderedPageBreak/>
        <w:t>Proceso asociativo</w:t>
      </w:r>
      <w:bookmarkEnd w:id="9"/>
    </w:p>
    <w:p w14:paraId="5F597467" w14:textId="333FFD22" w:rsidR="001A594E" w:rsidRDefault="001A594E" w:rsidP="001A594E">
      <w:pPr>
        <w:rPr>
          <w:lang w:val="es-419" w:eastAsia="es-CO"/>
        </w:rPr>
      </w:pPr>
      <w:r w:rsidRPr="001A594E">
        <w:rPr>
          <w:lang w:val="es-419" w:eastAsia="es-CO"/>
        </w:rPr>
        <w:t xml:space="preserve">El proceso asociativo es una construcción progresiva que inicia con la </w:t>
      </w:r>
      <w:r w:rsidRPr="003D64A6">
        <w:rPr>
          <w:b/>
          <w:bCs/>
          <w:lang w:val="es-419" w:eastAsia="es-CO"/>
        </w:rPr>
        <w:t>identificación de necesidades comunes</w:t>
      </w:r>
      <w:r w:rsidRPr="001A594E">
        <w:rPr>
          <w:lang w:val="es-419" w:eastAsia="es-CO"/>
        </w:rPr>
        <w:t xml:space="preserve"> y se consolida mediante la participación activa, la planificación estratégica y el compromiso colectivo. Es un camino que requiere claridad de objetivos, análisis de capacidades individuales y visión compartida.</w:t>
      </w:r>
    </w:p>
    <w:p w14:paraId="57806480" w14:textId="23A2FF64" w:rsidR="001A594E" w:rsidRDefault="001A594E" w:rsidP="001A594E">
      <w:pPr>
        <w:pStyle w:val="Ttulo2"/>
      </w:pPr>
      <w:bookmarkStart w:id="10" w:name="_Toc206059320"/>
      <w:r w:rsidRPr="001A594E">
        <w:t>Necesidad para asociarse</w:t>
      </w:r>
      <w:bookmarkEnd w:id="10"/>
    </w:p>
    <w:p w14:paraId="6A909394" w14:textId="0CA4E6D3" w:rsidR="001A594E" w:rsidRPr="001A594E" w:rsidRDefault="001A594E" w:rsidP="001A594E">
      <w:pPr>
        <w:rPr>
          <w:lang w:val="es-419" w:eastAsia="es-CO"/>
        </w:rPr>
      </w:pPr>
      <w:r w:rsidRPr="001A594E">
        <w:rPr>
          <w:lang w:val="es-419" w:eastAsia="es-CO"/>
        </w:rPr>
        <w:t xml:space="preserve">La decisión de asociarse debe partir de un </w:t>
      </w:r>
      <w:r w:rsidRPr="001A594E">
        <w:rPr>
          <w:b/>
          <w:bCs/>
          <w:lang w:val="es-419" w:eastAsia="es-CO"/>
        </w:rPr>
        <w:t>análisis personal y productivo</w:t>
      </w:r>
      <w:r w:rsidRPr="001A594E">
        <w:rPr>
          <w:lang w:val="es-419" w:eastAsia="es-CO"/>
        </w:rPr>
        <w:t>. Cada productor debe evaluar su situación actual: identificar sus limitaciones, reconocer sus fortalezas y definir qué espera lograr dentro de una asociación. Esta reflexión inicial permite establecer metas realistas y motivadoras que puedan alcanzarse en conjunto.</w:t>
      </w:r>
    </w:p>
    <w:p w14:paraId="5A67DFC8" w14:textId="1876DF05" w:rsidR="00AD6DAB" w:rsidRDefault="001A594E" w:rsidP="00D52358">
      <w:pPr>
        <w:rPr>
          <w:lang w:val="es-419" w:eastAsia="es-CO"/>
        </w:rPr>
      </w:pPr>
      <w:r w:rsidRPr="001A594E">
        <w:rPr>
          <w:b/>
          <w:bCs/>
          <w:lang w:val="es-419" w:eastAsia="es-CO"/>
        </w:rPr>
        <w:t>La necesidad de asociarse</w:t>
      </w:r>
      <w:r w:rsidRPr="001A594E">
        <w:rPr>
          <w:lang w:val="es-419" w:eastAsia="es-CO"/>
        </w:rPr>
        <w:t xml:space="preserve"> se vuelve evidente cuando los desafíos del entorno superan las capacidades individuales. En contextos donde los recursos son escasos, los costos son elevados o el acceso al mercado es limitado, unirse con otros productores se convierte en una estrategia esencial para avanzar con mayor seguridad y sostenibilidad.</w:t>
      </w:r>
    </w:p>
    <w:p w14:paraId="4B7179F7" w14:textId="73A9D84D" w:rsidR="001A594E" w:rsidRDefault="001A594E" w:rsidP="00D52358">
      <w:pPr>
        <w:rPr>
          <w:lang w:val="es-419" w:eastAsia="es-CO"/>
        </w:rPr>
      </w:pPr>
      <w:r w:rsidRPr="001A594E">
        <w:rPr>
          <w:lang w:val="es-419" w:eastAsia="es-CO"/>
        </w:rPr>
        <w:t>A continuación, se presenta un video que profundiza en los beneficios de los procesos asociativos como estrategia para superar limitaciones individuales y fortalecer la gestión colectiva.</w:t>
      </w:r>
    </w:p>
    <w:p w14:paraId="41380D1E" w14:textId="77777777" w:rsidR="003D64A6" w:rsidRDefault="003D64A6" w:rsidP="00D52358">
      <w:pPr>
        <w:rPr>
          <w:lang w:val="es-419" w:eastAsia="es-CO"/>
        </w:rPr>
      </w:pPr>
    </w:p>
    <w:p w14:paraId="4CB9D5FD" w14:textId="77777777" w:rsidR="003D64A6" w:rsidRDefault="003D64A6" w:rsidP="00D52358">
      <w:pPr>
        <w:rPr>
          <w:lang w:val="es-419" w:eastAsia="es-CO"/>
        </w:rPr>
      </w:pPr>
    </w:p>
    <w:p w14:paraId="5FE0F4FE" w14:textId="77777777" w:rsidR="003D64A6" w:rsidRDefault="003D64A6" w:rsidP="00D52358">
      <w:pPr>
        <w:rPr>
          <w:lang w:val="es-419" w:eastAsia="es-CO"/>
        </w:rPr>
      </w:pPr>
    </w:p>
    <w:p w14:paraId="72B3C458" w14:textId="77777777" w:rsidR="003D64A6" w:rsidRDefault="003D64A6" w:rsidP="00D52358">
      <w:pPr>
        <w:rPr>
          <w:lang w:val="es-419" w:eastAsia="es-CO"/>
        </w:rPr>
      </w:pPr>
    </w:p>
    <w:p w14:paraId="5642A3C0" w14:textId="77777777" w:rsidR="003D64A6" w:rsidRDefault="003D64A6" w:rsidP="00D52358">
      <w:pPr>
        <w:rPr>
          <w:lang w:val="es-419" w:eastAsia="es-CO"/>
        </w:rPr>
      </w:pPr>
    </w:p>
    <w:p w14:paraId="147FB3A7" w14:textId="222B310C" w:rsidR="001A594E" w:rsidRDefault="00BB5676" w:rsidP="001A594E">
      <w:pPr>
        <w:pStyle w:val="Video"/>
        <w:rPr>
          <w:lang w:val="es-419" w:eastAsia="es-CO"/>
        </w:rPr>
      </w:pPr>
      <w:r>
        <w:rPr>
          <w:lang w:val="es-419" w:eastAsia="es-CO"/>
        </w:rPr>
        <w:lastRenderedPageBreak/>
        <w:t>Beneficios para la acción colectiva</w:t>
      </w:r>
    </w:p>
    <w:p w14:paraId="0AD38745" w14:textId="34DABE9C" w:rsidR="003D64A6" w:rsidRPr="003D64A6" w:rsidRDefault="003D64A6" w:rsidP="003D64A6">
      <w:pPr>
        <w:ind w:firstLine="0"/>
        <w:jc w:val="center"/>
        <w:rPr>
          <w:lang w:val="es-419" w:eastAsia="es-CO"/>
        </w:rPr>
      </w:pPr>
      <w:r>
        <w:rPr>
          <w:noProof/>
          <w:lang w:val="es-419" w:eastAsia="es-CO"/>
        </w:rPr>
        <w:drawing>
          <wp:inline distT="0" distB="0" distL="0" distR="0" wp14:anchorId="46CF2E3A" wp14:editId="4336EE59">
            <wp:extent cx="5265372" cy="29616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6372" cy="2967827"/>
                    </a:xfrm>
                    <a:prstGeom prst="rect">
                      <a:avLst/>
                    </a:prstGeom>
                  </pic:spPr>
                </pic:pic>
              </a:graphicData>
            </a:graphic>
          </wp:inline>
        </w:drawing>
      </w:r>
    </w:p>
    <w:p w14:paraId="5B3E42A2" w14:textId="4AB522E8" w:rsidR="00B81976" w:rsidRPr="00A57A9E" w:rsidRDefault="00000000" w:rsidP="00B81976">
      <w:pPr>
        <w:ind w:firstLine="0"/>
        <w:jc w:val="center"/>
        <w:rPr>
          <w:b/>
          <w:bCs/>
          <w:i/>
          <w:iCs/>
        </w:rPr>
      </w:pPr>
      <w:hyperlink r:id="rId15" w:history="1">
        <w:r w:rsidR="00B81976"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B81976" w:rsidRPr="00A57A9E" w14:paraId="2FACDF29" w14:textId="77777777" w:rsidTr="00A3102D">
        <w:tc>
          <w:tcPr>
            <w:tcW w:w="9962" w:type="dxa"/>
          </w:tcPr>
          <w:p w14:paraId="5FD5FF38" w14:textId="0D635240" w:rsidR="00B81976" w:rsidRPr="00A57A9E" w:rsidRDefault="00B81976" w:rsidP="00A3102D">
            <w:pPr>
              <w:ind w:firstLine="0"/>
              <w:jc w:val="center"/>
              <w:rPr>
                <w:b/>
              </w:rPr>
            </w:pPr>
            <w:r w:rsidRPr="00A57A9E">
              <w:rPr>
                <w:b/>
              </w:rPr>
              <w:t xml:space="preserve">Síntesis del video: </w:t>
            </w:r>
            <w:r w:rsidR="00BB5676">
              <w:rPr>
                <w:b/>
              </w:rPr>
              <w:t>beneficios para la acción colectiva</w:t>
            </w:r>
          </w:p>
        </w:tc>
      </w:tr>
      <w:tr w:rsidR="00B81976" w:rsidRPr="00A57A9E" w14:paraId="3274E2BB" w14:textId="77777777" w:rsidTr="00A3102D">
        <w:tc>
          <w:tcPr>
            <w:tcW w:w="9962" w:type="dxa"/>
          </w:tcPr>
          <w:p w14:paraId="5ACE6F30" w14:textId="77777777" w:rsidR="00B81976" w:rsidRDefault="003D64A6" w:rsidP="00A3102D">
            <w:r w:rsidRPr="003D64A6">
              <w:t>Formar parte de un proceso asociativo constituye una estrategia clave para enfrentar las limitaciones estructurales que afectan a numerosos emprendimientos y productores individuales.</w:t>
            </w:r>
          </w:p>
          <w:p w14:paraId="1EA029AD" w14:textId="77777777" w:rsidR="003D64A6" w:rsidRDefault="003D64A6" w:rsidP="00A3102D">
            <w:r w:rsidRPr="003D64A6">
              <w:t>La asociación permite la suma de esfuerzos, la compartición de herramientas y conocimientos, y el fortalecimiento de los procesos productivos. Además, mejora la capacidad de gestión frente a entidades externas, generando una presencia más sólida y articulada ante organismos públicos y privados.</w:t>
            </w:r>
          </w:p>
          <w:p w14:paraId="3CEE4FCF" w14:textId="77777777" w:rsidR="003D64A6" w:rsidRDefault="003D64A6" w:rsidP="00A3102D">
            <w:r w:rsidRPr="003D64A6">
              <w:t xml:space="preserve">Este modelo colaborativo no solo amplía las oportunidades de formación y apoyo técnico, sino que también ofrece un canal de representación institucional que </w:t>
            </w:r>
            <w:r w:rsidRPr="003D64A6">
              <w:lastRenderedPageBreak/>
              <w:t>potencia el acceso a recursos estratégicos. Así, quienes enfrentan restricciones financieras, técnicas o logísticas encuentran en la asociación un acceso colectivo a insumos, equipos y asesoría especializada.</w:t>
            </w:r>
          </w:p>
          <w:p w14:paraId="418F569B" w14:textId="77777777" w:rsidR="003D64A6" w:rsidRDefault="003D64A6" w:rsidP="00A3102D">
            <w:r w:rsidRPr="003D64A6">
              <w:t>Aquellos con dificultades para ingresar al mercado se benefician de la comercialización conjunta, logrando un mayor posicionamiento de sus productos. Frente al aislamiento, el proceso asociativo propicia el intercambio de experiencias, la capacitación constante y el aprendizaje colaborativo.</w:t>
            </w:r>
          </w:p>
          <w:p w14:paraId="15F9FD3E" w14:textId="5168F975" w:rsidR="003D64A6" w:rsidRPr="00A57A9E" w:rsidRDefault="003D64A6" w:rsidP="00A3102D">
            <w:r w:rsidRPr="003D64A6">
              <w:t>Finalmente, al integrarse en una estructura colectiva, se reduce el riesgo individual y se fortalece la sostenibilidad, incrementando la capacidad de respuesta ante los cambios del entorno.</w:t>
            </w:r>
          </w:p>
        </w:tc>
      </w:tr>
    </w:tbl>
    <w:p w14:paraId="7D1E440A" w14:textId="333C0D9C" w:rsidR="001A594E" w:rsidRDefault="001A594E" w:rsidP="001A594E">
      <w:pPr>
        <w:rPr>
          <w:lang w:val="es-419" w:eastAsia="es-CO"/>
        </w:rPr>
      </w:pPr>
    </w:p>
    <w:p w14:paraId="7CAB6D88" w14:textId="27AF76FD" w:rsidR="00B81976" w:rsidRDefault="00B81976" w:rsidP="00B81976">
      <w:pPr>
        <w:pStyle w:val="Ttulo2"/>
      </w:pPr>
      <w:bookmarkStart w:id="11" w:name="_Toc206059321"/>
      <w:r w:rsidRPr="00B81976">
        <w:t>Matriz asociativa (Matriz DOFA)</w:t>
      </w:r>
      <w:bookmarkEnd w:id="11"/>
    </w:p>
    <w:p w14:paraId="4125B822" w14:textId="5EF7593A" w:rsidR="00B81976" w:rsidRDefault="00B81976" w:rsidP="00B81976">
      <w:pPr>
        <w:rPr>
          <w:lang w:val="es-419" w:eastAsia="es-CO"/>
        </w:rPr>
      </w:pPr>
      <w:r w:rsidRPr="00B81976">
        <w:rPr>
          <w:lang w:val="es-419" w:eastAsia="es-CO"/>
        </w:rPr>
        <w:t>La matriz asociativa, también conocida como matriz DOFA (Debilidades, Oportunidades, Fortalezas y Amenazas), es una herramienta clave para analizar, identificar y evaluar los factores internos y externos que afectan el funcionamiento de una asociación.</w:t>
      </w:r>
    </w:p>
    <w:p w14:paraId="380CC375" w14:textId="2C4F2AC4" w:rsidR="00B81976" w:rsidRDefault="00B81976" w:rsidP="00B81976">
      <w:pPr>
        <w:rPr>
          <w:lang w:val="es-419" w:eastAsia="es-CO"/>
        </w:rPr>
      </w:pPr>
      <w:r w:rsidRPr="00B81976">
        <w:rPr>
          <w:lang w:val="es-419" w:eastAsia="es-CO"/>
        </w:rPr>
        <w:t>En el caso de asociaciones de productores, esta matriz permite comprender el entorno organizacional, productivo y comercial en el que se desarrollan, facilitando la toma de decisiones estratégicas que impulsen su desarrollo sostenible. Los componentes de la matriz DOFA son:</w:t>
      </w:r>
    </w:p>
    <w:p w14:paraId="4E6A1929" w14:textId="1AAB4D21" w:rsidR="00B81976" w:rsidRPr="00B81976" w:rsidRDefault="00B81976" w:rsidP="00B81976">
      <w:pPr>
        <w:ind w:firstLine="0"/>
        <w:jc w:val="center"/>
        <w:rPr>
          <w:lang w:val="es-419" w:eastAsia="es-CO"/>
        </w:rPr>
      </w:pPr>
    </w:p>
    <w:p w14:paraId="1BFED86E" w14:textId="593DD7A5" w:rsidR="00D52358" w:rsidRPr="00B81976" w:rsidRDefault="00B81976">
      <w:pPr>
        <w:pStyle w:val="Prrafodelista"/>
        <w:numPr>
          <w:ilvl w:val="0"/>
          <w:numId w:val="10"/>
        </w:numPr>
        <w:ind w:left="993"/>
        <w:rPr>
          <w:lang w:val="es-419" w:eastAsia="es-CO"/>
        </w:rPr>
      </w:pPr>
      <w:r w:rsidRPr="00B81976">
        <w:rPr>
          <w:b/>
          <w:bCs/>
          <w:lang w:val="es-419" w:eastAsia="es-CO"/>
        </w:rPr>
        <w:lastRenderedPageBreak/>
        <w:t>Debilidades</w:t>
      </w:r>
      <w:r w:rsidRPr="00B81976">
        <w:rPr>
          <w:lang w:val="es-419" w:eastAsia="es-CO"/>
        </w:rPr>
        <w:t>. Limitaciones internas que dificultan el desarrollo (ej. Falta de maquinaria, escasa formación administrativa).</w:t>
      </w:r>
    </w:p>
    <w:p w14:paraId="2CFA8B31" w14:textId="57D79691" w:rsidR="00B81976" w:rsidRPr="00B81976" w:rsidRDefault="00B81976">
      <w:pPr>
        <w:pStyle w:val="Prrafodelista"/>
        <w:numPr>
          <w:ilvl w:val="0"/>
          <w:numId w:val="10"/>
        </w:numPr>
        <w:ind w:left="993"/>
        <w:rPr>
          <w:lang w:val="es-419" w:eastAsia="es-CO"/>
        </w:rPr>
      </w:pPr>
      <w:r w:rsidRPr="00B81976">
        <w:rPr>
          <w:b/>
          <w:bCs/>
          <w:lang w:val="es-419" w:eastAsia="es-CO"/>
        </w:rPr>
        <w:t>Amenazas.</w:t>
      </w:r>
      <w:r w:rsidRPr="00B81976">
        <w:rPr>
          <w:lang w:val="es-419" w:eastAsia="es-CO"/>
        </w:rPr>
        <w:t xml:space="preserve"> Factores externos que representan riesgos o desafíos (ej. Inestabilidad climática, competencia desleal).</w:t>
      </w:r>
    </w:p>
    <w:p w14:paraId="25CD7691" w14:textId="08FE9955" w:rsidR="00B81976" w:rsidRPr="00B81976" w:rsidRDefault="00B81976">
      <w:pPr>
        <w:pStyle w:val="Prrafodelista"/>
        <w:numPr>
          <w:ilvl w:val="0"/>
          <w:numId w:val="10"/>
        </w:numPr>
        <w:ind w:left="993"/>
        <w:rPr>
          <w:lang w:val="es-419" w:eastAsia="es-CO"/>
        </w:rPr>
      </w:pPr>
      <w:r w:rsidRPr="00B81976">
        <w:rPr>
          <w:b/>
          <w:bCs/>
          <w:lang w:val="es-419" w:eastAsia="es-CO"/>
        </w:rPr>
        <w:t>Fortalezas</w:t>
      </w:r>
      <w:r w:rsidRPr="00B81976">
        <w:rPr>
          <w:lang w:val="es-419" w:eastAsia="es-CO"/>
        </w:rPr>
        <w:t>. Capacidades y recursos internos que permiten a los asociados cumplir sus objetivos (ej. Experiencia, liderazgo, producción diversificada).</w:t>
      </w:r>
    </w:p>
    <w:p w14:paraId="694EB4A8" w14:textId="607FA98F" w:rsidR="00B81976" w:rsidRDefault="00B81976">
      <w:pPr>
        <w:pStyle w:val="Prrafodelista"/>
        <w:numPr>
          <w:ilvl w:val="0"/>
          <w:numId w:val="10"/>
        </w:numPr>
        <w:ind w:left="993"/>
        <w:rPr>
          <w:lang w:val="es-419" w:eastAsia="es-CO"/>
        </w:rPr>
      </w:pPr>
      <w:r w:rsidRPr="00B81976">
        <w:rPr>
          <w:b/>
          <w:bCs/>
          <w:lang w:val="es-419" w:eastAsia="es-CO"/>
        </w:rPr>
        <w:t>Oportunidades.</w:t>
      </w:r>
      <w:r w:rsidRPr="00B81976">
        <w:rPr>
          <w:lang w:val="es-419" w:eastAsia="es-CO"/>
        </w:rPr>
        <w:t xml:space="preserve"> Factores externos favorables que pueden aprovecharse para mejorar el desempeño (ej. Demanda creciente, apoyo institucional).</w:t>
      </w:r>
    </w:p>
    <w:p w14:paraId="12B5359F" w14:textId="77777777" w:rsidR="00B81976" w:rsidRPr="00B81976" w:rsidRDefault="00B81976" w:rsidP="00B81976">
      <w:pPr>
        <w:pStyle w:val="Prrafodelista"/>
        <w:ind w:left="993" w:firstLine="0"/>
        <w:rPr>
          <w:lang w:val="es-419" w:eastAsia="es-CO"/>
        </w:rPr>
      </w:pPr>
    </w:p>
    <w:p w14:paraId="4772FBC8" w14:textId="00714C01" w:rsidR="00B81976" w:rsidRPr="00B81976" w:rsidRDefault="00B81976" w:rsidP="00B81976">
      <w:pPr>
        <w:rPr>
          <w:lang w:val="es-419" w:eastAsia="es-CO"/>
        </w:rPr>
      </w:pPr>
      <w:r w:rsidRPr="00B81976">
        <w:rPr>
          <w:lang w:val="es-419" w:eastAsia="es-CO"/>
        </w:rPr>
        <w:t>La importancia de la matriz DOFA en una asociación son:</w:t>
      </w:r>
    </w:p>
    <w:p w14:paraId="16F750BC" w14:textId="157D6C2D" w:rsidR="00B81976" w:rsidRPr="00B81976" w:rsidRDefault="00B81976">
      <w:pPr>
        <w:pStyle w:val="Prrafodelista"/>
        <w:numPr>
          <w:ilvl w:val="0"/>
          <w:numId w:val="11"/>
        </w:numPr>
        <w:ind w:left="993"/>
        <w:rPr>
          <w:lang w:val="es-419" w:eastAsia="es-CO"/>
        </w:rPr>
      </w:pPr>
      <w:r w:rsidRPr="00B81976">
        <w:rPr>
          <w:lang w:val="es-419" w:eastAsia="es-CO"/>
        </w:rPr>
        <w:t>Permite diagnosticar la situación actual de forma participativa.</w:t>
      </w:r>
    </w:p>
    <w:p w14:paraId="5802349C" w14:textId="07ABBB77" w:rsidR="00B81976" w:rsidRPr="00B81976" w:rsidRDefault="00B81976">
      <w:pPr>
        <w:pStyle w:val="Prrafodelista"/>
        <w:numPr>
          <w:ilvl w:val="0"/>
          <w:numId w:val="11"/>
        </w:numPr>
        <w:ind w:left="993"/>
        <w:rPr>
          <w:lang w:val="es-419" w:eastAsia="es-CO"/>
        </w:rPr>
      </w:pPr>
      <w:r w:rsidRPr="00B81976">
        <w:rPr>
          <w:lang w:val="es-419" w:eastAsia="es-CO"/>
        </w:rPr>
        <w:t>Facilita la definición de estrategias a corto, mediano y largo plazo.</w:t>
      </w:r>
    </w:p>
    <w:p w14:paraId="5FD8E42E" w14:textId="62437D49" w:rsidR="00B81976" w:rsidRPr="00B81976" w:rsidRDefault="00B81976">
      <w:pPr>
        <w:pStyle w:val="Prrafodelista"/>
        <w:numPr>
          <w:ilvl w:val="0"/>
          <w:numId w:val="11"/>
        </w:numPr>
        <w:ind w:left="993"/>
        <w:rPr>
          <w:lang w:val="es-419" w:eastAsia="es-CO"/>
        </w:rPr>
      </w:pPr>
      <w:r w:rsidRPr="00B81976">
        <w:rPr>
          <w:lang w:val="es-419" w:eastAsia="es-CO"/>
        </w:rPr>
        <w:t>Fortalece la gestión colectiva y la toma de decisiones.</w:t>
      </w:r>
    </w:p>
    <w:p w14:paraId="6534232B" w14:textId="1EB6A4E9" w:rsidR="00B81976" w:rsidRDefault="00B81976">
      <w:pPr>
        <w:pStyle w:val="Prrafodelista"/>
        <w:numPr>
          <w:ilvl w:val="0"/>
          <w:numId w:val="11"/>
        </w:numPr>
        <w:ind w:left="993"/>
        <w:rPr>
          <w:lang w:val="es-419" w:eastAsia="es-CO"/>
        </w:rPr>
      </w:pPr>
      <w:r w:rsidRPr="00B81976">
        <w:rPr>
          <w:lang w:val="es-419" w:eastAsia="es-CO"/>
        </w:rPr>
        <w:t>Orienta acciones concretas en áreas como producción, comercialización, capacitación y alianzas.</w:t>
      </w:r>
    </w:p>
    <w:p w14:paraId="7E42DDF4" w14:textId="031E172D" w:rsidR="00B81976" w:rsidRDefault="00B81976" w:rsidP="00B81976">
      <w:pPr>
        <w:pStyle w:val="Ttulo3"/>
      </w:pPr>
      <w:r w:rsidRPr="00B81976">
        <w:t>Ejemplo práctico. Matriz DOFA</w:t>
      </w:r>
    </w:p>
    <w:p w14:paraId="46D2B1C1" w14:textId="20B4B68C" w:rsidR="00B81976" w:rsidRDefault="00B81976" w:rsidP="00B81976">
      <w:pPr>
        <w:rPr>
          <w:lang w:val="es-419" w:eastAsia="es-CO"/>
        </w:rPr>
      </w:pPr>
      <w:r w:rsidRPr="00B81976">
        <w:rPr>
          <w:lang w:val="es-419" w:eastAsia="es-CO"/>
        </w:rPr>
        <w:t>A modo de ejemplo práctico, se expone la matriz DOFA aplicada a la Asociación de Mujeres Campesinas ASOES San Luis. Este ejercicio permite identificar las capacidades internas y los factores del entorno que inciden en el fortalecimiento organizativo, productivo y comercial de la asociación. El análisis proporciona una base estratégica para diseñar acciones orientadas al aprovechamiento de oportunidades, el fortalecimiento de las fortalezas y la superación de desafíos.</w:t>
      </w:r>
    </w:p>
    <w:p w14:paraId="6B46E26D" w14:textId="77777777" w:rsidR="00177CFB" w:rsidRDefault="00177CFB" w:rsidP="00B81976">
      <w:pPr>
        <w:rPr>
          <w:lang w:val="es-419" w:eastAsia="es-CO"/>
        </w:rPr>
      </w:pPr>
    </w:p>
    <w:p w14:paraId="6BBB8951" w14:textId="3FB1DF93" w:rsidR="00B81976" w:rsidRPr="00B81976" w:rsidRDefault="00B81976" w:rsidP="00B81976">
      <w:pPr>
        <w:rPr>
          <w:b/>
          <w:bCs/>
          <w:lang w:val="es-419" w:eastAsia="es-CO"/>
        </w:rPr>
      </w:pPr>
      <w:r w:rsidRPr="00B81976">
        <w:rPr>
          <w:b/>
          <w:bCs/>
          <w:lang w:val="es-419" w:eastAsia="es-CO"/>
        </w:rPr>
        <w:lastRenderedPageBreak/>
        <w:t>Fortalezas.</w:t>
      </w:r>
    </w:p>
    <w:p w14:paraId="6C38E422" w14:textId="25DAD256" w:rsidR="00B81976" w:rsidRPr="00B81976" w:rsidRDefault="00B81976">
      <w:pPr>
        <w:pStyle w:val="Prrafodelista"/>
        <w:numPr>
          <w:ilvl w:val="0"/>
          <w:numId w:val="12"/>
        </w:numPr>
        <w:rPr>
          <w:lang w:val="es-419" w:eastAsia="es-CO"/>
        </w:rPr>
      </w:pPr>
      <w:r w:rsidRPr="00B81976">
        <w:rPr>
          <w:lang w:val="es-419" w:eastAsia="es-CO"/>
        </w:rPr>
        <w:t>Experiencia en labores agrícolas y pecuarias.</w:t>
      </w:r>
    </w:p>
    <w:p w14:paraId="351E7717" w14:textId="56C3EF1A" w:rsidR="00B81976" w:rsidRPr="00B81976" w:rsidRDefault="00B81976">
      <w:pPr>
        <w:pStyle w:val="Prrafodelista"/>
        <w:numPr>
          <w:ilvl w:val="0"/>
          <w:numId w:val="12"/>
        </w:numPr>
        <w:rPr>
          <w:lang w:val="es-419" w:eastAsia="es-CO"/>
        </w:rPr>
      </w:pPr>
      <w:r w:rsidRPr="00B81976">
        <w:rPr>
          <w:lang w:val="es-419" w:eastAsia="es-CO"/>
        </w:rPr>
        <w:t>Compromiso y trabajo solidario entre las integrantes.</w:t>
      </w:r>
    </w:p>
    <w:p w14:paraId="559B8B85" w14:textId="35B8ABB0" w:rsidR="00B81976" w:rsidRPr="00B81976" w:rsidRDefault="00B81976">
      <w:pPr>
        <w:pStyle w:val="Prrafodelista"/>
        <w:numPr>
          <w:ilvl w:val="0"/>
          <w:numId w:val="12"/>
        </w:numPr>
        <w:rPr>
          <w:lang w:val="es-419" w:eastAsia="es-CO"/>
        </w:rPr>
      </w:pPr>
      <w:r w:rsidRPr="00B81976">
        <w:rPr>
          <w:lang w:val="es-419" w:eastAsia="es-CO"/>
        </w:rPr>
        <w:t>Conocimiento del territorio y prácticas tradicionales sostenibles.</w:t>
      </w:r>
    </w:p>
    <w:p w14:paraId="148A654B" w14:textId="089F405B" w:rsidR="00B81976" w:rsidRPr="00B81976" w:rsidRDefault="00B81976">
      <w:pPr>
        <w:pStyle w:val="Prrafodelista"/>
        <w:numPr>
          <w:ilvl w:val="0"/>
          <w:numId w:val="12"/>
        </w:numPr>
        <w:rPr>
          <w:lang w:val="es-419" w:eastAsia="es-CO"/>
        </w:rPr>
      </w:pPr>
      <w:r w:rsidRPr="00B81976">
        <w:rPr>
          <w:lang w:val="es-419" w:eastAsia="es-CO"/>
        </w:rPr>
        <w:t>Producción diversificada (hortalizas, frutas, conservas).</w:t>
      </w:r>
    </w:p>
    <w:p w14:paraId="5AA3F74E" w14:textId="1C5CAFD0" w:rsidR="00B81976" w:rsidRDefault="00B81976">
      <w:pPr>
        <w:pStyle w:val="Prrafodelista"/>
        <w:numPr>
          <w:ilvl w:val="0"/>
          <w:numId w:val="12"/>
        </w:numPr>
        <w:rPr>
          <w:lang w:val="es-419" w:eastAsia="es-CO"/>
        </w:rPr>
      </w:pPr>
      <w:r w:rsidRPr="00B81976">
        <w:rPr>
          <w:lang w:val="es-419" w:eastAsia="es-CO"/>
        </w:rPr>
        <w:t>Liderazgo comunitario y reconocimiento local.</w:t>
      </w:r>
    </w:p>
    <w:p w14:paraId="3CC12CF1" w14:textId="77777777" w:rsidR="00B81976" w:rsidRPr="00B81976" w:rsidRDefault="00B81976" w:rsidP="00B81976">
      <w:pPr>
        <w:rPr>
          <w:b/>
          <w:bCs/>
          <w:lang w:val="es-419" w:eastAsia="es-CO"/>
        </w:rPr>
      </w:pPr>
      <w:r w:rsidRPr="00B81976">
        <w:rPr>
          <w:b/>
          <w:bCs/>
          <w:lang w:val="es-419" w:eastAsia="es-CO"/>
        </w:rPr>
        <w:t>Debilidades</w:t>
      </w:r>
    </w:p>
    <w:p w14:paraId="1A5F6C73" w14:textId="6AEAEE3B" w:rsidR="00B81976" w:rsidRPr="00B81976" w:rsidRDefault="00B81976">
      <w:pPr>
        <w:pStyle w:val="Prrafodelista"/>
        <w:numPr>
          <w:ilvl w:val="0"/>
          <w:numId w:val="13"/>
        </w:numPr>
        <w:rPr>
          <w:lang w:val="es-419" w:eastAsia="es-CO"/>
        </w:rPr>
      </w:pPr>
      <w:r w:rsidRPr="00B81976">
        <w:rPr>
          <w:lang w:val="es-419" w:eastAsia="es-CO"/>
        </w:rPr>
        <w:t>Falta de maquinaria y equipos para la transformación de productos.</w:t>
      </w:r>
    </w:p>
    <w:p w14:paraId="26AFD965" w14:textId="51C23D73" w:rsidR="00B81976" w:rsidRPr="00B81976" w:rsidRDefault="00B81976">
      <w:pPr>
        <w:pStyle w:val="Prrafodelista"/>
        <w:numPr>
          <w:ilvl w:val="0"/>
          <w:numId w:val="13"/>
        </w:numPr>
        <w:rPr>
          <w:lang w:val="es-419" w:eastAsia="es-CO"/>
        </w:rPr>
      </w:pPr>
      <w:r w:rsidRPr="00B81976">
        <w:rPr>
          <w:lang w:val="es-419" w:eastAsia="es-CO"/>
        </w:rPr>
        <w:t>Bajo acceso a créditos o recursos financieros.</w:t>
      </w:r>
    </w:p>
    <w:p w14:paraId="3087FECD" w14:textId="23BC53E6" w:rsidR="00B81976" w:rsidRPr="00B81976" w:rsidRDefault="00B81976">
      <w:pPr>
        <w:pStyle w:val="Prrafodelista"/>
        <w:numPr>
          <w:ilvl w:val="0"/>
          <w:numId w:val="13"/>
        </w:numPr>
        <w:rPr>
          <w:lang w:val="es-419" w:eastAsia="es-CO"/>
        </w:rPr>
      </w:pPr>
      <w:r w:rsidRPr="00B81976">
        <w:rPr>
          <w:lang w:val="es-419" w:eastAsia="es-CO"/>
        </w:rPr>
        <w:t>Limitada formación en temas administrativos y comerciales.</w:t>
      </w:r>
    </w:p>
    <w:p w14:paraId="7566A0E9" w14:textId="0AEB6058" w:rsidR="00B81976" w:rsidRPr="00B81976" w:rsidRDefault="00B81976">
      <w:pPr>
        <w:pStyle w:val="Prrafodelista"/>
        <w:numPr>
          <w:ilvl w:val="0"/>
          <w:numId w:val="13"/>
        </w:numPr>
        <w:rPr>
          <w:lang w:val="es-419" w:eastAsia="es-CO"/>
        </w:rPr>
      </w:pPr>
      <w:r w:rsidRPr="00B81976">
        <w:rPr>
          <w:lang w:val="es-419" w:eastAsia="es-CO"/>
        </w:rPr>
        <w:t>Dificultades en la movilidad y el transporte rural.</w:t>
      </w:r>
    </w:p>
    <w:p w14:paraId="45A9A9AD" w14:textId="2847D4FA" w:rsidR="00B81976" w:rsidRPr="00177CFB" w:rsidRDefault="00B81976">
      <w:pPr>
        <w:pStyle w:val="Prrafodelista"/>
        <w:numPr>
          <w:ilvl w:val="0"/>
          <w:numId w:val="13"/>
        </w:numPr>
        <w:rPr>
          <w:lang w:val="es-419" w:eastAsia="es-CO"/>
        </w:rPr>
      </w:pPr>
      <w:r w:rsidRPr="00177CFB">
        <w:rPr>
          <w:lang w:val="es-419" w:eastAsia="es-CO"/>
        </w:rPr>
        <w:t>Poca visibilidad fuera de la comunidad.</w:t>
      </w:r>
    </w:p>
    <w:p w14:paraId="2C4A4ACB" w14:textId="77777777" w:rsidR="00B81976" w:rsidRPr="00B81976" w:rsidRDefault="00B81976" w:rsidP="00B81976">
      <w:pPr>
        <w:rPr>
          <w:b/>
          <w:bCs/>
          <w:lang w:val="es-419" w:eastAsia="es-CO"/>
        </w:rPr>
      </w:pPr>
      <w:r w:rsidRPr="00B81976">
        <w:rPr>
          <w:b/>
          <w:bCs/>
          <w:lang w:val="es-419" w:eastAsia="es-CO"/>
        </w:rPr>
        <w:t>Oportunidades.</w:t>
      </w:r>
    </w:p>
    <w:p w14:paraId="63A3624F" w14:textId="39242124" w:rsidR="00B81976" w:rsidRPr="00B81976" w:rsidRDefault="00B81976">
      <w:pPr>
        <w:pStyle w:val="Prrafodelista"/>
        <w:numPr>
          <w:ilvl w:val="0"/>
          <w:numId w:val="14"/>
        </w:numPr>
        <w:rPr>
          <w:lang w:val="es-419" w:eastAsia="es-CO"/>
        </w:rPr>
      </w:pPr>
      <w:r w:rsidRPr="00B81976">
        <w:rPr>
          <w:lang w:val="es-419" w:eastAsia="es-CO"/>
        </w:rPr>
        <w:t>Programas gubernamentales de apoyo a mujeres rurales.</w:t>
      </w:r>
    </w:p>
    <w:p w14:paraId="15EF80E7" w14:textId="3A184249" w:rsidR="00B81976" w:rsidRPr="00B81976" w:rsidRDefault="00B81976">
      <w:pPr>
        <w:pStyle w:val="Prrafodelista"/>
        <w:numPr>
          <w:ilvl w:val="0"/>
          <w:numId w:val="14"/>
        </w:numPr>
        <w:rPr>
          <w:lang w:val="es-419" w:eastAsia="es-CO"/>
        </w:rPr>
      </w:pPr>
      <w:r w:rsidRPr="00B81976">
        <w:rPr>
          <w:lang w:val="es-419" w:eastAsia="es-CO"/>
        </w:rPr>
        <w:t>Acceso a capacitaciones técnicas y asociativas.</w:t>
      </w:r>
    </w:p>
    <w:p w14:paraId="0D39B1B8" w14:textId="4FB3CD0D" w:rsidR="00B81976" w:rsidRPr="00B81976" w:rsidRDefault="00B81976">
      <w:pPr>
        <w:pStyle w:val="Prrafodelista"/>
        <w:numPr>
          <w:ilvl w:val="0"/>
          <w:numId w:val="14"/>
        </w:numPr>
        <w:rPr>
          <w:lang w:val="es-419" w:eastAsia="es-CO"/>
        </w:rPr>
      </w:pPr>
      <w:r w:rsidRPr="00B81976">
        <w:rPr>
          <w:lang w:val="es-419" w:eastAsia="es-CO"/>
        </w:rPr>
        <w:t>Demanda creciente de productos orgánicos y artesanales.</w:t>
      </w:r>
    </w:p>
    <w:p w14:paraId="7C09231B" w14:textId="3FCE4018" w:rsidR="00B81976" w:rsidRPr="00B81976" w:rsidRDefault="00B81976">
      <w:pPr>
        <w:pStyle w:val="Prrafodelista"/>
        <w:numPr>
          <w:ilvl w:val="0"/>
          <w:numId w:val="14"/>
        </w:numPr>
        <w:rPr>
          <w:lang w:val="es-419" w:eastAsia="es-CO"/>
        </w:rPr>
      </w:pPr>
      <w:r w:rsidRPr="00B81976">
        <w:rPr>
          <w:lang w:val="es-419" w:eastAsia="es-CO"/>
        </w:rPr>
        <w:t>Posibilidad de alianzas con otras asociaciones o cooperativas.</w:t>
      </w:r>
    </w:p>
    <w:p w14:paraId="63012B60" w14:textId="0594B0E2" w:rsidR="00B81976" w:rsidRDefault="00B81976">
      <w:pPr>
        <w:pStyle w:val="Prrafodelista"/>
        <w:numPr>
          <w:ilvl w:val="0"/>
          <w:numId w:val="14"/>
        </w:numPr>
        <w:rPr>
          <w:lang w:val="es-419" w:eastAsia="es-CO"/>
        </w:rPr>
      </w:pPr>
      <w:r w:rsidRPr="00B81976">
        <w:rPr>
          <w:lang w:val="es-419" w:eastAsia="es-CO"/>
        </w:rPr>
        <w:t>Facilidad de comercialización mediante redes sociales y mercados locales.</w:t>
      </w:r>
    </w:p>
    <w:p w14:paraId="2AB8B582" w14:textId="1221C780" w:rsidR="00B81976" w:rsidRPr="00B81976" w:rsidRDefault="00B81976" w:rsidP="00B81976">
      <w:pPr>
        <w:rPr>
          <w:b/>
          <w:bCs/>
          <w:lang w:val="es-419" w:eastAsia="es-CO"/>
        </w:rPr>
      </w:pPr>
      <w:r w:rsidRPr="00B81976">
        <w:rPr>
          <w:b/>
          <w:bCs/>
          <w:lang w:val="es-419" w:eastAsia="es-CO"/>
        </w:rPr>
        <w:t>Amenazas.</w:t>
      </w:r>
    </w:p>
    <w:p w14:paraId="353BC58C" w14:textId="34EF2688" w:rsidR="00B81976" w:rsidRPr="00B81976" w:rsidRDefault="00B81976">
      <w:pPr>
        <w:pStyle w:val="Prrafodelista"/>
        <w:numPr>
          <w:ilvl w:val="0"/>
          <w:numId w:val="15"/>
        </w:numPr>
        <w:rPr>
          <w:lang w:val="es-419" w:eastAsia="es-CO"/>
        </w:rPr>
      </w:pPr>
      <w:r w:rsidRPr="00B81976">
        <w:rPr>
          <w:lang w:val="es-419" w:eastAsia="es-CO"/>
        </w:rPr>
        <w:t>Inestabilidad climática que afecta la producción.</w:t>
      </w:r>
    </w:p>
    <w:p w14:paraId="638A72B9" w14:textId="55A60F9D" w:rsidR="00B81976" w:rsidRPr="00B81976" w:rsidRDefault="00B81976">
      <w:pPr>
        <w:pStyle w:val="Prrafodelista"/>
        <w:numPr>
          <w:ilvl w:val="0"/>
          <w:numId w:val="15"/>
        </w:numPr>
        <w:rPr>
          <w:lang w:val="es-419" w:eastAsia="es-CO"/>
        </w:rPr>
      </w:pPr>
      <w:r w:rsidRPr="00B81976">
        <w:rPr>
          <w:lang w:val="es-419" w:eastAsia="es-CO"/>
        </w:rPr>
        <w:t>Intermediarios que reducen el margen de ganancia.</w:t>
      </w:r>
    </w:p>
    <w:p w14:paraId="6D7544C2" w14:textId="5EB1DC90" w:rsidR="00B81976" w:rsidRPr="00B81976" w:rsidRDefault="00B81976">
      <w:pPr>
        <w:pStyle w:val="Prrafodelista"/>
        <w:numPr>
          <w:ilvl w:val="0"/>
          <w:numId w:val="15"/>
        </w:numPr>
        <w:rPr>
          <w:lang w:val="es-419" w:eastAsia="es-CO"/>
        </w:rPr>
      </w:pPr>
      <w:r w:rsidRPr="00B81976">
        <w:rPr>
          <w:lang w:val="es-419" w:eastAsia="es-CO"/>
        </w:rPr>
        <w:t>Competencia con grandes empresas o productos importados.</w:t>
      </w:r>
    </w:p>
    <w:p w14:paraId="75A192B7" w14:textId="68677B0B" w:rsidR="00B81976" w:rsidRPr="00B81976" w:rsidRDefault="00B81976">
      <w:pPr>
        <w:pStyle w:val="Prrafodelista"/>
        <w:numPr>
          <w:ilvl w:val="0"/>
          <w:numId w:val="15"/>
        </w:numPr>
        <w:rPr>
          <w:lang w:val="es-419" w:eastAsia="es-CO"/>
        </w:rPr>
      </w:pPr>
      <w:r w:rsidRPr="00B81976">
        <w:rPr>
          <w:lang w:val="es-419" w:eastAsia="es-CO"/>
        </w:rPr>
        <w:lastRenderedPageBreak/>
        <w:t>Falta de políticas rurales efectivas a largo plazo.</w:t>
      </w:r>
    </w:p>
    <w:p w14:paraId="284E28DD" w14:textId="64E84310" w:rsidR="00B81976" w:rsidRDefault="00B81976">
      <w:pPr>
        <w:pStyle w:val="Prrafodelista"/>
        <w:numPr>
          <w:ilvl w:val="0"/>
          <w:numId w:val="15"/>
        </w:numPr>
        <w:rPr>
          <w:lang w:val="es-419" w:eastAsia="es-CO"/>
        </w:rPr>
      </w:pPr>
      <w:r w:rsidRPr="00B81976">
        <w:rPr>
          <w:lang w:val="es-419" w:eastAsia="es-CO"/>
        </w:rPr>
        <w:t>Migración de jóvenes que debilita el relevo generacional.</w:t>
      </w:r>
    </w:p>
    <w:p w14:paraId="0020D526" w14:textId="04F188CD" w:rsidR="00B81976" w:rsidRDefault="00B81976" w:rsidP="00B81976">
      <w:pPr>
        <w:rPr>
          <w:lang w:val="es-419" w:eastAsia="es-CO"/>
        </w:rPr>
      </w:pPr>
      <w:r w:rsidRPr="00B81976">
        <w:rPr>
          <w:lang w:val="es-419" w:eastAsia="es-CO"/>
        </w:rPr>
        <w:t xml:space="preserve">La matriz DOFA no solo permite identificar el estado actual de la asociación, sino también trazar </w:t>
      </w:r>
      <w:r w:rsidRPr="00B81976">
        <w:rPr>
          <w:b/>
          <w:bCs/>
          <w:lang w:val="es-419" w:eastAsia="es-CO"/>
        </w:rPr>
        <w:t>acciones estratégicas concretas</w:t>
      </w:r>
      <w:r w:rsidRPr="00B81976">
        <w:rPr>
          <w:lang w:val="es-419" w:eastAsia="es-CO"/>
        </w:rPr>
        <w:t xml:space="preserve"> que potencien sus fortalezas, aprovechen sus oportunidades, superen sus debilidades y reduzcan los riesgos.</w:t>
      </w:r>
    </w:p>
    <w:p w14:paraId="6FE3B5C0" w14:textId="77777777" w:rsidR="00B81976" w:rsidRDefault="00B81976" w:rsidP="00B81976">
      <w:pPr>
        <w:rPr>
          <w:lang w:val="es-419" w:eastAsia="es-CO"/>
        </w:rPr>
      </w:pPr>
    </w:p>
    <w:p w14:paraId="172FB695" w14:textId="1608FDD0" w:rsidR="00B81976" w:rsidRDefault="00B81976" w:rsidP="00B81976">
      <w:pPr>
        <w:pStyle w:val="Ttulo2"/>
      </w:pPr>
      <w:bookmarkStart w:id="12" w:name="_Toc206059322"/>
      <w:r w:rsidRPr="00B81976">
        <w:t>Posibles socios</w:t>
      </w:r>
      <w:bookmarkEnd w:id="12"/>
    </w:p>
    <w:p w14:paraId="505EA55C" w14:textId="3BCF0B75" w:rsidR="00B81976" w:rsidRDefault="00B81976" w:rsidP="00B81976">
      <w:pPr>
        <w:rPr>
          <w:lang w:val="es-419" w:eastAsia="es-CO"/>
        </w:rPr>
      </w:pPr>
      <w:r w:rsidRPr="00B81976">
        <w:rPr>
          <w:lang w:val="es-419" w:eastAsia="es-CO"/>
        </w:rPr>
        <w:t>La asociatividad rural es una estrategia fundamental para fortalecer la productividad, facilitar el acceso a mercados y fomentar el desarrollo sostenible en comunidades agrícolas. Para que un proceso asociativo tenga éxito, es crucial identificar y seleccionar correctamente a los posibles socios, aquellos que compartan intereses, valores y una disposición real al trabajo colectivo. A continuación, se describen los pasos principales para identificar y consolidar un grupo asociativo sólido:</w:t>
      </w:r>
    </w:p>
    <w:p w14:paraId="7ACBFC41" w14:textId="687F4E35" w:rsidR="00B81976" w:rsidRPr="00CA0C42" w:rsidRDefault="00B81976">
      <w:pPr>
        <w:pStyle w:val="Prrafodelista"/>
        <w:numPr>
          <w:ilvl w:val="0"/>
          <w:numId w:val="16"/>
        </w:numPr>
        <w:ind w:left="1134"/>
        <w:rPr>
          <w:lang w:val="es-419" w:eastAsia="es-CO"/>
        </w:rPr>
      </w:pPr>
      <w:r w:rsidRPr="00CA0C42">
        <w:rPr>
          <w:b/>
          <w:bCs/>
          <w:lang w:val="es-419" w:eastAsia="es-CO"/>
        </w:rPr>
        <w:t>Definir los objetivos de la asociatividad</w:t>
      </w:r>
      <w:r w:rsidRPr="00CA0C42">
        <w:rPr>
          <w:lang w:val="es-419" w:eastAsia="es-CO"/>
        </w:rPr>
        <w:t>. Antes de buscar socios, es esencial tener claridad sobre el propósito del trabajo asociativo. ¿El objetivo es mejorar la comercialización, acceder a insumos, compartir maquinaria, desarrollar capacidades técnicas o participar en proyectos institucionales? Una visión clara permite identificar personas afines que compartan esas metas.</w:t>
      </w:r>
    </w:p>
    <w:p w14:paraId="481B6466" w14:textId="2C88B3A5" w:rsidR="00B81976" w:rsidRPr="00CA0C42" w:rsidRDefault="00B81976">
      <w:pPr>
        <w:pStyle w:val="Prrafodelista"/>
        <w:numPr>
          <w:ilvl w:val="0"/>
          <w:numId w:val="16"/>
        </w:numPr>
        <w:ind w:left="1134"/>
        <w:rPr>
          <w:lang w:val="es-419" w:eastAsia="es-CO"/>
        </w:rPr>
      </w:pPr>
      <w:r w:rsidRPr="00CA0C42">
        <w:rPr>
          <w:b/>
          <w:bCs/>
          <w:lang w:val="es-419" w:eastAsia="es-CO"/>
        </w:rPr>
        <w:t>Realizar un diagnóstico comunitario</w:t>
      </w:r>
      <w:r w:rsidRPr="00CA0C42">
        <w:rPr>
          <w:lang w:val="es-419" w:eastAsia="es-CO"/>
        </w:rPr>
        <w:t>. Un diagnóstico participativo en la comunidad o región ayuda a reconocer: qué productores o familias realizan actividades similares; cuáles son las necesidades compartidas; qué recursos y capacidades existen; quiénes tienen experiencia en trabajo asociativo previo.</w:t>
      </w:r>
    </w:p>
    <w:p w14:paraId="7AABED02" w14:textId="4946EC64" w:rsidR="00B81976" w:rsidRPr="00CA0C42" w:rsidRDefault="00B81976">
      <w:pPr>
        <w:pStyle w:val="Prrafodelista"/>
        <w:numPr>
          <w:ilvl w:val="0"/>
          <w:numId w:val="16"/>
        </w:numPr>
        <w:ind w:left="1134"/>
        <w:rPr>
          <w:lang w:val="es-419" w:eastAsia="es-CO"/>
        </w:rPr>
      </w:pPr>
      <w:r w:rsidRPr="00CA0C42">
        <w:rPr>
          <w:b/>
          <w:bCs/>
          <w:lang w:val="es-419" w:eastAsia="es-CO"/>
        </w:rPr>
        <w:lastRenderedPageBreak/>
        <w:t>Identificar actores clave del territorio</w:t>
      </w:r>
      <w:r w:rsidRPr="00CA0C42">
        <w:rPr>
          <w:lang w:val="es-419" w:eastAsia="es-CO"/>
        </w:rPr>
        <w:t>. Buscar socios implica mapear el entorno social y productivo. Algunos actores estratégicos son: pequeños y medianos productores agrícolas; artesanos o transformadores de productos agropecuarios; líderes comunitarios con vocación de servicio; jóvenes rurales con interés en innovación. Para esto, pueden utilizarse registros de organizaciones locales, juntas de acción comunal, gremios o entidades como agencias de extensión rural.</w:t>
      </w:r>
    </w:p>
    <w:p w14:paraId="7942478A" w14:textId="2E034A89" w:rsidR="00CA0C42" w:rsidRPr="00CA0C42" w:rsidRDefault="00CA0C42">
      <w:pPr>
        <w:pStyle w:val="Prrafodelista"/>
        <w:numPr>
          <w:ilvl w:val="0"/>
          <w:numId w:val="16"/>
        </w:numPr>
        <w:ind w:left="1134"/>
        <w:rPr>
          <w:lang w:val="es-419" w:eastAsia="es-CO"/>
        </w:rPr>
      </w:pPr>
      <w:r w:rsidRPr="00CA0C42">
        <w:rPr>
          <w:b/>
          <w:bCs/>
          <w:lang w:val="es-419" w:eastAsia="es-CO"/>
        </w:rPr>
        <w:t>Promover espacios de diálogo y confianza</w:t>
      </w:r>
      <w:r w:rsidRPr="00CA0C42">
        <w:rPr>
          <w:lang w:val="es-419" w:eastAsia="es-CO"/>
        </w:rPr>
        <w:t>. La confianza es un pilar de toda asociación. Para fomentarla, se deben crear espacios de encuentro: reuniones, talleres, ferias o jornadas comunitarias donde los posibles socios compartan experiencias e intereses. Estas interacciones fortalecen los lazos y permiten evaluar compatibilidades.</w:t>
      </w:r>
    </w:p>
    <w:p w14:paraId="2F1DFDA2" w14:textId="3BE18F76" w:rsidR="00CA0C42" w:rsidRPr="00CA0C42" w:rsidRDefault="00CA0C42">
      <w:pPr>
        <w:pStyle w:val="Prrafodelista"/>
        <w:numPr>
          <w:ilvl w:val="0"/>
          <w:numId w:val="16"/>
        </w:numPr>
        <w:ind w:left="1134"/>
        <w:rPr>
          <w:lang w:val="es-419" w:eastAsia="es-CO"/>
        </w:rPr>
      </w:pPr>
      <w:r w:rsidRPr="00CA0C42">
        <w:rPr>
          <w:b/>
          <w:bCs/>
          <w:lang w:val="es-419" w:eastAsia="es-CO"/>
        </w:rPr>
        <w:t>Evaluar compatibilidad y compromiso.</w:t>
      </w:r>
      <w:r w:rsidRPr="00CA0C42">
        <w:rPr>
          <w:lang w:val="es-419" w:eastAsia="es-CO"/>
        </w:rPr>
        <w:t xml:space="preserve"> Más allá de compartir intereses, los futuros socios deben demostrar responsabilidad, ética y voluntad de trabajo colectivo. Algunas preguntas clave para esta evaluación son: ¿están dispuestos a tomar decisiones en grupo?, ¿pueden aportar tiempo, conocimientos o recursos?, ¿comparten una visión de futuro común?</w:t>
      </w:r>
    </w:p>
    <w:p w14:paraId="38D3C3A9" w14:textId="62B114C5" w:rsidR="00CA0C42" w:rsidRDefault="00CA0C42">
      <w:pPr>
        <w:pStyle w:val="Prrafodelista"/>
        <w:numPr>
          <w:ilvl w:val="0"/>
          <w:numId w:val="16"/>
        </w:numPr>
        <w:ind w:left="1134"/>
        <w:rPr>
          <w:lang w:val="es-419" w:eastAsia="es-CO"/>
        </w:rPr>
      </w:pPr>
      <w:r w:rsidRPr="00CA0C42">
        <w:rPr>
          <w:b/>
          <w:bCs/>
          <w:lang w:val="es-419" w:eastAsia="es-CO"/>
        </w:rPr>
        <w:t>Iniciar con un grupo piloto</w:t>
      </w:r>
      <w:r w:rsidRPr="00CA0C42">
        <w:rPr>
          <w:lang w:val="es-419" w:eastAsia="es-CO"/>
        </w:rPr>
        <w:t>. No es necesario comenzar con un gran número de participantes. A menudo, un grupo pequeño y comprometido es suficiente para dar inicio al proceso, generar confianza y servir como modelo para que otros se sumen más adelante.</w:t>
      </w:r>
    </w:p>
    <w:p w14:paraId="32CB4625" w14:textId="77777777" w:rsidR="00CA0C42" w:rsidRDefault="00CA0C42" w:rsidP="00CA0C42">
      <w:pPr>
        <w:pStyle w:val="Prrafodelista"/>
        <w:ind w:left="1134" w:firstLine="0"/>
        <w:rPr>
          <w:lang w:val="es-419" w:eastAsia="es-CO"/>
        </w:rPr>
      </w:pPr>
    </w:p>
    <w:p w14:paraId="6190E031" w14:textId="7279A693" w:rsidR="00CA0C42" w:rsidRDefault="00CA0C42" w:rsidP="00CA0C42">
      <w:pPr>
        <w:pStyle w:val="Ttulo2"/>
      </w:pPr>
      <w:bookmarkStart w:id="13" w:name="_Toc206059323"/>
      <w:r>
        <w:lastRenderedPageBreak/>
        <w:t>P</w:t>
      </w:r>
      <w:r w:rsidRPr="00CA0C42">
        <w:t>lan de trabajo</w:t>
      </w:r>
      <w:bookmarkEnd w:id="13"/>
    </w:p>
    <w:p w14:paraId="30D4F953" w14:textId="690F54E0" w:rsidR="00CA0C42" w:rsidRDefault="00CA0C42" w:rsidP="00CA0C42">
      <w:pPr>
        <w:rPr>
          <w:lang w:val="es-419" w:eastAsia="es-CO"/>
        </w:rPr>
      </w:pPr>
      <w:r w:rsidRPr="00CA0C42">
        <w:rPr>
          <w:lang w:val="es-419" w:eastAsia="es-CO"/>
        </w:rPr>
        <w:t>La asociatividad rural es una herramienta clave para mejorar las condiciones de vida de las comunidades campesinas. Permite a los productores acceder a mejores mercados, fortalecer su capacidad de negociación, optimizar recursos y fomentar el desarrollo sostenible. Este plan de trabajo tiene como objetivo guiar el proceso de conformación de una asociación rural desde su etapa inicial hasta su formalización legal, asegurando una base sólida y participativa.</w:t>
      </w:r>
    </w:p>
    <w:p w14:paraId="4F2EEFFA" w14:textId="77777777" w:rsidR="00CA0C42" w:rsidRPr="00CA0C42" w:rsidRDefault="00CA0C42" w:rsidP="00CA0C42">
      <w:pPr>
        <w:rPr>
          <w:b/>
          <w:bCs/>
          <w:lang w:val="es-419" w:eastAsia="es-CO"/>
        </w:rPr>
      </w:pPr>
      <w:r w:rsidRPr="00CA0C42">
        <w:rPr>
          <w:b/>
          <w:bCs/>
          <w:lang w:val="es-419" w:eastAsia="es-CO"/>
        </w:rPr>
        <w:t>Objetivo general</w:t>
      </w:r>
    </w:p>
    <w:p w14:paraId="34AF1D09" w14:textId="45A466AF" w:rsidR="00CA0C42" w:rsidRDefault="00CA0C42" w:rsidP="00CA0C42">
      <w:pPr>
        <w:rPr>
          <w:lang w:val="es-419" w:eastAsia="es-CO"/>
        </w:rPr>
      </w:pPr>
      <w:r w:rsidRPr="00CA0C42">
        <w:rPr>
          <w:lang w:val="es-419" w:eastAsia="es-CO"/>
        </w:rPr>
        <w:t>Conformar una asociación rural legalmente constituida y funcional, basada en principios de solidaridad, cooperación y desarrollo colectivo, que represente los intereses de sus miembros y promueva el bienestar común</w:t>
      </w:r>
      <w:r>
        <w:rPr>
          <w:lang w:val="es-419" w:eastAsia="es-CO"/>
        </w:rPr>
        <w:t>.</w:t>
      </w:r>
    </w:p>
    <w:p w14:paraId="70068882" w14:textId="77777777" w:rsidR="00CA0C42" w:rsidRPr="00CA0C42" w:rsidRDefault="00CA0C42" w:rsidP="00CA0C42">
      <w:pPr>
        <w:rPr>
          <w:b/>
          <w:bCs/>
          <w:lang w:val="es-419" w:eastAsia="es-CO"/>
        </w:rPr>
      </w:pPr>
      <w:r w:rsidRPr="00CA0C42">
        <w:rPr>
          <w:b/>
          <w:bCs/>
          <w:lang w:val="es-419" w:eastAsia="es-CO"/>
        </w:rPr>
        <w:t>Objetivos específicos</w:t>
      </w:r>
    </w:p>
    <w:p w14:paraId="087DFBA9" w14:textId="71CB2182" w:rsidR="00CA0C42" w:rsidRPr="00CA0C42" w:rsidRDefault="00CA0C42" w:rsidP="00CA0C42">
      <w:pPr>
        <w:rPr>
          <w:lang w:val="es-419" w:eastAsia="es-CO"/>
        </w:rPr>
      </w:pPr>
      <w:r w:rsidRPr="00CA0C42">
        <w:rPr>
          <w:lang w:val="es-419" w:eastAsia="es-CO"/>
        </w:rPr>
        <w:t>Los objetivos específicos del plan de trabajo permiten trazar un camino claro desde la convocatoria de socios hasta la implementación de actividades. Estos son:</w:t>
      </w:r>
    </w:p>
    <w:p w14:paraId="0D18F4D6" w14:textId="18D16A1F" w:rsidR="00CA0C42" w:rsidRPr="00CA0C42" w:rsidRDefault="00CA0C42">
      <w:pPr>
        <w:pStyle w:val="Prrafodelista"/>
        <w:numPr>
          <w:ilvl w:val="0"/>
          <w:numId w:val="17"/>
        </w:numPr>
        <w:ind w:left="993"/>
        <w:rPr>
          <w:lang w:val="es-419" w:eastAsia="es-CO"/>
        </w:rPr>
      </w:pPr>
      <w:r w:rsidRPr="00CA0C42">
        <w:rPr>
          <w:lang w:val="es-419" w:eastAsia="es-CO"/>
        </w:rPr>
        <w:t>Identificar y convocar a potenciales asociados con intereses y objetivos comunes.</w:t>
      </w:r>
    </w:p>
    <w:p w14:paraId="61916CA9" w14:textId="34E0DE56" w:rsidR="00CA0C42" w:rsidRPr="00CA0C42" w:rsidRDefault="00CA0C42">
      <w:pPr>
        <w:pStyle w:val="Prrafodelista"/>
        <w:numPr>
          <w:ilvl w:val="0"/>
          <w:numId w:val="17"/>
        </w:numPr>
        <w:ind w:left="993"/>
        <w:rPr>
          <w:lang w:val="es-419" w:eastAsia="es-CO"/>
        </w:rPr>
      </w:pPr>
      <w:r w:rsidRPr="00CA0C42">
        <w:rPr>
          <w:lang w:val="es-419" w:eastAsia="es-CO"/>
        </w:rPr>
        <w:t>Sensibilizar a la comunidad sobre los beneficios de la asociatividad.</w:t>
      </w:r>
    </w:p>
    <w:p w14:paraId="2EEAD034" w14:textId="31BE5020" w:rsidR="00CA0C42" w:rsidRPr="00CA0C42" w:rsidRDefault="00CA0C42">
      <w:pPr>
        <w:pStyle w:val="Prrafodelista"/>
        <w:numPr>
          <w:ilvl w:val="0"/>
          <w:numId w:val="17"/>
        </w:numPr>
        <w:ind w:left="993"/>
        <w:rPr>
          <w:lang w:val="es-419" w:eastAsia="es-CO"/>
        </w:rPr>
      </w:pPr>
      <w:r w:rsidRPr="00CA0C42">
        <w:rPr>
          <w:lang w:val="es-419" w:eastAsia="es-CO"/>
        </w:rPr>
        <w:t>Diseñar y aprobar estatutos, reglamentos y estructura organizativa.</w:t>
      </w:r>
    </w:p>
    <w:p w14:paraId="60BA8076" w14:textId="6D14AF05" w:rsidR="00CA0C42" w:rsidRPr="00CA0C42" w:rsidRDefault="00CA0C42">
      <w:pPr>
        <w:pStyle w:val="Prrafodelista"/>
        <w:numPr>
          <w:ilvl w:val="0"/>
          <w:numId w:val="17"/>
        </w:numPr>
        <w:ind w:left="993"/>
        <w:rPr>
          <w:lang w:val="es-419" w:eastAsia="es-CO"/>
        </w:rPr>
      </w:pPr>
      <w:r w:rsidRPr="00CA0C42">
        <w:rPr>
          <w:lang w:val="es-419" w:eastAsia="es-CO"/>
        </w:rPr>
        <w:t>Realizar los trámites legales necesarios para la formalización.</w:t>
      </w:r>
    </w:p>
    <w:p w14:paraId="6A62BA6B" w14:textId="6DDF1FDC" w:rsidR="00CA0C42" w:rsidRDefault="00CA0C42">
      <w:pPr>
        <w:pStyle w:val="Prrafodelista"/>
        <w:numPr>
          <w:ilvl w:val="0"/>
          <w:numId w:val="17"/>
        </w:numPr>
        <w:ind w:left="993"/>
        <w:rPr>
          <w:lang w:val="es-419" w:eastAsia="es-CO"/>
        </w:rPr>
      </w:pPr>
      <w:r w:rsidRPr="00CA0C42">
        <w:rPr>
          <w:lang w:val="es-419" w:eastAsia="es-CO"/>
        </w:rPr>
        <w:t>Establecer un plan de acción inicial para las actividades de la asociación.</w:t>
      </w:r>
    </w:p>
    <w:p w14:paraId="52FD37FE" w14:textId="09225A25" w:rsidR="00CA0C42" w:rsidRDefault="00CA0C42" w:rsidP="00CA0C42">
      <w:pPr>
        <w:pStyle w:val="Ttulo3"/>
      </w:pPr>
      <w:r w:rsidRPr="00CA0C42">
        <w:lastRenderedPageBreak/>
        <w:t>Etapas del plan de trabajo</w:t>
      </w:r>
    </w:p>
    <w:p w14:paraId="4C4BFFC5" w14:textId="5CF5F7CD" w:rsidR="00CA0C42" w:rsidRDefault="00CA0C42" w:rsidP="00CA0C42">
      <w:pPr>
        <w:rPr>
          <w:lang w:val="es-419" w:eastAsia="es-CO"/>
        </w:rPr>
      </w:pPr>
      <w:r w:rsidRPr="00CA0C42">
        <w:rPr>
          <w:lang w:val="es-419" w:eastAsia="es-CO"/>
        </w:rPr>
        <w:t>El proceso de conformación de una asociación rural puede dividirse en etapas consecutivas, cada una con actividades específicas. A continuación, se detallan:</w:t>
      </w:r>
    </w:p>
    <w:p w14:paraId="25D8548E" w14:textId="30B47C25" w:rsidR="001A585E" w:rsidRPr="001A585E" w:rsidRDefault="001A585E" w:rsidP="001A585E">
      <w:pPr>
        <w:rPr>
          <w:b/>
          <w:bCs/>
          <w:lang w:val="es-419" w:eastAsia="es-CO"/>
        </w:rPr>
      </w:pPr>
      <w:r w:rsidRPr="001A585E">
        <w:rPr>
          <w:b/>
          <w:bCs/>
          <w:lang w:val="es-419" w:eastAsia="es-CO"/>
        </w:rPr>
        <w:t>Diagnóstico y convocatoria</w:t>
      </w:r>
    </w:p>
    <w:p w14:paraId="1FB75EBD" w14:textId="1B0D6841" w:rsidR="001A585E" w:rsidRPr="001A585E" w:rsidRDefault="001A585E">
      <w:pPr>
        <w:pStyle w:val="Prrafodelista"/>
        <w:numPr>
          <w:ilvl w:val="0"/>
          <w:numId w:val="18"/>
        </w:numPr>
        <w:rPr>
          <w:lang w:val="es-419" w:eastAsia="es-CO"/>
        </w:rPr>
      </w:pPr>
      <w:r w:rsidRPr="001A585E">
        <w:rPr>
          <w:lang w:val="es-419" w:eastAsia="es-CO"/>
        </w:rPr>
        <w:t>Realizar un diagnóstico participativo de la comunidad para conocer su realidad y potencial.</w:t>
      </w:r>
    </w:p>
    <w:p w14:paraId="7B4CF496" w14:textId="6C654C7E" w:rsidR="001A585E" w:rsidRPr="001A585E" w:rsidRDefault="001A585E">
      <w:pPr>
        <w:pStyle w:val="Prrafodelista"/>
        <w:numPr>
          <w:ilvl w:val="0"/>
          <w:numId w:val="18"/>
        </w:numPr>
        <w:rPr>
          <w:lang w:val="es-419" w:eastAsia="es-CO"/>
        </w:rPr>
      </w:pPr>
      <w:r w:rsidRPr="001A585E">
        <w:rPr>
          <w:lang w:val="es-419" w:eastAsia="es-CO"/>
        </w:rPr>
        <w:t>Identificar líderes, productores y actores clave interesados en conformar la asociación.</w:t>
      </w:r>
    </w:p>
    <w:p w14:paraId="67FE15AA" w14:textId="05347789" w:rsidR="001A585E" w:rsidRPr="001A585E" w:rsidRDefault="001A585E">
      <w:pPr>
        <w:pStyle w:val="Prrafodelista"/>
        <w:numPr>
          <w:ilvl w:val="0"/>
          <w:numId w:val="18"/>
        </w:numPr>
        <w:rPr>
          <w:lang w:val="es-419" w:eastAsia="es-CO"/>
        </w:rPr>
      </w:pPr>
      <w:r w:rsidRPr="001A585E">
        <w:rPr>
          <w:lang w:val="es-419" w:eastAsia="es-CO"/>
        </w:rPr>
        <w:t>Convocar a reuniones informativas abiertas para presentar la idea asociativa.</w:t>
      </w:r>
    </w:p>
    <w:p w14:paraId="7A707872" w14:textId="4397494F" w:rsidR="001A585E" w:rsidRPr="00177CFB" w:rsidRDefault="001A585E">
      <w:pPr>
        <w:pStyle w:val="Prrafodelista"/>
        <w:numPr>
          <w:ilvl w:val="0"/>
          <w:numId w:val="18"/>
        </w:numPr>
        <w:rPr>
          <w:lang w:val="es-419" w:eastAsia="es-CO"/>
        </w:rPr>
      </w:pPr>
      <w:r w:rsidRPr="00177CFB">
        <w:rPr>
          <w:lang w:val="es-419" w:eastAsia="es-CO"/>
        </w:rPr>
        <w:t>Recolectar información sobre intereses, necesidades y expectativas de los potenciales miembros.</w:t>
      </w:r>
    </w:p>
    <w:p w14:paraId="6DCC0060" w14:textId="7C77D1B5" w:rsidR="001A585E" w:rsidRPr="001A585E" w:rsidRDefault="001A585E" w:rsidP="001A585E">
      <w:pPr>
        <w:rPr>
          <w:b/>
          <w:bCs/>
          <w:lang w:val="es-419" w:eastAsia="es-CO"/>
        </w:rPr>
      </w:pPr>
      <w:r w:rsidRPr="001A585E">
        <w:rPr>
          <w:b/>
          <w:bCs/>
          <w:lang w:val="es-419" w:eastAsia="es-CO"/>
        </w:rPr>
        <w:t>Sensibilización y formación</w:t>
      </w:r>
    </w:p>
    <w:p w14:paraId="5134FDD0" w14:textId="1BB50504" w:rsidR="001A585E" w:rsidRPr="001A585E" w:rsidRDefault="001A585E">
      <w:pPr>
        <w:pStyle w:val="Prrafodelista"/>
        <w:numPr>
          <w:ilvl w:val="0"/>
          <w:numId w:val="19"/>
        </w:numPr>
        <w:rPr>
          <w:lang w:val="es-419" w:eastAsia="es-CO"/>
        </w:rPr>
      </w:pPr>
      <w:r w:rsidRPr="001A585E">
        <w:rPr>
          <w:lang w:val="es-419" w:eastAsia="es-CO"/>
        </w:rPr>
        <w:t>Realizar talleres sobre asociatividad, liderazgo, toma de decisiones y manejo colectivo.</w:t>
      </w:r>
    </w:p>
    <w:p w14:paraId="2669E088" w14:textId="0A8E3276" w:rsidR="001A585E" w:rsidRPr="001A585E" w:rsidRDefault="001A585E">
      <w:pPr>
        <w:pStyle w:val="Prrafodelista"/>
        <w:numPr>
          <w:ilvl w:val="0"/>
          <w:numId w:val="19"/>
        </w:numPr>
        <w:rPr>
          <w:lang w:val="es-419" w:eastAsia="es-CO"/>
        </w:rPr>
      </w:pPr>
      <w:r w:rsidRPr="001A585E">
        <w:rPr>
          <w:lang w:val="es-419" w:eastAsia="es-CO"/>
        </w:rPr>
        <w:t>Presentar casos de éxito y experiencias de asociaciones rurales que hayan fortalecido sus territorios.</w:t>
      </w:r>
    </w:p>
    <w:p w14:paraId="15BC6ABB" w14:textId="30A55133" w:rsidR="001A585E" w:rsidRPr="00177CFB" w:rsidRDefault="001A585E">
      <w:pPr>
        <w:pStyle w:val="Prrafodelista"/>
        <w:numPr>
          <w:ilvl w:val="0"/>
          <w:numId w:val="19"/>
        </w:numPr>
        <w:ind w:firstLine="0"/>
        <w:rPr>
          <w:lang w:val="es-419" w:eastAsia="es-CO"/>
        </w:rPr>
      </w:pPr>
      <w:r w:rsidRPr="00177CFB">
        <w:rPr>
          <w:lang w:val="es-419" w:eastAsia="es-CO"/>
        </w:rPr>
        <w:t>Promover espacios de diálogo donde se resuelvan dudas, se generen acuerdos y se fortalezca la confianza entre los futuros socios.</w:t>
      </w:r>
    </w:p>
    <w:p w14:paraId="2160F59E" w14:textId="000ADFE9" w:rsidR="001A585E" w:rsidRPr="001A585E" w:rsidRDefault="001A585E" w:rsidP="001A585E">
      <w:pPr>
        <w:rPr>
          <w:b/>
          <w:bCs/>
          <w:lang w:val="es-419" w:eastAsia="es-CO"/>
        </w:rPr>
      </w:pPr>
      <w:r w:rsidRPr="001A585E">
        <w:rPr>
          <w:b/>
          <w:bCs/>
          <w:lang w:val="es-419" w:eastAsia="es-CO"/>
        </w:rPr>
        <w:t>Asamblea constitutiva y formalización legal</w:t>
      </w:r>
    </w:p>
    <w:p w14:paraId="72C91E7E" w14:textId="3C3C96A2" w:rsidR="001A585E" w:rsidRPr="001A585E" w:rsidRDefault="001A585E">
      <w:pPr>
        <w:pStyle w:val="Prrafodelista"/>
        <w:numPr>
          <w:ilvl w:val="0"/>
          <w:numId w:val="20"/>
        </w:numPr>
        <w:rPr>
          <w:lang w:val="es-419" w:eastAsia="es-CO"/>
        </w:rPr>
      </w:pPr>
      <w:r w:rsidRPr="001A585E">
        <w:rPr>
          <w:lang w:val="es-419" w:eastAsia="es-CO"/>
        </w:rPr>
        <w:t>Convocar y realizar una asamblea constitutiva formal con todos los miembros fundadores.</w:t>
      </w:r>
    </w:p>
    <w:p w14:paraId="2C80E77C" w14:textId="7B6B860A" w:rsidR="001A585E" w:rsidRPr="001A585E" w:rsidRDefault="001A585E">
      <w:pPr>
        <w:pStyle w:val="Prrafodelista"/>
        <w:numPr>
          <w:ilvl w:val="0"/>
          <w:numId w:val="20"/>
        </w:numPr>
        <w:rPr>
          <w:lang w:val="es-419" w:eastAsia="es-CO"/>
        </w:rPr>
      </w:pPr>
      <w:r w:rsidRPr="001A585E">
        <w:rPr>
          <w:lang w:val="es-419" w:eastAsia="es-CO"/>
        </w:rPr>
        <w:lastRenderedPageBreak/>
        <w:t>Elegir la junta directiva y los órganos de control.</w:t>
      </w:r>
    </w:p>
    <w:p w14:paraId="13079E27" w14:textId="67021628" w:rsidR="001A585E" w:rsidRPr="001A585E" w:rsidRDefault="001A585E">
      <w:pPr>
        <w:pStyle w:val="Prrafodelista"/>
        <w:numPr>
          <w:ilvl w:val="0"/>
          <w:numId w:val="20"/>
        </w:numPr>
        <w:rPr>
          <w:lang w:val="es-419" w:eastAsia="es-CO"/>
        </w:rPr>
      </w:pPr>
      <w:r w:rsidRPr="001A585E">
        <w:rPr>
          <w:lang w:val="es-419" w:eastAsia="es-CO"/>
        </w:rPr>
        <w:t>Firmar el acta de constitución.</w:t>
      </w:r>
    </w:p>
    <w:p w14:paraId="22E0473B" w14:textId="5618E55B" w:rsidR="001A585E" w:rsidRPr="001A585E" w:rsidRDefault="001A585E">
      <w:pPr>
        <w:pStyle w:val="Prrafodelista"/>
        <w:numPr>
          <w:ilvl w:val="0"/>
          <w:numId w:val="20"/>
        </w:numPr>
        <w:rPr>
          <w:lang w:val="es-419" w:eastAsia="es-CO"/>
        </w:rPr>
      </w:pPr>
      <w:r w:rsidRPr="001A585E">
        <w:rPr>
          <w:lang w:val="es-419" w:eastAsia="es-CO"/>
        </w:rPr>
        <w:t>Realizar el registro legal ante las entidades correspondientes (Cámara de Comercio, DIAN, o su equivalente).</w:t>
      </w:r>
    </w:p>
    <w:p w14:paraId="60A09E04" w14:textId="11195AC8" w:rsidR="001A585E" w:rsidRDefault="001A585E">
      <w:pPr>
        <w:pStyle w:val="Prrafodelista"/>
        <w:numPr>
          <w:ilvl w:val="0"/>
          <w:numId w:val="20"/>
        </w:numPr>
        <w:rPr>
          <w:lang w:val="es-419" w:eastAsia="es-CO"/>
        </w:rPr>
      </w:pPr>
      <w:r w:rsidRPr="001A585E">
        <w:rPr>
          <w:lang w:val="es-419" w:eastAsia="es-CO"/>
        </w:rPr>
        <w:t>Obtener el NIT (Número de Identificación Tributaria) y abrir una cuenta bancaria institucional a nombre de la asociación.</w:t>
      </w:r>
    </w:p>
    <w:p w14:paraId="596DFC29" w14:textId="68C637C4" w:rsidR="001A585E" w:rsidRPr="001A585E" w:rsidRDefault="001A585E" w:rsidP="001A585E">
      <w:pPr>
        <w:rPr>
          <w:b/>
          <w:bCs/>
          <w:lang w:val="es-419" w:eastAsia="es-CO"/>
        </w:rPr>
      </w:pPr>
      <w:r w:rsidRPr="001A585E">
        <w:rPr>
          <w:b/>
          <w:bCs/>
          <w:lang w:val="es-419" w:eastAsia="es-CO"/>
        </w:rPr>
        <w:t>Organización del grupo</w:t>
      </w:r>
    </w:p>
    <w:p w14:paraId="32609201" w14:textId="1756577C" w:rsidR="001A585E" w:rsidRPr="001A585E" w:rsidRDefault="001A585E">
      <w:pPr>
        <w:pStyle w:val="Prrafodelista"/>
        <w:numPr>
          <w:ilvl w:val="0"/>
          <w:numId w:val="21"/>
        </w:numPr>
        <w:rPr>
          <w:lang w:val="es-419" w:eastAsia="es-CO"/>
        </w:rPr>
      </w:pPr>
      <w:r w:rsidRPr="001A585E">
        <w:rPr>
          <w:lang w:val="es-419" w:eastAsia="es-CO"/>
        </w:rPr>
        <w:t>Conformar un comité promotor o grupo gestor responsable del proceso inicial.</w:t>
      </w:r>
    </w:p>
    <w:p w14:paraId="2AB32637" w14:textId="77777777" w:rsidR="001A585E" w:rsidRPr="001A585E" w:rsidRDefault="001A585E">
      <w:pPr>
        <w:pStyle w:val="Prrafodelista"/>
        <w:numPr>
          <w:ilvl w:val="0"/>
          <w:numId w:val="21"/>
        </w:numPr>
        <w:rPr>
          <w:lang w:val="es-419" w:eastAsia="es-CO"/>
        </w:rPr>
      </w:pPr>
      <w:r w:rsidRPr="001A585E">
        <w:rPr>
          <w:lang w:val="es-419" w:eastAsia="es-CO"/>
        </w:rPr>
        <w:t>Definir la misión, visión y objetivos que guiarán a la futura asociación.</w:t>
      </w:r>
    </w:p>
    <w:p w14:paraId="447B093B" w14:textId="249607BA" w:rsidR="001A585E" w:rsidRDefault="001A585E">
      <w:pPr>
        <w:pStyle w:val="Prrafodelista"/>
        <w:numPr>
          <w:ilvl w:val="0"/>
          <w:numId w:val="21"/>
        </w:numPr>
        <w:rPr>
          <w:lang w:val="es-419" w:eastAsia="es-CO"/>
        </w:rPr>
      </w:pPr>
      <w:r w:rsidRPr="001A585E">
        <w:rPr>
          <w:lang w:val="es-419" w:eastAsia="es-CO"/>
        </w:rPr>
        <w:t>Identificar las actividades productivas, comerciales o sociales que se impulsarán en la primera etapa.</w:t>
      </w:r>
    </w:p>
    <w:p w14:paraId="18CC75D8" w14:textId="0EE1119E" w:rsidR="001A585E" w:rsidRPr="001A585E" w:rsidRDefault="001A585E" w:rsidP="001A585E">
      <w:pPr>
        <w:rPr>
          <w:b/>
          <w:bCs/>
          <w:lang w:val="es-419" w:eastAsia="es-CO"/>
        </w:rPr>
      </w:pPr>
      <w:r w:rsidRPr="001A585E">
        <w:rPr>
          <w:b/>
          <w:bCs/>
          <w:lang w:val="es-419" w:eastAsia="es-CO"/>
        </w:rPr>
        <w:t>Puesta en marcha</w:t>
      </w:r>
    </w:p>
    <w:p w14:paraId="617D99E5" w14:textId="6B6D8388" w:rsidR="001A585E" w:rsidRPr="001A585E" w:rsidRDefault="001A585E">
      <w:pPr>
        <w:pStyle w:val="Prrafodelista"/>
        <w:numPr>
          <w:ilvl w:val="0"/>
          <w:numId w:val="22"/>
        </w:numPr>
        <w:rPr>
          <w:lang w:val="es-419" w:eastAsia="es-CO"/>
        </w:rPr>
      </w:pPr>
      <w:r w:rsidRPr="001A585E">
        <w:rPr>
          <w:lang w:val="es-419" w:eastAsia="es-CO"/>
        </w:rPr>
        <w:t>Establecer un plan de acción inicial con actividades programadas para los primeros 6 a 12 meses.</w:t>
      </w:r>
    </w:p>
    <w:p w14:paraId="69ABB2FD" w14:textId="635BEDE4" w:rsidR="001A585E" w:rsidRPr="001A585E" w:rsidRDefault="001A585E">
      <w:pPr>
        <w:pStyle w:val="Prrafodelista"/>
        <w:numPr>
          <w:ilvl w:val="0"/>
          <w:numId w:val="22"/>
        </w:numPr>
        <w:rPr>
          <w:lang w:val="es-419" w:eastAsia="es-CO"/>
        </w:rPr>
      </w:pPr>
      <w:r w:rsidRPr="001A585E">
        <w:rPr>
          <w:lang w:val="es-419" w:eastAsia="es-CO"/>
        </w:rPr>
        <w:t>Identificar oportunidades de financiamiento, asistencia técnica o convenios interinstitucionales.</w:t>
      </w:r>
    </w:p>
    <w:p w14:paraId="0FF2D756" w14:textId="58C23CD6" w:rsidR="001A585E" w:rsidRPr="001A585E" w:rsidRDefault="001A585E">
      <w:pPr>
        <w:pStyle w:val="Prrafodelista"/>
        <w:numPr>
          <w:ilvl w:val="0"/>
          <w:numId w:val="22"/>
        </w:numPr>
        <w:rPr>
          <w:lang w:val="es-419" w:eastAsia="es-CO"/>
        </w:rPr>
      </w:pPr>
      <w:r w:rsidRPr="001A585E">
        <w:rPr>
          <w:lang w:val="es-419" w:eastAsia="es-CO"/>
        </w:rPr>
        <w:t>Asignar roles y responsabilidades operativas entre los socios.</w:t>
      </w:r>
    </w:p>
    <w:p w14:paraId="5494F5C7" w14:textId="723BB769" w:rsidR="001A585E" w:rsidRDefault="001A585E">
      <w:pPr>
        <w:pStyle w:val="Prrafodelista"/>
        <w:numPr>
          <w:ilvl w:val="0"/>
          <w:numId w:val="22"/>
        </w:numPr>
        <w:rPr>
          <w:lang w:val="es-419" w:eastAsia="es-CO"/>
        </w:rPr>
      </w:pPr>
      <w:r w:rsidRPr="001A585E">
        <w:rPr>
          <w:lang w:val="es-419" w:eastAsia="es-CO"/>
        </w:rPr>
        <w:t>Iniciar las actividades productivas, comerciales o sociales planificadas.</w:t>
      </w:r>
    </w:p>
    <w:p w14:paraId="3472DD69" w14:textId="06348BD0" w:rsidR="001A585E" w:rsidRPr="001A585E" w:rsidRDefault="001A585E" w:rsidP="001A585E">
      <w:pPr>
        <w:rPr>
          <w:b/>
          <w:bCs/>
          <w:lang w:val="es-419" w:eastAsia="es-CO"/>
        </w:rPr>
      </w:pPr>
      <w:r w:rsidRPr="001A585E">
        <w:rPr>
          <w:b/>
          <w:bCs/>
          <w:lang w:val="es-419" w:eastAsia="es-CO"/>
        </w:rPr>
        <w:t>Elaboración de estatutos y normativas</w:t>
      </w:r>
    </w:p>
    <w:p w14:paraId="0E4AFAE8" w14:textId="28E46828" w:rsidR="001A585E" w:rsidRPr="001A585E" w:rsidRDefault="001A585E">
      <w:pPr>
        <w:pStyle w:val="Prrafodelista"/>
        <w:numPr>
          <w:ilvl w:val="0"/>
          <w:numId w:val="23"/>
        </w:numPr>
        <w:rPr>
          <w:lang w:val="es-419" w:eastAsia="es-CO"/>
        </w:rPr>
      </w:pPr>
      <w:r w:rsidRPr="001A585E">
        <w:rPr>
          <w:lang w:val="es-419" w:eastAsia="es-CO"/>
        </w:rPr>
        <w:t>Redactar los estatutos de la asociación, incluyendo: nombre, domicilio, objeto, órganos directivos, funciones, derechos y deberes de los miembros.</w:t>
      </w:r>
    </w:p>
    <w:p w14:paraId="2245B4D9" w14:textId="5D7C85D8" w:rsidR="001A585E" w:rsidRPr="001A585E" w:rsidRDefault="001A585E">
      <w:pPr>
        <w:pStyle w:val="Prrafodelista"/>
        <w:numPr>
          <w:ilvl w:val="0"/>
          <w:numId w:val="23"/>
        </w:numPr>
        <w:rPr>
          <w:lang w:val="es-419" w:eastAsia="es-CO"/>
        </w:rPr>
      </w:pPr>
      <w:r w:rsidRPr="001A585E">
        <w:rPr>
          <w:lang w:val="es-419" w:eastAsia="es-CO"/>
        </w:rPr>
        <w:lastRenderedPageBreak/>
        <w:t>Discutir el borrador del documento con todos los interesados, ajustándolo colectivamente.</w:t>
      </w:r>
    </w:p>
    <w:p w14:paraId="10DFD569" w14:textId="6737A11A" w:rsidR="001A585E" w:rsidRDefault="001A585E">
      <w:pPr>
        <w:pStyle w:val="Prrafodelista"/>
        <w:numPr>
          <w:ilvl w:val="0"/>
          <w:numId w:val="23"/>
        </w:numPr>
        <w:rPr>
          <w:lang w:val="es-419" w:eastAsia="es-CO"/>
        </w:rPr>
      </w:pPr>
      <w:r w:rsidRPr="001A585E">
        <w:rPr>
          <w:lang w:val="es-419" w:eastAsia="es-CO"/>
        </w:rPr>
        <w:t>Acordar un reglamento interno de funcionamiento que oriente la vida cotidiana de la organización.</w:t>
      </w:r>
    </w:p>
    <w:p w14:paraId="284D5F5B" w14:textId="401A4AD8" w:rsidR="001A585E" w:rsidRDefault="001A585E" w:rsidP="001A585E">
      <w:pPr>
        <w:pStyle w:val="Ttulo3"/>
      </w:pPr>
      <w:r w:rsidRPr="001A585E">
        <w:t>Recursos necesarios</w:t>
      </w:r>
    </w:p>
    <w:p w14:paraId="1400B6E6" w14:textId="7D7CB2BE" w:rsidR="001A585E" w:rsidRPr="001A585E" w:rsidRDefault="001A585E" w:rsidP="001A585E">
      <w:pPr>
        <w:rPr>
          <w:lang w:val="es-419" w:eastAsia="es-CO"/>
        </w:rPr>
      </w:pPr>
      <w:r w:rsidRPr="001A585E">
        <w:rPr>
          <w:lang w:val="es-419" w:eastAsia="es-CO"/>
        </w:rPr>
        <w:t>Para llevar a cabo este plan de trabajo, la asociación debe prever ciertos recursos logísticos, humanos y técnicos. Entre los más importantes se encuentran:</w:t>
      </w:r>
    </w:p>
    <w:p w14:paraId="03F4E1C0" w14:textId="5A51B89B" w:rsidR="001A585E" w:rsidRPr="001A585E" w:rsidRDefault="001A585E">
      <w:pPr>
        <w:pStyle w:val="Prrafodelista"/>
        <w:numPr>
          <w:ilvl w:val="0"/>
          <w:numId w:val="24"/>
        </w:numPr>
        <w:rPr>
          <w:lang w:val="es-419" w:eastAsia="es-CO"/>
        </w:rPr>
      </w:pPr>
      <w:r w:rsidRPr="001A585E">
        <w:rPr>
          <w:lang w:val="es-419" w:eastAsia="es-CO"/>
        </w:rPr>
        <w:t>Permite diagnosticar la situación actual de forma participativa.</w:t>
      </w:r>
    </w:p>
    <w:p w14:paraId="64F426F3" w14:textId="0C23E82E" w:rsidR="001A585E" w:rsidRPr="001A585E" w:rsidRDefault="001A585E">
      <w:pPr>
        <w:pStyle w:val="Prrafodelista"/>
        <w:numPr>
          <w:ilvl w:val="0"/>
          <w:numId w:val="24"/>
        </w:numPr>
        <w:rPr>
          <w:lang w:val="es-419" w:eastAsia="es-CO"/>
        </w:rPr>
      </w:pPr>
      <w:r w:rsidRPr="001A585E">
        <w:rPr>
          <w:lang w:val="es-419" w:eastAsia="es-CO"/>
        </w:rPr>
        <w:t>Facilita la definición de estrategias a corto, mediano y largo plazo.</w:t>
      </w:r>
    </w:p>
    <w:p w14:paraId="2AA39100" w14:textId="588EE654" w:rsidR="001A585E" w:rsidRPr="001A585E" w:rsidRDefault="001A585E">
      <w:pPr>
        <w:pStyle w:val="Prrafodelista"/>
        <w:numPr>
          <w:ilvl w:val="0"/>
          <w:numId w:val="24"/>
        </w:numPr>
        <w:rPr>
          <w:lang w:val="es-419" w:eastAsia="es-CO"/>
        </w:rPr>
      </w:pPr>
      <w:r w:rsidRPr="001A585E">
        <w:rPr>
          <w:lang w:val="es-419" w:eastAsia="es-CO"/>
        </w:rPr>
        <w:t>Fortalece la gestión colectiva y la toma de decisiones.</w:t>
      </w:r>
    </w:p>
    <w:p w14:paraId="58ADE05B" w14:textId="5FFE8856" w:rsidR="001A585E" w:rsidRDefault="001A585E">
      <w:pPr>
        <w:pStyle w:val="Prrafodelista"/>
        <w:numPr>
          <w:ilvl w:val="0"/>
          <w:numId w:val="24"/>
        </w:numPr>
        <w:rPr>
          <w:lang w:val="es-419" w:eastAsia="es-CO"/>
        </w:rPr>
      </w:pPr>
      <w:r w:rsidRPr="001A585E">
        <w:rPr>
          <w:lang w:val="es-419" w:eastAsia="es-CO"/>
        </w:rPr>
        <w:t>Orienta acciones concretas en áreas como producción, comercialización, capacitación y alianzas.</w:t>
      </w:r>
    </w:p>
    <w:p w14:paraId="0257BD50" w14:textId="0726A88D" w:rsidR="001A585E" w:rsidRDefault="001A585E" w:rsidP="001A585E">
      <w:pPr>
        <w:pStyle w:val="Ttulo3"/>
      </w:pPr>
      <w:r w:rsidRPr="001A585E">
        <w:t>Evaluación y seguimiento</w:t>
      </w:r>
    </w:p>
    <w:p w14:paraId="14F4247A" w14:textId="1E45AFDF" w:rsidR="001A585E" w:rsidRPr="001A585E" w:rsidRDefault="001A585E" w:rsidP="001A585E">
      <w:pPr>
        <w:rPr>
          <w:lang w:val="es-419" w:eastAsia="es-CO"/>
        </w:rPr>
      </w:pPr>
      <w:r w:rsidRPr="001A585E">
        <w:rPr>
          <w:lang w:val="es-419" w:eastAsia="es-CO"/>
        </w:rPr>
        <w:t>El éxito del plan depende del seguimiento continuo y la evaluación sistemática. Para ello, se proponen las siguientes acciones:</w:t>
      </w:r>
    </w:p>
    <w:p w14:paraId="1BF3024B" w14:textId="7278C1E5" w:rsidR="001A585E" w:rsidRPr="001A585E" w:rsidRDefault="001A585E">
      <w:pPr>
        <w:pStyle w:val="Prrafodelista"/>
        <w:numPr>
          <w:ilvl w:val="0"/>
          <w:numId w:val="25"/>
        </w:numPr>
        <w:rPr>
          <w:lang w:val="es-419" w:eastAsia="es-CO"/>
        </w:rPr>
      </w:pPr>
      <w:r w:rsidRPr="001A585E">
        <w:rPr>
          <w:lang w:val="es-419" w:eastAsia="es-CO"/>
        </w:rPr>
        <w:t>Realizar una evaluación mensual de avances por parte del comité promotor.</w:t>
      </w:r>
    </w:p>
    <w:p w14:paraId="5BEBE868" w14:textId="1DB35DC3" w:rsidR="001A585E" w:rsidRPr="001A585E" w:rsidRDefault="001A585E">
      <w:pPr>
        <w:pStyle w:val="Prrafodelista"/>
        <w:numPr>
          <w:ilvl w:val="0"/>
          <w:numId w:val="25"/>
        </w:numPr>
        <w:rPr>
          <w:lang w:val="es-419" w:eastAsia="es-CO"/>
        </w:rPr>
      </w:pPr>
      <w:r w:rsidRPr="001A585E">
        <w:rPr>
          <w:lang w:val="es-419" w:eastAsia="es-CO"/>
        </w:rPr>
        <w:t>Revisar compromisos y ajustar el cronograma según las necesidades del grupo.</w:t>
      </w:r>
    </w:p>
    <w:p w14:paraId="6DB63A4F" w14:textId="043FD24C" w:rsidR="001A585E" w:rsidRDefault="001A585E">
      <w:pPr>
        <w:pStyle w:val="Prrafodelista"/>
        <w:numPr>
          <w:ilvl w:val="0"/>
          <w:numId w:val="25"/>
        </w:numPr>
        <w:rPr>
          <w:lang w:val="es-419" w:eastAsia="es-CO"/>
        </w:rPr>
      </w:pPr>
      <w:r w:rsidRPr="001A585E">
        <w:rPr>
          <w:lang w:val="es-419" w:eastAsia="es-CO"/>
        </w:rPr>
        <w:t>Presentar informes periódicos a todos los socios, promoviendo la retroalimentación y la mejora continua.</w:t>
      </w:r>
    </w:p>
    <w:p w14:paraId="26C890DB" w14:textId="69185378" w:rsidR="001A585E" w:rsidRDefault="001A585E" w:rsidP="001A585E">
      <w:pPr>
        <w:rPr>
          <w:lang w:val="es-419" w:eastAsia="es-CO"/>
        </w:rPr>
      </w:pPr>
      <w:r w:rsidRPr="001A585E">
        <w:rPr>
          <w:lang w:val="es-419" w:eastAsia="es-CO"/>
        </w:rPr>
        <w:lastRenderedPageBreak/>
        <w:t>La conformación de una asociación rural es un proceso colectivo que exige liderazgo, compromiso y acompañamiento técnico. Este plan de trabajo busca garantizar que dicho proceso se realice de manera organizada, participativa y sostenible, con resultados concretos que beneficien tanto a sus integrantes como a la comunidad en general.</w:t>
      </w:r>
    </w:p>
    <w:p w14:paraId="700F9754" w14:textId="79F134D4" w:rsidR="001A585E" w:rsidRDefault="001A585E" w:rsidP="001A585E">
      <w:pPr>
        <w:pStyle w:val="Ttulo2"/>
      </w:pPr>
      <w:bookmarkStart w:id="14" w:name="_Toc206059324"/>
      <w:r>
        <w:t>I</w:t>
      </w:r>
      <w:r w:rsidRPr="001A585E">
        <w:t>ndicadores de éxito en una asociación</w:t>
      </w:r>
      <w:bookmarkEnd w:id="14"/>
    </w:p>
    <w:p w14:paraId="399F719F" w14:textId="0B4074BE" w:rsidR="001A585E" w:rsidRDefault="001A585E" w:rsidP="001A585E">
      <w:pPr>
        <w:rPr>
          <w:lang w:val="es-419" w:eastAsia="es-CO"/>
        </w:rPr>
      </w:pPr>
      <w:r w:rsidRPr="001A585E">
        <w:rPr>
          <w:lang w:val="es-419" w:eastAsia="es-CO"/>
        </w:rPr>
        <w:t>Los indicadores de éxito son herramientas fundamentales para evaluar el desempeño, la sostenibilidad y el impacto de una asociación rural. Más allá de los resultados económicos, estos indicadores permiten medir la participación, el fortalecimiento organizativo, la gestión eficiente y el impacto social en la comunidad.</w:t>
      </w:r>
    </w:p>
    <w:p w14:paraId="0F34D525" w14:textId="47449811" w:rsidR="001A585E" w:rsidRDefault="001A585E" w:rsidP="001A585E">
      <w:pPr>
        <w:rPr>
          <w:lang w:val="es-419" w:eastAsia="es-CO"/>
        </w:rPr>
      </w:pPr>
      <w:r w:rsidRPr="001A585E">
        <w:rPr>
          <w:lang w:val="es-419" w:eastAsia="es-CO"/>
        </w:rPr>
        <w:t>Su seguimiento constante no solo permite hacer un diagnóstico de la realidad de la organización, sino que también orienta la toma de decisiones, mejora los procesos internos y garantiza una evolución coherente con los objetivos propuestos. A continuación, se presentan los principales indicadores que reflejan el éxito de una asociación rural:</w:t>
      </w:r>
    </w:p>
    <w:p w14:paraId="362C83C7" w14:textId="77777777" w:rsidR="001A585E" w:rsidRPr="001A585E" w:rsidRDefault="001A585E">
      <w:pPr>
        <w:pStyle w:val="Prrafodelista"/>
        <w:numPr>
          <w:ilvl w:val="0"/>
          <w:numId w:val="26"/>
        </w:numPr>
        <w:ind w:left="993"/>
        <w:rPr>
          <w:b/>
          <w:bCs/>
          <w:lang w:val="es-419" w:eastAsia="es-CO"/>
        </w:rPr>
      </w:pPr>
      <w:r w:rsidRPr="001A585E">
        <w:rPr>
          <w:b/>
          <w:bCs/>
          <w:lang w:val="es-419" w:eastAsia="es-CO"/>
        </w:rPr>
        <w:t>Número de miembros activos</w:t>
      </w:r>
    </w:p>
    <w:p w14:paraId="72B2D649" w14:textId="1A518363" w:rsidR="001A585E" w:rsidRPr="001A585E" w:rsidRDefault="001A585E" w:rsidP="009E2412">
      <w:pPr>
        <w:ind w:left="567"/>
        <w:rPr>
          <w:lang w:val="es-419" w:eastAsia="es-CO"/>
        </w:rPr>
      </w:pPr>
      <w:r w:rsidRPr="001A585E">
        <w:rPr>
          <w:lang w:val="es-419" w:eastAsia="es-CO"/>
        </w:rPr>
        <w:t>Evalúa cuántos socios participan de manera efectiva en actividades, asambleas y toma de decisiones. No basta con estar inscritos; la clave está en el nivel de compromiso y permanencia.</w:t>
      </w:r>
    </w:p>
    <w:p w14:paraId="388C8042" w14:textId="442A3DD0" w:rsidR="001A585E" w:rsidRDefault="001A585E">
      <w:pPr>
        <w:pStyle w:val="Prrafodelista"/>
        <w:numPr>
          <w:ilvl w:val="0"/>
          <w:numId w:val="27"/>
        </w:numPr>
        <w:rPr>
          <w:lang w:val="es-419" w:eastAsia="es-CO"/>
        </w:rPr>
      </w:pPr>
      <w:r w:rsidRPr="009E2412">
        <w:rPr>
          <w:b/>
          <w:bCs/>
          <w:lang w:val="es-419" w:eastAsia="es-CO"/>
        </w:rPr>
        <w:t>Ejemplo de meta:</w:t>
      </w:r>
      <w:r w:rsidRPr="009E2412">
        <w:rPr>
          <w:lang w:val="es-419" w:eastAsia="es-CO"/>
        </w:rPr>
        <w:t xml:space="preserve"> 80 % de participación activa en reuniones y actividades anuales.</w:t>
      </w:r>
    </w:p>
    <w:p w14:paraId="0DD36083" w14:textId="77777777" w:rsidR="00177CFB" w:rsidRPr="00177CFB" w:rsidRDefault="00177CFB" w:rsidP="00177CFB">
      <w:pPr>
        <w:rPr>
          <w:lang w:val="es-419" w:eastAsia="es-CO"/>
        </w:rPr>
      </w:pPr>
    </w:p>
    <w:p w14:paraId="45A6A854" w14:textId="77777777" w:rsidR="001A585E" w:rsidRPr="001A585E" w:rsidRDefault="001A585E">
      <w:pPr>
        <w:pStyle w:val="Prrafodelista"/>
        <w:numPr>
          <w:ilvl w:val="0"/>
          <w:numId w:val="26"/>
        </w:numPr>
        <w:ind w:left="993"/>
        <w:rPr>
          <w:b/>
          <w:bCs/>
          <w:lang w:val="es-419" w:eastAsia="es-CO"/>
        </w:rPr>
      </w:pPr>
      <w:r w:rsidRPr="001A585E">
        <w:rPr>
          <w:b/>
          <w:bCs/>
          <w:lang w:val="es-419" w:eastAsia="es-CO"/>
        </w:rPr>
        <w:lastRenderedPageBreak/>
        <w:t>Participación democrática y equitativa</w:t>
      </w:r>
    </w:p>
    <w:p w14:paraId="4A8F7B9A" w14:textId="2857D143" w:rsidR="001A585E" w:rsidRPr="001A585E" w:rsidRDefault="001A585E" w:rsidP="009E2412">
      <w:pPr>
        <w:ind w:left="567"/>
        <w:rPr>
          <w:lang w:val="es-419" w:eastAsia="es-CO"/>
        </w:rPr>
      </w:pPr>
      <w:r w:rsidRPr="001A585E">
        <w:rPr>
          <w:lang w:val="es-419" w:eastAsia="es-CO"/>
        </w:rPr>
        <w:t>Mide la inclusión y equidad en la toma de decisiones. Incluye la participación de mujeres, jóvenes y grupos tradicionalmente excluidos, así como la rotación transparente de cargos directivos.</w:t>
      </w:r>
    </w:p>
    <w:p w14:paraId="39FC97BD" w14:textId="7D85A9E5" w:rsidR="001A585E" w:rsidRDefault="001A585E">
      <w:pPr>
        <w:pStyle w:val="Prrafodelista"/>
        <w:numPr>
          <w:ilvl w:val="0"/>
          <w:numId w:val="27"/>
        </w:numPr>
        <w:rPr>
          <w:lang w:val="es-419" w:eastAsia="es-CO"/>
        </w:rPr>
      </w:pPr>
      <w:r w:rsidRPr="009E2412">
        <w:rPr>
          <w:b/>
          <w:bCs/>
          <w:lang w:val="es-419" w:eastAsia="es-CO"/>
        </w:rPr>
        <w:t>Indicadores específicos</w:t>
      </w:r>
      <w:r w:rsidRPr="009E2412">
        <w:rPr>
          <w:lang w:val="es-419" w:eastAsia="es-CO"/>
        </w:rPr>
        <w:t>: asistencia a asambleas, diversidad en cargos, mecanismos de elección y consulta.</w:t>
      </w:r>
    </w:p>
    <w:p w14:paraId="6C814D8B" w14:textId="77777777" w:rsidR="001A585E" w:rsidRPr="001A585E" w:rsidRDefault="001A585E">
      <w:pPr>
        <w:pStyle w:val="Prrafodelista"/>
        <w:numPr>
          <w:ilvl w:val="0"/>
          <w:numId w:val="26"/>
        </w:numPr>
        <w:ind w:left="993"/>
        <w:rPr>
          <w:b/>
          <w:bCs/>
          <w:lang w:val="es-419" w:eastAsia="es-CO"/>
        </w:rPr>
      </w:pPr>
      <w:r w:rsidRPr="001A585E">
        <w:rPr>
          <w:b/>
          <w:bCs/>
          <w:lang w:val="es-419" w:eastAsia="es-CO"/>
        </w:rPr>
        <w:t>Sostenibilidad económica</w:t>
      </w:r>
    </w:p>
    <w:p w14:paraId="16875AEF" w14:textId="1D8414D9" w:rsidR="001A585E" w:rsidRPr="001A585E" w:rsidRDefault="001A585E" w:rsidP="009E2412">
      <w:pPr>
        <w:ind w:left="567"/>
        <w:rPr>
          <w:lang w:val="es-419" w:eastAsia="es-CO"/>
        </w:rPr>
      </w:pPr>
      <w:r w:rsidRPr="001A585E">
        <w:rPr>
          <w:lang w:val="es-419" w:eastAsia="es-CO"/>
        </w:rPr>
        <w:t>Refleja la capacidad de generar recursos suficientes para mantenerse y crecer.</w:t>
      </w:r>
    </w:p>
    <w:p w14:paraId="477FDA46" w14:textId="61B82EE1" w:rsidR="001A585E" w:rsidRPr="009E2412" w:rsidRDefault="001A585E">
      <w:pPr>
        <w:pStyle w:val="Prrafodelista"/>
        <w:numPr>
          <w:ilvl w:val="0"/>
          <w:numId w:val="27"/>
        </w:numPr>
        <w:rPr>
          <w:lang w:val="es-419" w:eastAsia="es-CO"/>
        </w:rPr>
      </w:pPr>
      <w:r w:rsidRPr="009E2412">
        <w:rPr>
          <w:b/>
          <w:bCs/>
          <w:lang w:val="es-419" w:eastAsia="es-CO"/>
        </w:rPr>
        <w:t>Indicadores clave</w:t>
      </w:r>
      <w:r w:rsidRPr="009E2412">
        <w:rPr>
          <w:lang w:val="es-419" w:eastAsia="es-CO"/>
        </w:rPr>
        <w:t>: incremento de ingresos por ventas colectivas, diversificación de fuentes de financiamiento (ventas, aportes, proyectos), cumplimiento presupuestal y existencia de fondos de reserva.</w:t>
      </w:r>
    </w:p>
    <w:p w14:paraId="49613936" w14:textId="77777777" w:rsidR="001A585E" w:rsidRPr="009E2412" w:rsidRDefault="001A585E">
      <w:pPr>
        <w:pStyle w:val="Prrafodelista"/>
        <w:numPr>
          <w:ilvl w:val="0"/>
          <w:numId w:val="26"/>
        </w:numPr>
        <w:ind w:left="993"/>
        <w:rPr>
          <w:b/>
          <w:bCs/>
          <w:lang w:val="es-419" w:eastAsia="es-CO"/>
        </w:rPr>
      </w:pPr>
      <w:r w:rsidRPr="009E2412">
        <w:rPr>
          <w:b/>
          <w:bCs/>
          <w:lang w:val="es-419" w:eastAsia="es-CO"/>
        </w:rPr>
        <w:t>Acceso a mercados y mejora en precios</w:t>
      </w:r>
    </w:p>
    <w:p w14:paraId="774CBACC" w14:textId="14142C07" w:rsidR="001A585E" w:rsidRPr="001A585E" w:rsidRDefault="001A585E" w:rsidP="009E2412">
      <w:pPr>
        <w:ind w:left="567"/>
        <w:rPr>
          <w:lang w:val="es-419" w:eastAsia="es-CO"/>
        </w:rPr>
      </w:pPr>
      <w:r w:rsidRPr="001A585E">
        <w:rPr>
          <w:lang w:val="es-419" w:eastAsia="es-CO"/>
        </w:rPr>
        <w:t>Evalúa el impacto económico del trabajo conjunto en la comercialización.</w:t>
      </w:r>
    </w:p>
    <w:p w14:paraId="50C8A0C5" w14:textId="55A70F7B" w:rsidR="001A585E" w:rsidRPr="009E2412" w:rsidRDefault="001A585E">
      <w:pPr>
        <w:pStyle w:val="Prrafodelista"/>
        <w:numPr>
          <w:ilvl w:val="0"/>
          <w:numId w:val="27"/>
        </w:numPr>
        <w:rPr>
          <w:lang w:val="es-419" w:eastAsia="es-CO"/>
        </w:rPr>
      </w:pPr>
      <w:r w:rsidRPr="009E2412">
        <w:rPr>
          <w:b/>
          <w:bCs/>
          <w:lang w:val="es-419" w:eastAsia="es-CO"/>
        </w:rPr>
        <w:t>Indicadores</w:t>
      </w:r>
      <w:r w:rsidRPr="009E2412">
        <w:rPr>
          <w:lang w:val="es-419" w:eastAsia="es-CO"/>
        </w:rPr>
        <w:t>: número de acuerdos comerciales firmados, aumento del precio promedio de venta de los productos, ampliación y diversificación de canales de venta.</w:t>
      </w:r>
    </w:p>
    <w:p w14:paraId="7D80C718" w14:textId="77777777" w:rsidR="001A585E" w:rsidRPr="009E2412" w:rsidRDefault="001A585E">
      <w:pPr>
        <w:pStyle w:val="Prrafodelista"/>
        <w:numPr>
          <w:ilvl w:val="0"/>
          <w:numId w:val="26"/>
        </w:numPr>
        <w:ind w:left="993"/>
        <w:rPr>
          <w:b/>
          <w:bCs/>
          <w:lang w:val="es-419" w:eastAsia="es-CO"/>
        </w:rPr>
      </w:pPr>
      <w:r w:rsidRPr="009E2412">
        <w:rPr>
          <w:b/>
          <w:bCs/>
          <w:lang w:val="es-419" w:eastAsia="es-CO"/>
        </w:rPr>
        <w:t>Fortalecimiento de capacidades</w:t>
      </w:r>
    </w:p>
    <w:p w14:paraId="7DDFBA44" w14:textId="2B8EA668" w:rsidR="001A585E" w:rsidRPr="001A585E" w:rsidRDefault="001A585E" w:rsidP="009E2412">
      <w:pPr>
        <w:ind w:left="567"/>
        <w:rPr>
          <w:lang w:val="es-419" w:eastAsia="es-CO"/>
        </w:rPr>
      </w:pPr>
      <w:r w:rsidRPr="001A585E">
        <w:rPr>
          <w:lang w:val="es-419" w:eastAsia="es-CO"/>
        </w:rPr>
        <w:t>Mide el crecimiento del conocimiento técnico, organizativo y administrativo entre los socios.</w:t>
      </w:r>
    </w:p>
    <w:p w14:paraId="7742447D" w14:textId="0AF9C887" w:rsidR="001A585E" w:rsidRPr="009E2412" w:rsidRDefault="001A585E">
      <w:pPr>
        <w:pStyle w:val="Prrafodelista"/>
        <w:numPr>
          <w:ilvl w:val="0"/>
          <w:numId w:val="27"/>
        </w:numPr>
        <w:rPr>
          <w:lang w:val="es-419" w:eastAsia="es-CO"/>
        </w:rPr>
      </w:pPr>
      <w:r w:rsidRPr="009E2412">
        <w:rPr>
          <w:b/>
          <w:bCs/>
          <w:lang w:val="es-419" w:eastAsia="es-CO"/>
        </w:rPr>
        <w:lastRenderedPageBreak/>
        <w:t>Indicadores</w:t>
      </w:r>
      <w:r w:rsidRPr="009E2412">
        <w:rPr>
          <w:lang w:val="es-419" w:eastAsia="es-CO"/>
        </w:rPr>
        <w:t>: número de capacitaciones realizadas, asistencia a encuentros o ferias, mejoras observables en gestión productiva y organizativa.</w:t>
      </w:r>
    </w:p>
    <w:p w14:paraId="7042B987" w14:textId="77777777" w:rsidR="001A585E" w:rsidRPr="009E2412" w:rsidRDefault="001A585E">
      <w:pPr>
        <w:pStyle w:val="Prrafodelista"/>
        <w:numPr>
          <w:ilvl w:val="0"/>
          <w:numId w:val="26"/>
        </w:numPr>
        <w:ind w:left="993"/>
        <w:rPr>
          <w:b/>
          <w:bCs/>
          <w:lang w:val="es-419" w:eastAsia="es-CO"/>
        </w:rPr>
      </w:pPr>
      <w:r w:rsidRPr="009E2412">
        <w:rPr>
          <w:b/>
          <w:bCs/>
          <w:lang w:val="es-419" w:eastAsia="es-CO"/>
        </w:rPr>
        <w:t>Gestión administrativa y legal eficiente</w:t>
      </w:r>
    </w:p>
    <w:p w14:paraId="53924AAB" w14:textId="0520C134" w:rsidR="001A585E" w:rsidRPr="001A585E" w:rsidRDefault="001A585E" w:rsidP="009E2412">
      <w:pPr>
        <w:ind w:left="567"/>
        <w:rPr>
          <w:lang w:val="es-419" w:eastAsia="es-CO"/>
        </w:rPr>
      </w:pPr>
      <w:r w:rsidRPr="001A585E">
        <w:rPr>
          <w:lang w:val="es-419" w:eastAsia="es-CO"/>
        </w:rPr>
        <w:t>Revisa el cumplimiento de los requerimientos legales y la organización documental interna.</w:t>
      </w:r>
    </w:p>
    <w:p w14:paraId="12306F7C" w14:textId="5A251211" w:rsidR="001A585E" w:rsidRPr="009E2412" w:rsidRDefault="001A585E">
      <w:pPr>
        <w:pStyle w:val="Prrafodelista"/>
        <w:numPr>
          <w:ilvl w:val="0"/>
          <w:numId w:val="27"/>
        </w:numPr>
        <w:rPr>
          <w:lang w:val="es-419" w:eastAsia="es-CO"/>
        </w:rPr>
      </w:pPr>
      <w:r w:rsidRPr="009E2412">
        <w:rPr>
          <w:b/>
          <w:bCs/>
          <w:lang w:val="es-419" w:eastAsia="es-CO"/>
        </w:rPr>
        <w:t>Indicadores</w:t>
      </w:r>
      <w:r w:rsidRPr="009E2412">
        <w:rPr>
          <w:lang w:val="es-419" w:eastAsia="es-CO"/>
        </w:rPr>
        <w:t>: registro legal actualizado, estados financieros auditados o verificados, existencia de actas, planes de trabajo y reglamentos internos vigentes.</w:t>
      </w:r>
    </w:p>
    <w:p w14:paraId="5FA23692" w14:textId="77777777" w:rsidR="001A585E" w:rsidRPr="009E2412" w:rsidRDefault="001A585E">
      <w:pPr>
        <w:pStyle w:val="Prrafodelista"/>
        <w:numPr>
          <w:ilvl w:val="0"/>
          <w:numId w:val="26"/>
        </w:numPr>
        <w:ind w:left="993"/>
        <w:rPr>
          <w:b/>
          <w:bCs/>
          <w:lang w:val="es-419" w:eastAsia="es-CO"/>
        </w:rPr>
      </w:pPr>
      <w:r w:rsidRPr="009E2412">
        <w:rPr>
          <w:b/>
          <w:bCs/>
          <w:lang w:val="es-419" w:eastAsia="es-CO"/>
        </w:rPr>
        <w:t>Impacto social y comunitario</w:t>
      </w:r>
    </w:p>
    <w:p w14:paraId="4296AAE8" w14:textId="68544346" w:rsidR="001A585E" w:rsidRPr="001A585E" w:rsidRDefault="001A585E" w:rsidP="009E2412">
      <w:pPr>
        <w:ind w:left="567"/>
        <w:rPr>
          <w:lang w:val="es-419" w:eastAsia="es-CO"/>
        </w:rPr>
      </w:pPr>
      <w:r w:rsidRPr="001A585E">
        <w:rPr>
          <w:lang w:val="es-419" w:eastAsia="es-CO"/>
        </w:rPr>
        <w:t>Mide el efecto de la asociación en el entorno más allá del beneficio económico directo.</w:t>
      </w:r>
    </w:p>
    <w:p w14:paraId="30A6149F" w14:textId="29276B83" w:rsidR="001A585E" w:rsidRPr="009E2412" w:rsidRDefault="001A585E">
      <w:pPr>
        <w:pStyle w:val="Prrafodelista"/>
        <w:numPr>
          <w:ilvl w:val="0"/>
          <w:numId w:val="27"/>
        </w:numPr>
        <w:rPr>
          <w:lang w:val="es-419" w:eastAsia="es-CO"/>
        </w:rPr>
      </w:pPr>
      <w:r w:rsidRPr="009E2412">
        <w:rPr>
          <w:b/>
          <w:bCs/>
          <w:lang w:val="es-419" w:eastAsia="es-CO"/>
        </w:rPr>
        <w:t>Indicadores</w:t>
      </w:r>
      <w:r w:rsidRPr="009E2412">
        <w:rPr>
          <w:lang w:val="es-419" w:eastAsia="es-CO"/>
        </w:rPr>
        <w:t>: mejora en la calidad de vida de los socios, generación de empleo e ingresos familiares, participación en proyectos comunitarios o ambientales.</w:t>
      </w:r>
    </w:p>
    <w:p w14:paraId="1B335928" w14:textId="77777777" w:rsidR="001A585E" w:rsidRPr="009E2412" w:rsidRDefault="001A585E">
      <w:pPr>
        <w:pStyle w:val="Prrafodelista"/>
        <w:numPr>
          <w:ilvl w:val="0"/>
          <w:numId w:val="26"/>
        </w:numPr>
        <w:ind w:left="993"/>
        <w:rPr>
          <w:b/>
          <w:bCs/>
          <w:lang w:val="es-419" w:eastAsia="es-CO"/>
        </w:rPr>
      </w:pPr>
      <w:r w:rsidRPr="009E2412">
        <w:rPr>
          <w:b/>
          <w:bCs/>
          <w:lang w:val="es-419" w:eastAsia="es-CO"/>
        </w:rPr>
        <w:t>Nivel de confianza y cohesión interna</w:t>
      </w:r>
    </w:p>
    <w:p w14:paraId="64DECBA7" w14:textId="3C8CFD47" w:rsidR="001A585E" w:rsidRPr="001A585E" w:rsidRDefault="001A585E" w:rsidP="009E2412">
      <w:pPr>
        <w:ind w:left="567"/>
        <w:rPr>
          <w:lang w:val="es-419" w:eastAsia="es-CO"/>
        </w:rPr>
      </w:pPr>
      <w:r w:rsidRPr="001A585E">
        <w:rPr>
          <w:lang w:val="es-419" w:eastAsia="es-CO"/>
        </w:rPr>
        <w:t>Evalúa la calidad de las relaciones entre los socios: respeto, compromiso, sentido de pertenencia y resolución participativa de conflictos.</w:t>
      </w:r>
    </w:p>
    <w:p w14:paraId="78A90D00" w14:textId="5237AA4C" w:rsidR="001A585E" w:rsidRPr="009E2412" w:rsidRDefault="001A585E">
      <w:pPr>
        <w:pStyle w:val="Prrafodelista"/>
        <w:numPr>
          <w:ilvl w:val="0"/>
          <w:numId w:val="27"/>
        </w:numPr>
        <w:rPr>
          <w:lang w:val="es-419" w:eastAsia="es-CO"/>
        </w:rPr>
      </w:pPr>
      <w:r w:rsidRPr="009E2412">
        <w:rPr>
          <w:b/>
          <w:bCs/>
          <w:lang w:val="es-419" w:eastAsia="es-CO"/>
        </w:rPr>
        <w:t>Indicadores</w:t>
      </w:r>
      <w:r w:rsidRPr="009E2412">
        <w:rPr>
          <w:lang w:val="es-419" w:eastAsia="es-CO"/>
        </w:rPr>
        <w:t>: encuestas internas de satisfacción, permanencia de socios en el mediano/largo plazo, existencia de espacios de diálogo y mediación.</w:t>
      </w:r>
    </w:p>
    <w:p w14:paraId="50F40656" w14:textId="77777777" w:rsidR="001A585E" w:rsidRDefault="001A585E" w:rsidP="001A585E">
      <w:pPr>
        <w:rPr>
          <w:lang w:val="es-419" w:eastAsia="es-CO"/>
        </w:rPr>
      </w:pPr>
    </w:p>
    <w:p w14:paraId="79DFBAE1" w14:textId="4BD26CC3" w:rsidR="001A585E" w:rsidRDefault="001A585E" w:rsidP="001A585E">
      <w:pPr>
        <w:rPr>
          <w:lang w:val="es-419" w:eastAsia="es-CO"/>
        </w:rPr>
      </w:pPr>
      <w:r w:rsidRPr="001A585E">
        <w:rPr>
          <w:lang w:val="es-419" w:eastAsia="es-CO"/>
        </w:rPr>
        <w:lastRenderedPageBreak/>
        <w:t>Los indicadores de éxito deben ser claros, medibles, realistas y adaptados a la realidad específica de cada asociación. Evaluarlos de forma periódica permite reconocer avances, fortalecer lo que funciona y corregir lo que no, promoviendo así una organización más sólida, participativa y transformadora.</w:t>
      </w:r>
    </w:p>
    <w:p w14:paraId="34D5A477" w14:textId="0313403A" w:rsidR="009E2412" w:rsidRDefault="009E2412">
      <w:pPr>
        <w:spacing w:before="0" w:after="160" w:line="259" w:lineRule="auto"/>
        <w:ind w:firstLine="0"/>
        <w:rPr>
          <w:lang w:val="es-419" w:eastAsia="es-CO"/>
        </w:rPr>
      </w:pPr>
      <w:r>
        <w:rPr>
          <w:lang w:val="es-419" w:eastAsia="es-CO"/>
        </w:rPr>
        <w:br w:type="page"/>
      </w:r>
    </w:p>
    <w:p w14:paraId="1493A021" w14:textId="28EF21FA" w:rsidR="009E2412" w:rsidRDefault="0070320C" w:rsidP="0070320C">
      <w:pPr>
        <w:pStyle w:val="Ttulo1"/>
      </w:pPr>
      <w:bookmarkStart w:id="15" w:name="_Toc206059325"/>
      <w:r w:rsidRPr="0070320C">
        <w:lastRenderedPageBreak/>
        <w:t>Experiencia exitosa</w:t>
      </w:r>
      <w:bookmarkEnd w:id="15"/>
    </w:p>
    <w:p w14:paraId="415A2FDC" w14:textId="5C3B1FD0" w:rsidR="0070320C" w:rsidRDefault="0070320C" w:rsidP="0070320C">
      <w:pPr>
        <w:rPr>
          <w:lang w:val="es-419" w:eastAsia="es-CO"/>
        </w:rPr>
      </w:pPr>
      <w:r w:rsidRPr="0070320C">
        <w:rPr>
          <w:lang w:val="es-419" w:eastAsia="es-CO"/>
        </w:rPr>
        <w:t>Las experiencias reales fortalecen los conceptos y muestran cómo la asociatividad, cuando se implementa con compromiso y visión, puede transformar vidas y comunidades enteras. El siguiente caso ilustra el impacto positivo del trabajo colaborativo y la implementación de un proyecto estratégico en el ámbito rural.</w:t>
      </w:r>
    </w:p>
    <w:p w14:paraId="664E0063" w14:textId="77777777" w:rsidR="0070320C" w:rsidRPr="0070320C" w:rsidRDefault="0070320C" w:rsidP="0070320C">
      <w:pPr>
        <w:pStyle w:val="Ttulo3"/>
      </w:pPr>
      <w:r w:rsidRPr="0070320C">
        <w:t>Caso. Asociación ASOES San Luis — Vereda Guarigua Alto</w:t>
      </w:r>
    </w:p>
    <w:p w14:paraId="36906D49" w14:textId="5971B81F" w:rsidR="0070320C" w:rsidRDefault="0070320C" w:rsidP="0070320C">
      <w:pPr>
        <w:rPr>
          <w:lang w:val="es-419" w:eastAsia="es-CO"/>
        </w:rPr>
      </w:pPr>
      <w:r w:rsidRPr="0070320C">
        <w:rPr>
          <w:lang w:val="es-419" w:eastAsia="es-CO"/>
        </w:rPr>
        <w:t>Las mujeres productoras de la vereda Guarigua Alto eran parte de</w:t>
      </w:r>
      <w:r w:rsidRPr="0070320C">
        <w:rPr>
          <w:b/>
          <w:bCs/>
          <w:lang w:val="es-419" w:eastAsia="es-CO"/>
        </w:rPr>
        <w:t xml:space="preserve"> ASOES San Luis</w:t>
      </w:r>
      <w:r w:rsidRPr="0070320C">
        <w:rPr>
          <w:lang w:val="es-419" w:eastAsia="es-CO"/>
        </w:rPr>
        <w:t>, una asociación de pequeños y medianos productores que, durante años, trabajó con dedicación en el campo, enfrentando retos cotidianos sin perder la esperanza de un futuro mejor. Ellas sabían que el potencial estaba en su tierra, en sus animales, en su comunidad. Solo faltaba una oportunidad real para crecer.</w:t>
      </w:r>
    </w:p>
    <w:p w14:paraId="73FE60EE" w14:textId="6CACA901" w:rsidR="0070320C" w:rsidRDefault="0070320C" w:rsidP="0070320C">
      <w:pPr>
        <w:rPr>
          <w:lang w:val="es-419" w:eastAsia="es-CO"/>
        </w:rPr>
      </w:pPr>
      <w:r w:rsidRPr="0070320C">
        <w:rPr>
          <w:lang w:val="es-419" w:eastAsia="es-CO"/>
        </w:rPr>
        <w:t>Esa oportunidad llegó con un proyecto de fortalecimiento de la cadena ovino-caprina y de producción de tomate en invernaderos. Desde el inicio, las mujeres se involucraron con entusiasmo: participaron activamente en reuniones, compartieron saberes y asumieron el reto de aprender cosas nuevas.</w:t>
      </w:r>
    </w:p>
    <w:p w14:paraId="45255F7F" w14:textId="55830797" w:rsidR="0070320C" w:rsidRDefault="0070320C" w:rsidP="0070320C">
      <w:pPr>
        <w:rPr>
          <w:lang w:val="es-419" w:eastAsia="es-CO"/>
        </w:rPr>
      </w:pPr>
      <w:r w:rsidRPr="0070320C">
        <w:rPr>
          <w:lang w:val="es-419" w:eastAsia="es-CO"/>
        </w:rPr>
        <w:t>Junto a otros productores de la zona, identificaron debilidades dentro de la cadena productiva, evaluaron sus eslabones críticos y comenzaron a trazar nuevas estrategias para mejorar.</w:t>
      </w:r>
    </w:p>
    <w:p w14:paraId="01C0288F" w14:textId="77777777" w:rsidR="0070320C" w:rsidRPr="0070320C" w:rsidRDefault="0070320C" w:rsidP="0070320C">
      <w:pPr>
        <w:pStyle w:val="Ttulo3"/>
      </w:pPr>
      <w:r w:rsidRPr="0070320C">
        <w:t>Transformaciones alcanzadas</w:t>
      </w:r>
    </w:p>
    <w:p w14:paraId="5809631B" w14:textId="43E0A1EF" w:rsidR="0070320C" w:rsidRDefault="0070320C" w:rsidP="0070320C">
      <w:pPr>
        <w:rPr>
          <w:lang w:val="es-419" w:eastAsia="es-CO"/>
        </w:rPr>
      </w:pPr>
      <w:r w:rsidRPr="0070320C">
        <w:rPr>
          <w:lang w:val="es-419" w:eastAsia="es-CO"/>
        </w:rPr>
        <w:t xml:space="preserve">Los resultados alcanzados por la Asociación de Mujeres Campesinas ASOES San Luis reflejan el impacto positivo de su participación en procesos de fortalecimiento técnico y organizativo. A través de diferentes estrategias productivas y comunitarias, </w:t>
      </w:r>
      <w:r w:rsidRPr="0070320C">
        <w:rPr>
          <w:lang w:val="es-419" w:eastAsia="es-CO"/>
        </w:rPr>
        <w:lastRenderedPageBreak/>
        <w:t>lograron transformar su realidad en distintos niveles. La siguiente tabla sintetiza los principales logros obtenidos en materia de producción, innovación, diversificación económica, cohesión social y empoderamiento colectivo.</w:t>
      </w:r>
    </w:p>
    <w:p w14:paraId="5121EB56" w14:textId="36B3A5E2" w:rsidR="0070320C" w:rsidRPr="00EB5056" w:rsidRDefault="0070320C">
      <w:pPr>
        <w:pStyle w:val="Prrafodelista"/>
        <w:numPr>
          <w:ilvl w:val="0"/>
          <w:numId w:val="27"/>
        </w:numPr>
        <w:ind w:left="1134"/>
        <w:rPr>
          <w:lang w:val="es-419" w:eastAsia="es-CO"/>
        </w:rPr>
      </w:pPr>
      <w:r w:rsidRPr="00EB5056">
        <w:rPr>
          <w:b/>
          <w:bCs/>
          <w:lang w:val="es-419" w:eastAsia="es-CO"/>
        </w:rPr>
        <w:t>Mejora en la producción animal</w:t>
      </w:r>
      <w:r w:rsidRPr="00EB5056">
        <w:rPr>
          <w:lang w:val="es-419" w:eastAsia="es-CO"/>
        </w:rPr>
        <w:t>. Las asociadas fortalecieron el manejo de sus hatos ovinos y caprinos mediante capacitación técnica, implementación de prácticas sanitarias, mejora genética y optimización de espacios de producción.</w:t>
      </w:r>
    </w:p>
    <w:p w14:paraId="15628311" w14:textId="3FF4D056" w:rsidR="0070320C" w:rsidRPr="00EB5056" w:rsidRDefault="0070320C">
      <w:pPr>
        <w:pStyle w:val="Prrafodelista"/>
        <w:numPr>
          <w:ilvl w:val="0"/>
          <w:numId w:val="27"/>
        </w:numPr>
        <w:ind w:left="1134"/>
        <w:rPr>
          <w:lang w:val="es-419" w:eastAsia="es-CO"/>
        </w:rPr>
      </w:pPr>
      <w:r w:rsidRPr="00EB5056">
        <w:rPr>
          <w:b/>
          <w:bCs/>
          <w:lang w:val="es-419" w:eastAsia="es-CO"/>
        </w:rPr>
        <w:t>Innovación agrícola</w:t>
      </w:r>
      <w:r w:rsidRPr="00EB5056">
        <w:rPr>
          <w:lang w:val="es-419" w:eastAsia="es-CO"/>
        </w:rPr>
        <w:t>. Se capacitaron en el cultivo de tomate bajo invernadero, enfrentando con éxito el reto del control de clima y el uso eficiente del agua. Con cada ciclo de producción, su competitividad aumentó.</w:t>
      </w:r>
    </w:p>
    <w:p w14:paraId="06739D20" w14:textId="7C906903" w:rsidR="001A585E" w:rsidRPr="00EB5056" w:rsidRDefault="00EB5056">
      <w:pPr>
        <w:pStyle w:val="Prrafodelista"/>
        <w:numPr>
          <w:ilvl w:val="0"/>
          <w:numId w:val="27"/>
        </w:numPr>
        <w:ind w:left="1134"/>
        <w:rPr>
          <w:lang w:val="es-419" w:eastAsia="es-CO"/>
        </w:rPr>
      </w:pPr>
      <w:r w:rsidRPr="00EB5056">
        <w:rPr>
          <w:b/>
          <w:bCs/>
          <w:lang w:val="es-419" w:eastAsia="es-CO"/>
        </w:rPr>
        <w:t>Diversificación e ingresos estables</w:t>
      </w:r>
      <w:r w:rsidRPr="00EB5056">
        <w:rPr>
          <w:lang w:val="es-419" w:eastAsia="es-CO"/>
        </w:rPr>
        <w:t>. La combinación de actividades pecuarias y hortícolas permitió diversificar las fuentes de ingreso y mantener una producción más estable durante el año.</w:t>
      </w:r>
    </w:p>
    <w:p w14:paraId="316156A5" w14:textId="324F4B7D" w:rsidR="00EB5056" w:rsidRPr="00EB5056" w:rsidRDefault="00EB5056">
      <w:pPr>
        <w:pStyle w:val="Prrafodelista"/>
        <w:numPr>
          <w:ilvl w:val="0"/>
          <w:numId w:val="27"/>
        </w:numPr>
        <w:ind w:left="1134"/>
        <w:rPr>
          <w:lang w:val="es-419" w:eastAsia="es-CO"/>
        </w:rPr>
      </w:pPr>
      <w:r w:rsidRPr="00EB5056">
        <w:rPr>
          <w:b/>
          <w:bCs/>
          <w:lang w:val="es-419" w:eastAsia="es-CO"/>
        </w:rPr>
        <w:t>Impacto comunitario</w:t>
      </w:r>
      <w:r w:rsidRPr="00EB5056">
        <w:rPr>
          <w:lang w:val="es-419" w:eastAsia="es-CO"/>
        </w:rPr>
        <w:t>. La comunidad en su conjunto creció. Las ventas aumentaron, se accedió a nuevos mercados y, lo más significativo, los jóvenes comenzaron a mostrar un renovado interés por el trabajo rural.</w:t>
      </w:r>
    </w:p>
    <w:p w14:paraId="2462B787" w14:textId="64E5296D" w:rsidR="00EB5056" w:rsidRDefault="00EB5056">
      <w:pPr>
        <w:pStyle w:val="Prrafodelista"/>
        <w:numPr>
          <w:ilvl w:val="0"/>
          <w:numId w:val="27"/>
        </w:numPr>
        <w:ind w:left="1134"/>
        <w:rPr>
          <w:lang w:val="es-419" w:eastAsia="es-CO"/>
        </w:rPr>
      </w:pPr>
      <w:r w:rsidRPr="00EB5056">
        <w:rPr>
          <w:b/>
          <w:bCs/>
          <w:lang w:val="es-419" w:eastAsia="es-CO"/>
        </w:rPr>
        <w:t>Empoderamiento colectivo</w:t>
      </w:r>
      <w:r w:rsidRPr="00EB5056">
        <w:rPr>
          <w:lang w:val="es-419" w:eastAsia="es-CO"/>
        </w:rPr>
        <w:t>. Más allá de lo productivo, el proyecto fortaleció su autoestima, visión de futuro y certeza de que la organización y la cooperación son herramientas transformadoras.</w:t>
      </w:r>
    </w:p>
    <w:p w14:paraId="79A92D1A" w14:textId="4A82FE91" w:rsidR="00EB5056" w:rsidRPr="00EB5056" w:rsidRDefault="00EB5056" w:rsidP="00EB5056">
      <w:pPr>
        <w:rPr>
          <w:lang w:val="es-419" w:eastAsia="es-CO"/>
        </w:rPr>
      </w:pPr>
      <w:r w:rsidRPr="00EB5056">
        <w:rPr>
          <w:lang w:val="es-419" w:eastAsia="es-CO"/>
        </w:rPr>
        <w:t xml:space="preserve">Este caso demuestra que el </w:t>
      </w:r>
      <w:r w:rsidRPr="00EB5056">
        <w:rPr>
          <w:b/>
          <w:bCs/>
          <w:lang w:val="es-419" w:eastAsia="es-CO"/>
        </w:rPr>
        <w:t>éxito de la asociatividad rural</w:t>
      </w:r>
      <w:r w:rsidRPr="00EB5056">
        <w:rPr>
          <w:lang w:val="es-419" w:eastAsia="es-CO"/>
        </w:rPr>
        <w:t xml:space="preserve"> no solo radica en acceder a recursos o capacitarse, sino en </w:t>
      </w:r>
      <w:r w:rsidRPr="00EB5056">
        <w:rPr>
          <w:b/>
          <w:bCs/>
          <w:lang w:val="es-419" w:eastAsia="es-CO"/>
        </w:rPr>
        <w:t>la actitud de colaboración</w:t>
      </w:r>
      <w:r w:rsidRPr="00EB5056">
        <w:rPr>
          <w:lang w:val="es-419" w:eastAsia="es-CO"/>
        </w:rPr>
        <w:t xml:space="preserve">, </w:t>
      </w:r>
      <w:r w:rsidRPr="00EB5056">
        <w:rPr>
          <w:b/>
          <w:bCs/>
          <w:lang w:val="es-419" w:eastAsia="es-CO"/>
        </w:rPr>
        <w:t>la confianza mutua y la capacidad de aprender y adaptarse</w:t>
      </w:r>
      <w:r w:rsidRPr="00EB5056">
        <w:rPr>
          <w:lang w:val="es-419" w:eastAsia="es-CO"/>
        </w:rPr>
        <w:t>. Cuando las comunidades deciden actuar unidas, son capaces de convertir sus desafíos en oportunidades y su trabajo en orgullo.</w:t>
      </w:r>
    </w:p>
    <w:p w14:paraId="427B7F23" w14:textId="3CD5D2D6" w:rsidR="00EE4C61" w:rsidRPr="003758F7" w:rsidRDefault="00EE4C61" w:rsidP="00B63204">
      <w:pPr>
        <w:pStyle w:val="Titulosgenerales"/>
        <w:rPr>
          <w:lang w:val="es-CO"/>
        </w:rPr>
      </w:pPr>
      <w:bookmarkStart w:id="16" w:name="_Toc206059326"/>
      <w:r w:rsidRPr="003758F7">
        <w:rPr>
          <w:lang w:val="es-CO"/>
        </w:rPr>
        <w:lastRenderedPageBreak/>
        <w:t>Síntesis</w:t>
      </w:r>
      <w:bookmarkEnd w:id="16"/>
      <w:r w:rsidRPr="003758F7">
        <w:rPr>
          <w:lang w:val="es-CO"/>
        </w:rPr>
        <w:t xml:space="preserve"> </w:t>
      </w:r>
    </w:p>
    <w:p w14:paraId="1D83359D" w14:textId="21B213A3" w:rsidR="00532503" w:rsidRDefault="00E414E3" w:rsidP="00B73C80">
      <w:pPr>
        <w:rPr>
          <w:noProof/>
          <w:lang w:eastAsia="es-CO"/>
        </w:rPr>
      </w:pPr>
      <w:r w:rsidRPr="00E414E3">
        <w:rPr>
          <w:noProof/>
          <w:lang w:eastAsia="es-CO"/>
        </w:rPr>
        <w:t>A continuación, se presenta una síntesis de la temática estudiada en el componente formativo:</w:t>
      </w:r>
    </w:p>
    <w:p w14:paraId="3F4F25A7" w14:textId="6BE7051E" w:rsidR="0074065E" w:rsidRPr="003758F7" w:rsidRDefault="00EB5056" w:rsidP="007E2FA0">
      <w:pPr>
        <w:ind w:firstLine="0"/>
        <w:jc w:val="center"/>
        <w:rPr>
          <w:lang w:eastAsia="es-CO"/>
        </w:rPr>
      </w:pPr>
      <w:r>
        <w:rPr>
          <w:noProof/>
          <w:lang w:eastAsia="es-CO"/>
        </w:rPr>
        <w:drawing>
          <wp:inline distT="0" distB="0" distL="0" distR="0" wp14:anchorId="18BC4025" wp14:editId="6A5D38BD">
            <wp:extent cx="6332220" cy="3829685"/>
            <wp:effectExtent l="0" t="0" r="0" b="0"/>
            <wp:docPr id="7" name="Gráfico 7" descr="Síntesis  sobre la asociatividad rural que presenta conceptos clave como asociatividad, cadenas productivas, redes empresariales, éxito en la asociación, obstáculos del proceso asociativo y el proceso asociativo, con descripciones sobre su funcionamiento, beneficios, retos y etap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Síntesis  sobre la asociatividad rural que presenta conceptos clave como asociatividad, cadenas productivas, redes empresariales, éxito en la asociación, obstáculos del proceso asociativo y el proceso asociativo, con descripciones sobre su funcionamiento, beneficios, retos y etapas. "/>
                    <pic:cNvPicPr/>
                  </pic:nvPicPr>
                  <pic:blipFill>
                    <a:blip r:embed="rId16">
                      <a:extLst>
                        <a:ext uri="{96DAC541-7B7A-43D3-8B79-37D633B846F1}">
                          <asvg:svgBlip xmlns:asvg="http://schemas.microsoft.com/office/drawing/2016/SVG/main" r:embed="rId17"/>
                        </a:ext>
                      </a:extLst>
                    </a:blip>
                    <a:stretch>
                      <a:fillRect/>
                    </a:stretch>
                  </pic:blipFill>
                  <pic:spPr>
                    <a:xfrm>
                      <a:off x="0" y="0"/>
                      <a:ext cx="6332220" cy="3829685"/>
                    </a:xfrm>
                    <a:prstGeom prst="rect">
                      <a:avLst/>
                    </a:prstGeom>
                  </pic:spPr>
                </pic:pic>
              </a:graphicData>
            </a:graphic>
          </wp:inline>
        </w:drawing>
      </w: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17" w:name="_Toc206059327"/>
      <w:r w:rsidRPr="003758F7">
        <w:rPr>
          <w:lang w:val="es-CO"/>
        </w:rPr>
        <w:lastRenderedPageBreak/>
        <w:t>Material complementario</w:t>
      </w:r>
      <w:bookmarkEnd w:id="17"/>
    </w:p>
    <w:tbl>
      <w:tblPr>
        <w:tblStyle w:val="SENA"/>
        <w:tblW w:w="0" w:type="auto"/>
        <w:tblLayout w:type="fixed"/>
        <w:tblLook w:val="0420" w:firstRow="1" w:lastRow="0" w:firstColumn="0" w:lastColumn="0" w:noHBand="0" w:noVBand="1"/>
      </w:tblPr>
      <w:tblGrid>
        <w:gridCol w:w="1980"/>
        <w:gridCol w:w="3118"/>
        <w:gridCol w:w="1985"/>
        <w:gridCol w:w="2879"/>
      </w:tblGrid>
      <w:tr w:rsidR="00F36C9D" w:rsidRPr="003758F7" w14:paraId="5ACFD6FC" w14:textId="77777777" w:rsidTr="00403441">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04061C">
            <w:pPr>
              <w:pStyle w:val="Tablas"/>
              <w:rPr>
                <w:lang w:eastAsia="es-CO"/>
              </w:rPr>
            </w:pPr>
            <w:r w:rsidRPr="003758F7">
              <w:rPr>
                <w:lang w:eastAsia="es-CO"/>
              </w:rPr>
              <w:t>Tema</w:t>
            </w:r>
          </w:p>
        </w:tc>
        <w:tc>
          <w:tcPr>
            <w:tcW w:w="3118" w:type="dxa"/>
          </w:tcPr>
          <w:p w14:paraId="7B695FBE" w14:textId="24DBD009" w:rsidR="00F36C9D" w:rsidRPr="003758F7" w:rsidRDefault="00F36C9D" w:rsidP="0004061C">
            <w:pPr>
              <w:pStyle w:val="Tablas"/>
              <w:rPr>
                <w:lang w:eastAsia="es-CO"/>
              </w:rPr>
            </w:pPr>
            <w:r w:rsidRPr="003758F7">
              <w:rPr>
                <w:lang w:eastAsia="es-CO"/>
              </w:rPr>
              <w:t>Referencia</w:t>
            </w:r>
          </w:p>
        </w:tc>
        <w:tc>
          <w:tcPr>
            <w:tcW w:w="1985" w:type="dxa"/>
          </w:tcPr>
          <w:p w14:paraId="148AF39D" w14:textId="3222D224" w:rsidR="00F36C9D" w:rsidRPr="003758F7" w:rsidRDefault="00F36C9D" w:rsidP="0004061C">
            <w:pPr>
              <w:pStyle w:val="Tablas"/>
              <w:rPr>
                <w:lang w:eastAsia="es-CO"/>
              </w:rPr>
            </w:pPr>
            <w:r w:rsidRPr="003758F7">
              <w:rPr>
                <w:lang w:eastAsia="es-CO"/>
              </w:rPr>
              <w:t>Tipo de material</w:t>
            </w:r>
          </w:p>
        </w:tc>
        <w:tc>
          <w:tcPr>
            <w:tcW w:w="2879" w:type="dxa"/>
          </w:tcPr>
          <w:p w14:paraId="31B07D9E" w14:textId="058886D8" w:rsidR="00F36C9D" w:rsidRPr="003758F7" w:rsidRDefault="00F36C9D" w:rsidP="0004061C">
            <w:pPr>
              <w:pStyle w:val="Tablas"/>
              <w:rPr>
                <w:lang w:eastAsia="es-CO"/>
              </w:rPr>
            </w:pPr>
            <w:r w:rsidRPr="003758F7">
              <w:rPr>
                <w:lang w:eastAsia="es-CO"/>
              </w:rPr>
              <w:t>Enlace del recurso</w:t>
            </w:r>
          </w:p>
        </w:tc>
      </w:tr>
      <w:tr w:rsidR="00F36C9D" w:rsidRPr="003758F7" w14:paraId="1C24F5E1" w14:textId="77777777" w:rsidTr="00FB3E00">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7EAE3376" w:rsidR="00F36C9D" w:rsidRPr="003758F7" w:rsidRDefault="00F86831" w:rsidP="008B497D">
            <w:pPr>
              <w:pStyle w:val="TextoTablas"/>
              <w:rPr>
                <w:lang w:val="es-CO"/>
              </w:rPr>
            </w:pPr>
            <w:r w:rsidRPr="00F86831">
              <w:rPr>
                <w:lang w:val="es-CO"/>
              </w:rPr>
              <w:t>La asociatividad rural</w:t>
            </w:r>
          </w:p>
        </w:tc>
        <w:tc>
          <w:tcPr>
            <w:tcW w:w="3118" w:type="dxa"/>
          </w:tcPr>
          <w:p w14:paraId="6B46D09D" w14:textId="67E0A017" w:rsidR="00F36C9D" w:rsidRPr="003758F7" w:rsidRDefault="00F86831" w:rsidP="00F36C9D">
            <w:pPr>
              <w:pStyle w:val="TextoTablas"/>
              <w:rPr>
                <w:lang w:val="es-CO"/>
              </w:rPr>
            </w:pPr>
            <w:proofErr w:type="spellStart"/>
            <w:r w:rsidRPr="00F86831">
              <w:rPr>
                <w:lang w:val="es-CO"/>
              </w:rPr>
              <w:t>UPRAColombia</w:t>
            </w:r>
            <w:proofErr w:type="spellEnd"/>
            <w:r w:rsidRPr="00F86831">
              <w:rPr>
                <w:lang w:val="es-CO"/>
              </w:rPr>
              <w:t xml:space="preserve">. (2023). La unión hace la fuerza: La importancia de la asociatividad para el campo colombiano. [Archivo de video] </w:t>
            </w:r>
            <w:proofErr w:type="spellStart"/>
            <w:r w:rsidRPr="00F86831">
              <w:rPr>
                <w:lang w:val="es-CO"/>
              </w:rPr>
              <w:t>Youtube</w:t>
            </w:r>
            <w:proofErr w:type="spellEnd"/>
            <w:r w:rsidRPr="00F86831">
              <w:rPr>
                <w:lang w:val="es-CO"/>
              </w:rPr>
              <w:t>.</w:t>
            </w:r>
          </w:p>
        </w:tc>
        <w:tc>
          <w:tcPr>
            <w:tcW w:w="1985" w:type="dxa"/>
            <w:vAlign w:val="center"/>
          </w:tcPr>
          <w:p w14:paraId="16BE0076" w14:textId="3D37FF36" w:rsidR="00F36C9D" w:rsidRPr="003758F7" w:rsidRDefault="00403441" w:rsidP="00FB3E00">
            <w:pPr>
              <w:pStyle w:val="TextoTablas"/>
              <w:jc w:val="center"/>
              <w:rPr>
                <w:lang w:val="es-CO"/>
              </w:rPr>
            </w:pPr>
            <w:r w:rsidRPr="00403441">
              <w:rPr>
                <w:lang w:val="es-CO"/>
              </w:rPr>
              <w:t>Vídeo</w:t>
            </w:r>
          </w:p>
        </w:tc>
        <w:tc>
          <w:tcPr>
            <w:tcW w:w="2879" w:type="dxa"/>
          </w:tcPr>
          <w:p w14:paraId="1224783A" w14:textId="5538B64F" w:rsidR="009C6B2F" w:rsidRPr="00B73E70" w:rsidRDefault="00F86831" w:rsidP="0004061C">
            <w:pPr>
              <w:pStyle w:val="TextoTablas"/>
              <w:rPr>
                <w:rStyle w:val="Hipervnculo"/>
              </w:rPr>
            </w:pPr>
            <w:r w:rsidRPr="00F86831">
              <w:rPr>
                <w:rStyle w:val="Hipervnculo"/>
              </w:rPr>
              <w:t>https://www.youtube.com/watch?v=ugjeKgs75mQ</w:t>
            </w:r>
          </w:p>
        </w:tc>
      </w:tr>
      <w:tr w:rsidR="00532503" w:rsidRPr="003758F7" w14:paraId="6F87E12B" w14:textId="77777777" w:rsidTr="00FB3E00">
        <w:tc>
          <w:tcPr>
            <w:tcW w:w="1980" w:type="dxa"/>
          </w:tcPr>
          <w:p w14:paraId="10AB4C66" w14:textId="4F98D118" w:rsidR="00532503" w:rsidRPr="006B4ED7" w:rsidRDefault="00F86831" w:rsidP="008B497D">
            <w:pPr>
              <w:pStyle w:val="TextoTablas"/>
              <w:rPr>
                <w:lang w:val="es-CO"/>
              </w:rPr>
            </w:pPr>
            <w:r w:rsidRPr="00F86831">
              <w:rPr>
                <w:lang w:val="es-CO"/>
              </w:rPr>
              <w:t>Capacidades empresariales</w:t>
            </w:r>
          </w:p>
        </w:tc>
        <w:tc>
          <w:tcPr>
            <w:tcW w:w="3118" w:type="dxa"/>
          </w:tcPr>
          <w:p w14:paraId="169E90BE" w14:textId="078791AE" w:rsidR="00532503" w:rsidRPr="006B4ED7" w:rsidRDefault="00F86831" w:rsidP="00F36C9D">
            <w:pPr>
              <w:pStyle w:val="TextoTablas"/>
              <w:rPr>
                <w:lang w:val="es-CO"/>
              </w:rPr>
            </w:pPr>
            <w:r w:rsidRPr="00F86831">
              <w:rPr>
                <w:lang w:val="es-CO"/>
              </w:rPr>
              <w:t xml:space="preserve">Ministerio de Agricultura y Desarrollo Rural. (2019). Agricultura al día: ¿En qué consiste el proyecto de capacidades empresariales? [Archivo de video] </w:t>
            </w:r>
            <w:proofErr w:type="spellStart"/>
            <w:r w:rsidRPr="00F86831">
              <w:rPr>
                <w:lang w:val="es-CO"/>
              </w:rPr>
              <w:t>Youtube</w:t>
            </w:r>
            <w:proofErr w:type="spellEnd"/>
            <w:r w:rsidRPr="00F86831">
              <w:rPr>
                <w:lang w:val="es-CO"/>
              </w:rPr>
              <w:t>.</w:t>
            </w:r>
          </w:p>
        </w:tc>
        <w:tc>
          <w:tcPr>
            <w:tcW w:w="1985" w:type="dxa"/>
            <w:vAlign w:val="center"/>
          </w:tcPr>
          <w:p w14:paraId="5C237887" w14:textId="7EBD02BE" w:rsidR="00532503" w:rsidRDefault="00403441" w:rsidP="00FB3E00">
            <w:pPr>
              <w:pStyle w:val="TextoTablas"/>
              <w:jc w:val="center"/>
              <w:rPr>
                <w:lang w:val="es-CO"/>
              </w:rPr>
            </w:pPr>
            <w:r w:rsidRPr="00403441">
              <w:rPr>
                <w:lang w:val="es-CO"/>
              </w:rPr>
              <w:t>Vídeo</w:t>
            </w:r>
          </w:p>
        </w:tc>
        <w:tc>
          <w:tcPr>
            <w:tcW w:w="2879" w:type="dxa"/>
          </w:tcPr>
          <w:p w14:paraId="23EA28E8" w14:textId="28ED2951" w:rsidR="0004061C" w:rsidRDefault="00000000" w:rsidP="009C6B2F">
            <w:pPr>
              <w:pStyle w:val="TextoTablas"/>
            </w:pPr>
            <w:hyperlink r:id="rId18" w:history="1">
              <w:r w:rsidR="00F86831" w:rsidRPr="005E4C31">
                <w:rPr>
                  <w:rStyle w:val="Hipervnculo"/>
                </w:rPr>
                <w:t>https://www.youtube.com/watch?v=ocHskEVyhk8</w:t>
              </w:r>
            </w:hyperlink>
          </w:p>
          <w:p w14:paraId="57D3B306" w14:textId="32ECC9F7" w:rsidR="00F86831" w:rsidRDefault="00F86831" w:rsidP="009C6B2F">
            <w:pPr>
              <w:pStyle w:val="TextoTablas"/>
            </w:pPr>
          </w:p>
        </w:tc>
      </w:tr>
      <w:tr w:rsidR="00403441" w:rsidRPr="003758F7" w14:paraId="667CDC0C" w14:textId="77777777" w:rsidTr="00FB3E00">
        <w:trPr>
          <w:cnfStyle w:val="000000100000" w:firstRow="0" w:lastRow="0" w:firstColumn="0" w:lastColumn="0" w:oddVBand="0" w:evenVBand="0" w:oddHBand="1" w:evenHBand="0" w:firstRowFirstColumn="0" w:firstRowLastColumn="0" w:lastRowFirstColumn="0" w:lastRowLastColumn="0"/>
        </w:trPr>
        <w:tc>
          <w:tcPr>
            <w:tcW w:w="1980" w:type="dxa"/>
          </w:tcPr>
          <w:p w14:paraId="40A68883" w14:textId="13DCD9A7" w:rsidR="00403441" w:rsidRPr="0004061C" w:rsidRDefault="00F86831" w:rsidP="008B497D">
            <w:pPr>
              <w:pStyle w:val="TextoTablas"/>
              <w:rPr>
                <w:lang w:val="es-CO"/>
              </w:rPr>
            </w:pPr>
            <w:r w:rsidRPr="00F86831">
              <w:rPr>
                <w:lang w:val="es-CO"/>
              </w:rPr>
              <w:t>Extensión agropecuaria</w:t>
            </w:r>
          </w:p>
        </w:tc>
        <w:tc>
          <w:tcPr>
            <w:tcW w:w="3118" w:type="dxa"/>
          </w:tcPr>
          <w:p w14:paraId="4FCFEEF8" w14:textId="7293DE4C" w:rsidR="00403441" w:rsidRPr="0004061C" w:rsidRDefault="00F86831" w:rsidP="00F36C9D">
            <w:pPr>
              <w:pStyle w:val="TextoTablas"/>
              <w:rPr>
                <w:lang w:val="es-CO"/>
              </w:rPr>
            </w:pPr>
            <w:r w:rsidRPr="00F86831">
              <w:rPr>
                <w:lang w:val="es-CO"/>
              </w:rPr>
              <w:t xml:space="preserve">Agencia de Desarrollo Rural. (2022). La extensión agropecuaria y la asociatividad. [Archivo de video] </w:t>
            </w:r>
            <w:proofErr w:type="spellStart"/>
            <w:r w:rsidRPr="00F86831">
              <w:rPr>
                <w:lang w:val="es-CO"/>
              </w:rPr>
              <w:t>Youtube</w:t>
            </w:r>
            <w:proofErr w:type="spellEnd"/>
            <w:r w:rsidRPr="00F86831">
              <w:rPr>
                <w:lang w:val="es-CO"/>
              </w:rPr>
              <w:t>.</w:t>
            </w:r>
          </w:p>
        </w:tc>
        <w:tc>
          <w:tcPr>
            <w:tcW w:w="1985" w:type="dxa"/>
            <w:vAlign w:val="center"/>
          </w:tcPr>
          <w:p w14:paraId="770F70B7" w14:textId="69B6C1C8" w:rsidR="00403441" w:rsidRDefault="00FB3E00" w:rsidP="00FB3E00">
            <w:pPr>
              <w:pStyle w:val="TextoTablas"/>
              <w:jc w:val="center"/>
              <w:rPr>
                <w:lang w:val="es-CO"/>
              </w:rPr>
            </w:pPr>
            <w:r>
              <w:rPr>
                <w:lang w:val="es-CO"/>
              </w:rPr>
              <w:t>Video</w:t>
            </w:r>
          </w:p>
        </w:tc>
        <w:tc>
          <w:tcPr>
            <w:tcW w:w="2879" w:type="dxa"/>
          </w:tcPr>
          <w:p w14:paraId="13D88108" w14:textId="5FA0A0A7" w:rsidR="00FB3E00" w:rsidRDefault="00000000" w:rsidP="009C6B2F">
            <w:pPr>
              <w:pStyle w:val="TextoTablas"/>
            </w:pPr>
            <w:hyperlink r:id="rId19" w:history="1">
              <w:r w:rsidR="00F86831" w:rsidRPr="005E4C31">
                <w:rPr>
                  <w:rStyle w:val="Hipervnculo"/>
                </w:rPr>
                <w:t>https://www.youtube.com/watch?v=vIJg8fuNEMs</w:t>
              </w:r>
            </w:hyperlink>
          </w:p>
          <w:p w14:paraId="26640768" w14:textId="20D919B3" w:rsidR="00F86831" w:rsidRDefault="00F86831" w:rsidP="009C6B2F">
            <w:pPr>
              <w:pStyle w:val="TextoTablas"/>
            </w:pPr>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18" w:name="_Toc206059328"/>
      <w:r w:rsidRPr="003758F7">
        <w:rPr>
          <w:lang w:val="es-CO"/>
        </w:rPr>
        <w:lastRenderedPageBreak/>
        <w:t>Glosario</w:t>
      </w:r>
      <w:bookmarkEnd w:id="18"/>
    </w:p>
    <w:p w14:paraId="307924C8" w14:textId="49DDEE6D" w:rsidR="00E2659C" w:rsidRPr="00E2659C" w:rsidRDefault="00E2659C" w:rsidP="00E2659C">
      <w:pPr>
        <w:rPr>
          <w:b/>
          <w:bCs/>
        </w:rPr>
      </w:pPr>
      <w:r w:rsidRPr="00E2659C">
        <w:rPr>
          <w:b/>
          <w:bCs/>
        </w:rPr>
        <w:t xml:space="preserve">Alianza productiva: </w:t>
      </w:r>
      <w:r w:rsidRPr="00E2659C">
        <w:t>acuerdo entre productores, el sector privado y el Estado para fortalecer la producción y comercialización conjunta.</w:t>
      </w:r>
    </w:p>
    <w:p w14:paraId="2DE1FAF3" w14:textId="6210A3F0" w:rsidR="00E2659C" w:rsidRPr="00E2659C" w:rsidRDefault="00E2659C" w:rsidP="00E2659C">
      <w:pPr>
        <w:rPr>
          <w:b/>
          <w:bCs/>
        </w:rPr>
      </w:pPr>
      <w:r w:rsidRPr="00E2659C">
        <w:rPr>
          <w:b/>
          <w:bCs/>
        </w:rPr>
        <w:t xml:space="preserve">Alianza productiva: </w:t>
      </w:r>
      <w:r w:rsidRPr="00E2659C">
        <w:t>acuerdo entre productores, el sector privado y el Estado para fortalecer la producción y comercialización conjunta.</w:t>
      </w:r>
    </w:p>
    <w:p w14:paraId="2D679613" w14:textId="336E0DF2" w:rsidR="00E2659C" w:rsidRPr="00E2659C" w:rsidRDefault="00E2659C" w:rsidP="00E2659C">
      <w:pPr>
        <w:rPr>
          <w:b/>
          <w:bCs/>
        </w:rPr>
      </w:pPr>
      <w:r w:rsidRPr="00E2659C">
        <w:rPr>
          <w:b/>
          <w:bCs/>
        </w:rPr>
        <w:t xml:space="preserve">Asociación: </w:t>
      </w:r>
      <w:r w:rsidRPr="00E2659C">
        <w:t>grupo organizado de personas que se unen voluntariamente con fines comunes, con o sin ánimo de lucro.</w:t>
      </w:r>
    </w:p>
    <w:p w14:paraId="076489A1" w14:textId="79F512C4" w:rsidR="00E2659C" w:rsidRDefault="00E2659C" w:rsidP="00E2659C">
      <w:pPr>
        <w:rPr>
          <w:b/>
          <w:bCs/>
        </w:rPr>
      </w:pPr>
      <w:r w:rsidRPr="00E2659C">
        <w:rPr>
          <w:b/>
          <w:bCs/>
        </w:rPr>
        <w:t xml:space="preserve">Asociatividad rural: </w:t>
      </w:r>
      <w:r w:rsidRPr="00E2659C">
        <w:t>forma de organización de pequeños productores rurales para alcanzar objetivos comunes.</w:t>
      </w:r>
    </w:p>
    <w:p w14:paraId="08E8677D" w14:textId="0A5AD7AF" w:rsidR="00E2659C" w:rsidRDefault="00E2659C" w:rsidP="00E2659C">
      <w:r w:rsidRPr="00E2659C">
        <w:rPr>
          <w:b/>
          <w:bCs/>
        </w:rPr>
        <w:t>Cadenas productivas</w:t>
      </w:r>
      <w:r>
        <w:t>: conjunto organizado y secuencial de actividades económicas que transforman insumos o materias primas en productos finales, con valor agregado, listos para el consumo o comercialización. Estas actividades incluyen desde la producción primaria hasta la distribución final, e involucran a múltiples actores interrelacionados.</w:t>
      </w:r>
    </w:p>
    <w:p w14:paraId="1B19B2BC" w14:textId="56D6D29E" w:rsidR="00E2659C" w:rsidRDefault="00E2659C" w:rsidP="00E2659C">
      <w:r w:rsidRPr="00E2659C">
        <w:rPr>
          <w:b/>
          <w:bCs/>
        </w:rPr>
        <w:t>Canales de comercialización</w:t>
      </w:r>
      <w:r>
        <w:t>: rutas o medios por los cuales los productos llegan del productor al consumidor, directa o indirectamente.</w:t>
      </w:r>
    </w:p>
    <w:p w14:paraId="5CC7715D" w14:textId="4EF6C78A" w:rsidR="00E2659C" w:rsidRDefault="00E2659C" w:rsidP="00E2659C">
      <w:r w:rsidRPr="00E2659C">
        <w:rPr>
          <w:b/>
          <w:bCs/>
        </w:rPr>
        <w:t>Matriz asociativa</w:t>
      </w:r>
      <w:r w:rsidRPr="00E2659C">
        <w:t>: herramienta que permite analizar, planificar o evaluar los elementos clave en los procesos de asociatividad rural. Se utiliza para organizar la información relacionada con los actores, recursos, funciones y relaciones dentro de una asociación o red de productores rurales.</w:t>
      </w:r>
    </w:p>
    <w:p w14:paraId="1984D2BA" w14:textId="04BBA8A8" w:rsidR="00E2659C" w:rsidRDefault="00E2659C" w:rsidP="00E2659C">
      <w:r w:rsidRPr="00E2659C">
        <w:rPr>
          <w:b/>
          <w:bCs/>
        </w:rPr>
        <w:t>Productores</w:t>
      </w:r>
      <w:r w:rsidRPr="00E2659C">
        <w:t>: los productores rurales son personas, familias o comunidades que viven y trabajan en el campo.</w:t>
      </w:r>
    </w:p>
    <w:p w14:paraId="322E0D24" w14:textId="46722965" w:rsidR="00E2659C" w:rsidRDefault="00E2659C" w:rsidP="00E2659C">
      <w:r w:rsidRPr="00E2659C">
        <w:rPr>
          <w:b/>
          <w:bCs/>
        </w:rPr>
        <w:lastRenderedPageBreak/>
        <w:t>Redes empresariales</w:t>
      </w:r>
      <w:r w:rsidRPr="00E2659C">
        <w:t>: sistemas de colaboración voluntaria entre varias empresas, organizaciones o productores que deciden trabajar en conjunto para alcanzar objetivos comunes, sin perder su independencia jurídica. A través de estas redes, los participantes comparten información, recursos, conocimientos, mercados y estrategias para mejorar su competitividad y sostenibilidad.</w:t>
      </w:r>
    </w:p>
    <w:p w14:paraId="2C639421" w14:textId="77777777" w:rsidR="00E2659C" w:rsidRDefault="00E2659C" w:rsidP="00EC6801"/>
    <w:p w14:paraId="5CC5E5E1" w14:textId="77777777" w:rsidR="00E2659C" w:rsidRDefault="00E2659C" w:rsidP="00EC6801"/>
    <w:p w14:paraId="3BAC46BC" w14:textId="77777777" w:rsidR="008A196D" w:rsidRDefault="008A196D" w:rsidP="00EC6801"/>
    <w:p w14:paraId="7F30F56F" w14:textId="52D11B53" w:rsidR="00F61673" w:rsidRDefault="00F61673" w:rsidP="00F61673">
      <w:pPr>
        <w:ind w:left="709" w:firstLine="0"/>
      </w:pPr>
    </w:p>
    <w:p w14:paraId="6DF327DB" w14:textId="77777777" w:rsidR="00B20EEB" w:rsidRDefault="00B20EEB" w:rsidP="00020AC0">
      <w:pPr>
        <w:ind w:left="709" w:firstLine="0"/>
      </w:pPr>
    </w:p>
    <w:p w14:paraId="40B682D2" w14:textId="55A1BD8D" w:rsidR="002E5B3A" w:rsidRPr="003758F7" w:rsidRDefault="002E5B3A" w:rsidP="00B63204">
      <w:pPr>
        <w:pStyle w:val="Titulosgenerales"/>
        <w:rPr>
          <w:lang w:val="es-CO"/>
        </w:rPr>
      </w:pPr>
      <w:bookmarkStart w:id="19" w:name="_Toc206059329"/>
      <w:r w:rsidRPr="003758F7">
        <w:rPr>
          <w:lang w:val="es-CO"/>
        </w:rPr>
        <w:lastRenderedPageBreak/>
        <w:t>Referencias bibliográficas</w:t>
      </w:r>
      <w:bookmarkEnd w:id="19"/>
      <w:r w:rsidRPr="003758F7">
        <w:rPr>
          <w:lang w:val="es-CO"/>
        </w:rPr>
        <w:t xml:space="preserve"> </w:t>
      </w:r>
    </w:p>
    <w:p w14:paraId="4C3F6A9F" w14:textId="77777777" w:rsidR="006052D2" w:rsidRDefault="006052D2">
      <w:pPr>
        <w:pStyle w:val="Prrafodelista"/>
        <w:numPr>
          <w:ilvl w:val="0"/>
          <w:numId w:val="6"/>
        </w:numPr>
      </w:pPr>
      <w:r>
        <w:t>Centro Internacional de Negocios (CIN), Cámara de Comercio de Bogotá. (s.f.). Asociatividad: Estrategia para la internacionalización de su negocio.</w:t>
      </w:r>
    </w:p>
    <w:p w14:paraId="37EA3E96" w14:textId="77777777" w:rsidR="006052D2" w:rsidRDefault="006052D2">
      <w:pPr>
        <w:pStyle w:val="Prrafodelista"/>
        <w:numPr>
          <w:ilvl w:val="0"/>
          <w:numId w:val="6"/>
        </w:numPr>
      </w:pPr>
      <w:r>
        <w:t xml:space="preserve">Red Nacional de Agencias de Desarrollo Local de Colombia - Red </w:t>
      </w:r>
      <w:proofErr w:type="spellStart"/>
      <w:r>
        <w:t>Adelco</w:t>
      </w:r>
      <w:proofErr w:type="spellEnd"/>
      <w:r>
        <w:t>. (2023). Ruta nacional de asociatividad rural productiva.</w:t>
      </w:r>
    </w:p>
    <w:p w14:paraId="6A7D2229" w14:textId="77777777" w:rsidR="006052D2" w:rsidRDefault="006052D2">
      <w:pPr>
        <w:pStyle w:val="Prrafodelista"/>
        <w:numPr>
          <w:ilvl w:val="0"/>
          <w:numId w:val="6"/>
        </w:numPr>
      </w:pPr>
      <w:r>
        <w:t>Universidad de Antioquia, Facultad de Ciencias Agrarias. (2022). Gestión de la asociatividad rural agroempresarial.</w:t>
      </w:r>
    </w:p>
    <w:p w14:paraId="20AF63DE" w14:textId="77777777" w:rsidR="006052D2" w:rsidRDefault="006052D2" w:rsidP="006052D2">
      <w:pPr>
        <w:pStyle w:val="Prrafodelista"/>
        <w:ind w:firstLine="0"/>
      </w:pPr>
    </w:p>
    <w:p w14:paraId="0ACDF4A3" w14:textId="57160511" w:rsidR="002E5B3A" w:rsidRPr="003758F7" w:rsidRDefault="00F36C9D" w:rsidP="00B63204">
      <w:pPr>
        <w:pStyle w:val="Titulosgenerales"/>
        <w:rPr>
          <w:lang w:val="es-CO"/>
        </w:rPr>
      </w:pPr>
      <w:bookmarkStart w:id="20" w:name="_Toc206059330"/>
      <w:r w:rsidRPr="003758F7">
        <w:rPr>
          <w:lang w:val="es-CO"/>
        </w:rPr>
        <w:lastRenderedPageBreak/>
        <w:t>Créditos</w:t>
      </w:r>
      <w:bookmarkEnd w:id="20"/>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2D4D436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2990BCD5" w:rsidR="004554CA" w:rsidRPr="003758F7" w:rsidRDefault="004554CA" w:rsidP="00005140">
            <w:pPr>
              <w:ind w:firstLine="0"/>
              <w:rPr>
                <w:lang w:eastAsia="es-CO"/>
              </w:rPr>
            </w:pPr>
            <w:r w:rsidRPr="003758F7">
              <w:rPr>
                <w:lang w:eastAsia="es-CO"/>
              </w:rPr>
              <w:t>Centro de Formación</w:t>
            </w:r>
            <w:r w:rsidR="00F77136">
              <w:rPr>
                <w:lang w:eastAsia="es-CO"/>
              </w:rPr>
              <w:t xml:space="preserve"> y </w:t>
            </w:r>
            <w:r w:rsidR="00F77136" w:rsidRPr="003758F7">
              <w:rPr>
                <w:lang w:eastAsia="es-CO"/>
              </w:rPr>
              <w:t>Regional</w:t>
            </w:r>
          </w:p>
        </w:tc>
      </w:tr>
      <w:tr w:rsidR="004554CA" w:rsidRPr="003758F7" w14:paraId="17361B6D"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proofErr w:type="spellStart"/>
            <w:r w:rsidRPr="003758F7">
              <w:rPr>
                <w:lang w:val="es-CO"/>
              </w:rPr>
              <w:t>Milady</w:t>
            </w:r>
            <w:proofErr w:type="spellEnd"/>
            <w:r w:rsidRPr="003758F7">
              <w:rPr>
                <w:lang w:val="es-CO"/>
              </w:rPr>
              <w:t xml:space="preserve"> Tatiana Villamil Castellanos</w:t>
            </w:r>
          </w:p>
        </w:tc>
        <w:tc>
          <w:tcPr>
            <w:tcW w:w="3261" w:type="dxa"/>
          </w:tcPr>
          <w:p w14:paraId="494638E9" w14:textId="576165C9" w:rsidR="004554CA" w:rsidRPr="003758F7" w:rsidRDefault="00F026CF" w:rsidP="004554CA">
            <w:pPr>
              <w:pStyle w:val="TextoTablas"/>
              <w:rPr>
                <w:lang w:val="es-CO"/>
              </w:rPr>
            </w:pPr>
            <w:r>
              <w:rPr>
                <w:lang w:val="es-CO"/>
              </w:rPr>
              <w:t>Líder</w:t>
            </w:r>
            <w:r w:rsidR="00D67EE5" w:rsidRPr="00E857BF">
              <w:rPr>
                <w:lang w:val="es-CO"/>
              </w:rPr>
              <w:t xml:space="preserv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2D4D4362">
        <w:tc>
          <w:tcPr>
            <w:tcW w:w="2830" w:type="dxa"/>
          </w:tcPr>
          <w:p w14:paraId="11C6E15E" w14:textId="4FA1022F" w:rsidR="004554CA" w:rsidRPr="003758F7" w:rsidRDefault="00833112" w:rsidP="004554CA">
            <w:pPr>
              <w:pStyle w:val="TextoTablas"/>
              <w:rPr>
                <w:lang w:val="es-CO"/>
              </w:rPr>
            </w:pPr>
            <w:r w:rsidRPr="003758F7">
              <w:rPr>
                <w:lang w:val="es-CO"/>
              </w:rPr>
              <w:t xml:space="preserve">Olga Constanza Bermúdez </w:t>
            </w:r>
            <w:proofErr w:type="spellStart"/>
            <w:r w:rsidRPr="003758F7">
              <w:rPr>
                <w:lang w:val="es-CO"/>
              </w:rPr>
              <w:t>Jaimes</w:t>
            </w:r>
            <w:proofErr w:type="spellEnd"/>
          </w:p>
        </w:tc>
        <w:tc>
          <w:tcPr>
            <w:tcW w:w="3261" w:type="dxa"/>
          </w:tcPr>
          <w:p w14:paraId="15C0928A" w14:textId="5DEC22B4" w:rsidR="004554CA" w:rsidRPr="003758F7" w:rsidRDefault="1598ED55" w:rsidP="004554CA">
            <w:pPr>
              <w:pStyle w:val="TextoTablas"/>
              <w:rPr>
                <w:lang w:val="es-CO"/>
              </w:rPr>
            </w:pPr>
            <w:r w:rsidRPr="2D4D4362">
              <w:rPr>
                <w:lang w:val="es-CO"/>
              </w:rPr>
              <w:t>Responsable de línea de producción</w:t>
            </w:r>
            <w:r w:rsidR="1027C4E7" w:rsidRPr="2D4D4362">
              <w:rPr>
                <w:lang w:val="es-CO"/>
              </w:rPr>
              <w:t xml:space="preserve"> </w:t>
            </w:r>
            <w:r w:rsidR="0056288F" w:rsidRPr="2D4D4362">
              <w:rPr>
                <w:lang w:val="es-CO"/>
              </w:rPr>
              <w:t>H</w:t>
            </w:r>
            <w:r w:rsidR="1027C4E7" w:rsidRPr="2D4D4362">
              <w:rPr>
                <w:lang w:val="es-CO"/>
              </w:rPr>
              <w:t>uila</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D67EE5" w:rsidRPr="003758F7" w14:paraId="5D0928E7"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70A2142" w:rsidR="00D67EE5" w:rsidRPr="003758F7" w:rsidRDefault="002E583C" w:rsidP="00D67EE5">
            <w:pPr>
              <w:pStyle w:val="TextoTablas"/>
              <w:rPr>
                <w:lang w:val="es-CO"/>
              </w:rPr>
            </w:pPr>
            <w:r w:rsidRPr="002E583C">
              <w:rPr>
                <w:lang w:val="es-CO"/>
              </w:rPr>
              <w:t>Alexander Díaz López</w:t>
            </w:r>
          </w:p>
        </w:tc>
        <w:tc>
          <w:tcPr>
            <w:tcW w:w="3261" w:type="dxa"/>
          </w:tcPr>
          <w:p w14:paraId="7BB9A540" w14:textId="20BCCD65" w:rsidR="00D67EE5" w:rsidRPr="003758F7" w:rsidRDefault="00D67EE5" w:rsidP="00D67EE5">
            <w:pPr>
              <w:pStyle w:val="TextoTablas"/>
              <w:rPr>
                <w:lang w:val="es-CO"/>
              </w:rPr>
            </w:pPr>
            <w:r>
              <w:rPr>
                <w:lang w:val="es-CO"/>
              </w:rPr>
              <w:t>E</w:t>
            </w:r>
            <w:r w:rsidRPr="00CF02EB">
              <w:rPr>
                <w:lang w:val="es-CO"/>
              </w:rPr>
              <w:t>xpert</w:t>
            </w:r>
            <w:r w:rsidR="001115A9">
              <w:rPr>
                <w:lang w:val="es-CO"/>
              </w:rPr>
              <w:t>o</w:t>
            </w:r>
            <w:r w:rsidRPr="00CF02EB">
              <w:rPr>
                <w:lang w:val="es-CO"/>
              </w:rPr>
              <w:t xml:space="preserve"> temátic</w:t>
            </w:r>
            <w:r w:rsidR="002E583C">
              <w:rPr>
                <w:lang w:val="es-CO"/>
              </w:rPr>
              <w:t>o</w:t>
            </w:r>
          </w:p>
        </w:tc>
        <w:tc>
          <w:tcPr>
            <w:tcW w:w="3969" w:type="dxa"/>
          </w:tcPr>
          <w:p w14:paraId="1C05866F" w14:textId="756FF263" w:rsidR="00D67EE5" w:rsidRPr="003758F7" w:rsidRDefault="002E583C" w:rsidP="00D67EE5">
            <w:pPr>
              <w:pStyle w:val="TextoTablas"/>
              <w:rPr>
                <w:lang w:val="es-CO"/>
              </w:rPr>
            </w:pPr>
            <w:r w:rsidRPr="002E583C">
              <w:rPr>
                <w:lang w:val="es-CO"/>
              </w:rPr>
              <w:t>Centro Agroturístico - Regional Santander</w:t>
            </w:r>
          </w:p>
        </w:tc>
      </w:tr>
      <w:tr w:rsidR="00D67EE5" w:rsidRPr="003758F7" w14:paraId="34080B41" w14:textId="77777777" w:rsidTr="2D4D4362">
        <w:tc>
          <w:tcPr>
            <w:tcW w:w="2830" w:type="dxa"/>
          </w:tcPr>
          <w:p w14:paraId="4EF8DEC6" w14:textId="12DFF206" w:rsidR="00D67EE5" w:rsidRPr="003758F7" w:rsidRDefault="001115A9" w:rsidP="00D67EE5">
            <w:pPr>
              <w:pStyle w:val="TextoTablas"/>
              <w:rPr>
                <w:lang w:val="es-CO"/>
              </w:rPr>
            </w:pPr>
            <w:r w:rsidRPr="001115A9">
              <w:rPr>
                <w:lang w:val="es-CO"/>
              </w:rPr>
              <w:t>Paola Alexandra Moya</w:t>
            </w:r>
          </w:p>
        </w:tc>
        <w:tc>
          <w:tcPr>
            <w:tcW w:w="3261" w:type="dxa"/>
          </w:tcPr>
          <w:p w14:paraId="3C872D58" w14:textId="32D4774F" w:rsidR="00D67EE5" w:rsidRPr="003758F7" w:rsidRDefault="00D67EE5" w:rsidP="00D67EE5">
            <w:pPr>
              <w:pStyle w:val="TextoTablas"/>
              <w:rPr>
                <w:lang w:val="es-CO"/>
              </w:rPr>
            </w:pPr>
            <w:r>
              <w:rPr>
                <w:lang w:val="es-CO"/>
              </w:rPr>
              <w:t>E</w:t>
            </w:r>
            <w:r w:rsidRPr="007664E9">
              <w:rPr>
                <w:lang w:val="es-CO"/>
              </w:rPr>
              <w:t>valuadora instruccional</w:t>
            </w:r>
          </w:p>
        </w:tc>
        <w:tc>
          <w:tcPr>
            <w:tcW w:w="3969" w:type="dxa"/>
          </w:tcPr>
          <w:p w14:paraId="28E35386" w14:textId="4BBC0065" w:rsidR="00D67EE5" w:rsidRPr="003758F7" w:rsidRDefault="001115A9" w:rsidP="00D67EE5">
            <w:pPr>
              <w:pStyle w:val="TextoTablas"/>
              <w:rPr>
                <w:lang w:val="es-CO"/>
              </w:rPr>
            </w:pPr>
            <w:r w:rsidRPr="001115A9">
              <w:rPr>
                <w:lang w:val="es-CO"/>
              </w:rPr>
              <w:t>Centro Agroempresarial y Desarrollo Pecuario - Regional Huila</w:t>
            </w:r>
          </w:p>
        </w:tc>
      </w:tr>
      <w:tr w:rsidR="00D67EE5" w:rsidRPr="003758F7" w14:paraId="015A71DB"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1506F9DE" w:rsidR="00D67EE5" w:rsidRPr="003758F7" w:rsidRDefault="0025031F" w:rsidP="00D67EE5">
            <w:pPr>
              <w:pStyle w:val="TextoTablas"/>
              <w:rPr>
                <w:lang w:val="es-CO"/>
              </w:rPr>
            </w:pPr>
            <w:r w:rsidRPr="0025031F">
              <w:rPr>
                <w:lang w:val="es-CO"/>
              </w:rPr>
              <w:t>Blanca Flor Tinoco Torres</w:t>
            </w:r>
          </w:p>
        </w:tc>
        <w:tc>
          <w:tcPr>
            <w:tcW w:w="3261" w:type="dxa"/>
          </w:tcPr>
          <w:p w14:paraId="1F51BEF4" w14:textId="3C593C81" w:rsidR="00D67EE5" w:rsidRPr="003758F7" w:rsidRDefault="00D67EE5" w:rsidP="00D67EE5">
            <w:pPr>
              <w:pStyle w:val="TextoTablas"/>
              <w:rPr>
                <w:lang w:val="es-CO"/>
              </w:rPr>
            </w:pPr>
            <w:r>
              <w:rPr>
                <w:lang w:val="es-CO"/>
              </w:rPr>
              <w:t>D</w:t>
            </w:r>
            <w:r w:rsidRPr="007664E9">
              <w:rPr>
                <w:lang w:val="es-CO"/>
              </w:rPr>
              <w:t>iseñador de contenidos digitales</w:t>
            </w:r>
          </w:p>
        </w:tc>
        <w:tc>
          <w:tcPr>
            <w:tcW w:w="3969" w:type="dxa"/>
          </w:tcPr>
          <w:p w14:paraId="1E175D13" w14:textId="0B58A011" w:rsidR="00D67EE5" w:rsidRPr="003758F7" w:rsidRDefault="00D67EE5" w:rsidP="00D67EE5">
            <w:pPr>
              <w:pStyle w:val="TextoTablas"/>
              <w:rPr>
                <w:lang w:val="es-CO"/>
              </w:rPr>
            </w:pPr>
            <w:r w:rsidRPr="001C4929">
              <w:rPr>
                <w:lang w:val="es-CO"/>
              </w:rPr>
              <w:t>Centro Agroempresarial y Desarrollo Pecuario</w:t>
            </w:r>
            <w:r w:rsidR="00F77136">
              <w:rPr>
                <w:lang w:val="es-CO"/>
              </w:rPr>
              <w:t xml:space="preserve"> - </w:t>
            </w:r>
            <w:r w:rsidR="00F77136" w:rsidRPr="001C4929">
              <w:rPr>
                <w:lang w:val="es-CO"/>
              </w:rPr>
              <w:t>Regional Huila</w:t>
            </w:r>
          </w:p>
        </w:tc>
      </w:tr>
      <w:tr w:rsidR="00F77136" w:rsidRPr="003758F7" w14:paraId="6D5608AD" w14:textId="77777777" w:rsidTr="2D4D4362">
        <w:tc>
          <w:tcPr>
            <w:tcW w:w="2830" w:type="dxa"/>
          </w:tcPr>
          <w:p w14:paraId="54F2E002" w14:textId="4F55116D" w:rsidR="00F77136" w:rsidRPr="0015518A" w:rsidRDefault="002E583C" w:rsidP="00F77136">
            <w:pPr>
              <w:pStyle w:val="TextoTablas"/>
            </w:pPr>
            <w:r w:rsidRPr="002E583C">
              <w:t xml:space="preserve">Manuel Felipe </w:t>
            </w:r>
            <w:proofErr w:type="spellStart"/>
            <w:r w:rsidRPr="002E583C">
              <w:t>Echavarria</w:t>
            </w:r>
            <w:proofErr w:type="spellEnd"/>
            <w:r w:rsidRPr="002E583C">
              <w:t xml:space="preserve"> Orozco</w:t>
            </w:r>
          </w:p>
        </w:tc>
        <w:tc>
          <w:tcPr>
            <w:tcW w:w="3261" w:type="dxa"/>
          </w:tcPr>
          <w:p w14:paraId="04888E23" w14:textId="2FB8397B" w:rsidR="00F77136" w:rsidRPr="003758F7" w:rsidRDefault="00F77136" w:rsidP="00F77136">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proofErr w:type="spellStart"/>
            <w:r w:rsidRPr="007664E9">
              <w:rPr>
                <w:rStyle w:val="Extranjerismo"/>
                <w:lang w:val="es-CO"/>
              </w:rPr>
              <w:t>stack</w:t>
            </w:r>
            <w:proofErr w:type="spellEnd"/>
          </w:p>
        </w:tc>
        <w:tc>
          <w:tcPr>
            <w:tcW w:w="3969" w:type="dxa"/>
          </w:tcPr>
          <w:p w14:paraId="05C18D4A" w14:textId="44EEF234"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2E583C" w:rsidRPr="003758F7" w14:paraId="4D771A74"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0FDF1864" w14:textId="0A9F670A" w:rsidR="002E583C" w:rsidRPr="002E583C" w:rsidRDefault="002E583C" w:rsidP="00F77136">
            <w:pPr>
              <w:pStyle w:val="TextoTablas"/>
            </w:pPr>
            <w:r w:rsidRPr="002E583C">
              <w:t>Alejandro Delgado Acosta</w:t>
            </w:r>
          </w:p>
        </w:tc>
        <w:tc>
          <w:tcPr>
            <w:tcW w:w="3261" w:type="dxa"/>
          </w:tcPr>
          <w:p w14:paraId="7CB768B3" w14:textId="4521476B" w:rsidR="002E583C" w:rsidRDefault="002E583C" w:rsidP="00F77136">
            <w:pPr>
              <w:pStyle w:val="TextoTablas"/>
              <w:rPr>
                <w:lang w:val="es-CO"/>
              </w:rPr>
            </w:pPr>
            <w:r w:rsidRPr="002E583C">
              <w:rPr>
                <w:lang w:val="es-CO"/>
              </w:rPr>
              <w:t>Intérprete Lenguaje de señas</w:t>
            </w:r>
          </w:p>
        </w:tc>
        <w:tc>
          <w:tcPr>
            <w:tcW w:w="3969" w:type="dxa"/>
          </w:tcPr>
          <w:p w14:paraId="233899F5" w14:textId="349F7A02" w:rsidR="002E583C" w:rsidRPr="001C4929" w:rsidRDefault="002E583C" w:rsidP="00F77136">
            <w:pPr>
              <w:pStyle w:val="TextoTablas"/>
              <w:rPr>
                <w:lang w:val="es-CO"/>
              </w:rPr>
            </w:pPr>
            <w:r w:rsidRPr="002E583C">
              <w:rPr>
                <w:lang w:val="es-CO"/>
              </w:rPr>
              <w:t>Centro Agroempresarial y Desarrollo Pecuario - Regional Huila</w:t>
            </w:r>
          </w:p>
        </w:tc>
      </w:tr>
      <w:tr w:rsidR="002E583C" w:rsidRPr="003758F7" w14:paraId="3B7D5508" w14:textId="77777777" w:rsidTr="2D4D4362">
        <w:tc>
          <w:tcPr>
            <w:tcW w:w="2830" w:type="dxa"/>
          </w:tcPr>
          <w:p w14:paraId="23DF9233" w14:textId="1C52A942" w:rsidR="002E583C" w:rsidRPr="002E583C" w:rsidRDefault="002E583C" w:rsidP="00F77136">
            <w:pPr>
              <w:pStyle w:val="TextoTablas"/>
            </w:pPr>
            <w:r w:rsidRPr="002E583C">
              <w:t>Cristhian Giovanni Gordillo Segura</w:t>
            </w:r>
          </w:p>
        </w:tc>
        <w:tc>
          <w:tcPr>
            <w:tcW w:w="3261" w:type="dxa"/>
          </w:tcPr>
          <w:p w14:paraId="52F8764F" w14:textId="0E33C8E9" w:rsidR="002E583C" w:rsidRPr="002E583C" w:rsidRDefault="002E583C" w:rsidP="00F77136">
            <w:pPr>
              <w:pStyle w:val="TextoTablas"/>
              <w:rPr>
                <w:lang w:val="es-CO"/>
              </w:rPr>
            </w:pPr>
            <w:r w:rsidRPr="002E583C">
              <w:rPr>
                <w:lang w:val="es-CO"/>
              </w:rPr>
              <w:t>Intérprete Lenguaje de señas</w:t>
            </w:r>
          </w:p>
        </w:tc>
        <w:tc>
          <w:tcPr>
            <w:tcW w:w="3969" w:type="dxa"/>
          </w:tcPr>
          <w:p w14:paraId="20DF8EFD" w14:textId="5489A891" w:rsidR="002E583C" w:rsidRPr="002E583C" w:rsidRDefault="002E583C" w:rsidP="00F77136">
            <w:pPr>
              <w:pStyle w:val="TextoTablas"/>
              <w:rPr>
                <w:lang w:val="es-CO"/>
              </w:rPr>
            </w:pPr>
            <w:r w:rsidRPr="002E583C">
              <w:rPr>
                <w:lang w:val="es-CO"/>
              </w:rPr>
              <w:t>Centro Agroempresarial y Desarrollo Pecuario - Regional Huila</w:t>
            </w:r>
          </w:p>
        </w:tc>
      </w:tr>
      <w:tr w:rsidR="00F77136" w:rsidRPr="003758F7" w14:paraId="1CFCC40F"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287F2D67" w14:textId="4C670E9E" w:rsidR="00F77136" w:rsidRPr="00F77136" w:rsidRDefault="002E583C" w:rsidP="00F77136">
            <w:pPr>
              <w:pStyle w:val="TextoTablas"/>
            </w:pPr>
            <w:r w:rsidRPr="002E583C">
              <w:t>Daniela Muñoz Bedoya</w:t>
            </w:r>
          </w:p>
        </w:tc>
        <w:tc>
          <w:tcPr>
            <w:tcW w:w="3261" w:type="dxa"/>
          </w:tcPr>
          <w:p w14:paraId="31FD8749" w14:textId="526FFC94" w:rsidR="00F77136" w:rsidRDefault="00F83748" w:rsidP="00F77136">
            <w:pPr>
              <w:pStyle w:val="TextoTablas"/>
              <w:rPr>
                <w:lang w:val="es-CO"/>
              </w:rPr>
            </w:pPr>
            <w:r w:rsidRPr="00F83748">
              <w:rPr>
                <w:lang w:val="es-CO"/>
              </w:rPr>
              <w:t xml:space="preserve">Animador y </w:t>
            </w:r>
            <w:r w:rsidR="007F538F">
              <w:rPr>
                <w:lang w:val="es-CO"/>
              </w:rPr>
              <w:t>p</w:t>
            </w:r>
            <w:r w:rsidRPr="00F83748">
              <w:rPr>
                <w:lang w:val="es-CO"/>
              </w:rPr>
              <w:t xml:space="preserve">roductor </w:t>
            </w:r>
            <w:r w:rsidR="007F538F">
              <w:rPr>
                <w:lang w:val="es-CO"/>
              </w:rPr>
              <w:t>m</w:t>
            </w:r>
            <w:r w:rsidRPr="00F83748">
              <w:rPr>
                <w:lang w:val="es-CO"/>
              </w:rPr>
              <w:t>ultimedia</w:t>
            </w:r>
          </w:p>
        </w:tc>
        <w:tc>
          <w:tcPr>
            <w:tcW w:w="3969" w:type="dxa"/>
          </w:tcPr>
          <w:p w14:paraId="663BBE34" w14:textId="2D391CA0" w:rsidR="00F77136" w:rsidRPr="001C4929" w:rsidRDefault="001115A9" w:rsidP="00F77136">
            <w:pPr>
              <w:pStyle w:val="TextoTablas"/>
              <w:rPr>
                <w:lang w:val="es-CO"/>
              </w:rPr>
            </w:pPr>
            <w:r w:rsidRPr="001115A9">
              <w:rPr>
                <w:lang w:val="es-CO"/>
              </w:rPr>
              <w:t>Centro Agroempresarial y Desarrollo Pecuario - Regional Huila</w:t>
            </w:r>
          </w:p>
        </w:tc>
      </w:tr>
      <w:tr w:rsidR="00115575" w:rsidRPr="003758F7" w14:paraId="537E7BF1" w14:textId="77777777" w:rsidTr="2D4D4362">
        <w:tc>
          <w:tcPr>
            <w:tcW w:w="2830" w:type="dxa"/>
          </w:tcPr>
          <w:p w14:paraId="0EEF7E71" w14:textId="4B6F7E31" w:rsidR="00115575" w:rsidRPr="00F83748" w:rsidRDefault="002E583C" w:rsidP="00F77136">
            <w:pPr>
              <w:pStyle w:val="TextoTablas"/>
            </w:pPr>
            <w:r w:rsidRPr="002E583C">
              <w:t>Carlos Eduardo Garavito Parada</w:t>
            </w:r>
          </w:p>
        </w:tc>
        <w:tc>
          <w:tcPr>
            <w:tcW w:w="3261" w:type="dxa"/>
          </w:tcPr>
          <w:p w14:paraId="14D25D84" w14:textId="182D2791" w:rsidR="00115575" w:rsidRPr="00F83748" w:rsidRDefault="00115575" w:rsidP="00F77136">
            <w:pPr>
              <w:pStyle w:val="TextoTablas"/>
              <w:rPr>
                <w:lang w:val="es-CO"/>
              </w:rPr>
            </w:pPr>
            <w:r w:rsidRPr="00F83748">
              <w:rPr>
                <w:lang w:val="es-CO"/>
              </w:rPr>
              <w:t xml:space="preserve">Animador y </w:t>
            </w:r>
            <w:r>
              <w:rPr>
                <w:lang w:val="es-CO"/>
              </w:rPr>
              <w:t>p</w:t>
            </w:r>
            <w:r w:rsidRPr="00F83748">
              <w:rPr>
                <w:lang w:val="es-CO"/>
              </w:rPr>
              <w:t xml:space="preserve">roductor </w:t>
            </w:r>
            <w:r>
              <w:rPr>
                <w:lang w:val="es-CO"/>
              </w:rPr>
              <w:t>m</w:t>
            </w:r>
            <w:r w:rsidRPr="00F83748">
              <w:rPr>
                <w:lang w:val="es-CO"/>
              </w:rPr>
              <w:t>ultimedia</w:t>
            </w:r>
          </w:p>
        </w:tc>
        <w:tc>
          <w:tcPr>
            <w:tcW w:w="3969" w:type="dxa"/>
          </w:tcPr>
          <w:p w14:paraId="655A47B9" w14:textId="35A200FC" w:rsidR="00115575" w:rsidRPr="001115A9" w:rsidRDefault="00115575" w:rsidP="00F77136">
            <w:pPr>
              <w:pStyle w:val="TextoTablas"/>
              <w:rPr>
                <w:lang w:val="es-CO"/>
              </w:rPr>
            </w:pPr>
            <w:r w:rsidRPr="001115A9">
              <w:rPr>
                <w:lang w:val="es-CO"/>
              </w:rPr>
              <w:t>Centro Agroempresarial y Desarrollo Pecuario - Regional Huila</w:t>
            </w:r>
          </w:p>
        </w:tc>
      </w:tr>
      <w:tr w:rsidR="00F77136" w:rsidRPr="003758F7" w14:paraId="01023291"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4EDFAE7" w14:textId="7F266DBE" w:rsidR="00F77136" w:rsidRPr="00F77136" w:rsidRDefault="00F83748" w:rsidP="00F77136">
            <w:pPr>
              <w:pStyle w:val="TextoTablas"/>
              <w:rPr>
                <w:lang w:val="es-CO"/>
              </w:rPr>
            </w:pPr>
            <w:r w:rsidRPr="00F83748">
              <w:rPr>
                <w:lang w:val="es-CO"/>
              </w:rPr>
              <w:t>Andrés Felipe Guevara Ariza</w:t>
            </w:r>
          </w:p>
        </w:tc>
        <w:tc>
          <w:tcPr>
            <w:tcW w:w="3261" w:type="dxa"/>
          </w:tcPr>
          <w:p w14:paraId="28BF3D2C" w14:textId="00581BB0" w:rsidR="00F77136" w:rsidRDefault="00F83748" w:rsidP="00F77136">
            <w:pPr>
              <w:pStyle w:val="TextoTablas"/>
              <w:rPr>
                <w:lang w:val="es-CO"/>
              </w:rPr>
            </w:pPr>
            <w:r w:rsidRPr="00F83748">
              <w:rPr>
                <w:lang w:val="es-CO"/>
              </w:rPr>
              <w:t>Locución</w:t>
            </w:r>
          </w:p>
        </w:tc>
        <w:tc>
          <w:tcPr>
            <w:tcW w:w="3969" w:type="dxa"/>
          </w:tcPr>
          <w:p w14:paraId="4B9A7EE0" w14:textId="6682EDAE" w:rsidR="00F77136" w:rsidRPr="001C4929" w:rsidRDefault="001115A9" w:rsidP="00F77136">
            <w:pPr>
              <w:pStyle w:val="TextoTablas"/>
              <w:rPr>
                <w:lang w:val="es-CO"/>
              </w:rPr>
            </w:pPr>
            <w:r w:rsidRPr="001115A9">
              <w:rPr>
                <w:lang w:val="es-CO"/>
              </w:rPr>
              <w:t>Centro Agroempresarial y Desarrollo Pecuario - Regional Huila</w:t>
            </w:r>
          </w:p>
        </w:tc>
      </w:tr>
      <w:tr w:rsidR="00F77136" w:rsidRPr="003758F7" w14:paraId="31DD3942" w14:textId="77777777" w:rsidTr="2D4D4362">
        <w:tc>
          <w:tcPr>
            <w:tcW w:w="2830" w:type="dxa"/>
          </w:tcPr>
          <w:p w14:paraId="09FE593D" w14:textId="17DB7172" w:rsidR="00F77136" w:rsidRPr="007664E9" w:rsidRDefault="00F77136" w:rsidP="00F77136">
            <w:pPr>
              <w:pStyle w:val="TextoTablas"/>
              <w:rPr>
                <w:lang w:val="es-CO"/>
              </w:rPr>
            </w:pPr>
            <w:r w:rsidRPr="00B74D6A">
              <w:rPr>
                <w:lang w:val="es-CO"/>
              </w:rPr>
              <w:t>Aixa Natalia Sendoya Fernández</w:t>
            </w:r>
          </w:p>
        </w:tc>
        <w:tc>
          <w:tcPr>
            <w:tcW w:w="3261" w:type="dxa"/>
          </w:tcPr>
          <w:p w14:paraId="7DB2279D" w14:textId="3C862803" w:rsidR="00F77136" w:rsidRDefault="00F77136" w:rsidP="00F77136">
            <w:pPr>
              <w:pStyle w:val="TextoTablas"/>
              <w:rPr>
                <w:lang w:val="es-CO"/>
              </w:rPr>
            </w:pPr>
            <w:r>
              <w:rPr>
                <w:lang w:val="es-CO"/>
              </w:rPr>
              <w:t>V</w:t>
            </w:r>
            <w:r w:rsidRPr="007664E9">
              <w:rPr>
                <w:lang w:val="es-CO"/>
              </w:rPr>
              <w:t>alidador de recursos educativos digitales</w:t>
            </w:r>
          </w:p>
        </w:tc>
        <w:tc>
          <w:tcPr>
            <w:tcW w:w="3969" w:type="dxa"/>
          </w:tcPr>
          <w:p w14:paraId="36A6A38D" w14:textId="79DB9AC9" w:rsidR="00F77136" w:rsidRPr="001C4929"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4CB7BCDB"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C3E836D" w14:textId="18DB80EF" w:rsidR="00F77136" w:rsidRPr="003758F7" w:rsidRDefault="00F77136" w:rsidP="00F77136">
            <w:pPr>
              <w:pStyle w:val="TextoTablas"/>
              <w:rPr>
                <w:lang w:val="es-CO"/>
              </w:rPr>
            </w:pPr>
            <w:r w:rsidRPr="007664E9">
              <w:rPr>
                <w:lang w:val="es-CO"/>
              </w:rPr>
              <w:lastRenderedPageBreak/>
              <w:t>Jaime Hernán Tejada Llano</w:t>
            </w:r>
          </w:p>
        </w:tc>
        <w:tc>
          <w:tcPr>
            <w:tcW w:w="3261" w:type="dxa"/>
          </w:tcPr>
          <w:p w14:paraId="4544C3AA" w14:textId="212257E8" w:rsidR="00F77136" w:rsidRPr="003758F7" w:rsidRDefault="00F77136" w:rsidP="00F77136">
            <w:pPr>
              <w:pStyle w:val="TextoTablas"/>
              <w:rPr>
                <w:lang w:val="es-CO"/>
              </w:rPr>
            </w:pPr>
            <w:r>
              <w:rPr>
                <w:lang w:val="es-CO"/>
              </w:rPr>
              <w:t>V</w:t>
            </w:r>
            <w:r w:rsidRPr="007664E9">
              <w:rPr>
                <w:lang w:val="es-CO"/>
              </w:rPr>
              <w:t>alidador de recursos educativos digitales</w:t>
            </w:r>
          </w:p>
        </w:tc>
        <w:tc>
          <w:tcPr>
            <w:tcW w:w="3969" w:type="dxa"/>
          </w:tcPr>
          <w:p w14:paraId="7A132D24" w14:textId="12DF5BD2"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450EAAFD" w14:textId="77777777" w:rsidTr="2D4D4362">
        <w:tc>
          <w:tcPr>
            <w:tcW w:w="2830" w:type="dxa"/>
          </w:tcPr>
          <w:p w14:paraId="39D50909" w14:textId="115FE926" w:rsidR="00F77136" w:rsidRPr="003758F7" w:rsidRDefault="00F77136" w:rsidP="00F77136">
            <w:pPr>
              <w:pStyle w:val="TextoTablas"/>
              <w:rPr>
                <w:lang w:val="es-CO"/>
              </w:rPr>
            </w:pPr>
            <w:r w:rsidRPr="007664E9">
              <w:rPr>
                <w:lang w:val="es-CO"/>
              </w:rPr>
              <w:t>Raúl Mosquera Serrano</w:t>
            </w:r>
          </w:p>
        </w:tc>
        <w:tc>
          <w:tcPr>
            <w:tcW w:w="3261" w:type="dxa"/>
          </w:tcPr>
          <w:p w14:paraId="3CC86634" w14:textId="51908820" w:rsidR="00F77136" w:rsidRPr="003758F7" w:rsidRDefault="00F77136" w:rsidP="00F77136">
            <w:pPr>
              <w:pStyle w:val="TextoTablas"/>
              <w:rPr>
                <w:lang w:val="es-CO"/>
              </w:rPr>
            </w:pPr>
            <w:r>
              <w:rPr>
                <w:lang w:val="es-CO"/>
              </w:rPr>
              <w:t>E</w:t>
            </w:r>
            <w:r w:rsidRPr="007664E9">
              <w:rPr>
                <w:lang w:val="es-CO"/>
              </w:rPr>
              <w:t>valuador para contenidos inclusivos y accesibles</w:t>
            </w:r>
          </w:p>
        </w:tc>
        <w:tc>
          <w:tcPr>
            <w:tcW w:w="3969" w:type="dxa"/>
          </w:tcPr>
          <w:p w14:paraId="6F059AC0" w14:textId="2797E6AF"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78DB3B5C"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527CC0C4" w14:textId="46748A73" w:rsidR="00F77136" w:rsidRPr="007664E9" w:rsidRDefault="00F77136" w:rsidP="00F77136">
            <w:pPr>
              <w:pStyle w:val="TextoTablas"/>
              <w:rPr>
                <w:lang w:val="es-CO"/>
              </w:rPr>
            </w:pPr>
            <w:r w:rsidRPr="00B74D6A">
              <w:rPr>
                <w:lang w:val="es-CO"/>
              </w:rPr>
              <w:t>Daniel Ricardo Mutis Gómez</w:t>
            </w:r>
          </w:p>
        </w:tc>
        <w:tc>
          <w:tcPr>
            <w:tcW w:w="3261" w:type="dxa"/>
          </w:tcPr>
          <w:p w14:paraId="16FBEE2E" w14:textId="3F3A1362" w:rsidR="00F77136" w:rsidRDefault="00F77136" w:rsidP="00F77136">
            <w:pPr>
              <w:pStyle w:val="TextoTablas"/>
              <w:rPr>
                <w:lang w:val="es-CO"/>
              </w:rPr>
            </w:pPr>
            <w:r>
              <w:rPr>
                <w:lang w:val="es-CO"/>
              </w:rPr>
              <w:t>E</w:t>
            </w:r>
            <w:r w:rsidRPr="007664E9">
              <w:rPr>
                <w:lang w:val="es-CO"/>
              </w:rPr>
              <w:t>valuador para contenidos inclusivos y accesibles</w:t>
            </w:r>
          </w:p>
        </w:tc>
        <w:tc>
          <w:tcPr>
            <w:tcW w:w="3969" w:type="dxa"/>
          </w:tcPr>
          <w:p w14:paraId="59ED1F6B" w14:textId="17B9CDA2" w:rsidR="00F77136" w:rsidRPr="007664E9"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bl>
    <w:p w14:paraId="77109462" w14:textId="77777777" w:rsidR="004554CA" w:rsidRPr="003758F7" w:rsidRDefault="004554CA" w:rsidP="004554CA">
      <w:pPr>
        <w:rPr>
          <w:lang w:eastAsia="es-CO"/>
        </w:rPr>
      </w:pPr>
    </w:p>
    <w:sectPr w:rsidR="004554CA" w:rsidRPr="003758F7" w:rsidSect="00A4197A">
      <w:headerReference w:type="default" r:id="rId20"/>
      <w:footerReference w:type="default" r:id="rId21"/>
      <w:pgSz w:w="12240" w:h="15840"/>
      <w:pgMar w:top="1701" w:right="1134" w:bottom="1134" w:left="1134" w:header="709" w:footer="737"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791B00" w14:textId="77777777" w:rsidR="00FA1351" w:rsidRPr="003758F7" w:rsidRDefault="00FA1351" w:rsidP="00EC0858">
      <w:pPr>
        <w:spacing w:before="0" w:after="0" w:line="240" w:lineRule="auto"/>
      </w:pPr>
      <w:r w:rsidRPr="003758F7">
        <w:separator/>
      </w:r>
    </w:p>
  </w:endnote>
  <w:endnote w:type="continuationSeparator" w:id="0">
    <w:p w14:paraId="238E29C3" w14:textId="77777777" w:rsidR="00FA1351" w:rsidRPr="003758F7" w:rsidRDefault="00FA1351"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13C452F6" w:rsidR="00005140" w:rsidRPr="003758F7" w:rsidRDefault="00005140">
        <w:pPr>
          <w:pStyle w:val="Piedepgina"/>
          <w:jc w:val="right"/>
        </w:pP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112CBC" w14:textId="77777777" w:rsidR="00FA1351" w:rsidRPr="003758F7" w:rsidRDefault="00FA1351" w:rsidP="00EC0858">
      <w:pPr>
        <w:spacing w:before="0" w:after="0" w:line="240" w:lineRule="auto"/>
      </w:pPr>
      <w:r w:rsidRPr="003758F7">
        <w:separator/>
      </w:r>
    </w:p>
  </w:footnote>
  <w:footnote w:type="continuationSeparator" w:id="0">
    <w:p w14:paraId="12E0A0E4" w14:textId="77777777" w:rsidR="00FA1351" w:rsidRPr="003758F7" w:rsidRDefault="00FA1351"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2C10C219">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376A58"/>
    <w:multiLevelType w:val="hybridMultilevel"/>
    <w:tmpl w:val="06C8931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0B2C4C93"/>
    <w:multiLevelType w:val="hybridMultilevel"/>
    <w:tmpl w:val="B84E18B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15:restartNumberingAfterBreak="0">
    <w:nsid w:val="1E2F2C41"/>
    <w:multiLevelType w:val="hybridMultilevel"/>
    <w:tmpl w:val="F970F06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15:restartNumberingAfterBreak="0">
    <w:nsid w:val="27412B07"/>
    <w:multiLevelType w:val="hybridMultilevel"/>
    <w:tmpl w:val="DE40D30A"/>
    <w:lvl w:ilvl="0" w:tplc="D1FC58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EC4581C"/>
    <w:multiLevelType w:val="hybridMultilevel"/>
    <w:tmpl w:val="CF6293F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306C5CF1"/>
    <w:multiLevelType w:val="hybridMultilevel"/>
    <w:tmpl w:val="A034642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15:restartNumberingAfterBreak="0">
    <w:nsid w:val="312939E2"/>
    <w:multiLevelType w:val="hybridMultilevel"/>
    <w:tmpl w:val="1F4891BA"/>
    <w:lvl w:ilvl="0" w:tplc="20C8E984">
      <w:start w:val="1"/>
      <w:numFmt w:val="upperLetter"/>
      <w:lvlText w:val="%1."/>
      <w:lvlJc w:val="left"/>
      <w:pPr>
        <w:ind w:left="1429" w:hanging="360"/>
      </w:pPr>
      <w:rPr>
        <w:b/>
        <w:bCs/>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8" w15:restartNumberingAfterBreak="0">
    <w:nsid w:val="361A4B00"/>
    <w:multiLevelType w:val="hybridMultilevel"/>
    <w:tmpl w:val="E13A140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0" w15:restartNumberingAfterBreak="0">
    <w:nsid w:val="41396791"/>
    <w:multiLevelType w:val="hybridMultilevel"/>
    <w:tmpl w:val="EFECCC6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49587AEB"/>
    <w:multiLevelType w:val="hybridMultilevel"/>
    <w:tmpl w:val="BCD233C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 w15:restartNumberingAfterBreak="0">
    <w:nsid w:val="4A950611"/>
    <w:multiLevelType w:val="hybridMultilevel"/>
    <w:tmpl w:val="E67CB05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4EBE1EF6"/>
    <w:multiLevelType w:val="hybridMultilevel"/>
    <w:tmpl w:val="AF3C2E24"/>
    <w:lvl w:ilvl="0" w:tplc="68CCEA9C">
      <w:start w:val="1"/>
      <w:numFmt w:val="decimal"/>
      <w:pStyle w:val="Tabla"/>
      <w:lvlText w:val="Tabla %1."/>
      <w:lvlJc w:val="left"/>
      <w:pPr>
        <w:ind w:left="5220" w:hanging="360"/>
      </w:pPr>
      <w:rPr>
        <w:b/>
        <w:bCs/>
      </w:rPr>
    </w:lvl>
    <w:lvl w:ilvl="1" w:tplc="080A0019">
      <w:start w:val="1"/>
      <w:numFmt w:val="lowerLetter"/>
      <w:lvlText w:val="%2."/>
      <w:lvlJc w:val="left"/>
      <w:pPr>
        <w:ind w:left="6300" w:hanging="360"/>
      </w:pPr>
    </w:lvl>
    <w:lvl w:ilvl="2" w:tplc="080A001B" w:tentative="1">
      <w:start w:val="1"/>
      <w:numFmt w:val="lowerRoman"/>
      <w:lvlText w:val="%3."/>
      <w:lvlJc w:val="right"/>
      <w:pPr>
        <w:ind w:left="7020" w:hanging="180"/>
      </w:pPr>
    </w:lvl>
    <w:lvl w:ilvl="3" w:tplc="080A000F" w:tentative="1">
      <w:start w:val="1"/>
      <w:numFmt w:val="decimal"/>
      <w:lvlText w:val="%4."/>
      <w:lvlJc w:val="left"/>
      <w:pPr>
        <w:ind w:left="7740" w:hanging="360"/>
      </w:pPr>
    </w:lvl>
    <w:lvl w:ilvl="4" w:tplc="080A0019" w:tentative="1">
      <w:start w:val="1"/>
      <w:numFmt w:val="lowerLetter"/>
      <w:lvlText w:val="%5."/>
      <w:lvlJc w:val="left"/>
      <w:pPr>
        <w:ind w:left="8460" w:hanging="360"/>
      </w:pPr>
    </w:lvl>
    <w:lvl w:ilvl="5" w:tplc="080A001B" w:tentative="1">
      <w:start w:val="1"/>
      <w:numFmt w:val="lowerRoman"/>
      <w:lvlText w:val="%6."/>
      <w:lvlJc w:val="right"/>
      <w:pPr>
        <w:ind w:left="9180" w:hanging="180"/>
      </w:pPr>
    </w:lvl>
    <w:lvl w:ilvl="6" w:tplc="080A000F" w:tentative="1">
      <w:start w:val="1"/>
      <w:numFmt w:val="decimal"/>
      <w:lvlText w:val="%7."/>
      <w:lvlJc w:val="left"/>
      <w:pPr>
        <w:ind w:left="9900" w:hanging="360"/>
      </w:pPr>
    </w:lvl>
    <w:lvl w:ilvl="7" w:tplc="080A0019" w:tentative="1">
      <w:start w:val="1"/>
      <w:numFmt w:val="lowerLetter"/>
      <w:lvlText w:val="%8."/>
      <w:lvlJc w:val="left"/>
      <w:pPr>
        <w:ind w:left="10620" w:hanging="360"/>
      </w:pPr>
    </w:lvl>
    <w:lvl w:ilvl="8" w:tplc="080A001B" w:tentative="1">
      <w:start w:val="1"/>
      <w:numFmt w:val="lowerRoman"/>
      <w:lvlText w:val="%9."/>
      <w:lvlJc w:val="right"/>
      <w:pPr>
        <w:ind w:left="11340" w:hanging="180"/>
      </w:pPr>
    </w:lvl>
  </w:abstractNum>
  <w:abstractNum w:abstractNumId="14" w15:restartNumberingAfterBreak="0">
    <w:nsid w:val="4EEE37D8"/>
    <w:multiLevelType w:val="hybridMultilevel"/>
    <w:tmpl w:val="3E9A13D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15:restartNumberingAfterBreak="0">
    <w:nsid w:val="5613539B"/>
    <w:multiLevelType w:val="hybridMultilevel"/>
    <w:tmpl w:val="4E4ADB9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 w15:restartNumberingAfterBreak="0">
    <w:nsid w:val="566B7F29"/>
    <w:multiLevelType w:val="hybridMultilevel"/>
    <w:tmpl w:val="55BECED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 w15:restartNumberingAfterBreak="0">
    <w:nsid w:val="58476E6C"/>
    <w:multiLevelType w:val="hybridMultilevel"/>
    <w:tmpl w:val="F08814D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 w15:restartNumberingAfterBreak="0">
    <w:nsid w:val="5883534E"/>
    <w:multiLevelType w:val="hybridMultilevel"/>
    <w:tmpl w:val="492C862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 w15:restartNumberingAfterBreak="0">
    <w:nsid w:val="5CDD63E4"/>
    <w:multiLevelType w:val="hybridMultilevel"/>
    <w:tmpl w:val="FDECEA3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0" w15:restartNumberingAfterBreak="0">
    <w:nsid w:val="5E081F5A"/>
    <w:multiLevelType w:val="hybridMultilevel"/>
    <w:tmpl w:val="EF96F4A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 w15:restartNumberingAfterBreak="0">
    <w:nsid w:val="63A1680A"/>
    <w:multiLevelType w:val="hybridMultilevel"/>
    <w:tmpl w:val="1F6021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DB629E6"/>
    <w:multiLevelType w:val="hybridMultilevel"/>
    <w:tmpl w:val="5762AB8E"/>
    <w:lvl w:ilvl="0" w:tplc="0C0A0015">
      <w:start w:val="1"/>
      <w:numFmt w:val="upp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3" w15:restartNumberingAfterBreak="0">
    <w:nsid w:val="78A46F36"/>
    <w:multiLevelType w:val="hybridMultilevel"/>
    <w:tmpl w:val="54525804"/>
    <w:lvl w:ilvl="0" w:tplc="0C0A0001">
      <w:start w:val="1"/>
      <w:numFmt w:val="bullet"/>
      <w:lvlText w:val=""/>
      <w:lvlJc w:val="left"/>
      <w:pPr>
        <w:ind w:left="1996" w:hanging="360"/>
      </w:pPr>
      <w:rPr>
        <w:rFonts w:ascii="Symbol" w:hAnsi="Symbol" w:hint="default"/>
      </w:rPr>
    </w:lvl>
    <w:lvl w:ilvl="1" w:tplc="0C0A0003" w:tentative="1">
      <w:start w:val="1"/>
      <w:numFmt w:val="bullet"/>
      <w:lvlText w:val="o"/>
      <w:lvlJc w:val="left"/>
      <w:pPr>
        <w:ind w:left="2716" w:hanging="360"/>
      </w:pPr>
      <w:rPr>
        <w:rFonts w:ascii="Courier New" w:hAnsi="Courier New" w:cs="Courier New" w:hint="default"/>
      </w:rPr>
    </w:lvl>
    <w:lvl w:ilvl="2" w:tplc="0C0A0005" w:tentative="1">
      <w:start w:val="1"/>
      <w:numFmt w:val="bullet"/>
      <w:lvlText w:val=""/>
      <w:lvlJc w:val="left"/>
      <w:pPr>
        <w:ind w:left="3436" w:hanging="360"/>
      </w:pPr>
      <w:rPr>
        <w:rFonts w:ascii="Wingdings" w:hAnsi="Wingdings" w:hint="default"/>
      </w:rPr>
    </w:lvl>
    <w:lvl w:ilvl="3" w:tplc="0C0A0001" w:tentative="1">
      <w:start w:val="1"/>
      <w:numFmt w:val="bullet"/>
      <w:lvlText w:val=""/>
      <w:lvlJc w:val="left"/>
      <w:pPr>
        <w:ind w:left="4156" w:hanging="360"/>
      </w:pPr>
      <w:rPr>
        <w:rFonts w:ascii="Symbol" w:hAnsi="Symbol" w:hint="default"/>
      </w:rPr>
    </w:lvl>
    <w:lvl w:ilvl="4" w:tplc="0C0A0003" w:tentative="1">
      <w:start w:val="1"/>
      <w:numFmt w:val="bullet"/>
      <w:lvlText w:val="o"/>
      <w:lvlJc w:val="left"/>
      <w:pPr>
        <w:ind w:left="4876" w:hanging="360"/>
      </w:pPr>
      <w:rPr>
        <w:rFonts w:ascii="Courier New" w:hAnsi="Courier New" w:cs="Courier New" w:hint="default"/>
      </w:rPr>
    </w:lvl>
    <w:lvl w:ilvl="5" w:tplc="0C0A0005" w:tentative="1">
      <w:start w:val="1"/>
      <w:numFmt w:val="bullet"/>
      <w:lvlText w:val=""/>
      <w:lvlJc w:val="left"/>
      <w:pPr>
        <w:ind w:left="5596" w:hanging="360"/>
      </w:pPr>
      <w:rPr>
        <w:rFonts w:ascii="Wingdings" w:hAnsi="Wingdings" w:hint="default"/>
      </w:rPr>
    </w:lvl>
    <w:lvl w:ilvl="6" w:tplc="0C0A0001" w:tentative="1">
      <w:start w:val="1"/>
      <w:numFmt w:val="bullet"/>
      <w:lvlText w:val=""/>
      <w:lvlJc w:val="left"/>
      <w:pPr>
        <w:ind w:left="6316" w:hanging="360"/>
      </w:pPr>
      <w:rPr>
        <w:rFonts w:ascii="Symbol" w:hAnsi="Symbol" w:hint="default"/>
      </w:rPr>
    </w:lvl>
    <w:lvl w:ilvl="7" w:tplc="0C0A0003" w:tentative="1">
      <w:start w:val="1"/>
      <w:numFmt w:val="bullet"/>
      <w:lvlText w:val="o"/>
      <w:lvlJc w:val="left"/>
      <w:pPr>
        <w:ind w:left="7036" w:hanging="360"/>
      </w:pPr>
      <w:rPr>
        <w:rFonts w:ascii="Courier New" w:hAnsi="Courier New" w:cs="Courier New" w:hint="default"/>
      </w:rPr>
    </w:lvl>
    <w:lvl w:ilvl="8" w:tplc="0C0A0005" w:tentative="1">
      <w:start w:val="1"/>
      <w:numFmt w:val="bullet"/>
      <w:lvlText w:val=""/>
      <w:lvlJc w:val="left"/>
      <w:pPr>
        <w:ind w:left="7756" w:hanging="360"/>
      </w:pPr>
      <w:rPr>
        <w:rFonts w:ascii="Wingdings" w:hAnsi="Wingdings" w:hint="default"/>
      </w:rPr>
    </w:lvl>
  </w:abstractNum>
  <w:abstractNum w:abstractNumId="24" w15:restartNumberingAfterBreak="0">
    <w:nsid w:val="78B22380"/>
    <w:multiLevelType w:val="hybridMultilevel"/>
    <w:tmpl w:val="48AA028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F541E2B"/>
    <w:multiLevelType w:val="hybridMultilevel"/>
    <w:tmpl w:val="3B36FE1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16cid:durableId="2000957126">
    <w:abstractNumId w:val="25"/>
  </w:num>
  <w:num w:numId="2" w16cid:durableId="1585263860">
    <w:abstractNumId w:val="0"/>
  </w:num>
  <w:num w:numId="3" w16cid:durableId="1338381655">
    <w:abstractNumId w:val="4"/>
  </w:num>
  <w:num w:numId="4" w16cid:durableId="1532257930">
    <w:abstractNumId w:val="13"/>
  </w:num>
  <w:num w:numId="5" w16cid:durableId="998075588">
    <w:abstractNumId w:val="9"/>
  </w:num>
  <w:num w:numId="6" w16cid:durableId="937492485">
    <w:abstractNumId w:val="21"/>
  </w:num>
  <w:num w:numId="7" w16cid:durableId="1555585227">
    <w:abstractNumId w:val="6"/>
  </w:num>
  <w:num w:numId="8" w16cid:durableId="1326544375">
    <w:abstractNumId w:val="15"/>
  </w:num>
  <w:num w:numId="9" w16cid:durableId="1868635545">
    <w:abstractNumId w:val="3"/>
  </w:num>
  <w:num w:numId="10" w16cid:durableId="169033557">
    <w:abstractNumId w:val="17"/>
  </w:num>
  <w:num w:numId="11" w16cid:durableId="1338191812">
    <w:abstractNumId w:val="10"/>
  </w:num>
  <w:num w:numId="12" w16cid:durableId="35129172">
    <w:abstractNumId w:val="16"/>
  </w:num>
  <w:num w:numId="13" w16cid:durableId="248857279">
    <w:abstractNumId w:val="19"/>
  </w:num>
  <w:num w:numId="14" w16cid:durableId="623731772">
    <w:abstractNumId w:val="5"/>
  </w:num>
  <w:num w:numId="15" w16cid:durableId="691538457">
    <w:abstractNumId w:val="2"/>
  </w:num>
  <w:num w:numId="16" w16cid:durableId="179242542">
    <w:abstractNumId w:val="7"/>
  </w:num>
  <w:num w:numId="17" w16cid:durableId="408306265">
    <w:abstractNumId w:val="26"/>
  </w:num>
  <w:num w:numId="18" w16cid:durableId="1254894126">
    <w:abstractNumId w:val="20"/>
  </w:num>
  <w:num w:numId="19" w16cid:durableId="1879003889">
    <w:abstractNumId w:val="8"/>
  </w:num>
  <w:num w:numId="20" w16cid:durableId="1039352070">
    <w:abstractNumId w:val="12"/>
  </w:num>
  <w:num w:numId="21" w16cid:durableId="233243292">
    <w:abstractNumId w:val="14"/>
  </w:num>
  <w:num w:numId="22" w16cid:durableId="2121489065">
    <w:abstractNumId w:val="11"/>
  </w:num>
  <w:num w:numId="23" w16cid:durableId="658771840">
    <w:abstractNumId w:val="18"/>
  </w:num>
  <w:num w:numId="24" w16cid:durableId="1205363925">
    <w:abstractNumId w:val="1"/>
  </w:num>
  <w:num w:numId="25" w16cid:durableId="1597861434">
    <w:abstractNumId w:val="24"/>
  </w:num>
  <w:num w:numId="26" w16cid:durableId="1981421064">
    <w:abstractNumId w:val="22"/>
  </w:num>
  <w:num w:numId="27" w16cid:durableId="356658835">
    <w:abstractNumId w:val="2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5140"/>
    <w:rsid w:val="000059EE"/>
    <w:rsid w:val="00011915"/>
    <w:rsid w:val="00016B6D"/>
    <w:rsid w:val="00017691"/>
    <w:rsid w:val="00020AC0"/>
    <w:rsid w:val="00024801"/>
    <w:rsid w:val="00024D63"/>
    <w:rsid w:val="000257A0"/>
    <w:rsid w:val="00025DA8"/>
    <w:rsid w:val="000300C4"/>
    <w:rsid w:val="00030BA3"/>
    <w:rsid w:val="000314A4"/>
    <w:rsid w:val="00031B7B"/>
    <w:rsid w:val="000333E8"/>
    <w:rsid w:val="00037E34"/>
    <w:rsid w:val="00040172"/>
    <w:rsid w:val="0004061C"/>
    <w:rsid w:val="000434FA"/>
    <w:rsid w:val="000447D2"/>
    <w:rsid w:val="00044D54"/>
    <w:rsid w:val="0004747D"/>
    <w:rsid w:val="0005476E"/>
    <w:rsid w:val="00054AF9"/>
    <w:rsid w:val="00054E48"/>
    <w:rsid w:val="00060A58"/>
    <w:rsid w:val="00061C22"/>
    <w:rsid w:val="0006594F"/>
    <w:rsid w:val="00065E99"/>
    <w:rsid w:val="000704B0"/>
    <w:rsid w:val="00072B04"/>
    <w:rsid w:val="00072B1B"/>
    <w:rsid w:val="0007758C"/>
    <w:rsid w:val="000948E8"/>
    <w:rsid w:val="000950D5"/>
    <w:rsid w:val="000975A5"/>
    <w:rsid w:val="000A214F"/>
    <w:rsid w:val="000A4731"/>
    <w:rsid w:val="000A4B5D"/>
    <w:rsid w:val="000A5361"/>
    <w:rsid w:val="000A57F1"/>
    <w:rsid w:val="000B0550"/>
    <w:rsid w:val="000B1F55"/>
    <w:rsid w:val="000B3798"/>
    <w:rsid w:val="000B5E57"/>
    <w:rsid w:val="000B6137"/>
    <w:rsid w:val="000C113C"/>
    <w:rsid w:val="000C1A0B"/>
    <w:rsid w:val="000C1FB7"/>
    <w:rsid w:val="000C3F4A"/>
    <w:rsid w:val="000C5834"/>
    <w:rsid w:val="000C5A51"/>
    <w:rsid w:val="000C77C0"/>
    <w:rsid w:val="000D1C48"/>
    <w:rsid w:val="000D3B7D"/>
    <w:rsid w:val="000D5447"/>
    <w:rsid w:val="000E0356"/>
    <w:rsid w:val="000E3397"/>
    <w:rsid w:val="000E3C95"/>
    <w:rsid w:val="000F42B7"/>
    <w:rsid w:val="000F4881"/>
    <w:rsid w:val="000F49F4"/>
    <w:rsid w:val="000F51A5"/>
    <w:rsid w:val="000F571D"/>
    <w:rsid w:val="000F670F"/>
    <w:rsid w:val="000F6DA1"/>
    <w:rsid w:val="000F79B5"/>
    <w:rsid w:val="001003D2"/>
    <w:rsid w:val="00101346"/>
    <w:rsid w:val="001019D2"/>
    <w:rsid w:val="00104548"/>
    <w:rsid w:val="00104FC4"/>
    <w:rsid w:val="001101CE"/>
    <w:rsid w:val="001115A9"/>
    <w:rsid w:val="00114B6A"/>
    <w:rsid w:val="001150F3"/>
    <w:rsid w:val="00115575"/>
    <w:rsid w:val="00115E35"/>
    <w:rsid w:val="00123EA6"/>
    <w:rsid w:val="00125AFB"/>
    <w:rsid w:val="00127C17"/>
    <w:rsid w:val="0013118C"/>
    <w:rsid w:val="00132271"/>
    <w:rsid w:val="00132A2D"/>
    <w:rsid w:val="00133E94"/>
    <w:rsid w:val="001355F4"/>
    <w:rsid w:val="00135785"/>
    <w:rsid w:val="00136959"/>
    <w:rsid w:val="00137F3B"/>
    <w:rsid w:val="00140867"/>
    <w:rsid w:val="00142462"/>
    <w:rsid w:val="00144D70"/>
    <w:rsid w:val="00147399"/>
    <w:rsid w:val="00150C0F"/>
    <w:rsid w:val="00152A5B"/>
    <w:rsid w:val="0015387C"/>
    <w:rsid w:val="0015518A"/>
    <w:rsid w:val="0015665A"/>
    <w:rsid w:val="001568AC"/>
    <w:rsid w:val="00157993"/>
    <w:rsid w:val="00160585"/>
    <w:rsid w:val="00160D56"/>
    <w:rsid w:val="0016430F"/>
    <w:rsid w:val="00171512"/>
    <w:rsid w:val="00171A25"/>
    <w:rsid w:val="00171FE6"/>
    <w:rsid w:val="0017487D"/>
    <w:rsid w:val="00174A97"/>
    <w:rsid w:val="001756CB"/>
    <w:rsid w:val="0017719B"/>
    <w:rsid w:val="00177505"/>
    <w:rsid w:val="00177CFB"/>
    <w:rsid w:val="00180369"/>
    <w:rsid w:val="00180A7F"/>
    <w:rsid w:val="00182157"/>
    <w:rsid w:val="0018299F"/>
    <w:rsid w:val="00183A41"/>
    <w:rsid w:val="001855AB"/>
    <w:rsid w:val="00186579"/>
    <w:rsid w:val="001909FD"/>
    <w:rsid w:val="00193E42"/>
    <w:rsid w:val="0019727E"/>
    <w:rsid w:val="0019769B"/>
    <w:rsid w:val="001A4098"/>
    <w:rsid w:val="001A5543"/>
    <w:rsid w:val="001A585E"/>
    <w:rsid w:val="001A594E"/>
    <w:rsid w:val="001A6D42"/>
    <w:rsid w:val="001A77AF"/>
    <w:rsid w:val="001B3C10"/>
    <w:rsid w:val="001B3DF0"/>
    <w:rsid w:val="001B57A6"/>
    <w:rsid w:val="001B78AC"/>
    <w:rsid w:val="001C3617"/>
    <w:rsid w:val="001C40AD"/>
    <w:rsid w:val="001C6250"/>
    <w:rsid w:val="001C7639"/>
    <w:rsid w:val="001D36FE"/>
    <w:rsid w:val="001D4F8D"/>
    <w:rsid w:val="001D62D8"/>
    <w:rsid w:val="001E08D3"/>
    <w:rsid w:val="001E4F25"/>
    <w:rsid w:val="001E58EF"/>
    <w:rsid w:val="001F31A0"/>
    <w:rsid w:val="001F37E7"/>
    <w:rsid w:val="001F6290"/>
    <w:rsid w:val="002022A5"/>
    <w:rsid w:val="00203367"/>
    <w:rsid w:val="002033D6"/>
    <w:rsid w:val="00206155"/>
    <w:rsid w:val="002125CE"/>
    <w:rsid w:val="002131C2"/>
    <w:rsid w:val="0021416F"/>
    <w:rsid w:val="002144B6"/>
    <w:rsid w:val="00214A9C"/>
    <w:rsid w:val="002156DA"/>
    <w:rsid w:val="00217EE5"/>
    <w:rsid w:val="0022249E"/>
    <w:rsid w:val="002225CE"/>
    <w:rsid w:val="002227A0"/>
    <w:rsid w:val="002244A4"/>
    <w:rsid w:val="00227AC6"/>
    <w:rsid w:val="00230824"/>
    <w:rsid w:val="00230AE2"/>
    <w:rsid w:val="0023209A"/>
    <w:rsid w:val="002326B9"/>
    <w:rsid w:val="00234A1D"/>
    <w:rsid w:val="002367DF"/>
    <w:rsid w:val="002401C2"/>
    <w:rsid w:val="00240C7C"/>
    <w:rsid w:val="00243441"/>
    <w:rsid w:val="002450B6"/>
    <w:rsid w:val="002458C2"/>
    <w:rsid w:val="0025031F"/>
    <w:rsid w:val="002519B1"/>
    <w:rsid w:val="00252A96"/>
    <w:rsid w:val="00257092"/>
    <w:rsid w:val="0027064F"/>
    <w:rsid w:val="0027413D"/>
    <w:rsid w:val="002743D9"/>
    <w:rsid w:val="002802CE"/>
    <w:rsid w:val="00280F0A"/>
    <w:rsid w:val="002821D8"/>
    <w:rsid w:val="002845EE"/>
    <w:rsid w:val="00284FD1"/>
    <w:rsid w:val="00286B57"/>
    <w:rsid w:val="00291787"/>
    <w:rsid w:val="00292620"/>
    <w:rsid w:val="00293235"/>
    <w:rsid w:val="00294C43"/>
    <w:rsid w:val="00295308"/>
    <w:rsid w:val="00296B7D"/>
    <w:rsid w:val="00296CDD"/>
    <w:rsid w:val="002A04E6"/>
    <w:rsid w:val="002A1329"/>
    <w:rsid w:val="002A3659"/>
    <w:rsid w:val="002A3C99"/>
    <w:rsid w:val="002B14F6"/>
    <w:rsid w:val="002B4853"/>
    <w:rsid w:val="002C1BC2"/>
    <w:rsid w:val="002C70BC"/>
    <w:rsid w:val="002D0E97"/>
    <w:rsid w:val="002D5715"/>
    <w:rsid w:val="002D5738"/>
    <w:rsid w:val="002D5C42"/>
    <w:rsid w:val="002D6D62"/>
    <w:rsid w:val="002E2A0A"/>
    <w:rsid w:val="002E3F52"/>
    <w:rsid w:val="002E583C"/>
    <w:rsid w:val="002E5AEE"/>
    <w:rsid w:val="002E5B3A"/>
    <w:rsid w:val="002E6A2F"/>
    <w:rsid w:val="002E7697"/>
    <w:rsid w:val="002F34B2"/>
    <w:rsid w:val="002F52D3"/>
    <w:rsid w:val="002F6323"/>
    <w:rsid w:val="002F6846"/>
    <w:rsid w:val="002F6C63"/>
    <w:rsid w:val="002F6C92"/>
    <w:rsid w:val="00301F6E"/>
    <w:rsid w:val="00304B7B"/>
    <w:rsid w:val="003114B9"/>
    <w:rsid w:val="00313731"/>
    <w:rsid w:val="003137E4"/>
    <w:rsid w:val="003152EB"/>
    <w:rsid w:val="003219FD"/>
    <w:rsid w:val="00323A67"/>
    <w:rsid w:val="00323FD8"/>
    <w:rsid w:val="003325D5"/>
    <w:rsid w:val="00334D54"/>
    <w:rsid w:val="00340AA9"/>
    <w:rsid w:val="00340EB2"/>
    <w:rsid w:val="00346AC5"/>
    <w:rsid w:val="003470C9"/>
    <w:rsid w:val="00347987"/>
    <w:rsid w:val="00352F5A"/>
    <w:rsid w:val="00353516"/>
    <w:rsid w:val="00353681"/>
    <w:rsid w:val="00354340"/>
    <w:rsid w:val="00354AD7"/>
    <w:rsid w:val="0035694C"/>
    <w:rsid w:val="00356B62"/>
    <w:rsid w:val="003602AF"/>
    <w:rsid w:val="003618FF"/>
    <w:rsid w:val="003630C5"/>
    <w:rsid w:val="003647FB"/>
    <w:rsid w:val="00366208"/>
    <w:rsid w:val="003709AC"/>
    <w:rsid w:val="00371643"/>
    <w:rsid w:val="00373D13"/>
    <w:rsid w:val="003758F7"/>
    <w:rsid w:val="0038197D"/>
    <w:rsid w:val="00382111"/>
    <w:rsid w:val="0038306E"/>
    <w:rsid w:val="003842F1"/>
    <w:rsid w:val="00384EBA"/>
    <w:rsid w:val="00392EAC"/>
    <w:rsid w:val="003A00FD"/>
    <w:rsid w:val="003A0FFD"/>
    <w:rsid w:val="003A1B05"/>
    <w:rsid w:val="003A32EA"/>
    <w:rsid w:val="003A3AEF"/>
    <w:rsid w:val="003A3B16"/>
    <w:rsid w:val="003A4939"/>
    <w:rsid w:val="003A49AD"/>
    <w:rsid w:val="003A4D3F"/>
    <w:rsid w:val="003A5F81"/>
    <w:rsid w:val="003B0EC6"/>
    <w:rsid w:val="003B15D0"/>
    <w:rsid w:val="003B65BB"/>
    <w:rsid w:val="003C0A58"/>
    <w:rsid w:val="003C4559"/>
    <w:rsid w:val="003C6485"/>
    <w:rsid w:val="003C7451"/>
    <w:rsid w:val="003C77EA"/>
    <w:rsid w:val="003D0211"/>
    <w:rsid w:val="003D1FAE"/>
    <w:rsid w:val="003D64A6"/>
    <w:rsid w:val="003E4B80"/>
    <w:rsid w:val="003E549C"/>
    <w:rsid w:val="003E7363"/>
    <w:rsid w:val="003F1297"/>
    <w:rsid w:val="003F17DC"/>
    <w:rsid w:val="003F3BE1"/>
    <w:rsid w:val="004007B9"/>
    <w:rsid w:val="00402C5B"/>
    <w:rsid w:val="00402C7A"/>
    <w:rsid w:val="00403441"/>
    <w:rsid w:val="004036B4"/>
    <w:rsid w:val="0040392C"/>
    <w:rsid w:val="004052F8"/>
    <w:rsid w:val="00405967"/>
    <w:rsid w:val="004139C8"/>
    <w:rsid w:val="00421831"/>
    <w:rsid w:val="004228B9"/>
    <w:rsid w:val="00425E49"/>
    <w:rsid w:val="004300AD"/>
    <w:rsid w:val="004326F0"/>
    <w:rsid w:val="00432753"/>
    <w:rsid w:val="004329E6"/>
    <w:rsid w:val="00433396"/>
    <w:rsid w:val="00433AEC"/>
    <w:rsid w:val="00436C80"/>
    <w:rsid w:val="004376E8"/>
    <w:rsid w:val="00444C23"/>
    <w:rsid w:val="004457F8"/>
    <w:rsid w:val="00445943"/>
    <w:rsid w:val="00446C03"/>
    <w:rsid w:val="00452336"/>
    <w:rsid w:val="00454052"/>
    <w:rsid w:val="00455093"/>
    <w:rsid w:val="004554CA"/>
    <w:rsid w:val="00456AA0"/>
    <w:rsid w:val="004628BC"/>
    <w:rsid w:val="00464643"/>
    <w:rsid w:val="00466F3F"/>
    <w:rsid w:val="00474E98"/>
    <w:rsid w:val="00475111"/>
    <w:rsid w:val="00476638"/>
    <w:rsid w:val="00476F2D"/>
    <w:rsid w:val="00484A96"/>
    <w:rsid w:val="00485B53"/>
    <w:rsid w:val="00492A99"/>
    <w:rsid w:val="00494533"/>
    <w:rsid w:val="00495F05"/>
    <w:rsid w:val="00495F48"/>
    <w:rsid w:val="0049608F"/>
    <w:rsid w:val="00496A3E"/>
    <w:rsid w:val="00497849"/>
    <w:rsid w:val="00497D2E"/>
    <w:rsid w:val="004A788B"/>
    <w:rsid w:val="004B15E9"/>
    <w:rsid w:val="004B1988"/>
    <w:rsid w:val="004B31C3"/>
    <w:rsid w:val="004B359C"/>
    <w:rsid w:val="004B3C9A"/>
    <w:rsid w:val="004B3DFF"/>
    <w:rsid w:val="004B6B14"/>
    <w:rsid w:val="004B6B9D"/>
    <w:rsid w:val="004C13F9"/>
    <w:rsid w:val="004C2653"/>
    <w:rsid w:val="004C592A"/>
    <w:rsid w:val="004D119C"/>
    <w:rsid w:val="004D2A10"/>
    <w:rsid w:val="004D32F3"/>
    <w:rsid w:val="004D5F44"/>
    <w:rsid w:val="004D787E"/>
    <w:rsid w:val="004E23B1"/>
    <w:rsid w:val="004E3B2A"/>
    <w:rsid w:val="004E663E"/>
    <w:rsid w:val="004E6B49"/>
    <w:rsid w:val="004F0542"/>
    <w:rsid w:val="004F3DE2"/>
    <w:rsid w:val="00502C04"/>
    <w:rsid w:val="005036C2"/>
    <w:rsid w:val="005059E4"/>
    <w:rsid w:val="0050650A"/>
    <w:rsid w:val="00506C77"/>
    <w:rsid w:val="005106CA"/>
    <w:rsid w:val="00512394"/>
    <w:rsid w:val="005153F9"/>
    <w:rsid w:val="00516A81"/>
    <w:rsid w:val="0052053B"/>
    <w:rsid w:val="00521B6B"/>
    <w:rsid w:val="00526096"/>
    <w:rsid w:val="00527114"/>
    <w:rsid w:val="0052729E"/>
    <w:rsid w:val="00532503"/>
    <w:rsid w:val="0053286E"/>
    <w:rsid w:val="00532B06"/>
    <w:rsid w:val="00532F6A"/>
    <w:rsid w:val="005342F8"/>
    <w:rsid w:val="00534E12"/>
    <w:rsid w:val="00535238"/>
    <w:rsid w:val="0053711C"/>
    <w:rsid w:val="00540F7F"/>
    <w:rsid w:val="005468A8"/>
    <w:rsid w:val="005526AB"/>
    <w:rsid w:val="00552E86"/>
    <w:rsid w:val="0055685C"/>
    <w:rsid w:val="0056288F"/>
    <w:rsid w:val="00570601"/>
    <w:rsid w:val="00570C2A"/>
    <w:rsid w:val="005712EB"/>
    <w:rsid w:val="00572AB2"/>
    <w:rsid w:val="00577097"/>
    <w:rsid w:val="005773C6"/>
    <w:rsid w:val="00580458"/>
    <w:rsid w:val="0058441F"/>
    <w:rsid w:val="00586547"/>
    <w:rsid w:val="00590D20"/>
    <w:rsid w:val="00592D47"/>
    <w:rsid w:val="00595CA9"/>
    <w:rsid w:val="00596965"/>
    <w:rsid w:val="005A060C"/>
    <w:rsid w:val="005A0892"/>
    <w:rsid w:val="005A172A"/>
    <w:rsid w:val="005A3C94"/>
    <w:rsid w:val="005A47E8"/>
    <w:rsid w:val="005A62EC"/>
    <w:rsid w:val="005A6546"/>
    <w:rsid w:val="005A6C61"/>
    <w:rsid w:val="005B4EA7"/>
    <w:rsid w:val="005B54D0"/>
    <w:rsid w:val="005B5EEC"/>
    <w:rsid w:val="005B6F20"/>
    <w:rsid w:val="005C124F"/>
    <w:rsid w:val="005C404E"/>
    <w:rsid w:val="005C54FC"/>
    <w:rsid w:val="005D197C"/>
    <w:rsid w:val="005D33B1"/>
    <w:rsid w:val="005D3F85"/>
    <w:rsid w:val="005D77FE"/>
    <w:rsid w:val="005D7A22"/>
    <w:rsid w:val="005E0DC0"/>
    <w:rsid w:val="005E1EBA"/>
    <w:rsid w:val="005E5F3C"/>
    <w:rsid w:val="005E7FFA"/>
    <w:rsid w:val="005F57DC"/>
    <w:rsid w:val="006034BE"/>
    <w:rsid w:val="006052D2"/>
    <w:rsid w:val="0060715F"/>
    <w:rsid w:val="006074C9"/>
    <w:rsid w:val="00607CDF"/>
    <w:rsid w:val="00610F9D"/>
    <w:rsid w:val="00614C05"/>
    <w:rsid w:val="00616711"/>
    <w:rsid w:val="00616A9A"/>
    <w:rsid w:val="00630992"/>
    <w:rsid w:val="006345AD"/>
    <w:rsid w:val="0063496C"/>
    <w:rsid w:val="00643115"/>
    <w:rsid w:val="00652CCA"/>
    <w:rsid w:val="00653023"/>
    <w:rsid w:val="00653546"/>
    <w:rsid w:val="006565B3"/>
    <w:rsid w:val="006568D9"/>
    <w:rsid w:val="0065703A"/>
    <w:rsid w:val="00671AC2"/>
    <w:rsid w:val="0067213C"/>
    <w:rsid w:val="00672B11"/>
    <w:rsid w:val="006768A8"/>
    <w:rsid w:val="00680229"/>
    <w:rsid w:val="00683B08"/>
    <w:rsid w:val="0069718E"/>
    <w:rsid w:val="00697573"/>
    <w:rsid w:val="006A0025"/>
    <w:rsid w:val="006A0FE6"/>
    <w:rsid w:val="006A2C22"/>
    <w:rsid w:val="006A6AF9"/>
    <w:rsid w:val="006B14D2"/>
    <w:rsid w:val="006B4B71"/>
    <w:rsid w:val="006B4CB3"/>
    <w:rsid w:val="006B4ED7"/>
    <w:rsid w:val="006B55C4"/>
    <w:rsid w:val="006B5C26"/>
    <w:rsid w:val="006B67BA"/>
    <w:rsid w:val="006C0E2E"/>
    <w:rsid w:val="006C389C"/>
    <w:rsid w:val="006C4139"/>
    <w:rsid w:val="006C4664"/>
    <w:rsid w:val="006C497A"/>
    <w:rsid w:val="006C65B5"/>
    <w:rsid w:val="006D0FF4"/>
    <w:rsid w:val="006D3FEA"/>
    <w:rsid w:val="006D4AE2"/>
    <w:rsid w:val="006D5341"/>
    <w:rsid w:val="006D6DAD"/>
    <w:rsid w:val="006E08CE"/>
    <w:rsid w:val="006E6440"/>
    <w:rsid w:val="006E6D23"/>
    <w:rsid w:val="006E75C3"/>
    <w:rsid w:val="006F0E60"/>
    <w:rsid w:val="006F1AAC"/>
    <w:rsid w:val="006F354E"/>
    <w:rsid w:val="006F6971"/>
    <w:rsid w:val="0070112D"/>
    <w:rsid w:val="0070320C"/>
    <w:rsid w:val="00713455"/>
    <w:rsid w:val="0071459E"/>
    <w:rsid w:val="0071528F"/>
    <w:rsid w:val="00716903"/>
    <w:rsid w:val="007170B1"/>
    <w:rsid w:val="007232E6"/>
    <w:rsid w:val="00723503"/>
    <w:rsid w:val="007246A8"/>
    <w:rsid w:val="007269BA"/>
    <w:rsid w:val="007274CA"/>
    <w:rsid w:val="00731049"/>
    <w:rsid w:val="007315A0"/>
    <w:rsid w:val="0073162C"/>
    <w:rsid w:val="00731A57"/>
    <w:rsid w:val="00732067"/>
    <w:rsid w:val="007348FD"/>
    <w:rsid w:val="00736083"/>
    <w:rsid w:val="0074065E"/>
    <w:rsid w:val="00741A93"/>
    <w:rsid w:val="007428F4"/>
    <w:rsid w:val="00742FC8"/>
    <w:rsid w:val="007431CF"/>
    <w:rsid w:val="00743882"/>
    <w:rsid w:val="00746AD1"/>
    <w:rsid w:val="00750BC6"/>
    <w:rsid w:val="00753156"/>
    <w:rsid w:val="0076258C"/>
    <w:rsid w:val="00763D12"/>
    <w:rsid w:val="00763FA3"/>
    <w:rsid w:val="00765BC4"/>
    <w:rsid w:val="007664E9"/>
    <w:rsid w:val="00780071"/>
    <w:rsid w:val="00782BF9"/>
    <w:rsid w:val="00785B77"/>
    <w:rsid w:val="0078639A"/>
    <w:rsid w:val="00787E0E"/>
    <w:rsid w:val="00787EB0"/>
    <w:rsid w:val="00791B47"/>
    <w:rsid w:val="00792149"/>
    <w:rsid w:val="00796164"/>
    <w:rsid w:val="00796825"/>
    <w:rsid w:val="007A1C25"/>
    <w:rsid w:val="007A2387"/>
    <w:rsid w:val="007A372E"/>
    <w:rsid w:val="007A4638"/>
    <w:rsid w:val="007A7F14"/>
    <w:rsid w:val="007B0419"/>
    <w:rsid w:val="007B18E5"/>
    <w:rsid w:val="007B1B8A"/>
    <w:rsid w:val="007B2854"/>
    <w:rsid w:val="007B2F9D"/>
    <w:rsid w:val="007B5EF2"/>
    <w:rsid w:val="007B6493"/>
    <w:rsid w:val="007B700E"/>
    <w:rsid w:val="007C18AC"/>
    <w:rsid w:val="007C2DD9"/>
    <w:rsid w:val="007C3053"/>
    <w:rsid w:val="007C4AE9"/>
    <w:rsid w:val="007C682C"/>
    <w:rsid w:val="007C6A69"/>
    <w:rsid w:val="007C7013"/>
    <w:rsid w:val="007D4C1B"/>
    <w:rsid w:val="007D547E"/>
    <w:rsid w:val="007E29B0"/>
    <w:rsid w:val="007E2F05"/>
    <w:rsid w:val="007E2FA0"/>
    <w:rsid w:val="007E7603"/>
    <w:rsid w:val="007E7E11"/>
    <w:rsid w:val="007F0C70"/>
    <w:rsid w:val="007F26BF"/>
    <w:rsid w:val="007F2B44"/>
    <w:rsid w:val="007F5026"/>
    <w:rsid w:val="007F538F"/>
    <w:rsid w:val="007F6944"/>
    <w:rsid w:val="007F6EDB"/>
    <w:rsid w:val="007F6F8D"/>
    <w:rsid w:val="008023F7"/>
    <w:rsid w:val="00802FCA"/>
    <w:rsid w:val="00803420"/>
    <w:rsid w:val="00804464"/>
    <w:rsid w:val="00804D03"/>
    <w:rsid w:val="00815320"/>
    <w:rsid w:val="008232FD"/>
    <w:rsid w:val="00824DA2"/>
    <w:rsid w:val="00824EED"/>
    <w:rsid w:val="0082681B"/>
    <w:rsid w:val="00830CC8"/>
    <w:rsid w:val="008326A1"/>
    <w:rsid w:val="00833112"/>
    <w:rsid w:val="008353DB"/>
    <w:rsid w:val="00836960"/>
    <w:rsid w:val="00845BCB"/>
    <w:rsid w:val="0084646F"/>
    <w:rsid w:val="00850D92"/>
    <w:rsid w:val="008511C6"/>
    <w:rsid w:val="0085604C"/>
    <w:rsid w:val="0085782B"/>
    <w:rsid w:val="00862091"/>
    <w:rsid w:val="00862096"/>
    <w:rsid w:val="0087370F"/>
    <w:rsid w:val="00873B99"/>
    <w:rsid w:val="00876973"/>
    <w:rsid w:val="00877656"/>
    <w:rsid w:val="00880BC2"/>
    <w:rsid w:val="008866BD"/>
    <w:rsid w:val="00892BCF"/>
    <w:rsid w:val="00893563"/>
    <w:rsid w:val="00893FA8"/>
    <w:rsid w:val="0089468F"/>
    <w:rsid w:val="00894D89"/>
    <w:rsid w:val="00896B88"/>
    <w:rsid w:val="00897D1F"/>
    <w:rsid w:val="008A046D"/>
    <w:rsid w:val="008A196D"/>
    <w:rsid w:val="008A211B"/>
    <w:rsid w:val="008A2D58"/>
    <w:rsid w:val="008A781A"/>
    <w:rsid w:val="008B0271"/>
    <w:rsid w:val="008B1FDD"/>
    <w:rsid w:val="008B231A"/>
    <w:rsid w:val="008B497D"/>
    <w:rsid w:val="008B5426"/>
    <w:rsid w:val="008B5995"/>
    <w:rsid w:val="008B7B79"/>
    <w:rsid w:val="008C258A"/>
    <w:rsid w:val="008C2614"/>
    <w:rsid w:val="008C3103"/>
    <w:rsid w:val="008C3664"/>
    <w:rsid w:val="008C37AD"/>
    <w:rsid w:val="008C3DDB"/>
    <w:rsid w:val="008C455D"/>
    <w:rsid w:val="008C7CC3"/>
    <w:rsid w:val="008C7CC5"/>
    <w:rsid w:val="008C7F43"/>
    <w:rsid w:val="008D1FFD"/>
    <w:rsid w:val="008E02F5"/>
    <w:rsid w:val="008E1302"/>
    <w:rsid w:val="008E19A7"/>
    <w:rsid w:val="008E6D85"/>
    <w:rsid w:val="008E76A1"/>
    <w:rsid w:val="008F1308"/>
    <w:rsid w:val="008F379B"/>
    <w:rsid w:val="008F38A6"/>
    <w:rsid w:val="008F4A25"/>
    <w:rsid w:val="008F4C05"/>
    <w:rsid w:val="008F66F8"/>
    <w:rsid w:val="008F7EA8"/>
    <w:rsid w:val="00901922"/>
    <w:rsid w:val="00902033"/>
    <w:rsid w:val="0090288F"/>
    <w:rsid w:val="00902B0D"/>
    <w:rsid w:val="0090588C"/>
    <w:rsid w:val="009062F6"/>
    <w:rsid w:val="00913AA2"/>
    <w:rsid w:val="00913EEF"/>
    <w:rsid w:val="0091669E"/>
    <w:rsid w:val="009207BA"/>
    <w:rsid w:val="009224BA"/>
    <w:rsid w:val="00922E84"/>
    <w:rsid w:val="00923276"/>
    <w:rsid w:val="00923544"/>
    <w:rsid w:val="00924D00"/>
    <w:rsid w:val="00925B70"/>
    <w:rsid w:val="0092641C"/>
    <w:rsid w:val="00930D7F"/>
    <w:rsid w:val="00931413"/>
    <w:rsid w:val="00931D84"/>
    <w:rsid w:val="00934D6B"/>
    <w:rsid w:val="009366E8"/>
    <w:rsid w:val="009430DC"/>
    <w:rsid w:val="00943226"/>
    <w:rsid w:val="00946648"/>
    <w:rsid w:val="00946EBE"/>
    <w:rsid w:val="00950BFF"/>
    <w:rsid w:val="00951C59"/>
    <w:rsid w:val="00953593"/>
    <w:rsid w:val="009559E2"/>
    <w:rsid w:val="00957374"/>
    <w:rsid w:val="00960441"/>
    <w:rsid w:val="009615F4"/>
    <w:rsid w:val="009675C1"/>
    <w:rsid w:val="009714D3"/>
    <w:rsid w:val="00971AC4"/>
    <w:rsid w:val="00971DFF"/>
    <w:rsid w:val="00972539"/>
    <w:rsid w:val="00973829"/>
    <w:rsid w:val="00973DF1"/>
    <w:rsid w:val="00975057"/>
    <w:rsid w:val="0097598F"/>
    <w:rsid w:val="00975B31"/>
    <w:rsid w:val="00981E65"/>
    <w:rsid w:val="0098428C"/>
    <w:rsid w:val="00985769"/>
    <w:rsid w:val="009862B2"/>
    <w:rsid w:val="009867BC"/>
    <w:rsid w:val="00990035"/>
    <w:rsid w:val="00990CB5"/>
    <w:rsid w:val="009918C7"/>
    <w:rsid w:val="00991F40"/>
    <w:rsid w:val="00994FC5"/>
    <w:rsid w:val="00995B76"/>
    <w:rsid w:val="00996832"/>
    <w:rsid w:val="009A0C9F"/>
    <w:rsid w:val="009A3757"/>
    <w:rsid w:val="009B0F62"/>
    <w:rsid w:val="009B2724"/>
    <w:rsid w:val="009B3B40"/>
    <w:rsid w:val="009B57D3"/>
    <w:rsid w:val="009C0055"/>
    <w:rsid w:val="009C0961"/>
    <w:rsid w:val="009C0ED4"/>
    <w:rsid w:val="009C2017"/>
    <w:rsid w:val="009C5AFC"/>
    <w:rsid w:val="009C6B2F"/>
    <w:rsid w:val="009C7C04"/>
    <w:rsid w:val="009C7FE8"/>
    <w:rsid w:val="009D24FF"/>
    <w:rsid w:val="009D3ADD"/>
    <w:rsid w:val="009D3FB8"/>
    <w:rsid w:val="009D5E9D"/>
    <w:rsid w:val="009E0CC6"/>
    <w:rsid w:val="009E2004"/>
    <w:rsid w:val="009E2412"/>
    <w:rsid w:val="009E35B5"/>
    <w:rsid w:val="009E5125"/>
    <w:rsid w:val="009E5280"/>
    <w:rsid w:val="009E63A2"/>
    <w:rsid w:val="009F0D67"/>
    <w:rsid w:val="009F2239"/>
    <w:rsid w:val="009F4E1B"/>
    <w:rsid w:val="009F7194"/>
    <w:rsid w:val="009F79EF"/>
    <w:rsid w:val="00A0000F"/>
    <w:rsid w:val="00A003D1"/>
    <w:rsid w:val="00A00B19"/>
    <w:rsid w:val="00A03383"/>
    <w:rsid w:val="00A04CE8"/>
    <w:rsid w:val="00A052D7"/>
    <w:rsid w:val="00A05674"/>
    <w:rsid w:val="00A060DA"/>
    <w:rsid w:val="00A1061E"/>
    <w:rsid w:val="00A10B21"/>
    <w:rsid w:val="00A13079"/>
    <w:rsid w:val="00A13DF3"/>
    <w:rsid w:val="00A16BC2"/>
    <w:rsid w:val="00A23CFB"/>
    <w:rsid w:val="00A2402B"/>
    <w:rsid w:val="00A2799A"/>
    <w:rsid w:val="00A306EE"/>
    <w:rsid w:val="00A309B1"/>
    <w:rsid w:val="00A32EE3"/>
    <w:rsid w:val="00A358AA"/>
    <w:rsid w:val="00A36081"/>
    <w:rsid w:val="00A362D7"/>
    <w:rsid w:val="00A37486"/>
    <w:rsid w:val="00A4197A"/>
    <w:rsid w:val="00A46AA1"/>
    <w:rsid w:val="00A5164B"/>
    <w:rsid w:val="00A667F5"/>
    <w:rsid w:val="00A67D01"/>
    <w:rsid w:val="00A7045B"/>
    <w:rsid w:val="00A7103F"/>
    <w:rsid w:val="00A71CDE"/>
    <w:rsid w:val="00A72866"/>
    <w:rsid w:val="00A75D68"/>
    <w:rsid w:val="00A76858"/>
    <w:rsid w:val="00A7704C"/>
    <w:rsid w:val="00A7779D"/>
    <w:rsid w:val="00A82EF4"/>
    <w:rsid w:val="00A84338"/>
    <w:rsid w:val="00A855C3"/>
    <w:rsid w:val="00A8600F"/>
    <w:rsid w:val="00A900EF"/>
    <w:rsid w:val="00A92E92"/>
    <w:rsid w:val="00A93CD9"/>
    <w:rsid w:val="00A9471E"/>
    <w:rsid w:val="00A95A37"/>
    <w:rsid w:val="00A96807"/>
    <w:rsid w:val="00AA141C"/>
    <w:rsid w:val="00AA2575"/>
    <w:rsid w:val="00AA2E64"/>
    <w:rsid w:val="00AA480D"/>
    <w:rsid w:val="00AB2E61"/>
    <w:rsid w:val="00AB4FA6"/>
    <w:rsid w:val="00AB5599"/>
    <w:rsid w:val="00AB7FB5"/>
    <w:rsid w:val="00AC1B99"/>
    <w:rsid w:val="00AC2375"/>
    <w:rsid w:val="00AC2703"/>
    <w:rsid w:val="00AC2C5F"/>
    <w:rsid w:val="00AC72B7"/>
    <w:rsid w:val="00AD499B"/>
    <w:rsid w:val="00AD6DAB"/>
    <w:rsid w:val="00AD7AC4"/>
    <w:rsid w:val="00AD7C36"/>
    <w:rsid w:val="00AE59D3"/>
    <w:rsid w:val="00AF09C1"/>
    <w:rsid w:val="00AF3441"/>
    <w:rsid w:val="00AF38F7"/>
    <w:rsid w:val="00AF6D61"/>
    <w:rsid w:val="00AF71A6"/>
    <w:rsid w:val="00B00EFB"/>
    <w:rsid w:val="00B01E15"/>
    <w:rsid w:val="00B028A7"/>
    <w:rsid w:val="00B04048"/>
    <w:rsid w:val="00B062CA"/>
    <w:rsid w:val="00B155B6"/>
    <w:rsid w:val="00B1613B"/>
    <w:rsid w:val="00B16408"/>
    <w:rsid w:val="00B20EEB"/>
    <w:rsid w:val="00B23853"/>
    <w:rsid w:val="00B241BE"/>
    <w:rsid w:val="00B25BE9"/>
    <w:rsid w:val="00B275DD"/>
    <w:rsid w:val="00B30271"/>
    <w:rsid w:val="00B31525"/>
    <w:rsid w:val="00B40ABA"/>
    <w:rsid w:val="00B41B36"/>
    <w:rsid w:val="00B42828"/>
    <w:rsid w:val="00B468CF"/>
    <w:rsid w:val="00B46CF7"/>
    <w:rsid w:val="00B51B3E"/>
    <w:rsid w:val="00B52766"/>
    <w:rsid w:val="00B54106"/>
    <w:rsid w:val="00B54CC6"/>
    <w:rsid w:val="00B61A10"/>
    <w:rsid w:val="00B63204"/>
    <w:rsid w:val="00B70D1F"/>
    <w:rsid w:val="00B73C80"/>
    <w:rsid w:val="00B73E70"/>
    <w:rsid w:val="00B74D6A"/>
    <w:rsid w:val="00B7772D"/>
    <w:rsid w:val="00B8055E"/>
    <w:rsid w:val="00B81976"/>
    <w:rsid w:val="00B82A2D"/>
    <w:rsid w:val="00B8501C"/>
    <w:rsid w:val="00B8508E"/>
    <w:rsid w:val="00B8759F"/>
    <w:rsid w:val="00B94712"/>
    <w:rsid w:val="00B94CE1"/>
    <w:rsid w:val="00B9538F"/>
    <w:rsid w:val="00B9733A"/>
    <w:rsid w:val="00BA5922"/>
    <w:rsid w:val="00BB016D"/>
    <w:rsid w:val="00BB1995"/>
    <w:rsid w:val="00BB207C"/>
    <w:rsid w:val="00BB2E79"/>
    <w:rsid w:val="00BB336E"/>
    <w:rsid w:val="00BB5535"/>
    <w:rsid w:val="00BB5676"/>
    <w:rsid w:val="00BB603D"/>
    <w:rsid w:val="00BB7DBF"/>
    <w:rsid w:val="00BC0BBC"/>
    <w:rsid w:val="00BC1EAD"/>
    <w:rsid w:val="00BC1F4D"/>
    <w:rsid w:val="00BC20BA"/>
    <w:rsid w:val="00BC2ED7"/>
    <w:rsid w:val="00BC3636"/>
    <w:rsid w:val="00BC53FE"/>
    <w:rsid w:val="00BD1BC5"/>
    <w:rsid w:val="00BD503B"/>
    <w:rsid w:val="00BE06A5"/>
    <w:rsid w:val="00BE235F"/>
    <w:rsid w:val="00BE3993"/>
    <w:rsid w:val="00BF0759"/>
    <w:rsid w:val="00BF0E38"/>
    <w:rsid w:val="00BF0F63"/>
    <w:rsid w:val="00BF17FE"/>
    <w:rsid w:val="00BF2E8A"/>
    <w:rsid w:val="00BF4260"/>
    <w:rsid w:val="00BF4D91"/>
    <w:rsid w:val="00BF50BA"/>
    <w:rsid w:val="00C00649"/>
    <w:rsid w:val="00C02581"/>
    <w:rsid w:val="00C039F2"/>
    <w:rsid w:val="00C03E87"/>
    <w:rsid w:val="00C0427C"/>
    <w:rsid w:val="00C05612"/>
    <w:rsid w:val="00C0602C"/>
    <w:rsid w:val="00C06955"/>
    <w:rsid w:val="00C14433"/>
    <w:rsid w:val="00C16434"/>
    <w:rsid w:val="00C17137"/>
    <w:rsid w:val="00C2046D"/>
    <w:rsid w:val="00C2146B"/>
    <w:rsid w:val="00C2257F"/>
    <w:rsid w:val="00C3218E"/>
    <w:rsid w:val="00C325FC"/>
    <w:rsid w:val="00C40755"/>
    <w:rsid w:val="00C407C1"/>
    <w:rsid w:val="00C432EF"/>
    <w:rsid w:val="00C43BEE"/>
    <w:rsid w:val="00C44A2F"/>
    <w:rsid w:val="00C4557C"/>
    <w:rsid w:val="00C46131"/>
    <w:rsid w:val="00C467A9"/>
    <w:rsid w:val="00C503D0"/>
    <w:rsid w:val="00C5146D"/>
    <w:rsid w:val="00C53034"/>
    <w:rsid w:val="00C61353"/>
    <w:rsid w:val="00C63502"/>
    <w:rsid w:val="00C637D2"/>
    <w:rsid w:val="00C64415"/>
    <w:rsid w:val="00C64C40"/>
    <w:rsid w:val="00C64E95"/>
    <w:rsid w:val="00C72FB3"/>
    <w:rsid w:val="00C7377B"/>
    <w:rsid w:val="00C76F25"/>
    <w:rsid w:val="00C77299"/>
    <w:rsid w:val="00C82AE6"/>
    <w:rsid w:val="00C82BDA"/>
    <w:rsid w:val="00C85999"/>
    <w:rsid w:val="00C86365"/>
    <w:rsid w:val="00C917A7"/>
    <w:rsid w:val="00C92EFD"/>
    <w:rsid w:val="00C951CD"/>
    <w:rsid w:val="00C962FE"/>
    <w:rsid w:val="00CA0C42"/>
    <w:rsid w:val="00CA167C"/>
    <w:rsid w:val="00CA1FCA"/>
    <w:rsid w:val="00CA53DA"/>
    <w:rsid w:val="00CA6734"/>
    <w:rsid w:val="00CA7500"/>
    <w:rsid w:val="00CA7B30"/>
    <w:rsid w:val="00CB0153"/>
    <w:rsid w:val="00CB3707"/>
    <w:rsid w:val="00CB479E"/>
    <w:rsid w:val="00CB67AA"/>
    <w:rsid w:val="00CC0AB1"/>
    <w:rsid w:val="00CC148A"/>
    <w:rsid w:val="00CC38F1"/>
    <w:rsid w:val="00CC55C8"/>
    <w:rsid w:val="00CC5FB1"/>
    <w:rsid w:val="00CC627B"/>
    <w:rsid w:val="00CD5C21"/>
    <w:rsid w:val="00CD5CBE"/>
    <w:rsid w:val="00CD69B5"/>
    <w:rsid w:val="00CE1168"/>
    <w:rsid w:val="00CE2C4A"/>
    <w:rsid w:val="00CE45B0"/>
    <w:rsid w:val="00CE5DEC"/>
    <w:rsid w:val="00CF01EC"/>
    <w:rsid w:val="00CF02EB"/>
    <w:rsid w:val="00CF785C"/>
    <w:rsid w:val="00CF7D52"/>
    <w:rsid w:val="00D000F1"/>
    <w:rsid w:val="00D003D0"/>
    <w:rsid w:val="00D02957"/>
    <w:rsid w:val="00D03AA2"/>
    <w:rsid w:val="00D0637F"/>
    <w:rsid w:val="00D06C15"/>
    <w:rsid w:val="00D075E9"/>
    <w:rsid w:val="00D11194"/>
    <w:rsid w:val="00D12208"/>
    <w:rsid w:val="00D1270C"/>
    <w:rsid w:val="00D13642"/>
    <w:rsid w:val="00D13E46"/>
    <w:rsid w:val="00D14ACB"/>
    <w:rsid w:val="00D166BE"/>
    <w:rsid w:val="00D16756"/>
    <w:rsid w:val="00D170E5"/>
    <w:rsid w:val="00D21287"/>
    <w:rsid w:val="00D22870"/>
    <w:rsid w:val="00D2312A"/>
    <w:rsid w:val="00D233B1"/>
    <w:rsid w:val="00D2594D"/>
    <w:rsid w:val="00D3136D"/>
    <w:rsid w:val="00D32E44"/>
    <w:rsid w:val="00D3480D"/>
    <w:rsid w:val="00D4355D"/>
    <w:rsid w:val="00D44C98"/>
    <w:rsid w:val="00D461E0"/>
    <w:rsid w:val="00D50AB7"/>
    <w:rsid w:val="00D50CFA"/>
    <w:rsid w:val="00D52358"/>
    <w:rsid w:val="00D53EE2"/>
    <w:rsid w:val="00D55F04"/>
    <w:rsid w:val="00D578C7"/>
    <w:rsid w:val="00D61103"/>
    <w:rsid w:val="00D62427"/>
    <w:rsid w:val="00D62DDF"/>
    <w:rsid w:val="00D6424D"/>
    <w:rsid w:val="00D644B1"/>
    <w:rsid w:val="00D655DF"/>
    <w:rsid w:val="00D667CC"/>
    <w:rsid w:val="00D672C1"/>
    <w:rsid w:val="00D67509"/>
    <w:rsid w:val="00D67EE5"/>
    <w:rsid w:val="00D77283"/>
    <w:rsid w:val="00D77E5E"/>
    <w:rsid w:val="00D80D56"/>
    <w:rsid w:val="00D8122F"/>
    <w:rsid w:val="00D81496"/>
    <w:rsid w:val="00D817EF"/>
    <w:rsid w:val="00D8180B"/>
    <w:rsid w:val="00D83F26"/>
    <w:rsid w:val="00D83F32"/>
    <w:rsid w:val="00D84739"/>
    <w:rsid w:val="00D8572A"/>
    <w:rsid w:val="00D90778"/>
    <w:rsid w:val="00D92008"/>
    <w:rsid w:val="00D92EC4"/>
    <w:rsid w:val="00D94A40"/>
    <w:rsid w:val="00D97A38"/>
    <w:rsid w:val="00DA1F7D"/>
    <w:rsid w:val="00DA2C37"/>
    <w:rsid w:val="00DB0E77"/>
    <w:rsid w:val="00DB3AF0"/>
    <w:rsid w:val="00DB4017"/>
    <w:rsid w:val="00DB4ADC"/>
    <w:rsid w:val="00DB4B2A"/>
    <w:rsid w:val="00DC10D3"/>
    <w:rsid w:val="00DC44DB"/>
    <w:rsid w:val="00DC515A"/>
    <w:rsid w:val="00DC537C"/>
    <w:rsid w:val="00DC69C8"/>
    <w:rsid w:val="00DD1278"/>
    <w:rsid w:val="00DD22D9"/>
    <w:rsid w:val="00DD2507"/>
    <w:rsid w:val="00DD6B45"/>
    <w:rsid w:val="00DD7466"/>
    <w:rsid w:val="00DE2964"/>
    <w:rsid w:val="00DE4166"/>
    <w:rsid w:val="00DE6BFC"/>
    <w:rsid w:val="00DE7146"/>
    <w:rsid w:val="00DF1545"/>
    <w:rsid w:val="00DF195D"/>
    <w:rsid w:val="00DF3893"/>
    <w:rsid w:val="00DF45F3"/>
    <w:rsid w:val="00E053D8"/>
    <w:rsid w:val="00E071A6"/>
    <w:rsid w:val="00E073B3"/>
    <w:rsid w:val="00E10946"/>
    <w:rsid w:val="00E136B5"/>
    <w:rsid w:val="00E14470"/>
    <w:rsid w:val="00E2036E"/>
    <w:rsid w:val="00E20CA7"/>
    <w:rsid w:val="00E21BF9"/>
    <w:rsid w:val="00E2288B"/>
    <w:rsid w:val="00E2367A"/>
    <w:rsid w:val="00E25BC5"/>
    <w:rsid w:val="00E2626D"/>
    <w:rsid w:val="00E2659C"/>
    <w:rsid w:val="00E30BC9"/>
    <w:rsid w:val="00E30E69"/>
    <w:rsid w:val="00E3240F"/>
    <w:rsid w:val="00E32886"/>
    <w:rsid w:val="00E32E48"/>
    <w:rsid w:val="00E36A3C"/>
    <w:rsid w:val="00E414E3"/>
    <w:rsid w:val="00E5020B"/>
    <w:rsid w:val="00E50578"/>
    <w:rsid w:val="00E5193B"/>
    <w:rsid w:val="00E5597D"/>
    <w:rsid w:val="00E567DA"/>
    <w:rsid w:val="00E5682A"/>
    <w:rsid w:val="00E57096"/>
    <w:rsid w:val="00E600B0"/>
    <w:rsid w:val="00E60D0F"/>
    <w:rsid w:val="00E611DA"/>
    <w:rsid w:val="00E657C8"/>
    <w:rsid w:val="00E67707"/>
    <w:rsid w:val="00E7094A"/>
    <w:rsid w:val="00E70C02"/>
    <w:rsid w:val="00E71EB9"/>
    <w:rsid w:val="00E72DAA"/>
    <w:rsid w:val="00E734AF"/>
    <w:rsid w:val="00E743E1"/>
    <w:rsid w:val="00E74935"/>
    <w:rsid w:val="00E81A84"/>
    <w:rsid w:val="00E824D8"/>
    <w:rsid w:val="00E857BF"/>
    <w:rsid w:val="00E87D19"/>
    <w:rsid w:val="00E90D1F"/>
    <w:rsid w:val="00E92C3E"/>
    <w:rsid w:val="00E93F29"/>
    <w:rsid w:val="00EA0555"/>
    <w:rsid w:val="00EA0E83"/>
    <w:rsid w:val="00EA4AD4"/>
    <w:rsid w:val="00EA5A86"/>
    <w:rsid w:val="00EA6EA9"/>
    <w:rsid w:val="00EB0657"/>
    <w:rsid w:val="00EB42F9"/>
    <w:rsid w:val="00EB5056"/>
    <w:rsid w:val="00EB538A"/>
    <w:rsid w:val="00EB77ED"/>
    <w:rsid w:val="00EC0858"/>
    <w:rsid w:val="00EC1AB3"/>
    <w:rsid w:val="00EC279D"/>
    <w:rsid w:val="00EC6801"/>
    <w:rsid w:val="00ED0D13"/>
    <w:rsid w:val="00ED15CE"/>
    <w:rsid w:val="00ED50EA"/>
    <w:rsid w:val="00ED5B28"/>
    <w:rsid w:val="00EE3DBF"/>
    <w:rsid w:val="00EE4C61"/>
    <w:rsid w:val="00EE5AF7"/>
    <w:rsid w:val="00EE6800"/>
    <w:rsid w:val="00EE7D2F"/>
    <w:rsid w:val="00EF141A"/>
    <w:rsid w:val="00EF35FB"/>
    <w:rsid w:val="00EF71C1"/>
    <w:rsid w:val="00EF7EB9"/>
    <w:rsid w:val="00F026CF"/>
    <w:rsid w:val="00F02D19"/>
    <w:rsid w:val="00F06FF3"/>
    <w:rsid w:val="00F112F6"/>
    <w:rsid w:val="00F14B37"/>
    <w:rsid w:val="00F15A9D"/>
    <w:rsid w:val="00F1795B"/>
    <w:rsid w:val="00F20A7C"/>
    <w:rsid w:val="00F20BBD"/>
    <w:rsid w:val="00F235C7"/>
    <w:rsid w:val="00F24245"/>
    <w:rsid w:val="00F2462F"/>
    <w:rsid w:val="00F26557"/>
    <w:rsid w:val="00F27117"/>
    <w:rsid w:val="00F31649"/>
    <w:rsid w:val="00F326A9"/>
    <w:rsid w:val="00F335D0"/>
    <w:rsid w:val="00F35D2B"/>
    <w:rsid w:val="00F365F6"/>
    <w:rsid w:val="00F36C9D"/>
    <w:rsid w:val="00F36F59"/>
    <w:rsid w:val="00F40D9D"/>
    <w:rsid w:val="00F454D7"/>
    <w:rsid w:val="00F45F35"/>
    <w:rsid w:val="00F4686A"/>
    <w:rsid w:val="00F46D5D"/>
    <w:rsid w:val="00F47BF6"/>
    <w:rsid w:val="00F51B18"/>
    <w:rsid w:val="00F57269"/>
    <w:rsid w:val="00F61673"/>
    <w:rsid w:val="00F61AEA"/>
    <w:rsid w:val="00F61D0D"/>
    <w:rsid w:val="00F61D95"/>
    <w:rsid w:val="00F62997"/>
    <w:rsid w:val="00F66229"/>
    <w:rsid w:val="00F66C72"/>
    <w:rsid w:val="00F731F5"/>
    <w:rsid w:val="00F73C76"/>
    <w:rsid w:val="00F77136"/>
    <w:rsid w:val="00F77628"/>
    <w:rsid w:val="00F81664"/>
    <w:rsid w:val="00F82972"/>
    <w:rsid w:val="00F83748"/>
    <w:rsid w:val="00F83B54"/>
    <w:rsid w:val="00F86831"/>
    <w:rsid w:val="00F872D6"/>
    <w:rsid w:val="00F92B43"/>
    <w:rsid w:val="00F938DA"/>
    <w:rsid w:val="00F93970"/>
    <w:rsid w:val="00F94920"/>
    <w:rsid w:val="00FA0226"/>
    <w:rsid w:val="00FA0555"/>
    <w:rsid w:val="00FA0EFD"/>
    <w:rsid w:val="00FA1351"/>
    <w:rsid w:val="00FA231E"/>
    <w:rsid w:val="00FA4D35"/>
    <w:rsid w:val="00FA620A"/>
    <w:rsid w:val="00FA6292"/>
    <w:rsid w:val="00FA6455"/>
    <w:rsid w:val="00FB3519"/>
    <w:rsid w:val="00FB3E00"/>
    <w:rsid w:val="00FB5F8D"/>
    <w:rsid w:val="00FC5272"/>
    <w:rsid w:val="00FC536C"/>
    <w:rsid w:val="00FC5451"/>
    <w:rsid w:val="00FD074E"/>
    <w:rsid w:val="00FD1248"/>
    <w:rsid w:val="00FD6467"/>
    <w:rsid w:val="00FE127C"/>
    <w:rsid w:val="00FE2323"/>
    <w:rsid w:val="00FE3080"/>
    <w:rsid w:val="00FE3630"/>
    <w:rsid w:val="00FF0734"/>
    <w:rsid w:val="00FF0D19"/>
    <w:rsid w:val="00FF472E"/>
    <w:rsid w:val="1027C4E7"/>
    <w:rsid w:val="1598ED55"/>
    <w:rsid w:val="2D4D4362"/>
    <w:rsid w:val="64DFAFD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94E"/>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D92008"/>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D92008"/>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E7FFA"/>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E7FF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 w:type="paragraph" w:styleId="Sinespaciado">
    <w:name w:val="No Spacing"/>
    <w:uiPriority w:val="1"/>
    <w:qFormat/>
    <w:rsid w:val="0015518A"/>
    <w:pPr>
      <w:spacing w:after="0" w:line="240" w:lineRule="auto"/>
      <w:ind w:firstLine="709"/>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8262049">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33896981">
      <w:bodyDiv w:val="1"/>
      <w:marLeft w:val="0"/>
      <w:marRight w:val="0"/>
      <w:marTop w:val="0"/>
      <w:marBottom w:val="0"/>
      <w:divBdr>
        <w:top w:val="none" w:sz="0" w:space="0" w:color="auto"/>
        <w:left w:val="none" w:sz="0" w:space="0" w:color="auto"/>
        <w:bottom w:val="none" w:sz="0" w:space="0" w:color="auto"/>
        <w:right w:val="none" w:sz="0" w:space="0" w:color="auto"/>
      </w:divBdr>
      <w:divsChild>
        <w:div w:id="2066105910">
          <w:marLeft w:val="0"/>
          <w:marRight w:val="0"/>
          <w:marTop w:val="0"/>
          <w:marBottom w:val="0"/>
          <w:divBdr>
            <w:top w:val="none" w:sz="0" w:space="0" w:color="auto"/>
            <w:left w:val="none" w:sz="0" w:space="0" w:color="auto"/>
            <w:bottom w:val="none" w:sz="0" w:space="0" w:color="auto"/>
            <w:right w:val="none" w:sz="0" w:space="0" w:color="auto"/>
          </w:divBdr>
          <w:divsChild>
            <w:div w:id="166290482">
              <w:marLeft w:val="0"/>
              <w:marRight w:val="0"/>
              <w:marTop w:val="0"/>
              <w:marBottom w:val="0"/>
              <w:divBdr>
                <w:top w:val="none" w:sz="0" w:space="0" w:color="auto"/>
                <w:left w:val="none" w:sz="0" w:space="0" w:color="auto"/>
                <w:bottom w:val="none" w:sz="0" w:space="0" w:color="auto"/>
                <w:right w:val="none" w:sz="0" w:space="0" w:color="auto"/>
              </w:divBdr>
              <w:divsChild>
                <w:div w:id="1461682117">
                  <w:marLeft w:val="0"/>
                  <w:marRight w:val="0"/>
                  <w:marTop w:val="0"/>
                  <w:marBottom w:val="0"/>
                  <w:divBdr>
                    <w:top w:val="none" w:sz="0" w:space="0" w:color="auto"/>
                    <w:left w:val="none" w:sz="0" w:space="0" w:color="auto"/>
                    <w:bottom w:val="none" w:sz="0" w:space="0" w:color="auto"/>
                    <w:right w:val="none" w:sz="0" w:space="0" w:color="auto"/>
                  </w:divBdr>
                </w:div>
                <w:div w:id="128951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200302">
          <w:marLeft w:val="0"/>
          <w:marRight w:val="0"/>
          <w:marTop w:val="0"/>
          <w:marBottom w:val="0"/>
          <w:divBdr>
            <w:top w:val="none" w:sz="0" w:space="0" w:color="auto"/>
            <w:left w:val="none" w:sz="0" w:space="0" w:color="auto"/>
            <w:bottom w:val="none" w:sz="0" w:space="0" w:color="auto"/>
            <w:right w:val="none" w:sz="0" w:space="0" w:color="auto"/>
          </w:divBdr>
          <w:divsChild>
            <w:div w:id="1145586006">
              <w:marLeft w:val="0"/>
              <w:marRight w:val="0"/>
              <w:marTop w:val="0"/>
              <w:marBottom w:val="0"/>
              <w:divBdr>
                <w:top w:val="none" w:sz="0" w:space="0" w:color="auto"/>
                <w:left w:val="none" w:sz="0" w:space="0" w:color="auto"/>
                <w:bottom w:val="none" w:sz="0" w:space="0" w:color="auto"/>
                <w:right w:val="none" w:sz="0" w:space="0" w:color="auto"/>
              </w:divBdr>
              <w:divsChild>
                <w:div w:id="88087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78986">
      <w:bodyDiv w:val="1"/>
      <w:marLeft w:val="0"/>
      <w:marRight w:val="0"/>
      <w:marTop w:val="0"/>
      <w:marBottom w:val="0"/>
      <w:divBdr>
        <w:top w:val="none" w:sz="0" w:space="0" w:color="auto"/>
        <w:left w:val="none" w:sz="0" w:space="0" w:color="auto"/>
        <w:bottom w:val="none" w:sz="0" w:space="0" w:color="auto"/>
        <w:right w:val="none" w:sz="0" w:space="0" w:color="auto"/>
      </w:divBdr>
    </w:div>
    <w:div w:id="37899656">
      <w:bodyDiv w:val="1"/>
      <w:marLeft w:val="0"/>
      <w:marRight w:val="0"/>
      <w:marTop w:val="0"/>
      <w:marBottom w:val="0"/>
      <w:divBdr>
        <w:top w:val="none" w:sz="0" w:space="0" w:color="auto"/>
        <w:left w:val="none" w:sz="0" w:space="0" w:color="auto"/>
        <w:bottom w:val="none" w:sz="0" w:space="0" w:color="auto"/>
        <w:right w:val="none" w:sz="0" w:space="0" w:color="auto"/>
      </w:divBdr>
    </w:div>
    <w:div w:id="56708785">
      <w:bodyDiv w:val="1"/>
      <w:marLeft w:val="0"/>
      <w:marRight w:val="0"/>
      <w:marTop w:val="0"/>
      <w:marBottom w:val="0"/>
      <w:divBdr>
        <w:top w:val="none" w:sz="0" w:space="0" w:color="auto"/>
        <w:left w:val="none" w:sz="0" w:space="0" w:color="auto"/>
        <w:bottom w:val="none" w:sz="0" w:space="0" w:color="auto"/>
        <w:right w:val="none" w:sz="0" w:space="0" w:color="auto"/>
      </w:divBdr>
      <w:divsChild>
        <w:div w:id="1639872381">
          <w:marLeft w:val="0"/>
          <w:marRight w:val="0"/>
          <w:marTop w:val="0"/>
          <w:marBottom w:val="0"/>
          <w:divBdr>
            <w:top w:val="none" w:sz="0" w:space="0" w:color="auto"/>
            <w:left w:val="none" w:sz="0" w:space="0" w:color="auto"/>
            <w:bottom w:val="none" w:sz="0" w:space="0" w:color="auto"/>
            <w:right w:val="none" w:sz="0" w:space="0" w:color="auto"/>
          </w:divBdr>
        </w:div>
        <w:div w:id="337542359">
          <w:marLeft w:val="0"/>
          <w:marRight w:val="0"/>
          <w:marTop w:val="0"/>
          <w:marBottom w:val="0"/>
          <w:divBdr>
            <w:top w:val="none" w:sz="0" w:space="0" w:color="auto"/>
            <w:left w:val="none" w:sz="0" w:space="0" w:color="auto"/>
            <w:bottom w:val="none" w:sz="0" w:space="0" w:color="auto"/>
            <w:right w:val="none" w:sz="0" w:space="0" w:color="auto"/>
          </w:divBdr>
        </w:div>
        <w:div w:id="41829461">
          <w:marLeft w:val="0"/>
          <w:marRight w:val="0"/>
          <w:marTop w:val="0"/>
          <w:marBottom w:val="0"/>
          <w:divBdr>
            <w:top w:val="none" w:sz="0" w:space="0" w:color="auto"/>
            <w:left w:val="none" w:sz="0" w:space="0" w:color="auto"/>
            <w:bottom w:val="none" w:sz="0" w:space="0" w:color="auto"/>
            <w:right w:val="none" w:sz="0" w:space="0" w:color="auto"/>
          </w:divBdr>
        </w:div>
      </w:divsChild>
    </w:div>
    <w:div w:id="67268200">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75982139">
      <w:bodyDiv w:val="1"/>
      <w:marLeft w:val="0"/>
      <w:marRight w:val="0"/>
      <w:marTop w:val="0"/>
      <w:marBottom w:val="0"/>
      <w:divBdr>
        <w:top w:val="none" w:sz="0" w:space="0" w:color="auto"/>
        <w:left w:val="none" w:sz="0" w:space="0" w:color="auto"/>
        <w:bottom w:val="none" w:sz="0" w:space="0" w:color="auto"/>
        <w:right w:val="none" w:sz="0" w:space="0" w:color="auto"/>
      </w:divBdr>
    </w:div>
    <w:div w:id="76874645">
      <w:bodyDiv w:val="1"/>
      <w:marLeft w:val="0"/>
      <w:marRight w:val="0"/>
      <w:marTop w:val="0"/>
      <w:marBottom w:val="0"/>
      <w:divBdr>
        <w:top w:val="none" w:sz="0" w:space="0" w:color="auto"/>
        <w:left w:val="none" w:sz="0" w:space="0" w:color="auto"/>
        <w:bottom w:val="none" w:sz="0" w:space="0" w:color="auto"/>
        <w:right w:val="none" w:sz="0" w:space="0" w:color="auto"/>
      </w:divBdr>
    </w:div>
    <w:div w:id="80762070">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2559277">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388837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07892726">
      <w:bodyDiv w:val="1"/>
      <w:marLeft w:val="0"/>
      <w:marRight w:val="0"/>
      <w:marTop w:val="0"/>
      <w:marBottom w:val="0"/>
      <w:divBdr>
        <w:top w:val="none" w:sz="0" w:space="0" w:color="auto"/>
        <w:left w:val="none" w:sz="0" w:space="0" w:color="auto"/>
        <w:bottom w:val="none" w:sz="0" w:space="0" w:color="auto"/>
        <w:right w:val="none" w:sz="0" w:space="0" w:color="auto"/>
      </w:divBdr>
    </w:div>
    <w:div w:id="119223489">
      <w:bodyDiv w:val="1"/>
      <w:marLeft w:val="0"/>
      <w:marRight w:val="0"/>
      <w:marTop w:val="0"/>
      <w:marBottom w:val="0"/>
      <w:divBdr>
        <w:top w:val="none" w:sz="0" w:space="0" w:color="auto"/>
        <w:left w:val="none" w:sz="0" w:space="0" w:color="auto"/>
        <w:bottom w:val="none" w:sz="0" w:space="0" w:color="auto"/>
        <w:right w:val="none" w:sz="0" w:space="0" w:color="auto"/>
      </w:divBdr>
      <w:divsChild>
        <w:div w:id="55907273">
          <w:marLeft w:val="0"/>
          <w:marRight w:val="0"/>
          <w:marTop w:val="0"/>
          <w:marBottom w:val="0"/>
          <w:divBdr>
            <w:top w:val="none" w:sz="0" w:space="0" w:color="auto"/>
            <w:left w:val="none" w:sz="0" w:space="0" w:color="auto"/>
            <w:bottom w:val="none" w:sz="0" w:space="0" w:color="auto"/>
            <w:right w:val="none" w:sz="0" w:space="0" w:color="auto"/>
          </w:divBdr>
        </w:div>
        <w:div w:id="344988085">
          <w:marLeft w:val="0"/>
          <w:marRight w:val="0"/>
          <w:marTop w:val="0"/>
          <w:marBottom w:val="0"/>
          <w:divBdr>
            <w:top w:val="none" w:sz="0" w:space="0" w:color="auto"/>
            <w:left w:val="none" w:sz="0" w:space="0" w:color="auto"/>
            <w:bottom w:val="none" w:sz="0" w:space="0" w:color="auto"/>
            <w:right w:val="none" w:sz="0" w:space="0" w:color="auto"/>
          </w:divBdr>
        </w:div>
        <w:div w:id="1400054072">
          <w:marLeft w:val="0"/>
          <w:marRight w:val="0"/>
          <w:marTop w:val="0"/>
          <w:marBottom w:val="0"/>
          <w:divBdr>
            <w:top w:val="none" w:sz="0" w:space="0" w:color="auto"/>
            <w:left w:val="none" w:sz="0" w:space="0" w:color="auto"/>
            <w:bottom w:val="none" w:sz="0" w:space="0" w:color="auto"/>
            <w:right w:val="none" w:sz="0" w:space="0" w:color="auto"/>
          </w:divBdr>
        </w:div>
        <w:div w:id="1932935350">
          <w:marLeft w:val="0"/>
          <w:marRight w:val="0"/>
          <w:marTop w:val="0"/>
          <w:marBottom w:val="0"/>
          <w:divBdr>
            <w:top w:val="none" w:sz="0" w:space="0" w:color="auto"/>
            <w:left w:val="none" w:sz="0" w:space="0" w:color="auto"/>
            <w:bottom w:val="none" w:sz="0" w:space="0" w:color="auto"/>
            <w:right w:val="none" w:sz="0" w:space="0" w:color="auto"/>
          </w:divBdr>
        </w:div>
        <w:div w:id="625043079">
          <w:marLeft w:val="0"/>
          <w:marRight w:val="0"/>
          <w:marTop w:val="0"/>
          <w:marBottom w:val="0"/>
          <w:divBdr>
            <w:top w:val="none" w:sz="0" w:space="0" w:color="auto"/>
            <w:left w:val="none" w:sz="0" w:space="0" w:color="auto"/>
            <w:bottom w:val="none" w:sz="0" w:space="0" w:color="auto"/>
            <w:right w:val="none" w:sz="0" w:space="0" w:color="auto"/>
          </w:divBdr>
        </w:div>
        <w:div w:id="1951549261">
          <w:marLeft w:val="0"/>
          <w:marRight w:val="0"/>
          <w:marTop w:val="0"/>
          <w:marBottom w:val="0"/>
          <w:divBdr>
            <w:top w:val="none" w:sz="0" w:space="0" w:color="auto"/>
            <w:left w:val="none" w:sz="0" w:space="0" w:color="auto"/>
            <w:bottom w:val="none" w:sz="0" w:space="0" w:color="auto"/>
            <w:right w:val="none" w:sz="0" w:space="0" w:color="auto"/>
          </w:divBdr>
        </w:div>
        <w:div w:id="2051953039">
          <w:marLeft w:val="0"/>
          <w:marRight w:val="0"/>
          <w:marTop w:val="0"/>
          <w:marBottom w:val="0"/>
          <w:divBdr>
            <w:top w:val="none" w:sz="0" w:space="0" w:color="auto"/>
            <w:left w:val="none" w:sz="0" w:space="0" w:color="auto"/>
            <w:bottom w:val="none" w:sz="0" w:space="0" w:color="auto"/>
            <w:right w:val="none" w:sz="0" w:space="0" w:color="auto"/>
          </w:divBdr>
        </w:div>
      </w:divsChild>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34102431">
      <w:bodyDiv w:val="1"/>
      <w:marLeft w:val="0"/>
      <w:marRight w:val="0"/>
      <w:marTop w:val="0"/>
      <w:marBottom w:val="0"/>
      <w:divBdr>
        <w:top w:val="none" w:sz="0" w:space="0" w:color="auto"/>
        <w:left w:val="none" w:sz="0" w:space="0" w:color="auto"/>
        <w:bottom w:val="none" w:sz="0" w:space="0" w:color="auto"/>
        <w:right w:val="none" w:sz="0" w:space="0" w:color="auto"/>
      </w:divBdr>
    </w:div>
    <w:div w:id="152069057">
      <w:bodyDiv w:val="1"/>
      <w:marLeft w:val="0"/>
      <w:marRight w:val="0"/>
      <w:marTop w:val="0"/>
      <w:marBottom w:val="0"/>
      <w:divBdr>
        <w:top w:val="none" w:sz="0" w:space="0" w:color="auto"/>
        <w:left w:val="none" w:sz="0" w:space="0" w:color="auto"/>
        <w:bottom w:val="none" w:sz="0" w:space="0" w:color="auto"/>
        <w:right w:val="none" w:sz="0" w:space="0" w:color="auto"/>
      </w:divBdr>
    </w:div>
    <w:div w:id="169372184">
      <w:bodyDiv w:val="1"/>
      <w:marLeft w:val="0"/>
      <w:marRight w:val="0"/>
      <w:marTop w:val="0"/>
      <w:marBottom w:val="0"/>
      <w:divBdr>
        <w:top w:val="none" w:sz="0" w:space="0" w:color="auto"/>
        <w:left w:val="none" w:sz="0" w:space="0" w:color="auto"/>
        <w:bottom w:val="none" w:sz="0" w:space="0" w:color="auto"/>
        <w:right w:val="none" w:sz="0" w:space="0" w:color="auto"/>
      </w:divBdr>
    </w:div>
    <w:div w:id="174852814">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750371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6408296">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20047989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24075580">
      <w:bodyDiv w:val="1"/>
      <w:marLeft w:val="0"/>
      <w:marRight w:val="0"/>
      <w:marTop w:val="0"/>
      <w:marBottom w:val="0"/>
      <w:divBdr>
        <w:top w:val="none" w:sz="0" w:space="0" w:color="auto"/>
        <w:left w:val="none" w:sz="0" w:space="0" w:color="auto"/>
        <w:bottom w:val="none" w:sz="0" w:space="0" w:color="auto"/>
        <w:right w:val="none" w:sz="0" w:space="0" w:color="auto"/>
      </w:divBdr>
    </w:div>
    <w:div w:id="232276250">
      <w:bodyDiv w:val="1"/>
      <w:marLeft w:val="0"/>
      <w:marRight w:val="0"/>
      <w:marTop w:val="0"/>
      <w:marBottom w:val="0"/>
      <w:divBdr>
        <w:top w:val="none" w:sz="0" w:space="0" w:color="auto"/>
        <w:left w:val="none" w:sz="0" w:space="0" w:color="auto"/>
        <w:bottom w:val="none" w:sz="0" w:space="0" w:color="auto"/>
        <w:right w:val="none" w:sz="0" w:space="0" w:color="auto"/>
      </w:divBdr>
    </w:div>
    <w:div w:id="232666528">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7055812">
      <w:bodyDiv w:val="1"/>
      <w:marLeft w:val="0"/>
      <w:marRight w:val="0"/>
      <w:marTop w:val="0"/>
      <w:marBottom w:val="0"/>
      <w:divBdr>
        <w:top w:val="none" w:sz="0" w:space="0" w:color="auto"/>
        <w:left w:val="none" w:sz="0" w:space="0" w:color="auto"/>
        <w:bottom w:val="none" w:sz="0" w:space="0" w:color="auto"/>
        <w:right w:val="none" w:sz="0" w:space="0" w:color="auto"/>
      </w:divBdr>
    </w:div>
    <w:div w:id="241914697">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57183298">
      <w:bodyDiv w:val="1"/>
      <w:marLeft w:val="0"/>
      <w:marRight w:val="0"/>
      <w:marTop w:val="0"/>
      <w:marBottom w:val="0"/>
      <w:divBdr>
        <w:top w:val="none" w:sz="0" w:space="0" w:color="auto"/>
        <w:left w:val="none" w:sz="0" w:space="0" w:color="auto"/>
        <w:bottom w:val="none" w:sz="0" w:space="0" w:color="auto"/>
        <w:right w:val="none" w:sz="0" w:space="0" w:color="auto"/>
      </w:divBdr>
    </w:div>
    <w:div w:id="261188880">
      <w:bodyDiv w:val="1"/>
      <w:marLeft w:val="0"/>
      <w:marRight w:val="0"/>
      <w:marTop w:val="0"/>
      <w:marBottom w:val="0"/>
      <w:divBdr>
        <w:top w:val="none" w:sz="0" w:space="0" w:color="auto"/>
        <w:left w:val="none" w:sz="0" w:space="0" w:color="auto"/>
        <w:bottom w:val="none" w:sz="0" w:space="0" w:color="auto"/>
        <w:right w:val="none" w:sz="0" w:space="0" w:color="auto"/>
      </w:divBdr>
    </w:div>
    <w:div w:id="273175784">
      <w:bodyDiv w:val="1"/>
      <w:marLeft w:val="0"/>
      <w:marRight w:val="0"/>
      <w:marTop w:val="0"/>
      <w:marBottom w:val="0"/>
      <w:divBdr>
        <w:top w:val="none" w:sz="0" w:space="0" w:color="auto"/>
        <w:left w:val="none" w:sz="0" w:space="0" w:color="auto"/>
        <w:bottom w:val="none" w:sz="0" w:space="0" w:color="auto"/>
        <w:right w:val="none" w:sz="0" w:space="0" w:color="auto"/>
      </w:divBdr>
    </w:div>
    <w:div w:id="273679166">
      <w:bodyDiv w:val="1"/>
      <w:marLeft w:val="0"/>
      <w:marRight w:val="0"/>
      <w:marTop w:val="0"/>
      <w:marBottom w:val="0"/>
      <w:divBdr>
        <w:top w:val="none" w:sz="0" w:space="0" w:color="auto"/>
        <w:left w:val="none" w:sz="0" w:space="0" w:color="auto"/>
        <w:bottom w:val="none" w:sz="0" w:space="0" w:color="auto"/>
        <w:right w:val="none" w:sz="0" w:space="0" w:color="auto"/>
      </w:divBdr>
    </w:div>
    <w:div w:id="276184726">
      <w:bodyDiv w:val="1"/>
      <w:marLeft w:val="0"/>
      <w:marRight w:val="0"/>
      <w:marTop w:val="0"/>
      <w:marBottom w:val="0"/>
      <w:divBdr>
        <w:top w:val="none" w:sz="0" w:space="0" w:color="auto"/>
        <w:left w:val="none" w:sz="0" w:space="0" w:color="auto"/>
        <w:bottom w:val="none" w:sz="0" w:space="0" w:color="auto"/>
        <w:right w:val="none" w:sz="0" w:space="0" w:color="auto"/>
      </w:divBdr>
    </w:div>
    <w:div w:id="278530169">
      <w:bodyDiv w:val="1"/>
      <w:marLeft w:val="0"/>
      <w:marRight w:val="0"/>
      <w:marTop w:val="0"/>
      <w:marBottom w:val="0"/>
      <w:divBdr>
        <w:top w:val="none" w:sz="0" w:space="0" w:color="auto"/>
        <w:left w:val="none" w:sz="0" w:space="0" w:color="auto"/>
        <w:bottom w:val="none" w:sz="0" w:space="0" w:color="auto"/>
        <w:right w:val="none" w:sz="0" w:space="0" w:color="auto"/>
      </w:divBdr>
    </w:div>
    <w:div w:id="283851746">
      <w:bodyDiv w:val="1"/>
      <w:marLeft w:val="0"/>
      <w:marRight w:val="0"/>
      <w:marTop w:val="0"/>
      <w:marBottom w:val="0"/>
      <w:divBdr>
        <w:top w:val="none" w:sz="0" w:space="0" w:color="auto"/>
        <w:left w:val="none" w:sz="0" w:space="0" w:color="auto"/>
        <w:bottom w:val="none" w:sz="0" w:space="0" w:color="auto"/>
        <w:right w:val="none" w:sz="0" w:space="0" w:color="auto"/>
      </w:divBdr>
      <w:divsChild>
        <w:div w:id="1674920170">
          <w:marLeft w:val="0"/>
          <w:marRight w:val="0"/>
          <w:marTop w:val="0"/>
          <w:marBottom w:val="375"/>
          <w:divBdr>
            <w:top w:val="none" w:sz="0" w:space="0" w:color="auto"/>
            <w:left w:val="none" w:sz="0" w:space="0" w:color="auto"/>
            <w:bottom w:val="none" w:sz="0" w:space="0" w:color="auto"/>
            <w:right w:val="none" w:sz="0" w:space="0" w:color="auto"/>
          </w:divBdr>
          <w:divsChild>
            <w:div w:id="2044743448">
              <w:marLeft w:val="0"/>
              <w:marRight w:val="0"/>
              <w:marTop w:val="0"/>
              <w:marBottom w:val="0"/>
              <w:divBdr>
                <w:top w:val="none" w:sz="0" w:space="0" w:color="auto"/>
                <w:left w:val="none" w:sz="0" w:space="0" w:color="auto"/>
                <w:bottom w:val="none" w:sz="0" w:space="0" w:color="auto"/>
                <w:right w:val="none" w:sz="0" w:space="0" w:color="auto"/>
              </w:divBdr>
              <w:divsChild>
                <w:div w:id="19608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6130">
          <w:marLeft w:val="0"/>
          <w:marRight w:val="0"/>
          <w:marTop w:val="0"/>
          <w:marBottom w:val="0"/>
          <w:divBdr>
            <w:top w:val="none" w:sz="0" w:space="0" w:color="auto"/>
            <w:left w:val="none" w:sz="0" w:space="0" w:color="auto"/>
            <w:bottom w:val="none" w:sz="0" w:space="0" w:color="auto"/>
            <w:right w:val="none" w:sz="0" w:space="0" w:color="auto"/>
          </w:divBdr>
          <w:divsChild>
            <w:div w:id="463500050">
              <w:marLeft w:val="0"/>
              <w:marRight w:val="0"/>
              <w:marTop w:val="0"/>
              <w:marBottom w:val="0"/>
              <w:divBdr>
                <w:top w:val="none" w:sz="0" w:space="0" w:color="auto"/>
                <w:left w:val="none" w:sz="0" w:space="0" w:color="auto"/>
                <w:bottom w:val="none" w:sz="0" w:space="0" w:color="auto"/>
                <w:right w:val="none" w:sz="0" w:space="0" w:color="auto"/>
              </w:divBdr>
              <w:divsChild>
                <w:div w:id="18290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7493097">
      <w:bodyDiv w:val="1"/>
      <w:marLeft w:val="0"/>
      <w:marRight w:val="0"/>
      <w:marTop w:val="0"/>
      <w:marBottom w:val="0"/>
      <w:divBdr>
        <w:top w:val="none" w:sz="0" w:space="0" w:color="auto"/>
        <w:left w:val="none" w:sz="0" w:space="0" w:color="auto"/>
        <w:bottom w:val="none" w:sz="0" w:space="0" w:color="auto"/>
        <w:right w:val="none" w:sz="0" w:space="0" w:color="auto"/>
      </w:divBdr>
    </w:div>
    <w:div w:id="300186286">
      <w:bodyDiv w:val="1"/>
      <w:marLeft w:val="0"/>
      <w:marRight w:val="0"/>
      <w:marTop w:val="0"/>
      <w:marBottom w:val="0"/>
      <w:divBdr>
        <w:top w:val="none" w:sz="0" w:space="0" w:color="auto"/>
        <w:left w:val="none" w:sz="0" w:space="0" w:color="auto"/>
        <w:bottom w:val="none" w:sz="0" w:space="0" w:color="auto"/>
        <w:right w:val="none" w:sz="0" w:space="0" w:color="auto"/>
      </w:divBdr>
    </w:div>
    <w:div w:id="301352950">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8732979">
      <w:bodyDiv w:val="1"/>
      <w:marLeft w:val="0"/>
      <w:marRight w:val="0"/>
      <w:marTop w:val="0"/>
      <w:marBottom w:val="0"/>
      <w:divBdr>
        <w:top w:val="none" w:sz="0" w:space="0" w:color="auto"/>
        <w:left w:val="none" w:sz="0" w:space="0" w:color="auto"/>
        <w:bottom w:val="none" w:sz="0" w:space="0" w:color="auto"/>
        <w:right w:val="none" w:sz="0" w:space="0" w:color="auto"/>
      </w:divBdr>
    </w:div>
    <w:div w:id="319239049">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4286107">
      <w:bodyDiv w:val="1"/>
      <w:marLeft w:val="0"/>
      <w:marRight w:val="0"/>
      <w:marTop w:val="0"/>
      <w:marBottom w:val="0"/>
      <w:divBdr>
        <w:top w:val="none" w:sz="0" w:space="0" w:color="auto"/>
        <w:left w:val="none" w:sz="0" w:space="0" w:color="auto"/>
        <w:bottom w:val="none" w:sz="0" w:space="0" w:color="auto"/>
        <w:right w:val="none" w:sz="0" w:space="0" w:color="auto"/>
      </w:divBdr>
    </w:div>
    <w:div w:id="325059655">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1447093">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6617250">
      <w:bodyDiv w:val="1"/>
      <w:marLeft w:val="0"/>
      <w:marRight w:val="0"/>
      <w:marTop w:val="0"/>
      <w:marBottom w:val="0"/>
      <w:divBdr>
        <w:top w:val="none" w:sz="0" w:space="0" w:color="auto"/>
        <w:left w:val="none" w:sz="0" w:space="0" w:color="auto"/>
        <w:bottom w:val="none" w:sz="0" w:space="0" w:color="auto"/>
        <w:right w:val="none" w:sz="0" w:space="0" w:color="auto"/>
      </w:divBdr>
    </w:div>
    <w:div w:id="338969578">
      <w:bodyDiv w:val="1"/>
      <w:marLeft w:val="0"/>
      <w:marRight w:val="0"/>
      <w:marTop w:val="0"/>
      <w:marBottom w:val="0"/>
      <w:divBdr>
        <w:top w:val="none" w:sz="0" w:space="0" w:color="auto"/>
        <w:left w:val="none" w:sz="0" w:space="0" w:color="auto"/>
        <w:bottom w:val="none" w:sz="0" w:space="0" w:color="auto"/>
        <w:right w:val="none" w:sz="0" w:space="0" w:color="auto"/>
      </w:divBdr>
    </w:div>
    <w:div w:id="354769977">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57851599">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75085084">
      <w:bodyDiv w:val="1"/>
      <w:marLeft w:val="0"/>
      <w:marRight w:val="0"/>
      <w:marTop w:val="0"/>
      <w:marBottom w:val="0"/>
      <w:divBdr>
        <w:top w:val="none" w:sz="0" w:space="0" w:color="auto"/>
        <w:left w:val="none" w:sz="0" w:space="0" w:color="auto"/>
        <w:bottom w:val="none" w:sz="0" w:space="0" w:color="auto"/>
        <w:right w:val="none" w:sz="0" w:space="0" w:color="auto"/>
      </w:divBdr>
    </w:div>
    <w:div w:id="381443339">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397872674">
      <w:bodyDiv w:val="1"/>
      <w:marLeft w:val="0"/>
      <w:marRight w:val="0"/>
      <w:marTop w:val="0"/>
      <w:marBottom w:val="0"/>
      <w:divBdr>
        <w:top w:val="none" w:sz="0" w:space="0" w:color="auto"/>
        <w:left w:val="none" w:sz="0" w:space="0" w:color="auto"/>
        <w:bottom w:val="none" w:sz="0" w:space="0" w:color="auto"/>
        <w:right w:val="none" w:sz="0" w:space="0" w:color="auto"/>
      </w:divBdr>
    </w:div>
    <w:div w:id="401178325">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8233070">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14593204">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0777655">
      <w:bodyDiv w:val="1"/>
      <w:marLeft w:val="0"/>
      <w:marRight w:val="0"/>
      <w:marTop w:val="0"/>
      <w:marBottom w:val="0"/>
      <w:divBdr>
        <w:top w:val="none" w:sz="0" w:space="0" w:color="auto"/>
        <w:left w:val="none" w:sz="0" w:space="0" w:color="auto"/>
        <w:bottom w:val="none" w:sz="0" w:space="0" w:color="auto"/>
        <w:right w:val="none" w:sz="0" w:space="0" w:color="auto"/>
      </w:divBdr>
    </w:div>
    <w:div w:id="432944358">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36829460">
      <w:bodyDiv w:val="1"/>
      <w:marLeft w:val="0"/>
      <w:marRight w:val="0"/>
      <w:marTop w:val="0"/>
      <w:marBottom w:val="0"/>
      <w:divBdr>
        <w:top w:val="none" w:sz="0" w:space="0" w:color="auto"/>
        <w:left w:val="none" w:sz="0" w:space="0" w:color="auto"/>
        <w:bottom w:val="none" w:sz="0" w:space="0" w:color="auto"/>
        <w:right w:val="none" w:sz="0" w:space="0" w:color="auto"/>
      </w:divBdr>
    </w:div>
    <w:div w:id="437409701">
      <w:bodyDiv w:val="1"/>
      <w:marLeft w:val="0"/>
      <w:marRight w:val="0"/>
      <w:marTop w:val="0"/>
      <w:marBottom w:val="0"/>
      <w:divBdr>
        <w:top w:val="none" w:sz="0" w:space="0" w:color="auto"/>
        <w:left w:val="none" w:sz="0" w:space="0" w:color="auto"/>
        <w:bottom w:val="none" w:sz="0" w:space="0" w:color="auto"/>
        <w:right w:val="none" w:sz="0" w:space="0" w:color="auto"/>
      </w:divBdr>
    </w:div>
    <w:div w:id="438381447">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2964561">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49396001">
      <w:bodyDiv w:val="1"/>
      <w:marLeft w:val="0"/>
      <w:marRight w:val="0"/>
      <w:marTop w:val="0"/>
      <w:marBottom w:val="0"/>
      <w:divBdr>
        <w:top w:val="none" w:sz="0" w:space="0" w:color="auto"/>
        <w:left w:val="none" w:sz="0" w:space="0" w:color="auto"/>
        <w:bottom w:val="none" w:sz="0" w:space="0" w:color="auto"/>
        <w:right w:val="none" w:sz="0" w:space="0" w:color="auto"/>
      </w:divBdr>
    </w:div>
    <w:div w:id="449937073">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59422530">
      <w:bodyDiv w:val="1"/>
      <w:marLeft w:val="0"/>
      <w:marRight w:val="0"/>
      <w:marTop w:val="0"/>
      <w:marBottom w:val="0"/>
      <w:divBdr>
        <w:top w:val="none" w:sz="0" w:space="0" w:color="auto"/>
        <w:left w:val="none" w:sz="0" w:space="0" w:color="auto"/>
        <w:bottom w:val="none" w:sz="0" w:space="0" w:color="auto"/>
        <w:right w:val="none" w:sz="0" w:space="0" w:color="auto"/>
      </w:divBdr>
    </w:div>
    <w:div w:id="460148845">
      <w:bodyDiv w:val="1"/>
      <w:marLeft w:val="0"/>
      <w:marRight w:val="0"/>
      <w:marTop w:val="0"/>
      <w:marBottom w:val="0"/>
      <w:divBdr>
        <w:top w:val="none" w:sz="0" w:space="0" w:color="auto"/>
        <w:left w:val="none" w:sz="0" w:space="0" w:color="auto"/>
        <w:bottom w:val="none" w:sz="0" w:space="0" w:color="auto"/>
        <w:right w:val="none" w:sz="0" w:space="0" w:color="auto"/>
      </w:divBdr>
    </w:div>
    <w:div w:id="462622080">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68937528">
      <w:bodyDiv w:val="1"/>
      <w:marLeft w:val="0"/>
      <w:marRight w:val="0"/>
      <w:marTop w:val="0"/>
      <w:marBottom w:val="0"/>
      <w:divBdr>
        <w:top w:val="none" w:sz="0" w:space="0" w:color="auto"/>
        <w:left w:val="none" w:sz="0" w:space="0" w:color="auto"/>
        <w:bottom w:val="none" w:sz="0" w:space="0" w:color="auto"/>
        <w:right w:val="none" w:sz="0" w:space="0" w:color="auto"/>
      </w:divBdr>
    </w:div>
    <w:div w:id="474227679">
      <w:bodyDiv w:val="1"/>
      <w:marLeft w:val="0"/>
      <w:marRight w:val="0"/>
      <w:marTop w:val="0"/>
      <w:marBottom w:val="0"/>
      <w:divBdr>
        <w:top w:val="none" w:sz="0" w:space="0" w:color="auto"/>
        <w:left w:val="none" w:sz="0" w:space="0" w:color="auto"/>
        <w:bottom w:val="none" w:sz="0" w:space="0" w:color="auto"/>
        <w:right w:val="none" w:sz="0" w:space="0" w:color="auto"/>
      </w:divBdr>
    </w:div>
    <w:div w:id="478033210">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5415138">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503714856">
      <w:bodyDiv w:val="1"/>
      <w:marLeft w:val="0"/>
      <w:marRight w:val="0"/>
      <w:marTop w:val="0"/>
      <w:marBottom w:val="0"/>
      <w:divBdr>
        <w:top w:val="none" w:sz="0" w:space="0" w:color="auto"/>
        <w:left w:val="none" w:sz="0" w:space="0" w:color="auto"/>
        <w:bottom w:val="none" w:sz="0" w:space="0" w:color="auto"/>
        <w:right w:val="none" w:sz="0" w:space="0" w:color="auto"/>
      </w:divBdr>
    </w:div>
    <w:div w:id="504436738">
      <w:bodyDiv w:val="1"/>
      <w:marLeft w:val="0"/>
      <w:marRight w:val="0"/>
      <w:marTop w:val="0"/>
      <w:marBottom w:val="0"/>
      <w:divBdr>
        <w:top w:val="none" w:sz="0" w:space="0" w:color="auto"/>
        <w:left w:val="none" w:sz="0" w:space="0" w:color="auto"/>
        <w:bottom w:val="none" w:sz="0" w:space="0" w:color="auto"/>
        <w:right w:val="none" w:sz="0" w:space="0" w:color="auto"/>
      </w:divBdr>
      <w:divsChild>
        <w:div w:id="1822766815">
          <w:marLeft w:val="0"/>
          <w:marRight w:val="120"/>
          <w:marTop w:val="0"/>
          <w:marBottom w:val="0"/>
          <w:divBdr>
            <w:top w:val="none" w:sz="0" w:space="0" w:color="auto"/>
            <w:left w:val="none" w:sz="0" w:space="0" w:color="auto"/>
            <w:bottom w:val="none" w:sz="0" w:space="0" w:color="auto"/>
            <w:right w:val="none" w:sz="0" w:space="0" w:color="auto"/>
          </w:divBdr>
        </w:div>
      </w:divsChild>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26793495">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7933172">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8198601">
      <w:bodyDiv w:val="1"/>
      <w:marLeft w:val="0"/>
      <w:marRight w:val="0"/>
      <w:marTop w:val="0"/>
      <w:marBottom w:val="0"/>
      <w:divBdr>
        <w:top w:val="none" w:sz="0" w:space="0" w:color="auto"/>
        <w:left w:val="none" w:sz="0" w:space="0" w:color="auto"/>
        <w:bottom w:val="none" w:sz="0" w:space="0" w:color="auto"/>
        <w:right w:val="none" w:sz="0" w:space="0" w:color="auto"/>
      </w:divBdr>
    </w:div>
    <w:div w:id="568615829">
      <w:bodyDiv w:val="1"/>
      <w:marLeft w:val="0"/>
      <w:marRight w:val="0"/>
      <w:marTop w:val="0"/>
      <w:marBottom w:val="0"/>
      <w:divBdr>
        <w:top w:val="none" w:sz="0" w:space="0" w:color="auto"/>
        <w:left w:val="none" w:sz="0" w:space="0" w:color="auto"/>
        <w:bottom w:val="none" w:sz="0" w:space="0" w:color="auto"/>
        <w:right w:val="none" w:sz="0" w:space="0" w:color="auto"/>
      </w:divBdr>
    </w:div>
    <w:div w:id="573052187">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89045621">
      <w:bodyDiv w:val="1"/>
      <w:marLeft w:val="0"/>
      <w:marRight w:val="0"/>
      <w:marTop w:val="0"/>
      <w:marBottom w:val="0"/>
      <w:divBdr>
        <w:top w:val="none" w:sz="0" w:space="0" w:color="auto"/>
        <w:left w:val="none" w:sz="0" w:space="0" w:color="auto"/>
        <w:bottom w:val="none" w:sz="0" w:space="0" w:color="auto"/>
        <w:right w:val="none" w:sz="0" w:space="0" w:color="auto"/>
      </w:divBdr>
    </w:div>
    <w:div w:id="594020853">
      <w:bodyDiv w:val="1"/>
      <w:marLeft w:val="0"/>
      <w:marRight w:val="0"/>
      <w:marTop w:val="0"/>
      <w:marBottom w:val="0"/>
      <w:divBdr>
        <w:top w:val="none" w:sz="0" w:space="0" w:color="auto"/>
        <w:left w:val="none" w:sz="0" w:space="0" w:color="auto"/>
        <w:bottom w:val="none" w:sz="0" w:space="0" w:color="auto"/>
        <w:right w:val="none" w:sz="0" w:space="0" w:color="auto"/>
      </w:divBdr>
      <w:divsChild>
        <w:div w:id="1079867959">
          <w:marLeft w:val="0"/>
          <w:marRight w:val="0"/>
          <w:marTop w:val="0"/>
          <w:marBottom w:val="0"/>
          <w:divBdr>
            <w:top w:val="none" w:sz="0" w:space="0" w:color="auto"/>
            <w:left w:val="none" w:sz="0" w:space="0" w:color="auto"/>
            <w:bottom w:val="none" w:sz="0" w:space="0" w:color="auto"/>
            <w:right w:val="none" w:sz="0" w:space="0" w:color="auto"/>
          </w:divBdr>
        </w:div>
        <w:div w:id="1117522936">
          <w:marLeft w:val="0"/>
          <w:marRight w:val="0"/>
          <w:marTop w:val="0"/>
          <w:marBottom w:val="0"/>
          <w:divBdr>
            <w:top w:val="none" w:sz="0" w:space="0" w:color="auto"/>
            <w:left w:val="none" w:sz="0" w:space="0" w:color="auto"/>
            <w:bottom w:val="none" w:sz="0" w:space="0" w:color="auto"/>
            <w:right w:val="none" w:sz="0" w:space="0" w:color="auto"/>
          </w:divBdr>
        </w:div>
        <w:div w:id="663584388">
          <w:marLeft w:val="0"/>
          <w:marRight w:val="0"/>
          <w:marTop w:val="0"/>
          <w:marBottom w:val="0"/>
          <w:divBdr>
            <w:top w:val="none" w:sz="0" w:space="0" w:color="auto"/>
            <w:left w:val="none" w:sz="0" w:space="0" w:color="auto"/>
            <w:bottom w:val="none" w:sz="0" w:space="0" w:color="auto"/>
            <w:right w:val="none" w:sz="0" w:space="0" w:color="auto"/>
          </w:divBdr>
        </w:div>
        <w:div w:id="1156335372">
          <w:marLeft w:val="0"/>
          <w:marRight w:val="0"/>
          <w:marTop w:val="0"/>
          <w:marBottom w:val="0"/>
          <w:divBdr>
            <w:top w:val="none" w:sz="0" w:space="0" w:color="auto"/>
            <w:left w:val="none" w:sz="0" w:space="0" w:color="auto"/>
            <w:bottom w:val="none" w:sz="0" w:space="0" w:color="auto"/>
            <w:right w:val="none" w:sz="0" w:space="0" w:color="auto"/>
          </w:divBdr>
        </w:div>
        <w:div w:id="1082794140">
          <w:marLeft w:val="0"/>
          <w:marRight w:val="0"/>
          <w:marTop w:val="0"/>
          <w:marBottom w:val="0"/>
          <w:divBdr>
            <w:top w:val="none" w:sz="0" w:space="0" w:color="auto"/>
            <w:left w:val="none" w:sz="0" w:space="0" w:color="auto"/>
            <w:bottom w:val="none" w:sz="0" w:space="0" w:color="auto"/>
            <w:right w:val="none" w:sz="0" w:space="0" w:color="auto"/>
          </w:divBdr>
        </w:div>
        <w:div w:id="309942686">
          <w:marLeft w:val="0"/>
          <w:marRight w:val="0"/>
          <w:marTop w:val="0"/>
          <w:marBottom w:val="0"/>
          <w:divBdr>
            <w:top w:val="none" w:sz="0" w:space="0" w:color="auto"/>
            <w:left w:val="none" w:sz="0" w:space="0" w:color="auto"/>
            <w:bottom w:val="none" w:sz="0" w:space="0" w:color="auto"/>
            <w:right w:val="none" w:sz="0" w:space="0" w:color="auto"/>
          </w:divBdr>
        </w:div>
        <w:div w:id="370225373">
          <w:marLeft w:val="0"/>
          <w:marRight w:val="0"/>
          <w:marTop w:val="0"/>
          <w:marBottom w:val="0"/>
          <w:divBdr>
            <w:top w:val="none" w:sz="0" w:space="0" w:color="auto"/>
            <w:left w:val="none" w:sz="0" w:space="0" w:color="auto"/>
            <w:bottom w:val="none" w:sz="0" w:space="0" w:color="auto"/>
            <w:right w:val="none" w:sz="0" w:space="0" w:color="auto"/>
          </w:divBdr>
        </w:div>
      </w:divsChild>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07156082">
      <w:bodyDiv w:val="1"/>
      <w:marLeft w:val="0"/>
      <w:marRight w:val="0"/>
      <w:marTop w:val="0"/>
      <w:marBottom w:val="0"/>
      <w:divBdr>
        <w:top w:val="none" w:sz="0" w:space="0" w:color="auto"/>
        <w:left w:val="none" w:sz="0" w:space="0" w:color="auto"/>
        <w:bottom w:val="none" w:sz="0" w:space="0" w:color="auto"/>
        <w:right w:val="none" w:sz="0" w:space="0" w:color="auto"/>
      </w:divBdr>
    </w:div>
    <w:div w:id="610743092">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6470025">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29701624">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54987685">
      <w:bodyDiv w:val="1"/>
      <w:marLeft w:val="0"/>
      <w:marRight w:val="0"/>
      <w:marTop w:val="0"/>
      <w:marBottom w:val="0"/>
      <w:divBdr>
        <w:top w:val="none" w:sz="0" w:space="0" w:color="auto"/>
        <w:left w:val="none" w:sz="0" w:space="0" w:color="auto"/>
        <w:bottom w:val="none" w:sz="0" w:space="0" w:color="auto"/>
        <w:right w:val="none" w:sz="0" w:space="0" w:color="auto"/>
      </w:divBdr>
    </w:div>
    <w:div w:id="655839680">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67711868">
      <w:bodyDiv w:val="1"/>
      <w:marLeft w:val="0"/>
      <w:marRight w:val="0"/>
      <w:marTop w:val="0"/>
      <w:marBottom w:val="0"/>
      <w:divBdr>
        <w:top w:val="none" w:sz="0" w:space="0" w:color="auto"/>
        <w:left w:val="none" w:sz="0" w:space="0" w:color="auto"/>
        <w:bottom w:val="none" w:sz="0" w:space="0" w:color="auto"/>
        <w:right w:val="none" w:sz="0" w:space="0" w:color="auto"/>
      </w:divBdr>
    </w:div>
    <w:div w:id="670059147">
      <w:bodyDiv w:val="1"/>
      <w:marLeft w:val="0"/>
      <w:marRight w:val="0"/>
      <w:marTop w:val="0"/>
      <w:marBottom w:val="0"/>
      <w:divBdr>
        <w:top w:val="none" w:sz="0" w:space="0" w:color="auto"/>
        <w:left w:val="none" w:sz="0" w:space="0" w:color="auto"/>
        <w:bottom w:val="none" w:sz="0" w:space="0" w:color="auto"/>
        <w:right w:val="none" w:sz="0" w:space="0" w:color="auto"/>
      </w:divBdr>
    </w:div>
    <w:div w:id="672076482">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7096544">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87104144">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700135400">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7433664">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21637801">
      <w:bodyDiv w:val="1"/>
      <w:marLeft w:val="0"/>
      <w:marRight w:val="0"/>
      <w:marTop w:val="0"/>
      <w:marBottom w:val="0"/>
      <w:divBdr>
        <w:top w:val="none" w:sz="0" w:space="0" w:color="auto"/>
        <w:left w:val="none" w:sz="0" w:space="0" w:color="auto"/>
        <w:bottom w:val="none" w:sz="0" w:space="0" w:color="auto"/>
        <w:right w:val="none" w:sz="0" w:space="0" w:color="auto"/>
      </w:divBdr>
    </w:div>
    <w:div w:id="723875637">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710274">
      <w:bodyDiv w:val="1"/>
      <w:marLeft w:val="0"/>
      <w:marRight w:val="0"/>
      <w:marTop w:val="0"/>
      <w:marBottom w:val="0"/>
      <w:divBdr>
        <w:top w:val="none" w:sz="0" w:space="0" w:color="auto"/>
        <w:left w:val="none" w:sz="0" w:space="0" w:color="auto"/>
        <w:bottom w:val="none" w:sz="0" w:space="0" w:color="auto"/>
        <w:right w:val="none" w:sz="0" w:space="0" w:color="auto"/>
      </w:divBdr>
    </w:div>
    <w:div w:id="752169619">
      <w:bodyDiv w:val="1"/>
      <w:marLeft w:val="0"/>
      <w:marRight w:val="0"/>
      <w:marTop w:val="0"/>
      <w:marBottom w:val="0"/>
      <w:divBdr>
        <w:top w:val="none" w:sz="0" w:space="0" w:color="auto"/>
        <w:left w:val="none" w:sz="0" w:space="0" w:color="auto"/>
        <w:bottom w:val="none" w:sz="0" w:space="0" w:color="auto"/>
        <w:right w:val="none" w:sz="0" w:space="0" w:color="auto"/>
      </w:divBdr>
    </w:div>
    <w:div w:id="753015573">
      <w:bodyDiv w:val="1"/>
      <w:marLeft w:val="0"/>
      <w:marRight w:val="0"/>
      <w:marTop w:val="0"/>
      <w:marBottom w:val="0"/>
      <w:divBdr>
        <w:top w:val="none" w:sz="0" w:space="0" w:color="auto"/>
        <w:left w:val="none" w:sz="0" w:space="0" w:color="auto"/>
        <w:bottom w:val="none" w:sz="0" w:space="0" w:color="auto"/>
        <w:right w:val="none" w:sz="0" w:space="0" w:color="auto"/>
      </w:divBdr>
    </w:div>
    <w:div w:id="763763310">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77867018">
      <w:bodyDiv w:val="1"/>
      <w:marLeft w:val="0"/>
      <w:marRight w:val="0"/>
      <w:marTop w:val="0"/>
      <w:marBottom w:val="0"/>
      <w:divBdr>
        <w:top w:val="none" w:sz="0" w:space="0" w:color="auto"/>
        <w:left w:val="none" w:sz="0" w:space="0" w:color="auto"/>
        <w:bottom w:val="none" w:sz="0" w:space="0" w:color="auto"/>
        <w:right w:val="none" w:sz="0" w:space="0" w:color="auto"/>
      </w:divBdr>
    </w:div>
    <w:div w:id="779572021">
      <w:bodyDiv w:val="1"/>
      <w:marLeft w:val="0"/>
      <w:marRight w:val="0"/>
      <w:marTop w:val="0"/>
      <w:marBottom w:val="0"/>
      <w:divBdr>
        <w:top w:val="none" w:sz="0" w:space="0" w:color="auto"/>
        <w:left w:val="none" w:sz="0" w:space="0" w:color="auto"/>
        <w:bottom w:val="none" w:sz="0" w:space="0" w:color="auto"/>
        <w:right w:val="none" w:sz="0" w:space="0" w:color="auto"/>
      </w:divBdr>
      <w:divsChild>
        <w:div w:id="2001733156">
          <w:marLeft w:val="0"/>
          <w:marRight w:val="0"/>
          <w:marTop w:val="0"/>
          <w:marBottom w:val="0"/>
          <w:divBdr>
            <w:top w:val="none" w:sz="0" w:space="0" w:color="auto"/>
            <w:left w:val="none" w:sz="0" w:space="0" w:color="auto"/>
            <w:bottom w:val="none" w:sz="0" w:space="0" w:color="auto"/>
            <w:right w:val="none" w:sz="0" w:space="0" w:color="auto"/>
          </w:divBdr>
        </w:div>
      </w:divsChild>
    </w:div>
    <w:div w:id="781845308">
      <w:bodyDiv w:val="1"/>
      <w:marLeft w:val="0"/>
      <w:marRight w:val="0"/>
      <w:marTop w:val="0"/>
      <w:marBottom w:val="0"/>
      <w:divBdr>
        <w:top w:val="none" w:sz="0" w:space="0" w:color="auto"/>
        <w:left w:val="none" w:sz="0" w:space="0" w:color="auto"/>
        <w:bottom w:val="none" w:sz="0" w:space="0" w:color="auto"/>
        <w:right w:val="none" w:sz="0" w:space="0" w:color="auto"/>
      </w:divBdr>
    </w:div>
    <w:div w:id="782500164">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91442876">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16841333">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7405154">
      <w:bodyDiv w:val="1"/>
      <w:marLeft w:val="0"/>
      <w:marRight w:val="0"/>
      <w:marTop w:val="0"/>
      <w:marBottom w:val="0"/>
      <w:divBdr>
        <w:top w:val="none" w:sz="0" w:space="0" w:color="auto"/>
        <w:left w:val="none" w:sz="0" w:space="0" w:color="auto"/>
        <w:bottom w:val="none" w:sz="0" w:space="0" w:color="auto"/>
        <w:right w:val="none" w:sz="0" w:space="0" w:color="auto"/>
      </w:divBdr>
    </w:div>
    <w:div w:id="828524848">
      <w:bodyDiv w:val="1"/>
      <w:marLeft w:val="0"/>
      <w:marRight w:val="0"/>
      <w:marTop w:val="0"/>
      <w:marBottom w:val="0"/>
      <w:divBdr>
        <w:top w:val="none" w:sz="0" w:space="0" w:color="auto"/>
        <w:left w:val="none" w:sz="0" w:space="0" w:color="auto"/>
        <w:bottom w:val="none" w:sz="0" w:space="0" w:color="auto"/>
        <w:right w:val="none" w:sz="0" w:space="0" w:color="auto"/>
      </w:divBdr>
      <w:divsChild>
        <w:div w:id="1127241716">
          <w:marLeft w:val="0"/>
          <w:marRight w:val="0"/>
          <w:marTop w:val="0"/>
          <w:marBottom w:val="0"/>
          <w:divBdr>
            <w:top w:val="none" w:sz="0" w:space="0" w:color="auto"/>
            <w:left w:val="none" w:sz="0" w:space="0" w:color="auto"/>
            <w:bottom w:val="none" w:sz="0" w:space="0" w:color="auto"/>
            <w:right w:val="none" w:sz="0" w:space="0" w:color="auto"/>
          </w:divBdr>
        </w:div>
        <w:div w:id="1517768097">
          <w:marLeft w:val="0"/>
          <w:marRight w:val="0"/>
          <w:marTop w:val="0"/>
          <w:marBottom w:val="0"/>
          <w:divBdr>
            <w:top w:val="none" w:sz="0" w:space="0" w:color="auto"/>
            <w:left w:val="none" w:sz="0" w:space="0" w:color="auto"/>
            <w:bottom w:val="none" w:sz="0" w:space="0" w:color="auto"/>
            <w:right w:val="none" w:sz="0" w:space="0" w:color="auto"/>
          </w:divBdr>
        </w:div>
        <w:div w:id="1234897929">
          <w:marLeft w:val="0"/>
          <w:marRight w:val="0"/>
          <w:marTop w:val="0"/>
          <w:marBottom w:val="0"/>
          <w:divBdr>
            <w:top w:val="none" w:sz="0" w:space="0" w:color="auto"/>
            <w:left w:val="none" w:sz="0" w:space="0" w:color="auto"/>
            <w:bottom w:val="none" w:sz="0" w:space="0" w:color="auto"/>
            <w:right w:val="none" w:sz="0" w:space="0" w:color="auto"/>
          </w:divBdr>
        </w:div>
        <w:div w:id="1160971659">
          <w:marLeft w:val="0"/>
          <w:marRight w:val="0"/>
          <w:marTop w:val="0"/>
          <w:marBottom w:val="0"/>
          <w:divBdr>
            <w:top w:val="none" w:sz="0" w:space="0" w:color="auto"/>
            <w:left w:val="none" w:sz="0" w:space="0" w:color="auto"/>
            <w:bottom w:val="none" w:sz="0" w:space="0" w:color="auto"/>
            <w:right w:val="none" w:sz="0" w:space="0" w:color="auto"/>
          </w:divBdr>
        </w:div>
        <w:div w:id="769861082">
          <w:marLeft w:val="0"/>
          <w:marRight w:val="0"/>
          <w:marTop w:val="0"/>
          <w:marBottom w:val="0"/>
          <w:divBdr>
            <w:top w:val="none" w:sz="0" w:space="0" w:color="auto"/>
            <w:left w:val="none" w:sz="0" w:space="0" w:color="auto"/>
            <w:bottom w:val="none" w:sz="0" w:space="0" w:color="auto"/>
            <w:right w:val="none" w:sz="0" w:space="0" w:color="auto"/>
          </w:divBdr>
        </w:div>
        <w:div w:id="783816571">
          <w:marLeft w:val="0"/>
          <w:marRight w:val="0"/>
          <w:marTop w:val="0"/>
          <w:marBottom w:val="0"/>
          <w:divBdr>
            <w:top w:val="none" w:sz="0" w:space="0" w:color="auto"/>
            <w:left w:val="none" w:sz="0" w:space="0" w:color="auto"/>
            <w:bottom w:val="none" w:sz="0" w:space="0" w:color="auto"/>
            <w:right w:val="none" w:sz="0" w:space="0" w:color="auto"/>
          </w:divBdr>
        </w:div>
        <w:div w:id="1699502490">
          <w:marLeft w:val="0"/>
          <w:marRight w:val="0"/>
          <w:marTop w:val="0"/>
          <w:marBottom w:val="0"/>
          <w:divBdr>
            <w:top w:val="none" w:sz="0" w:space="0" w:color="auto"/>
            <w:left w:val="none" w:sz="0" w:space="0" w:color="auto"/>
            <w:bottom w:val="none" w:sz="0" w:space="0" w:color="auto"/>
            <w:right w:val="none" w:sz="0" w:space="0" w:color="auto"/>
          </w:divBdr>
        </w:div>
        <w:div w:id="2090616908">
          <w:marLeft w:val="0"/>
          <w:marRight w:val="0"/>
          <w:marTop w:val="0"/>
          <w:marBottom w:val="0"/>
          <w:divBdr>
            <w:top w:val="none" w:sz="0" w:space="0" w:color="auto"/>
            <w:left w:val="none" w:sz="0" w:space="0" w:color="auto"/>
            <w:bottom w:val="none" w:sz="0" w:space="0" w:color="auto"/>
            <w:right w:val="none" w:sz="0" w:space="0" w:color="auto"/>
          </w:divBdr>
        </w:div>
        <w:div w:id="609821602">
          <w:marLeft w:val="0"/>
          <w:marRight w:val="0"/>
          <w:marTop w:val="0"/>
          <w:marBottom w:val="0"/>
          <w:divBdr>
            <w:top w:val="none" w:sz="0" w:space="0" w:color="auto"/>
            <w:left w:val="none" w:sz="0" w:space="0" w:color="auto"/>
            <w:bottom w:val="none" w:sz="0" w:space="0" w:color="auto"/>
            <w:right w:val="none" w:sz="0" w:space="0" w:color="auto"/>
          </w:divBdr>
        </w:div>
        <w:div w:id="444235264">
          <w:marLeft w:val="0"/>
          <w:marRight w:val="0"/>
          <w:marTop w:val="0"/>
          <w:marBottom w:val="0"/>
          <w:divBdr>
            <w:top w:val="none" w:sz="0" w:space="0" w:color="auto"/>
            <w:left w:val="none" w:sz="0" w:space="0" w:color="auto"/>
            <w:bottom w:val="none" w:sz="0" w:space="0" w:color="auto"/>
            <w:right w:val="none" w:sz="0" w:space="0" w:color="auto"/>
          </w:divBdr>
        </w:div>
        <w:div w:id="97794786">
          <w:marLeft w:val="0"/>
          <w:marRight w:val="0"/>
          <w:marTop w:val="0"/>
          <w:marBottom w:val="0"/>
          <w:divBdr>
            <w:top w:val="none" w:sz="0" w:space="0" w:color="auto"/>
            <w:left w:val="none" w:sz="0" w:space="0" w:color="auto"/>
            <w:bottom w:val="none" w:sz="0" w:space="0" w:color="auto"/>
            <w:right w:val="none" w:sz="0" w:space="0" w:color="auto"/>
          </w:divBdr>
        </w:div>
        <w:div w:id="460997559">
          <w:marLeft w:val="0"/>
          <w:marRight w:val="0"/>
          <w:marTop w:val="0"/>
          <w:marBottom w:val="0"/>
          <w:divBdr>
            <w:top w:val="none" w:sz="0" w:space="0" w:color="auto"/>
            <w:left w:val="none" w:sz="0" w:space="0" w:color="auto"/>
            <w:bottom w:val="none" w:sz="0" w:space="0" w:color="auto"/>
            <w:right w:val="none" w:sz="0" w:space="0" w:color="auto"/>
          </w:divBdr>
        </w:div>
        <w:div w:id="1922593843">
          <w:marLeft w:val="0"/>
          <w:marRight w:val="0"/>
          <w:marTop w:val="0"/>
          <w:marBottom w:val="0"/>
          <w:divBdr>
            <w:top w:val="none" w:sz="0" w:space="0" w:color="auto"/>
            <w:left w:val="none" w:sz="0" w:space="0" w:color="auto"/>
            <w:bottom w:val="none" w:sz="0" w:space="0" w:color="auto"/>
            <w:right w:val="none" w:sz="0" w:space="0" w:color="auto"/>
          </w:divBdr>
        </w:div>
        <w:div w:id="1979141208">
          <w:marLeft w:val="0"/>
          <w:marRight w:val="0"/>
          <w:marTop w:val="0"/>
          <w:marBottom w:val="0"/>
          <w:divBdr>
            <w:top w:val="none" w:sz="0" w:space="0" w:color="auto"/>
            <w:left w:val="none" w:sz="0" w:space="0" w:color="auto"/>
            <w:bottom w:val="none" w:sz="0" w:space="0" w:color="auto"/>
            <w:right w:val="none" w:sz="0" w:space="0" w:color="auto"/>
          </w:divBdr>
        </w:div>
        <w:div w:id="1952470529">
          <w:marLeft w:val="0"/>
          <w:marRight w:val="0"/>
          <w:marTop w:val="0"/>
          <w:marBottom w:val="0"/>
          <w:divBdr>
            <w:top w:val="none" w:sz="0" w:space="0" w:color="auto"/>
            <w:left w:val="none" w:sz="0" w:space="0" w:color="auto"/>
            <w:bottom w:val="none" w:sz="0" w:space="0" w:color="auto"/>
            <w:right w:val="none" w:sz="0" w:space="0" w:color="auto"/>
          </w:divBdr>
        </w:div>
        <w:div w:id="49303673">
          <w:marLeft w:val="0"/>
          <w:marRight w:val="0"/>
          <w:marTop w:val="0"/>
          <w:marBottom w:val="0"/>
          <w:divBdr>
            <w:top w:val="none" w:sz="0" w:space="0" w:color="auto"/>
            <w:left w:val="none" w:sz="0" w:space="0" w:color="auto"/>
            <w:bottom w:val="none" w:sz="0" w:space="0" w:color="auto"/>
            <w:right w:val="none" w:sz="0" w:space="0" w:color="auto"/>
          </w:divBdr>
        </w:div>
        <w:div w:id="1339960033">
          <w:marLeft w:val="0"/>
          <w:marRight w:val="0"/>
          <w:marTop w:val="0"/>
          <w:marBottom w:val="0"/>
          <w:divBdr>
            <w:top w:val="none" w:sz="0" w:space="0" w:color="auto"/>
            <w:left w:val="none" w:sz="0" w:space="0" w:color="auto"/>
            <w:bottom w:val="none" w:sz="0" w:space="0" w:color="auto"/>
            <w:right w:val="none" w:sz="0" w:space="0" w:color="auto"/>
          </w:divBdr>
        </w:div>
        <w:div w:id="2133472863">
          <w:marLeft w:val="0"/>
          <w:marRight w:val="0"/>
          <w:marTop w:val="0"/>
          <w:marBottom w:val="0"/>
          <w:divBdr>
            <w:top w:val="none" w:sz="0" w:space="0" w:color="auto"/>
            <w:left w:val="none" w:sz="0" w:space="0" w:color="auto"/>
            <w:bottom w:val="none" w:sz="0" w:space="0" w:color="auto"/>
            <w:right w:val="none" w:sz="0" w:space="0" w:color="auto"/>
          </w:divBdr>
        </w:div>
        <w:div w:id="1856841664">
          <w:marLeft w:val="0"/>
          <w:marRight w:val="0"/>
          <w:marTop w:val="0"/>
          <w:marBottom w:val="0"/>
          <w:divBdr>
            <w:top w:val="none" w:sz="0" w:space="0" w:color="auto"/>
            <w:left w:val="none" w:sz="0" w:space="0" w:color="auto"/>
            <w:bottom w:val="none" w:sz="0" w:space="0" w:color="auto"/>
            <w:right w:val="none" w:sz="0" w:space="0" w:color="auto"/>
          </w:divBdr>
        </w:div>
        <w:div w:id="1965503785">
          <w:marLeft w:val="0"/>
          <w:marRight w:val="0"/>
          <w:marTop w:val="0"/>
          <w:marBottom w:val="0"/>
          <w:divBdr>
            <w:top w:val="none" w:sz="0" w:space="0" w:color="auto"/>
            <w:left w:val="none" w:sz="0" w:space="0" w:color="auto"/>
            <w:bottom w:val="none" w:sz="0" w:space="0" w:color="auto"/>
            <w:right w:val="none" w:sz="0" w:space="0" w:color="auto"/>
          </w:divBdr>
        </w:div>
        <w:div w:id="1849245341">
          <w:marLeft w:val="0"/>
          <w:marRight w:val="0"/>
          <w:marTop w:val="0"/>
          <w:marBottom w:val="0"/>
          <w:divBdr>
            <w:top w:val="none" w:sz="0" w:space="0" w:color="auto"/>
            <w:left w:val="none" w:sz="0" w:space="0" w:color="auto"/>
            <w:bottom w:val="none" w:sz="0" w:space="0" w:color="auto"/>
            <w:right w:val="none" w:sz="0" w:space="0" w:color="auto"/>
          </w:divBdr>
        </w:div>
        <w:div w:id="505364096">
          <w:marLeft w:val="0"/>
          <w:marRight w:val="0"/>
          <w:marTop w:val="0"/>
          <w:marBottom w:val="0"/>
          <w:divBdr>
            <w:top w:val="none" w:sz="0" w:space="0" w:color="auto"/>
            <w:left w:val="none" w:sz="0" w:space="0" w:color="auto"/>
            <w:bottom w:val="none" w:sz="0" w:space="0" w:color="auto"/>
            <w:right w:val="none" w:sz="0" w:space="0" w:color="auto"/>
          </w:divBdr>
        </w:div>
        <w:div w:id="1359506723">
          <w:marLeft w:val="0"/>
          <w:marRight w:val="0"/>
          <w:marTop w:val="0"/>
          <w:marBottom w:val="0"/>
          <w:divBdr>
            <w:top w:val="none" w:sz="0" w:space="0" w:color="auto"/>
            <w:left w:val="none" w:sz="0" w:space="0" w:color="auto"/>
            <w:bottom w:val="none" w:sz="0" w:space="0" w:color="auto"/>
            <w:right w:val="none" w:sz="0" w:space="0" w:color="auto"/>
          </w:divBdr>
        </w:div>
        <w:div w:id="69470722">
          <w:marLeft w:val="0"/>
          <w:marRight w:val="0"/>
          <w:marTop w:val="0"/>
          <w:marBottom w:val="0"/>
          <w:divBdr>
            <w:top w:val="none" w:sz="0" w:space="0" w:color="auto"/>
            <w:left w:val="none" w:sz="0" w:space="0" w:color="auto"/>
            <w:bottom w:val="none" w:sz="0" w:space="0" w:color="auto"/>
            <w:right w:val="none" w:sz="0" w:space="0" w:color="auto"/>
          </w:divBdr>
        </w:div>
        <w:div w:id="1926382629">
          <w:marLeft w:val="0"/>
          <w:marRight w:val="0"/>
          <w:marTop w:val="0"/>
          <w:marBottom w:val="0"/>
          <w:divBdr>
            <w:top w:val="none" w:sz="0" w:space="0" w:color="auto"/>
            <w:left w:val="none" w:sz="0" w:space="0" w:color="auto"/>
            <w:bottom w:val="none" w:sz="0" w:space="0" w:color="auto"/>
            <w:right w:val="none" w:sz="0" w:space="0" w:color="auto"/>
          </w:divBdr>
        </w:div>
        <w:div w:id="1664118002">
          <w:marLeft w:val="0"/>
          <w:marRight w:val="0"/>
          <w:marTop w:val="0"/>
          <w:marBottom w:val="0"/>
          <w:divBdr>
            <w:top w:val="none" w:sz="0" w:space="0" w:color="auto"/>
            <w:left w:val="none" w:sz="0" w:space="0" w:color="auto"/>
            <w:bottom w:val="none" w:sz="0" w:space="0" w:color="auto"/>
            <w:right w:val="none" w:sz="0" w:space="0" w:color="auto"/>
          </w:divBdr>
        </w:div>
        <w:div w:id="730427884">
          <w:marLeft w:val="0"/>
          <w:marRight w:val="0"/>
          <w:marTop w:val="0"/>
          <w:marBottom w:val="0"/>
          <w:divBdr>
            <w:top w:val="none" w:sz="0" w:space="0" w:color="auto"/>
            <w:left w:val="none" w:sz="0" w:space="0" w:color="auto"/>
            <w:bottom w:val="none" w:sz="0" w:space="0" w:color="auto"/>
            <w:right w:val="none" w:sz="0" w:space="0" w:color="auto"/>
          </w:divBdr>
        </w:div>
        <w:div w:id="275253659">
          <w:marLeft w:val="0"/>
          <w:marRight w:val="0"/>
          <w:marTop w:val="0"/>
          <w:marBottom w:val="0"/>
          <w:divBdr>
            <w:top w:val="none" w:sz="0" w:space="0" w:color="auto"/>
            <w:left w:val="none" w:sz="0" w:space="0" w:color="auto"/>
            <w:bottom w:val="none" w:sz="0" w:space="0" w:color="auto"/>
            <w:right w:val="none" w:sz="0" w:space="0" w:color="auto"/>
          </w:divBdr>
        </w:div>
        <w:div w:id="353730308">
          <w:marLeft w:val="0"/>
          <w:marRight w:val="0"/>
          <w:marTop w:val="0"/>
          <w:marBottom w:val="0"/>
          <w:divBdr>
            <w:top w:val="none" w:sz="0" w:space="0" w:color="auto"/>
            <w:left w:val="none" w:sz="0" w:space="0" w:color="auto"/>
            <w:bottom w:val="none" w:sz="0" w:space="0" w:color="auto"/>
            <w:right w:val="none" w:sz="0" w:space="0" w:color="auto"/>
          </w:divBdr>
        </w:div>
        <w:div w:id="1620989837">
          <w:marLeft w:val="0"/>
          <w:marRight w:val="0"/>
          <w:marTop w:val="0"/>
          <w:marBottom w:val="0"/>
          <w:divBdr>
            <w:top w:val="none" w:sz="0" w:space="0" w:color="auto"/>
            <w:left w:val="none" w:sz="0" w:space="0" w:color="auto"/>
            <w:bottom w:val="none" w:sz="0" w:space="0" w:color="auto"/>
            <w:right w:val="none" w:sz="0" w:space="0" w:color="auto"/>
          </w:divBdr>
        </w:div>
        <w:div w:id="1864204208">
          <w:marLeft w:val="0"/>
          <w:marRight w:val="0"/>
          <w:marTop w:val="0"/>
          <w:marBottom w:val="0"/>
          <w:divBdr>
            <w:top w:val="none" w:sz="0" w:space="0" w:color="auto"/>
            <w:left w:val="none" w:sz="0" w:space="0" w:color="auto"/>
            <w:bottom w:val="none" w:sz="0" w:space="0" w:color="auto"/>
            <w:right w:val="none" w:sz="0" w:space="0" w:color="auto"/>
          </w:divBdr>
        </w:div>
        <w:div w:id="1094745204">
          <w:marLeft w:val="0"/>
          <w:marRight w:val="0"/>
          <w:marTop w:val="0"/>
          <w:marBottom w:val="0"/>
          <w:divBdr>
            <w:top w:val="none" w:sz="0" w:space="0" w:color="auto"/>
            <w:left w:val="none" w:sz="0" w:space="0" w:color="auto"/>
            <w:bottom w:val="none" w:sz="0" w:space="0" w:color="auto"/>
            <w:right w:val="none" w:sz="0" w:space="0" w:color="auto"/>
          </w:divBdr>
        </w:div>
        <w:div w:id="329187465">
          <w:marLeft w:val="0"/>
          <w:marRight w:val="0"/>
          <w:marTop w:val="0"/>
          <w:marBottom w:val="0"/>
          <w:divBdr>
            <w:top w:val="none" w:sz="0" w:space="0" w:color="auto"/>
            <w:left w:val="none" w:sz="0" w:space="0" w:color="auto"/>
            <w:bottom w:val="none" w:sz="0" w:space="0" w:color="auto"/>
            <w:right w:val="none" w:sz="0" w:space="0" w:color="auto"/>
          </w:divBdr>
        </w:div>
        <w:div w:id="364254474">
          <w:marLeft w:val="0"/>
          <w:marRight w:val="0"/>
          <w:marTop w:val="0"/>
          <w:marBottom w:val="0"/>
          <w:divBdr>
            <w:top w:val="none" w:sz="0" w:space="0" w:color="auto"/>
            <w:left w:val="none" w:sz="0" w:space="0" w:color="auto"/>
            <w:bottom w:val="none" w:sz="0" w:space="0" w:color="auto"/>
            <w:right w:val="none" w:sz="0" w:space="0" w:color="auto"/>
          </w:divBdr>
        </w:div>
        <w:div w:id="569581654">
          <w:marLeft w:val="0"/>
          <w:marRight w:val="0"/>
          <w:marTop w:val="0"/>
          <w:marBottom w:val="0"/>
          <w:divBdr>
            <w:top w:val="none" w:sz="0" w:space="0" w:color="auto"/>
            <w:left w:val="none" w:sz="0" w:space="0" w:color="auto"/>
            <w:bottom w:val="none" w:sz="0" w:space="0" w:color="auto"/>
            <w:right w:val="none" w:sz="0" w:space="0" w:color="auto"/>
          </w:divBdr>
        </w:div>
        <w:div w:id="62533461">
          <w:marLeft w:val="0"/>
          <w:marRight w:val="0"/>
          <w:marTop w:val="0"/>
          <w:marBottom w:val="0"/>
          <w:divBdr>
            <w:top w:val="none" w:sz="0" w:space="0" w:color="auto"/>
            <w:left w:val="none" w:sz="0" w:space="0" w:color="auto"/>
            <w:bottom w:val="none" w:sz="0" w:space="0" w:color="auto"/>
            <w:right w:val="none" w:sz="0" w:space="0" w:color="auto"/>
          </w:divBdr>
        </w:div>
        <w:div w:id="1927615847">
          <w:marLeft w:val="0"/>
          <w:marRight w:val="0"/>
          <w:marTop w:val="0"/>
          <w:marBottom w:val="0"/>
          <w:divBdr>
            <w:top w:val="none" w:sz="0" w:space="0" w:color="auto"/>
            <w:left w:val="none" w:sz="0" w:space="0" w:color="auto"/>
            <w:bottom w:val="none" w:sz="0" w:space="0" w:color="auto"/>
            <w:right w:val="none" w:sz="0" w:space="0" w:color="auto"/>
          </w:divBdr>
        </w:div>
      </w:divsChild>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0513244">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3106683">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63207318">
      <w:bodyDiv w:val="1"/>
      <w:marLeft w:val="0"/>
      <w:marRight w:val="0"/>
      <w:marTop w:val="0"/>
      <w:marBottom w:val="0"/>
      <w:divBdr>
        <w:top w:val="none" w:sz="0" w:space="0" w:color="auto"/>
        <w:left w:val="none" w:sz="0" w:space="0" w:color="auto"/>
        <w:bottom w:val="none" w:sz="0" w:space="0" w:color="auto"/>
        <w:right w:val="none" w:sz="0" w:space="0" w:color="auto"/>
      </w:divBdr>
    </w:div>
    <w:div w:id="865487651">
      <w:bodyDiv w:val="1"/>
      <w:marLeft w:val="0"/>
      <w:marRight w:val="0"/>
      <w:marTop w:val="0"/>
      <w:marBottom w:val="0"/>
      <w:divBdr>
        <w:top w:val="none" w:sz="0" w:space="0" w:color="auto"/>
        <w:left w:val="none" w:sz="0" w:space="0" w:color="auto"/>
        <w:bottom w:val="none" w:sz="0" w:space="0" w:color="auto"/>
        <w:right w:val="none" w:sz="0" w:space="0" w:color="auto"/>
      </w:divBdr>
    </w:div>
    <w:div w:id="866716899">
      <w:bodyDiv w:val="1"/>
      <w:marLeft w:val="0"/>
      <w:marRight w:val="0"/>
      <w:marTop w:val="0"/>
      <w:marBottom w:val="0"/>
      <w:divBdr>
        <w:top w:val="none" w:sz="0" w:space="0" w:color="auto"/>
        <w:left w:val="none" w:sz="0" w:space="0" w:color="auto"/>
        <w:bottom w:val="none" w:sz="0" w:space="0" w:color="auto"/>
        <w:right w:val="none" w:sz="0" w:space="0" w:color="auto"/>
      </w:divBdr>
    </w:div>
    <w:div w:id="879244191">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6186730">
      <w:bodyDiv w:val="1"/>
      <w:marLeft w:val="0"/>
      <w:marRight w:val="0"/>
      <w:marTop w:val="0"/>
      <w:marBottom w:val="0"/>
      <w:divBdr>
        <w:top w:val="none" w:sz="0" w:space="0" w:color="auto"/>
        <w:left w:val="none" w:sz="0" w:space="0" w:color="auto"/>
        <w:bottom w:val="none" w:sz="0" w:space="0" w:color="auto"/>
        <w:right w:val="none" w:sz="0" w:space="0" w:color="auto"/>
      </w:divBdr>
    </w:div>
    <w:div w:id="891381551">
      <w:bodyDiv w:val="1"/>
      <w:marLeft w:val="0"/>
      <w:marRight w:val="0"/>
      <w:marTop w:val="0"/>
      <w:marBottom w:val="0"/>
      <w:divBdr>
        <w:top w:val="none" w:sz="0" w:space="0" w:color="auto"/>
        <w:left w:val="none" w:sz="0" w:space="0" w:color="auto"/>
        <w:bottom w:val="none" w:sz="0" w:space="0" w:color="auto"/>
        <w:right w:val="none" w:sz="0" w:space="0" w:color="auto"/>
      </w:divBdr>
    </w:div>
    <w:div w:id="898133976">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2913590">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076956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23533352">
      <w:bodyDiv w:val="1"/>
      <w:marLeft w:val="0"/>
      <w:marRight w:val="0"/>
      <w:marTop w:val="0"/>
      <w:marBottom w:val="0"/>
      <w:divBdr>
        <w:top w:val="none" w:sz="0" w:space="0" w:color="auto"/>
        <w:left w:val="none" w:sz="0" w:space="0" w:color="auto"/>
        <w:bottom w:val="none" w:sz="0" w:space="0" w:color="auto"/>
        <w:right w:val="none" w:sz="0" w:space="0" w:color="auto"/>
      </w:divBdr>
      <w:divsChild>
        <w:div w:id="1787043910">
          <w:marLeft w:val="0"/>
          <w:marRight w:val="120"/>
          <w:marTop w:val="0"/>
          <w:marBottom w:val="0"/>
          <w:divBdr>
            <w:top w:val="none" w:sz="0" w:space="0" w:color="auto"/>
            <w:left w:val="none" w:sz="0" w:space="0" w:color="auto"/>
            <w:bottom w:val="none" w:sz="0" w:space="0" w:color="auto"/>
            <w:right w:val="none" w:sz="0" w:space="0" w:color="auto"/>
          </w:divBdr>
        </w:div>
      </w:divsChild>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3102153">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5991180">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59997168">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80891673">
      <w:bodyDiv w:val="1"/>
      <w:marLeft w:val="0"/>
      <w:marRight w:val="0"/>
      <w:marTop w:val="0"/>
      <w:marBottom w:val="0"/>
      <w:divBdr>
        <w:top w:val="none" w:sz="0" w:space="0" w:color="auto"/>
        <w:left w:val="none" w:sz="0" w:space="0" w:color="auto"/>
        <w:bottom w:val="none" w:sz="0" w:space="0" w:color="auto"/>
        <w:right w:val="none" w:sz="0" w:space="0" w:color="auto"/>
      </w:divBdr>
    </w:div>
    <w:div w:id="981622760">
      <w:bodyDiv w:val="1"/>
      <w:marLeft w:val="0"/>
      <w:marRight w:val="0"/>
      <w:marTop w:val="0"/>
      <w:marBottom w:val="0"/>
      <w:divBdr>
        <w:top w:val="none" w:sz="0" w:space="0" w:color="auto"/>
        <w:left w:val="none" w:sz="0" w:space="0" w:color="auto"/>
        <w:bottom w:val="none" w:sz="0" w:space="0" w:color="auto"/>
        <w:right w:val="none" w:sz="0" w:space="0" w:color="auto"/>
      </w:divBdr>
    </w:div>
    <w:div w:id="984121239">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90601994">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13724315">
      <w:bodyDiv w:val="1"/>
      <w:marLeft w:val="0"/>
      <w:marRight w:val="0"/>
      <w:marTop w:val="0"/>
      <w:marBottom w:val="0"/>
      <w:divBdr>
        <w:top w:val="none" w:sz="0" w:space="0" w:color="auto"/>
        <w:left w:val="none" w:sz="0" w:space="0" w:color="auto"/>
        <w:bottom w:val="none" w:sz="0" w:space="0" w:color="auto"/>
        <w:right w:val="none" w:sz="0" w:space="0" w:color="auto"/>
      </w:divBdr>
    </w:div>
    <w:div w:id="1017123884">
      <w:bodyDiv w:val="1"/>
      <w:marLeft w:val="0"/>
      <w:marRight w:val="0"/>
      <w:marTop w:val="0"/>
      <w:marBottom w:val="0"/>
      <w:divBdr>
        <w:top w:val="none" w:sz="0" w:space="0" w:color="auto"/>
        <w:left w:val="none" w:sz="0" w:space="0" w:color="auto"/>
        <w:bottom w:val="none" w:sz="0" w:space="0" w:color="auto"/>
        <w:right w:val="none" w:sz="0" w:space="0" w:color="auto"/>
      </w:divBdr>
    </w:div>
    <w:div w:id="1021467906">
      <w:bodyDiv w:val="1"/>
      <w:marLeft w:val="0"/>
      <w:marRight w:val="0"/>
      <w:marTop w:val="0"/>
      <w:marBottom w:val="0"/>
      <w:divBdr>
        <w:top w:val="none" w:sz="0" w:space="0" w:color="auto"/>
        <w:left w:val="none" w:sz="0" w:space="0" w:color="auto"/>
        <w:bottom w:val="none" w:sz="0" w:space="0" w:color="auto"/>
        <w:right w:val="none" w:sz="0" w:space="0" w:color="auto"/>
      </w:divBdr>
    </w:div>
    <w:div w:id="1023286803">
      <w:bodyDiv w:val="1"/>
      <w:marLeft w:val="0"/>
      <w:marRight w:val="0"/>
      <w:marTop w:val="0"/>
      <w:marBottom w:val="0"/>
      <w:divBdr>
        <w:top w:val="none" w:sz="0" w:space="0" w:color="auto"/>
        <w:left w:val="none" w:sz="0" w:space="0" w:color="auto"/>
        <w:bottom w:val="none" w:sz="0" w:space="0" w:color="auto"/>
        <w:right w:val="none" w:sz="0" w:space="0" w:color="auto"/>
      </w:divBdr>
    </w:div>
    <w:div w:id="1031304224">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33993344">
      <w:bodyDiv w:val="1"/>
      <w:marLeft w:val="0"/>
      <w:marRight w:val="0"/>
      <w:marTop w:val="0"/>
      <w:marBottom w:val="0"/>
      <w:divBdr>
        <w:top w:val="none" w:sz="0" w:space="0" w:color="auto"/>
        <w:left w:val="none" w:sz="0" w:space="0" w:color="auto"/>
        <w:bottom w:val="none" w:sz="0" w:space="0" w:color="auto"/>
        <w:right w:val="none" w:sz="0" w:space="0" w:color="auto"/>
      </w:divBdr>
    </w:div>
    <w:div w:id="1036783045">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49837310">
      <w:bodyDiv w:val="1"/>
      <w:marLeft w:val="0"/>
      <w:marRight w:val="0"/>
      <w:marTop w:val="0"/>
      <w:marBottom w:val="0"/>
      <w:divBdr>
        <w:top w:val="none" w:sz="0" w:space="0" w:color="auto"/>
        <w:left w:val="none" w:sz="0" w:space="0" w:color="auto"/>
        <w:bottom w:val="none" w:sz="0" w:space="0" w:color="auto"/>
        <w:right w:val="none" w:sz="0" w:space="0" w:color="auto"/>
      </w:divBdr>
    </w:div>
    <w:div w:id="1050298688">
      <w:bodyDiv w:val="1"/>
      <w:marLeft w:val="0"/>
      <w:marRight w:val="0"/>
      <w:marTop w:val="0"/>
      <w:marBottom w:val="0"/>
      <w:divBdr>
        <w:top w:val="none" w:sz="0" w:space="0" w:color="auto"/>
        <w:left w:val="none" w:sz="0" w:space="0" w:color="auto"/>
        <w:bottom w:val="none" w:sz="0" w:space="0" w:color="auto"/>
        <w:right w:val="none" w:sz="0" w:space="0" w:color="auto"/>
      </w:divBdr>
    </w:div>
    <w:div w:id="1058359363">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68460771">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5200960">
      <w:bodyDiv w:val="1"/>
      <w:marLeft w:val="0"/>
      <w:marRight w:val="0"/>
      <w:marTop w:val="0"/>
      <w:marBottom w:val="0"/>
      <w:divBdr>
        <w:top w:val="none" w:sz="0" w:space="0" w:color="auto"/>
        <w:left w:val="none" w:sz="0" w:space="0" w:color="auto"/>
        <w:bottom w:val="none" w:sz="0" w:space="0" w:color="auto"/>
        <w:right w:val="none" w:sz="0" w:space="0" w:color="auto"/>
      </w:divBdr>
    </w:div>
    <w:div w:id="1076703866">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9546872">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07233429">
      <w:bodyDiv w:val="1"/>
      <w:marLeft w:val="0"/>
      <w:marRight w:val="0"/>
      <w:marTop w:val="0"/>
      <w:marBottom w:val="0"/>
      <w:divBdr>
        <w:top w:val="none" w:sz="0" w:space="0" w:color="auto"/>
        <w:left w:val="none" w:sz="0" w:space="0" w:color="auto"/>
        <w:bottom w:val="none" w:sz="0" w:space="0" w:color="auto"/>
        <w:right w:val="none" w:sz="0" w:space="0" w:color="auto"/>
      </w:divBdr>
    </w:div>
    <w:div w:id="1107967314">
      <w:bodyDiv w:val="1"/>
      <w:marLeft w:val="0"/>
      <w:marRight w:val="0"/>
      <w:marTop w:val="0"/>
      <w:marBottom w:val="0"/>
      <w:divBdr>
        <w:top w:val="none" w:sz="0" w:space="0" w:color="auto"/>
        <w:left w:val="none" w:sz="0" w:space="0" w:color="auto"/>
        <w:bottom w:val="none" w:sz="0" w:space="0" w:color="auto"/>
        <w:right w:val="none" w:sz="0" w:space="0" w:color="auto"/>
      </w:divBdr>
    </w:div>
    <w:div w:id="1113094206">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20998738">
      <w:bodyDiv w:val="1"/>
      <w:marLeft w:val="0"/>
      <w:marRight w:val="0"/>
      <w:marTop w:val="0"/>
      <w:marBottom w:val="0"/>
      <w:divBdr>
        <w:top w:val="none" w:sz="0" w:space="0" w:color="auto"/>
        <w:left w:val="none" w:sz="0" w:space="0" w:color="auto"/>
        <w:bottom w:val="none" w:sz="0" w:space="0" w:color="auto"/>
        <w:right w:val="none" w:sz="0" w:space="0" w:color="auto"/>
      </w:divBdr>
    </w:div>
    <w:div w:id="1131437505">
      <w:bodyDiv w:val="1"/>
      <w:marLeft w:val="0"/>
      <w:marRight w:val="0"/>
      <w:marTop w:val="0"/>
      <w:marBottom w:val="0"/>
      <w:divBdr>
        <w:top w:val="none" w:sz="0" w:space="0" w:color="auto"/>
        <w:left w:val="none" w:sz="0" w:space="0" w:color="auto"/>
        <w:bottom w:val="none" w:sz="0" w:space="0" w:color="auto"/>
        <w:right w:val="none" w:sz="0" w:space="0" w:color="auto"/>
      </w:divBdr>
    </w:div>
    <w:div w:id="1141193414">
      <w:bodyDiv w:val="1"/>
      <w:marLeft w:val="0"/>
      <w:marRight w:val="0"/>
      <w:marTop w:val="0"/>
      <w:marBottom w:val="0"/>
      <w:divBdr>
        <w:top w:val="none" w:sz="0" w:space="0" w:color="auto"/>
        <w:left w:val="none" w:sz="0" w:space="0" w:color="auto"/>
        <w:bottom w:val="none" w:sz="0" w:space="0" w:color="auto"/>
        <w:right w:val="none" w:sz="0" w:space="0" w:color="auto"/>
      </w:divBdr>
      <w:divsChild>
        <w:div w:id="1736977559">
          <w:marLeft w:val="0"/>
          <w:marRight w:val="0"/>
          <w:marTop w:val="0"/>
          <w:marBottom w:val="0"/>
          <w:divBdr>
            <w:top w:val="none" w:sz="0" w:space="0" w:color="auto"/>
            <w:left w:val="none" w:sz="0" w:space="0" w:color="auto"/>
            <w:bottom w:val="none" w:sz="0" w:space="0" w:color="auto"/>
            <w:right w:val="none" w:sz="0" w:space="0" w:color="auto"/>
          </w:divBdr>
        </w:div>
        <w:div w:id="1058626015">
          <w:marLeft w:val="0"/>
          <w:marRight w:val="0"/>
          <w:marTop w:val="0"/>
          <w:marBottom w:val="0"/>
          <w:divBdr>
            <w:top w:val="none" w:sz="0" w:space="0" w:color="auto"/>
            <w:left w:val="none" w:sz="0" w:space="0" w:color="auto"/>
            <w:bottom w:val="none" w:sz="0" w:space="0" w:color="auto"/>
            <w:right w:val="none" w:sz="0" w:space="0" w:color="auto"/>
          </w:divBdr>
        </w:div>
        <w:div w:id="1535773382">
          <w:marLeft w:val="0"/>
          <w:marRight w:val="0"/>
          <w:marTop w:val="0"/>
          <w:marBottom w:val="0"/>
          <w:divBdr>
            <w:top w:val="none" w:sz="0" w:space="0" w:color="auto"/>
            <w:left w:val="none" w:sz="0" w:space="0" w:color="auto"/>
            <w:bottom w:val="none" w:sz="0" w:space="0" w:color="auto"/>
            <w:right w:val="none" w:sz="0" w:space="0" w:color="auto"/>
          </w:divBdr>
        </w:div>
        <w:div w:id="1610237409">
          <w:marLeft w:val="0"/>
          <w:marRight w:val="0"/>
          <w:marTop w:val="0"/>
          <w:marBottom w:val="0"/>
          <w:divBdr>
            <w:top w:val="none" w:sz="0" w:space="0" w:color="auto"/>
            <w:left w:val="none" w:sz="0" w:space="0" w:color="auto"/>
            <w:bottom w:val="none" w:sz="0" w:space="0" w:color="auto"/>
            <w:right w:val="none" w:sz="0" w:space="0" w:color="auto"/>
          </w:divBdr>
        </w:div>
        <w:div w:id="1402024366">
          <w:marLeft w:val="0"/>
          <w:marRight w:val="0"/>
          <w:marTop w:val="0"/>
          <w:marBottom w:val="0"/>
          <w:divBdr>
            <w:top w:val="none" w:sz="0" w:space="0" w:color="auto"/>
            <w:left w:val="none" w:sz="0" w:space="0" w:color="auto"/>
            <w:bottom w:val="none" w:sz="0" w:space="0" w:color="auto"/>
            <w:right w:val="none" w:sz="0" w:space="0" w:color="auto"/>
          </w:divBdr>
        </w:div>
        <w:div w:id="1932158775">
          <w:marLeft w:val="0"/>
          <w:marRight w:val="0"/>
          <w:marTop w:val="0"/>
          <w:marBottom w:val="0"/>
          <w:divBdr>
            <w:top w:val="none" w:sz="0" w:space="0" w:color="auto"/>
            <w:left w:val="none" w:sz="0" w:space="0" w:color="auto"/>
            <w:bottom w:val="none" w:sz="0" w:space="0" w:color="auto"/>
            <w:right w:val="none" w:sz="0" w:space="0" w:color="auto"/>
          </w:divBdr>
        </w:div>
        <w:div w:id="1299604937">
          <w:marLeft w:val="0"/>
          <w:marRight w:val="0"/>
          <w:marTop w:val="0"/>
          <w:marBottom w:val="0"/>
          <w:divBdr>
            <w:top w:val="none" w:sz="0" w:space="0" w:color="auto"/>
            <w:left w:val="none" w:sz="0" w:space="0" w:color="auto"/>
            <w:bottom w:val="none" w:sz="0" w:space="0" w:color="auto"/>
            <w:right w:val="none" w:sz="0" w:space="0" w:color="auto"/>
          </w:divBdr>
        </w:div>
        <w:div w:id="2112579520">
          <w:marLeft w:val="0"/>
          <w:marRight w:val="0"/>
          <w:marTop w:val="0"/>
          <w:marBottom w:val="0"/>
          <w:divBdr>
            <w:top w:val="none" w:sz="0" w:space="0" w:color="auto"/>
            <w:left w:val="none" w:sz="0" w:space="0" w:color="auto"/>
            <w:bottom w:val="none" w:sz="0" w:space="0" w:color="auto"/>
            <w:right w:val="none" w:sz="0" w:space="0" w:color="auto"/>
          </w:divBdr>
        </w:div>
        <w:div w:id="1555509794">
          <w:marLeft w:val="0"/>
          <w:marRight w:val="0"/>
          <w:marTop w:val="0"/>
          <w:marBottom w:val="0"/>
          <w:divBdr>
            <w:top w:val="none" w:sz="0" w:space="0" w:color="auto"/>
            <w:left w:val="none" w:sz="0" w:space="0" w:color="auto"/>
            <w:bottom w:val="none" w:sz="0" w:space="0" w:color="auto"/>
            <w:right w:val="none" w:sz="0" w:space="0" w:color="auto"/>
          </w:divBdr>
        </w:div>
        <w:div w:id="1397512969">
          <w:marLeft w:val="0"/>
          <w:marRight w:val="0"/>
          <w:marTop w:val="0"/>
          <w:marBottom w:val="0"/>
          <w:divBdr>
            <w:top w:val="none" w:sz="0" w:space="0" w:color="auto"/>
            <w:left w:val="none" w:sz="0" w:space="0" w:color="auto"/>
            <w:bottom w:val="none" w:sz="0" w:space="0" w:color="auto"/>
            <w:right w:val="none" w:sz="0" w:space="0" w:color="auto"/>
          </w:divBdr>
        </w:div>
        <w:div w:id="449127225">
          <w:marLeft w:val="0"/>
          <w:marRight w:val="0"/>
          <w:marTop w:val="0"/>
          <w:marBottom w:val="0"/>
          <w:divBdr>
            <w:top w:val="none" w:sz="0" w:space="0" w:color="auto"/>
            <w:left w:val="none" w:sz="0" w:space="0" w:color="auto"/>
            <w:bottom w:val="none" w:sz="0" w:space="0" w:color="auto"/>
            <w:right w:val="none" w:sz="0" w:space="0" w:color="auto"/>
          </w:divBdr>
        </w:div>
        <w:div w:id="1373312000">
          <w:marLeft w:val="0"/>
          <w:marRight w:val="0"/>
          <w:marTop w:val="0"/>
          <w:marBottom w:val="0"/>
          <w:divBdr>
            <w:top w:val="none" w:sz="0" w:space="0" w:color="auto"/>
            <w:left w:val="none" w:sz="0" w:space="0" w:color="auto"/>
            <w:bottom w:val="none" w:sz="0" w:space="0" w:color="auto"/>
            <w:right w:val="none" w:sz="0" w:space="0" w:color="auto"/>
          </w:divBdr>
        </w:div>
        <w:div w:id="1587416644">
          <w:marLeft w:val="0"/>
          <w:marRight w:val="0"/>
          <w:marTop w:val="0"/>
          <w:marBottom w:val="0"/>
          <w:divBdr>
            <w:top w:val="none" w:sz="0" w:space="0" w:color="auto"/>
            <w:left w:val="none" w:sz="0" w:space="0" w:color="auto"/>
            <w:bottom w:val="none" w:sz="0" w:space="0" w:color="auto"/>
            <w:right w:val="none" w:sz="0" w:space="0" w:color="auto"/>
          </w:divBdr>
        </w:div>
        <w:div w:id="1168248956">
          <w:marLeft w:val="0"/>
          <w:marRight w:val="0"/>
          <w:marTop w:val="0"/>
          <w:marBottom w:val="0"/>
          <w:divBdr>
            <w:top w:val="none" w:sz="0" w:space="0" w:color="auto"/>
            <w:left w:val="none" w:sz="0" w:space="0" w:color="auto"/>
            <w:bottom w:val="none" w:sz="0" w:space="0" w:color="auto"/>
            <w:right w:val="none" w:sz="0" w:space="0" w:color="auto"/>
          </w:divBdr>
        </w:div>
        <w:div w:id="2131166963">
          <w:marLeft w:val="0"/>
          <w:marRight w:val="0"/>
          <w:marTop w:val="0"/>
          <w:marBottom w:val="0"/>
          <w:divBdr>
            <w:top w:val="none" w:sz="0" w:space="0" w:color="auto"/>
            <w:left w:val="none" w:sz="0" w:space="0" w:color="auto"/>
            <w:bottom w:val="none" w:sz="0" w:space="0" w:color="auto"/>
            <w:right w:val="none" w:sz="0" w:space="0" w:color="auto"/>
          </w:divBdr>
        </w:div>
        <w:div w:id="745347712">
          <w:marLeft w:val="0"/>
          <w:marRight w:val="0"/>
          <w:marTop w:val="0"/>
          <w:marBottom w:val="0"/>
          <w:divBdr>
            <w:top w:val="none" w:sz="0" w:space="0" w:color="auto"/>
            <w:left w:val="none" w:sz="0" w:space="0" w:color="auto"/>
            <w:bottom w:val="none" w:sz="0" w:space="0" w:color="auto"/>
            <w:right w:val="none" w:sz="0" w:space="0" w:color="auto"/>
          </w:divBdr>
        </w:div>
        <w:div w:id="924192843">
          <w:marLeft w:val="0"/>
          <w:marRight w:val="0"/>
          <w:marTop w:val="0"/>
          <w:marBottom w:val="0"/>
          <w:divBdr>
            <w:top w:val="none" w:sz="0" w:space="0" w:color="auto"/>
            <w:left w:val="none" w:sz="0" w:space="0" w:color="auto"/>
            <w:bottom w:val="none" w:sz="0" w:space="0" w:color="auto"/>
            <w:right w:val="none" w:sz="0" w:space="0" w:color="auto"/>
          </w:divBdr>
        </w:div>
        <w:div w:id="415246401">
          <w:marLeft w:val="0"/>
          <w:marRight w:val="0"/>
          <w:marTop w:val="0"/>
          <w:marBottom w:val="0"/>
          <w:divBdr>
            <w:top w:val="none" w:sz="0" w:space="0" w:color="auto"/>
            <w:left w:val="none" w:sz="0" w:space="0" w:color="auto"/>
            <w:bottom w:val="none" w:sz="0" w:space="0" w:color="auto"/>
            <w:right w:val="none" w:sz="0" w:space="0" w:color="auto"/>
          </w:divBdr>
        </w:div>
        <w:div w:id="1222061045">
          <w:marLeft w:val="0"/>
          <w:marRight w:val="0"/>
          <w:marTop w:val="0"/>
          <w:marBottom w:val="0"/>
          <w:divBdr>
            <w:top w:val="none" w:sz="0" w:space="0" w:color="auto"/>
            <w:left w:val="none" w:sz="0" w:space="0" w:color="auto"/>
            <w:bottom w:val="none" w:sz="0" w:space="0" w:color="auto"/>
            <w:right w:val="none" w:sz="0" w:space="0" w:color="auto"/>
          </w:divBdr>
        </w:div>
        <w:div w:id="1904869538">
          <w:marLeft w:val="0"/>
          <w:marRight w:val="0"/>
          <w:marTop w:val="0"/>
          <w:marBottom w:val="0"/>
          <w:divBdr>
            <w:top w:val="none" w:sz="0" w:space="0" w:color="auto"/>
            <w:left w:val="none" w:sz="0" w:space="0" w:color="auto"/>
            <w:bottom w:val="none" w:sz="0" w:space="0" w:color="auto"/>
            <w:right w:val="none" w:sz="0" w:space="0" w:color="auto"/>
          </w:divBdr>
        </w:div>
        <w:div w:id="1114592422">
          <w:marLeft w:val="0"/>
          <w:marRight w:val="0"/>
          <w:marTop w:val="0"/>
          <w:marBottom w:val="0"/>
          <w:divBdr>
            <w:top w:val="none" w:sz="0" w:space="0" w:color="auto"/>
            <w:left w:val="none" w:sz="0" w:space="0" w:color="auto"/>
            <w:bottom w:val="none" w:sz="0" w:space="0" w:color="auto"/>
            <w:right w:val="none" w:sz="0" w:space="0" w:color="auto"/>
          </w:divBdr>
        </w:div>
        <w:div w:id="2081293833">
          <w:marLeft w:val="0"/>
          <w:marRight w:val="0"/>
          <w:marTop w:val="0"/>
          <w:marBottom w:val="0"/>
          <w:divBdr>
            <w:top w:val="none" w:sz="0" w:space="0" w:color="auto"/>
            <w:left w:val="none" w:sz="0" w:space="0" w:color="auto"/>
            <w:bottom w:val="none" w:sz="0" w:space="0" w:color="auto"/>
            <w:right w:val="none" w:sz="0" w:space="0" w:color="auto"/>
          </w:divBdr>
        </w:div>
        <w:div w:id="292096635">
          <w:marLeft w:val="0"/>
          <w:marRight w:val="0"/>
          <w:marTop w:val="0"/>
          <w:marBottom w:val="0"/>
          <w:divBdr>
            <w:top w:val="none" w:sz="0" w:space="0" w:color="auto"/>
            <w:left w:val="none" w:sz="0" w:space="0" w:color="auto"/>
            <w:bottom w:val="none" w:sz="0" w:space="0" w:color="auto"/>
            <w:right w:val="none" w:sz="0" w:space="0" w:color="auto"/>
          </w:divBdr>
        </w:div>
        <w:div w:id="356540828">
          <w:marLeft w:val="0"/>
          <w:marRight w:val="0"/>
          <w:marTop w:val="0"/>
          <w:marBottom w:val="0"/>
          <w:divBdr>
            <w:top w:val="none" w:sz="0" w:space="0" w:color="auto"/>
            <w:left w:val="none" w:sz="0" w:space="0" w:color="auto"/>
            <w:bottom w:val="none" w:sz="0" w:space="0" w:color="auto"/>
            <w:right w:val="none" w:sz="0" w:space="0" w:color="auto"/>
          </w:divBdr>
        </w:div>
        <w:div w:id="821703274">
          <w:marLeft w:val="0"/>
          <w:marRight w:val="0"/>
          <w:marTop w:val="0"/>
          <w:marBottom w:val="0"/>
          <w:divBdr>
            <w:top w:val="none" w:sz="0" w:space="0" w:color="auto"/>
            <w:left w:val="none" w:sz="0" w:space="0" w:color="auto"/>
            <w:bottom w:val="none" w:sz="0" w:space="0" w:color="auto"/>
            <w:right w:val="none" w:sz="0" w:space="0" w:color="auto"/>
          </w:divBdr>
        </w:div>
        <w:div w:id="552733714">
          <w:marLeft w:val="0"/>
          <w:marRight w:val="0"/>
          <w:marTop w:val="0"/>
          <w:marBottom w:val="0"/>
          <w:divBdr>
            <w:top w:val="none" w:sz="0" w:space="0" w:color="auto"/>
            <w:left w:val="none" w:sz="0" w:space="0" w:color="auto"/>
            <w:bottom w:val="none" w:sz="0" w:space="0" w:color="auto"/>
            <w:right w:val="none" w:sz="0" w:space="0" w:color="auto"/>
          </w:divBdr>
        </w:div>
        <w:div w:id="461772777">
          <w:marLeft w:val="0"/>
          <w:marRight w:val="0"/>
          <w:marTop w:val="0"/>
          <w:marBottom w:val="0"/>
          <w:divBdr>
            <w:top w:val="none" w:sz="0" w:space="0" w:color="auto"/>
            <w:left w:val="none" w:sz="0" w:space="0" w:color="auto"/>
            <w:bottom w:val="none" w:sz="0" w:space="0" w:color="auto"/>
            <w:right w:val="none" w:sz="0" w:space="0" w:color="auto"/>
          </w:divBdr>
        </w:div>
        <w:div w:id="1647397971">
          <w:marLeft w:val="0"/>
          <w:marRight w:val="0"/>
          <w:marTop w:val="0"/>
          <w:marBottom w:val="0"/>
          <w:divBdr>
            <w:top w:val="none" w:sz="0" w:space="0" w:color="auto"/>
            <w:left w:val="none" w:sz="0" w:space="0" w:color="auto"/>
            <w:bottom w:val="none" w:sz="0" w:space="0" w:color="auto"/>
            <w:right w:val="none" w:sz="0" w:space="0" w:color="auto"/>
          </w:divBdr>
        </w:div>
        <w:div w:id="465246335">
          <w:marLeft w:val="0"/>
          <w:marRight w:val="0"/>
          <w:marTop w:val="0"/>
          <w:marBottom w:val="0"/>
          <w:divBdr>
            <w:top w:val="none" w:sz="0" w:space="0" w:color="auto"/>
            <w:left w:val="none" w:sz="0" w:space="0" w:color="auto"/>
            <w:bottom w:val="none" w:sz="0" w:space="0" w:color="auto"/>
            <w:right w:val="none" w:sz="0" w:space="0" w:color="auto"/>
          </w:divBdr>
        </w:div>
        <w:div w:id="1393696021">
          <w:marLeft w:val="0"/>
          <w:marRight w:val="0"/>
          <w:marTop w:val="0"/>
          <w:marBottom w:val="0"/>
          <w:divBdr>
            <w:top w:val="none" w:sz="0" w:space="0" w:color="auto"/>
            <w:left w:val="none" w:sz="0" w:space="0" w:color="auto"/>
            <w:bottom w:val="none" w:sz="0" w:space="0" w:color="auto"/>
            <w:right w:val="none" w:sz="0" w:space="0" w:color="auto"/>
          </w:divBdr>
        </w:div>
        <w:div w:id="1177771172">
          <w:marLeft w:val="0"/>
          <w:marRight w:val="0"/>
          <w:marTop w:val="0"/>
          <w:marBottom w:val="0"/>
          <w:divBdr>
            <w:top w:val="none" w:sz="0" w:space="0" w:color="auto"/>
            <w:left w:val="none" w:sz="0" w:space="0" w:color="auto"/>
            <w:bottom w:val="none" w:sz="0" w:space="0" w:color="auto"/>
            <w:right w:val="none" w:sz="0" w:space="0" w:color="auto"/>
          </w:divBdr>
        </w:div>
        <w:div w:id="837574311">
          <w:marLeft w:val="0"/>
          <w:marRight w:val="0"/>
          <w:marTop w:val="0"/>
          <w:marBottom w:val="0"/>
          <w:divBdr>
            <w:top w:val="none" w:sz="0" w:space="0" w:color="auto"/>
            <w:left w:val="none" w:sz="0" w:space="0" w:color="auto"/>
            <w:bottom w:val="none" w:sz="0" w:space="0" w:color="auto"/>
            <w:right w:val="none" w:sz="0" w:space="0" w:color="auto"/>
          </w:divBdr>
        </w:div>
        <w:div w:id="1450315922">
          <w:marLeft w:val="0"/>
          <w:marRight w:val="0"/>
          <w:marTop w:val="0"/>
          <w:marBottom w:val="0"/>
          <w:divBdr>
            <w:top w:val="none" w:sz="0" w:space="0" w:color="auto"/>
            <w:left w:val="none" w:sz="0" w:space="0" w:color="auto"/>
            <w:bottom w:val="none" w:sz="0" w:space="0" w:color="auto"/>
            <w:right w:val="none" w:sz="0" w:space="0" w:color="auto"/>
          </w:divBdr>
        </w:div>
        <w:div w:id="1164659921">
          <w:marLeft w:val="0"/>
          <w:marRight w:val="0"/>
          <w:marTop w:val="0"/>
          <w:marBottom w:val="0"/>
          <w:divBdr>
            <w:top w:val="none" w:sz="0" w:space="0" w:color="auto"/>
            <w:left w:val="none" w:sz="0" w:space="0" w:color="auto"/>
            <w:bottom w:val="none" w:sz="0" w:space="0" w:color="auto"/>
            <w:right w:val="none" w:sz="0" w:space="0" w:color="auto"/>
          </w:divBdr>
        </w:div>
        <w:div w:id="174927814">
          <w:marLeft w:val="0"/>
          <w:marRight w:val="0"/>
          <w:marTop w:val="0"/>
          <w:marBottom w:val="0"/>
          <w:divBdr>
            <w:top w:val="none" w:sz="0" w:space="0" w:color="auto"/>
            <w:left w:val="none" w:sz="0" w:space="0" w:color="auto"/>
            <w:bottom w:val="none" w:sz="0" w:space="0" w:color="auto"/>
            <w:right w:val="none" w:sz="0" w:space="0" w:color="auto"/>
          </w:divBdr>
        </w:div>
        <w:div w:id="1643578948">
          <w:marLeft w:val="0"/>
          <w:marRight w:val="0"/>
          <w:marTop w:val="0"/>
          <w:marBottom w:val="0"/>
          <w:divBdr>
            <w:top w:val="none" w:sz="0" w:space="0" w:color="auto"/>
            <w:left w:val="none" w:sz="0" w:space="0" w:color="auto"/>
            <w:bottom w:val="none" w:sz="0" w:space="0" w:color="auto"/>
            <w:right w:val="none" w:sz="0" w:space="0" w:color="auto"/>
          </w:divBdr>
        </w:div>
        <w:div w:id="1892694118">
          <w:marLeft w:val="0"/>
          <w:marRight w:val="0"/>
          <w:marTop w:val="0"/>
          <w:marBottom w:val="0"/>
          <w:divBdr>
            <w:top w:val="none" w:sz="0" w:space="0" w:color="auto"/>
            <w:left w:val="none" w:sz="0" w:space="0" w:color="auto"/>
            <w:bottom w:val="none" w:sz="0" w:space="0" w:color="auto"/>
            <w:right w:val="none" w:sz="0" w:space="0" w:color="auto"/>
          </w:divBdr>
        </w:div>
      </w:divsChild>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4615838">
      <w:bodyDiv w:val="1"/>
      <w:marLeft w:val="0"/>
      <w:marRight w:val="0"/>
      <w:marTop w:val="0"/>
      <w:marBottom w:val="0"/>
      <w:divBdr>
        <w:top w:val="none" w:sz="0" w:space="0" w:color="auto"/>
        <w:left w:val="none" w:sz="0" w:space="0" w:color="auto"/>
        <w:bottom w:val="none" w:sz="0" w:space="0" w:color="auto"/>
        <w:right w:val="none" w:sz="0" w:space="0" w:color="auto"/>
      </w:divBdr>
    </w:div>
    <w:div w:id="1145463483">
      <w:bodyDiv w:val="1"/>
      <w:marLeft w:val="0"/>
      <w:marRight w:val="0"/>
      <w:marTop w:val="0"/>
      <w:marBottom w:val="0"/>
      <w:divBdr>
        <w:top w:val="none" w:sz="0" w:space="0" w:color="auto"/>
        <w:left w:val="none" w:sz="0" w:space="0" w:color="auto"/>
        <w:bottom w:val="none" w:sz="0" w:space="0" w:color="auto"/>
        <w:right w:val="none" w:sz="0" w:space="0" w:color="auto"/>
      </w:divBdr>
      <w:divsChild>
        <w:div w:id="439187789">
          <w:marLeft w:val="0"/>
          <w:marRight w:val="0"/>
          <w:marTop w:val="0"/>
          <w:marBottom w:val="375"/>
          <w:divBdr>
            <w:top w:val="none" w:sz="0" w:space="0" w:color="auto"/>
            <w:left w:val="none" w:sz="0" w:space="0" w:color="auto"/>
            <w:bottom w:val="none" w:sz="0" w:space="0" w:color="auto"/>
            <w:right w:val="none" w:sz="0" w:space="0" w:color="auto"/>
          </w:divBdr>
          <w:divsChild>
            <w:div w:id="953632013">
              <w:marLeft w:val="0"/>
              <w:marRight w:val="0"/>
              <w:marTop w:val="0"/>
              <w:marBottom w:val="0"/>
              <w:divBdr>
                <w:top w:val="none" w:sz="0" w:space="0" w:color="auto"/>
                <w:left w:val="none" w:sz="0" w:space="0" w:color="auto"/>
                <w:bottom w:val="none" w:sz="0" w:space="0" w:color="auto"/>
                <w:right w:val="none" w:sz="0" w:space="0" w:color="auto"/>
              </w:divBdr>
              <w:divsChild>
                <w:div w:id="110607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6073">
          <w:marLeft w:val="0"/>
          <w:marRight w:val="0"/>
          <w:marTop w:val="0"/>
          <w:marBottom w:val="0"/>
          <w:divBdr>
            <w:top w:val="none" w:sz="0" w:space="0" w:color="auto"/>
            <w:left w:val="none" w:sz="0" w:space="0" w:color="auto"/>
            <w:bottom w:val="none" w:sz="0" w:space="0" w:color="auto"/>
            <w:right w:val="none" w:sz="0" w:space="0" w:color="auto"/>
          </w:divBdr>
          <w:divsChild>
            <w:div w:id="1000815784">
              <w:marLeft w:val="0"/>
              <w:marRight w:val="0"/>
              <w:marTop w:val="0"/>
              <w:marBottom w:val="0"/>
              <w:divBdr>
                <w:top w:val="none" w:sz="0" w:space="0" w:color="auto"/>
                <w:left w:val="none" w:sz="0" w:space="0" w:color="auto"/>
                <w:bottom w:val="none" w:sz="0" w:space="0" w:color="auto"/>
                <w:right w:val="none" w:sz="0" w:space="0" w:color="auto"/>
              </w:divBdr>
              <w:divsChild>
                <w:div w:id="86718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55486573">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64929832">
      <w:bodyDiv w:val="1"/>
      <w:marLeft w:val="0"/>
      <w:marRight w:val="0"/>
      <w:marTop w:val="0"/>
      <w:marBottom w:val="0"/>
      <w:divBdr>
        <w:top w:val="none" w:sz="0" w:space="0" w:color="auto"/>
        <w:left w:val="none" w:sz="0" w:space="0" w:color="auto"/>
        <w:bottom w:val="none" w:sz="0" w:space="0" w:color="auto"/>
        <w:right w:val="none" w:sz="0" w:space="0" w:color="auto"/>
      </w:divBdr>
    </w:div>
    <w:div w:id="1168715802">
      <w:bodyDiv w:val="1"/>
      <w:marLeft w:val="0"/>
      <w:marRight w:val="0"/>
      <w:marTop w:val="0"/>
      <w:marBottom w:val="0"/>
      <w:divBdr>
        <w:top w:val="none" w:sz="0" w:space="0" w:color="auto"/>
        <w:left w:val="none" w:sz="0" w:space="0" w:color="auto"/>
        <w:bottom w:val="none" w:sz="0" w:space="0" w:color="auto"/>
        <w:right w:val="none" w:sz="0" w:space="0" w:color="auto"/>
      </w:divBdr>
    </w:div>
    <w:div w:id="1182745289">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6555161">
      <w:bodyDiv w:val="1"/>
      <w:marLeft w:val="0"/>
      <w:marRight w:val="0"/>
      <w:marTop w:val="0"/>
      <w:marBottom w:val="0"/>
      <w:divBdr>
        <w:top w:val="none" w:sz="0" w:space="0" w:color="auto"/>
        <w:left w:val="none" w:sz="0" w:space="0" w:color="auto"/>
        <w:bottom w:val="none" w:sz="0" w:space="0" w:color="auto"/>
        <w:right w:val="none" w:sz="0" w:space="0" w:color="auto"/>
      </w:divBdr>
    </w:div>
    <w:div w:id="1187215751">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9373900">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44219936">
      <w:bodyDiv w:val="1"/>
      <w:marLeft w:val="0"/>
      <w:marRight w:val="0"/>
      <w:marTop w:val="0"/>
      <w:marBottom w:val="0"/>
      <w:divBdr>
        <w:top w:val="none" w:sz="0" w:space="0" w:color="auto"/>
        <w:left w:val="none" w:sz="0" w:space="0" w:color="auto"/>
        <w:bottom w:val="none" w:sz="0" w:space="0" w:color="auto"/>
        <w:right w:val="none" w:sz="0" w:space="0" w:color="auto"/>
      </w:divBdr>
    </w:div>
    <w:div w:id="1244492771">
      <w:bodyDiv w:val="1"/>
      <w:marLeft w:val="0"/>
      <w:marRight w:val="0"/>
      <w:marTop w:val="0"/>
      <w:marBottom w:val="0"/>
      <w:divBdr>
        <w:top w:val="none" w:sz="0" w:space="0" w:color="auto"/>
        <w:left w:val="none" w:sz="0" w:space="0" w:color="auto"/>
        <w:bottom w:val="none" w:sz="0" w:space="0" w:color="auto"/>
        <w:right w:val="none" w:sz="0" w:space="0" w:color="auto"/>
      </w:divBdr>
    </w:div>
    <w:div w:id="1249080672">
      <w:bodyDiv w:val="1"/>
      <w:marLeft w:val="0"/>
      <w:marRight w:val="0"/>
      <w:marTop w:val="0"/>
      <w:marBottom w:val="0"/>
      <w:divBdr>
        <w:top w:val="none" w:sz="0" w:space="0" w:color="auto"/>
        <w:left w:val="none" w:sz="0" w:space="0" w:color="auto"/>
        <w:bottom w:val="none" w:sz="0" w:space="0" w:color="auto"/>
        <w:right w:val="none" w:sz="0" w:space="0" w:color="auto"/>
      </w:divBdr>
    </w:div>
    <w:div w:id="1250698025">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1161825">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0115085">
      <w:bodyDiv w:val="1"/>
      <w:marLeft w:val="0"/>
      <w:marRight w:val="0"/>
      <w:marTop w:val="0"/>
      <w:marBottom w:val="0"/>
      <w:divBdr>
        <w:top w:val="none" w:sz="0" w:space="0" w:color="auto"/>
        <w:left w:val="none" w:sz="0" w:space="0" w:color="auto"/>
        <w:bottom w:val="none" w:sz="0" w:space="0" w:color="auto"/>
        <w:right w:val="none" w:sz="0" w:space="0" w:color="auto"/>
      </w:divBdr>
    </w:div>
    <w:div w:id="1274287893">
      <w:bodyDiv w:val="1"/>
      <w:marLeft w:val="0"/>
      <w:marRight w:val="0"/>
      <w:marTop w:val="0"/>
      <w:marBottom w:val="0"/>
      <w:divBdr>
        <w:top w:val="none" w:sz="0" w:space="0" w:color="auto"/>
        <w:left w:val="none" w:sz="0" w:space="0" w:color="auto"/>
        <w:bottom w:val="none" w:sz="0" w:space="0" w:color="auto"/>
        <w:right w:val="none" w:sz="0" w:space="0" w:color="auto"/>
      </w:divBdr>
    </w:div>
    <w:div w:id="1275358639">
      <w:bodyDiv w:val="1"/>
      <w:marLeft w:val="0"/>
      <w:marRight w:val="0"/>
      <w:marTop w:val="0"/>
      <w:marBottom w:val="0"/>
      <w:divBdr>
        <w:top w:val="none" w:sz="0" w:space="0" w:color="auto"/>
        <w:left w:val="none" w:sz="0" w:space="0" w:color="auto"/>
        <w:bottom w:val="none" w:sz="0" w:space="0" w:color="auto"/>
        <w:right w:val="none" w:sz="0" w:space="0" w:color="auto"/>
      </w:divBdr>
    </w:div>
    <w:div w:id="1276329179">
      <w:bodyDiv w:val="1"/>
      <w:marLeft w:val="0"/>
      <w:marRight w:val="0"/>
      <w:marTop w:val="0"/>
      <w:marBottom w:val="0"/>
      <w:divBdr>
        <w:top w:val="none" w:sz="0" w:space="0" w:color="auto"/>
        <w:left w:val="none" w:sz="0" w:space="0" w:color="auto"/>
        <w:bottom w:val="none" w:sz="0" w:space="0" w:color="auto"/>
        <w:right w:val="none" w:sz="0" w:space="0" w:color="auto"/>
      </w:divBdr>
    </w:div>
    <w:div w:id="1277718888">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288587166">
      <w:bodyDiv w:val="1"/>
      <w:marLeft w:val="0"/>
      <w:marRight w:val="0"/>
      <w:marTop w:val="0"/>
      <w:marBottom w:val="0"/>
      <w:divBdr>
        <w:top w:val="none" w:sz="0" w:space="0" w:color="auto"/>
        <w:left w:val="none" w:sz="0" w:space="0" w:color="auto"/>
        <w:bottom w:val="none" w:sz="0" w:space="0" w:color="auto"/>
        <w:right w:val="none" w:sz="0" w:space="0" w:color="auto"/>
      </w:divBdr>
    </w:div>
    <w:div w:id="1293096810">
      <w:bodyDiv w:val="1"/>
      <w:marLeft w:val="0"/>
      <w:marRight w:val="0"/>
      <w:marTop w:val="0"/>
      <w:marBottom w:val="0"/>
      <w:divBdr>
        <w:top w:val="none" w:sz="0" w:space="0" w:color="auto"/>
        <w:left w:val="none" w:sz="0" w:space="0" w:color="auto"/>
        <w:bottom w:val="none" w:sz="0" w:space="0" w:color="auto"/>
        <w:right w:val="none" w:sz="0" w:space="0" w:color="auto"/>
      </w:divBdr>
    </w:div>
    <w:div w:id="1295258130">
      <w:bodyDiv w:val="1"/>
      <w:marLeft w:val="0"/>
      <w:marRight w:val="0"/>
      <w:marTop w:val="0"/>
      <w:marBottom w:val="0"/>
      <w:divBdr>
        <w:top w:val="none" w:sz="0" w:space="0" w:color="auto"/>
        <w:left w:val="none" w:sz="0" w:space="0" w:color="auto"/>
        <w:bottom w:val="none" w:sz="0" w:space="0" w:color="auto"/>
        <w:right w:val="none" w:sz="0" w:space="0" w:color="auto"/>
      </w:divBdr>
    </w:div>
    <w:div w:id="1298027827">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13676019">
      <w:bodyDiv w:val="1"/>
      <w:marLeft w:val="0"/>
      <w:marRight w:val="0"/>
      <w:marTop w:val="0"/>
      <w:marBottom w:val="0"/>
      <w:divBdr>
        <w:top w:val="none" w:sz="0" w:space="0" w:color="auto"/>
        <w:left w:val="none" w:sz="0" w:space="0" w:color="auto"/>
        <w:bottom w:val="none" w:sz="0" w:space="0" w:color="auto"/>
        <w:right w:val="none" w:sz="0" w:space="0" w:color="auto"/>
      </w:divBdr>
    </w:div>
    <w:div w:id="1317805693">
      <w:bodyDiv w:val="1"/>
      <w:marLeft w:val="0"/>
      <w:marRight w:val="0"/>
      <w:marTop w:val="0"/>
      <w:marBottom w:val="0"/>
      <w:divBdr>
        <w:top w:val="none" w:sz="0" w:space="0" w:color="auto"/>
        <w:left w:val="none" w:sz="0" w:space="0" w:color="auto"/>
        <w:bottom w:val="none" w:sz="0" w:space="0" w:color="auto"/>
        <w:right w:val="none" w:sz="0" w:space="0" w:color="auto"/>
      </w:divBdr>
    </w:div>
    <w:div w:id="1321275623">
      <w:bodyDiv w:val="1"/>
      <w:marLeft w:val="0"/>
      <w:marRight w:val="0"/>
      <w:marTop w:val="0"/>
      <w:marBottom w:val="0"/>
      <w:divBdr>
        <w:top w:val="none" w:sz="0" w:space="0" w:color="auto"/>
        <w:left w:val="none" w:sz="0" w:space="0" w:color="auto"/>
        <w:bottom w:val="none" w:sz="0" w:space="0" w:color="auto"/>
        <w:right w:val="none" w:sz="0" w:space="0" w:color="auto"/>
      </w:divBdr>
    </w:div>
    <w:div w:id="1323269712">
      <w:bodyDiv w:val="1"/>
      <w:marLeft w:val="0"/>
      <w:marRight w:val="0"/>
      <w:marTop w:val="0"/>
      <w:marBottom w:val="0"/>
      <w:divBdr>
        <w:top w:val="none" w:sz="0" w:space="0" w:color="auto"/>
        <w:left w:val="none" w:sz="0" w:space="0" w:color="auto"/>
        <w:bottom w:val="none" w:sz="0" w:space="0" w:color="auto"/>
        <w:right w:val="none" w:sz="0" w:space="0" w:color="auto"/>
      </w:divBdr>
    </w:div>
    <w:div w:id="1326398185">
      <w:bodyDiv w:val="1"/>
      <w:marLeft w:val="0"/>
      <w:marRight w:val="0"/>
      <w:marTop w:val="0"/>
      <w:marBottom w:val="0"/>
      <w:divBdr>
        <w:top w:val="none" w:sz="0" w:space="0" w:color="auto"/>
        <w:left w:val="none" w:sz="0" w:space="0" w:color="auto"/>
        <w:bottom w:val="none" w:sz="0" w:space="0" w:color="auto"/>
        <w:right w:val="none" w:sz="0" w:space="0" w:color="auto"/>
      </w:divBdr>
    </w:div>
    <w:div w:id="1331323547">
      <w:bodyDiv w:val="1"/>
      <w:marLeft w:val="0"/>
      <w:marRight w:val="0"/>
      <w:marTop w:val="0"/>
      <w:marBottom w:val="0"/>
      <w:divBdr>
        <w:top w:val="none" w:sz="0" w:space="0" w:color="auto"/>
        <w:left w:val="none" w:sz="0" w:space="0" w:color="auto"/>
        <w:bottom w:val="none" w:sz="0" w:space="0" w:color="auto"/>
        <w:right w:val="none" w:sz="0" w:space="0" w:color="auto"/>
      </w:divBdr>
    </w:div>
    <w:div w:id="1332876200">
      <w:bodyDiv w:val="1"/>
      <w:marLeft w:val="0"/>
      <w:marRight w:val="0"/>
      <w:marTop w:val="0"/>
      <w:marBottom w:val="0"/>
      <w:divBdr>
        <w:top w:val="none" w:sz="0" w:space="0" w:color="auto"/>
        <w:left w:val="none" w:sz="0" w:space="0" w:color="auto"/>
        <w:bottom w:val="none" w:sz="0" w:space="0" w:color="auto"/>
        <w:right w:val="none" w:sz="0" w:space="0" w:color="auto"/>
      </w:divBdr>
    </w:div>
    <w:div w:id="1335572709">
      <w:bodyDiv w:val="1"/>
      <w:marLeft w:val="0"/>
      <w:marRight w:val="0"/>
      <w:marTop w:val="0"/>
      <w:marBottom w:val="0"/>
      <w:divBdr>
        <w:top w:val="none" w:sz="0" w:space="0" w:color="auto"/>
        <w:left w:val="none" w:sz="0" w:space="0" w:color="auto"/>
        <w:bottom w:val="none" w:sz="0" w:space="0" w:color="auto"/>
        <w:right w:val="none" w:sz="0" w:space="0" w:color="auto"/>
      </w:divBdr>
    </w:div>
    <w:div w:id="1342583445">
      <w:bodyDiv w:val="1"/>
      <w:marLeft w:val="0"/>
      <w:marRight w:val="0"/>
      <w:marTop w:val="0"/>
      <w:marBottom w:val="0"/>
      <w:divBdr>
        <w:top w:val="none" w:sz="0" w:space="0" w:color="auto"/>
        <w:left w:val="none" w:sz="0" w:space="0" w:color="auto"/>
        <w:bottom w:val="none" w:sz="0" w:space="0" w:color="auto"/>
        <w:right w:val="none" w:sz="0" w:space="0" w:color="auto"/>
      </w:divBdr>
    </w:div>
    <w:div w:id="1353141525">
      <w:bodyDiv w:val="1"/>
      <w:marLeft w:val="0"/>
      <w:marRight w:val="0"/>
      <w:marTop w:val="0"/>
      <w:marBottom w:val="0"/>
      <w:divBdr>
        <w:top w:val="none" w:sz="0" w:space="0" w:color="auto"/>
        <w:left w:val="none" w:sz="0" w:space="0" w:color="auto"/>
        <w:bottom w:val="none" w:sz="0" w:space="0" w:color="auto"/>
        <w:right w:val="none" w:sz="0" w:space="0" w:color="auto"/>
      </w:divBdr>
    </w:div>
    <w:div w:id="1354570459">
      <w:bodyDiv w:val="1"/>
      <w:marLeft w:val="0"/>
      <w:marRight w:val="0"/>
      <w:marTop w:val="0"/>
      <w:marBottom w:val="0"/>
      <w:divBdr>
        <w:top w:val="none" w:sz="0" w:space="0" w:color="auto"/>
        <w:left w:val="none" w:sz="0" w:space="0" w:color="auto"/>
        <w:bottom w:val="none" w:sz="0" w:space="0" w:color="auto"/>
        <w:right w:val="none" w:sz="0" w:space="0" w:color="auto"/>
      </w:divBdr>
      <w:divsChild>
        <w:div w:id="668021789">
          <w:marLeft w:val="0"/>
          <w:marRight w:val="0"/>
          <w:marTop w:val="0"/>
          <w:marBottom w:val="0"/>
          <w:divBdr>
            <w:top w:val="none" w:sz="0" w:space="0" w:color="auto"/>
            <w:left w:val="none" w:sz="0" w:space="0" w:color="auto"/>
            <w:bottom w:val="none" w:sz="0" w:space="0" w:color="auto"/>
            <w:right w:val="none" w:sz="0" w:space="0" w:color="auto"/>
          </w:divBdr>
        </w:div>
        <w:div w:id="1672173458">
          <w:marLeft w:val="0"/>
          <w:marRight w:val="0"/>
          <w:marTop w:val="0"/>
          <w:marBottom w:val="0"/>
          <w:divBdr>
            <w:top w:val="none" w:sz="0" w:space="0" w:color="auto"/>
            <w:left w:val="none" w:sz="0" w:space="0" w:color="auto"/>
            <w:bottom w:val="none" w:sz="0" w:space="0" w:color="auto"/>
            <w:right w:val="none" w:sz="0" w:space="0" w:color="auto"/>
          </w:divBdr>
        </w:div>
        <w:div w:id="581598886">
          <w:marLeft w:val="0"/>
          <w:marRight w:val="0"/>
          <w:marTop w:val="0"/>
          <w:marBottom w:val="0"/>
          <w:divBdr>
            <w:top w:val="none" w:sz="0" w:space="0" w:color="auto"/>
            <w:left w:val="none" w:sz="0" w:space="0" w:color="auto"/>
            <w:bottom w:val="none" w:sz="0" w:space="0" w:color="auto"/>
            <w:right w:val="none" w:sz="0" w:space="0" w:color="auto"/>
          </w:divBdr>
        </w:div>
      </w:divsChild>
    </w:div>
    <w:div w:id="1354720262">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62707770">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6998899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79627065">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91808043">
      <w:bodyDiv w:val="1"/>
      <w:marLeft w:val="0"/>
      <w:marRight w:val="0"/>
      <w:marTop w:val="0"/>
      <w:marBottom w:val="0"/>
      <w:divBdr>
        <w:top w:val="none" w:sz="0" w:space="0" w:color="auto"/>
        <w:left w:val="none" w:sz="0" w:space="0" w:color="auto"/>
        <w:bottom w:val="none" w:sz="0" w:space="0" w:color="auto"/>
        <w:right w:val="none" w:sz="0" w:space="0" w:color="auto"/>
      </w:divBdr>
    </w:div>
    <w:div w:id="1394888159">
      <w:bodyDiv w:val="1"/>
      <w:marLeft w:val="0"/>
      <w:marRight w:val="0"/>
      <w:marTop w:val="0"/>
      <w:marBottom w:val="0"/>
      <w:divBdr>
        <w:top w:val="none" w:sz="0" w:space="0" w:color="auto"/>
        <w:left w:val="none" w:sz="0" w:space="0" w:color="auto"/>
        <w:bottom w:val="none" w:sz="0" w:space="0" w:color="auto"/>
        <w:right w:val="none" w:sz="0" w:space="0" w:color="auto"/>
      </w:divBdr>
    </w:div>
    <w:div w:id="1398358531">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6149406">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3187467">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3162071">
      <w:bodyDiv w:val="1"/>
      <w:marLeft w:val="0"/>
      <w:marRight w:val="0"/>
      <w:marTop w:val="0"/>
      <w:marBottom w:val="0"/>
      <w:divBdr>
        <w:top w:val="none" w:sz="0" w:space="0" w:color="auto"/>
        <w:left w:val="none" w:sz="0" w:space="0" w:color="auto"/>
        <w:bottom w:val="none" w:sz="0" w:space="0" w:color="auto"/>
        <w:right w:val="none" w:sz="0" w:space="0" w:color="auto"/>
      </w:divBdr>
    </w:div>
    <w:div w:id="1434277481">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50858565">
      <w:bodyDiv w:val="1"/>
      <w:marLeft w:val="0"/>
      <w:marRight w:val="0"/>
      <w:marTop w:val="0"/>
      <w:marBottom w:val="0"/>
      <w:divBdr>
        <w:top w:val="none" w:sz="0" w:space="0" w:color="auto"/>
        <w:left w:val="none" w:sz="0" w:space="0" w:color="auto"/>
        <w:bottom w:val="none" w:sz="0" w:space="0" w:color="auto"/>
        <w:right w:val="none" w:sz="0" w:space="0" w:color="auto"/>
      </w:divBdr>
    </w:div>
    <w:div w:id="1460491482">
      <w:bodyDiv w:val="1"/>
      <w:marLeft w:val="0"/>
      <w:marRight w:val="0"/>
      <w:marTop w:val="0"/>
      <w:marBottom w:val="0"/>
      <w:divBdr>
        <w:top w:val="none" w:sz="0" w:space="0" w:color="auto"/>
        <w:left w:val="none" w:sz="0" w:space="0" w:color="auto"/>
        <w:bottom w:val="none" w:sz="0" w:space="0" w:color="auto"/>
        <w:right w:val="none" w:sz="0" w:space="0" w:color="auto"/>
      </w:divBdr>
    </w:div>
    <w:div w:id="1465276402">
      <w:bodyDiv w:val="1"/>
      <w:marLeft w:val="0"/>
      <w:marRight w:val="0"/>
      <w:marTop w:val="0"/>
      <w:marBottom w:val="0"/>
      <w:divBdr>
        <w:top w:val="none" w:sz="0" w:space="0" w:color="auto"/>
        <w:left w:val="none" w:sz="0" w:space="0" w:color="auto"/>
        <w:bottom w:val="none" w:sz="0" w:space="0" w:color="auto"/>
        <w:right w:val="none" w:sz="0" w:space="0" w:color="auto"/>
      </w:divBdr>
    </w:div>
    <w:div w:id="1474373393">
      <w:bodyDiv w:val="1"/>
      <w:marLeft w:val="0"/>
      <w:marRight w:val="0"/>
      <w:marTop w:val="0"/>
      <w:marBottom w:val="0"/>
      <w:divBdr>
        <w:top w:val="none" w:sz="0" w:space="0" w:color="auto"/>
        <w:left w:val="none" w:sz="0" w:space="0" w:color="auto"/>
        <w:bottom w:val="none" w:sz="0" w:space="0" w:color="auto"/>
        <w:right w:val="none" w:sz="0" w:space="0" w:color="auto"/>
      </w:divBdr>
    </w:div>
    <w:div w:id="1476753596">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500391111">
      <w:bodyDiv w:val="1"/>
      <w:marLeft w:val="0"/>
      <w:marRight w:val="0"/>
      <w:marTop w:val="0"/>
      <w:marBottom w:val="0"/>
      <w:divBdr>
        <w:top w:val="none" w:sz="0" w:space="0" w:color="auto"/>
        <w:left w:val="none" w:sz="0" w:space="0" w:color="auto"/>
        <w:bottom w:val="none" w:sz="0" w:space="0" w:color="auto"/>
        <w:right w:val="none" w:sz="0" w:space="0" w:color="auto"/>
      </w:divBdr>
    </w:div>
    <w:div w:id="1502429536">
      <w:bodyDiv w:val="1"/>
      <w:marLeft w:val="0"/>
      <w:marRight w:val="0"/>
      <w:marTop w:val="0"/>
      <w:marBottom w:val="0"/>
      <w:divBdr>
        <w:top w:val="none" w:sz="0" w:space="0" w:color="auto"/>
        <w:left w:val="none" w:sz="0" w:space="0" w:color="auto"/>
        <w:bottom w:val="none" w:sz="0" w:space="0" w:color="auto"/>
        <w:right w:val="none" w:sz="0" w:space="0" w:color="auto"/>
      </w:divBdr>
    </w:div>
    <w:div w:id="1504709379">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5613168">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31916923">
      <w:bodyDiv w:val="1"/>
      <w:marLeft w:val="0"/>
      <w:marRight w:val="0"/>
      <w:marTop w:val="0"/>
      <w:marBottom w:val="0"/>
      <w:divBdr>
        <w:top w:val="none" w:sz="0" w:space="0" w:color="auto"/>
        <w:left w:val="none" w:sz="0" w:space="0" w:color="auto"/>
        <w:bottom w:val="none" w:sz="0" w:space="0" w:color="auto"/>
        <w:right w:val="none" w:sz="0" w:space="0" w:color="auto"/>
      </w:divBdr>
    </w:div>
    <w:div w:id="1539582846">
      <w:bodyDiv w:val="1"/>
      <w:marLeft w:val="0"/>
      <w:marRight w:val="0"/>
      <w:marTop w:val="0"/>
      <w:marBottom w:val="0"/>
      <w:divBdr>
        <w:top w:val="none" w:sz="0" w:space="0" w:color="auto"/>
        <w:left w:val="none" w:sz="0" w:space="0" w:color="auto"/>
        <w:bottom w:val="none" w:sz="0" w:space="0" w:color="auto"/>
        <w:right w:val="none" w:sz="0" w:space="0" w:color="auto"/>
      </w:divBdr>
      <w:divsChild>
        <w:div w:id="159123253">
          <w:marLeft w:val="0"/>
          <w:marRight w:val="0"/>
          <w:marTop w:val="0"/>
          <w:marBottom w:val="0"/>
          <w:divBdr>
            <w:top w:val="none" w:sz="0" w:space="0" w:color="auto"/>
            <w:left w:val="none" w:sz="0" w:space="0" w:color="auto"/>
            <w:bottom w:val="none" w:sz="0" w:space="0" w:color="auto"/>
            <w:right w:val="none" w:sz="0" w:space="0" w:color="auto"/>
          </w:divBdr>
        </w:div>
      </w:divsChild>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3589902">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45412203">
      <w:bodyDiv w:val="1"/>
      <w:marLeft w:val="0"/>
      <w:marRight w:val="0"/>
      <w:marTop w:val="0"/>
      <w:marBottom w:val="0"/>
      <w:divBdr>
        <w:top w:val="none" w:sz="0" w:space="0" w:color="auto"/>
        <w:left w:val="none" w:sz="0" w:space="0" w:color="auto"/>
        <w:bottom w:val="none" w:sz="0" w:space="0" w:color="auto"/>
        <w:right w:val="none" w:sz="0" w:space="0" w:color="auto"/>
      </w:divBdr>
    </w:div>
    <w:div w:id="1546721629">
      <w:bodyDiv w:val="1"/>
      <w:marLeft w:val="0"/>
      <w:marRight w:val="0"/>
      <w:marTop w:val="0"/>
      <w:marBottom w:val="0"/>
      <w:divBdr>
        <w:top w:val="none" w:sz="0" w:space="0" w:color="auto"/>
        <w:left w:val="none" w:sz="0" w:space="0" w:color="auto"/>
        <w:bottom w:val="none" w:sz="0" w:space="0" w:color="auto"/>
        <w:right w:val="none" w:sz="0" w:space="0" w:color="auto"/>
      </w:divBdr>
    </w:div>
    <w:div w:id="1549338864">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5220784">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78978229">
      <w:bodyDiv w:val="1"/>
      <w:marLeft w:val="0"/>
      <w:marRight w:val="0"/>
      <w:marTop w:val="0"/>
      <w:marBottom w:val="0"/>
      <w:divBdr>
        <w:top w:val="none" w:sz="0" w:space="0" w:color="auto"/>
        <w:left w:val="none" w:sz="0" w:space="0" w:color="auto"/>
        <w:bottom w:val="none" w:sz="0" w:space="0" w:color="auto"/>
        <w:right w:val="none" w:sz="0" w:space="0" w:color="auto"/>
      </w:divBdr>
    </w:div>
    <w:div w:id="1591350822">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5671991">
      <w:bodyDiv w:val="1"/>
      <w:marLeft w:val="0"/>
      <w:marRight w:val="0"/>
      <w:marTop w:val="0"/>
      <w:marBottom w:val="0"/>
      <w:divBdr>
        <w:top w:val="none" w:sz="0" w:space="0" w:color="auto"/>
        <w:left w:val="none" w:sz="0" w:space="0" w:color="auto"/>
        <w:bottom w:val="none" w:sz="0" w:space="0" w:color="auto"/>
        <w:right w:val="none" w:sz="0" w:space="0" w:color="auto"/>
      </w:divBdr>
    </w:div>
    <w:div w:id="1596160529">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00521780">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04418985">
      <w:bodyDiv w:val="1"/>
      <w:marLeft w:val="0"/>
      <w:marRight w:val="0"/>
      <w:marTop w:val="0"/>
      <w:marBottom w:val="0"/>
      <w:divBdr>
        <w:top w:val="none" w:sz="0" w:space="0" w:color="auto"/>
        <w:left w:val="none" w:sz="0" w:space="0" w:color="auto"/>
        <w:bottom w:val="none" w:sz="0" w:space="0" w:color="auto"/>
        <w:right w:val="none" w:sz="0" w:space="0" w:color="auto"/>
      </w:divBdr>
    </w:div>
    <w:div w:id="1613512231">
      <w:bodyDiv w:val="1"/>
      <w:marLeft w:val="0"/>
      <w:marRight w:val="0"/>
      <w:marTop w:val="0"/>
      <w:marBottom w:val="0"/>
      <w:divBdr>
        <w:top w:val="none" w:sz="0" w:space="0" w:color="auto"/>
        <w:left w:val="none" w:sz="0" w:space="0" w:color="auto"/>
        <w:bottom w:val="none" w:sz="0" w:space="0" w:color="auto"/>
        <w:right w:val="none" w:sz="0" w:space="0" w:color="auto"/>
      </w:divBdr>
    </w:div>
    <w:div w:id="1616908152">
      <w:bodyDiv w:val="1"/>
      <w:marLeft w:val="0"/>
      <w:marRight w:val="0"/>
      <w:marTop w:val="0"/>
      <w:marBottom w:val="0"/>
      <w:divBdr>
        <w:top w:val="none" w:sz="0" w:space="0" w:color="auto"/>
        <w:left w:val="none" w:sz="0" w:space="0" w:color="auto"/>
        <w:bottom w:val="none" w:sz="0" w:space="0" w:color="auto"/>
        <w:right w:val="none" w:sz="0" w:space="0" w:color="auto"/>
      </w:divBdr>
    </w:div>
    <w:div w:id="1618026562">
      <w:bodyDiv w:val="1"/>
      <w:marLeft w:val="0"/>
      <w:marRight w:val="0"/>
      <w:marTop w:val="0"/>
      <w:marBottom w:val="0"/>
      <w:divBdr>
        <w:top w:val="none" w:sz="0" w:space="0" w:color="auto"/>
        <w:left w:val="none" w:sz="0" w:space="0" w:color="auto"/>
        <w:bottom w:val="none" w:sz="0" w:space="0" w:color="auto"/>
        <w:right w:val="none" w:sz="0" w:space="0" w:color="auto"/>
      </w:divBdr>
      <w:divsChild>
        <w:div w:id="814834767">
          <w:marLeft w:val="0"/>
          <w:marRight w:val="120"/>
          <w:marTop w:val="0"/>
          <w:marBottom w:val="0"/>
          <w:divBdr>
            <w:top w:val="none" w:sz="0" w:space="0" w:color="auto"/>
            <w:left w:val="none" w:sz="0" w:space="0" w:color="auto"/>
            <w:bottom w:val="none" w:sz="0" w:space="0" w:color="auto"/>
            <w:right w:val="none" w:sz="0" w:space="0" w:color="auto"/>
          </w:divBdr>
        </w:div>
        <w:div w:id="1600138433">
          <w:marLeft w:val="0"/>
          <w:marRight w:val="120"/>
          <w:marTop w:val="0"/>
          <w:marBottom w:val="0"/>
          <w:divBdr>
            <w:top w:val="none" w:sz="0" w:space="0" w:color="auto"/>
            <w:left w:val="none" w:sz="0" w:space="0" w:color="auto"/>
            <w:bottom w:val="none" w:sz="0" w:space="0" w:color="auto"/>
            <w:right w:val="none" w:sz="0" w:space="0" w:color="auto"/>
          </w:divBdr>
        </w:div>
        <w:div w:id="205414339">
          <w:marLeft w:val="0"/>
          <w:marRight w:val="120"/>
          <w:marTop w:val="0"/>
          <w:marBottom w:val="0"/>
          <w:divBdr>
            <w:top w:val="none" w:sz="0" w:space="0" w:color="auto"/>
            <w:left w:val="none" w:sz="0" w:space="0" w:color="auto"/>
            <w:bottom w:val="none" w:sz="0" w:space="0" w:color="auto"/>
            <w:right w:val="none" w:sz="0" w:space="0" w:color="auto"/>
          </w:divBdr>
        </w:div>
        <w:div w:id="1404064388">
          <w:marLeft w:val="0"/>
          <w:marRight w:val="120"/>
          <w:marTop w:val="0"/>
          <w:marBottom w:val="0"/>
          <w:divBdr>
            <w:top w:val="none" w:sz="0" w:space="0" w:color="auto"/>
            <w:left w:val="none" w:sz="0" w:space="0" w:color="auto"/>
            <w:bottom w:val="none" w:sz="0" w:space="0" w:color="auto"/>
            <w:right w:val="none" w:sz="0" w:space="0" w:color="auto"/>
          </w:divBdr>
        </w:div>
        <w:div w:id="993603320">
          <w:marLeft w:val="0"/>
          <w:marRight w:val="120"/>
          <w:marTop w:val="0"/>
          <w:marBottom w:val="0"/>
          <w:divBdr>
            <w:top w:val="none" w:sz="0" w:space="0" w:color="auto"/>
            <w:left w:val="none" w:sz="0" w:space="0" w:color="auto"/>
            <w:bottom w:val="none" w:sz="0" w:space="0" w:color="auto"/>
            <w:right w:val="none" w:sz="0" w:space="0" w:color="auto"/>
          </w:divBdr>
        </w:div>
        <w:div w:id="38015927">
          <w:marLeft w:val="0"/>
          <w:marRight w:val="120"/>
          <w:marTop w:val="0"/>
          <w:marBottom w:val="0"/>
          <w:divBdr>
            <w:top w:val="none" w:sz="0" w:space="0" w:color="auto"/>
            <w:left w:val="none" w:sz="0" w:space="0" w:color="auto"/>
            <w:bottom w:val="none" w:sz="0" w:space="0" w:color="auto"/>
            <w:right w:val="none" w:sz="0" w:space="0" w:color="auto"/>
          </w:divBdr>
        </w:div>
        <w:div w:id="1610039523">
          <w:marLeft w:val="0"/>
          <w:marRight w:val="120"/>
          <w:marTop w:val="0"/>
          <w:marBottom w:val="0"/>
          <w:divBdr>
            <w:top w:val="none" w:sz="0" w:space="0" w:color="auto"/>
            <w:left w:val="none" w:sz="0" w:space="0" w:color="auto"/>
            <w:bottom w:val="none" w:sz="0" w:space="0" w:color="auto"/>
            <w:right w:val="none" w:sz="0" w:space="0" w:color="auto"/>
          </w:divBdr>
        </w:div>
        <w:div w:id="1869370320">
          <w:marLeft w:val="0"/>
          <w:marRight w:val="120"/>
          <w:marTop w:val="0"/>
          <w:marBottom w:val="0"/>
          <w:divBdr>
            <w:top w:val="none" w:sz="0" w:space="0" w:color="auto"/>
            <w:left w:val="none" w:sz="0" w:space="0" w:color="auto"/>
            <w:bottom w:val="none" w:sz="0" w:space="0" w:color="auto"/>
            <w:right w:val="none" w:sz="0" w:space="0" w:color="auto"/>
          </w:divBdr>
        </w:div>
      </w:divsChild>
    </w:div>
    <w:div w:id="1624652435">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1202343">
      <w:bodyDiv w:val="1"/>
      <w:marLeft w:val="0"/>
      <w:marRight w:val="0"/>
      <w:marTop w:val="0"/>
      <w:marBottom w:val="0"/>
      <w:divBdr>
        <w:top w:val="none" w:sz="0" w:space="0" w:color="auto"/>
        <w:left w:val="none" w:sz="0" w:space="0" w:color="auto"/>
        <w:bottom w:val="none" w:sz="0" w:space="0" w:color="auto"/>
        <w:right w:val="none" w:sz="0" w:space="0" w:color="auto"/>
      </w:divBdr>
      <w:divsChild>
        <w:div w:id="2083598562">
          <w:marLeft w:val="0"/>
          <w:marRight w:val="120"/>
          <w:marTop w:val="0"/>
          <w:marBottom w:val="0"/>
          <w:divBdr>
            <w:top w:val="none" w:sz="0" w:space="0" w:color="auto"/>
            <w:left w:val="none" w:sz="0" w:space="0" w:color="auto"/>
            <w:bottom w:val="none" w:sz="0" w:space="0" w:color="auto"/>
            <w:right w:val="none" w:sz="0" w:space="0" w:color="auto"/>
          </w:divBdr>
        </w:div>
        <w:div w:id="1713113429">
          <w:marLeft w:val="0"/>
          <w:marRight w:val="120"/>
          <w:marTop w:val="0"/>
          <w:marBottom w:val="0"/>
          <w:divBdr>
            <w:top w:val="none" w:sz="0" w:space="0" w:color="auto"/>
            <w:left w:val="none" w:sz="0" w:space="0" w:color="auto"/>
            <w:bottom w:val="none" w:sz="0" w:space="0" w:color="auto"/>
            <w:right w:val="none" w:sz="0" w:space="0" w:color="auto"/>
          </w:divBdr>
        </w:div>
        <w:div w:id="220678878">
          <w:marLeft w:val="0"/>
          <w:marRight w:val="120"/>
          <w:marTop w:val="0"/>
          <w:marBottom w:val="0"/>
          <w:divBdr>
            <w:top w:val="none" w:sz="0" w:space="0" w:color="auto"/>
            <w:left w:val="none" w:sz="0" w:space="0" w:color="auto"/>
            <w:bottom w:val="none" w:sz="0" w:space="0" w:color="auto"/>
            <w:right w:val="none" w:sz="0" w:space="0" w:color="auto"/>
          </w:divBdr>
        </w:div>
        <w:div w:id="960067069">
          <w:marLeft w:val="0"/>
          <w:marRight w:val="120"/>
          <w:marTop w:val="0"/>
          <w:marBottom w:val="0"/>
          <w:divBdr>
            <w:top w:val="none" w:sz="0" w:space="0" w:color="auto"/>
            <w:left w:val="none" w:sz="0" w:space="0" w:color="auto"/>
            <w:bottom w:val="none" w:sz="0" w:space="0" w:color="auto"/>
            <w:right w:val="none" w:sz="0" w:space="0" w:color="auto"/>
          </w:divBdr>
        </w:div>
        <w:div w:id="613250213">
          <w:marLeft w:val="0"/>
          <w:marRight w:val="120"/>
          <w:marTop w:val="0"/>
          <w:marBottom w:val="0"/>
          <w:divBdr>
            <w:top w:val="none" w:sz="0" w:space="0" w:color="auto"/>
            <w:left w:val="none" w:sz="0" w:space="0" w:color="auto"/>
            <w:bottom w:val="none" w:sz="0" w:space="0" w:color="auto"/>
            <w:right w:val="none" w:sz="0" w:space="0" w:color="auto"/>
          </w:divBdr>
        </w:div>
        <w:div w:id="176846817">
          <w:marLeft w:val="0"/>
          <w:marRight w:val="120"/>
          <w:marTop w:val="0"/>
          <w:marBottom w:val="0"/>
          <w:divBdr>
            <w:top w:val="none" w:sz="0" w:space="0" w:color="auto"/>
            <w:left w:val="none" w:sz="0" w:space="0" w:color="auto"/>
            <w:bottom w:val="none" w:sz="0" w:space="0" w:color="auto"/>
            <w:right w:val="none" w:sz="0" w:space="0" w:color="auto"/>
          </w:divBdr>
        </w:div>
        <w:div w:id="711227814">
          <w:marLeft w:val="0"/>
          <w:marRight w:val="120"/>
          <w:marTop w:val="0"/>
          <w:marBottom w:val="0"/>
          <w:divBdr>
            <w:top w:val="none" w:sz="0" w:space="0" w:color="auto"/>
            <w:left w:val="none" w:sz="0" w:space="0" w:color="auto"/>
            <w:bottom w:val="none" w:sz="0" w:space="0" w:color="auto"/>
            <w:right w:val="none" w:sz="0" w:space="0" w:color="auto"/>
          </w:divBdr>
        </w:div>
        <w:div w:id="1916433095">
          <w:marLeft w:val="0"/>
          <w:marRight w:val="120"/>
          <w:marTop w:val="0"/>
          <w:marBottom w:val="0"/>
          <w:divBdr>
            <w:top w:val="none" w:sz="0" w:space="0" w:color="auto"/>
            <w:left w:val="none" w:sz="0" w:space="0" w:color="auto"/>
            <w:bottom w:val="none" w:sz="0" w:space="0" w:color="auto"/>
            <w:right w:val="none" w:sz="0" w:space="0" w:color="auto"/>
          </w:divBdr>
        </w:div>
      </w:divsChild>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9645888">
      <w:bodyDiv w:val="1"/>
      <w:marLeft w:val="0"/>
      <w:marRight w:val="0"/>
      <w:marTop w:val="0"/>
      <w:marBottom w:val="0"/>
      <w:divBdr>
        <w:top w:val="none" w:sz="0" w:space="0" w:color="auto"/>
        <w:left w:val="none" w:sz="0" w:space="0" w:color="auto"/>
        <w:bottom w:val="none" w:sz="0" w:space="0" w:color="auto"/>
        <w:right w:val="none" w:sz="0" w:space="0" w:color="auto"/>
      </w:divBdr>
    </w:div>
    <w:div w:id="1639989295">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4673044">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69013261">
      <w:bodyDiv w:val="1"/>
      <w:marLeft w:val="0"/>
      <w:marRight w:val="0"/>
      <w:marTop w:val="0"/>
      <w:marBottom w:val="0"/>
      <w:divBdr>
        <w:top w:val="none" w:sz="0" w:space="0" w:color="auto"/>
        <w:left w:val="none" w:sz="0" w:space="0" w:color="auto"/>
        <w:bottom w:val="none" w:sz="0" w:space="0" w:color="auto"/>
        <w:right w:val="none" w:sz="0" w:space="0" w:color="auto"/>
      </w:divBdr>
    </w:div>
    <w:div w:id="1673951187">
      <w:bodyDiv w:val="1"/>
      <w:marLeft w:val="0"/>
      <w:marRight w:val="0"/>
      <w:marTop w:val="0"/>
      <w:marBottom w:val="0"/>
      <w:divBdr>
        <w:top w:val="none" w:sz="0" w:space="0" w:color="auto"/>
        <w:left w:val="none" w:sz="0" w:space="0" w:color="auto"/>
        <w:bottom w:val="none" w:sz="0" w:space="0" w:color="auto"/>
        <w:right w:val="none" w:sz="0" w:space="0" w:color="auto"/>
      </w:divBdr>
    </w:div>
    <w:div w:id="1678993638">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3283685">
      <w:bodyDiv w:val="1"/>
      <w:marLeft w:val="0"/>
      <w:marRight w:val="0"/>
      <w:marTop w:val="0"/>
      <w:marBottom w:val="0"/>
      <w:divBdr>
        <w:top w:val="none" w:sz="0" w:space="0" w:color="auto"/>
        <w:left w:val="none" w:sz="0" w:space="0" w:color="auto"/>
        <w:bottom w:val="none" w:sz="0" w:space="0" w:color="auto"/>
        <w:right w:val="none" w:sz="0" w:space="0" w:color="auto"/>
      </w:divBdr>
    </w:div>
    <w:div w:id="1704551687">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12262200">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8553248">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0498547">
      <w:bodyDiv w:val="1"/>
      <w:marLeft w:val="0"/>
      <w:marRight w:val="0"/>
      <w:marTop w:val="0"/>
      <w:marBottom w:val="0"/>
      <w:divBdr>
        <w:top w:val="none" w:sz="0" w:space="0" w:color="auto"/>
        <w:left w:val="none" w:sz="0" w:space="0" w:color="auto"/>
        <w:bottom w:val="none" w:sz="0" w:space="0" w:color="auto"/>
        <w:right w:val="none" w:sz="0" w:space="0" w:color="auto"/>
      </w:divBdr>
    </w:div>
    <w:div w:id="1731924994">
      <w:bodyDiv w:val="1"/>
      <w:marLeft w:val="0"/>
      <w:marRight w:val="0"/>
      <w:marTop w:val="0"/>
      <w:marBottom w:val="0"/>
      <w:divBdr>
        <w:top w:val="none" w:sz="0" w:space="0" w:color="auto"/>
        <w:left w:val="none" w:sz="0" w:space="0" w:color="auto"/>
        <w:bottom w:val="none" w:sz="0" w:space="0" w:color="auto"/>
        <w:right w:val="none" w:sz="0" w:space="0" w:color="auto"/>
      </w:divBdr>
    </w:div>
    <w:div w:id="1735349958">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56895346">
      <w:bodyDiv w:val="1"/>
      <w:marLeft w:val="0"/>
      <w:marRight w:val="0"/>
      <w:marTop w:val="0"/>
      <w:marBottom w:val="0"/>
      <w:divBdr>
        <w:top w:val="none" w:sz="0" w:space="0" w:color="auto"/>
        <w:left w:val="none" w:sz="0" w:space="0" w:color="auto"/>
        <w:bottom w:val="none" w:sz="0" w:space="0" w:color="auto"/>
        <w:right w:val="none" w:sz="0" w:space="0" w:color="auto"/>
      </w:divBdr>
    </w:div>
    <w:div w:id="1762681122">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3919940">
      <w:bodyDiv w:val="1"/>
      <w:marLeft w:val="0"/>
      <w:marRight w:val="0"/>
      <w:marTop w:val="0"/>
      <w:marBottom w:val="0"/>
      <w:divBdr>
        <w:top w:val="none" w:sz="0" w:space="0" w:color="auto"/>
        <w:left w:val="none" w:sz="0" w:space="0" w:color="auto"/>
        <w:bottom w:val="none" w:sz="0" w:space="0" w:color="auto"/>
        <w:right w:val="none" w:sz="0" w:space="0" w:color="auto"/>
      </w:divBdr>
    </w:div>
    <w:div w:id="1789007333">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797017674">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05153149">
      <w:bodyDiv w:val="1"/>
      <w:marLeft w:val="0"/>
      <w:marRight w:val="0"/>
      <w:marTop w:val="0"/>
      <w:marBottom w:val="0"/>
      <w:divBdr>
        <w:top w:val="none" w:sz="0" w:space="0" w:color="auto"/>
        <w:left w:val="none" w:sz="0" w:space="0" w:color="auto"/>
        <w:bottom w:val="none" w:sz="0" w:space="0" w:color="auto"/>
        <w:right w:val="none" w:sz="0" w:space="0" w:color="auto"/>
      </w:divBdr>
    </w:div>
    <w:div w:id="1815944178">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23889463">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37071974">
      <w:bodyDiv w:val="1"/>
      <w:marLeft w:val="0"/>
      <w:marRight w:val="0"/>
      <w:marTop w:val="0"/>
      <w:marBottom w:val="0"/>
      <w:divBdr>
        <w:top w:val="none" w:sz="0" w:space="0" w:color="auto"/>
        <w:left w:val="none" w:sz="0" w:space="0" w:color="auto"/>
        <w:bottom w:val="none" w:sz="0" w:space="0" w:color="auto"/>
        <w:right w:val="none" w:sz="0" w:space="0" w:color="auto"/>
      </w:divBdr>
    </w:div>
    <w:div w:id="1839154218">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6264523">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3590499">
      <w:bodyDiv w:val="1"/>
      <w:marLeft w:val="0"/>
      <w:marRight w:val="0"/>
      <w:marTop w:val="0"/>
      <w:marBottom w:val="0"/>
      <w:divBdr>
        <w:top w:val="none" w:sz="0" w:space="0" w:color="auto"/>
        <w:left w:val="none" w:sz="0" w:space="0" w:color="auto"/>
        <w:bottom w:val="none" w:sz="0" w:space="0" w:color="auto"/>
        <w:right w:val="none" w:sz="0" w:space="0" w:color="auto"/>
      </w:divBdr>
    </w:div>
    <w:div w:id="1864440656">
      <w:bodyDiv w:val="1"/>
      <w:marLeft w:val="0"/>
      <w:marRight w:val="0"/>
      <w:marTop w:val="0"/>
      <w:marBottom w:val="0"/>
      <w:divBdr>
        <w:top w:val="none" w:sz="0" w:space="0" w:color="auto"/>
        <w:left w:val="none" w:sz="0" w:space="0" w:color="auto"/>
        <w:bottom w:val="none" w:sz="0" w:space="0" w:color="auto"/>
        <w:right w:val="none" w:sz="0" w:space="0" w:color="auto"/>
      </w:divBdr>
    </w:div>
    <w:div w:id="1867791881">
      <w:bodyDiv w:val="1"/>
      <w:marLeft w:val="0"/>
      <w:marRight w:val="0"/>
      <w:marTop w:val="0"/>
      <w:marBottom w:val="0"/>
      <w:divBdr>
        <w:top w:val="none" w:sz="0" w:space="0" w:color="auto"/>
        <w:left w:val="none" w:sz="0" w:space="0" w:color="auto"/>
        <w:bottom w:val="none" w:sz="0" w:space="0" w:color="auto"/>
        <w:right w:val="none" w:sz="0" w:space="0" w:color="auto"/>
      </w:divBdr>
    </w:div>
    <w:div w:id="1872763807">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79514956">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4364964">
      <w:bodyDiv w:val="1"/>
      <w:marLeft w:val="0"/>
      <w:marRight w:val="0"/>
      <w:marTop w:val="0"/>
      <w:marBottom w:val="0"/>
      <w:divBdr>
        <w:top w:val="none" w:sz="0" w:space="0" w:color="auto"/>
        <w:left w:val="none" w:sz="0" w:space="0" w:color="auto"/>
        <w:bottom w:val="none" w:sz="0" w:space="0" w:color="auto"/>
        <w:right w:val="none" w:sz="0" w:space="0" w:color="auto"/>
      </w:divBdr>
    </w:div>
    <w:div w:id="1905600484">
      <w:bodyDiv w:val="1"/>
      <w:marLeft w:val="0"/>
      <w:marRight w:val="0"/>
      <w:marTop w:val="0"/>
      <w:marBottom w:val="0"/>
      <w:divBdr>
        <w:top w:val="none" w:sz="0" w:space="0" w:color="auto"/>
        <w:left w:val="none" w:sz="0" w:space="0" w:color="auto"/>
        <w:bottom w:val="none" w:sz="0" w:space="0" w:color="auto"/>
        <w:right w:val="none" w:sz="0" w:space="0" w:color="auto"/>
      </w:divBdr>
    </w:div>
    <w:div w:id="1906640076">
      <w:bodyDiv w:val="1"/>
      <w:marLeft w:val="0"/>
      <w:marRight w:val="0"/>
      <w:marTop w:val="0"/>
      <w:marBottom w:val="0"/>
      <w:divBdr>
        <w:top w:val="none" w:sz="0" w:space="0" w:color="auto"/>
        <w:left w:val="none" w:sz="0" w:space="0" w:color="auto"/>
        <w:bottom w:val="none" w:sz="0" w:space="0" w:color="auto"/>
        <w:right w:val="none" w:sz="0" w:space="0" w:color="auto"/>
      </w:divBdr>
    </w:div>
    <w:div w:id="1907645695">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3348540">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18634377">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3487631">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722969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0383091">
      <w:bodyDiv w:val="1"/>
      <w:marLeft w:val="0"/>
      <w:marRight w:val="0"/>
      <w:marTop w:val="0"/>
      <w:marBottom w:val="0"/>
      <w:divBdr>
        <w:top w:val="none" w:sz="0" w:space="0" w:color="auto"/>
        <w:left w:val="none" w:sz="0" w:space="0" w:color="auto"/>
        <w:bottom w:val="none" w:sz="0" w:space="0" w:color="auto"/>
        <w:right w:val="none" w:sz="0" w:space="0" w:color="auto"/>
      </w:divBdr>
      <w:divsChild>
        <w:div w:id="612901483">
          <w:marLeft w:val="0"/>
          <w:marRight w:val="0"/>
          <w:marTop w:val="0"/>
          <w:marBottom w:val="0"/>
          <w:divBdr>
            <w:top w:val="none" w:sz="0" w:space="0" w:color="auto"/>
            <w:left w:val="none" w:sz="0" w:space="0" w:color="auto"/>
            <w:bottom w:val="none" w:sz="0" w:space="0" w:color="auto"/>
            <w:right w:val="none" w:sz="0" w:space="0" w:color="auto"/>
          </w:divBdr>
          <w:divsChild>
            <w:div w:id="2000884755">
              <w:marLeft w:val="0"/>
              <w:marRight w:val="0"/>
              <w:marTop w:val="0"/>
              <w:marBottom w:val="0"/>
              <w:divBdr>
                <w:top w:val="none" w:sz="0" w:space="0" w:color="auto"/>
                <w:left w:val="none" w:sz="0" w:space="0" w:color="auto"/>
                <w:bottom w:val="none" w:sz="0" w:space="0" w:color="auto"/>
                <w:right w:val="none" w:sz="0" w:space="0" w:color="auto"/>
              </w:divBdr>
              <w:divsChild>
                <w:div w:id="633754683">
                  <w:marLeft w:val="0"/>
                  <w:marRight w:val="0"/>
                  <w:marTop w:val="0"/>
                  <w:marBottom w:val="0"/>
                  <w:divBdr>
                    <w:top w:val="none" w:sz="0" w:space="0" w:color="auto"/>
                    <w:left w:val="none" w:sz="0" w:space="0" w:color="auto"/>
                    <w:bottom w:val="none" w:sz="0" w:space="0" w:color="auto"/>
                    <w:right w:val="none" w:sz="0" w:space="0" w:color="auto"/>
                  </w:divBdr>
                </w:div>
                <w:div w:id="186791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46481">
          <w:marLeft w:val="0"/>
          <w:marRight w:val="0"/>
          <w:marTop w:val="0"/>
          <w:marBottom w:val="0"/>
          <w:divBdr>
            <w:top w:val="none" w:sz="0" w:space="0" w:color="auto"/>
            <w:left w:val="none" w:sz="0" w:space="0" w:color="auto"/>
            <w:bottom w:val="none" w:sz="0" w:space="0" w:color="auto"/>
            <w:right w:val="none" w:sz="0" w:space="0" w:color="auto"/>
          </w:divBdr>
          <w:divsChild>
            <w:div w:id="266471688">
              <w:marLeft w:val="0"/>
              <w:marRight w:val="0"/>
              <w:marTop w:val="0"/>
              <w:marBottom w:val="0"/>
              <w:divBdr>
                <w:top w:val="none" w:sz="0" w:space="0" w:color="auto"/>
                <w:left w:val="none" w:sz="0" w:space="0" w:color="auto"/>
                <w:bottom w:val="none" w:sz="0" w:space="0" w:color="auto"/>
                <w:right w:val="none" w:sz="0" w:space="0" w:color="auto"/>
              </w:divBdr>
              <w:divsChild>
                <w:div w:id="208260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2739843">
      <w:bodyDiv w:val="1"/>
      <w:marLeft w:val="0"/>
      <w:marRight w:val="0"/>
      <w:marTop w:val="0"/>
      <w:marBottom w:val="0"/>
      <w:divBdr>
        <w:top w:val="none" w:sz="0" w:space="0" w:color="auto"/>
        <w:left w:val="none" w:sz="0" w:space="0" w:color="auto"/>
        <w:bottom w:val="none" w:sz="0" w:space="0" w:color="auto"/>
        <w:right w:val="none" w:sz="0" w:space="0" w:color="auto"/>
      </w:divBdr>
    </w:div>
    <w:div w:id="1954358596">
      <w:bodyDiv w:val="1"/>
      <w:marLeft w:val="0"/>
      <w:marRight w:val="0"/>
      <w:marTop w:val="0"/>
      <w:marBottom w:val="0"/>
      <w:divBdr>
        <w:top w:val="none" w:sz="0" w:space="0" w:color="auto"/>
        <w:left w:val="none" w:sz="0" w:space="0" w:color="auto"/>
        <w:bottom w:val="none" w:sz="0" w:space="0" w:color="auto"/>
        <w:right w:val="none" w:sz="0" w:space="0" w:color="auto"/>
      </w:divBdr>
    </w:div>
    <w:div w:id="1954364504">
      <w:bodyDiv w:val="1"/>
      <w:marLeft w:val="0"/>
      <w:marRight w:val="0"/>
      <w:marTop w:val="0"/>
      <w:marBottom w:val="0"/>
      <w:divBdr>
        <w:top w:val="none" w:sz="0" w:space="0" w:color="auto"/>
        <w:left w:val="none" w:sz="0" w:space="0" w:color="auto"/>
        <w:bottom w:val="none" w:sz="0" w:space="0" w:color="auto"/>
        <w:right w:val="none" w:sz="0" w:space="0" w:color="auto"/>
      </w:divBdr>
      <w:divsChild>
        <w:div w:id="559823720">
          <w:marLeft w:val="0"/>
          <w:marRight w:val="0"/>
          <w:marTop w:val="0"/>
          <w:marBottom w:val="0"/>
          <w:divBdr>
            <w:top w:val="none" w:sz="0" w:space="0" w:color="auto"/>
            <w:left w:val="none" w:sz="0" w:space="0" w:color="auto"/>
            <w:bottom w:val="none" w:sz="0" w:space="0" w:color="auto"/>
            <w:right w:val="none" w:sz="0" w:space="0" w:color="auto"/>
          </w:divBdr>
        </w:div>
      </w:divsChild>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57909102">
      <w:bodyDiv w:val="1"/>
      <w:marLeft w:val="0"/>
      <w:marRight w:val="0"/>
      <w:marTop w:val="0"/>
      <w:marBottom w:val="0"/>
      <w:divBdr>
        <w:top w:val="none" w:sz="0" w:space="0" w:color="auto"/>
        <w:left w:val="none" w:sz="0" w:space="0" w:color="auto"/>
        <w:bottom w:val="none" w:sz="0" w:space="0" w:color="auto"/>
        <w:right w:val="none" w:sz="0" w:space="0" w:color="auto"/>
      </w:divBdr>
    </w:div>
    <w:div w:id="1971665730">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93289924">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2000885737">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12291108">
      <w:bodyDiv w:val="1"/>
      <w:marLeft w:val="0"/>
      <w:marRight w:val="0"/>
      <w:marTop w:val="0"/>
      <w:marBottom w:val="0"/>
      <w:divBdr>
        <w:top w:val="none" w:sz="0" w:space="0" w:color="auto"/>
        <w:left w:val="none" w:sz="0" w:space="0" w:color="auto"/>
        <w:bottom w:val="none" w:sz="0" w:space="0" w:color="auto"/>
        <w:right w:val="none" w:sz="0" w:space="0" w:color="auto"/>
      </w:divBdr>
      <w:divsChild>
        <w:div w:id="944310629">
          <w:marLeft w:val="0"/>
          <w:marRight w:val="0"/>
          <w:marTop w:val="0"/>
          <w:marBottom w:val="0"/>
          <w:divBdr>
            <w:top w:val="none" w:sz="0" w:space="0" w:color="auto"/>
            <w:left w:val="none" w:sz="0" w:space="0" w:color="auto"/>
            <w:bottom w:val="none" w:sz="0" w:space="0" w:color="auto"/>
            <w:right w:val="none" w:sz="0" w:space="0" w:color="auto"/>
          </w:divBdr>
        </w:div>
      </w:divsChild>
    </w:div>
    <w:div w:id="2020035354">
      <w:bodyDiv w:val="1"/>
      <w:marLeft w:val="0"/>
      <w:marRight w:val="0"/>
      <w:marTop w:val="0"/>
      <w:marBottom w:val="0"/>
      <w:divBdr>
        <w:top w:val="none" w:sz="0" w:space="0" w:color="auto"/>
        <w:left w:val="none" w:sz="0" w:space="0" w:color="auto"/>
        <w:bottom w:val="none" w:sz="0" w:space="0" w:color="auto"/>
        <w:right w:val="none" w:sz="0" w:space="0" w:color="auto"/>
      </w:divBdr>
    </w:div>
    <w:div w:id="2020304503">
      <w:bodyDiv w:val="1"/>
      <w:marLeft w:val="0"/>
      <w:marRight w:val="0"/>
      <w:marTop w:val="0"/>
      <w:marBottom w:val="0"/>
      <w:divBdr>
        <w:top w:val="none" w:sz="0" w:space="0" w:color="auto"/>
        <w:left w:val="none" w:sz="0" w:space="0" w:color="auto"/>
        <w:bottom w:val="none" w:sz="0" w:space="0" w:color="auto"/>
        <w:right w:val="none" w:sz="0" w:space="0" w:color="auto"/>
      </w:divBdr>
    </w:div>
    <w:div w:id="2022049282">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61510251">
      <w:bodyDiv w:val="1"/>
      <w:marLeft w:val="0"/>
      <w:marRight w:val="0"/>
      <w:marTop w:val="0"/>
      <w:marBottom w:val="0"/>
      <w:divBdr>
        <w:top w:val="none" w:sz="0" w:space="0" w:color="auto"/>
        <w:left w:val="none" w:sz="0" w:space="0" w:color="auto"/>
        <w:bottom w:val="none" w:sz="0" w:space="0" w:color="auto"/>
        <w:right w:val="none" w:sz="0" w:space="0" w:color="auto"/>
      </w:divBdr>
    </w:div>
    <w:div w:id="2061707799">
      <w:bodyDiv w:val="1"/>
      <w:marLeft w:val="0"/>
      <w:marRight w:val="0"/>
      <w:marTop w:val="0"/>
      <w:marBottom w:val="0"/>
      <w:divBdr>
        <w:top w:val="none" w:sz="0" w:space="0" w:color="auto"/>
        <w:left w:val="none" w:sz="0" w:space="0" w:color="auto"/>
        <w:bottom w:val="none" w:sz="0" w:space="0" w:color="auto"/>
        <w:right w:val="none" w:sz="0" w:space="0" w:color="auto"/>
      </w:divBdr>
    </w:div>
    <w:div w:id="2071079320">
      <w:bodyDiv w:val="1"/>
      <w:marLeft w:val="0"/>
      <w:marRight w:val="0"/>
      <w:marTop w:val="0"/>
      <w:marBottom w:val="0"/>
      <w:divBdr>
        <w:top w:val="none" w:sz="0" w:space="0" w:color="auto"/>
        <w:left w:val="none" w:sz="0" w:space="0" w:color="auto"/>
        <w:bottom w:val="none" w:sz="0" w:space="0" w:color="auto"/>
        <w:right w:val="none" w:sz="0" w:space="0" w:color="auto"/>
      </w:divBdr>
    </w:div>
    <w:div w:id="2074035780">
      <w:bodyDiv w:val="1"/>
      <w:marLeft w:val="0"/>
      <w:marRight w:val="0"/>
      <w:marTop w:val="0"/>
      <w:marBottom w:val="0"/>
      <w:divBdr>
        <w:top w:val="none" w:sz="0" w:space="0" w:color="auto"/>
        <w:left w:val="none" w:sz="0" w:space="0" w:color="auto"/>
        <w:bottom w:val="none" w:sz="0" w:space="0" w:color="auto"/>
        <w:right w:val="none" w:sz="0" w:space="0" w:color="auto"/>
      </w:divBdr>
    </w:div>
    <w:div w:id="2075934053">
      <w:bodyDiv w:val="1"/>
      <w:marLeft w:val="0"/>
      <w:marRight w:val="0"/>
      <w:marTop w:val="0"/>
      <w:marBottom w:val="0"/>
      <w:divBdr>
        <w:top w:val="none" w:sz="0" w:space="0" w:color="auto"/>
        <w:left w:val="none" w:sz="0" w:space="0" w:color="auto"/>
        <w:bottom w:val="none" w:sz="0" w:space="0" w:color="auto"/>
        <w:right w:val="none" w:sz="0" w:space="0" w:color="auto"/>
      </w:divBdr>
    </w:div>
    <w:div w:id="2085301651">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2383148">
      <w:bodyDiv w:val="1"/>
      <w:marLeft w:val="0"/>
      <w:marRight w:val="0"/>
      <w:marTop w:val="0"/>
      <w:marBottom w:val="0"/>
      <w:divBdr>
        <w:top w:val="none" w:sz="0" w:space="0" w:color="auto"/>
        <w:left w:val="none" w:sz="0" w:space="0" w:color="auto"/>
        <w:bottom w:val="none" w:sz="0" w:space="0" w:color="auto"/>
        <w:right w:val="none" w:sz="0" w:space="0" w:color="auto"/>
      </w:divBdr>
    </w:div>
    <w:div w:id="2093116741">
      <w:bodyDiv w:val="1"/>
      <w:marLeft w:val="0"/>
      <w:marRight w:val="0"/>
      <w:marTop w:val="0"/>
      <w:marBottom w:val="0"/>
      <w:divBdr>
        <w:top w:val="none" w:sz="0" w:space="0" w:color="auto"/>
        <w:left w:val="none" w:sz="0" w:space="0" w:color="auto"/>
        <w:bottom w:val="none" w:sz="0" w:space="0" w:color="auto"/>
        <w:right w:val="none" w:sz="0" w:space="0" w:color="auto"/>
      </w:divBdr>
    </w:div>
    <w:div w:id="2094357695">
      <w:bodyDiv w:val="1"/>
      <w:marLeft w:val="0"/>
      <w:marRight w:val="0"/>
      <w:marTop w:val="0"/>
      <w:marBottom w:val="0"/>
      <w:divBdr>
        <w:top w:val="none" w:sz="0" w:space="0" w:color="auto"/>
        <w:left w:val="none" w:sz="0" w:space="0" w:color="auto"/>
        <w:bottom w:val="none" w:sz="0" w:space="0" w:color="auto"/>
        <w:right w:val="none" w:sz="0" w:space="0" w:color="auto"/>
      </w:divBdr>
    </w:div>
    <w:div w:id="2094471060">
      <w:bodyDiv w:val="1"/>
      <w:marLeft w:val="0"/>
      <w:marRight w:val="0"/>
      <w:marTop w:val="0"/>
      <w:marBottom w:val="0"/>
      <w:divBdr>
        <w:top w:val="none" w:sz="0" w:space="0" w:color="auto"/>
        <w:left w:val="none" w:sz="0" w:space="0" w:color="auto"/>
        <w:bottom w:val="none" w:sz="0" w:space="0" w:color="auto"/>
        <w:right w:val="none" w:sz="0" w:space="0" w:color="auto"/>
      </w:divBdr>
    </w:div>
    <w:div w:id="2096243281">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6783399">
      <w:bodyDiv w:val="1"/>
      <w:marLeft w:val="0"/>
      <w:marRight w:val="0"/>
      <w:marTop w:val="0"/>
      <w:marBottom w:val="0"/>
      <w:divBdr>
        <w:top w:val="none" w:sz="0" w:space="0" w:color="auto"/>
        <w:left w:val="none" w:sz="0" w:space="0" w:color="auto"/>
        <w:bottom w:val="none" w:sz="0" w:space="0" w:color="auto"/>
        <w:right w:val="none" w:sz="0" w:space="0" w:color="auto"/>
      </w:divBdr>
    </w:div>
    <w:div w:id="2100788264">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07967564">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3838975">
      <w:bodyDiv w:val="1"/>
      <w:marLeft w:val="0"/>
      <w:marRight w:val="0"/>
      <w:marTop w:val="0"/>
      <w:marBottom w:val="0"/>
      <w:divBdr>
        <w:top w:val="none" w:sz="0" w:space="0" w:color="auto"/>
        <w:left w:val="none" w:sz="0" w:space="0" w:color="auto"/>
        <w:bottom w:val="none" w:sz="0" w:space="0" w:color="auto"/>
        <w:right w:val="none" w:sz="0" w:space="0" w:color="auto"/>
      </w:divBdr>
    </w:div>
    <w:div w:id="2125077704">
      <w:bodyDiv w:val="1"/>
      <w:marLeft w:val="0"/>
      <w:marRight w:val="0"/>
      <w:marTop w:val="0"/>
      <w:marBottom w:val="0"/>
      <w:divBdr>
        <w:top w:val="none" w:sz="0" w:space="0" w:color="auto"/>
        <w:left w:val="none" w:sz="0" w:space="0" w:color="auto"/>
        <w:bottom w:val="none" w:sz="0" w:space="0" w:color="auto"/>
        <w:right w:val="none" w:sz="0" w:space="0" w:color="auto"/>
      </w:divBdr>
    </w:div>
    <w:div w:id="2126535299">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32433319">
      <w:bodyDiv w:val="1"/>
      <w:marLeft w:val="0"/>
      <w:marRight w:val="0"/>
      <w:marTop w:val="0"/>
      <w:marBottom w:val="0"/>
      <w:divBdr>
        <w:top w:val="none" w:sz="0" w:space="0" w:color="auto"/>
        <w:left w:val="none" w:sz="0" w:space="0" w:color="auto"/>
        <w:bottom w:val="none" w:sz="0" w:space="0" w:color="auto"/>
        <w:right w:val="none" w:sz="0" w:space="0" w:color="auto"/>
      </w:divBdr>
    </w:div>
    <w:div w:id="2134059741">
      <w:bodyDiv w:val="1"/>
      <w:marLeft w:val="0"/>
      <w:marRight w:val="0"/>
      <w:marTop w:val="0"/>
      <w:marBottom w:val="0"/>
      <w:divBdr>
        <w:top w:val="none" w:sz="0" w:space="0" w:color="auto"/>
        <w:left w:val="none" w:sz="0" w:space="0" w:color="auto"/>
        <w:bottom w:val="none" w:sz="0" w:space="0" w:color="auto"/>
        <w:right w:val="none" w:sz="0" w:space="0" w:color="auto"/>
      </w:divBdr>
    </w:div>
    <w:div w:id="2136633498">
      <w:bodyDiv w:val="1"/>
      <w:marLeft w:val="0"/>
      <w:marRight w:val="0"/>
      <w:marTop w:val="0"/>
      <w:marBottom w:val="0"/>
      <w:divBdr>
        <w:top w:val="none" w:sz="0" w:space="0" w:color="auto"/>
        <w:left w:val="none" w:sz="0" w:space="0" w:color="auto"/>
        <w:bottom w:val="none" w:sz="0" w:space="0" w:color="auto"/>
        <w:right w:val="none" w:sz="0" w:space="0" w:color="auto"/>
      </w:divBdr>
    </w:div>
    <w:div w:id="2141798205">
      <w:bodyDiv w:val="1"/>
      <w:marLeft w:val="0"/>
      <w:marRight w:val="0"/>
      <w:marTop w:val="0"/>
      <w:marBottom w:val="0"/>
      <w:divBdr>
        <w:top w:val="none" w:sz="0" w:space="0" w:color="auto"/>
        <w:left w:val="none" w:sz="0" w:space="0" w:color="auto"/>
        <w:bottom w:val="none" w:sz="0" w:space="0" w:color="auto"/>
        <w:right w:val="none" w:sz="0" w:space="0" w:color="auto"/>
      </w:divBdr>
    </w:div>
    <w:div w:id="2144154610">
      <w:bodyDiv w:val="1"/>
      <w:marLeft w:val="0"/>
      <w:marRight w:val="0"/>
      <w:marTop w:val="0"/>
      <w:marBottom w:val="0"/>
      <w:divBdr>
        <w:top w:val="none" w:sz="0" w:space="0" w:color="auto"/>
        <w:left w:val="none" w:sz="0" w:space="0" w:color="auto"/>
        <w:bottom w:val="none" w:sz="0" w:space="0" w:color="auto"/>
        <w:right w:val="none" w:sz="0" w:space="0" w:color="auto"/>
      </w:divBdr>
    </w:div>
    <w:div w:id="214715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svg"/><Relationship Id="rId18" Type="http://schemas.openxmlformats.org/officeDocument/2006/relationships/hyperlink" Target="https://www.youtube.com/watch?v=ocHskEVyhk8" TargetMode="Externa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sv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youtu.be/oXadKBd8Mw0" TargetMode="Externa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youtube.com/watch?v=vIJg8fuNEM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BC43734-40DA-4258-8AC6-EC91AAFFC9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customXml/itemProps3.xml><?xml version="1.0" encoding="utf-8"?>
<ds:datastoreItem xmlns:ds="http://schemas.openxmlformats.org/officeDocument/2006/customXml" ds:itemID="{1279454D-02BE-4A9C-A117-DCD1573E2608}">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10663269-2064-4804-8290-36D4A57F555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1536</TotalTime>
  <Pages>1</Pages>
  <Words>6136</Words>
  <Characters>33751</Characters>
  <Application>Microsoft Office Word</Application>
  <DocSecurity>0</DocSecurity>
  <Lines>281</Lines>
  <Paragraphs>79</Paragraphs>
  <ScaleCrop>false</ScaleCrop>
  <HeadingPairs>
    <vt:vector size="2" baseType="variant">
      <vt:variant>
        <vt:lpstr>Título</vt:lpstr>
      </vt:variant>
      <vt:variant>
        <vt:i4>1</vt:i4>
      </vt:variant>
    </vt:vector>
  </HeadingPairs>
  <TitlesOfParts>
    <vt:vector size="1" baseType="lpstr">
      <vt:lpstr>Negociación y acuerdos comerciales campesinos</vt:lpstr>
    </vt:vector>
  </TitlesOfParts>
  <Company/>
  <LinksUpToDate>false</LinksUpToDate>
  <CharactersWithSpaces>39808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Introducción y aspectos básicos</dc:title>
  <dc:subject/>
  <dc:creator>SENA</dc:creator>
  <cp:keywords/>
  <dc:description/>
  <cp:lastModifiedBy>Daniel Mutis</cp:lastModifiedBy>
  <cp:revision>562</cp:revision>
  <cp:lastPrinted>2025-08-14T15:21:00Z</cp:lastPrinted>
  <dcterms:created xsi:type="dcterms:W3CDTF">2025-06-12T03:38:00Z</dcterms:created>
  <dcterms:modified xsi:type="dcterms:W3CDTF">2025-08-14T15:21:00Z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13dc41c4-3f95-4020-bedd-cbbd89182633_Enabled">
    <vt:lpwstr>true</vt:lpwstr>
  </property>
  <property fmtid="{D5CDD505-2E9C-101B-9397-08002B2CF9AE}" pid="5" name="MSIP_Label_13dc41c4-3f95-4020-bedd-cbbd89182633_SetDate">
    <vt:lpwstr>2025-06-12T03:38:42Z</vt:lpwstr>
  </property>
  <property fmtid="{D5CDD505-2E9C-101B-9397-08002B2CF9AE}" pid="6" name="MSIP_Label_13dc41c4-3f95-4020-bedd-cbbd89182633_Method">
    <vt:lpwstr>Privileged</vt:lpwstr>
  </property>
  <property fmtid="{D5CDD505-2E9C-101B-9397-08002B2CF9AE}" pid="7" name="MSIP_Label_13dc41c4-3f95-4020-bedd-cbbd89182633_Name">
    <vt:lpwstr>General</vt:lpwstr>
  </property>
  <property fmtid="{D5CDD505-2E9C-101B-9397-08002B2CF9AE}" pid="8" name="MSIP_Label_13dc41c4-3f95-4020-bedd-cbbd89182633_SiteId">
    <vt:lpwstr>cbc2c381-2f2e-4d93-91d1-506c9316ace7</vt:lpwstr>
  </property>
  <property fmtid="{D5CDD505-2E9C-101B-9397-08002B2CF9AE}" pid="9" name="MSIP_Label_13dc41c4-3f95-4020-bedd-cbbd89182633_ActionId">
    <vt:lpwstr>a12172be-6e24-4011-b9d5-c06078516f5b</vt:lpwstr>
  </property>
  <property fmtid="{D5CDD505-2E9C-101B-9397-08002B2CF9AE}" pid="10" name="MSIP_Label_13dc41c4-3f95-4020-bedd-cbbd89182633_ContentBits">
    <vt:lpwstr>0</vt:lpwstr>
  </property>
  <property fmtid="{D5CDD505-2E9C-101B-9397-08002B2CF9AE}" pid="11" name="MSIP_Label_13dc41c4-3f95-4020-bedd-cbbd89182633_Tag">
    <vt:lpwstr>10, 0, 1, 2</vt:lpwstr>
  </property>
</Properties>
</file>