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67919" w14:textId="77777777" w:rsidR="009720F3" w:rsidRDefault="009720F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9720F3" w14:paraId="4596791B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1A" w14:textId="77777777" w:rsidR="009720F3" w:rsidRDefault="00AB512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Slide</w:t>
            </w:r>
            <w:proofErr w:type="spellEnd"/>
            <w:r>
              <w:rPr>
                <w:b/>
                <w:sz w:val="24"/>
                <w:szCs w:val="24"/>
              </w:rPr>
              <w:t xml:space="preserve"> de diapositivas (Simple)</w:t>
            </w:r>
          </w:p>
        </w:tc>
      </w:tr>
      <w:tr w:rsidR="009720F3" w14:paraId="45967921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1C" w14:textId="77777777" w:rsidR="009720F3" w:rsidRDefault="00AB51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1D" w14:textId="77777777" w:rsidR="009720F3" w:rsidRDefault="00AB512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4596791E" w14:textId="77777777" w:rsidR="009720F3" w:rsidRDefault="00AB512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Colocar una breve descripción del tema que se aborda en el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  <w:p w14:paraId="4596791F" w14:textId="77777777" w:rsidR="009720F3" w:rsidRDefault="00AB512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45967920" w14:textId="77777777" w:rsidR="009720F3" w:rsidRDefault="00AB512F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Máximo 8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</w:tc>
      </w:tr>
      <w:tr w:rsidR="009720F3" w14:paraId="45967924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22" w14:textId="77777777" w:rsidR="009720F3" w:rsidRDefault="00AB51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23" w14:textId="412BCECD" w:rsidR="009720F3" w:rsidRDefault="00037F0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073244">
              <w:rPr>
                <w:b/>
                <w:bCs/>
                <w:sz w:val="20"/>
                <w:szCs w:val="20"/>
              </w:rPr>
              <w:t>Bases de datos en tiempo real</w:t>
            </w:r>
          </w:p>
        </w:tc>
      </w:tr>
      <w:tr w:rsidR="009720F3" w14:paraId="45967927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25" w14:textId="77777777" w:rsidR="009720F3" w:rsidRDefault="00AB51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26" w14:textId="353D6A3C" w:rsidR="009720F3" w:rsidRDefault="00CE68F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proofErr w:type="spellStart"/>
            <w:r w:rsidRPr="00073244">
              <w:rPr>
                <w:sz w:val="20"/>
                <w:szCs w:val="20"/>
              </w:rPr>
              <w:t>Firebase</w:t>
            </w:r>
            <w:proofErr w:type="spellEnd"/>
            <w:r w:rsidRPr="00073244">
              <w:rPr>
                <w:sz w:val="20"/>
                <w:szCs w:val="20"/>
              </w:rPr>
              <w:t xml:space="preserve"> es una plataforma para el desarrollo de aplicaciones web y móviles, creada por James </w:t>
            </w:r>
            <w:proofErr w:type="spellStart"/>
            <w:r w:rsidRPr="00073244">
              <w:rPr>
                <w:sz w:val="20"/>
                <w:szCs w:val="20"/>
              </w:rPr>
              <w:t>Tamplin</w:t>
            </w:r>
            <w:proofErr w:type="spellEnd"/>
            <w:r w:rsidRPr="00073244">
              <w:rPr>
                <w:sz w:val="20"/>
                <w:szCs w:val="20"/>
              </w:rPr>
              <w:t xml:space="preserve"> y Andrew Lee en 2011, y adquirida por Google en 2014. Provee servicios muy útiles que se pueden incorporar en aplicaciones Android (además de otros sistemas operativos), tales como:</w:t>
            </w:r>
          </w:p>
        </w:tc>
      </w:tr>
      <w:tr w:rsidR="00A474D1" w14:paraId="45967930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28" w14:textId="2C542ED4" w:rsidR="00A474D1" w:rsidRPr="00AB512F" w:rsidRDefault="00A474D1" w:rsidP="00A474D1">
            <w:pPr>
              <w:widowControl w:val="0"/>
              <w:spacing w:line="240" w:lineRule="auto"/>
              <w:rPr>
                <w:b/>
                <w:i/>
                <w:iCs/>
              </w:rPr>
            </w:pPr>
            <w:proofErr w:type="spellStart"/>
            <w:r w:rsidRPr="00AB512F">
              <w:rPr>
                <w:b/>
                <w:bCs/>
                <w:i/>
                <w:iCs/>
                <w:sz w:val="20"/>
                <w:szCs w:val="20"/>
              </w:rPr>
              <w:t>Analytics</w:t>
            </w:r>
            <w:proofErr w:type="spellEnd"/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2B" w14:textId="34955215" w:rsidR="00A474D1" w:rsidRDefault="00A474D1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106B8">
              <w:rPr>
                <w:sz w:val="20"/>
                <w:szCs w:val="20"/>
              </w:rPr>
              <w:t>Firebase</w:t>
            </w:r>
            <w:proofErr w:type="spellEnd"/>
            <w:r w:rsidRPr="00A106B8">
              <w:rPr>
                <w:sz w:val="20"/>
                <w:szCs w:val="20"/>
              </w:rPr>
              <w:t xml:space="preserve"> </w:t>
            </w:r>
            <w:proofErr w:type="spellStart"/>
            <w:r w:rsidRPr="00A106B8">
              <w:rPr>
                <w:sz w:val="20"/>
                <w:szCs w:val="20"/>
              </w:rPr>
              <w:t>Analytics</w:t>
            </w:r>
            <w:proofErr w:type="spellEnd"/>
            <w:r w:rsidRPr="00A106B8">
              <w:rPr>
                <w:sz w:val="20"/>
                <w:szCs w:val="20"/>
              </w:rPr>
              <w:t xml:space="preserve"> proporciona una visión profunda sobre el uso de la aplicación por parte de los usuarios, con datos que sirven para analizar el comportamiento de los usuarios con la aplicación.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E85A" w14:textId="77777777" w:rsidR="00A474D1" w:rsidRDefault="000937A9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BB12CB" wp14:editId="2996759E">
                  <wp:extent cx="2816225" cy="878205"/>
                  <wp:effectExtent l="0" t="0" r="0" b="0"/>
                  <wp:docPr id="1290145744" name="Picture 1" descr="Google Analytics Solutions: Introducing Firebase Analy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Analytics Solutions: Introducing Firebase Analy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6792F" w14:textId="4CBCFF7B" w:rsidR="000937A9" w:rsidRDefault="00AB512F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0937A9" w:rsidRPr="009050FE">
                <w:rPr>
                  <w:rStyle w:val="Hyperlink"/>
                  <w:sz w:val="20"/>
                  <w:szCs w:val="20"/>
                </w:rPr>
                <w:t>https://blogger.googleusercontent.com/img/b/R29vZ2xl/AVvXsEjQ9XLAZTL4QyTIe1LnIxvzJFQXDB6s7HktlKc1KGqWRyb_-JKQrRyl_2K2B0jcIq3BV7TwNRjShIYQwruOC6et2avScfMBRn3GxcEXORTJled9Ko1nJazASQZ-Q-SOoJp_MwJK/s1600/Analytics_lockups_horz_light+%25281%2529+%25281%2529.png</w:t>
              </w:r>
            </w:hyperlink>
            <w:r w:rsidR="000937A9">
              <w:rPr>
                <w:sz w:val="20"/>
                <w:szCs w:val="20"/>
              </w:rPr>
              <w:t xml:space="preserve"> </w:t>
            </w:r>
          </w:p>
        </w:tc>
      </w:tr>
      <w:tr w:rsidR="00A474D1" w14:paraId="4596793A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31" w14:textId="5F7ACC04" w:rsidR="00A474D1" w:rsidRPr="00AB512F" w:rsidRDefault="00A474D1" w:rsidP="00A474D1">
            <w:pPr>
              <w:widowControl w:val="0"/>
              <w:spacing w:line="240" w:lineRule="auto"/>
              <w:rPr>
                <w:b/>
                <w:i/>
                <w:iCs/>
              </w:rPr>
            </w:pPr>
            <w:proofErr w:type="spellStart"/>
            <w:r w:rsidRPr="00AB512F">
              <w:rPr>
                <w:b/>
                <w:bCs/>
                <w:i/>
                <w:iCs/>
                <w:sz w:val="20"/>
                <w:szCs w:val="20"/>
              </w:rPr>
              <w:lastRenderedPageBreak/>
              <w:t>Auth</w:t>
            </w:r>
            <w:proofErr w:type="spellEnd"/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34" w14:textId="04F18DDF" w:rsidR="00A474D1" w:rsidRDefault="00A474D1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06B8">
              <w:rPr>
                <w:sz w:val="20"/>
                <w:szCs w:val="20"/>
              </w:rPr>
              <w:t>Servicio que puede autenticar a los usuarios utilizando únicamente código del lado del cliente. Incluye la autenticación mediante Facebook, GitHub, Twitter y Google. Además, incluye un sistema de administración del usuario por el cual los desarrolladores pueden habilitar la autenticación de usuarios con email y contraseña.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8EEE" w14:textId="77777777" w:rsidR="00A474D1" w:rsidRDefault="0042459E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283F94" wp14:editId="1C2620E5">
                  <wp:extent cx="2301072" cy="1534740"/>
                  <wp:effectExtent l="0" t="0" r="4445" b="8890"/>
                  <wp:docPr id="1884335148" name="Picture 2" descr="Qué es GitHub y por qué es útil en la actualidad 💻 | HACK A B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ué es GitHub y por qué es útil en la actualidad 💻 | HACK A B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253" cy="1536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67939" w14:textId="4FF60377" w:rsidR="0042459E" w:rsidRDefault="00AB512F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F1047C" w:rsidRPr="009050FE">
                <w:rPr>
                  <w:rStyle w:val="Hyperlink"/>
                  <w:sz w:val="20"/>
                  <w:szCs w:val="20"/>
                </w:rPr>
                <w:t>https://assets-global.website-files.com/5f5a53e153805db840dae2db/64e79ca5aff2fb7295bfddf9_github-que-es.jpg</w:t>
              </w:r>
            </w:hyperlink>
            <w:r w:rsidR="00F1047C">
              <w:rPr>
                <w:sz w:val="20"/>
                <w:szCs w:val="20"/>
              </w:rPr>
              <w:t xml:space="preserve"> </w:t>
            </w:r>
          </w:p>
        </w:tc>
      </w:tr>
      <w:tr w:rsidR="00A474D1" w14:paraId="45967944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3B" w14:textId="41DC6460" w:rsidR="00A474D1" w:rsidRPr="00AB512F" w:rsidRDefault="00A474D1" w:rsidP="00A474D1">
            <w:pPr>
              <w:widowControl w:val="0"/>
              <w:spacing w:line="240" w:lineRule="auto"/>
              <w:rPr>
                <w:b/>
                <w:i/>
                <w:iCs/>
              </w:rPr>
            </w:pPr>
            <w:proofErr w:type="spellStart"/>
            <w:r w:rsidRPr="00AB512F">
              <w:rPr>
                <w:b/>
                <w:bCs/>
                <w:i/>
                <w:iCs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93E" w14:textId="3F0391D7" w:rsidR="00A474D1" w:rsidRDefault="00A474D1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06B8">
              <w:rPr>
                <w:sz w:val="20"/>
                <w:szCs w:val="20"/>
              </w:rPr>
              <w:t xml:space="preserve">Proporciona una base de datos en tiempo real y </w:t>
            </w:r>
            <w:r w:rsidRPr="00A106B8">
              <w:rPr>
                <w:i/>
                <w:iCs/>
                <w:sz w:val="20"/>
                <w:szCs w:val="20"/>
              </w:rPr>
              <w:t>back-</w:t>
            </w:r>
            <w:proofErr w:type="spellStart"/>
            <w:r w:rsidRPr="00A106B8">
              <w:rPr>
                <w:i/>
                <w:iCs/>
                <w:sz w:val="20"/>
                <w:szCs w:val="20"/>
              </w:rPr>
              <w:t>end</w:t>
            </w:r>
            <w:proofErr w:type="spellEnd"/>
            <w:r w:rsidRPr="00A106B8">
              <w:rPr>
                <w:sz w:val="20"/>
                <w:szCs w:val="20"/>
              </w:rPr>
              <w:t xml:space="preserve">. El servicio proporciona a los desarrolladores de aplicaciones una API que permite que la información de las aplicaciones sea sincronizada y almacenada en la nube de </w:t>
            </w:r>
            <w:proofErr w:type="spellStart"/>
            <w:r w:rsidRPr="00A106B8">
              <w:rPr>
                <w:sz w:val="20"/>
                <w:szCs w:val="20"/>
              </w:rPr>
              <w:t>Firebase</w:t>
            </w:r>
            <w:proofErr w:type="spellEnd"/>
            <w:r w:rsidRPr="00A106B8"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FF7" w14:textId="77777777" w:rsidR="00A474D1" w:rsidRDefault="003A7FF8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B0A0B5" wp14:editId="55D05E2C">
                  <wp:extent cx="1577592" cy="1577592"/>
                  <wp:effectExtent l="0" t="0" r="3810" b="3810"/>
                  <wp:docPr id="1779440652" name="Picture 3" descr="Composición isométrica de servicios en la nube con íconos de cápsulas de servidor con íconos de carpetas en la nube e ilustraciones de vectores de personajes hum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osición isométrica de servicios en la nube con íconos de cápsulas de servidor con íconos de carpetas en la nube e ilustraciones de vectores de personajes hum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438" cy="157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67943" w14:textId="0E710FE1" w:rsidR="003A7FF8" w:rsidRDefault="00AB512F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anchor="fromView=search&amp;page=1&amp;position=0&amp;uuid=aa568d85-7ccf-4baf-9128-d10c500c7e8a" w:history="1">
              <w:r w:rsidR="003A7FF8" w:rsidRPr="009050FE">
                <w:rPr>
                  <w:rStyle w:val="Hyperlink"/>
                  <w:sz w:val="20"/>
                  <w:szCs w:val="20"/>
                </w:rPr>
                <w:t>https://www.freepik.es/vector-gratis/composicion-isometrica-servicios-nube-iconos-capsulas-servidor-iconos-carpetas-nube-e-ilustraciones-vectores-personajes-humanos_23128838.htm#fromView=search&amp;page=1&amp;position=0&amp;uuid=aa568d85-7ccf-4baf-9128-d10c500c7e8a</w:t>
              </w:r>
            </w:hyperlink>
            <w:r w:rsidR="003A7FF8">
              <w:rPr>
                <w:sz w:val="20"/>
                <w:szCs w:val="20"/>
              </w:rPr>
              <w:t xml:space="preserve"> </w:t>
            </w:r>
          </w:p>
        </w:tc>
      </w:tr>
      <w:tr w:rsidR="00A474D1" w14:paraId="33B37573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1E3C" w14:textId="06FEAC37" w:rsidR="00A474D1" w:rsidRPr="00AB512F" w:rsidRDefault="00A474D1" w:rsidP="00A474D1">
            <w:pPr>
              <w:widowControl w:val="0"/>
              <w:spacing w:line="240" w:lineRule="auto"/>
              <w:rPr>
                <w:b/>
                <w:i/>
                <w:iCs/>
              </w:rPr>
            </w:pPr>
            <w:r w:rsidRPr="00AB512F">
              <w:rPr>
                <w:b/>
                <w:bCs/>
                <w:i/>
                <w:iCs/>
                <w:sz w:val="20"/>
                <w:szCs w:val="20"/>
              </w:rPr>
              <w:lastRenderedPageBreak/>
              <w:t>Storage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EBCA" w14:textId="73217BEA" w:rsidR="00A474D1" w:rsidRDefault="00A474D1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06B8">
              <w:rPr>
                <w:sz w:val="20"/>
                <w:szCs w:val="20"/>
              </w:rPr>
              <w:t xml:space="preserve">Proporciona cargas y descargas seguras de archivos para aplicaciones </w:t>
            </w:r>
            <w:proofErr w:type="spellStart"/>
            <w:r w:rsidRPr="00A106B8">
              <w:rPr>
                <w:sz w:val="20"/>
                <w:szCs w:val="20"/>
              </w:rPr>
              <w:t>Firebase</w:t>
            </w:r>
            <w:proofErr w:type="spellEnd"/>
            <w:r w:rsidRPr="00A106B8">
              <w:rPr>
                <w:sz w:val="20"/>
                <w:szCs w:val="20"/>
              </w:rPr>
              <w:t>, sin importar la calidad de la red. El desarrollador lo puede utilizar para almacenar imágenes, audio, vídeo, u cualquier otro contenido generado por el usuario.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2887" w14:textId="77777777" w:rsidR="00A474D1" w:rsidRDefault="007E0740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2237A2" wp14:editId="08FBAE1F">
                  <wp:extent cx="1889090" cy="1672707"/>
                  <wp:effectExtent l="0" t="0" r="0" b="3810"/>
                  <wp:docPr id="2131801591" name="Picture 4" descr="Analista de datos de servidores y hos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nalista de datos de servidores y hos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509" cy="16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4984C" w14:textId="57F030EB" w:rsidR="007E0740" w:rsidRDefault="00AB512F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 w:anchor="fromView=search&amp;page=1&amp;position=9&amp;uuid=2df3457f-d953-4682-8c8f-39ea3e53a1ad" w:history="1">
              <w:r w:rsidR="00D51C70" w:rsidRPr="009050FE">
                <w:rPr>
                  <w:rStyle w:val="Hyperlink"/>
                  <w:sz w:val="20"/>
                  <w:szCs w:val="20"/>
                </w:rPr>
                <w:t>https://www.freepik.es/vector-premium/analista-datos-servidores-hosting_19896199.htm#fromView=search&amp;page=1&amp;position=9&amp;uuid=2df3457f-d953-4682-8c8f-39ea3e53a1ad</w:t>
              </w:r>
            </w:hyperlink>
            <w:r w:rsidR="00D51C70">
              <w:rPr>
                <w:sz w:val="20"/>
                <w:szCs w:val="20"/>
              </w:rPr>
              <w:t xml:space="preserve"> </w:t>
            </w:r>
          </w:p>
        </w:tc>
      </w:tr>
      <w:tr w:rsidR="00A474D1" w14:paraId="5CABC2BE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390" w14:textId="669BBA37" w:rsidR="00A474D1" w:rsidRPr="00AB512F" w:rsidRDefault="00A474D1" w:rsidP="00A474D1">
            <w:pPr>
              <w:widowControl w:val="0"/>
              <w:spacing w:line="240" w:lineRule="auto"/>
              <w:rPr>
                <w:b/>
                <w:i/>
                <w:iCs/>
              </w:rPr>
            </w:pPr>
            <w:proofErr w:type="spellStart"/>
            <w:r w:rsidRPr="00AB512F">
              <w:rPr>
                <w:b/>
                <w:bCs/>
                <w:i/>
                <w:iCs/>
                <w:sz w:val="20"/>
                <w:szCs w:val="20"/>
              </w:rPr>
              <w:t>Notifications</w:t>
            </w:r>
            <w:proofErr w:type="spellEnd"/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30AA" w14:textId="7F43B3B5" w:rsidR="00A474D1" w:rsidRDefault="00A474D1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06B8">
              <w:rPr>
                <w:sz w:val="20"/>
                <w:szCs w:val="20"/>
              </w:rPr>
              <w:t xml:space="preserve">Con </w:t>
            </w:r>
            <w:proofErr w:type="spellStart"/>
            <w:r w:rsidRPr="00A106B8">
              <w:rPr>
                <w:sz w:val="20"/>
                <w:szCs w:val="20"/>
              </w:rPr>
              <w:t>Firebase</w:t>
            </w:r>
            <w:proofErr w:type="spellEnd"/>
            <w:r w:rsidRPr="00A106B8">
              <w:rPr>
                <w:sz w:val="20"/>
                <w:szCs w:val="20"/>
              </w:rPr>
              <w:t xml:space="preserve"> se puede usar la API </w:t>
            </w:r>
            <w:proofErr w:type="spellStart"/>
            <w:r w:rsidRPr="00A106B8">
              <w:rPr>
                <w:sz w:val="20"/>
                <w:szCs w:val="20"/>
              </w:rPr>
              <w:t>FirebaseMessaging</w:t>
            </w:r>
            <w:proofErr w:type="spellEnd"/>
            <w:r w:rsidRPr="00A106B8">
              <w:rPr>
                <w:sz w:val="20"/>
                <w:szCs w:val="20"/>
              </w:rPr>
              <w:t xml:space="preserve"> que permite el envío de mensajes desde </w:t>
            </w:r>
            <w:proofErr w:type="spellStart"/>
            <w:r w:rsidRPr="00A106B8">
              <w:rPr>
                <w:sz w:val="20"/>
                <w:szCs w:val="20"/>
              </w:rPr>
              <w:t>Firebase</w:t>
            </w:r>
            <w:proofErr w:type="spellEnd"/>
            <w:r w:rsidRPr="00A106B8">
              <w:rPr>
                <w:sz w:val="20"/>
                <w:szCs w:val="20"/>
              </w:rPr>
              <w:t xml:space="preserve"> hacia un dispositivo concreto o múltiples dispositivos, pudiendo gestionar las notificaciones desde la consola de </w:t>
            </w:r>
            <w:proofErr w:type="spellStart"/>
            <w:r w:rsidRPr="00A106B8">
              <w:rPr>
                <w:sz w:val="20"/>
                <w:szCs w:val="20"/>
              </w:rPr>
              <w:t>Firebase</w:t>
            </w:r>
            <w:proofErr w:type="spellEnd"/>
            <w:r w:rsidRPr="00A106B8"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8742" w14:textId="77777777" w:rsidR="00A474D1" w:rsidRDefault="00D51C70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B01F96" wp14:editId="6DE86B37">
                  <wp:extent cx="2662813" cy="1226635"/>
                  <wp:effectExtent l="0" t="0" r="4445" b="0"/>
                  <wp:docPr id="1918400650" name="Picture 5" descr="Firebase Messaging - an easy to use marketing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rebase Messaging - an easy to use marketing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684" cy="1227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CA9D2" w14:textId="580E1C4A" w:rsidR="00D51C70" w:rsidRDefault="00AB512F" w:rsidP="00A474D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 w:history="1">
              <w:r w:rsidR="00D51C70" w:rsidRPr="009050FE">
                <w:rPr>
                  <w:rStyle w:val="Hyperlink"/>
                  <w:sz w:val="20"/>
                  <w:szCs w:val="20"/>
                </w:rPr>
                <w:t>https://www.google.com/url?sa=i&amp;url=https%3A%2F%2Fwww.netguru.com%2Fblog%2Ffirebase-messaging-an-easy-to-use-marketing-tool&amp;psig=AOvVaw09eseil0HdGGhkAczPPvBR&amp;ust=1716562504992000&amp;source=images&amp;cd=vfe&amp;opi=89978449&amp;ved=0CBIQjRxqFwoTCLD27OSDpIYDFQAAAAAdAAAAABAE</w:t>
              </w:r>
            </w:hyperlink>
            <w:r w:rsidR="00D51C70">
              <w:rPr>
                <w:sz w:val="20"/>
                <w:szCs w:val="20"/>
              </w:rPr>
              <w:t xml:space="preserve"> </w:t>
            </w:r>
          </w:p>
        </w:tc>
      </w:tr>
    </w:tbl>
    <w:p w14:paraId="45967945" w14:textId="77777777" w:rsidR="009720F3" w:rsidRDefault="009720F3" w:rsidP="000937A9">
      <w:pPr>
        <w:spacing w:line="240" w:lineRule="auto"/>
        <w:rPr>
          <w:b/>
        </w:rPr>
      </w:pPr>
    </w:p>
    <w:sectPr w:rsidR="009720F3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4F76A" w14:textId="77777777" w:rsidR="00E575FF" w:rsidRDefault="00E575FF">
      <w:pPr>
        <w:spacing w:line="240" w:lineRule="auto"/>
      </w:pPr>
      <w:r>
        <w:separator/>
      </w:r>
    </w:p>
  </w:endnote>
  <w:endnote w:type="continuationSeparator" w:id="0">
    <w:p w14:paraId="624C537C" w14:textId="77777777" w:rsidR="00E575FF" w:rsidRDefault="00E57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6794D" w14:textId="77777777" w:rsidR="009720F3" w:rsidRDefault="009720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1ABE5" w14:textId="77777777" w:rsidR="00E575FF" w:rsidRDefault="00E575FF">
      <w:pPr>
        <w:spacing w:line="240" w:lineRule="auto"/>
      </w:pPr>
      <w:r>
        <w:separator/>
      </w:r>
    </w:p>
  </w:footnote>
  <w:footnote w:type="continuationSeparator" w:id="0">
    <w:p w14:paraId="0B4E893E" w14:textId="77777777" w:rsidR="00E575FF" w:rsidRDefault="00E57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6794C" w14:textId="77777777" w:rsidR="009720F3" w:rsidRDefault="00AB51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596794E" wp14:editId="4596794F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5967950" wp14:editId="4596795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67952" w14:textId="77777777" w:rsidR="009720F3" w:rsidRDefault="00AB512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5967953" w14:textId="77777777" w:rsidR="009720F3" w:rsidRDefault="00AB512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5967954" w14:textId="77777777" w:rsidR="009720F3" w:rsidRDefault="009720F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0660A"/>
    <w:multiLevelType w:val="multilevel"/>
    <w:tmpl w:val="A83EC0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370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3"/>
    <w:rsid w:val="00037F01"/>
    <w:rsid w:val="000937A9"/>
    <w:rsid w:val="003A7FF8"/>
    <w:rsid w:val="0042459E"/>
    <w:rsid w:val="005C7B15"/>
    <w:rsid w:val="005E7A60"/>
    <w:rsid w:val="007E0740"/>
    <w:rsid w:val="009720F3"/>
    <w:rsid w:val="00A474D1"/>
    <w:rsid w:val="00AB512F"/>
    <w:rsid w:val="00CE68FD"/>
    <w:rsid w:val="00D033AC"/>
    <w:rsid w:val="00D51C70"/>
    <w:rsid w:val="00E575FF"/>
    <w:rsid w:val="00F1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7919"/>
  <w15:docId w15:val="{EAB1D005-F452-4E6F-A83C-44EA74D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937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b/R29vZ2xl/AVvXsEjQ9XLAZTL4QyTIe1LnIxvzJFQXDB6s7HktlKc1KGqWRyb_-JKQrRyl_2K2B0jcIq3BV7TwNRjShIYQwruOC6et2avScfMBRn3GxcEXORTJled9Ko1nJazASQZ-Q-SOoJp_MwJK/s1600/Analytics_lockups_horz_light+%25281%2529+%25281%2529.png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hyperlink" Target="https://www.freepik.es/vector-gratis/composicion-isometrica-servicios-nube-iconos-capsulas-servidor-iconos-carpetas-nube-e-ilustraciones-vectores-personajes-humanos_23128838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www.netguru.com%2Fblog%2Ffirebase-messaging-an-easy-to-use-marketing-tool&amp;psig=AOvVaw09eseil0HdGGhkAczPPvBR&amp;ust=1716562504992000&amp;source=images&amp;cd=vfe&amp;opi=89978449&amp;ved=0CBIQjRxqFwoTCLD27OSDpIYDFQAAAAAdAAAAABA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../customXml/item3.xml"/><Relationship Id="rId10" Type="http://schemas.openxmlformats.org/officeDocument/2006/relationships/hyperlink" Target="https://assets-global.website-files.com/5f5a53e153805db840dae2db/64e79ca5aff2fb7295bfddf9_github-que-es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freepik.es/vector-premium/analista-datos-servidores-hosting_19896199.htm" TargetMode="Externa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AC12C4-6AE4-4DC5-92D0-06AF96FAA94D}"/>
</file>

<file path=customXml/itemProps2.xml><?xml version="1.0" encoding="utf-8"?>
<ds:datastoreItem xmlns:ds="http://schemas.openxmlformats.org/officeDocument/2006/customXml" ds:itemID="{550E109A-F6E3-4245-AA76-3AA412C0DB93}"/>
</file>

<file path=customXml/itemProps3.xml><?xml version="1.0" encoding="utf-8"?>
<ds:datastoreItem xmlns:ds="http://schemas.openxmlformats.org/officeDocument/2006/customXml" ds:itemID="{4B8A7BA6-E58F-4C90-B25D-097A6B70F7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621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12</cp:revision>
  <dcterms:created xsi:type="dcterms:W3CDTF">2024-05-23T14:49:00Z</dcterms:created>
  <dcterms:modified xsi:type="dcterms:W3CDTF">2024-05-25T02:28:00Z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