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reconocer e identificar conceptos clave para el desarrollo de un plan estratégico de costos y presupuestos, para la sostenibilidad financiera de la empresa.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Instrucciones: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aprendiz, a continuación se presentan una serie de preguntas, las cuales debe responder de acuerdo con los conocimientos adquiridos con la lectura de este componente formativo.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Indique en qué consisten los costos generales de producción.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Función gerencial que organiza y controla el valor de los recursos esenciales de un proceso logístico.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Logística contable y financiera para determinar cuál es el valor de venta de un producto o la prestación de un servicio.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Trazabilidad que se le realiza al valor de un proceso productivo.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Son procedimientos que la gerencia estructura para la liquidación de nómina.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los costos generales de producción se nombran dos elementos relevantes para su cálculo, son: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Procesos y procedimientos. 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Materiales e insumos.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Costos y gastos.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Costos directos y costos indirectos. 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tres elementos de costos son: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Materias primas e insumos, mano de obra y costos indirectos de fabricación. 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Costos, gastos, materias primas.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Honorarios, horas extras, nómina.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Costos indirectos, servicios de transportes, incentivos de producción.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Indique qué significa presupuestos.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Estructura logística para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prestablecer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los valores que se invierten en la logística financiera de una empresa.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Trazabilidad para determinar la planeación estratégica de la compañía.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Logística operacional para establecer las actividades en los procesos de producción y servicios.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Función para la elaboración de planes de mantenimiento preventivo.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contabilidad de costos define el valor financiero de los principales recursos del proceso logístico, para establecer el precio de venta del servicio o del producto a manufacturar.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Verdadero (V).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 (F).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sistema por órdenes de producción es diseñado para personalizar el valor monetario de una referencia específica.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Verdadero (V).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 (F).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valor minuto es lo que a un empresario le cuesta una hora de su trabajo.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 (V).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Falso (F).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presupuesto se define como una herramienta de planificación, programación y control gerencial.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Verdadero (V).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 (F).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Relacione ambas columnas: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86"/>
        <w:tblGridChange w:id="0">
          <w:tblGrid>
            <w:gridCol w:w="3681"/>
            <w:gridCol w:w="53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Costo.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 desembolso que se emplea para administrar el proceso de producción o prestar un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Presupuesto.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 desembolso que se emplea para producir o prestar un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Presupuestos.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Principal herramienta de planeación planificación y control.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Herramienta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planificación, programación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control gerencial.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Retroalimentación a las respuestas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565"/>
        <w:tblGridChange w:id="0">
          <w:tblGrid>
            <w:gridCol w:w="2263"/>
            <w:gridCol w:w="6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Cuando la respuesta es correcta: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¡Muy bien continúa así!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Cuando la respuesta es incorrecta: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¡Animo! Tú puedes lograrlo, así que puedes hacerlo mejor.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Cuando gana la actividad: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¡Felicitaciones! Esto denota que posees conocimientos en el tema de los costos y presupuestos.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Cuando pierde la actividad: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¡Lo siento! Tus conocimientos en el tema de los costos y presupuestos no fueron los indicados. Te sugiero repasar de nuevo el componente formativo e intentarlo nuevamente.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8" w:top="1701" w:left="1701" w:right="1701" w:header="113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-432434</wp:posOffset>
          </wp:positionH>
          <wp:positionV relativeFrom="paragraph">
            <wp:posOffset>-471804</wp:posOffset>
          </wp:positionV>
          <wp:extent cx="1304925" cy="1133475"/>
          <wp:effectExtent b="0" l="0" r="0" t="0"/>
          <wp:wrapSquare wrapText="bothSides" distB="0" distT="0" distL="114300" distR="114300"/>
          <wp:docPr descr="LogoSENA naranja" id="4" name="image1.png"/>
          <a:graphic>
            <a:graphicData uri="http://schemas.openxmlformats.org/drawingml/2006/picture">
              <pic:pic>
                <pic:nvPicPr>
                  <pic:cNvPr descr="LogoSENA naran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1133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bookmarkStart w:colFirst="0" w:colLast="0" w:name="_heading=h.gjdgxs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570"/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77B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rsid w:val="0093577B"/>
    <w:pPr>
      <w:keepNext w:val="1"/>
      <w:ind w:right="-570"/>
      <w:jc w:val="center"/>
      <w:outlineLvl w:val="0"/>
    </w:pPr>
    <w:rPr>
      <w:rFonts w:ascii="Arial" w:cs="Arial" w:hAnsi="Arial"/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1"/>
    </w:pPr>
    <w:rPr>
      <w:rFonts w:ascii="Arial" w:hAnsi="Arial"/>
      <w:b w:val="1"/>
      <w:sz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2"/>
    </w:pPr>
    <w:rPr>
      <w:rFonts w:ascii="Arial" w:hAnsi="Arial"/>
      <w:b w:val="1"/>
      <w:sz w:val="22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93577B"/>
    <w:pPr>
      <w:keepNext w:val="1"/>
      <w:jc w:val="center"/>
      <w:outlineLvl w:val="3"/>
    </w:pPr>
    <w:rPr>
      <w:rFonts w:ascii="Arial" w:hAnsi="Arial"/>
      <w:b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93577B"/>
    <w:pPr>
      <w:keepNext w:val="1"/>
      <w:jc w:val="both"/>
      <w:outlineLvl w:val="4"/>
    </w:pPr>
    <w:rPr>
      <w:rFonts w:ascii="Arial" w:hAnsi="Arial"/>
      <w:b w:val="1"/>
      <w:bCs w:val="1"/>
      <w:sz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next w:val="Normal"/>
    <w:autoRedefine w:val="1"/>
    <w:semiHidden w:val="1"/>
    <w:rsid w:val="0093577B"/>
    <w:rPr>
      <w:rFonts w:ascii="Arial" w:cs="Arial" w:hAnsi="Arial"/>
      <w:b w:val="1"/>
      <w:bCs w:val="1"/>
      <w:sz w:val="20"/>
    </w:rPr>
  </w:style>
  <w:style w:type="paragraph" w:styleId="Textoindependiente">
    <w:name w:val="Body Text"/>
    <w:basedOn w:val="Normal"/>
    <w:link w:val="TextoindependienteCar"/>
    <w:rsid w:val="0093577B"/>
    <w:rPr>
      <w:rFonts w:ascii="Arial" w:hAnsi="Arial"/>
      <w:szCs w:val="20"/>
    </w:rPr>
  </w:style>
  <w:style w:type="paragraph" w:styleId="Encabezado">
    <w:name w:val="header"/>
    <w:basedOn w:val="Normal"/>
    <w:link w:val="EncabezadoCar"/>
    <w:uiPriority w:val="99"/>
    <w:rsid w:val="0093577B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Arial" w:cs="Arial" w:hAnsi="Arial"/>
      <w:sz w:val="20"/>
      <w:szCs w:val="20"/>
      <w:lang w:val="es-ES_tradnl"/>
    </w:rPr>
  </w:style>
  <w:style w:type="paragraph" w:styleId="Textoindependiente2">
    <w:name w:val="Body Text 2"/>
    <w:basedOn w:val="Normal"/>
    <w:rsid w:val="0093577B"/>
    <w:pPr>
      <w:ind w:right="-570"/>
      <w:jc w:val="center"/>
    </w:pPr>
    <w:rPr>
      <w:rFonts w:ascii="Arial" w:hAnsi="Arial"/>
      <w:b w:val="1"/>
      <w:bCs w:val="1"/>
      <w:color w:val="ff0000"/>
      <w:sz w:val="22"/>
    </w:rPr>
  </w:style>
  <w:style w:type="paragraph" w:styleId="Textoindependiente3">
    <w:name w:val="Body Text 3"/>
    <w:basedOn w:val="Normal"/>
    <w:rsid w:val="0093577B"/>
    <w:pPr>
      <w:jc w:val="both"/>
    </w:pPr>
    <w:rPr>
      <w:rFonts w:ascii="Arial" w:hAnsi="Arial"/>
      <w:b w:val="1"/>
      <w:bCs w:val="1"/>
      <w:color w:val="ff0000"/>
      <w:sz w:val="20"/>
    </w:rPr>
  </w:style>
  <w:style w:type="paragraph" w:styleId="Piedepgina">
    <w:name w:val="footer"/>
    <w:basedOn w:val="Normal"/>
    <w:rsid w:val="0093577B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334C8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semiHidden w:val="1"/>
    <w:rsid w:val="00F56C35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rsid w:val="004F3DE1"/>
    <w:rPr>
      <w:rFonts w:ascii="Arial" w:cs="Arial" w:hAnsi="Arial"/>
      <w:lang w:eastAsia="es-ES" w:val="es-ES_tradnl"/>
    </w:rPr>
  </w:style>
  <w:style w:type="paragraph" w:styleId="Prrafodelista">
    <w:name w:val="List Paragraph"/>
    <w:basedOn w:val="Normal"/>
    <w:uiPriority w:val="34"/>
    <w:qFormat w:val="1"/>
    <w:rsid w:val="00684480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character" w:styleId="TextoindependienteCar" w:customStyle="1">
    <w:name w:val="Texto independiente Car"/>
    <w:link w:val="Textoindependiente"/>
    <w:rsid w:val="00C13ACA"/>
    <w:rPr>
      <w:rFonts w:ascii="Arial" w:hAnsi="Arial"/>
      <w:sz w:val="24"/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lA4JaF3cIp0cjxKp7RqXrLHJQ==">AMUW2mV4aWk52VB5KEa2tDFe//+PtS47amKeMoLyJGq4XUbT03a9YV7xUIAqnOZKbgVcAQF10PbDy6Ahkz67sqiedmPD3RwbEPrXh0CmRuiwAuTsbq1aEh4Asrk7cAei+EIehPIpFDUB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2022-04-19T21:33:00Z</dcterms:created>
  <dc:creator>sena santander</dc:creator>
</cp:coreProperties>
</file>