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5587C904" w:rsidR="008A3355" w:rsidRDefault="00D10A3B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10A3B">
              <w:rPr>
                <w:rFonts w:ascii="Courier New" w:eastAsia="Courier New" w:hAnsi="Courier New" w:cs="Courier New"/>
                <w:sz w:val="24"/>
                <w:szCs w:val="24"/>
              </w:rPr>
              <w:t>C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uentas Contables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1A16D478" w:rsidR="008A3355" w:rsidRPr="00D674B4" w:rsidRDefault="00D10A3B" w:rsidP="60789237">
            <w:pPr>
              <w:spacing w:line="240" w:lineRule="auto"/>
              <w:rPr>
                <w:b/>
                <w:bCs/>
              </w:rPr>
            </w:pPr>
            <w:r w:rsidRPr="00D10A3B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Cuentas nominales o de resultado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08A4C86D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867878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</w:t>
            </w:r>
            <w:r w:rsidR="00D10A3B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7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febrero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76144986" w:rsidR="008A3355" w:rsidRDefault="00D10A3B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4FBBEBC5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0154CE9A" w:rsidR="008A3355" w:rsidRDefault="00304B96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E766F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https://pixabay.com/music/rock-rock-146992/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AB1F04" w14:paraId="3ABC742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E472027" w14:textId="0BCA3EE8" w:rsidR="00AB1F04" w:rsidRDefault="00AC193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9A966B0" w14:textId="76B21298" w:rsidR="00AB1F04" w:rsidRDefault="00D10A3B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9793EDE" w14:textId="77777777" w:rsidR="00304B96" w:rsidRPr="00304B96" w:rsidRDefault="00304B96" w:rsidP="00304B9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04B96">
              <w:rPr>
                <w:rFonts w:ascii="Courier New" w:eastAsia="Courier New" w:hAnsi="Courier New" w:cs="Courier New"/>
                <w:sz w:val="24"/>
                <w:szCs w:val="24"/>
              </w:rPr>
              <w:t>En contabilidad hay una pregunta inevitable:</w:t>
            </w:r>
          </w:p>
          <w:p w14:paraId="32D544C8" w14:textId="5B6D7CED" w:rsidR="00C33174" w:rsidRDefault="00304B96" w:rsidP="00304B9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04B96">
              <w:rPr>
                <w:rFonts w:ascii="Courier New" w:eastAsia="Courier New" w:hAnsi="Courier New" w:cs="Courier New"/>
                <w:sz w:val="24"/>
                <w:szCs w:val="24"/>
              </w:rPr>
              <w:t>¿cómo saber si un negocio realmente fue rentable?</w:t>
            </w:r>
          </w:p>
        </w:tc>
      </w:tr>
      <w:tr w:rsidR="008A3355" w14:paraId="2AC7AEA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157481FF" w:rsidR="008A3355" w:rsidRDefault="00AC193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5A77C747" w:rsidR="008A3355" w:rsidRDefault="00946895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28A14F3C" w14:textId="16241E8E" w:rsidR="001F2F24" w:rsidRPr="001F2F24" w:rsidRDefault="001F2F24" w:rsidP="001F2F2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La respuesta parece simple: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si ganó… o si perdió dinero.</w:t>
            </w:r>
          </w:p>
          <w:p w14:paraId="00000027" w14:textId="3B51A885" w:rsidR="008A3355" w:rsidRDefault="001F2F24" w:rsidP="001F2F2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Y justamente eso lo explican las cuentas nominales,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 xml:space="preserve">también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conocidas como</w:t>
            </w: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 xml:space="preserve"> cuentas de resultado.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7AB4C2D3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60452FDC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21BF81EB" w:rsidR="008A3355" w:rsidRDefault="001F2F24" w:rsidP="001F2F2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Son cuentas que funcionan por periodos.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No permanecen en el tiempo como otras,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porque solo reflejan lo que ocurre dentro de un ejercicio contable.</w:t>
            </w:r>
          </w:p>
        </w:tc>
      </w:tr>
      <w:tr w:rsidR="001B58D5" w14:paraId="3ABE851E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B98E655" w14:textId="3A05B0A2" w:rsidR="001B58D5" w:rsidRDefault="001B58D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3C8FA62" w14:textId="678CF956" w:rsidR="001B58D5" w:rsidRDefault="001B58D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03A6195" w14:textId="61E4500F" w:rsidR="001B58D5" w:rsidRPr="001B58D5" w:rsidRDefault="00AC3AFE" w:rsidP="001B58D5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E766F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https://pixabay.com/music/funk-funk-groove-131401/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5532159C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221D11AA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75E5854" w14:textId="42F22ECC" w:rsidR="001F2F24" w:rsidRPr="001F2F24" w:rsidRDefault="00E237CB" w:rsidP="001F2F2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Se crean con cada ciclo</w:t>
            </w:r>
            <w:r w:rsidR="001F2F24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1F2F24" w:rsidRPr="001F2F24">
              <w:rPr>
                <w:rFonts w:ascii="Courier New" w:eastAsia="Courier New" w:hAnsi="Courier New" w:cs="Courier New"/>
                <w:sz w:val="24"/>
                <w:szCs w:val="24"/>
              </w:rPr>
              <w:t>y desaparecen cuando se realiza el cierre.</w:t>
            </w:r>
          </w:p>
          <w:p w14:paraId="00000037" w14:textId="7C9BD2A9" w:rsidR="008A3355" w:rsidRDefault="001F2F24" w:rsidP="001F2F2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Por eso no se acumulan año tras año,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sino que muestran lo ocurrido en un momento específico.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61401C2F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8D97679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E639B38" w14:textId="77777777" w:rsidR="001F2F24" w:rsidRPr="001F2F24" w:rsidRDefault="001F2F24" w:rsidP="001F2F2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En ellas se registran los componentes más dinámicos del negocio:</w:t>
            </w:r>
          </w:p>
          <w:p w14:paraId="0000003A" w14:textId="7E46B09F" w:rsidR="00D101F3" w:rsidRDefault="001F2F24" w:rsidP="001F2F2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ingresos, costos y gastos.</w:t>
            </w:r>
          </w:p>
        </w:tc>
      </w:tr>
      <w:tr w:rsidR="00331754" w14:paraId="34524A4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652BD4F" w14:textId="78ED768E" w:rsidR="00331754" w:rsidRDefault="0033175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F3547B5" w14:textId="38A86A70" w:rsidR="00331754" w:rsidRPr="093942F9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A0CB395" w14:textId="609378D1" w:rsidR="00331754" w:rsidRPr="00331754" w:rsidRDefault="001F2F24" w:rsidP="001F2F2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Es decir, el movimiento real de la operación.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Lo que entra, lo que sale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y lo que finalmente define el resultado.</w:t>
            </w:r>
          </w:p>
        </w:tc>
      </w:tr>
      <w:tr w:rsidR="0008702F" w14:paraId="08279D6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937895C" w14:textId="5AEEFA29" w:rsidR="0008702F" w:rsidRDefault="000870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9D77FE" w14:textId="32996A92" w:rsidR="0008702F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  <w:r w:rsidR="0008702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E1148ED" w14:textId="5FECEB79" w:rsidR="0008702F" w:rsidRPr="005A1D47" w:rsidRDefault="001F2F24" w:rsidP="001F2F2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También se conocen como cuentas operacionales,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porque reflejan lo que pasa en el día a día.</w:t>
            </w:r>
          </w:p>
        </w:tc>
      </w:tr>
      <w:tr w:rsidR="00BC7E8A" w14:paraId="5147DA8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5E1A8FC" w14:textId="26DFCB40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AC1931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D1CBF89" w14:textId="6A101E0B" w:rsidR="00BC7E8A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ECCB82" w14:textId="65046EF0" w:rsidR="00BC7E8A" w:rsidRPr="00BC7E8A" w:rsidRDefault="001F2F24" w:rsidP="001F2F2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 xml:space="preserve">Y quizá el nombre más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común </w:t>
            </w:r>
            <w:r w:rsidRPr="001F2F24">
              <w:rPr>
                <w:rFonts w:ascii="Courier New" w:eastAsia="Courier New" w:hAnsi="Courier New" w:cs="Courier New"/>
                <w:sz w:val="24"/>
                <w:szCs w:val="24"/>
              </w:rPr>
              <w:t>sea el de cuentas de ganancias y pérdidas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D101F3" w14:paraId="13EB5BF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177058" w14:textId="78F1E6C7" w:rsidR="00D101F3" w:rsidRDefault="00AC193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03D9CA9" w14:textId="09E9F3E1" w:rsidR="00D101F3" w:rsidRDefault="00823AE7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AFDE2E" w14:textId="7185BE59" w:rsidR="00D101F3" w:rsidRPr="00D101F3" w:rsidRDefault="00E237CB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E766F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https://pixabay.com/music/upbeat-podcast-interview-intro-music-292491/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BC7E8A" w14:paraId="5990A53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F616826" w14:textId="4DD28D3B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6E54AE1" w14:textId="45D3E6DA" w:rsidR="00BC7E8A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57661BE" w14:textId="23575C1C" w:rsidR="005A1D47" w:rsidRPr="00BC7E8A" w:rsidRDefault="00D17EDD" w:rsidP="001F2F2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En el fondo</w:t>
            </w:r>
            <w:r w:rsidR="001F2F24" w:rsidRPr="001F2F24">
              <w:rPr>
                <w:rFonts w:ascii="Courier New" w:eastAsia="Courier New" w:hAnsi="Courier New" w:cs="Courier New"/>
                <w:sz w:val="24"/>
                <w:szCs w:val="24"/>
              </w:rPr>
              <w:t xml:space="preserve">, son las que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muestran cómo </w:t>
            </w:r>
            <w:r w:rsidR="001F2F24" w:rsidRPr="001F2F24">
              <w:rPr>
                <w:rFonts w:ascii="Courier New" w:eastAsia="Courier New" w:hAnsi="Courier New" w:cs="Courier New"/>
                <w:sz w:val="24"/>
                <w:szCs w:val="24"/>
              </w:rPr>
              <w:t>le fue al negocio en un periodo.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119FD008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43E8EF7B" w:rsidR="00887076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79D19493" w:rsidR="00887076" w:rsidRPr="00887076" w:rsidRDefault="00D17EDD" w:rsidP="00D17ED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</w:t>
            </w:r>
            <w:r w:rsidRPr="00D17EDD">
              <w:rPr>
                <w:rFonts w:ascii="Courier New" w:eastAsia="Courier New" w:hAnsi="Courier New" w:cs="Courier New"/>
                <w:sz w:val="24"/>
                <w:szCs w:val="24"/>
              </w:rPr>
              <w:t>orque más allá de los números,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D17EDD">
              <w:rPr>
                <w:rFonts w:ascii="Courier New" w:eastAsia="Courier New" w:hAnsi="Courier New" w:cs="Courier New"/>
                <w:sz w:val="24"/>
                <w:szCs w:val="24"/>
              </w:rPr>
              <w:t>las cuentas nominales permiten ver con claridad: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D17EDD">
              <w:rPr>
                <w:rFonts w:ascii="Courier New" w:eastAsia="Courier New" w:hAnsi="Courier New" w:cs="Courier New"/>
                <w:sz w:val="24"/>
                <w:szCs w:val="24"/>
              </w:rPr>
              <w:t>si hubo resultados…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D17EDD">
              <w:rPr>
                <w:rFonts w:ascii="Courier New" w:eastAsia="Courier New" w:hAnsi="Courier New" w:cs="Courier New"/>
                <w:sz w:val="24"/>
                <w:szCs w:val="24"/>
              </w:rPr>
              <w:t>o si es momento de ajustar el rumbo.</w:t>
            </w:r>
          </w:p>
        </w:tc>
      </w:tr>
      <w:tr w:rsidR="006060BC" w14:paraId="3848DC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BDF0A35" w14:textId="555D2AEF" w:rsidR="006060BC" w:rsidRDefault="00AC193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6973919" w14:textId="587057A6" w:rsidR="006060BC" w:rsidRDefault="006060BC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2761D24" w14:textId="3C62BAAF" w:rsidR="006060BC" w:rsidRPr="006060BC" w:rsidRDefault="00E237CB" w:rsidP="006060B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E766F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https://pixabay.com/music/upbeat-podcast-interview-intro-music-292491/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57D8D" w14:textId="77777777" w:rsidR="006A35DE" w:rsidRDefault="006A35DE">
      <w:pPr>
        <w:spacing w:line="240" w:lineRule="auto"/>
      </w:pPr>
      <w:r>
        <w:separator/>
      </w:r>
    </w:p>
  </w:endnote>
  <w:endnote w:type="continuationSeparator" w:id="0">
    <w:p w14:paraId="64F5281F" w14:textId="77777777" w:rsidR="006A35DE" w:rsidRDefault="006A35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4F55773B-6DDE-4D32-A66D-5F1180858C3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DCCB844-5BE3-472A-B2A0-26719905AF26}"/>
    <w:embedItalic r:id="rId3" w:fontKey="{221056BB-B07C-4A6B-AFCF-0E2B8AB787BC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D8BE42F-D476-4DE1-B6C1-039662F962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506484A2-29DF-4F1C-B4DE-FB36F31F7BBA}"/>
    <w:embedBold r:id="rId6" w:fontKey="{2FC8BB2C-90FB-4A7C-A612-BC474D329D43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E95B" w14:textId="77777777" w:rsidR="006A35DE" w:rsidRDefault="006A35DE">
      <w:pPr>
        <w:spacing w:line="240" w:lineRule="auto"/>
      </w:pPr>
      <w:r>
        <w:separator/>
      </w:r>
    </w:p>
  </w:footnote>
  <w:footnote w:type="continuationSeparator" w:id="0">
    <w:p w14:paraId="1BA3BF73" w14:textId="77777777" w:rsidR="006A35DE" w:rsidRDefault="006A35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120CF"/>
    <w:rsid w:val="00134DC6"/>
    <w:rsid w:val="00182170"/>
    <w:rsid w:val="00187B2B"/>
    <w:rsid w:val="0019559E"/>
    <w:rsid w:val="001B58D5"/>
    <w:rsid w:val="001F2F24"/>
    <w:rsid w:val="00200245"/>
    <w:rsid w:val="00261528"/>
    <w:rsid w:val="00280549"/>
    <w:rsid w:val="00296EE5"/>
    <w:rsid w:val="002A7601"/>
    <w:rsid w:val="002D6366"/>
    <w:rsid w:val="00304B96"/>
    <w:rsid w:val="00314800"/>
    <w:rsid w:val="00322CD3"/>
    <w:rsid w:val="00331754"/>
    <w:rsid w:val="00345487"/>
    <w:rsid w:val="00383D7B"/>
    <w:rsid w:val="003C0971"/>
    <w:rsid w:val="003D074A"/>
    <w:rsid w:val="0042157D"/>
    <w:rsid w:val="00476F2D"/>
    <w:rsid w:val="004A6DBA"/>
    <w:rsid w:val="004D0DAA"/>
    <w:rsid w:val="004D6EA0"/>
    <w:rsid w:val="004E1CAE"/>
    <w:rsid w:val="005224DD"/>
    <w:rsid w:val="00522CB6"/>
    <w:rsid w:val="005365D7"/>
    <w:rsid w:val="005417E0"/>
    <w:rsid w:val="00545C6F"/>
    <w:rsid w:val="005506CE"/>
    <w:rsid w:val="005808AB"/>
    <w:rsid w:val="005A1D47"/>
    <w:rsid w:val="005A660C"/>
    <w:rsid w:val="005B4206"/>
    <w:rsid w:val="005D64CC"/>
    <w:rsid w:val="006060BC"/>
    <w:rsid w:val="006549D6"/>
    <w:rsid w:val="006745B2"/>
    <w:rsid w:val="00683095"/>
    <w:rsid w:val="00695CB2"/>
    <w:rsid w:val="006A0642"/>
    <w:rsid w:val="006A35DE"/>
    <w:rsid w:val="006F2220"/>
    <w:rsid w:val="00704647"/>
    <w:rsid w:val="00721247"/>
    <w:rsid w:val="00721FE3"/>
    <w:rsid w:val="00722B8E"/>
    <w:rsid w:val="00801F7F"/>
    <w:rsid w:val="00823AE7"/>
    <w:rsid w:val="00825FA1"/>
    <w:rsid w:val="00867878"/>
    <w:rsid w:val="00887076"/>
    <w:rsid w:val="008A3355"/>
    <w:rsid w:val="008B695B"/>
    <w:rsid w:val="008C12B6"/>
    <w:rsid w:val="00946895"/>
    <w:rsid w:val="00950AAF"/>
    <w:rsid w:val="0095139B"/>
    <w:rsid w:val="00956223"/>
    <w:rsid w:val="00961DCC"/>
    <w:rsid w:val="009D0380"/>
    <w:rsid w:val="009E279C"/>
    <w:rsid w:val="009E688B"/>
    <w:rsid w:val="00A04464"/>
    <w:rsid w:val="00A13848"/>
    <w:rsid w:val="00A32C31"/>
    <w:rsid w:val="00A536A5"/>
    <w:rsid w:val="00A607E6"/>
    <w:rsid w:val="00AB1F04"/>
    <w:rsid w:val="00AB3ED0"/>
    <w:rsid w:val="00AC1931"/>
    <w:rsid w:val="00AC3AFE"/>
    <w:rsid w:val="00AE0069"/>
    <w:rsid w:val="00B1221C"/>
    <w:rsid w:val="00B770EB"/>
    <w:rsid w:val="00B775F7"/>
    <w:rsid w:val="00BA589F"/>
    <w:rsid w:val="00BC7E8A"/>
    <w:rsid w:val="00BE0EA4"/>
    <w:rsid w:val="00C04DF0"/>
    <w:rsid w:val="00C067AD"/>
    <w:rsid w:val="00C3100B"/>
    <w:rsid w:val="00C33174"/>
    <w:rsid w:val="00C34089"/>
    <w:rsid w:val="00C42E08"/>
    <w:rsid w:val="00C87878"/>
    <w:rsid w:val="00CA51FD"/>
    <w:rsid w:val="00CB3F99"/>
    <w:rsid w:val="00D101F3"/>
    <w:rsid w:val="00D10A3B"/>
    <w:rsid w:val="00D17EDD"/>
    <w:rsid w:val="00D632ED"/>
    <w:rsid w:val="00D674B4"/>
    <w:rsid w:val="00D86FC4"/>
    <w:rsid w:val="00DA4D2F"/>
    <w:rsid w:val="00DE708E"/>
    <w:rsid w:val="00DF3DB2"/>
    <w:rsid w:val="00E237CB"/>
    <w:rsid w:val="00E26822"/>
    <w:rsid w:val="00E430F0"/>
    <w:rsid w:val="00E5293A"/>
    <w:rsid w:val="00E81A38"/>
    <w:rsid w:val="00F306D8"/>
    <w:rsid w:val="00F433E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upbeat-podcast-interview-intro-music-292491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upbeat-podcast-interview-intro-music-292491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funk-funk-groove-131401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music/rock-rock-146992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751FDD-06C4-46BE-8069-C9068BA462F4}"/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3</cp:revision>
  <dcterms:created xsi:type="dcterms:W3CDTF">2026-02-17T17:39:00Z</dcterms:created>
  <dcterms:modified xsi:type="dcterms:W3CDTF">2026-02-17T22:19:00Z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