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86212A" w:rsidRDefault="00DD33B0">
      <w:pPr>
        <w:ind w:left="0" w:hanging="2"/>
        <w:jc w:val="center"/>
        <w:rPr>
          <w:sz w:val="20"/>
          <w:szCs w:val="20"/>
        </w:rPr>
      </w:pPr>
      <w:r>
        <w:rPr>
          <w:b/>
          <w:sz w:val="20"/>
          <w:szCs w:val="20"/>
        </w:rPr>
        <w:t>FORMATO PARA EL DESARROLLO DE COMPONENTE FORMATIVO</w:t>
      </w:r>
    </w:p>
    <w:p w14:paraId="00000002" w14:textId="77777777" w:rsidR="0086212A" w:rsidRDefault="0086212A">
      <w:pPr>
        <w:tabs>
          <w:tab w:val="left" w:pos="3224"/>
        </w:tabs>
        <w:ind w:left="0" w:hanging="2"/>
        <w:rPr>
          <w:sz w:val="20"/>
          <w:szCs w:val="20"/>
        </w:rPr>
      </w:pPr>
    </w:p>
    <w:tbl>
      <w:tblPr>
        <w:tblStyle w:val="a"/>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7"/>
        <w:gridCol w:w="6565"/>
      </w:tblGrid>
      <w:tr w:rsidR="0086212A" w14:paraId="753E55D4" w14:textId="77777777">
        <w:trPr>
          <w:trHeight w:val="340"/>
        </w:trPr>
        <w:tc>
          <w:tcPr>
            <w:tcW w:w="3397" w:type="dxa"/>
            <w:shd w:val="clear" w:color="auto" w:fill="EDF2F8"/>
            <w:vAlign w:val="center"/>
          </w:tcPr>
          <w:p w14:paraId="00000003" w14:textId="77777777" w:rsidR="0086212A" w:rsidRDefault="00DD33B0">
            <w:pPr>
              <w:spacing w:line="240" w:lineRule="auto"/>
              <w:ind w:left="0" w:hanging="2"/>
              <w:rPr>
                <w:sz w:val="20"/>
                <w:szCs w:val="20"/>
              </w:rPr>
            </w:pPr>
            <w:r>
              <w:rPr>
                <w:b/>
                <w:sz w:val="20"/>
                <w:szCs w:val="20"/>
              </w:rPr>
              <w:t>PROGRAMA DE FORMACIÓN</w:t>
            </w:r>
          </w:p>
        </w:tc>
        <w:tc>
          <w:tcPr>
            <w:tcW w:w="6565" w:type="dxa"/>
            <w:vAlign w:val="center"/>
          </w:tcPr>
          <w:p w14:paraId="00000004" w14:textId="2D25C4C8" w:rsidR="0086212A" w:rsidRDefault="00BF3DE5">
            <w:pPr>
              <w:spacing w:line="240" w:lineRule="auto"/>
              <w:ind w:left="0" w:hanging="2"/>
              <w:jc w:val="center"/>
              <w:rPr>
                <w:sz w:val="20"/>
                <w:szCs w:val="20"/>
              </w:rPr>
            </w:pPr>
            <w:r w:rsidRPr="00BF3DE5">
              <w:rPr>
                <w:b/>
                <w:sz w:val="20"/>
                <w:szCs w:val="20"/>
              </w:rPr>
              <w:t>TECNICO PROFESIONAL EN OPERACIÓN DE PROCESOS CONTABLES Y FINACIEROS</w:t>
            </w:r>
          </w:p>
        </w:tc>
      </w:tr>
      <w:tr w:rsidR="0086212A" w14:paraId="736F9D60" w14:textId="77777777">
        <w:trPr>
          <w:trHeight w:val="340"/>
        </w:trPr>
        <w:tc>
          <w:tcPr>
            <w:tcW w:w="3397" w:type="dxa"/>
            <w:shd w:val="clear" w:color="auto" w:fill="EDF2F8"/>
            <w:vAlign w:val="center"/>
          </w:tcPr>
          <w:p w14:paraId="00000005" w14:textId="77777777" w:rsidR="0086212A" w:rsidRDefault="00DD33B0">
            <w:pPr>
              <w:spacing w:line="240" w:lineRule="auto"/>
              <w:ind w:left="0" w:hanging="2"/>
              <w:rPr>
                <w:sz w:val="20"/>
                <w:szCs w:val="20"/>
              </w:rPr>
            </w:pPr>
            <w:r>
              <w:rPr>
                <w:b/>
                <w:sz w:val="20"/>
                <w:szCs w:val="20"/>
              </w:rPr>
              <w:t>Guía de aprendizaje No</w:t>
            </w:r>
          </w:p>
        </w:tc>
        <w:tc>
          <w:tcPr>
            <w:tcW w:w="6565" w:type="dxa"/>
            <w:vAlign w:val="center"/>
          </w:tcPr>
          <w:p w14:paraId="00000006" w14:textId="77777777" w:rsidR="0086212A" w:rsidRDefault="00DD33B0">
            <w:pPr>
              <w:spacing w:line="240" w:lineRule="auto"/>
              <w:ind w:left="0" w:hanging="2"/>
              <w:rPr>
                <w:sz w:val="20"/>
                <w:szCs w:val="20"/>
              </w:rPr>
            </w:pPr>
            <w:r>
              <w:rPr>
                <w:b/>
                <w:sz w:val="20"/>
                <w:szCs w:val="20"/>
              </w:rPr>
              <w:t>002- Marco conceptual y fundamentación de políticas contables</w:t>
            </w:r>
          </w:p>
        </w:tc>
      </w:tr>
      <w:tr w:rsidR="0086212A" w14:paraId="1BF5535A" w14:textId="77777777">
        <w:trPr>
          <w:trHeight w:val="340"/>
        </w:trPr>
        <w:tc>
          <w:tcPr>
            <w:tcW w:w="3397" w:type="dxa"/>
            <w:shd w:val="clear" w:color="auto" w:fill="EDF2F8"/>
            <w:vAlign w:val="center"/>
          </w:tcPr>
          <w:p w14:paraId="00000007" w14:textId="77777777" w:rsidR="0086212A" w:rsidRDefault="00DD33B0">
            <w:pPr>
              <w:spacing w:line="240" w:lineRule="auto"/>
              <w:ind w:left="0" w:hanging="2"/>
              <w:rPr>
                <w:sz w:val="20"/>
                <w:szCs w:val="20"/>
              </w:rPr>
            </w:pPr>
            <w:r>
              <w:rPr>
                <w:b/>
                <w:sz w:val="20"/>
                <w:szCs w:val="20"/>
              </w:rPr>
              <w:t>COMPONENTE FORMATIVO No</w:t>
            </w:r>
          </w:p>
        </w:tc>
        <w:tc>
          <w:tcPr>
            <w:tcW w:w="6565" w:type="dxa"/>
            <w:vAlign w:val="center"/>
          </w:tcPr>
          <w:p w14:paraId="00000008" w14:textId="77777777" w:rsidR="0086212A" w:rsidRDefault="00DD33B0">
            <w:pPr>
              <w:spacing w:line="240" w:lineRule="auto"/>
              <w:ind w:left="0" w:hanging="2"/>
              <w:rPr>
                <w:sz w:val="20"/>
                <w:szCs w:val="20"/>
              </w:rPr>
            </w:pPr>
            <w:r>
              <w:rPr>
                <w:b/>
                <w:sz w:val="20"/>
                <w:szCs w:val="20"/>
              </w:rPr>
              <w:t>002 – Registro devengos contables</w:t>
            </w:r>
          </w:p>
        </w:tc>
      </w:tr>
      <w:tr w:rsidR="0086212A" w14:paraId="2D8B77B1" w14:textId="77777777">
        <w:trPr>
          <w:trHeight w:val="4020"/>
        </w:trPr>
        <w:tc>
          <w:tcPr>
            <w:tcW w:w="3397" w:type="dxa"/>
            <w:shd w:val="clear" w:color="auto" w:fill="EDF2F8"/>
            <w:vAlign w:val="center"/>
          </w:tcPr>
          <w:p w14:paraId="00000009" w14:textId="77777777" w:rsidR="0086212A" w:rsidRDefault="00DD33B0">
            <w:pPr>
              <w:spacing w:line="240" w:lineRule="auto"/>
              <w:ind w:left="0" w:hanging="2"/>
              <w:rPr>
                <w:sz w:val="20"/>
                <w:szCs w:val="20"/>
              </w:rPr>
            </w:pPr>
            <w:r>
              <w:rPr>
                <w:b/>
                <w:sz w:val="20"/>
                <w:szCs w:val="20"/>
              </w:rPr>
              <w:t>BREVE DESCRIPCIÓN</w:t>
            </w:r>
          </w:p>
        </w:tc>
        <w:tc>
          <w:tcPr>
            <w:tcW w:w="6565" w:type="dxa"/>
            <w:vAlign w:val="center"/>
          </w:tcPr>
          <w:p w14:paraId="0000000A" w14:textId="77777777" w:rsidR="0086212A" w:rsidRDefault="00DD33B0">
            <w:pPr>
              <w:pBdr>
                <w:top w:val="nil"/>
                <w:left w:val="nil"/>
                <w:bottom w:val="nil"/>
                <w:right w:val="nil"/>
                <w:between w:val="nil"/>
              </w:pBdr>
              <w:spacing w:line="240" w:lineRule="auto"/>
              <w:ind w:left="0" w:hanging="2"/>
              <w:jc w:val="both"/>
              <w:rPr>
                <w:color w:val="000000"/>
                <w:sz w:val="20"/>
                <w:szCs w:val="20"/>
              </w:rPr>
            </w:pPr>
            <w:r>
              <w:rPr>
                <w:color w:val="000000"/>
                <w:sz w:val="20"/>
                <w:szCs w:val="20"/>
              </w:rPr>
              <w:t>En el marco de la globalización, donde se plantean nuevos objetivos empresariales, surge la necesidad de mantener un sistema contable comprensible, oportuno y confiable, que contribuya con la adecuada toma de decisiones por parte de la administración. Esto</w:t>
            </w:r>
            <w:r>
              <w:rPr>
                <w:color w:val="000000"/>
                <w:sz w:val="20"/>
                <w:szCs w:val="20"/>
              </w:rPr>
              <w:t xml:space="preserve"> explica por qué la contabilidad toma mayor importancia en las empresas en la actualidad y se hace indispensable conocer su historia, cualidades, objetivos y criterios para el reconocimiento de los hechos económicos, conforme con las Normas Internacionales</w:t>
            </w:r>
            <w:r>
              <w:rPr>
                <w:color w:val="000000"/>
                <w:sz w:val="20"/>
                <w:szCs w:val="20"/>
              </w:rPr>
              <w:t xml:space="preserve"> de Información Financiera (NIIF).</w:t>
            </w:r>
          </w:p>
          <w:p w14:paraId="0000000B" w14:textId="77777777" w:rsidR="0086212A" w:rsidRDefault="0086212A">
            <w:pPr>
              <w:pBdr>
                <w:top w:val="nil"/>
                <w:left w:val="nil"/>
                <w:bottom w:val="nil"/>
                <w:right w:val="nil"/>
                <w:between w:val="nil"/>
              </w:pBdr>
              <w:spacing w:line="240" w:lineRule="auto"/>
              <w:ind w:left="0" w:hanging="2"/>
              <w:jc w:val="both"/>
              <w:rPr>
                <w:color w:val="000000"/>
                <w:sz w:val="20"/>
                <w:szCs w:val="20"/>
              </w:rPr>
            </w:pPr>
          </w:p>
          <w:p w14:paraId="0000000C" w14:textId="77777777" w:rsidR="0086212A" w:rsidRDefault="00DD33B0">
            <w:pPr>
              <w:pBdr>
                <w:top w:val="nil"/>
                <w:left w:val="nil"/>
                <w:bottom w:val="nil"/>
                <w:right w:val="nil"/>
                <w:between w:val="nil"/>
              </w:pBdr>
              <w:spacing w:line="240" w:lineRule="auto"/>
              <w:ind w:left="0" w:hanging="2"/>
              <w:jc w:val="both"/>
              <w:rPr>
                <w:color w:val="000000"/>
                <w:sz w:val="20"/>
                <w:szCs w:val="20"/>
              </w:rPr>
            </w:pPr>
            <w:r>
              <w:rPr>
                <w:color w:val="000000"/>
                <w:sz w:val="20"/>
                <w:szCs w:val="20"/>
              </w:rPr>
              <w:t>Dependiendo del tipo de empresa, se aplican las normas pertinentes en desarrollo de su objeto social y el grupo de presentación de información financiera. Por ello, es indispensable el diseño e implementación de política</w:t>
            </w:r>
            <w:r>
              <w:rPr>
                <w:color w:val="000000"/>
                <w:sz w:val="20"/>
                <w:szCs w:val="20"/>
              </w:rPr>
              <w:t>s contables que garanticen la uniformidad de la información contable, de acuerdo con los estándares internacionales planteados en las NIIF.</w:t>
            </w:r>
          </w:p>
          <w:p w14:paraId="0000000D" w14:textId="77777777" w:rsidR="0086212A" w:rsidRDefault="0086212A">
            <w:pPr>
              <w:pBdr>
                <w:top w:val="nil"/>
                <w:left w:val="nil"/>
                <w:bottom w:val="nil"/>
                <w:right w:val="nil"/>
                <w:between w:val="nil"/>
              </w:pBdr>
              <w:spacing w:line="240" w:lineRule="auto"/>
              <w:ind w:left="0" w:hanging="2"/>
              <w:jc w:val="both"/>
              <w:rPr>
                <w:color w:val="000000"/>
                <w:sz w:val="20"/>
                <w:szCs w:val="20"/>
              </w:rPr>
            </w:pPr>
          </w:p>
          <w:p w14:paraId="0000000E" w14:textId="77777777" w:rsidR="0086212A" w:rsidRDefault="00DD33B0">
            <w:pPr>
              <w:pBdr>
                <w:top w:val="nil"/>
                <w:left w:val="nil"/>
                <w:bottom w:val="nil"/>
                <w:right w:val="nil"/>
                <w:between w:val="nil"/>
              </w:pBdr>
              <w:spacing w:line="240" w:lineRule="auto"/>
              <w:ind w:left="0" w:hanging="2"/>
              <w:jc w:val="both"/>
              <w:rPr>
                <w:color w:val="000000"/>
                <w:sz w:val="20"/>
                <w:szCs w:val="20"/>
              </w:rPr>
            </w:pPr>
            <w:r>
              <w:rPr>
                <w:color w:val="000000"/>
                <w:sz w:val="20"/>
                <w:szCs w:val="20"/>
              </w:rPr>
              <w:t>Este componente formativo lo orientará en el desarrollo de los procesos contables. Se demanda del aprendiz análisis</w:t>
            </w:r>
            <w:r>
              <w:rPr>
                <w:color w:val="000000"/>
                <w:sz w:val="20"/>
                <w:szCs w:val="20"/>
              </w:rPr>
              <w:t xml:space="preserve"> y comprensión del contenido para lograr un aprendizaje significativo.</w:t>
            </w:r>
          </w:p>
        </w:tc>
      </w:tr>
      <w:tr w:rsidR="0086212A" w14:paraId="5A7B8C87" w14:textId="77777777">
        <w:trPr>
          <w:trHeight w:val="340"/>
        </w:trPr>
        <w:tc>
          <w:tcPr>
            <w:tcW w:w="3397" w:type="dxa"/>
            <w:shd w:val="clear" w:color="auto" w:fill="EDF2F8"/>
            <w:vAlign w:val="center"/>
          </w:tcPr>
          <w:p w14:paraId="0000000F" w14:textId="77777777" w:rsidR="0086212A" w:rsidRDefault="00DD33B0">
            <w:pPr>
              <w:spacing w:line="240" w:lineRule="auto"/>
              <w:ind w:left="0" w:hanging="2"/>
              <w:rPr>
                <w:sz w:val="20"/>
                <w:szCs w:val="20"/>
              </w:rPr>
            </w:pPr>
            <w:r>
              <w:rPr>
                <w:b/>
                <w:sz w:val="20"/>
                <w:szCs w:val="20"/>
              </w:rPr>
              <w:t>PALABRAS CLAVE</w:t>
            </w:r>
          </w:p>
        </w:tc>
        <w:tc>
          <w:tcPr>
            <w:tcW w:w="6565" w:type="dxa"/>
            <w:vAlign w:val="center"/>
          </w:tcPr>
          <w:p w14:paraId="00000010" w14:textId="77777777" w:rsidR="0086212A" w:rsidRDefault="00DD33B0">
            <w:pPr>
              <w:spacing w:line="240" w:lineRule="auto"/>
              <w:ind w:left="0" w:hanging="2"/>
              <w:rPr>
                <w:sz w:val="20"/>
                <w:szCs w:val="20"/>
              </w:rPr>
            </w:pPr>
            <w:r>
              <w:rPr>
                <w:sz w:val="20"/>
                <w:szCs w:val="20"/>
              </w:rPr>
              <w:t>Información contable, cualidades, NIIF, ecuación contable, partida doble.</w:t>
            </w:r>
          </w:p>
        </w:tc>
      </w:tr>
      <w:tr w:rsidR="0086212A" w14:paraId="50CAFEF8" w14:textId="77777777">
        <w:trPr>
          <w:trHeight w:val="340"/>
        </w:trPr>
        <w:tc>
          <w:tcPr>
            <w:tcW w:w="3397" w:type="dxa"/>
            <w:shd w:val="clear" w:color="auto" w:fill="EDF2F8"/>
            <w:vAlign w:val="center"/>
          </w:tcPr>
          <w:p w14:paraId="00000011" w14:textId="77777777" w:rsidR="0086212A" w:rsidRDefault="00DD33B0">
            <w:pPr>
              <w:spacing w:line="240" w:lineRule="auto"/>
              <w:ind w:left="0" w:hanging="2"/>
              <w:rPr>
                <w:sz w:val="20"/>
                <w:szCs w:val="20"/>
              </w:rPr>
            </w:pPr>
            <w:r>
              <w:rPr>
                <w:b/>
                <w:sz w:val="20"/>
                <w:szCs w:val="20"/>
              </w:rPr>
              <w:t>ÁREA OCUPACIONAL</w:t>
            </w:r>
          </w:p>
        </w:tc>
        <w:tc>
          <w:tcPr>
            <w:tcW w:w="6565" w:type="dxa"/>
            <w:vAlign w:val="center"/>
          </w:tcPr>
          <w:p w14:paraId="00000012" w14:textId="77777777" w:rsidR="0086212A" w:rsidRDefault="00DD33B0">
            <w:pPr>
              <w:spacing w:line="240" w:lineRule="auto"/>
              <w:ind w:left="0" w:hanging="2"/>
              <w:jc w:val="both"/>
              <w:rPr>
                <w:sz w:val="20"/>
                <w:szCs w:val="20"/>
              </w:rPr>
            </w:pPr>
            <w:r>
              <w:rPr>
                <w:sz w:val="20"/>
                <w:szCs w:val="20"/>
              </w:rPr>
              <w:t>Ocupaciones en Finanzas y Administración.</w:t>
            </w:r>
          </w:p>
        </w:tc>
      </w:tr>
      <w:tr w:rsidR="0086212A" w14:paraId="16A44777" w14:textId="77777777">
        <w:trPr>
          <w:trHeight w:val="340"/>
        </w:trPr>
        <w:tc>
          <w:tcPr>
            <w:tcW w:w="3397" w:type="dxa"/>
            <w:shd w:val="clear" w:color="auto" w:fill="EDF2F8"/>
            <w:vAlign w:val="center"/>
          </w:tcPr>
          <w:p w14:paraId="00000013" w14:textId="77777777" w:rsidR="0086212A" w:rsidRDefault="00DD33B0">
            <w:pPr>
              <w:spacing w:line="240" w:lineRule="auto"/>
              <w:ind w:left="0" w:hanging="2"/>
              <w:rPr>
                <w:sz w:val="20"/>
                <w:szCs w:val="20"/>
              </w:rPr>
            </w:pPr>
            <w:r>
              <w:rPr>
                <w:b/>
                <w:sz w:val="20"/>
                <w:szCs w:val="20"/>
              </w:rPr>
              <w:t>RESULTADOS DE APRENDIZAJE</w:t>
            </w:r>
          </w:p>
        </w:tc>
        <w:tc>
          <w:tcPr>
            <w:tcW w:w="6565" w:type="dxa"/>
            <w:vAlign w:val="center"/>
          </w:tcPr>
          <w:p w14:paraId="00000014"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210303022 01</w:t>
            </w:r>
            <w:r>
              <w:rPr>
                <w:color w:val="000000"/>
                <w:sz w:val="20"/>
                <w:szCs w:val="20"/>
              </w:rPr>
              <w:t xml:space="preserve"> Identificar legislación comercial, tributaria, contable y laboral en la constitución y desarrollo del objeto social del ente económico, de acuerdo con normativa.  </w:t>
            </w:r>
          </w:p>
        </w:tc>
      </w:tr>
    </w:tbl>
    <w:p w14:paraId="00000015" w14:textId="77777777" w:rsidR="0086212A" w:rsidRDefault="0086212A">
      <w:pPr>
        <w:ind w:left="0" w:hanging="2"/>
        <w:rPr>
          <w:sz w:val="20"/>
          <w:szCs w:val="20"/>
        </w:rPr>
      </w:pPr>
    </w:p>
    <w:p w14:paraId="00000016" w14:textId="77777777" w:rsidR="0086212A" w:rsidRDefault="0086212A">
      <w:pPr>
        <w:ind w:left="0" w:hanging="2"/>
        <w:rPr>
          <w:sz w:val="20"/>
          <w:szCs w:val="20"/>
        </w:rPr>
      </w:pPr>
    </w:p>
    <w:p w14:paraId="00000017" w14:textId="77777777" w:rsidR="0086212A" w:rsidRDefault="00DD33B0">
      <w:pPr>
        <w:numPr>
          <w:ilvl w:val="0"/>
          <w:numId w:val="9"/>
        </w:numPr>
        <w:pBdr>
          <w:top w:val="nil"/>
          <w:left w:val="nil"/>
          <w:bottom w:val="nil"/>
          <w:right w:val="nil"/>
          <w:between w:val="nil"/>
        </w:pBdr>
        <w:ind w:left="0" w:hanging="2"/>
        <w:jc w:val="both"/>
        <w:rPr>
          <w:color w:val="000000"/>
          <w:sz w:val="20"/>
          <w:szCs w:val="20"/>
        </w:rPr>
      </w:pPr>
      <w:r>
        <w:rPr>
          <w:b/>
          <w:sz w:val="20"/>
          <w:szCs w:val="20"/>
        </w:rPr>
        <w:t>ÍNDICE</w:t>
      </w:r>
      <w:r>
        <w:rPr>
          <w:b/>
          <w:color w:val="000000"/>
          <w:sz w:val="20"/>
          <w:szCs w:val="20"/>
        </w:rPr>
        <w:t xml:space="preserve"> DE CONTENIDOS: </w:t>
      </w:r>
    </w:p>
    <w:p w14:paraId="00000018" w14:textId="77777777" w:rsidR="0086212A" w:rsidRDefault="0086212A">
      <w:pPr>
        <w:pBdr>
          <w:top w:val="nil"/>
          <w:left w:val="nil"/>
          <w:bottom w:val="nil"/>
          <w:right w:val="nil"/>
          <w:between w:val="nil"/>
        </w:pBdr>
        <w:ind w:left="0" w:hanging="2"/>
        <w:jc w:val="both"/>
        <w:rPr>
          <w:color w:val="000000"/>
          <w:sz w:val="20"/>
          <w:szCs w:val="20"/>
        </w:rPr>
      </w:pPr>
    </w:p>
    <w:p w14:paraId="00000019"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4. Información Contable</w:t>
      </w:r>
    </w:p>
    <w:p w14:paraId="0000001A"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4.1 Historia, cualidades y objetivos de la información contable.</w:t>
      </w:r>
    </w:p>
    <w:p w14:paraId="0000001B"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4.2 Marco conceptual bajo Estándares Internacionales.</w:t>
      </w:r>
    </w:p>
    <w:p w14:paraId="0000001C"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4.3 Reconocimiento, medición, presentación, revelación y baja de cuentas de los elementos</w:t>
      </w:r>
      <w:r>
        <w:rPr>
          <w:color w:val="000000"/>
          <w:sz w:val="20"/>
          <w:szCs w:val="20"/>
        </w:rPr>
        <w:t xml:space="preserve"> de los estados financieros.</w:t>
      </w:r>
    </w:p>
    <w:p w14:paraId="0000001D"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4.4 Política contable.</w:t>
      </w:r>
    </w:p>
    <w:p w14:paraId="0000001E"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4.4.1 Elementos.</w:t>
      </w:r>
    </w:p>
    <w:p w14:paraId="0000001F"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5. Fundamentos contables</w:t>
      </w:r>
    </w:p>
    <w:p w14:paraId="00000020"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5.1 Hechos económicos: concepto, clasificación.</w:t>
      </w:r>
    </w:p>
    <w:p w14:paraId="00000021"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5.2 Cuenta: concepto y clasificación.</w:t>
      </w:r>
    </w:p>
    <w:p w14:paraId="00000022"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5.3 </w:t>
      </w:r>
      <w:r>
        <w:rPr>
          <w:sz w:val="20"/>
          <w:szCs w:val="20"/>
        </w:rPr>
        <w:t>Partida doble.</w:t>
      </w:r>
    </w:p>
    <w:p w14:paraId="00000023"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5.4 </w:t>
      </w:r>
      <w:r>
        <w:rPr>
          <w:sz w:val="20"/>
          <w:szCs w:val="20"/>
        </w:rPr>
        <w:t>Ecuación contable.</w:t>
      </w:r>
    </w:p>
    <w:p w14:paraId="00000024" w14:textId="77777777" w:rsidR="0086212A" w:rsidRDefault="0086212A">
      <w:pPr>
        <w:pBdr>
          <w:top w:val="nil"/>
          <w:left w:val="nil"/>
          <w:bottom w:val="nil"/>
          <w:right w:val="nil"/>
          <w:between w:val="nil"/>
        </w:pBdr>
        <w:ind w:left="0" w:hanging="2"/>
        <w:jc w:val="both"/>
        <w:rPr>
          <w:color w:val="000000"/>
          <w:sz w:val="20"/>
          <w:szCs w:val="20"/>
        </w:rPr>
      </w:pPr>
    </w:p>
    <w:p w14:paraId="00000025" w14:textId="77777777" w:rsidR="0086212A" w:rsidRDefault="0086212A">
      <w:pPr>
        <w:pBdr>
          <w:top w:val="nil"/>
          <w:left w:val="nil"/>
          <w:bottom w:val="nil"/>
          <w:right w:val="nil"/>
          <w:between w:val="nil"/>
        </w:pBdr>
        <w:ind w:left="0" w:hanging="2"/>
        <w:jc w:val="both"/>
        <w:rPr>
          <w:color w:val="000000"/>
          <w:sz w:val="20"/>
          <w:szCs w:val="20"/>
        </w:rPr>
      </w:pPr>
    </w:p>
    <w:p w14:paraId="00000026" w14:textId="77777777" w:rsidR="0086212A" w:rsidRDefault="0086212A">
      <w:pPr>
        <w:ind w:left="0" w:hanging="2"/>
        <w:rPr>
          <w:sz w:val="20"/>
          <w:szCs w:val="20"/>
        </w:rPr>
      </w:pPr>
    </w:p>
    <w:p w14:paraId="00000027" w14:textId="77777777" w:rsidR="0086212A" w:rsidRDefault="00DD33B0">
      <w:pPr>
        <w:numPr>
          <w:ilvl w:val="0"/>
          <w:numId w:val="9"/>
        </w:numPr>
        <w:ind w:left="0" w:hanging="2"/>
        <w:rPr>
          <w:sz w:val="20"/>
          <w:szCs w:val="20"/>
        </w:rPr>
      </w:pPr>
      <w:r>
        <w:rPr>
          <w:b/>
          <w:sz w:val="20"/>
          <w:szCs w:val="20"/>
        </w:rPr>
        <w:lastRenderedPageBreak/>
        <w:t>DESARROLLO DE CONTENIDOS:</w:t>
      </w:r>
    </w:p>
    <w:p w14:paraId="00000028" w14:textId="77777777" w:rsidR="0086212A" w:rsidRDefault="0086212A">
      <w:pPr>
        <w:ind w:left="0" w:hanging="2"/>
        <w:rPr>
          <w:sz w:val="20"/>
          <w:szCs w:val="20"/>
        </w:rPr>
      </w:pPr>
    </w:p>
    <w:p w14:paraId="00000029" w14:textId="77777777" w:rsidR="0086212A" w:rsidRDefault="00DD33B0">
      <w:pPr>
        <w:pBdr>
          <w:top w:val="nil"/>
          <w:left w:val="nil"/>
          <w:bottom w:val="nil"/>
          <w:right w:val="nil"/>
          <w:between w:val="nil"/>
        </w:pBdr>
        <w:ind w:left="0" w:hanging="2"/>
        <w:jc w:val="both"/>
        <w:rPr>
          <w:sz w:val="20"/>
          <w:szCs w:val="20"/>
        </w:rPr>
      </w:pPr>
      <w:r>
        <w:rPr>
          <w:b/>
          <w:sz w:val="20"/>
          <w:szCs w:val="20"/>
        </w:rPr>
        <w:t xml:space="preserve">TEMA 1:  </w:t>
      </w:r>
      <w:r>
        <w:rPr>
          <w:b/>
          <w:color w:val="000000"/>
          <w:sz w:val="20"/>
          <w:szCs w:val="20"/>
        </w:rPr>
        <w:t>Información contable</w:t>
      </w:r>
    </w:p>
    <w:p w14:paraId="0000002A" w14:textId="77777777" w:rsidR="0086212A" w:rsidRDefault="0086212A">
      <w:pPr>
        <w:ind w:left="0" w:hanging="2"/>
        <w:rPr>
          <w:sz w:val="20"/>
          <w:szCs w:val="20"/>
        </w:rPr>
      </w:pPr>
    </w:p>
    <w:tbl>
      <w:tblPr>
        <w:tblStyle w:val="a0"/>
        <w:tblW w:w="98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5"/>
        <w:gridCol w:w="4305"/>
      </w:tblGrid>
      <w:tr w:rsidR="0086212A" w14:paraId="37564BC4" w14:textId="77777777">
        <w:tc>
          <w:tcPr>
            <w:tcW w:w="5555" w:type="dxa"/>
            <w:shd w:val="clear" w:color="auto" w:fill="FBE4D5"/>
            <w:tcMar>
              <w:top w:w="100" w:type="dxa"/>
              <w:left w:w="100" w:type="dxa"/>
              <w:bottom w:w="100" w:type="dxa"/>
              <w:right w:w="100" w:type="dxa"/>
            </w:tcMar>
          </w:tcPr>
          <w:p w14:paraId="0000002B" w14:textId="77777777" w:rsidR="0086212A" w:rsidRDefault="00DD33B0">
            <w:pPr>
              <w:ind w:left="0" w:hanging="2"/>
              <w:rPr>
                <w:color w:val="000000"/>
                <w:sz w:val="20"/>
                <w:szCs w:val="20"/>
              </w:rPr>
            </w:pPr>
            <w:r>
              <w:rPr>
                <w:b/>
                <w:color w:val="000000"/>
                <w:sz w:val="20"/>
                <w:szCs w:val="20"/>
              </w:rPr>
              <w:t>GUI</w:t>
            </w:r>
            <w:r>
              <w:rPr>
                <w:b/>
                <w:sz w:val="20"/>
                <w:szCs w:val="20"/>
              </w:rPr>
              <w:t>Ó</w:t>
            </w:r>
            <w:r>
              <w:rPr>
                <w:b/>
                <w:color w:val="000000"/>
                <w:sz w:val="20"/>
                <w:szCs w:val="20"/>
              </w:rPr>
              <w:t xml:space="preserve">N LITERARIO </w:t>
            </w:r>
          </w:p>
        </w:tc>
        <w:tc>
          <w:tcPr>
            <w:tcW w:w="4305" w:type="dxa"/>
            <w:shd w:val="clear" w:color="auto" w:fill="FBE4D5"/>
            <w:tcMar>
              <w:top w:w="100" w:type="dxa"/>
              <w:left w:w="100" w:type="dxa"/>
              <w:bottom w:w="100" w:type="dxa"/>
              <w:right w:w="100" w:type="dxa"/>
            </w:tcMar>
          </w:tcPr>
          <w:p w14:paraId="0000002C" w14:textId="77777777" w:rsidR="0086212A" w:rsidRDefault="00DD33B0">
            <w:pPr>
              <w:ind w:left="0" w:hanging="2"/>
              <w:rPr>
                <w:color w:val="000000"/>
                <w:sz w:val="20"/>
                <w:szCs w:val="20"/>
              </w:rPr>
            </w:pPr>
            <w:r>
              <w:rPr>
                <w:b/>
                <w:sz w:val="20"/>
                <w:szCs w:val="20"/>
              </w:rPr>
              <w:t>GUIÓN</w:t>
            </w:r>
            <w:r>
              <w:rPr>
                <w:b/>
                <w:color w:val="000000"/>
                <w:sz w:val="20"/>
                <w:szCs w:val="20"/>
              </w:rPr>
              <w:t xml:space="preserve"> TÉCNICO </w:t>
            </w:r>
          </w:p>
        </w:tc>
      </w:tr>
      <w:tr w:rsidR="0086212A" w14:paraId="4627E09A" w14:textId="77777777">
        <w:trPr>
          <w:trHeight w:val="1015"/>
        </w:trPr>
        <w:tc>
          <w:tcPr>
            <w:tcW w:w="5555" w:type="dxa"/>
            <w:tcMar>
              <w:top w:w="100" w:type="dxa"/>
              <w:left w:w="100" w:type="dxa"/>
              <w:bottom w:w="100" w:type="dxa"/>
              <w:right w:w="100" w:type="dxa"/>
            </w:tcMar>
          </w:tcPr>
          <w:p w14:paraId="0000002D" w14:textId="77777777" w:rsidR="0086212A" w:rsidRDefault="00DD33B0">
            <w:pPr>
              <w:ind w:left="0" w:hanging="2"/>
              <w:rPr>
                <w:sz w:val="20"/>
                <w:szCs w:val="20"/>
              </w:rPr>
            </w:pPr>
            <w:r>
              <w:rPr>
                <w:b/>
                <w:sz w:val="20"/>
                <w:szCs w:val="20"/>
              </w:rPr>
              <w:t xml:space="preserve"> </w:t>
            </w:r>
            <w:r>
              <w:rPr>
                <w:b/>
                <w:sz w:val="20"/>
                <w:szCs w:val="20"/>
                <w:highlight w:val="yellow"/>
              </w:rPr>
              <w:t>(P0)</w:t>
            </w:r>
            <w:r>
              <w:rPr>
                <w:b/>
                <w:sz w:val="20"/>
                <w:szCs w:val="20"/>
              </w:rPr>
              <w:t xml:space="preserve"> </w:t>
            </w:r>
          </w:p>
          <w:p w14:paraId="0000002E" w14:textId="77777777" w:rsidR="0086212A" w:rsidRDefault="0086212A">
            <w:pPr>
              <w:ind w:left="0" w:hanging="2"/>
              <w:rPr>
                <w:sz w:val="20"/>
                <w:szCs w:val="20"/>
              </w:rPr>
            </w:pPr>
          </w:p>
          <w:p w14:paraId="0000002F" w14:textId="77777777" w:rsidR="0086212A" w:rsidRDefault="00DD33B0">
            <w:pPr>
              <w:pBdr>
                <w:top w:val="nil"/>
                <w:left w:val="nil"/>
                <w:bottom w:val="nil"/>
                <w:right w:val="nil"/>
                <w:between w:val="nil"/>
              </w:pBdr>
              <w:ind w:left="0" w:hanging="2"/>
              <w:jc w:val="both"/>
              <w:rPr>
                <w:sz w:val="20"/>
                <w:szCs w:val="20"/>
              </w:rPr>
            </w:pPr>
            <w:r>
              <w:rPr>
                <w:b/>
                <w:sz w:val="20"/>
                <w:szCs w:val="20"/>
              </w:rPr>
              <w:t xml:space="preserve">TEMA 1:  </w:t>
            </w:r>
            <w:r>
              <w:rPr>
                <w:b/>
                <w:color w:val="000000"/>
                <w:sz w:val="20"/>
                <w:szCs w:val="20"/>
              </w:rPr>
              <w:t>Información contable</w:t>
            </w:r>
          </w:p>
          <w:p w14:paraId="00000030" w14:textId="77777777" w:rsidR="0086212A" w:rsidRDefault="0086212A">
            <w:pPr>
              <w:ind w:left="0" w:hanging="2"/>
              <w:jc w:val="both"/>
              <w:rPr>
                <w:sz w:val="20"/>
                <w:szCs w:val="20"/>
              </w:rPr>
            </w:pPr>
          </w:p>
          <w:p w14:paraId="00000031" w14:textId="77777777" w:rsidR="0086212A" w:rsidRDefault="00DD33B0">
            <w:pPr>
              <w:ind w:left="0" w:hanging="2"/>
              <w:jc w:val="both"/>
              <w:rPr>
                <w:sz w:val="20"/>
                <w:szCs w:val="20"/>
              </w:rPr>
            </w:pPr>
            <w:r>
              <w:rPr>
                <w:sz w:val="20"/>
                <w:szCs w:val="20"/>
              </w:rPr>
              <w:t>Bienvenidos a esta unidad, donde continuaremos fortaleciendo los conceptos relacionados con el área contable y realizaremos un recorrido por la historia de la contabilidad, otorgando gran importancia a las cualidades, objetivos, diseño de políticas contabl</w:t>
            </w:r>
            <w:r>
              <w:rPr>
                <w:sz w:val="20"/>
                <w:szCs w:val="20"/>
              </w:rPr>
              <w:t>es y criterios de reconocimiento, medición, presentación y revelación de acuerdo con las Normas Internacionales de Información Financiera (NIIF).</w:t>
            </w:r>
          </w:p>
          <w:p w14:paraId="00000032" w14:textId="77777777" w:rsidR="0086212A" w:rsidRDefault="0086212A">
            <w:pPr>
              <w:ind w:left="0" w:hanging="2"/>
              <w:jc w:val="both"/>
              <w:rPr>
                <w:sz w:val="20"/>
                <w:szCs w:val="20"/>
              </w:rPr>
            </w:pPr>
          </w:p>
          <w:p w14:paraId="00000033" w14:textId="77777777" w:rsidR="0086212A" w:rsidRDefault="00DD33B0">
            <w:pPr>
              <w:shd w:val="clear" w:color="auto" w:fill="FFFFFF"/>
              <w:ind w:left="0" w:hanging="2"/>
              <w:rPr>
                <w:sz w:val="20"/>
                <w:szCs w:val="20"/>
              </w:rPr>
            </w:pPr>
            <w:r>
              <w:rPr>
                <w:sz w:val="20"/>
                <w:szCs w:val="20"/>
                <w:highlight w:val="yellow"/>
              </w:rPr>
              <w:t>(P1)</w:t>
            </w:r>
          </w:p>
          <w:p w14:paraId="00000034" w14:textId="77777777" w:rsidR="0086212A" w:rsidRDefault="00DD33B0">
            <w:pPr>
              <w:ind w:left="0" w:hanging="2"/>
              <w:rPr>
                <w:sz w:val="20"/>
                <w:szCs w:val="20"/>
              </w:rPr>
            </w:pPr>
            <w:r>
              <w:rPr>
                <w:b/>
                <w:sz w:val="20"/>
                <w:szCs w:val="20"/>
              </w:rPr>
              <w:t>Temáticas por desarrollar:</w:t>
            </w:r>
          </w:p>
          <w:p w14:paraId="00000035" w14:textId="77777777" w:rsidR="0086212A" w:rsidRDefault="0086212A">
            <w:pPr>
              <w:ind w:left="0" w:hanging="2"/>
              <w:rPr>
                <w:sz w:val="20"/>
                <w:szCs w:val="20"/>
              </w:rPr>
            </w:pPr>
          </w:p>
          <w:p w14:paraId="00000036"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4. Información Contable.</w:t>
            </w:r>
          </w:p>
          <w:p w14:paraId="00000037"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4.1 Historia, cualidades y objetivos de la informac</w:t>
            </w:r>
            <w:r>
              <w:rPr>
                <w:color w:val="000000"/>
                <w:sz w:val="20"/>
                <w:szCs w:val="20"/>
              </w:rPr>
              <w:t>ión contable.</w:t>
            </w:r>
          </w:p>
          <w:p w14:paraId="00000038"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4.2 Marco conceptual bajo estándares internacionales.</w:t>
            </w:r>
          </w:p>
          <w:p w14:paraId="00000039"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4.3 Reconocimiento, medición, presentación, revelación y baja de cuentas de los elementos de los estados financieros.</w:t>
            </w:r>
          </w:p>
          <w:p w14:paraId="0000003A"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4.4 Política contable.</w:t>
            </w:r>
          </w:p>
          <w:p w14:paraId="0000003B"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4.4.1 Elementos.</w:t>
            </w:r>
          </w:p>
          <w:p w14:paraId="0000003C" w14:textId="77777777" w:rsidR="0086212A" w:rsidRDefault="0086212A">
            <w:pPr>
              <w:shd w:val="clear" w:color="auto" w:fill="FFFFFF"/>
              <w:ind w:left="0" w:hanging="2"/>
              <w:rPr>
                <w:sz w:val="20"/>
                <w:szCs w:val="20"/>
              </w:rPr>
            </w:pPr>
          </w:p>
          <w:p w14:paraId="0000003D" w14:textId="77777777" w:rsidR="0086212A" w:rsidRDefault="0086212A">
            <w:pPr>
              <w:shd w:val="clear" w:color="auto" w:fill="FFFFFF"/>
              <w:ind w:left="0" w:hanging="2"/>
              <w:rPr>
                <w:sz w:val="20"/>
                <w:szCs w:val="20"/>
              </w:rPr>
            </w:pPr>
          </w:p>
          <w:p w14:paraId="0000003E" w14:textId="77777777" w:rsidR="0086212A" w:rsidRDefault="0086212A">
            <w:pPr>
              <w:shd w:val="clear" w:color="auto" w:fill="FFFFFF"/>
              <w:ind w:left="0" w:hanging="2"/>
              <w:rPr>
                <w:sz w:val="20"/>
                <w:szCs w:val="20"/>
              </w:rPr>
            </w:pPr>
          </w:p>
          <w:p w14:paraId="0000003F" w14:textId="77777777" w:rsidR="0086212A" w:rsidRDefault="0086212A">
            <w:pPr>
              <w:shd w:val="clear" w:color="auto" w:fill="FFFFFF"/>
              <w:ind w:left="0" w:hanging="2"/>
              <w:rPr>
                <w:sz w:val="20"/>
                <w:szCs w:val="20"/>
              </w:rPr>
            </w:pPr>
          </w:p>
          <w:p w14:paraId="00000040" w14:textId="77777777" w:rsidR="0086212A" w:rsidRDefault="0086212A">
            <w:pPr>
              <w:shd w:val="clear" w:color="auto" w:fill="FFFFFF"/>
              <w:ind w:left="0" w:hanging="2"/>
              <w:rPr>
                <w:sz w:val="20"/>
                <w:szCs w:val="20"/>
              </w:rPr>
            </w:pPr>
          </w:p>
          <w:p w14:paraId="00000041" w14:textId="77777777" w:rsidR="0086212A" w:rsidRDefault="0086212A">
            <w:pPr>
              <w:shd w:val="clear" w:color="auto" w:fill="FFFFFF"/>
              <w:ind w:left="0" w:hanging="2"/>
              <w:rPr>
                <w:sz w:val="20"/>
                <w:szCs w:val="20"/>
              </w:rPr>
            </w:pPr>
          </w:p>
          <w:p w14:paraId="00000042" w14:textId="77777777" w:rsidR="0086212A" w:rsidRDefault="0086212A">
            <w:pPr>
              <w:shd w:val="clear" w:color="auto" w:fill="FFFFFF"/>
              <w:ind w:left="0" w:hanging="2"/>
              <w:rPr>
                <w:sz w:val="20"/>
                <w:szCs w:val="20"/>
              </w:rPr>
            </w:pPr>
          </w:p>
          <w:p w14:paraId="00000043" w14:textId="77777777" w:rsidR="0086212A" w:rsidRDefault="0086212A">
            <w:pPr>
              <w:shd w:val="clear" w:color="auto" w:fill="FFFFFF"/>
              <w:ind w:left="0" w:hanging="2"/>
              <w:rPr>
                <w:sz w:val="20"/>
                <w:szCs w:val="20"/>
              </w:rPr>
            </w:pPr>
          </w:p>
          <w:p w14:paraId="00000044" w14:textId="77777777" w:rsidR="0086212A" w:rsidRDefault="0086212A">
            <w:pPr>
              <w:shd w:val="clear" w:color="auto" w:fill="FFFFFF"/>
              <w:ind w:left="0" w:hanging="2"/>
              <w:rPr>
                <w:sz w:val="20"/>
                <w:szCs w:val="20"/>
              </w:rPr>
            </w:pPr>
          </w:p>
          <w:p w14:paraId="00000045" w14:textId="77777777" w:rsidR="0086212A" w:rsidRDefault="0086212A">
            <w:pPr>
              <w:shd w:val="clear" w:color="auto" w:fill="FFFFFF"/>
              <w:ind w:left="0" w:hanging="2"/>
              <w:rPr>
                <w:sz w:val="20"/>
                <w:szCs w:val="20"/>
              </w:rPr>
            </w:pPr>
          </w:p>
          <w:p w14:paraId="00000046" w14:textId="77777777" w:rsidR="0086212A" w:rsidRDefault="0086212A">
            <w:pPr>
              <w:shd w:val="clear" w:color="auto" w:fill="FFFFFF"/>
              <w:ind w:left="0" w:hanging="2"/>
              <w:rPr>
                <w:sz w:val="20"/>
                <w:szCs w:val="20"/>
              </w:rPr>
            </w:pPr>
          </w:p>
          <w:p w14:paraId="00000047" w14:textId="77777777" w:rsidR="0086212A" w:rsidRDefault="0086212A">
            <w:pPr>
              <w:shd w:val="clear" w:color="auto" w:fill="FFFFFF"/>
              <w:ind w:left="0" w:hanging="2"/>
              <w:rPr>
                <w:sz w:val="20"/>
                <w:szCs w:val="20"/>
              </w:rPr>
            </w:pPr>
          </w:p>
          <w:p w14:paraId="00000048" w14:textId="77777777" w:rsidR="0086212A" w:rsidRDefault="0086212A">
            <w:pPr>
              <w:shd w:val="clear" w:color="auto" w:fill="FFFFFF"/>
              <w:ind w:left="0" w:hanging="2"/>
              <w:rPr>
                <w:sz w:val="20"/>
                <w:szCs w:val="20"/>
              </w:rPr>
            </w:pPr>
          </w:p>
          <w:p w14:paraId="00000049" w14:textId="77777777" w:rsidR="0086212A" w:rsidRDefault="0086212A">
            <w:pPr>
              <w:shd w:val="clear" w:color="auto" w:fill="FFFFFF"/>
              <w:ind w:left="0" w:hanging="2"/>
              <w:rPr>
                <w:sz w:val="20"/>
                <w:szCs w:val="20"/>
              </w:rPr>
            </w:pPr>
          </w:p>
          <w:p w14:paraId="0000004A" w14:textId="77777777" w:rsidR="0086212A" w:rsidRDefault="0086212A">
            <w:pPr>
              <w:shd w:val="clear" w:color="auto" w:fill="FFFFFF"/>
              <w:ind w:left="0" w:hanging="2"/>
              <w:rPr>
                <w:sz w:val="20"/>
                <w:szCs w:val="20"/>
              </w:rPr>
            </w:pPr>
          </w:p>
          <w:p w14:paraId="0000004B" w14:textId="77777777" w:rsidR="0086212A" w:rsidRDefault="0086212A">
            <w:pPr>
              <w:shd w:val="clear" w:color="auto" w:fill="FFFFFF"/>
              <w:ind w:left="0" w:hanging="2"/>
              <w:rPr>
                <w:sz w:val="20"/>
                <w:szCs w:val="20"/>
              </w:rPr>
            </w:pPr>
          </w:p>
          <w:p w14:paraId="0000004C" w14:textId="77777777" w:rsidR="0086212A" w:rsidRDefault="0086212A">
            <w:pPr>
              <w:shd w:val="clear" w:color="auto" w:fill="FFFFFF"/>
              <w:ind w:left="0" w:hanging="2"/>
              <w:rPr>
                <w:sz w:val="20"/>
                <w:szCs w:val="20"/>
              </w:rPr>
            </w:pPr>
          </w:p>
          <w:p w14:paraId="0000004D" w14:textId="77777777" w:rsidR="0086212A" w:rsidRDefault="0086212A">
            <w:pPr>
              <w:shd w:val="clear" w:color="auto" w:fill="FFFFFF"/>
              <w:ind w:left="0" w:hanging="2"/>
              <w:rPr>
                <w:sz w:val="20"/>
                <w:szCs w:val="20"/>
              </w:rPr>
            </w:pPr>
          </w:p>
          <w:p w14:paraId="0000004E" w14:textId="77777777" w:rsidR="0086212A" w:rsidRDefault="0086212A">
            <w:pPr>
              <w:shd w:val="clear" w:color="auto" w:fill="FFFFFF"/>
              <w:ind w:left="0" w:hanging="2"/>
              <w:rPr>
                <w:sz w:val="20"/>
                <w:szCs w:val="20"/>
                <w:highlight w:val="yellow"/>
              </w:rPr>
            </w:pPr>
          </w:p>
          <w:p w14:paraId="0000004F" w14:textId="77777777" w:rsidR="0086212A" w:rsidRDefault="0086212A">
            <w:pPr>
              <w:shd w:val="clear" w:color="auto" w:fill="FFFFFF"/>
              <w:ind w:left="0" w:hanging="2"/>
              <w:rPr>
                <w:sz w:val="20"/>
                <w:szCs w:val="20"/>
                <w:highlight w:val="yellow"/>
              </w:rPr>
            </w:pPr>
          </w:p>
          <w:p w14:paraId="00000050" w14:textId="77777777" w:rsidR="0086212A" w:rsidRDefault="0086212A">
            <w:pPr>
              <w:shd w:val="clear" w:color="auto" w:fill="FFFFFF"/>
              <w:ind w:left="0" w:hanging="2"/>
              <w:rPr>
                <w:sz w:val="20"/>
                <w:szCs w:val="20"/>
                <w:highlight w:val="yellow"/>
              </w:rPr>
            </w:pPr>
          </w:p>
          <w:p w14:paraId="00000051" w14:textId="77777777" w:rsidR="0086212A" w:rsidRDefault="0086212A">
            <w:pPr>
              <w:shd w:val="clear" w:color="auto" w:fill="FFFFFF"/>
              <w:ind w:left="0" w:hanging="2"/>
              <w:rPr>
                <w:sz w:val="20"/>
                <w:szCs w:val="20"/>
                <w:highlight w:val="yellow"/>
              </w:rPr>
            </w:pPr>
          </w:p>
          <w:p w14:paraId="00000052" w14:textId="77777777" w:rsidR="0086212A" w:rsidRDefault="0086212A">
            <w:pPr>
              <w:shd w:val="clear" w:color="auto" w:fill="FFFFFF"/>
              <w:ind w:left="0" w:hanging="2"/>
              <w:rPr>
                <w:sz w:val="20"/>
                <w:szCs w:val="20"/>
                <w:highlight w:val="yellow"/>
              </w:rPr>
            </w:pPr>
          </w:p>
          <w:p w14:paraId="00000053" w14:textId="77777777" w:rsidR="0086212A" w:rsidRDefault="0086212A">
            <w:pPr>
              <w:shd w:val="clear" w:color="auto" w:fill="FFFFFF"/>
              <w:ind w:left="0" w:hanging="2"/>
              <w:rPr>
                <w:sz w:val="20"/>
                <w:szCs w:val="20"/>
                <w:highlight w:val="yellow"/>
              </w:rPr>
            </w:pPr>
          </w:p>
          <w:p w14:paraId="00000054" w14:textId="77777777" w:rsidR="0086212A" w:rsidRDefault="0086212A">
            <w:pPr>
              <w:shd w:val="clear" w:color="auto" w:fill="FFFFFF"/>
              <w:ind w:left="0" w:hanging="2"/>
              <w:rPr>
                <w:sz w:val="20"/>
                <w:szCs w:val="20"/>
                <w:highlight w:val="yellow"/>
              </w:rPr>
            </w:pPr>
          </w:p>
          <w:p w14:paraId="00000055" w14:textId="77777777" w:rsidR="0086212A" w:rsidRDefault="0086212A">
            <w:pPr>
              <w:shd w:val="clear" w:color="auto" w:fill="FFFFFF"/>
              <w:ind w:left="0" w:hanging="2"/>
              <w:rPr>
                <w:sz w:val="20"/>
                <w:szCs w:val="20"/>
                <w:highlight w:val="yellow"/>
              </w:rPr>
            </w:pPr>
          </w:p>
          <w:p w14:paraId="00000056" w14:textId="77777777" w:rsidR="0086212A" w:rsidRDefault="0086212A">
            <w:pPr>
              <w:shd w:val="clear" w:color="auto" w:fill="FFFFFF"/>
              <w:ind w:left="0" w:hanging="2"/>
              <w:rPr>
                <w:sz w:val="20"/>
                <w:szCs w:val="20"/>
                <w:highlight w:val="yellow"/>
              </w:rPr>
            </w:pPr>
          </w:p>
          <w:p w14:paraId="00000057" w14:textId="77777777" w:rsidR="0086212A" w:rsidRDefault="0086212A">
            <w:pPr>
              <w:shd w:val="clear" w:color="auto" w:fill="FFFFFF"/>
              <w:ind w:left="0" w:hanging="2"/>
              <w:rPr>
                <w:sz w:val="20"/>
                <w:szCs w:val="20"/>
                <w:highlight w:val="yellow"/>
              </w:rPr>
            </w:pPr>
          </w:p>
          <w:p w14:paraId="00000058" w14:textId="77777777" w:rsidR="0086212A" w:rsidRDefault="0086212A">
            <w:pPr>
              <w:shd w:val="clear" w:color="auto" w:fill="FFFFFF"/>
              <w:ind w:left="0" w:hanging="2"/>
              <w:rPr>
                <w:sz w:val="20"/>
                <w:szCs w:val="20"/>
                <w:highlight w:val="yellow"/>
              </w:rPr>
            </w:pPr>
          </w:p>
          <w:p w14:paraId="00000059" w14:textId="77777777" w:rsidR="0086212A" w:rsidRDefault="0086212A">
            <w:pPr>
              <w:shd w:val="clear" w:color="auto" w:fill="FFFFFF"/>
              <w:ind w:left="0" w:hanging="2"/>
              <w:rPr>
                <w:sz w:val="20"/>
                <w:szCs w:val="20"/>
                <w:highlight w:val="yellow"/>
              </w:rPr>
            </w:pPr>
          </w:p>
          <w:p w14:paraId="0000005A" w14:textId="77777777" w:rsidR="0086212A" w:rsidRDefault="0086212A">
            <w:pPr>
              <w:shd w:val="clear" w:color="auto" w:fill="FFFFFF"/>
              <w:ind w:left="0" w:hanging="2"/>
              <w:rPr>
                <w:sz w:val="20"/>
                <w:szCs w:val="20"/>
                <w:highlight w:val="yellow"/>
              </w:rPr>
            </w:pPr>
          </w:p>
          <w:p w14:paraId="0000005B" w14:textId="77777777" w:rsidR="0086212A" w:rsidRDefault="0086212A">
            <w:pPr>
              <w:shd w:val="clear" w:color="auto" w:fill="FFFFFF"/>
              <w:ind w:left="0" w:hanging="2"/>
              <w:rPr>
                <w:sz w:val="20"/>
                <w:szCs w:val="20"/>
                <w:highlight w:val="yellow"/>
              </w:rPr>
            </w:pPr>
          </w:p>
          <w:p w14:paraId="0000005C" w14:textId="77777777" w:rsidR="0086212A" w:rsidRDefault="0086212A">
            <w:pPr>
              <w:shd w:val="clear" w:color="auto" w:fill="FFFFFF"/>
              <w:ind w:left="0" w:hanging="2"/>
              <w:rPr>
                <w:sz w:val="20"/>
                <w:szCs w:val="20"/>
                <w:highlight w:val="yellow"/>
              </w:rPr>
            </w:pPr>
          </w:p>
          <w:p w14:paraId="0000005D" w14:textId="77777777" w:rsidR="0086212A" w:rsidRDefault="0086212A">
            <w:pPr>
              <w:shd w:val="clear" w:color="auto" w:fill="FFFFFF"/>
              <w:ind w:left="0" w:hanging="2"/>
              <w:rPr>
                <w:sz w:val="20"/>
                <w:szCs w:val="20"/>
                <w:highlight w:val="yellow"/>
              </w:rPr>
            </w:pPr>
          </w:p>
          <w:p w14:paraId="0000005E" w14:textId="77777777" w:rsidR="0086212A" w:rsidRDefault="0086212A">
            <w:pPr>
              <w:shd w:val="clear" w:color="auto" w:fill="FFFFFF"/>
              <w:ind w:left="0" w:hanging="2"/>
              <w:rPr>
                <w:sz w:val="20"/>
                <w:szCs w:val="20"/>
                <w:highlight w:val="yellow"/>
              </w:rPr>
            </w:pPr>
          </w:p>
          <w:p w14:paraId="0000005F" w14:textId="77777777" w:rsidR="0086212A" w:rsidRDefault="0086212A">
            <w:pPr>
              <w:shd w:val="clear" w:color="auto" w:fill="FFFFFF"/>
              <w:ind w:left="0" w:hanging="2"/>
              <w:rPr>
                <w:sz w:val="20"/>
                <w:szCs w:val="20"/>
                <w:highlight w:val="yellow"/>
              </w:rPr>
            </w:pPr>
          </w:p>
          <w:p w14:paraId="00000060" w14:textId="77777777" w:rsidR="0086212A" w:rsidRDefault="0086212A">
            <w:pPr>
              <w:shd w:val="clear" w:color="auto" w:fill="FFFFFF"/>
              <w:ind w:left="0" w:hanging="2"/>
              <w:rPr>
                <w:sz w:val="20"/>
                <w:szCs w:val="20"/>
                <w:highlight w:val="yellow"/>
              </w:rPr>
            </w:pPr>
          </w:p>
          <w:p w14:paraId="00000061" w14:textId="77777777" w:rsidR="0086212A" w:rsidRDefault="0086212A">
            <w:pPr>
              <w:shd w:val="clear" w:color="auto" w:fill="FFFFFF"/>
              <w:ind w:left="0" w:hanging="2"/>
              <w:rPr>
                <w:sz w:val="20"/>
                <w:szCs w:val="20"/>
                <w:highlight w:val="yellow"/>
              </w:rPr>
            </w:pPr>
          </w:p>
          <w:p w14:paraId="00000062" w14:textId="77777777" w:rsidR="0086212A" w:rsidRDefault="0086212A">
            <w:pPr>
              <w:shd w:val="clear" w:color="auto" w:fill="FFFFFF"/>
              <w:ind w:left="0" w:hanging="2"/>
              <w:rPr>
                <w:sz w:val="20"/>
                <w:szCs w:val="20"/>
                <w:highlight w:val="yellow"/>
              </w:rPr>
            </w:pPr>
          </w:p>
          <w:p w14:paraId="00000063" w14:textId="77777777" w:rsidR="0086212A" w:rsidRDefault="0086212A">
            <w:pPr>
              <w:shd w:val="clear" w:color="auto" w:fill="FFFFFF"/>
              <w:ind w:left="0" w:hanging="2"/>
              <w:rPr>
                <w:sz w:val="20"/>
                <w:szCs w:val="20"/>
                <w:highlight w:val="yellow"/>
              </w:rPr>
            </w:pPr>
          </w:p>
          <w:p w14:paraId="00000064" w14:textId="77777777" w:rsidR="0086212A" w:rsidRDefault="0086212A">
            <w:pPr>
              <w:shd w:val="clear" w:color="auto" w:fill="FFFFFF"/>
              <w:ind w:left="0" w:hanging="2"/>
              <w:rPr>
                <w:sz w:val="20"/>
                <w:szCs w:val="20"/>
                <w:highlight w:val="yellow"/>
              </w:rPr>
            </w:pPr>
          </w:p>
          <w:p w14:paraId="00000065" w14:textId="77777777" w:rsidR="0086212A" w:rsidRDefault="0086212A">
            <w:pPr>
              <w:shd w:val="clear" w:color="auto" w:fill="FFFFFF"/>
              <w:ind w:left="0" w:hanging="2"/>
              <w:rPr>
                <w:sz w:val="20"/>
                <w:szCs w:val="20"/>
                <w:highlight w:val="yellow"/>
              </w:rPr>
            </w:pPr>
          </w:p>
          <w:p w14:paraId="00000066" w14:textId="77777777" w:rsidR="0086212A" w:rsidRDefault="0086212A">
            <w:pPr>
              <w:shd w:val="clear" w:color="auto" w:fill="FFFFFF"/>
              <w:ind w:left="0" w:hanging="2"/>
              <w:rPr>
                <w:sz w:val="20"/>
                <w:szCs w:val="20"/>
                <w:highlight w:val="yellow"/>
              </w:rPr>
            </w:pPr>
          </w:p>
          <w:p w14:paraId="00000067" w14:textId="77777777" w:rsidR="0086212A" w:rsidRDefault="0086212A">
            <w:pPr>
              <w:shd w:val="clear" w:color="auto" w:fill="FFFFFF"/>
              <w:ind w:left="0" w:hanging="2"/>
              <w:rPr>
                <w:sz w:val="20"/>
                <w:szCs w:val="20"/>
                <w:highlight w:val="yellow"/>
              </w:rPr>
            </w:pPr>
          </w:p>
          <w:p w14:paraId="00000068" w14:textId="77777777" w:rsidR="0086212A" w:rsidRDefault="0086212A">
            <w:pPr>
              <w:shd w:val="clear" w:color="auto" w:fill="FFFFFF"/>
              <w:ind w:left="0" w:hanging="2"/>
              <w:rPr>
                <w:sz w:val="20"/>
                <w:szCs w:val="20"/>
                <w:highlight w:val="yellow"/>
              </w:rPr>
            </w:pPr>
          </w:p>
          <w:p w14:paraId="00000069" w14:textId="77777777" w:rsidR="0086212A" w:rsidRDefault="0086212A">
            <w:pPr>
              <w:shd w:val="clear" w:color="auto" w:fill="FFFFFF"/>
              <w:ind w:left="0" w:hanging="2"/>
              <w:rPr>
                <w:sz w:val="20"/>
                <w:szCs w:val="20"/>
                <w:highlight w:val="yellow"/>
              </w:rPr>
            </w:pPr>
          </w:p>
          <w:p w14:paraId="0000006A" w14:textId="77777777" w:rsidR="0086212A" w:rsidRDefault="0086212A">
            <w:pPr>
              <w:shd w:val="clear" w:color="auto" w:fill="FFFFFF"/>
              <w:ind w:left="0" w:hanging="2"/>
              <w:rPr>
                <w:sz w:val="20"/>
                <w:szCs w:val="20"/>
                <w:highlight w:val="yellow"/>
              </w:rPr>
            </w:pPr>
          </w:p>
          <w:p w14:paraId="0000006B" w14:textId="77777777" w:rsidR="0086212A" w:rsidRDefault="0086212A">
            <w:pPr>
              <w:shd w:val="clear" w:color="auto" w:fill="FFFFFF"/>
              <w:ind w:left="0" w:hanging="2"/>
              <w:rPr>
                <w:sz w:val="20"/>
                <w:szCs w:val="20"/>
                <w:highlight w:val="yellow"/>
              </w:rPr>
            </w:pPr>
          </w:p>
          <w:p w14:paraId="0000006C" w14:textId="77777777" w:rsidR="0086212A" w:rsidRDefault="0086212A">
            <w:pPr>
              <w:shd w:val="clear" w:color="auto" w:fill="FFFFFF"/>
              <w:ind w:left="0" w:hanging="2"/>
              <w:rPr>
                <w:sz w:val="20"/>
                <w:szCs w:val="20"/>
                <w:highlight w:val="yellow"/>
              </w:rPr>
            </w:pPr>
          </w:p>
          <w:p w14:paraId="0000006D" w14:textId="77777777" w:rsidR="0086212A" w:rsidRDefault="0086212A">
            <w:pPr>
              <w:shd w:val="clear" w:color="auto" w:fill="FFFFFF"/>
              <w:ind w:left="0" w:hanging="2"/>
              <w:rPr>
                <w:sz w:val="20"/>
                <w:szCs w:val="20"/>
                <w:highlight w:val="yellow"/>
              </w:rPr>
            </w:pPr>
          </w:p>
          <w:p w14:paraId="0000006E" w14:textId="77777777" w:rsidR="0086212A" w:rsidRDefault="0086212A">
            <w:pPr>
              <w:shd w:val="clear" w:color="auto" w:fill="FFFFFF"/>
              <w:ind w:left="0" w:hanging="2"/>
              <w:rPr>
                <w:sz w:val="20"/>
                <w:szCs w:val="20"/>
                <w:highlight w:val="yellow"/>
              </w:rPr>
            </w:pPr>
          </w:p>
          <w:p w14:paraId="0000006F" w14:textId="77777777" w:rsidR="0086212A" w:rsidRDefault="0086212A">
            <w:pPr>
              <w:shd w:val="clear" w:color="auto" w:fill="FFFFFF"/>
              <w:ind w:left="0" w:hanging="2"/>
              <w:rPr>
                <w:sz w:val="20"/>
                <w:szCs w:val="20"/>
                <w:highlight w:val="yellow"/>
              </w:rPr>
            </w:pPr>
          </w:p>
          <w:p w14:paraId="00000070" w14:textId="77777777" w:rsidR="0086212A" w:rsidRDefault="0086212A">
            <w:pPr>
              <w:shd w:val="clear" w:color="auto" w:fill="FFFFFF"/>
              <w:ind w:left="0" w:hanging="2"/>
              <w:rPr>
                <w:sz w:val="20"/>
                <w:szCs w:val="20"/>
                <w:highlight w:val="yellow"/>
              </w:rPr>
            </w:pPr>
          </w:p>
          <w:p w14:paraId="00000071" w14:textId="77777777" w:rsidR="0086212A" w:rsidRDefault="0086212A">
            <w:pPr>
              <w:shd w:val="clear" w:color="auto" w:fill="FFFFFF"/>
              <w:ind w:left="0" w:hanging="2"/>
              <w:rPr>
                <w:sz w:val="20"/>
                <w:szCs w:val="20"/>
                <w:highlight w:val="yellow"/>
              </w:rPr>
            </w:pPr>
          </w:p>
          <w:p w14:paraId="00000072" w14:textId="77777777" w:rsidR="0086212A" w:rsidRDefault="0086212A">
            <w:pPr>
              <w:shd w:val="clear" w:color="auto" w:fill="FFFFFF"/>
              <w:ind w:left="0" w:hanging="2"/>
              <w:rPr>
                <w:sz w:val="20"/>
                <w:szCs w:val="20"/>
                <w:highlight w:val="yellow"/>
              </w:rPr>
            </w:pPr>
          </w:p>
          <w:p w14:paraId="00000073" w14:textId="77777777" w:rsidR="0086212A" w:rsidRDefault="0086212A">
            <w:pPr>
              <w:shd w:val="clear" w:color="auto" w:fill="FFFFFF"/>
              <w:ind w:left="0" w:hanging="2"/>
              <w:rPr>
                <w:sz w:val="20"/>
                <w:szCs w:val="20"/>
                <w:highlight w:val="yellow"/>
              </w:rPr>
            </w:pPr>
          </w:p>
          <w:p w14:paraId="00000074" w14:textId="77777777" w:rsidR="0086212A" w:rsidRDefault="0086212A">
            <w:pPr>
              <w:shd w:val="clear" w:color="auto" w:fill="FFFFFF"/>
              <w:ind w:left="0" w:hanging="2"/>
              <w:rPr>
                <w:sz w:val="20"/>
                <w:szCs w:val="20"/>
                <w:highlight w:val="yellow"/>
              </w:rPr>
            </w:pPr>
          </w:p>
          <w:p w14:paraId="00000075" w14:textId="77777777" w:rsidR="0086212A" w:rsidRDefault="0086212A">
            <w:pPr>
              <w:shd w:val="clear" w:color="auto" w:fill="FFFFFF"/>
              <w:ind w:left="0" w:hanging="2"/>
              <w:rPr>
                <w:sz w:val="20"/>
                <w:szCs w:val="20"/>
                <w:highlight w:val="yellow"/>
              </w:rPr>
            </w:pPr>
          </w:p>
          <w:p w14:paraId="00000076" w14:textId="77777777" w:rsidR="0086212A" w:rsidRDefault="0086212A">
            <w:pPr>
              <w:shd w:val="clear" w:color="auto" w:fill="FFFFFF"/>
              <w:ind w:left="0" w:hanging="2"/>
              <w:rPr>
                <w:sz w:val="20"/>
                <w:szCs w:val="20"/>
                <w:highlight w:val="yellow"/>
              </w:rPr>
            </w:pPr>
          </w:p>
          <w:p w14:paraId="00000077" w14:textId="77777777" w:rsidR="0086212A" w:rsidRDefault="0086212A">
            <w:pPr>
              <w:shd w:val="clear" w:color="auto" w:fill="FFFFFF"/>
              <w:ind w:left="0" w:hanging="2"/>
              <w:rPr>
                <w:sz w:val="20"/>
                <w:szCs w:val="20"/>
                <w:highlight w:val="yellow"/>
              </w:rPr>
            </w:pPr>
          </w:p>
          <w:p w14:paraId="00000078" w14:textId="77777777" w:rsidR="0086212A" w:rsidRDefault="0086212A">
            <w:pPr>
              <w:shd w:val="clear" w:color="auto" w:fill="FFFFFF"/>
              <w:ind w:left="0" w:hanging="2"/>
              <w:rPr>
                <w:sz w:val="20"/>
                <w:szCs w:val="20"/>
                <w:highlight w:val="yellow"/>
              </w:rPr>
            </w:pPr>
          </w:p>
          <w:p w14:paraId="00000079" w14:textId="77777777" w:rsidR="0086212A" w:rsidRDefault="0086212A">
            <w:pPr>
              <w:shd w:val="clear" w:color="auto" w:fill="FFFFFF"/>
              <w:ind w:left="0" w:hanging="2"/>
              <w:rPr>
                <w:sz w:val="20"/>
                <w:szCs w:val="20"/>
                <w:highlight w:val="yellow"/>
              </w:rPr>
            </w:pPr>
          </w:p>
          <w:p w14:paraId="0000007A" w14:textId="77777777" w:rsidR="0086212A" w:rsidRDefault="0086212A">
            <w:pPr>
              <w:shd w:val="clear" w:color="auto" w:fill="FFFFFF"/>
              <w:ind w:left="0" w:hanging="2"/>
              <w:rPr>
                <w:sz w:val="20"/>
                <w:szCs w:val="20"/>
                <w:highlight w:val="yellow"/>
              </w:rPr>
            </w:pPr>
          </w:p>
          <w:p w14:paraId="0000007B" w14:textId="77777777" w:rsidR="0086212A" w:rsidRDefault="0086212A">
            <w:pPr>
              <w:shd w:val="clear" w:color="auto" w:fill="FFFFFF"/>
              <w:ind w:left="0" w:hanging="2"/>
              <w:rPr>
                <w:sz w:val="20"/>
                <w:szCs w:val="20"/>
                <w:highlight w:val="yellow"/>
              </w:rPr>
            </w:pPr>
          </w:p>
          <w:p w14:paraId="0000007C" w14:textId="77777777" w:rsidR="0086212A" w:rsidRDefault="0086212A">
            <w:pPr>
              <w:shd w:val="clear" w:color="auto" w:fill="FFFFFF"/>
              <w:ind w:left="0" w:hanging="2"/>
              <w:rPr>
                <w:sz w:val="20"/>
                <w:szCs w:val="20"/>
                <w:highlight w:val="yellow"/>
              </w:rPr>
            </w:pPr>
          </w:p>
          <w:p w14:paraId="0000007D" w14:textId="77777777" w:rsidR="0086212A" w:rsidRDefault="00DD33B0">
            <w:pPr>
              <w:shd w:val="clear" w:color="auto" w:fill="FFFFFF"/>
              <w:ind w:left="0" w:hanging="2"/>
              <w:rPr>
                <w:sz w:val="20"/>
                <w:szCs w:val="20"/>
              </w:rPr>
            </w:pPr>
            <w:r>
              <w:rPr>
                <w:b/>
                <w:sz w:val="20"/>
                <w:szCs w:val="20"/>
                <w:highlight w:val="yellow"/>
              </w:rPr>
              <w:t>(P2)</w:t>
            </w:r>
          </w:p>
          <w:p w14:paraId="0000007E" w14:textId="77777777" w:rsidR="0086212A" w:rsidRDefault="00DD33B0">
            <w:pPr>
              <w:shd w:val="clear" w:color="auto" w:fill="FFFFFF"/>
              <w:ind w:left="0" w:hanging="2"/>
              <w:jc w:val="both"/>
              <w:rPr>
                <w:sz w:val="20"/>
                <w:szCs w:val="20"/>
              </w:rPr>
            </w:pPr>
            <w:r>
              <w:rPr>
                <w:b/>
                <w:sz w:val="20"/>
                <w:szCs w:val="20"/>
              </w:rPr>
              <w:t>4. Información contable</w:t>
            </w:r>
          </w:p>
          <w:p w14:paraId="0000007F" w14:textId="77777777" w:rsidR="0086212A" w:rsidRDefault="0086212A">
            <w:pPr>
              <w:shd w:val="clear" w:color="auto" w:fill="FFFFFF"/>
              <w:ind w:left="0" w:hanging="2"/>
              <w:jc w:val="both"/>
              <w:rPr>
                <w:sz w:val="20"/>
                <w:szCs w:val="20"/>
              </w:rPr>
            </w:pPr>
          </w:p>
          <w:p w14:paraId="00000080" w14:textId="77777777" w:rsidR="0086212A" w:rsidRDefault="00DD33B0">
            <w:pPr>
              <w:shd w:val="clear" w:color="auto" w:fill="FFFFFF"/>
              <w:ind w:left="0" w:hanging="2"/>
              <w:jc w:val="both"/>
              <w:rPr>
                <w:sz w:val="20"/>
                <w:szCs w:val="20"/>
              </w:rPr>
            </w:pPr>
            <w:r>
              <w:rPr>
                <w:sz w:val="20"/>
                <w:szCs w:val="20"/>
              </w:rPr>
              <w:t>Para empezar, es importante recordar que existen diferentes tipos de empresas que ofrecen productos y servicios con el fin de satisfacer necesidades de los usuarios; por tanto, deben implementar un sistema contable que permita la evaluación y análisis de l</w:t>
            </w:r>
            <w:r>
              <w:rPr>
                <w:sz w:val="20"/>
                <w:szCs w:val="20"/>
              </w:rPr>
              <w:t>a información para la toma de decisiones sobre inversión, rentabilidad y endeudamiento. En consecuencia, existen procesos contables y criterios que deben aplicarse para dar cumplimiento a las NIIF, satisfaciendo, de esta manera, las necesidades de los usua</w:t>
            </w:r>
            <w:r>
              <w:rPr>
                <w:sz w:val="20"/>
                <w:szCs w:val="20"/>
              </w:rPr>
              <w:t>rios en cuanto a la generación de información confiable, comparable, compresible, verificable y oportuna (Cuaspa, 2013).</w:t>
            </w:r>
          </w:p>
          <w:p w14:paraId="00000081" w14:textId="77777777" w:rsidR="0086212A" w:rsidRDefault="0086212A">
            <w:pPr>
              <w:shd w:val="clear" w:color="auto" w:fill="FFFFFF"/>
              <w:ind w:left="0" w:hanging="2"/>
              <w:jc w:val="both"/>
              <w:rPr>
                <w:sz w:val="20"/>
                <w:szCs w:val="20"/>
              </w:rPr>
            </w:pPr>
          </w:p>
          <w:p w14:paraId="00000082" w14:textId="77777777" w:rsidR="0086212A" w:rsidRDefault="0086212A">
            <w:pPr>
              <w:shd w:val="clear" w:color="auto" w:fill="FFFFFF"/>
              <w:ind w:left="0" w:hanging="2"/>
              <w:jc w:val="both"/>
              <w:rPr>
                <w:sz w:val="20"/>
                <w:szCs w:val="20"/>
              </w:rPr>
            </w:pPr>
          </w:p>
          <w:p w14:paraId="00000083" w14:textId="77777777" w:rsidR="0086212A" w:rsidRDefault="0086212A">
            <w:pPr>
              <w:shd w:val="clear" w:color="auto" w:fill="FFFFFF"/>
              <w:ind w:left="0" w:hanging="2"/>
              <w:jc w:val="both"/>
              <w:rPr>
                <w:sz w:val="20"/>
                <w:szCs w:val="20"/>
                <w:highlight w:val="yellow"/>
              </w:rPr>
            </w:pPr>
          </w:p>
          <w:p w14:paraId="00000084" w14:textId="77777777" w:rsidR="0086212A" w:rsidRDefault="0086212A">
            <w:pPr>
              <w:shd w:val="clear" w:color="auto" w:fill="FFFFFF"/>
              <w:ind w:left="0" w:hanging="2"/>
              <w:jc w:val="both"/>
              <w:rPr>
                <w:sz w:val="20"/>
                <w:szCs w:val="20"/>
                <w:highlight w:val="yellow"/>
              </w:rPr>
            </w:pPr>
          </w:p>
          <w:p w14:paraId="00000085" w14:textId="77777777" w:rsidR="0086212A" w:rsidRDefault="0086212A">
            <w:pPr>
              <w:shd w:val="clear" w:color="auto" w:fill="FFFFFF"/>
              <w:ind w:left="0" w:hanging="2"/>
              <w:jc w:val="both"/>
              <w:rPr>
                <w:sz w:val="20"/>
                <w:szCs w:val="20"/>
                <w:highlight w:val="yellow"/>
              </w:rPr>
            </w:pPr>
          </w:p>
          <w:p w14:paraId="00000086" w14:textId="77777777" w:rsidR="0086212A" w:rsidRDefault="0086212A">
            <w:pPr>
              <w:shd w:val="clear" w:color="auto" w:fill="FFFFFF"/>
              <w:ind w:left="0" w:hanging="2"/>
              <w:jc w:val="both"/>
              <w:rPr>
                <w:sz w:val="20"/>
                <w:szCs w:val="20"/>
                <w:highlight w:val="yellow"/>
              </w:rPr>
            </w:pPr>
          </w:p>
          <w:p w14:paraId="00000087" w14:textId="77777777" w:rsidR="0086212A" w:rsidRDefault="0086212A">
            <w:pPr>
              <w:shd w:val="clear" w:color="auto" w:fill="FFFFFF"/>
              <w:ind w:left="0" w:hanging="2"/>
              <w:jc w:val="both"/>
              <w:rPr>
                <w:sz w:val="20"/>
                <w:szCs w:val="20"/>
                <w:highlight w:val="yellow"/>
              </w:rPr>
            </w:pPr>
          </w:p>
          <w:p w14:paraId="00000088" w14:textId="77777777" w:rsidR="0086212A" w:rsidRDefault="0086212A">
            <w:pPr>
              <w:shd w:val="clear" w:color="auto" w:fill="FFFFFF"/>
              <w:ind w:left="0" w:hanging="2"/>
              <w:jc w:val="both"/>
              <w:rPr>
                <w:sz w:val="20"/>
                <w:szCs w:val="20"/>
                <w:highlight w:val="yellow"/>
              </w:rPr>
            </w:pPr>
          </w:p>
          <w:p w14:paraId="00000089" w14:textId="77777777" w:rsidR="0086212A" w:rsidRDefault="0086212A">
            <w:pPr>
              <w:shd w:val="clear" w:color="auto" w:fill="FFFFFF"/>
              <w:ind w:left="0" w:hanging="2"/>
              <w:jc w:val="both"/>
              <w:rPr>
                <w:sz w:val="20"/>
                <w:szCs w:val="20"/>
                <w:highlight w:val="yellow"/>
              </w:rPr>
            </w:pPr>
          </w:p>
          <w:p w14:paraId="0000008A" w14:textId="77777777" w:rsidR="0086212A" w:rsidRDefault="0086212A">
            <w:pPr>
              <w:shd w:val="clear" w:color="auto" w:fill="FFFFFF"/>
              <w:ind w:left="0" w:hanging="2"/>
              <w:jc w:val="both"/>
              <w:rPr>
                <w:sz w:val="20"/>
                <w:szCs w:val="20"/>
                <w:highlight w:val="yellow"/>
              </w:rPr>
            </w:pPr>
          </w:p>
          <w:p w14:paraId="0000008B" w14:textId="77777777" w:rsidR="0086212A" w:rsidRDefault="0086212A">
            <w:pPr>
              <w:shd w:val="clear" w:color="auto" w:fill="FFFFFF"/>
              <w:ind w:left="0" w:hanging="2"/>
              <w:jc w:val="both"/>
              <w:rPr>
                <w:sz w:val="20"/>
                <w:szCs w:val="20"/>
                <w:highlight w:val="yellow"/>
              </w:rPr>
            </w:pPr>
          </w:p>
          <w:p w14:paraId="0000008C" w14:textId="77777777" w:rsidR="0086212A" w:rsidRDefault="0086212A">
            <w:pPr>
              <w:shd w:val="clear" w:color="auto" w:fill="FFFFFF"/>
              <w:ind w:left="0" w:hanging="2"/>
              <w:jc w:val="both"/>
              <w:rPr>
                <w:sz w:val="20"/>
                <w:szCs w:val="20"/>
                <w:highlight w:val="yellow"/>
              </w:rPr>
            </w:pPr>
          </w:p>
          <w:p w14:paraId="0000008D" w14:textId="77777777" w:rsidR="0086212A" w:rsidRDefault="0086212A">
            <w:pPr>
              <w:shd w:val="clear" w:color="auto" w:fill="FFFFFF"/>
              <w:ind w:left="0" w:hanging="2"/>
              <w:jc w:val="both"/>
              <w:rPr>
                <w:sz w:val="20"/>
                <w:szCs w:val="20"/>
                <w:highlight w:val="yellow"/>
              </w:rPr>
            </w:pPr>
          </w:p>
          <w:p w14:paraId="0000008E" w14:textId="77777777" w:rsidR="0086212A" w:rsidRDefault="0086212A">
            <w:pPr>
              <w:shd w:val="clear" w:color="auto" w:fill="FFFFFF"/>
              <w:ind w:left="0" w:hanging="2"/>
              <w:jc w:val="both"/>
              <w:rPr>
                <w:sz w:val="20"/>
                <w:szCs w:val="20"/>
                <w:highlight w:val="yellow"/>
              </w:rPr>
            </w:pPr>
          </w:p>
          <w:p w14:paraId="0000008F" w14:textId="77777777" w:rsidR="0086212A" w:rsidRDefault="0086212A">
            <w:pPr>
              <w:shd w:val="clear" w:color="auto" w:fill="FFFFFF"/>
              <w:ind w:left="0" w:hanging="2"/>
              <w:jc w:val="both"/>
              <w:rPr>
                <w:sz w:val="20"/>
                <w:szCs w:val="20"/>
                <w:highlight w:val="yellow"/>
              </w:rPr>
            </w:pPr>
          </w:p>
          <w:p w14:paraId="00000090" w14:textId="77777777" w:rsidR="0086212A" w:rsidRDefault="0086212A">
            <w:pPr>
              <w:shd w:val="clear" w:color="auto" w:fill="FFFFFF"/>
              <w:ind w:left="0" w:hanging="2"/>
              <w:jc w:val="both"/>
              <w:rPr>
                <w:sz w:val="20"/>
                <w:szCs w:val="20"/>
                <w:highlight w:val="yellow"/>
              </w:rPr>
            </w:pPr>
          </w:p>
          <w:p w14:paraId="00000091" w14:textId="77777777" w:rsidR="0086212A" w:rsidRDefault="0086212A">
            <w:pPr>
              <w:shd w:val="clear" w:color="auto" w:fill="FFFFFF"/>
              <w:ind w:left="0" w:hanging="2"/>
              <w:jc w:val="both"/>
              <w:rPr>
                <w:sz w:val="20"/>
                <w:szCs w:val="20"/>
                <w:highlight w:val="yellow"/>
              </w:rPr>
            </w:pPr>
          </w:p>
          <w:p w14:paraId="00000092" w14:textId="77777777" w:rsidR="0086212A" w:rsidRDefault="0086212A">
            <w:pPr>
              <w:shd w:val="clear" w:color="auto" w:fill="FFFFFF"/>
              <w:ind w:left="0" w:hanging="2"/>
              <w:jc w:val="both"/>
              <w:rPr>
                <w:sz w:val="20"/>
                <w:szCs w:val="20"/>
                <w:highlight w:val="yellow"/>
              </w:rPr>
            </w:pPr>
          </w:p>
          <w:p w14:paraId="00000093" w14:textId="77777777" w:rsidR="0086212A" w:rsidRDefault="0086212A">
            <w:pPr>
              <w:shd w:val="clear" w:color="auto" w:fill="FFFFFF"/>
              <w:ind w:left="0" w:hanging="2"/>
              <w:jc w:val="both"/>
              <w:rPr>
                <w:sz w:val="20"/>
                <w:szCs w:val="20"/>
                <w:highlight w:val="yellow"/>
              </w:rPr>
            </w:pPr>
          </w:p>
          <w:p w14:paraId="00000094" w14:textId="77777777" w:rsidR="0086212A" w:rsidRDefault="0086212A">
            <w:pPr>
              <w:shd w:val="clear" w:color="auto" w:fill="FFFFFF"/>
              <w:ind w:left="0" w:hanging="2"/>
              <w:jc w:val="both"/>
              <w:rPr>
                <w:sz w:val="20"/>
                <w:szCs w:val="20"/>
                <w:highlight w:val="yellow"/>
              </w:rPr>
            </w:pPr>
          </w:p>
          <w:p w14:paraId="00000095" w14:textId="77777777" w:rsidR="0086212A" w:rsidRDefault="0086212A">
            <w:pPr>
              <w:shd w:val="clear" w:color="auto" w:fill="FFFFFF"/>
              <w:ind w:left="0" w:hanging="2"/>
              <w:jc w:val="both"/>
              <w:rPr>
                <w:sz w:val="20"/>
                <w:szCs w:val="20"/>
                <w:highlight w:val="yellow"/>
              </w:rPr>
            </w:pPr>
          </w:p>
          <w:p w14:paraId="00000096" w14:textId="77777777" w:rsidR="0086212A" w:rsidRDefault="0086212A">
            <w:pPr>
              <w:shd w:val="clear" w:color="auto" w:fill="FFFFFF"/>
              <w:ind w:left="0" w:hanging="2"/>
              <w:jc w:val="both"/>
              <w:rPr>
                <w:sz w:val="20"/>
                <w:szCs w:val="20"/>
                <w:highlight w:val="yellow"/>
              </w:rPr>
            </w:pPr>
          </w:p>
          <w:p w14:paraId="00000097" w14:textId="77777777" w:rsidR="0086212A" w:rsidRDefault="0086212A">
            <w:pPr>
              <w:shd w:val="clear" w:color="auto" w:fill="FFFFFF"/>
              <w:ind w:left="0" w:hanging="2"/>
              <w:jc w:val="both"/>
              <w:rPr>
                <w:sz w:val="20"/>
                <w:szCs w:val="20"/>
                <w:highlight w:val="yellow"/>
              </w:rPr>
            </w:pPr>
          </w:p>
          <w:p w14:paraId="00000098" w14:textId="77777777" w:rsidR="0086212A" w:rsidRDefault="0086212A">
            <w:pPr>
              <w:shd w:val="clear" w:color="auto" w:fill="FFFFFF"/>
              <w:ind w:left="0" w:hanging="2"/>
              <w:jc w:val="both"/>
              <w:rPr>
                <w:sz w:val="20"/>
                <w:szCs w:val="20"/>
                <w:highlight w:val="yellow"/>
              </w:rPr>
            </w:pPr>
          </w:p>
          <w:p w14:paraId="00000099" w14:textId="77777777" w:rsidR="0086212A" w:rsidRDefault="0086212A">
            <w:pPr>
              <w:shd w:val="clear" w:color="auto" w:fill="FFFFFF"/>
              <w:ind w:left="0" w:hanging="2"/>
              <w:jc w:val="both"/>
              <w:rPr>
                <w:sz w:val="20"/>
                <w:szCs w:val="20"/>
                <w:highlight w:val="yellow"/>
              </w:rPr>
            </w:pPr>
          </w:p>
          <w:p w14:paraId="0000009A" w14:textId="77777777" w:rsidR="0086212A" w:rsidRDefault="0086212A">
            <w:pPr>
              <w:shd w:val="clear" w:color="auto" w:fill="FFFFFF"/>
              <w:ind w:left="0" w:hanging="2"/>
              <w:jc w:val="both"/>
              <w:rPr>
                <w:sz w:val="20"/>
                <w:szCs w:val="20"/>
                <w:highlight w:val="yellow"/>
              </w:rPr>
            </w:pPr>
          </w:p>
          <w:p w14:paraId="0000009B" w14:textId="77777777" w:rsidR="0086212A" w:rsidRDefault="0086212A">
            <w:pPr>
              <w:shd w:val="clear" w:color="auto" w:fill="FFFFFF"/>
              <w:ind w:left="0" w:hanging="2"/>
              <w:jc w:val="both"/>
              <w:rPr>
                <w:sz w:val="20"/>
                <w:szCs w:val="20"/>
                <w:highlight w:val="yellow"/>
              </w:rPr>
            </w:pPr>
          </w:p>
          <w:p w14:paraId="0000009C" w14:textId="77777777" w:rsidR="0086212A" w:rsidRDefault="0086212A">
            <w:pPr>
              <w:shd w:val="clear" w:color="auto" w:fill="FFFFFF"/>
              <w:ind w:left="0" w:hanging="2"/>
              <w:jc w:val="both"/>
              <w:rPr>
                <w:sz w:val="20"/>
                <w:szCs w:val="20"/>
                <w:highlight w:val="yellow"/>
              </w:rPr>
            </w:pPr>
          </w:p>
          <w:p w14:paraId="0000009D" w14:textId="77777777" w:rsidR="0086212A" w:rsidRDefault="00DD33B0">
            <w:pPr>
              <w:shd w:val="clear" w:color="auto" w:fill="FFFFFF"/>
              <w:ind w:left="0" w:hanging="2"/>
              <w:jc w:val="both"/>
              <w:rPr>
                <w:sz w:val="20"/>
                <w:szCs w:val="20"/>
              </w:rPr>
            </w:pPr>
            <w:r>
              <w:rPr>
                <w:b/>
                <w:sz w:val="20"/>
                <w:szCs w:val="20"/>
                <w:highlight w:val="yellow"/>
              </w:rPr>
              <w:t>(P3)</w:t>
            </w:r>
          </w:p>
          <w:p w14:paraId="0000009E" w14:textId="77777777" w:rsidR="0086212A" w:rsidRDefault="00DD33B0">
            <w:pPr>
              <w:shd w:val="clear" w:color="auto" w:fill="FFFFFF"/>
              <w:ind w:left="0" w:hanging="2"/>
              <w:jc w:val="both"/>
              <w:rPr>
                <w:sz w:val="20"/>
                <w:szCs w:val="20"/>
              </w:rPr>
            </w:pPr>
            <w:r>
              <w:rPr>
                <w:b/>
                <w:sz w:val="20"/>
                <w:szCs w:val="20"/>
              </w:rPr>
              <w:t>Usuarios de la información contable y financiera</w:t>
            </w:r>
          </w:p>
          <w:p w14:paraId="0000009F" w14:textId="77777777" w:rsidR="0086212A" w:rsidRDefault="0086212A">
            <w:pPr>
              <w:shd w:val="clear" w:color="auto" w:fill="FFFFFF"/>
              <w:ind w:left="0" w:hanging="2"/>
              <w:jc w:val="both"/>
              <w:rPr>
                <w:sz w:val="20"/>
                <w:szCs w:val="20"/>
              </w:rPr>
            </w:pPr>
          </w:p>
          <w:p w14:paraId="000000A0" w14:textId="77777777" w:rsidR="0086212A" w:rsidRDefault="00DD33B0">
            <w:pPr>
              <w:shd w:val="clear" w:color="auto" w:fill="FFFFFF"/>
              <w:ind w:left="0" w:hanging="2"/>
              <w:jc w:val="both"/>
              <w:rPr>
                <w:sz w:val="20"/>
                <w:szCs w:val="20"/>
              </w:rPr>
            </w:pPr>
            <w:r>
              <w:rPr>
                <w:sz w:val="20"/>
                <w:szCs w:val="20"/>
              </w:rPr>
              <w:t>Los usuarios son las personas interesadas en conocer la situación financiera de la empresa, entre ellos, encontramos los siguientes (Vilches, 2019):</w:t>
            </w:r>
          </w:p>
          <w:p w14:paraId="000000A1" w14:textId="77777777" w:rsidR="0086212A" w:rsidRDefault="0086212A">
            <w:pPr>
              <w:shd w:val="clear" w:color="auto" w:fill="FFFFFF"/>
              <w:ind w:left="0" w:hanging="2"/>
              <w:jc w:val="both"/>
              <w:rPr>
                <w:sz w:val="20"/>
                <w:szCs w:val="20"/>
              </w:rPr>
            </w:pPr>
          </w:p>
          <w:p w14:paraId="000000A2" w14:textId="77777777" w:rsidR="0086212A" w:rsidRDefault="00DD33B0">
            <w:pPr>
              <w:numPr>
                <w:ilvl w:val="0"/>
                <w:numId w:val="11"/>
              </w:numPr>
              <w:shd w:val="clear" w:color="auto" w:fill="FFFFFF"/>
              <w:ind w:left="0" w:hanging="2"/>
              <w:jc w:val="both"/>
              <w:rPr>
                <w:sz w:val="20"/>
                <w:szCs w:val="20"/>
              </w:rPr>
            </w:pPr>
            <w:r>
              <w:rPr>
                <w:sz w:val="20"/>
                <w:szCs w:val="20"/>
              </w:rPr>
              <w:t>Inversores, accionistas o propietarios.</w:t>
            </w:r>
          </w:p>
          <w:p w14:paraId="000000A3" w14:textId="77777777" w:rsidR="0086212A" w:rsidRDefault="00DD33B0">
            <w:pPr>
              <w:numPr>
                <w:ilvl w:val="0"/>
                <w:numId w:val="11"/>
              </w:numPr>
              <w:shd w:val="clear" w:color="auto" w:fill="FFFFFF"/>
              <w:ind w:left="0" w:hanging="2"/>
              <w:jc w:val="both"/>
              <w:rPr>
                <w:sz w:val="20"/>
                <w:szCs w:val="20"/>
              </w:rPr>
            </w:pPr>
            <w:r>
              <w:rPr>
                <w:sz w:val="20"/>
                <w:szCs w:val="20"/>
              </w:rPr>
              <w:t>Administradores.</w:t>
            </w:r>
          </w:p>
          <w:p w14:paraId="000000A4" w14:textId="77777777" w:rsidR="0086212A" w:rsidRDefault="00DD33B0">
            <w:pPr>
              <w:numPr>
                <w:ilvl w:val="0"/>
                <w:numId w:val="11"/>
              </w:numPr>
              <w:shd w:val="clear" w:color="auto" w:fill="FFFFFF"/>
              <w:ind w:left="0" w:hanging="2"/>
              <w:jc w:val="both"/>
              <w:rPr>
                <w:sz w:val="20"/>
                <w:szCs w:val="20"/>
              </w:rPr>
            </w:pPr>
            <w:r>
              <w:rPr>
                <w:sz w:val="20"/>
                <w:szCs w:val="20"/>
              </w:rPr>
              <w:t>Proveedores.</w:t>
            </w:r>
          </w:p>
          <w:p w14:paraId="000000A5" w14:textId="77777777" w:rsidR="0086212A" w:rsidRDefault="00DD33B0">
            <w:pPr>
              <w:numPr>
                <w:ilvl w:val="0"/>
                <w:numId w:val="11"/>
              </w:numPr>
              <w:shd w:val="clear" w:color="auto" w:fill="FFFFFF"/>
              <w:ind w:left="0" w:hanging="2"/>
              <w:jc w:val="both"/>
              <w:rPr>
                <w:sz w:val="20"/>
                <w:szCs w:val="20"/>
              </w:rPr>
            </w:pPr>
            <w:r>
              <w:rPr>
                <w:sz w:val="20"/>
                <w:szCs w:val="20"/>
              </w:rPr>
              <w:t>Clientes.</w:t>
            </w:r>
          </w:p>
          <w:p w14:paraId="000000A6" w14:textId="77777777" w:rsidR="0086212A" w:rsidRDefault="00DD33B0">
            <w:pPr>
              <w:numPr>
                <w:ilvl w:val="0"/>
                <w:numId w:val="11"/>
              </w:numPr>
              <w:shd w:val="clear" w:color="auto" w:fill="FFFFFF"/>
              <w:ind w:left="0" w:hanging="2"/>
              <w:jc w:val="both"/>
              <w:rPr>
                <w:sz w:val="20"/>
                <w:szCs w:val="20"/>
              </w:rPr>
            </w:pPr>
            <w:r>
              <w:rPr>
                <w:sz w:val="20"/>
                <w:szCs w:val="20"/>
              </w:rPr>
              <w:t>Colaboradores.</w:t>
            </w:r>
          </w:p>
          <w:p w14:paraId="000000A7" w14:textId="77777777" w:rsidR="0086212A" w:rsidRDefault="00DD33B0">
            <w:pPr>
              <w:numPr>
                <w:ilvl w:val="0"/>
                <w:numId w:val="11"/>
              </w:numPr>
              <w:shd w:val="clear" w:color="auto" w:fill="FFFFFF"/>
              <w:ind w:left="0" w:hanging="2"/>
              <w:jc w:val="both"/>
              <w:rPr>
                <w:sz w:val="20"/>
                <w:szCs w:val="20"/>
              </w:rPr>
            </w:pPr>
            <w:r>
              <w:rPr>
                <w:sz w:val="20"/>
                <w:szCs w:val="20"/>
              </w:rPr>
              <w:t>Entes de control.</w:t>
            </w:r>
          </w:p>
          <w:p w14:paraId="000000A8" w14:textId="77777777" w:rsidR="0086212A" w:rsidRDefault="0086212A">
            <w:pPr>
              <w:shd w:val="clear" w:color="auto" w:fill="FFFFFF"/>
              <w:ind w:left="0" w:hanging="2"/>
              <w:jc w:val="both"/>
              <w:rPr>
                <w:sz w:val="20"/>
                <w:szCs w:val="20"/>
              </w:rPr>
            </w:pPr>
          </w:p>
          <w:p w14:paraId="000000A9" w14:textId="77777777" w:rsidR="0086212A" w:rsidRDefault="0086212A">
            <w:pPr>
              <w:shd w:val="clear" w:color="auto" w:fill="FFFFFF"/>
              <w:ind w:left="0" w:hanging="2"/>
              <w:jc w:val="both"/>
              <w:rPr>
                <w:sz w:val="20"/>
                <w:szCs w:val="20"/>
                <w:highlight w:val="yellow"/>
              </w:rPr>
            </w:pPr>
          </w:p>
          <w:p w14:paraId="000000AA" w14:textId="77777777" w:rsidR="0086212A" w:rsidRDefault="0086212A">
            <w:pPr>
              <w:shd w:val="clear" w:color="auto" w:fill="FFFFFF"/>
              <w:ind w:left="0" w:hanging="2"/>
              <w:jc w:val="both"/>
              <w:rPr>
                <w:sz w:val="20"/>
                <w:szCs w:val="20"/>
                <w:highlight w:val="yellow"/>
              </w:rPr>
            </w:pPr>
          </w:p>
          <w:p w14:paraId="000000AB" w14:textId="77777777" w:rsidR="0086212A" w:rsidRDefault="0086212A">
            <w:pPr>
              <w:shd w:val="clear" w:color="auto" w:fill="FFFFFF"/>
              <w:ind w:left="0" w:hanging="2"/>
              <w:jc w:val="both"/>
              <w:rPr>
                <w:sz w:val="20"/>
                <w:szCs w:val="20"/>
                <w:highlight w:val="yellow"/>
              </w:rPr>
            </w:pPr>
          </w:p>
          <w:p w14:paraId="000000AC" w14:textId="77777777" w:rsidR="0086212A" w:rsidRDefault="0086212A">
            <w:pPr>
              <w:shd w:val="clear" w:color="auto" w:fill="FFFFFF"/>
              <w:ind w:left="0" w:hanging="2"/>
              <w:jc w:val="both"/>
              <w:rPr>
                <w:sz w:val="20"/>
                <w:szCs w:val="20"/>
                <w:highlight w:val="yellow"/>
              </w:rPr>
            </w:pPr>
          </w:p>
          <w:p w14:paraId="000000AD" w14:textId="77777777" w:rsidR="0086212A" w:rsidRDefault="0086212A">
            <w:pPr>
              <w:shd w:val="clear" w:color="auto" w:fill="FFFFFF"/>
              <w:ind w:left="0" w:hanging="2"/>
              <w:jc w:val="both"/>
              <w:rPr>
                <w:sz w:val="20"/>
                <w:szCs w:val="20"/>
                <w:highlight w:val="yellow"/>
              </w:rPr>
            </w:pPr>
          </w:p>
          <w:p w14:paraId="000000AE" w14:textId="77777777" w:rsidR="0086212A" w:rsidRDefault="0086212A">
            <w:pPr>
              <w:shd w:val="clear" w:color="auto" w:fill="FFFFFF"/>
              <w:ind w:left="0" w:hanging="2"/>
              <w:jc w:val="both"/>
              <w:rPr>
                <w:sz w:val="20"/>
                <w:szCs w:val="20"/>
                <w:highlight w:val="yellow"/>
              </w:rPr>
            </w:pPr>
          </w:p>
          <w:p w14:paraId="000000AF" w14:textId="77777777" w:rsidR="0086212A" w:rsidRDefault="0086212A">
            <w:pPr>
              <w:shd w:val="clear" w:color="auto" w:fill="FFFFFF"/>
              <w:ind w:left="0" w:hanging="2"/>
              <w:jc w:val="both"/>
              <w:rPr>
                <w:sz w:val="20"/>
                <w:szCs w:val="20"/>
                <w:highlight w:val="yellow"/>
              </w:rPr>
            </w:pPr>
          </w:p>
          <w:p w14:paraId="000000B0" w14:textId="77777777" w:rsidR="0086212A" w:rsidRDefault="0086212A">
            <w:pPr>
              <w:shd w:val="clear" w:color="auto" w:fill="FFFFFF"/>
              <w:ind w:left="0" w:hanging="2"/>
              <w:jc w:val="both"/>
              <w:rPr>
                <w:sz w:val="20"/>
                <w:szCs w:val="20"/>
                <w:highlight w:val="yellow"/>
              </w:rPr>
            </w:pPr>
          </w:p>
          <w:p w14:paraId="000000B1" w14:textId="77777777" w:rsidR="0086212A" w:rsidRDefault="0086212A">
            <w:pPr>
              <w:shd w:val="clear" w:color="auto" w:fill="FFFFFF"/>
              <w:ind w:left="0" w:hanging="2"/>
              <w:jc w:val="both"/>
              <w:rPr>
                <w:sz w:val="20"/>
                <w:szCs w:val="20"/>
                <w:highlight w:val="yellow"/>
              </w:rPr>
            </w:pPr>
          </w:p>
          <w:p w14:paraId="000000B2" w14:textId="77777777" w:rsidR="0086212A" w:rsidRDefault="0086212A">
            <w:pPr>
              <w:shd w:val="clear" w:color="auto" w:fill="FFFFFF"/>
              <w:ind w:left="0" w:hanging="2"/>
              <w:jc w:val="both"/>
              <w:rPr>
                <w:sz w:val="20"/>
                <w:szCs w:val="20"/>
                <w:highlight w:val="yellow"/>
              </w:rPr>
            </w:pPr>
          </w:p>
          <w:p w14:paraId="000000B3" w14:textId="77777777" w:rsidR="0086212A" w:rsidRDefault="0086212A">
            <w:pPr>
              <w:shd w:val="clear" w:color="auto" w:fill="FFFFFF"/>
              <w:ind w:left="0" w:hanging="2"/>
              <w:jc w:val="both"/>
              <w:rPr>
                <w:sz w:val="20"/>
                <w:szCs w:val="20"/>
                <w:highlight w:val="yellow"/>
              </w:rPr>
            </w:pPr>
          </w:p>
          <w:p w14:paraId="000000B4" w14:textId="77777777" w:rsidR="0086212A" w:rsidRDefault="0086212A">
            <w:pPr>
              <w:shd w:val="clear" w:color="auto" w:fill="FFFFFF"/>
              <w:ind w:left="0" w:hanging="2"/>
              <w:jc w:val="both"/>
              <w:rPr>
                <w:sz w:val="20"/>
                <w:szCs w:val="20"/>
                <w:highlight w:val="yellow"/>
              </w:rPr>
            </w:pPr>
          </w:p>
          <w:p w14:paraId="000000B5" w14:textId="77777777" w:rsidR="0086212A" w:rsidRDefault="0086212A">
            <w:pPr>
              <w:shd w:val="clear" w:color="auto" w:fill="FFFFFF"/>
              <w:ind w:left="0" w:hanging="2"/>
              <w:jc w:val="both"/>
              <w:rPr>
                <w:sz w:val="20"/>
                <w:szCs w:val="20"/>
                <w:highlight w:val="yellow"/>
              </w:rPr>
            </w:pPr>
          </w:p>
          <w:p w14:paraId="000000B6" w14:textId="77777777" w:rsidR="0086212A" w:rsidRDefault="0086212A">
            <w:pPr>
              <w:shd w:val="clear" w:color="auto" w:fill="FFFFFF"/>
              <w:ind w:left="0" w:hanging="2"/>
              <w:jc w:val="both"/>
              <w:rPr>
                <w:sz w:val="20"/>
                <w:szCs w:val="20"/>
                <w:highlight w:val="yellow"/>
              </w:rPr>
            </w:pPr>
          </w:p>
          <w:p w14:paraId="000000B7" w14:textId="77777777" w:rsidR="0086212A" w:rsidRDefault="0086212A">
            <w:pPr>
              <w:shd w:val="clear" w:color="auto" w:fill="FFFFFF"/>
              <w:ind w:left="0" w:hanging="2"/>
              <w:jc w:val="both"/>
              <w:rPr>
                <w:sz w:val="20"/>
                <w:szCs w:val="20"/>
                <w:highlight w:val="yellow"/>
              </w:rPr>
            </w:pPr>
          </w:p>
          <w:p w14:paraId="000000B8" w14:textId="77777777" w:rsidR="0086212A" w:rsidRDefault="0086212A">
            <w:pPr>
              <w:shd w:val="clear" w:color="auto" w:fill="FFFFFF"/>
              <w:ind w:left="0" w:hanging="2"/>
              <w:jc w:val="both"/>
              <w:rPr>
                <w:sz w:val="20"/>
                <w:szCs w:val="20"/>
                <w:highlight w:val="yellow"/>
              </w:rPr>
            </w:pPr>
          </w:p>
          <w:p w14:paraId="000000B9" w14:textId="77777777" w:rsidR="0086212A" w:rsidRDefault="0086212A">
            <w:pPr>
              <w:shd w:val="clear" w:color="auto" w:fill="FFFFFF"/>
              <w:ind w:left="0" w:hanging="2"/>
              <w:jc w:val="both"/>
              <w:rPr>
                <w:sz w:val="20"/>
                <w:szCs w:val="20"/>
                <w:highlight w:val="yellow"/>
              </w:rPr>
            </w:pPr>
          </w:p>
          <w:p w14:paraId="000000BA" w14:textId="77777777" w:rsidR="0086212A" w:rsidRDefault="0086212A">
            <w:pPr>
              <w:shd w:val="clear" w:color="auto" w:fill="FFFFFF"/>
              <w:ind w:left="0" w:hanging="2"/>
              <w:jc w:val="both"/>
              <w:rPr>
                <w:sz w:val="20"/>
                <w:szCs w:val="20"/>
                <w:highlight w:val="yellow"/>
              </w:rPr>
            </w:pPr>
          </w:p>
          <w:p w14:paraId="000000BB" w14:textId="77777777" w:rsidR="0086212A" w:rsidRDefault="0086212A">
            <w:pPr>
              <w:shd w:val="clear" w:color="auto" w:fill="FFFFFF"/>
              <w:ind w:left="0" w:hanging="2"/>
              <w:jc w:val="both"/>
              <w:rPr>
                <w:sz w:val="20"/>
                <w:szCs w:val="20"/>
                <w:highlight w:val="yellow"/>
              </w:rPr>
            </w:pPr>
          </w:p>
          <w:p w14:paraId="000000BC" w14:textId="77777777" w:rsidR="0086212A" w:rsidRDefault="0086212A">
            <w:pPr>
              <w:shd w:val="clear" w:color="auto" w:fill="FFFFFF"/>
              <w:ind w:left="0" w:hanging="2"/>
              <w:jc w:val="both"/>
              <w:rPr>
                <w:sz w:val="20"/>
                <w:szCs w:val="20"/>
                <w:highlight w:val="yellow"/>
              </w:rPr>
            </w:pPr>
          </w:p>
          <w:p w14:paraId="000000BD" w14:textId="77777777" w:rsidR="0086212A" w:rsidRDefault="0086212A">
            <w:pPr>
              <w:shd w:val="clear" w:color="auto" w:fill="FFFFFF"/>
              <w:ind w:left="0" w:hanging="2"/>
              <w:jc w:val="both"/>
              <w:rPr>
                <w:sz w:val="20"/>
                <w:szCs w:val="20"/>
                <w:highlight w:val="yellow"/>
              </w:rPr>
            </w:pPr>
          </w:p>
          <w:p w14:paraId="000000BE" w14:textId="77777777" w:rsidR="0086212A" w:rsidRDefault="0086212A">
            <w:pPr>
              <w:shd w:val="clear" w:color="auto" w:fill="FFFFFF"/>
              <w:ind w:left="0" w:hanging="2"/>
              <w:jc w:val="both"/>
              <w:rPr>
                <w:sz w:val="20"/>
                <w:szCs w:val="20"/>
                <w:highlight w:val="yellow"/>
              </w:rPr>
            </w:pPr>
          </w:p>
          <w:p w14:paraId="000000BF" w14:textId="77777777" w:rsidR="0086212A" w:rsidRDefault="0086212A">
            <w:pPr>
              <w:shd w:val="clear" w:color="auto" w:fill="FFFFFF"/>
              <w:ind w:left="0" w:hanging="2"/>
              <w:jc w:val="both"/>
              <w:rPr>
                <w:sz w:val="20"/>
                <w:szCs w:val="20"/>
                <w:highlight w:val="yellow"/>
              </w:rPr>
            </w:pPr>
          </w:p>
          <w:p w14:paraId="000000C0" w14:textId="77777777" w:rsidR="0086212A" w:rsidRDefault="0086212A">
            <w:pPr>
              <w:shd w:val="clear" w:color="auto" w:fill="FFFFFF"/>
              <w:ind w:left="0" w:hanging="2"/>
              <w:jc w:val="both"/>
              <w:rPr>
                <w:sz w:val="20"/>
                <w:szCs w:val="20"/>
                <w:highlight w:val="yellow"/>
              </w:rPr>
            </w:pPr>
          </w:p>
          <w:p w14:paraId="000000C1" w14:textId="77777777" w:rsidR="0086212A" w:rsidRDefault="0086212A">
            <w:pPr>
              <w:shd w:val="clear" w:color="auto" w:fill="FFFFFF"/>
              <w:ind w:left="0" w:hanging="2"/>
              <w:jc w:val="both"/>
              <w:rPr>
                <w:sz w:val="20"/>
                <w:szCs w:val="20"/>
                <w:highlight w:val="yellow"/>
              </w:rPr>
            </w:pPr>
          </w:p>
          <w:p w14:paraId="000000C2" w14:textId="77777777" w:rsidR="0086212A" w:rsidRDefault="0086212A">
            <w:pPr>
              <w:shd w:val="clear" w:color="auto" w:fill="FFFFFF"/>
              <w:ind w:left="0" w:hanging="2"/>
              <w:jc w:val="both"/>
              <w:rPr>
                <w:sz w:val="20"/>
                <w:szCs w:val="20"/>
                <w:highlight w:val="yellow"/>
              </w:rPr>
            </w:pPr>
          </w:p>
          <w:p w14:paraId="000000C3" w14:textId="77777777" w:rsidR="0086212A" w:rsidRDefault="0086212A">
            <w:pPr>
              <w:shd w:val="clear" w:color="auto" w:fill="FFFFFF"/>
              <w:ind w:left="0" w:hanging="2"/>
              <w:jc w:val="both"/>
              <w:rPr>
                <w:sz w:val="20"/>
                <w:szCs w:val="20"/>
                <w:highlight w:val="yellow"/>
              </w:rPr>
            </w:pPr>
          </w:p>
          <w:p w14:paraId="000000C4" w14:textId="77777777" w:rsidR="0086212A" w:rsidRDefault="0086212A">
            <w:pPr>
              <w:shd w:val="clear" w:color="auto" w:fill="FFFFFF"/>
              <w:ind w:left="0" w:hanging="2"/>
              <w:jc w:val="both"/>
              <w:rPr>
                <w:sz w:val="20"/>
                <w:szCs w:val="20"/>
                <w:highlight w:val="yellow"/>
              </w:rPr>
            </w:pPr>
          </w:p>
          <w:p w14:paraId="000000C5" w14:textId="77777777" w:rsidR="0086212A" w:rsidRDefault="0086212A">
            <w:pPr>
              <w:shd w:val="clear" w:color="auto" w:fill="FFFFFF"/>
              <w:ind w:left="0" w:hanging="2"/>
              <w:jc w:val="both"/>
              <w:rPr>
                <w:sz w:val="20"/>
                <w:szCs w:val="20"/>
                <w:highlight w:val="yellow"/>
              </w:rPr>
            </w:pPr>
          </w:p>
          <w:p w14:paraId="000000C6" w14:textId="77777777" w:rsidR="0086212A" w:rsidRDefault="00DD33B0">
            <w:pPr>
              <w:shd w:val="clear" w:color="auto" w:fill="FFFFFF"/>
              <w:ind w:left="0" w:hanging="2"/>
              <w:jc w:val="both"/>
              <w:rPr>
                <w:sz w:val="20"/>
                <w:szCs w:val="20"/>
              </w:rPr>
            </w:pPr>
            <w:r>
              <w:rPr>
                <w:b/>
                <w:sz w:val="20"/>
                <w:szCs w:val="20"/>
                <w:highlight w:val="yellow"/>
              </w:rPr>
              <w:t>(P4)</w:t>
            </w:r>
          </w:p>
          <w:p w14:paraId="000000C7" w14:textId="77777777" w:rsidR="0086212A" w:rsidRDefault="00DD33B0">
            <w:pPr>
              <w:shd w:val="clear" w:color="auto" w:fill="FFFFFF"/>
              <w:ind w:left="0" w:hanging="2"/>
              <w:jc w:val="both"/>
              <w:rPr>
                <w:sz w:val="20"/>
                <w:szCs w:val="20"/>
              </w:rPr>
            </w:pPr>
            <w:r>
              <w:rPr>
                <w:b/>
                <w:sz w:val="20"/>
                <w:szCs w:val="20"/>
              </w:rPr>
              <w:t>Campo de acción de la contabilidad o información contable</w:t>
            </w:r>
          </w:p>
          <w:p w14:paraId="000000C8" w14:textId="77777777" w:rsidR="0086212A" w:rsidRDefault="0086212A">
            <w:pPr>
              <w:shd w:val="clear" w:color="auto" w:fill="FFFFFF"/>
              <w:ind w:left="0" w:hanging="2"/>
              <w:jc w:val="both"/>
              <w:rPr>
                <w:sz w:val="20"/>
                <w:szCs w:val="20"/>
              </w:rPr>
            </w:pPr>
          </w:p>
          <w:p w14:paraId="000000C9" w14:textId="77777777" w:rsidR="0086212A" w:rsidRDefault="00DD33B0">
            <w:pPr>
              <w:shd w:val="clear" w:color="auto" w:fill="FFFFFF"/>
              <w:ind w:left="0" w:hanging="2"/>
              <w:jc w:val="both"/>
              <w:rPr>
                <w:sz w:val="20"/>
                <w:szCs w:val="20"/>
              </w:rPr>
            </w:pPr>
            <w:r>
              <w:rPr>
                <w:sz w:val="20"/>
                <w:szCs w:val="20"/>
              </w:rPr>
              <w:t>De acuerdo con el tipo de empresa y/o campo de acción, la contabilidad se clasifica de la siguiente manera (Vilches, 2019):</w:t>
            </w:r>
          </w:p>
          <w:p w14:paraId="000000CA" w14:textId="77777777" w:rsidR="0086212A" w:rsidRDefault="0086212A">
            <w:pPr>
              <w:shd w:val="clear" w:color="auto" w:fill="FFFFFF"/>
              <w:ind w:left="0" w:hanging="2"/>
              <w:jc w:val="both"/>
              <w:rPr>
                <w:sz w:val="20"/>
                <w:szCs w:val="20"/>
              </w:rPr>
            </w:pPr>
          </w:p>
          <w:p w14:paraId="000000CB" w14:textId="77777777" w:rsidR="0086212A" w:rsidRDefault="0086212A">
            <w:pPr>
              <w:shd w:val="clear" w:color="auto" w:fill="FFFFFF"/>
              <w:ind w:left="0" w:hanging="2"/>
              <w:jc w:val="both"/>
              <w:rPr>
                <w:sz w:val="20"/>
                <w:szCs w:val="20"/>
              </w:rPr>
            </w:pPr>
          </w:p>
          <w:p w14:paraId="000000CC" w14:textId="77777777" w:rsidR="0086212A" w:rsidRDefault="00DD33B0">
            <w:pPr>
              <w:shd w:val="clear" w:color="auto" w:fill="FFFFFF"/>
              <w:ind w:left="0" w:hanging="2"/>
              <w:jc w:val="both"/>
              <w:rPr>
                <w:sz w:val="20"/>
                <w:szCs w:val="20"/>
              </w:rPr>
            </w:pPr>
            <w:r>
              <w:rPr>
                <w:noProof/>
                <w:sz w:val="20"/>
                <w:szCs w:val="20"/>
              </w:rPr>
              <w:drawing>
                <wp:inline distT="0" distB="0" distL="114300" distR="114300" wp14:anchorId="2C5DC7D9" wp14:editId="24C8A0F2">
                  <wp:extent cx="3200400" cy="1812290"/>
                  <wp:effectExtent l="38100" t="38100" r="38100" b="38100"/>
                  <wp:docPr id="115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
                          <a:srcRect l="1463" t="19414" r="44716" b="23708"/>
                          <a:stretch>
                            <a:fillRect/>
                          </a:stretch>
                        </pic:blipFill>
                        <pic:spPr>
                          <a:xfrm>
                            <a:off x="0" y="0"/>
                            <a:ext cx="3200400" cy="1812290"/>
                          </a:xfrm>
                          <a:prstGeom prst="rect">
                            <a:avLst/>
                          </a:prstGeom>
                          <a:ln w="38100">
                            <a:solidFill>
                              <a:srgbClr val="000000"/>
                            </a:solidFill>
                            <a:prstDash val="solid"/>
                          </a:ln>
                        </pic:spPr>
                      </pic:pic>
                    </a:graphicData>
                  </a:graphic>
                </wp:inline>
              </w:drawing>
            </w:r>
          </w:p>
          <w:p w14:paraId="000000CD" w14:textId="77777777" w:rsidR="0086212A" w:rsidRDefault="00DD33B0">
            <w:pPr>
              <w:shd w:val="clear" w:color="auto" w:fill="FFFFFF"/>
              <w:ind w:left="0" w:hanging="2"/>
              <w:jc w:val="center"/>
              <w:rPr>
                <w:sz w:val="20"/>
                <w:szCs w:val="20"/>
              </w:rPr>
            </w:pPr>
            <w:r>
              <w:rPr>
                <w:sz w:val="20"/>
                <w:szCs w:val="20"/>
              </w:rPr>
              <w:t>Fuente: elaboración propia.</w:t>
            </w:r>
          </w:p>
          <w:p w14:paraId="000000CE" w14:textId="77777777" w:rsidR="0086212A" w:rsidRDefault="0086212A">
            <w:pPr>
              <w:shd w:val="clear" w:color="auto" w:fill="FFFFFF"/>
              <w:ind w:left="0" w:hanging="2"/>
              <w:jc w:val="both"/>
              <w:rPr>
                <w:sz w:val="20"/>
                <w:szCs w:val="20"/>
              </w:rPr>
            </w:pPr>
          </w:p>
          <w:p w14:paraId="000000CF" w14:textId="77777777" w:rsidR="0086212A" w:rsidRDefault="0086212A">
            <w:pPr>
              <w:shd w:val="clear" w:color="auto" w:fill="FFFFFF"/>
              <w:ind w:left="0" w:hanging="2"/>
              <w:jc w:val="both"/>
              <w:rPr>
                <w:sz w:val="20"/>
                <w:szCs w:val="20"/>
              </w:rPr>
            </w:pPr>
          </w:p>
          <w:p w14:paraId="000000D0" w14:textId="77777777" w:rsidR="0086212A" w:rsidRDefault="00DD33B0">
            <w:pPr>
              <w:numPr>
                <w:ilvl w:val="0"/>
                <w:numId w:val="12"/>
              </w:numPr>
              <w:shd w:val="clear" w:color="auto" w:fill="FFFFFF"/>
              <w:ind w:left="0" w:hanging="2"/>
              <w:jc w:val="both"/>
              <w:rPr>
                <w:sz w:val="20"/>
                <w:szCs w:val="20"/>
              </w:rPr>
            </w:pPr>
            <w:r>
              <w:rPr>
                <w:b/>
                <w:sz w:val="20"/>
                <w:szCs w:val="20"/>
                <w:highlight w:val="yellow"/>
              </w:rPr>
              <w:t>(P5)</w:t>
            </w:r>
            <w:r>
              <w:rPr>
                <w:b/>
                <w:sz w:val="20"/>
                <w:szCs w:val="20"/>
              </w:rPr>
              <w:t xml:space="preserve"> Contabilidad pública: </w:t>
            </w:r>
            <w:r>
              <w:rPr>
                <w:sz w:val="20"/>
                <w:szCs w:val="20"/>
              </w:rPr>
              <w:t>se ocupa de las transacciones realizadas por entidades del Estado y, po</w:t>
            </w:r>
            <w:r>
              <w:rPr>
                <w:sz w:val="20"/>
                <w:szCs w:val="20"/>
              </w:rPr>
              <w:t>r ende, se rigen por las normas que expida la Contaduría General de la Nación.</w:t>
            </w:r>
          </w:p>
          <w:p w14:paraId="000000D1" w14:textId="77777777" w:rsidR="0086212A" w:rsidRDefault="0086212A">
            <w:pPr>
              <w:shd w:val="clear" w:color="auto" w:fill="FFFFFF"/>
              <w:ind w:left="0" w:hanging="2"/>
              <w:jc w:val="both"/>
              <w:rPr>
                <w:sz w:val="20"/>
                <w:szCs w:val="20"/>
              </w:rPr>
            </w:pPr>
          </w:p>
          <w:p w14:paraId="000000D2" w14:textId="77777777" w:rsidR="0086212A" w:rsidRDefault="00DD33B0">
            <w:pPr>
              <w:numPr>
                <w:ilvl w:val="0"/>
                <w:numId w:val="12"/>
              </w:numPr>
              <w:shd w:val="clear" w:color="auto" w:fill="FFFFFF"/>
              <w:ind w:left="0" w:hanging="2"/>
              <w:jc w:val="both"/>
              <w:rPr>
                <w:sz w:val="20"/>
                <w:szCs w:val="20"/>
              </w:rPr>
            </w:pPr>
            <w:r>
              <w:rPr>
                <w:b/>
                <w:sz w:val="20"/>
                <w:szCs w:val="20"/>
                <w:highlight w:val="yellow"/>
              </w:rPr>
              <w:t>(P6)</w:t>
            </w:r>
            <w:r>
              <w:rPr>
                <w:b/>
                <w:sz w:val="20"/>
                <w:szCs w:val="20"/>
              </w:rPr>
              <w:t xml:space="preserve"> Contabilidad de servicios: </w:t>
            </w:r>
            <w:r>
              <w:rPr>
                <w:sz w:val="20"/>
                <w:szCs w:val="20"/>
              </w:rPr>
              <w:t>se ocupa de las actividades realizadas por empresas que prestan servicios, con el fin de satisfacer necesidades.</w:t>
            </w:r>
          </w:p>
          <w:p w14:paraId="000000D3" w14:textId="77777777" w:rsidR="0086212A" w:rsidRDefault="0086212A">
            <w:pPr>
              <w:shd w:val="clear" w:color="auto" w:fill="FFFFFF"/>
              <w:ind w:left="0" w:hanging="2"/>
              <w:jc w:val="both"/>
              <w:rPr>
                <w:sz w:val="20"/>
                <w:szCs w:val="20"/>
              </w:rPr>
            </w:pPr>
          </w:p>
          <w:p w14:paraId="000000D4" w14:textId="77777777" w:rsidR="0086212A" w:rsidRDefault="00DD33B0">
            <w:pPr>
              <w:numPr>
                <w:ilvl w:val="0"/>
                <w:numId w:val="12"/>
              </w:numPr>
              <w:shd w:val="clear" w:color="auto" w:fill="FFFFFF"/>
              <w:ind w:left="0" w:hanging="2"/>
              <w:jc w:val="both"/>
              <w:rPr>
                <w:sz w:val="20"/>
                <w:szCs w:val="20"/>
              </w:rPr>
            </w:pPr>
            <w:r>
              <w:rPr>
                <w:b/>
                <w:sz w:val="20"/>
                <w:szCs w:val="20"/>
                <w:highlight w:val="yellow"/>
              </w:rPr>
              <w:t>(P7)</w:t>
            </w:r>
            <w:r>
              <w:rPr>
                <w:b/>
                <w:sz w:val="20"/>
                <w:szCs w:val="20"/>
              </w:rPr>
              <w:t xml:space="preserve"> Contabilidad comercial: </w:t>
            </w:r>
            <w:r>
              <w:rPr>
                <w:sz w:val="20"/>
                <w:szCs w:val="20"/>
              </w:rPr>
              <w:t>se ocupa de las actividades realizadas por</w:t>
            </w:r>
            <w:r>
              <w:rPr>
                <w:b/>
                <w:sz w:val="20"/>
                <w:szCs w:val="20"/>
              </w:rPr>
              <w:t xml:space="preserve"> </w:t>
            </w:r>
            <w:r>
              <w:rPr>
                <w:sz w:val="20"/>
                <w:szCs w:val="20"/>
              </w:rPr>
              <w:t>empresas que se dedican a la compra y venta de productos.</w:t>
            </w:r>
          </w:p>
          <w:p w14:paraId="000000D5" w14:textId="77777777" w:rsidR="0086212A" w:rsidRDefault="0086212A">
            <w:pPr>
              <w:shd w:val="clear" w:color="auto" w:fill="FFFFFF"/>
              <w:ind w:left="0" w:hanging="2"/>
              <w:jc w:val="both"/>
              <w:rPr>
                <w:sz w:val="20"/>
                <w:szCs w:val="20"/>
              </w:rPr>
            </w:pPr>
          </w:p>
          <w:p w14:paraId="000000D6" w14:textId="77777777" w:rsidR="0086212A" w:rsidRDefault="00DD33B0">
            <w:pPr>
              <w:numPr>
                <w:ilvl w:val="0"/>
                <w:numId w:val="12"/>
              </w:numPr>
              <w:shd w:val="clear" w:color="auto" w:fill="FFFFFF"/>
              <w:ind w:left="0" w:hanging="2"/>
              <w:jc w:val="both"/>
              <w:rPr>
                <w:sz w:val="20"/>
                <w:szCs w:val="20"/>
              </w:rPr>
            </w:pPr>
            <w:r>
              <w:rPr>
                <w:b/>
                <w:sz w:val="20"/>
                <w:szCs w:val="20"/>
                <w:highlight w:val="yellow"/>
              </w:rPr>
              <w:t>(P8)</w:t>
            </w:r>
            <w:r>
              <w:rPr>
                <w:b/>
                <w:sz w:val="20"/>
                <w:szCs w:val="20"/>
              </w:rPr>
              <w:t xml:space="preserve"> Contab</w:t>
            </w:r>
            <w:r>
              <w:rPr>
                <w:b/>
                <w:sz w:val="20"/>
                <w:szCs w:val="20"/>
              </w:rPr>
              <w:t xml:space="preserve">ilidad de costos: </w:t>
            </w:r>
            <w:r>
              <w:rPr>
                <w:sz w:val="20"/>
                <w:szCs w:val="20"/>
              </w:rPr>
              <w:t>se ocupa de las actividades realizadas por empresas industriales, que se encargan de transformar materia prima en producto terminado.</w:t>
            </w:r>
          </w:p>
          <w:p w14:paraId="000000D7" w14:textId="77777777" w:rsidR="0086212A" w:rsidRDefault="0086212A">
            <w:pPr>
              <w:pBdr>
                <w:top w:val="nil"/>
                <w:left w:val="nil"/>
                <w:bottom w:val="nil"/>
                <w:right w:val="nil"/>
                <w:between w:val="nil"/>
              </w:pBdr>
              <w:ind w:left="0" w:hanging="2"/>
              <w:rPr>
                <w:color w:val="000000"/>
                <w:sz w:val="20"/>
                <w:szCs w:val="20"/>
              </w:rPr>
            </w:pPr>
          </w:p>
          <w:p w14:paraId="000000D8" w14:textId="77777777" w:rsidR="0086212A" w:rsidRDefault="00DD33B0">
            <w:pPr>
              <w:numPr>
                <w:ilvl w:val="0"/>
                <w:numId w:val="12"/>
              </w:numPr>
              <w:shd w:val="clear" w:color="auto" w:fill="FFFFFF"/>
              <w:ind w:left="0" w:hanging="2"/>
              <w:jc w:val="both"/>
              <w:rPr>
                <w:sz w:val="20"/>
                <w:szCs w:val="20"/>
              </w:rPr>
            </w:pPr>
            <w:r>
              <w:rPr>
                <w:b/>
                <w:sz w:val="20"/>
                <w:szCs w:val="20"/>
                <w:highlight w:val="yellow"/>
              </w:rPr>
              <w:t>(P9)</w:t>
            </w:r>
            <w:r>
              <w:rPr>
                <w:b/>
                <w:sz w:val="20"/>
                <w:szCs w:val="20"/>
              </w:rPr>
              <w:t xml:space="preserve"> Contabilidad gerencial: </w:t>
            </w:r>
            <w:r>
              <w:rPr>
                <w:sz w:val="20"/>
                <w:szCs w:val="20"/>
              </w:rPr>
              <w:t>sirve como apoyo o herramienta para el área administrativa de una empresa,</w:t>
            </w:r>
            <w:r>
              <w:rPr>
                <w:sz w:val="20"/>
                <w:szCs w:val="20"/>
              </w:rPr>
              <w:t xml:space="preserve"> con el fin de aportar a la adecuada toma de decisiones y generación de acciones que permitan la evaluación de desempeño y cumplimiento de objetivos.</w:t>
            </w:r>
          </w:p>
          <w:p w14:paraId="000000D9" w14:textId="77777777" w:rsidR="0086212A" w:rsidRDefault="0086212A">
            <w:pPr>
              <w:shd w:val="clear" w:color="auto" w:fill="FFFFFF"/>
              <w:ind w:left="0" w:hanging="2"/>
              <w:jc w:val="both"/>
              <w:rPr>
                <w:sz w:val="20"/>
                <w:szCs w:val="20"/>
              </w:rPr>
            </w:pPr>
          </w:p>
          <w:p w14:paraId="000000DA" w14:textId="77777777" w:rsidR="0086212A" w:rsidRDefault="0086212A">
            <w:pPr>
              <w:shd w:val="clear" w:color="auto" w:fill="FFFFFF"/>
              <w:ind w:left="0" w:hanging="2"/>
              <w:jc w:val="both"/>
              <w:rPr>
                <w:sz w:val="20"/>
                <w:szCs w:val="20"/>
              </w:rPr>
            </w:pPr>
          </w:p>
          <w:p w14:paraId="000000DB" w14:textId="77777777" w:rsidR="0086212A" w:rsidRDefault="0086212A">
            <w:pPr>
              <w:shd w:val="clear" w:color="auto" w:fill="FFFFFF"/>
              <w:ind w:left="0" w:hanging="2"/>
              <w:jc w:val="both"/>
              <w:rPr>
                <w:sz w:val="20"/>
                <w:szCs w:val="20"/>
              </w:rPr>
            </w:pPr>
          </w:p>
          <w:p w14:paraId="000000DC" w14:textId="77777777" w:rsidR="0086212A" w:rsidRDefault="0086212A">
            <w:pPr>
              <w:shd w:val="clear" w:color="auto" w:fill="FFFFFF"/>
              <w:ind w:left="0" w:hanging="2"/>
              <w:jc w:val="both"/>
              <w:rPr>
                <w:sz w:val="20"/>
                <w:szCs w:val="20"/>
              </w:rPr>
            </w:pPr>
          </w:p>
          <w:p w14:paraId="000000DD" w14:textId="77777777" w:rsidR="0086212A" w:rsidRDefault="0086212A">
            <w:pPr>
              <w:shd w:val="clear" w:color="auto" w:fill="FFFFFF"/>
              <w:ind w:left="0" w:hanging="2"/>
              <w:jc w:val="both"/>
              <w:rPr>
                <w:sz w:val="20"/>
                <w:szCs w:val="20"/>
              </w:rPr>
            </w:pPr>
          </w:p>
          <w:p w14:paraId="000000DE" w14:textId="77777777" w:rsidR="0086212A" w:rsidRDefault="0086212A">
            <w:pPr>
              <w:shd w:val="clear" w:color="auto" w:fill="FFFFFF"/>
              <w:ind w:left="0" w:hanging="2"/>
              <w:jc w:val="both"/>
              <w:rPr>
                <w:sz w:val="20"/>
                <w:szCs w:val="20"/>
              </w:rPr>
            </w:pPr>
          </w:p>
          <w:p w14:paraId="000000DF" w14:textId="77777777" w:rsidR="0086212A" w:rsidRDefault="0086212A">
            <w:pPr>
              <w:shd w:val="clear" w:color="auto" w:fill="FFFFFF"/>
              <w:ind w:left="0" w:hanging="2"/>
              <w:jc w:val="both"/>
              <w:rPr>
                <w:sz w:val="20"/>
                <w:szCs w:val="20"/>
              </w:rPr>
            </w:pPr>
          </w:p>
          <w:p w14:paraId="000000E0" w14:textId="77777777" w:rsidR="0086212A" w:rsidRDefault="0086212A">
            <w:pPr>
              <w:shd w:val="clear" w:color="auto" w:fill="FFFFFF"/>
              <w:ind w:left="0" w:hanging="2"/>
              <w:jc w:val="both"/>
              <w:rPr>
                <w:sz w:val="20"/>
                <w:szCs w:val="20"/>
              </w:rPr>
            </w:pPr>
          </w:p>
          <w:p w14:paraId="000000E1" w14:textId="77777777" w:rsidR="0086212A" w:rsidRDefault="0086212A">
            <w:pPr>
              <w:shd w:val="clear" w:color="auto" w:fill="FFFFFF"/>
              <w:ind w:left="0" w:hanging="2"/>
              <w:jc w:val="both"/>
              <w:rPr>
                <w:sz w:val="20"/>
                <w:szCs w:val="20"/>
              </w:rPr>
            </w:pPr>
          </w:p>
          <w:p w14:paraId="000000E2" w14:textId="77777777" w:rsidR="0086212A" w:rsidRDefault="0086212A">
            <w:pPr>
              <w:shd w:val="clear" w:color="auto" w:fill="FFFFFF"/>
              <w:ind w:left="0" w:hanging="2"/>
              <w:jc w:val="both"/>
              <w:rPr>
                <w:sz w:val="20"/>
                <w:szCs w:val="20"/>
              </w:rPr>
            </w:pPr>
          </w:p>
          <w:p w14:paraId="000000E3" w14:textId="77777777" w:rsidR="0086212A" w:rsidRDefault="0086212A">
            <w:pPr>
              <w:shd w:val="clear" w:color="auto" w:fill="FFFFFF"/>
              <w:ind w:left="0" w:hanging="2"/>
              <w:jc w:val="both"/>
              <w:rPr>
                <w:sz w:val="20"/>
                <w:szCs w:val="20"/>
              </w:rPr>
            </w:pPr>
          </w:p>
          <w:p w14:paraId="000000E4" w14:textId="77777777" w:rsidR="0086212A" w:rsidRDefault="0086212A">
            <w:pPr>
              <w:shd w:val="clear" w:color="auto" w:fill="FFFFFF"/>
              <w:ind w:left="0" w:hanging="2"/>
              <w:jc w:val="both"/>
              <w:rPr>
                <w:sz w:val="20"/>
                <w:szCs w:val="20"/>
              </w:rPr>
            </w:pPr>
          </w:p>
          <w:p w14:paraId="000000E5" w14:textId="77777777" w:rsidR="0086212A" w:rsidRDefault="0086212A">
            <w:pPr>
              <w:shd w:val="clear" w:color="auto" w:fill="FFFFFF"/>
              <w:ind w:left="0" w:hanging="2"/>
              <w:jc w:val="both"/>
              <w:rPr>
                <w:sz w:val="20"/>
                <w:szCs w:val="20"/>
              </w:rPr>
            </w:pPr>
          </w:p>
          <w:p w14:paraId="000000E6" w14:textId="77777777" w:rsidR="0086212A" w:rsidRDefault="0086212A">
            <w:pPr>
              <w:shd w:val="clear" w:color="auto" w:fill="FFFFFF"/>
              <w:ind w:left="0" w:hanging="2"/>
              <w:jc w:val="both"/>
              <w:rPr>
                <w:sz w:val="20"/>
                <w:szCs w:val="20"/>
              </w:rPr>
            </w:pPr>
          </w:p>
          <w:p w14:paraId="000000E7" w14:textId="77777777" w:rsidR="0086212A" w:rsidRDefault="0086212A">
            <w:pPr>
              <w:shd w:val="clear" w:color="auto" w:fill="FFFFFF"/>
              <w:ind w:left="0" w:hanging="2"/>
              <w:jc w:val="both"/>
              <w:rPr>
                <w:sz w:val="20"/>
                <w:szCs w:val="20"/>
              </w:rPr>
            </w:pPr>
          </w:p>
          <w:p w14:paraId="000000E8" w14:textId="77777777" w:rsidR="0086212A" w:rsidRDefault="0086212A">
            <w:pPr>
              <w:shd w:val="clear" w:color="auto" w:fill="FFFFFF"/>
              <w:ind w:left="0" w:hanging="2"/>
              <w:jc w:val="both"/>
              <w:rPr>
                <w:sz w:val="20"/>
                <w:szCs w:val="20"/>
              </w:rPr>
            </w:pPr>
          </w:p>
          <w:p w14:paraId="000000E9" w14:textId="77777777" w:rsidR="0086212A" w:rsidRDefault="0086212A">
            <w:pPr>
              <w:shd w:val="clear" w:color="auto" w:fill="FFFFFF"/>
              <w:ind w:left="0" w:hanging="2"/>
              <w:jc w:val="both"/>
              <w:rPr>
                <w:sz w:val="20"/>
                <w:szCs w:val="20"/>
              </w:rPr>
            </w:pPr>
          </w:p>
          <w:p w14:paraId="000000EA" w14:textId="77777777" w:rsidR="0086212A" w:rsidRDefault="0086212A">
            <w:pPr>
              <w:shd w:val="clear" w:color="auto" w:fill="FFFFFF"/>
              <w:ind w:left="0" w:hanging="2"/>
              <w:jc w:val="both"/>
              <w:rPr>
                <w:sz w:val="20"/>
                <w:szCs w:val="20"/>
              </w:rPr>
            </w:pPr>
          </w:p>
          <w:p w14:paraId="000000EB" w14:textId="77777777" w:rsidR="0086212A" w:rsidRDefault="0086212A">
            <w:pPr>
              <w:shd w:val="clear" w:color="auto" w:fill="FFFFFF"/>
              <w:ind w:left="0" w:hanging="2"/>
              <w:jc w:val="both"/>
              <w:rPr>
                <w:sz w:val="20"/>
                <w:szCs w:val="20"/>
              </w:rPr>
            </w:pPr>
          </w:p>
          <w:p w14:paraId="000000EC" w14:textId="77777777" w:rsidR="0086212A" w:rsidRDefault="0086212A">
            <w:pPr>
              <w:shd w:val="clear" w:color="auto" w:fill="FFFFFF"/>
              <w:ind w:left="0" w:hanging="2"/>
              <w:jc w:val="both"/>
              <w:rPr>
                <w:sz w:val="20"/>
                <w:szCs w:val="20"/>
              </w:rPr>
            </w:pPr>
          </w:p>
          <w:p w14:paraId="000000ED" w14:textId="77777777" w:rsidR="0086212A" w:rsidRDefault="0086212A">
            <w:pPr>
              <w:shd w:val="clear" w:color="auto" w:fill="FFFFFF"/>
              <w:ind w:left="0" w:hanging="2"/>
              <w:jc w:val="both"/>
              <w:rPr>
                <w:sz w:val="20"/>
                <w:szCs w:val="20"/>
              </w:rPr>
            </w:pPr>
          </w:p>
          <w:p w14:paraId="000000EE" w14:textId="77777777" w:rsidR="0086212A" w:rsidRDefault="0086212A">
            <w:pPr>
              <w:shd w:val="clear" w:color="auto" w:fill="FFFFFF"/>
              <w:ind w:left="0" w:hanging="2"/>
              <w:jc w:val="both"/>
              <w:rPr>
                <w:sz w:val="20"/>
                <w:szCs w:val="20"/>
              </w:rPr>
            </w:pPr>
          </w:p>
          <w:p w14:paraId="000000EF" w14:textId="77777777" w:rsidR="0086212A" w:rsidRDefault="0086212A">
            <w:pPr>
              <w:shd w:val="clear" w:color="auto" w:fill="FFFFFF"/>
              <w:ind w:left="0" w:hanging="2"/>
              <w:jc w:val="both"/>
              <w:rPr>
                <w:sz w:val="20"/>
                <w:szCs w:val="20"/>
              </w:rPr>
            </w:pPr>
          </w:p>
          <w:p w14:paraId="000000F0" w14:textId="77777777" w:rsidR="0086212A" w:rsidRDefault="0086212A">
            <w:pPr>
              <w:shd w:val="clear" w:color="auto" w:fill="FFFFFF"/>
              <w:ind w:left="0" w:hanging="2"/>
              <w:jc w:val="both"/>
              <w:rPr>
                <w:sz w:val="20"/>
                <w:szCs w:val="20"/>
              </w:rPr>
            </w:pPr>
          </w:p>
          <w:p w14:paraId="000000F1" w14:textId="77777777" w:rsidR="0086212A" w:rsidRDefault="0086212A">
            <w:pPr>
              <w:shd w:val="clear" w:color="auto" w:fill="FFFFFF"/>
              <w:ind w:left="0" w:hanging="2"/>
              <w:jc w:val="both"/>
              <w:rPr>
                <w:sz w:val="20"/>
                <w:szCs w:val="20"/>
              </w:rPr>
            </w:pPr>
          </w:p>
          <w:p w14:paraId="000000F2" w14:textId="77777777" w:rsidR="0086212A" w:rsidRDefault="0086212A">
            <w:pPr>
              <w:shd w:val="clear" w:color="auto" w:fill="FFFFFF"/>
              <w:ind w:left="0" w:hanging="2"/>
              <w:jc w:val="both"/>
              <w:rPr>
                <w:sz w:val="20"/>
                <w:szCs w:val="20"/>
              </w:rPr>
            </w:pPr>
          </w:p>
          <w:p w14:paraId="000000F3" w14:textId="77777777" w:rsidR="0086212A" w:rsidRDefault="0086212A">
            <w:pPr>
              <w:shd w:val="clear" w:color="auto" w:fill="FFFFFF"/>
              <w:ind w:left="0" w:hanging="2"/>
              <w:jc w:val="both"/>
              <w:rPr>
                <w:sz w:val="20"/>
                <w:szCs w:val="20"/>
              </w:rPr>
            </w:pPr>
          </w:p>
          <w:p w14:paraId="000000F4" w14:textId="77777777" w:rsidR="0086212A" w:rsidRDefault="0086212A">
            <w:pPr>
              <w:shd w:val="clear" w:color="auto" w:fill="FFFFFF"/>
              <w:ind w:left="0" w:hanging="2"/>
              <w:jc w:val="both"/>
              <w:rPr>
                <w:sz w:val="20"/>
                <w:szCs w:val="20"/>
              </w:rPr>
            </w:pPr>
          </w:p>
          <w:p w14:paraId="000000F5" w14:textId="77777777" w:rsidR="0086212A" w:rsidRDefault="0086212A">
            <w:pPr>
              <w:shd w:val="clear" w:color="auto" w:fill="FFFFFF"/>
              <w:ind w:left="0" w:hanging="2"/>
              <w:jc w:val="both"/>
              <w:rPr>
                <w:sz w:val="20"/>
                <w:szCs w:val="20"/>
              </w:rPr>
            </w:pPr>
          </w:p>
          <w:p w14:paraId="000000F6" w14:textId="77777777" w:rsidR="0086212A" w:rsidRDefault="0086212A">
            <w:pPr>
              <w:shd w:val="clear" w:color="auto" w:fill="FFFFFF"/>
              <w:ind w:left="0" w:hanging="2"/>
              <w:jc w:val="both"/>
              <w:rPr>
                <w:sz w:val="20"/>
                <w:szCs w:val="20"/>
              </w:rPr>
            </w:pPr>
          </w:p>
          <w:p w14:paraId="000000F7" w14:textId="77777777" w:rsidR="0086212A" w:rsidRDefault="0086212A">
            <w:pPr>
              <w:shd w:val="clear" w:color="auto" w:fill="FFFFFF"/>
              <w:ind w:left="0" w:hanging="2"/>
              <w:jc w:val="both"/>
              <w:rPr>
                <w:sz w:val="20"/>
                <w:szCs w:val="20"/>
              </w:rPr>
            </w:pPr>
          </w:p>
          <w:p w14:paraId="000000F8" w14:textId="77777777" w:rsidR="0086212A" w:rsidRDefault="0086212A">
            <w:pPr>
              <w:shd w:val="clear" w:color="auto" w:fill="FFFFFF"/>
              <w:ind w:left="0" w:hanging="2"/>
              <w:jc w:val="both"/>
              <w:rPr>
                <w:sz w:val="20"/>
                <w:szCs w:val="20"/>
              </w:rPr>
            </w:pPr>
          </w:p>
          <w:p w14:paraId="000000F9" w14:textId="77777777" w:rsidR="0086212A" w:rsidRDefault="0086212A">
            <w:pPr>
              <w:shd w:val="clear" w:color="auto" w:fill="FFFFFF"/>
              <w:ind w:left="0" w:hanging="2"/>
              <w:jc w:val="both"/>
              <w:rPr>
                <w:sz w:val="20"/>
                <w:szCs w:val="20"/>
              </w:rPr>
            </w:pPr>
          </w:p>
          <w:p w14:paraId="000000FA" w14:textId="77777777" w:rsidR="0086212A" w:rsidRDefault="0086212A">
            <w:pPr>
              <w:shd w:val="clear" w:color="auto" w:fill="FFFFFF"/>
              <w:ind w:left="0" w:hanging="2"/>
              <w:jc w:val="both"/>
              <w:rPr>
                <w:sz w:val="20"/>
                <w:szCs w:val="20"/>
              </w:rPr>
            </w:pPr>
          </w:p>
          <w:p w14:paraId="000000FB" w14:textId="77777777" w:rsidR="0086212A" w:rsidRDefault="0086212A">
            <w:pPr>
              <w:shd w:val="clear" w:color="auto" w:fill="FFFFFF"/>
              <w:ind w:left="0" w:hanging="2"/>
              <w:jc w:val="both"/>
              <w:rPr>
                <w:sz w:val="20"/>
                <w:szCs w:val="20"/>
              </w:rPr>
            </w:pPr>
          </w:p>
          <w:p w14:paraId="000000FC" w14:textId="77777777" w:rsidR="0086212A" w:rsidRDefault="0086212A">
            <w:pPr>
              <w:shd w:val="clear" w:color="auto" w:fill="FFFFFF"/>
              <w:ind w:left="0" w:hanging="2"/>
              <w:jc w:val="both"/>
              <w:rPr>
                <w:sz w:val="20"/>
                <w:szCs w:val="20"/>
              </w:rPr>
            </w:pPr>
          </w:p>
          <w:p w14:paraId="000000FD" w14:textId="77777777" w:rsidR="0086212A" w:rsidRDefault="0086212A">
            <w:pPr>
              <w:shd w:val="clear" w:color="auto" w:fill="FFFFFF"/>
              <w:ind w:left="0" w:hanging="2"/>
              <w:jc w:val="both"/>
              <w:rPr>
                <w:sz w:val="20"/>
                <w:szCs w:val="20"/>
              </w:rPr>
            </w:pPr>
          </w:p>
          <w:p w14:paraId="000000FE" w14:textId="77777777" w:rsidR="0086212A" w:rsidRDefault="0086212A">
            <w:pPr>
              <w:shd w:val="clear" w:color="auto" w:fill="FFFFFF"/>
              <w:ind w:left="0" w:hanging="2"/>
              <w:jc w:val="both"/>
              <w:rPr>
                <w:sz w:val="20"/>
                <w:szCs w:val="20"/>
              </w:rPr>
            </w:pPr>
          </w:p>
          <w:p w14:paraId="000000FF" w14:textId="77777777" w:rsidR="0086212A" w:rsidRDefault="0086212A">
            <w:pPr>
              <w:shd w:val="clear" w:color="auto" w:fill="FFFFFF"/>
              <w:ind w:left="0" w:hanging="2"/>
              <w:jc w:val="both"/>
              <w:rPr>
                <w:sz w:val="20"/>
                <w:szCs w:val="20"/>
              </w:rPr>
            </w:pPr>
          </w:p>
          <w:p w14:paraId="00000100" w14:textId="77777777" w:rsidR="0086212A" w:rsidRDefault="0086212A">
            <w:pPr>
              <w:shd w:val="clear" w:color="auto" w:fill="FFFFFF"/>
              <w:ind w:left="0" w:hanging="2"/>
              <w:jc w:val="both"/>
              <w:rPr>
                <w:sz w:val="20"/>
                <w:szCs w:val="20"/>
              </w:rPr>
            </w:pPr>
          </w:p>
          <w:p w14:paraId="00000101" w14:textId="77777777" w:rsidR="0086212A" w:rsidRDefault="0086212A">
            <w:pPr>
              <w:shd w:val="clear" w:color="auto" w:fill="FFFFFF"/>
              <w:ind w:left="0" w:hanging="2"/>
              <w:jc w:val="both"/>
              <w:rPr>
                <w:sz w:val="20"/>
                <w:szCs w:val="20"/>
              </w:rPr>
            </w:pPr>
          </w:p>
          <w:p w14:paraId="00000102" w14:textId="77777777" w:rsidR="0086212A" w:rsidRDefault="0086212A">
            <w:pPr>
              <w:shd w:val="clear" w:color="auto" w:fill="FFFFFF"/>
              <w:ind w:left="0" w:hanging="2"/>
              <w:jc w:val="both"/>
              <w:rPr>
                <w:sz w:val="20"/>
                <w:szCs w:val="20"/>
              </w:rPr>
            </w:pPr>
          </w:p>
          <w:p w14:paraId="00000103" w14:textId="77777777" w:rsidR="0086212A" w:rsidRDefault="0086212A">
            <w:pPr>
              <w:shd w:val="clear" w:color="auto" w:fill="FFFFFF"/>
              <w:ind w:left="0" w:hanging="2"/>
              <w:jc w:val="both"/>
              <w:rPr>
                <w:sz w:val="20"/>
                <w:szCs w:val="20"/>
              </w:rPr>
            </w:pPr>
          </w:p>
          <w:p w14:paraId="00000104" w14:textId="77777777" w:rsidR="0086212A" w:rsidRDefault="0086212A">
            <w:pPr>
              <w:shd w:val="clear" w:color="auto" w:fill="FFFFFF"/>
              <w:ind w:left="0" w:hanging="2"/>
              <w:jc w:val="both"/>
              <w:rPr>
                <w:sz w:val="20"/>
                <w:szCs w:val="20"/>
              </w:rPr>
            </w:pPr>
          </w:p>
          <w:p w14:paraId="00000105" w14:textId="77777777" w:rsidR="0086212A" w:rsidRDefault="0086212A">
            <w:pPr>
              <w:shd w:val="clear" w:color="auto" w:fill="FFFFFF"/>
              <w:ind w:left="0" w:hanging="2"/>
              <w:jc w:val="both"/>
              <w:rPr>
                <w:sz w:val="20"/>
                <w:szCs w:val="20"/>
              </w:rPr>
            </w:pPr>
          </w:p>
          <w:p w14:paraId="00000106" w14:textId="77777777" w:rsidR="0086212A" w:rsidRDefault="0086212A">
            <w:pPr>
              <w:shd w:val="clear" w:color="auto" w:fill="FFFFFF"/>
              <w:ind w:left="0" w:hanging="2"/>
              <w:jc w:val="both"/>
              <w:rPr>
                <w:sz w:val="20"/>
                <w:szCs w:val="20"/>
              </w:rPr>
            </w:pPr>
          </w:p>
          <w:p w14:paraId="00000107" w14:textId="77777777" w:rsidR="0086212A" w:rsidRDefault="0086212A">
            <w:pPr>
              <w:shd w:val="clear" w:color="auto" w:fill="FFFFFF"/>
              <w:ind w:left="0" w:hanging="2"/>
              <w:jc w:val="both"/>
              <w:rPr>
                <w:sz w:val="20"/>
                <w:szCs w:val="20"/>
              </w:rPr>
            </w:pPr>
          </w:p>
          <w:p w14:paraId="00000108" w14:textId="77777777" w:rsidR="0086212A" w:rsidRDefault="0086212A">
            <w:pPr>
              <w:shd w:val="clear" w:color="auto" w:fill="FFFFFF"/>
              <w:ind w:left="0" w:hanging="2"/>
              <w:jc w:val="both"/>
              <w:rPr>
                <w:sz w:val="20"/>
                <w:szCs w:val="20"/>
              </w:rPr>
            </w:pPr>
          </w:p>
          <w:p w14:paraId="00000109" w14:textId="77777777" w:rsidR="0086212A" w:rsidRDefault="0086212A">
            <w:pPr>
              <w:shd w:val="clear" w:color="auto" w:fill="FFFFFF"/>
              <w:ind w:left="0" w:hanging="2"/>
              <w:jc w:val="both"/>
              <w:rPr>
                <w:sz w:val="20"/>
                <w:szCs w:val="20"/>
              </w:rPr>
            </w:pPr>
          </w:p>
          <w:p w14:paraId="0000010A" w14:textId="77777777" w:rsidR="0086212A" w:rsidRDefault="0086212A">
            <w:pPr>
              <w:shd w:val="clear" w:color="auto" w:fill="FFFFFF"/>
              <w:ind w:left="0" w:hanging="2"/>
              <w:jc w:val="both"/>
              <w:rPr>
                <w:sz w:val="20"/>
                <w:szCs w:val="20"/>
              </w:rPr>
            </w:pPr>
          </w:p>
          <w:p w14:paraId="0000010B" w14:textId="77777777" w:rsidR="0086212A" w:rsidRDefault="0086212A">
            <w:pPr>
              <w:shd w:val="clear" w:color="auto" w:fill="FFFFFF"/>
              <w:ind w:left="0" w:hanging="2"/>
              <w:jc w:val="both"/>
              <w:rPr>
                <w:sz w:val="20"/>
                <w:szCs w:val="20"/>
              </w:rPr>
            </w:pPr>
          </w:p>
          <w:p w14:paraId="0000010C" w14:textId="77777777" w:rsidR="0086212A" w:rsidRDefault="0086212A">
            <w:pPr>
              <w:shd w:val="clear" w:color="auto" w:fill="FFFFFF"/>
              <w:ind w:left="0" w:hanging="2"/>
              <w:jc w:val="both"/>
              <w:rPr>
                <w:sz w:val="20"/>
                <w:szCs w:val="20"/>
              </w:rPr>
            </w:pPr>
          </w:p>
          <w:p w14:paraId="0000010D" w14:textId="77777777" w:rsidR="0086212A" w:rsidRDefault="0086212A">
            <w:pPr>
              <w:shd w:val="clear" w:color="auto" w:fill="FFFFFF"/>
              <w:ind w:left="0" w:hanging="2"/>
              <w:jc w:val="both"/>
              <w:rPr>
                <w:sz w:val="20"/>
                <w:szCs w:val="20"/>
              </w:rPr>
            </w:pPr>
          </w:p>
          <w:p w14:paraId="0000010E" w14:textId="77777777" w:rsidR="0086212A" w:rsidRDefault="0086212A">
            <w:pPr>
              <w:shd w:val="clear" w:color="auto" w:fill="FFFFFF"/>
              <w:ind w:left="0" w:hanging="2"/>
              <w:jc w:val="both"/>
              <w:rPr>
                <w:sz w:val="20"/>
                <w:szCs w:val="20"/>
              </w:rPr>
            </w:pPr>
          </w:p>
          <w:p w14:paraId="0000010F" w14:textId="77777777" w:rsidR="0086212A" w:rsidRDefault="0086212A">
            <w:pPr>
              <w:shd w:val="clear" w:color="auto" w:fill="FFFFFF"/>
              <w:ind w:left="0" w:hanging="2"/>
              <w:jc w:val="both"/>
              <w:rPr>
                <w:sz w:val="20"/>
                <w:szCs w:val="20"/>
              </w:rPr>
            </w:pPr>
          </w:p>
          <w:p w14:paraId="00000110" w14:textId="77777777" w:rsidR="0086212A" w:rsidRDefault="0086212A">
            <w:pPr>
              <w:shd w:val="clear" w:color="auto" w:fill="FFFFFF"/>
              <w:ind w:left="0" w:hanging="2"/>
              <w:jc w:val="both"/>
              <w:rPr>
                <w:sz w:val="20"/>
                <w:szCs w:val="20"/>
              </w:rPr>
            </w:pPr>
          </w:p>
          <w:p w14:paraId="00000111" w14:textId="77777777" w:rsidR="0086212A" w:rsidRDefault="0086212A">
            <w:pPr>
              <w:shd w:val="clear" w:color="auto" w:fill="FFFFFF"/>
              <w:ind w:left="0" w:hanging="2"/>
              <w:jc w:val="both"/>
              <w:rPr>
                <w:sz w:val="20"/>
                <w:szCs w:val="20"/>
              </w:rPr>
            </w:pPr>
          </w:p>
          <w:p w14:paraId="00000112" w14:textId="77777777" w:rsidR="0086212A" w:rsidRDefault="00DD33B0">
            <w:pPr>
              <w:numPr>
                <w:ilvl w:val="1"/>
                <w:numId w:val="7"/>
              </w:numPr>
              <w:shd w:val="clear" w:color="auto" w:fill="FFFFFF"/>
              <w:ind w:left="0" w:hanging="2"/>
              <w:jc w:val="both"/>
              <w:rPr>
                <w:sz w:val="20"/>
                <w:szCs w:val="20"/>
              </w:rPr>
            </w:pPr>
            <w:r>
              <w:rPr>
                <w:b/>
                <w:sz w:val="20"/>
                <w:szCs w:val="20"/>
              </w:rPr>
              <w:t>Historia, cualidades y objetivos de la información contable</w:t>
            </w:r>
          </w:p>
          <w:p w14:paraId="00000113" w14:textId="77777777" w:rsidR="0086212A" w:rsidRDefault="0086212A">
            <w:pPr>
              <w:shd w:val="clear" w:color="auto" w:fill="FFFFFF"/>
              <w:ind w:left="0" w:hanging="2"/>
              <w:jc w:val="both"/>
              <w:rPr>
                <w:sz w:val="20"/>
                <w:szCs w:val="20"/>
              </w:rPr>
            </w:pPr>
          </w:p>
          <w:p w14:paraId="00000114" w14:textId="77777777" w:rsidR="0086212A" w:rsidRDefault="00DD33B0">
            <w:pPr>
              <w:shd w:val="clear" w:color="auto" w:fill="FFFFFF"/>
              <w:ind w:left="0" w:hanging="2"/>
              <w:jc w:val="both"/>
              <w:rPr>
                <w:sz w:val="20"/>
                <w:szCs w:val="20"/>
              </w:rPr>
            </w:pPr>
            <w:r>
              <w:rPr>
                <w:b/>
                <w:sz w:val="20"/>
                <w:szCs w:val="20"/>
                <w:highlight w:val="yellow"/>
              </w:rPr>
              <w:t>(P10)</w:t>
            </w:r>
            <w:r>
              <w:rPr>
                <w:b/>
                <w:sz w:val="20"/>
                <w:szCs w:val="20"/>
              </w:rPr>
              <w:t xml:space="preserve"> </w:t>
            </w:r>
          </w:p>
          <w:p w14:paraId="00000115" w14:textId="77777777" w:rsidR="0086212A" w:rsidRDefault="00DD33B0">
            <w:pPr>
              <w:shd w:val="clear" w:color="auto" w:fill="FFFFFF"/>
              <w:ind w:left="0" w:hanging="2"/>
              <w:jc w:val="both"/>
              <w:rPr>
                <w:sz w:val="20"/>
                <w:szCs w:val="20"/>
              </w:rPr>
            </w:pPr>
            <w:r>
              <w:rPr>
                <w:b/>
                <w:sz w:val="20"/>
                <w:szCs w:val="20"/>
              </w:rPr>
              <w:t>Historia de la contabilidad (Angulo, 2018; Santos-Cid, 2018):</w:t>
            </w:r>
          </w:p>
          <w:p w14:paraId="00000116" w14:textId="77777777" w:rsidR="0086212A" w:rsidRDefault="0086212A">
            <w:pPr>
              <w:shd w:val="clear" w:color="auto" w:fill="FFFFFF"/>
              <w:ind w:left="0" w:hanging="2"/>
              <w:jc w:val="both"/>
              <w:rPr>
                <w:sz w:val="20"/>
                <w:szCs w:val="20"/>
              </w:rPr>
            </w:pPr>
          </w:p>
          <w:p w14:paraId="00000117" w14:textId="77777777" w:rsidR="0086212A" w:rsidRDefault="00DD33B0">
            <w:pPr>
              <w:shd w:val="clear" w:color="auto" w:fill="FFFFFF"/>
              <w:ind w:left="0" w:hanging="2"/>
              <w:jc w:val="both"/>
              <w:rPr>
                <w:sz w:val="20"/>
                <w:szCs w:val="20"/>
              </w:rPr>
            </w:pPr>
            <w:r>
              <w:rPr>
                <w:sz w:val="20"/>
                <w:szCs w:val="20"/>
              </w:rPr>
              <w:t>En el año 6000 a.n.e., con el surgimiento de la agricultura, la ganadería y el comercio surgió la necesidad de contabilizar l</w:t>
            </w:r>
            <w:r>
              <w:rPr>
                <w:sz w:val="20"/>
                <w:szCs w:val="20"/>
              </w:rPr>
              <w:t>as transacciones de estas actividades. Se tiene evidencia de trueque en el templo rojo de Babilonia hacia el año 5.200 años a.n.e. Las primeras civilizaciones conocían operaciones aritméticas rudimentarias, llegando a crear elementos auxiliares para contar</w:t>
            </w:r>
            <w:r>
              <w:rPr>
                <w:sz w:val="20"/>
                <w:szCs w:val="20"/>
              </w:rPr>
              <w:t>, sumar y restar, utilizando medios muy elementales inicialmente. Luego, desarrollarían medios y prácticas más avanzadas como la creación de monedas como único instrumento de intercambio. También, hay evidencia de que en Babilonia se realizaron registros d</w:t>
            </w:r>
            <w:r>
              <w:rPr>
                <w:sz w:val="20"/>
                <w:szCs w:val="20"/>
              </w:rPr>
              <w:t>e ingresos y gastos 3.600 años a.n.e. En la época del imperio egipcio, 2.550 años a.n.e., se sabe de anotaciones contables de operaciones mercantiles del imperio.</w:t>
            </w:r>
          </w:p>
          <w:p w14:paraId="00000118" w14:textId="77777777" w:rsidR="0086212A" w:rsidRDefault="0086212A">
            <w:pPr>
              <w:shd w:val="clear" w:color="auto" w:fill="FFFFFF"/>
              <w:ind w:left="0" w:hanging="2"/>
              <w:jc w:val="both"/>
              <w:rPr>
                <w:sz w:val="20"/>
                <w:szCs w:val="20"/>
              </w:rPr>
            </w:pPr>
          </w:p>
          <w:p w14:paraId="00000119" w14:textId="77777777" w:rsidR="0086212A" w:rsidRDefault="00DD33B0">
            <w:pPr>
              <w:shd w:val="clear" w:color="auto" w:fill="FFFFFF"/>
              <w:ind w:left="0" w:hanging="2"/>
              <w:jc w:val="both"/>
              <w:rPr>
                <w:sz w:val="20"/>
                <w:szCs w:val="20"/>
              </w:rPr>
            </w:pPr>
            <w:r>
              <w:rPr>
                <w:b/>
                <w:sz w:val="20"/>
                <w:szCs w:val="20"/>
                <w:highlight w:val="yellow"/>
              </w:rPr>
              <w:t>(P11)</w:t>
            </w:r>
            <w:r>
              <w:rPr>
                <w:b/>
                <w:sz w:val="20"/>
                <w:szCs w:val="20"/>
              </w:rPr>
              <w:t xml:space="preserve"> </w:t>
            </w:r>
            <w:r>
              <w:rPr>
                <w:sz w:val="20"/>
                <w:szCs w:val="20"/>
              </w:rPr>
              <w:t>En la edad media, con el inicio del imperio Romano se aprobaron asientos realizados en</w:t>
            </w:r>
            <w:r>
              <w:rPr>
                <w:sz w:val="20"/>
                <w:szCs w:val="20"/>
              </w:rPr>
              <w:t xml:space="preserve"> libros de contabilidad. Fueron los banqueros romanos quienes perfeccionaron las técnicas contables, con el fin de controlar los valores que otorgaban al ejército para sus conquistas territoriales.</w:t>
            </w:r>
          </w:p>
          <w:p w14:paraId="0000011A" w14:textId="77777777" w:rsidR="0086212A" w:rsidRDefault="0086212A">
            <w:pPr>
              <w:shd w:val="clear" w:color="auto" w:fill="FFFFFF"/>
              <w:ind w:left="0" w:hanging="2"/>
              <w:jc w:val="both"/>
              <w:rPr>
                <w:sz w:val="20"/>
                <w:szCs w:val="20"/>
              </w:rPr>
            </w:pPr>
          </w:p>
          <w:p w14:paraId="0000011B" w14:textId="77777777" w:rsidR="0086212A" w:rsidRDefault="00DD33B0">
            <w:pPr>
              <w:shd w:val="clear" w:color="auto" w:fill="FFFFFF"/>
              <w:ind w:left="0" w:hanging="2"/>
              <w:jc w:val="both"/>
              <w:rPr>
                <w:sz w:val="20"/>
                <w:szCs w:val="20"/>
              </w:rPr>
            </w:pPr>
            <w:r>
              <w:rPr>
                <w:b/>
                <w:sz w:val="20"/>
                <w:szCs w:val="20"/>
                <w:highlight w:val="yellow"/>
              </w:rPr>
              <w:t>(P12)</w:t>
            </w:r>
            <w:r>
              <w:rPr>
                <w:b/>
                <w:sz w:val="20"/>
                <w:szCs w:val="20"/>
              </w:rPr>
              <w:t xml:space="preserve"> </w:t>
            </w:r>
            <w:r>
              <w:rPr>
                <w:sz w:val="20"/>
                <w:szCs w:val="20"/>
              </w:rPr>
              <w:t>En Italia durante los siglos VII y VIII, principalm</w:t>
            </w:r>
            <w:r>
              <w:rPr>
                <w:sz w:val="20"/>
                <w:szCs w:val="20"/>
              </w:rPr>
              <w:t>ente en Venecia, la actividad contable se convirtió en una actividad de mucho prestigio, puesto que, por mandato de los señores feudales, los libros eran llevados por escribanos. Las ciudades de Venecia, Génova y Florencia fueron el epicentro del comercio,</w:t>
            </w:r>
            <w:r>
              <w:rPr>
                <w:sz w:val="20"/>
                <w:szCs w:val="20"/>
              </w:rPr>
              <w:t xml:space="preserve"> la industria y la banca, lo que les permitió desarrollar técnicas de contabilidad.</w:t>
            </w:r>
          </w:p>
          <w:p w14:paraId="0000011C" w14:textId="77777777" w:rsidR="0086212A" w:rsidRDefault="0086212A">
            <w:pPr>
              <w:shd w:val="clear" w:color="auto" w:fill="FFFFFF"/>
              <w:ind w:left="0" w:hanging="2"/>
              <w:jc w:val="both"/>
              <w:rPr>
                <w:sz w:val="20"/>
                <w:szCs w:val="20"/>
              </w:rPr>
            </w:pPr>
          </w:p>
          <w:p w14:paraId="0000011D" w14:textId="77777777" w:rsidR="0086212A" w:rsidRDefault="00DD33B0">
            <w:pPr>
              <w:shd w:val="clear" w:color="auto" w:fill="FFFFFF"/>
              <w:ind w:left="0" w:hanging="2"/>
              <w:jc w:val="both"/>
              <w:rPr>
                <w:sz w:val="20"/>
                <w:szCs w:val="20"/>
              </w:rPr>
            </w:pPr>
            <w:r>
              <w:rPr>
                <w:b/>
                <w:sz w:val="20"/>
                <w:szCs w:val="20"/>
                <w:highlight w:val="yellow"/>
              </w:rPr>
              <w:t>(P13)</w:t>
            </w:r>
            <w:r>
              <w:rPr>
                <w:b/>
                <w:sz w:val="20"/>
                <w:szCs w:val="20"/>
              </w:rPr>
              <w:t xml:space="preserve"> </w:t>
            </w:r>
            <w:r>
              <w:rPr>
                <w:sz w:val="20"/>
                <w:szCs w:val="20"/>
              </w:rPr>
              <w:t>En 1494 el monje franciscano de Italia, Luca Pacioli, a quien se le llama el “padre” de la contabilidad, propuso el concepto de la partida doble para llevar cuentas de gastos, ingresos, activos, y pasivos, registrando las transacciones cronológicamente y d</w:t>
            </w:r>
            <w:r>
              <w:rPr>
                <w:sz w:val="20"/>
                <w:szCs w:val="20"/>
              </w:rPr>
              <w:t>etalladas.</w:t>
            </w:r>
          </w:p>
          <w:p w14:paraId="0000011E" w14:textId="77777777" w:rsidR="0086212A" w:rsidRDefault="0086212A">
            <w:pPr>
              <w:shd w:val="clear" w:color="auto" w:fill="FFFFFF"/>
              <w:ind w:left="0" w:hanging="2"/>
              <w:jc w:val="both"/>
              <w:rPr>
                <w:sz w:val="20"/>
                <w:szCs w:val="20"/>
              </w:rPr>
            </w:pPr>
          </w:p>
          <w:p w14:paraId="0000011F" w14:textId="77777777" w:rsidR="0086212A" w:rsidRDefault="00DD33B0">
            <w:pPr>
              <w:shd w:val="clear" w:color="auto" w:fill="FFFFFF"/>
              <w:ind w:left="0" w:hanging="2"/>
              <w:jc w:val="both"/>
              <w:rPr>
                <w:sz w:val="20"/>
                <w:szCs w:val="20"/>
              </w:rPr>
            </w:pPr>
            <w:r>
              <w:rPr>
                <w:b/>
                <w:sz w:val="20"/>
                <w:szCs w:val="20"/>
                <w:highlight w:val="yellow"/>
              </w:rPr>
              <w:t>(P14)</w:t>
            </w:r>
            <w:r>
              <w:rPr>
                <w:b/>
                <w:sz w:val="20"/>
                <w:szCs w:val="20"/>
              </w:rPr>
              <w:t xml:space="preserve"> </w:t>
            </w:r>
            <w:r>
              <w:rPr>
                <w:sz w:val="20"/>
                <w:szCs w:val="20"/>
              </w:rPr>
              <w:t>En 1988, en Estados Unidos, William Burroughs patentó la primera sumadora de teclas, y en 1920 el gobierno, la banca y las bolsas de valores comenzaron a exigir estados financieros certificados por contadores públicos independientes.</w:t>
            </w:r>
          </w:p>
          <w:p w14:paraId="00000120" w14:textId="77777777" w:rsidR="0086212A" w:rsidRDefault="0086212A">
            <w:pPr>
              <w:shd w:val="clear" w:color="auto" w:fill="FFFFFF"/>
              <w:ind w:left="0" w:hanging="2"/>
              <w:jc w:val="both"/>
              <w:rPr>
                <w:sz w:val="20"/>
                <w:szCs w:val="20"/>
              </w:rPr>
            </w:pPr>
          </w:p>
          <w:p w14:paraId="00000121" w14:textId="77777777" w:rsidR="0086212A" w:rsidRDefault="00DD33B0">
            <w:pPr>
              <w:shd w:val="clear" w:color="auto" w:fill="FFFFFF"/>
              <w:ind w:left="0" w:hanging="2"/>
              <w:jc w:val="both"/>
              <w:rPr>
                <w:sz w:val="20"/>
                <w:szCs w:val="20"/>
              </w:rPr>
            </w:pPr>
            <w:r>
              <w:rPr>
                <w:b/>
                <w:sz w:val="20"/>
                <w:szCs w:val="20"/>
                <w:highlight w:val="yellow"/>
              </w:rPr>
              <w:t>(P1</w:t>
            </w:r>
            <w:r>
              <w:rPr>
                <w:b/>
                <w:sz w:val="20"/>
                <w:szCs w:val="20"/>
                <w:highlight w:val="yellow"/>
              </w:rPr>
              <w:t>5)</w:t>
            </w:r>
            <w:r>
              <w:rPr>
                <w:b/>
                <w:sz w:val="20"/>
                <w:szCs w:val="20"/>
              </w:rPr>
              <w:t xml:space="preserve"> </w:t>
            </w:r>
            <w:r>
              <w:rPr>
                <w:sz w:val="20"/>
                <w:szCs w:val="20"/>
              </w:rPr>
              <w:t>En Latinoamérica, después de las independencias de los Estados, se continuó usando por mucho tiempo las técnicas contables traídas desde España. En Colombia, en 1993 se reglamentó la contabilidad en general y se expidió a partir del decreto 2649 el comp</w:t>
            </w:r>
            <w:r>
              <w:rPr>
                <w:sz w:val="20"/>
                <w:szCs w:val="20"/>
              </w:rPr>
              <w:t>endio de principios o normas de contabilidad generalmente aceptadas (PCGA). Este nombre surge de la traducción del inglés de las NIC (Normas Internacionales de Contabilidad). Con la ley 2420 del 2015 se adoptaron en Colombia, al igual que en el resto de lo</w:t>
            </w:r>
            <w:r>
              <w:rPr>
                <w:sz w:val="20"/>
                <w:szCs w:val="20"/>
              </w:rPr>
              <w:t>s países, las Normas Internacionales de Información Financiera (NIIF) para dar uniformidad a la presentación de la información financiera de las entidades que cotizan en bolsa; para ser entendida sin importar la nacionalidad de quien utiliza dicha informac</w:t>
            </w:r>
            <w:r>
              <w:rPr>
                <w:sz w:val="20"/>
                <w:szCs w:val="20"/>
              </w:rPr>
              <w:t>ión o la interpreta.</w:t>
            </w:r>
          </w:p>
          <w:p w14:paraId="00000122" w14:textId="77777777" w:rsidR="0086212A" w:rsidRDefault="0086212A">
            <w:pPr>
              <w:shd w:val="clear" w:color="auto" w:fill="FFFFFF"/>
              <w:ind w:left="0" w:hanging="2"/>
              <w:jc w:val="both"/>
              <w:rPr>
                <w:sz w:val="20"/>
                <w:szCs w:val="20"/>
              </w:rPr>
            </w:pPr>
          </w:p>
          <w:p w14:paraId="00000123" w14:textId="77777777" w:rsidR="0086212A" w:rsidRDefault="00DD33B0">
            <w:pPr>
              <w:shd w:val="clear" w:color="auto" w:fill="FFFFFF"/>
              <w:ind w:left="0" w:hanging="2"/>
              <w:jc w:val="both"/>
              <w:rPr>
                <w:sz w:val="20"/>
                <w:szCs w:val="20"/>
              </w:rPr>
            </w:pPr>
            <w:r>
              <w:rPr>
                <w:b/>
                <w:sz w:val="20"/>
                <w:szCs w:val="20"/>
                <w:highlight w:val="yellow"/>
              </w:rPr>
              <w:t>(P16)</w:t>
            </w:r>
            <w:r>
              <w:rPr>
                <w:b/>
                <w:sz w:val="20"/>
                <w:szCs w:val="20"/>
              </w:rPr>
              <w:t xml:space="preserve"> </w:t>
            </w:r>
            <w:r>
              <w:rPr>
                <w:sz w:val="20"/>
                <w:szCs w:val="20"/>
              </w:rPr>
              <w:t>De tal suerte que, la contabilidad ha existido desde la antigüedad, cuando se desarrollaban diversas actividades comerciales y financieras. Es un área que ha ido evolucionando notoriamente, convirtiéndose en una herramienta admi</w:t>
            </w:r>
            <w:r>
              <w:rPr>
                <w:sz w:val="20"/>
                <w:szCs w:val="20"/>
              </w:rPr>
              <w:t>nistrativa y de control de suma importancia en el contexto empresarial. Cabe resaltar que hoy en día se utilizan softwares que facilitan y agilizan las actividades contables derivadas de esta profesión. Estos sistemas se parametrizan conforme con los objet</w:t>
            </w:r>
            <w:r>
              <w:rPr>
                <w:sz w:val="20"/>
                <w:szCs w:val="20"/>
              </w:rPr>
              <w:t>ivos y requerimientos de cada empresa; aplicando, de esta manera, las normas contables, financieras, tributarias y laborales vigentes.</w:t>
            </w:r>
          </w:p>
          <w:p w14:paraId="00000124" w14:textId="77777777" w:rsidR="0086212A" w:rsidRDefault="0086212A">
            <w:pPr>
              <w:shd w:val="clear" w:color="auto" w:fill="FFFFFF"/>
              <w:ind w:left="0" w:hanging="2"/>
              <w:jc w:val="both"/>
              <w:rPr>
                <w:sz w:val="20"/>
                <w:szCs w:val="20"/>
              </w:rPr>
            </w:pPr>
          </w:p>
          <w:p w14:paraId="00000125" w14:textId="77777777" w:rsidR="0086212A" w:rsidRDefault="0086212A">
            <w:pPr>
              <w:shd w:val="clear" w:color="auto" w:fill="FFFFFF"/>
              <w:ind w:left="0" w:hanging="2"/>
              <w:jc w:val="both"/>
              <w:rPr>
                <w:sz w:val="20"/>
                <w:szCs w:val="20"/>
                <w:highlight w:val="yellow"/>
              </w:rPr>
            </w:pPr>
          </w:p>
          <w:p w14:paraId="00000126" w14:textId="77777777" w:rsidR="0086212A" w:rsidRDefault="0086212A">
            <w:pPr>
              <w:shd w:val="clear" w:color="auto" w:fill="FFFFFF"/>
              <w:ind w:left="0" w:hanging="2"/>
              <w:jc w:val="both"/>
              <w:rPr>
                <w:sz w:val="20"/>
                <w:szCs w:val="20"/>
                <w:highlight w:val="yellow"/>
              </w:rPr>
            </w:pPr>
          </w:p>
          <w:p w14:paraId="00000127" w14:textId="77777777" w:rsidR="0086212A" w:rsidRDefault="0086212A">
            <w:pPr>
              <w:shd w:val="clear" w:color="auto" w:fill="FFFFFF"/>
              <w:ind w:left="0" w:hanging="2"/>
              <w:jc w:val="both"/>
              <w:rPr>
                <w:sz w:val="20"/>
                <w:szCs w:val="20"/>
                <w:highlight w:val="yellow"/>
              </w:rPr>
            </w:pPr>
          </w:p>
          <w:p w14:paraId="00000128" w14:textId="77777777" w:rsidR="0086212A" w:rsidRDefault="0086212A">
            <w:pPr>
              <w:shd w:val="clear" w:color="auto" w:fill="FFFFFF"/>
              <w:ind w:left="0" w:hanging="2"/>
              <w:jc w:val="both"/>
              <w:rPr>
                <w:sz w:val="20"/>
                <w:szCs w:val="20"/>
                <w:highlight w:val="yellow"/>
              </w:rPr>
            </w:pPr>
          </w:p>
          <w:p w14:paraId="00000129" w14:textId="77777777" w:rsidR="0086212A" w:rsidRDefault="0086212A">
            <w:pPr>
              <w:shd w:val="clear" w:color="auto" w:fill="FFFFFF"/>
              <w:ind w:left="0" w:hanging="2"/>
              <w:jc w:val="both"/>
              <w:rPr>
                <w:sz w:val="20"/>
                <w:szCs w:val="20"/>
                <w:highlight w:val="yellow"/>
              </w:rPr>
            </w:pPr>
          </w:p>
          <w:p w14:paraId="0000012A" w14:textId="77777777" w:rsidR="0086212A" w:rsidRDefault="0086212A">
            <w:pPr>
              <w:shd w:val="clear" w:color="auto" w:fill="FFFFFF"/>
              <w:ind w:left="0" w:hanging="2"/>
              <w:jc w:val="both"/>
              <w:rPr>
                <w:sz w:val="20"/>
                <w:szCs w:val="20"/>
                <w:highlight w:val="yellow"/>
              </w:rPr>
            </w:pPr>
          </w:p>
          <w:p w14:paraId="0000012B" w14:textId="77777777" w:rsidR="0086212A" w:rsidRDefault="0086212A">
            <w:pPr>
              <w:shd w:val="clear" w:color="auto" w:fill="FFFFFF"/>
              <w:ind w:left="0" w:hanging="2"/>
              <w:jc w:val="both"/>
              <w:rPr>
                <w:sz w:val="20"/>
                <w:szCs w:val="20"/>
                <w:highlight w:val="yellow"/>
              </w:rPr>
            </w:pPr>
          </w:p>
          <w:p w14:paraId="0000012C" w14:textId="77777777" w:rsidR="0086212A" w:rsidRDefault="0086212A">
            <w:pPr>
              <w:shd w:val="clear" w:color="auto" w:fill="FFFFFF"/>
              <w:ind w:left="0" w:hanging="2"/>
              <w:jc w:val="both"/>
              <w:rPr>
                <w:sz w:val="20"/>
                <w:szCs w:val="20"/>
                <w:highlight w:val="yellow"/>
              </w:rPr>
            </w:pPr>
          </w:p>
          <w:p w14:paraId="0000012D" w14:textId="77777777" w:rsidR="0086212A" w:rsidRDefault="0086212A">
            <w:pPr>
              <w:shd w:val="clear" w:color="auto" w:fill="FFFFFF"/>
              <w:ind w:left="0" w:hanging="2"/>
              <w:jc w:val="both"/>
              <w:rPr>
                <w:sz w:val="20"/>
                <w:szCs w:val="20"/>
                <w:highlight w:val="yellow"/>
              </w:rPr>
            </w:pPr>
          </w:p>
          <w:p w14:paraId="0000012E" w14:textId="77777777" w:rsidR="0086212A" w:rsidRDefault="0086212A">
            <w:pPr>
              <w:shd w:val="clear" w:color="auto" w:fill="FFFFFF"/>
              <w:ind w:left="0" w:hanging="2"/>
              <w:jc w:val="both"/>
              <w:rPr>
                <w:sz w:val="20"/>
                <w:szCs w:val="20"/>
                <w:highlight w:val="yellow"/>
              </w:rPr>
            </w:pPr>
          </w:p>
          <w:p w14:paraId="0000012F" w14:textId="77777777" w:rsidR="0086212A" w:rsidRDefault="0086212A">
            <w:pPr>
              <w:shd w:val="clear" w:color="auto" w:fill="FFFFFF"/>
              <w:ind w:left="0" w:hanging="2"/>
              <w:jc w:val="both"/>
              <w:rPr>
                <w:sz w:val="20"/>
                <w:szCs w:val="20"/>
                <w:highlight w:val="yellow"/>
              </w:rPr>
            </w:pPr>
          </w:p>
          <w:p w14:paraId="00000130" w14:textId="77777777" w:rsidR="0086212A" w:rsidRDefault="0086212A">
            <w:pPr>
              <w:shd w:val="clear" w:color="auto" w:fill="FFFFFF"/>
              <w:ind w:left="0" w:hanging="2"/>
              <w:jc w:val="both"/>
              <w:rPr>
                <w:sz w:val="20"/>
                <w:szCs w:val="20"/>
                <w:highlight w:val="yellow"/>
              </w:rPr>
            </w:pPr>
          </w:p>
          <w:p w14:paraId="00000131" w14:textId="77777777" w:rsidR="0086212A" w:rsidRDefault="0086212A">
            <w:pPr>
              <w:shd w:val="clear" w:color="auto" w:fill="FFFFFF"/>
              <w:ind w:left="0" w:hanging="2"/>
              <w:jc w:val="both"/>
              <w:rPr>
                <w:sz w:val="20"/>
                <w:szCs w:val="20"/>
                <w:highlight w:val="yellow"/>
              </w:rPr>
            </w:pPr>
          </w:p>
          <w:p w14:paraId="00000132" w14:textId="77777777" w:rsidR="0086212A" w:rsidRDefault="0086212A">
            <w:pPr>
              <w:shd w:val="clear" w:color="auto" w:fill="FFFFFF"/>
              <w:ind w:left="0" w:hanging="2"/>
              <w:jc w:val="both"/>
              <w:rPr>
                <w:sz w:val="20"/>
                <w:szCs w:val="20"/>
                <w:highlight w:val="yellow"/>
              </w:rPr>
            </w:pPr>
          </w:p>
          <w:p w14:paraId="00000133" w14:textId="77777777" w:rsidR="0086212A" w:rsidRDefault="0086212A">
            <w:pPr>
              <w:shd w:val="clear" w:color="auto" w:fill="FFFFFF"/>
              <w:ind w:left="0" w:hanging="2"/>
              <w:jc w:val="both"/>
              <w:rPr>
                <w:sz w:val="20"/>
                <w:szCs w:val="20"/>
                <w:highlight w:val="yellow"/>
              </w:rPr>
            </w:pPr>
          </w:p>
          <w:p w14:paraId="00000134" w14:textId="77777777" w:rsidR="0086212A" w:rsidRDefault="0086212A">
            <w:pPr>
              <w:shd w:val="clear" w:color="auto" w:fill="FFFFFF"/>
              <w:ind w:left="0" w:hanging="2"/>
              <w:jc w:val="both"/>
              <w:rPr>
                <w:sz w:val="20"/>
                <w:szCs w:val="20"/>
                <w:highlight w:val="yellow"/>
              </w:rPr>
            </w:pPr>
          </w:p>
          <w:p w14:paraId="00000135" w14:textId="77777777" w:rsidR="0086212A" w:rsidRDefault="0086212A">
            <w:pPr>
              <w:shd w:val="clear" w:color="auto" w:fill="FFFFFF"/>
              <w:ind w:left="0" w:hanging="2"/>
              <w:jc w:val="both"/>
              <w:rPr>
                <w:sz w:val="20"/>
                <w:szCs w:val="20"/>
                <w:highlight w:val="yellow"/>
              </w:rPr>
            </w:pPr>
          </w:p>
          <w:p w14:paraId="00000136" w14:textId="77777777" w:rsidR="0086212A" w:rsidRDefault="0086212A">
            <w:pPr>
              <w:shd w:val="clear" w:color="auto" w:fill="FFFFFF"/>
              <w:ind w:left="0" w:hanging="2"/>
              <w:jc w:val="both"/>
              <w:rPr>
                <w:sz w:val="20"/>
                <w:szCs w:val="20"/>
                <w:highlight w:val="yellow"/>
              </w:rPr>
            </w:pPr>
          </w:p>
          <w:p w14:paraId="00000137" w14:textId="77777777" w:rsidR="0086212A" w:rsidRDefault="0086212A">
            <w:pPr>
              <w:shd w:val="clear" w:color="auto" w:fill="FFFFFF"/>
              <w:ind w:left="0" w:hanging="2"/>
              <w:jc w:val="both"/>
              <w:rPr>
                <w:sz w:val="20"/>
                <w:szCs w:val="20"/>
                <w:highlight w:val="yellow"/>
              </w:rPr>
            </w:pPr>
          </w:p>
          <w:p w14:paraId="00000138" w14:textId="77777777" w:rsidR="0086212A" w:rsidRDefault="00DD33B0">
            <w:pPr>
              <w:shd w:val="clear" w:color="auto" w:fill="FFFFFF"/>
              <w:ind w:left="0" w:hanging="2"/>
              <w:jc w:val="both"/>
              <w:rPr>
                <w:sz w:val="20"/>
                <w:szCs w:val="20"/>
              </w:rPr>
            </w:pPr>
            <w:r>
              <w:rPr>
                <w:b/>
                <w:sz w:val="20"/>
                <w:szCs w:val="20"/>
                <w:highlight w:val="yellow"/>
              </w:rPr>
              <w:t>(P17)</w:t>
            </w:r>
            <w:r>
              <w:rPr>
                <w:b/>
                <w:sz w:val="20"/>
                <w:szCs w:val="20"/>
              </w:rPr>
              <w:t xml:space="preserve"> Objetivos de la información contable</w:t>
            </w:r>
          </w:p>
          <w:p w14:paraId="00000139" w14:textId="77777777" w:rsidR="0086212A" w:rsidRDefault="0086212A">
            <w:pPr>
              <w:shd w:val="clear" w:color="auto" w:fill="FFFFFF"/>
              <w:ind w:left="0" w:hanging="2"/>
              <w:jc w:val="both"/>
              <w:rPr>
                <w:sz w:val="20"/>
                <w:szCs w:val="20"/>
              </w:rPr>
            </w:pPr>
          </w:p>
          <w:p w14:paraId="0000013A" w14:textId="77777777" w:rsidR="0086212A" w:rsidRDefault="00DD33B0">
            <w:pPr>
              <w:shd w:val="clear" w:color="auto" w:fill="FFFFFF"/>
              <w:ind w:left="0" w:hanging="2"/>
              <w:jc w:val="both"/>
              <w:rPr>
                <w:sz w:val="20"/>
                <w:szCs w:val="20"/>
              </w:rPr>
            </w:pPr>
            <w:r>
              <w:rPr>
                <w:sz w:val="20"/>
                <w:szCs w:val="20"/>
              </w:rPr>
              <w:t>Según el Consejo de Normas Internacionales de Contabilidad (2018), el objetivo de la información financiera es “Proporcionar información financiera sobre la entidad que informa que sea útil a los inversores, prestamistas y otros acreedores existentes y pot</w:t>
            </w:r>
            <w:r>
              <w:rPr>
                <w:sz w:val="20"/>
                <w:szCs w:val="20"/>
              </w:rPr>
              <w:t>enciales para tomar decisiones sobre el suministro de recursos a la entidad. Esas decisiones conllevan, comprar, vender o mantener patrimonio e instrumentos de deuda, y proporcionar o liquidar préstamos y otras formas de crédito” (p. 10).</w:t>
            </w:r>
          </w:p>
          <w:p w14:paraId="0000013B" w14:textId="77777777" w:rsidR="0086212A" w:rsidRDefault="0086212A">
            <w:pPr>
              <w:shd w:val="clear" w:color="auto" w:fill="FFFFFF"/>
              <w:ind w:left="0" w:hanging="2"/>
              <w:jc w:val="both"/>
              <w:rPr>
                <w:sz w:val="20"/>
                <w:szCs w:val="20"/>
              </w:rPr>
            </w:pPr>
          </w:p>
          <w:p w14:paraId="0000013C" w14:textId="77777777" w:rsidR="0086212A" w:rsidRDefault="00DD33B0">
            <w:pPr>
              <w:shd w:val="clear" w:color="auto" w:fill="FFFFFF"/>
              <w:ind w:left="0" w:hanging="2"/>
              <w:jc w:val="both"/>
              <w:rPr>
                <w:sz w:val="20"/>
                <w:szCs w:val="20"/>
              </w:rPr>
            </w:pPr>
            <w:r>
              <w:rPr>
                <w:sz w:val="20"/>
                <w:szCs w:val="20"/>
              </w:rPr>
              <w:t>Con el fin de am</w:t>
            </w:r>
            <w:r>
              <w:rPr>
                <w:sz w:val="20"/>
                <w:szCs w:val="20"/>
              </w:rPr>
              <w:t xml:space="preserve">pliar sus conocimientos sobre la temática, por favor revise el Marco Conceptual para la Información Financiera (Consejo de Normas Internacionales de Contabilidad, 2018), a través del siguiente enlace: </w:t>
            </w:r>
          </w:p>
          <w:p w14:paraId="0000013D" w14:textId="77777777" w:rsidR="0086212A" w:rsidRDefault="00DD33B0">
            <w:pPr>
              <w:shd w:val="clear" w:color="auto" w:fill="FFFFFF"/>
              <w:ind w:left="0" w:hanging="2"/>
              <w:jc w:val="both"/>
              <w:rPr>
                <w:sz w:val="20"/>
                <w:szCs w:val="20"/>
              </w:rPr>
            </w:pPr>
            <w:hyperlink r:id="rId12">
              <w:r>
                <w:rPr>
                  <w:b/>
                  <w:color w:val="0000FF"/>
                  <w:sz w:val="20"/>
                  <w:szCs w:val="20"/>
                  <w:u w:val="single"/>
                </w:rPr>
                <w:t>http://www.ctcp.gov.co/proyectos/contabilidad-e-informacion-financiera/documentos-organismos-internacionales/enmiendas-ia</w:t>
              </w:r>
              <w:r>
                <w:rPr>
                  <w:b/>
                  <w:color w:val="0000FF"/>
                  <w:sz w:val="20"/>
                  <w:szCs w:val="20"/>
                  <w:u w:val="single"/>
                </w:rPr>
                <w:t>sb-emitidas-en-2018/5-c-marco-conceptual-para-la</w:t>
              </w:r>
            </w:hyperlink>
          </w:p>
          <w:p w14:paraId="0000013E" w14:textId="77777777" w:rsidR="0086212A" w:rsidRDefault="0086212A">
            <w:pPr>
              <w:shd w:val="clear" w:color="auto" w:fill="FFFFFF"/>
              <w:ind w:left="0" w:hanging="2"/>
              <w:jc w:val="both"/>
              <w:rPr>
                <w:sz w:val="20"/>
                <w:szCs w:val="20"/>
              </w:rPr>
            </w:pPr>
          </w:p>
          <w:p w14:paraId="0000013F" w14:textId="77777777" w:rsidR="0086212A" w:rsidRDefault="0086212A">
            <w:pPr>
              <w:shd w:val="clear" w:color="auto" w:fill="FFFFFF"/>
              <w:ind w:left="0" w:hanging="2"/>
              <w:jc w:val="both"/>
              <w:rPr>
                <w:sz w:val="20"/>
                <w:szCs w:val="20"/>
                <w:highlight w:val="yellow"/>
              </w:rPr>
            </w:pPr>
          </w:p>
          <w:p w14:paraId="00000140" w14:textId="77777777" w:rsidR="0086212A" w:rsidRDefault="00DD33B0">
            <w:pPr>
              <w:shd w:val="clear" w:color="auto" w:fill="FFFFFF"/>
              <w:ind w:left="0" w:hanging="2"/>
              <w:jc w:val="both"/>
              <w:rPr>
                <w:sz w:val="20"/>
                <w:szCs w:val="20"/>
              </w:rPr>
            </w:pPr>
            <w:r>
              <w:rPr>
                <w:b/>
                <w:sz w:val="20"/>
                <w:szCs w:val="20"/>
                <w:highlight w:val="yellow"/>
              </w:rPr>
              <w:t>(P18)</w:t>
            </w:r>
            <w:r>
              <w:rPr>
                <w:b/>
                <w:sz w:val="20"/>
                <w:szCs w:val="20"/>
              </w:rPr>
              <w:t xml:space="preserve"> Cualidades de la información contable</w:t>
            </w:r>
          </w:p>
          <w:p w14:paraId="00000141" w14:textId="77777777" w:rsidR="0086212A" w:rsidRDefault="0086212A">
            <w:pPr>
              <w:shd w:val="clear" w:color="auto" w:fill="FFFFFF"/>
              <w:ind w:left="0" w:hanging="2"/>
              <w:jc w:val="both"/>
              <w:rPr>
                <w:sz w:val="20"/>
                <w:szCs w:val="20"/>
              </w:rPr>
            </w:pPr>
          </w:p>
          <w:p w14:paraId="00000142" w14:textId="77777777" w:rsidR="0086212A" w:rsidRDefault="00DD33B0">
            <w:pPr>
              <w:shd w:val="clear" w:color="auto" w:fill="FFFFFF"/>
              <w:ind w:left="0" w:hanging="2"/>
              <w:jc w:val="both"/>
              <w:rPr>
                <w:sz w:val="20"/>
                <w:szCs w:val="20"/>
              </w:rPr>
            </w:pPr>
            <w:r>
              <w:rPr>
                <w:sz w:val="20"/>
                <w:szCs w:val="20"/>
              </w:rPr>
              <w:t>Las cualidades de la información contable hacen referencia a las características que debe tener la contabilidad, con el fin de ser útil para los usuarios; entre</w:t>
            </w:r>
            <w:r>
              <w:rPr>
                <w:sz w:val="20"/>
                <w:szCs w:val="20"/>
              </w:rPr>
              <w:t xml:space="preserve"> ellos, los inversores, pues su objetivo radica en obtener información comparable, verificable y oportuna para la toma de decisiones.</w:t>
            </w:r>
          </w:p>
          <w:p w14:paraId="00000143" w14:textId="77777777" w:rsidR="0086212A" w:rsidRDefault="0086212A">
            <w:pPr>
              <w:shd w:val="clear" w:color="auto" w:fill="FFFFFF"/>
              <w:ind w:left="0" w:hanging="2"/>
              <w:jc w:val="both"/>
              <w:rPr>
                <w:sz w:val="20"/>
                <w:szCs w:val="20"/>
              </w:rPr>
            </w:pPr>
          </w:p>
          <w:p w14:paraId="00000144" w14:textId="77777777" w:rsidR="0086212A" w:rsidRDefault="00DD33B0">
            <w:pPr>
              <w:shd w:val="clear" w:color="auto" w:fill="FFFFFF"/>
              <w:ind w:left="0" w:hanging="2"/>
              <w:jc w:val="both"/>
              <w:rPr>
                <w:sz w:val="20"/>
                <w:szCs w:val="20"/>
              </w:rPr>
            </w:pPr>
            <w:r>
              <w:rPr>
                <w:sz w:val="20"/>
                <w:szCs w:val="20"/>
              </w:rPr>
              <w:t>Según el Consejo de Normas Internacionales de Contabilidad (2018), las características cualitativas fundamentales y de me</w:t>
            </w:r>
            <w:r>
              <w:rPr>
                <w:sz w:val="20"/>
                <w:szCs w:val="20"/>
              </w:rPr>
              <w:t>jora son:</w:t>
            </w:r>
          </w:p>
          <w:p w14:paraId="00000145" w14:textId="77777777" w:rsidR="0086212A" w:rsidRDefault="0086212A">
            <w:pPr>
              <w:shd w:val="clear" w:color="auto" w:fill="FFFFFF"/>
              <w:ind w:left="0" w:hanging="2"/>
              <w:jc w:val="both"/>
              <w:rPr>
                <w:sz w:val="20"/>
                <w:szCs w:val="20"/>
              </w:rPr>
            </w:pPr>
          </w:p>
          <w:p w14:paraId="00000146" w14:textId="77777777" w:rsidR="0086212A" w:rsidRDefault="0086212A">
            <w:pPr>
              <w:shd w:val="clear" w:color="auto" w:fill="FFFFFF"/>
              <w:ind w:left="0" w:hanging="2"/>
              <w:jc w:val="both"/>
              <w:rPr>
                <w:sz w:val="20"/>
                <w:szCs w:val="20"/>
                <w:highlight w:val="yellow"/>
              </w:rPr>
            </w:pPr>
          </w:p>
          <w:p w14:paraId="00000147" w14:textId="77777777" w:rsidR="0086212A" w:rsidRDefault="0086212A">
            <w:pPr>
              <w:shd w:val="clear" w:color="auto" w:fill="FFFFFF"/>
              <w:ind w:left="0" w:hanging="2"/>
              <w:jc w:val="both"/>
              <w:rPr>
                <w:sz w:val="20"/>
                <w:szCs w:val="20"/>
                <w:highlight w:val="yellow"/>
              </w:rPr>
            </w:pPr>
          </w:p>
          <w:p w14:paraId="00000148" w14:textId="77777777" w:rsidR="0086212A" w:rsidRDefault="0086212A">
            <w:pPr>
              <w:shd w:val="clear" w:color="auto" w:fill="FFFFFF"/>
              <w:ind w:left="0" w:hanging="2"/>
              <w:jc w:val="both"/>
              <w:rPr>
                <w:sz w:val="20"/>
                <w:szCs w:val="20"/>
                <w:highlight w:val="yellow"/>
              </w:rPr>
            </w:pPr>
          </w:p>
          <w:p w14:paraId="00000149" w14:textId="77777777" w:rsidR="0086212A" w:rsidRDefault="0086212A">
            <w:pPr>
              <w:shd w:val="clear" w:color="auto" w:fill="FFFFFF"/>
              <w:ind w:left="0" w:hanging="2"/>
              <w:jc w:val="both"/>
              <w:rPr>
                <w:sz w:val="20"/>
                <w:szCs w:val="20"/>
                <w:highlight w:val="yellow"/>
              </w:rPr>
            </w:pPr>
          </w:p>
          <w:p w14:paraId="0000014A" w14:textId="77777777" w:rsidR="0086212A" w:rsidRDefault="0086212A">
            <w:pPr>
              <w:shd w:val="clear" w:color="auto" w:fill="FFFFFF"/>
              <w:ind w:left="0" w:hanging="2"/>
              <w:jc w:val="both"/>
              <w:rPr>
                <w:sz w:val="20"/>
                <w:szCs w:val="20"/>
                <w:highlight w:val="yellow"/>
              </w:rPr>
            </w:pPr>
          </w:p>
          <w:p w14:paraId="0000014B" w14:textId="77777777" w:rsidR="0086212A" w:rsidRDefault="0086212A">
            <w:pPr>
              <w:shd w:val="clear" w:color="auto" w:fill="FFFFFF"/>
              <w:ind w:left="0" w:hanging="2"/>
              <w:jc w:val="both"/>
              <w:rPr>
                <w:sz w:val="20"/>
                <w:szCs w:val="20"/>
                <w:highlight w:val="yellow"/>
              </w:rPr>
            </w:pPr>
          </w:p>
          <w:p w14:paraId="0000014C" w14:textId="77777777" w:rsidR="0086212A" w:rsidRDefault="0086212A">
            <w:pPr>
              <w:shd w:val="clear" w:color="auto" w:fill="FFFFFF"/>
              <w:ind w:left="0" w:hanging="2"/>
              <w:jc w:val="both"/>
              <w:rPr>
                <w:sz w:val="20"/>
                <w:szCs w:val="20"/>
                <w:highlight w:val="yellow"/>
              </w:rPr>
            </w:pPr>
          </w:p>
          <w:p w14:paraId="0000014D" w14:textId="77777777" w:rsidR="0086212A" w:rsidRDefault="0086212A">
            <w:pPr>
              <w:shd w:val="clear" w:color="auto" w:fill="FFFFFF"/>
              <w:ind w:left="0" w:hanging="2"/>
              <w:jc w:val="both"/>
              <w:rPr>
                <w:sz w:val="20"/>
                <w:szCs w:val="20"/>
                <w:highlight w:val="yellow"/>
              </w:rPr>
            </w:pPr>
          </w:p>
          <w:p w14:paraId="0000014E" w14:textId="77777777" w:rsidR="0086212A" w:rsidRDefault="0086212A">
            <w:pPr>
              <w:shd w:val="clear" w:color="auto" w:fill="FFFFFF"/>
              <w:ind w:left="0" w:hanging="2"/>
              <w:jc w:val="both"/>
              <w:rPr>
                <w:sz w:val="20"/>
                <w:szCs w:val="20"/>
                <w:highlight w:val="yellow"/>
              </w:rPr>
            </w:pPr>
          </w:p>
          <w:p w14:paraId="0000014F" w14:textId="77777777" w:rsidR="0086212A" w:rsidRDefault="0086212A">
            <w:pPr>
              <w:shd w:val="clear" w:color="auto" w:fill="FFFFFF"/>
              <w:ind w:left="0" w:hanging="2"/>
              <w:jc w:val="both"/>
              <w:rPr>
                <w:sz w:val="20"/>
                <w:szCs w:val="20"/>
                <w:highlight w:val="yellow"/>
              </w:rPr>
            </w:pPr>
          </w:p>
          <w:p w14:paraId="00000150" w14:textId="77777777" w:rsidR="0086212A" w:rsidRDefault="0086212A">
            <w:pPr>
              <w:shd w:val="clear" w:color="auto" w:fill="FFFFFF"/>
              <w:ind w:left="0" w:hanging="2"/>
              <w:jc w:val="both"/>
              <w:rPr>
                <w:sz w:val="20"/>
                <w:szCs w:val="20"/>
                <w:highlight w:val="yellow"/>
              </w:rPr>
            </w:pPr>
          </w:p>
          <w:p w14:paraId="00000151" w14:textId="77777777" w:rsidR="0086212A" w:rsidRDefault="0086212A">
            <w:pPr>
              <w:shd w:val="clear" w:color="auto" w:fill="FFFFFF"/>
              <w:ind w:left="0" w:hanging="2"/>
              <w:jc w:val="both"/>
              <w:rPr>
                <w:sz w:val="20"/>
                <w:szCs w:val="20"/>
                <w:highlight w:val="yellow"/>
              </w:rPr>
            </w:pPr>
          </w:p>
          <w:p w14:paraId="00000152" w14:textId="77777777" w:rsidR="0086212A" w:rsidRDefault="0086212A">
            <w:pPr>
              <w:shd w:val="clear" w:color="auto" w:fill="FFFFFF"/>
              <w:ind w:left="0" w:hanging="2"/>
              <w:jc w:val="both"/>
              <w:rPr>
                <w:sz w:val="20"/>
                <w:szCs w:val="20"/>
                <w:highlight w:val="yellow"/>
              </w:rPr>
            </w:pPr>
          </w:p>
          <w:p w14:paraId="00000153" w14:textId="77777777" w:rsidR="0086212A" w:rsidRDefault="0086212A">
            <w:pPr>
              <w:shd w:val="clear" w:color="auto" w:fill="FFFFFF"/>
              <w:ind w:left="0" w:hanging="2"/>
              <w:jc w:val="both"/>
              <w:rPr>
                <w:sz w:val="20"/>
                <w:szCs w:val="20"/>
                <w:highlight w:val="yellow"/>
              </w:rPr>
            </w:pPr>
          </w:p>
          <w:p w14:paraId="00000154" w14:textId="77777777" w:rsidR="0086212A" w:rsidRDefault="00DD33B0">
            <w:pPr>
              <w:shd w:val="clear" w:color="auto" w:fill="FFFFFF"/>
              <w:ind w:left="0" w:hanging="2"/>
              <w:jc w:val="both"/>
              <w:rPr>
                <w:sz w:val="20"/>
                <w:szCs w:val="20"/>
              </w:rPr>
            </w:pPr>
            <w:r>
              <w:rPr>
                <w:b/>
                <w:sz w:val="20"/>
                <w:szCs w:val="20"/>
                <w:highlight w:val="yellow"/>
              </w:rPr>
              <w:t>(P19)</w:t>
            </w:r>
            <w:r>
              <w:rPr>
                <w:b/>
                <w:sz w:val="20"/>
                <w:szCs w:val="20"/>
              </w:rPr>
              <w:t xml:space="preserve"> Características cualitativas fundamentales</w:t>
            </w:r>
          </w:p>
          <w:p w14:paraId="00000155" w14:textId="77777777" w:rsidR="0086212A" w:rsidRDefault="0086212A">
            <w:pPr>
              <w:shd w:val="clear" w:color="auto" w:fill="FFFFFF"/>
              <w:ind w:left="0" w:hanging="2"/>
              <w:jc w:val="both"/>
              <w:rPr>
                <w:sz w:val="20"/>
                <w:szCs w:val="20"/>
              </w:rPr>
            </w:pPr>
          </w:p>
          <w:p w14:paraId="00000156" w14:textId="77777777" w:rsidR="0086212A" w:rsidRDefault="00DD33B0">
            <w:pPr>
              <w:numPr>
                <w:ilvl w:val="0"/>
                <w:numId w:val="3"/>
              </w:numPr>
              <w:shd w:val="clear" w:color="auto" w:fill="FFFFFF"/>
              <w:ind w:left="0" w:hanging="2"/>
              <w:jc w:val="both"/>
              <w:rPr>
                <w:sz w:val="20"/>
                <w:szCs w:val="20"/>
              </w:rPr>
            </w:pPr>
            <w:r>
              <w:rPr>
                <w:b/>
                <w:sz w:val="20"/>
                <w:szCs w:val="20"/>
              </w:rPr>
              <w:t xml:space="preserve">Relevancia: </w:t>
            </w:r>
            <w:r>
              <w:rPr>
                <w:sz w:val="20"/>
                <w:szCs w:val="20"/>
              </w:rPr>
              <w:t>también denominado materialidad o importancia relativa, hace referencia al reconocimiento o no de un hecho económico, el cual puede afectar significativamente la toma de decisiones.</w:t>
            </w:r>
          </w:p>
          <w:p w14:paraId="00000157" w14:textId="77777777" w:rsidR="0086212A" w:rsidRDefault="0086212A">
            <w:pPr>
              <w:shd w:val="clear" w:color="auto" w:fill="FFFFFF"/>
              <w:ind w:left="0" w:hanging="2"/>
              <w:jc w:val="both"/>
              <w:rPr>
                <w:sz w:val="20"/>
                <w:szCs w:val="20"/>
              </w:rPr>
            </w:pPr>
          </w:p>
          <w:p w14:paraId="00000158" w14:textId="77777777" w:rsidR="0086212A" w:rsidRDefault="00DD33B0">
            <w:pPr>
              <w:numPr>
                <w:ilvl w:val="0"/>
                <w:numId w:val="3"/>
              </w:numPr>
              <w:shd w:val="clear" w:color="auto" w:fill="FFFFFF"/>
              <w:ind w:left="0" w:hanging="2"/>
              <w:jc w:val="both"/>
              <w:rPr>
                <w:sz w:val="20"/>
                <w:szCs w:val="20"/>
              </w:rPr>
            </w:pPr>
            <w:r>
              <w:rPr>
                <w:b/>
                <w:sz w:val="20"/>
                <w:szCs w:val="20"/>
              </w:rPr>
              <w:t xml:space="preserve">Representación fiel: </w:t>
            </w:r>
            <w:r>
              <w:rPr>
                <w:sz w:val="20"/>
                <w:szCs w:val="20"/>
              </w:rPr>
              <w:t>la información debe estar completa de acuerdo con lo</w:t>
            </w:r>
            <w:r>
              <w:rPr>
                <w:sz w:val="20"/>
                <w:szCs w:val="20"/>
              </w:rPr>
              <w:t>s hechos económicos presentados. Así mismo, debe ser neutral y objetiva, evitando los sesgos en la información presentada y garantizando que esté libre de error.</w:t>
            </w:r>
          </w:p>
          <w:p w14:paraId="00000159" w14:textId="77777777" w:rsidR="0086212A" w:rsidRDefault="0086212A">
            <w:pPr>
              <w:shd w:val="clear" w:color="auto" w:fill="FFFFFF"/>
              <w:ind w:left="0" w:hanging="2"/>
              <w:jc w:val="both"/>
              <w:rPr>
                <w:sz w:val="20"/>
                <w:szCs w:val="20"/>
              </w:rPr>
            </w:pPr>
          </w:p>
          <w:p w14:paraId="0000015A" w14:textId="77777777" w:rsidR="0086212A" w:rsidRDefault="0086212A">
            <w:pPr>
              <w:shd w:val="clear" w:color="auto" w:fill="FFFFFF"/>
              <w:ind w:left="0" w:hanging="2"/>
              <w:jc w:val="both"/>
              <w:rPr>
                <w:sz w:val="20"/>
                <w:szCs w:val="20"/>
                <w:highlight w:val="yellow"/>
              </w:rPr>
            </w:pPr>
          </w:p>
          <w:p w14:paraId="0000015B" w14:textId="77777777" w:rsidR="0086212A" w:rsidRDefault="00DD33B0">
            <w:pPr>
              <w:shd w:val="clear" w:color="auto" w:fill="FFFFFF"/>
              <w:ind w:left="0" w:hanging="2"/>
              <w:jc w:val="both"/>
              <w:rPr>
                <w:sz w:val="20"/>
                <w:szCs w:val="20"/>
              </w:rPr>
            </w:pPr>
            <w:r>
              <w:rPr>
                <w:b/>
                <w:sz w:val="20"/>
                <w:szCs w:val="20"/>
                <w:highlight w:val="yellow"/>
              </w:rPr>
              <w:t>(P20)</w:t>
            </w:r>
            <w:r>
              <w:rPr>
                <w:b/>
                <w:sz w:val="20"/>
                <w:szCs w:val="20"/>
              </w:rPr>
              <w:t xml:space="preserve"> Características de mejora</w:t>
            </w:r>
          </w:p>
          <w:p w14:paraId="0000015C" w14:textId="77777777" w:rsidR="0086212A" w:rsidRDefault="0086212A">
            <w:pPr>
              <w:shd w:val="clear" w:color="auto" w:fill="FFFFFF"/>
              <w:ind w:left="0" w:hanging="2"/>
              <w:jc w:val="both"/>
              <w:rPr>
                <w:sz w:val="20"/>
                <w:szCs w:val="20"/>
              </w:rPr>
            </w:pPr>
          </w:p>
          <w:p w14:paraId="0000015D" w14:textId="77777777" w:rsidR="0086212A" w:rsidRDefault="00DD33B0">
            <w:pPr>
              <w:numPr>
                <w:ilvl w:val="0"/>
                <w:numId w:val="5"/>
              </w:numPr>
              <w:shd w:val="clear" w:color="auto" w:fill="FFFFFF"/>
              <w:ind w:left="0" w:hanging="2"/>
              <w:jc w:val="both"/>
              <w:rPr>
                <w:sz w:val="20"/>
                <w:szCs w:val="20"/>
              </w:rPr>
            </w:pPr>
            <w:r>
              <w:rPr>
                <w:b/>
                <w:sz w:val="20"/>
                <w:szCs w:val="20"/>
              </w:rPr>
              <w:t xml:space="preserve">Comparabilidad: </w:t>
            </w:r>
            <w:r>
              <w:rPr>
                <w:sz w:val="20"/>
                <w:szCs w:val="20"/>
              </w:rPr>
              <w:t>se refiere a la comparación que se realiza con otras entidades con información similar o con la misma entidad en diferentes periodos.</w:t>
            </w:r>
          </w:p>
          <w:p w14:paraId="0000015E" w14:textId="77777777" w:rsidR="0086212A" w:rsidRDefault="0086212A">
            <w:pPr>
              <w:shd w:val="clear" w:color="auto" w:fill="FFFFFF"/>
              <w:ind w:left="0" w:hanging="2"/>
              <w:jc w:val="both"/>
              <w:rPr>
                <w:sz w:val="20"/>
                <w:szCs w:val="20"/>
              </w:rPr>
            </w:pPr>
          </w:p>
          <w:p w14:paraId="0000015F" w14:textId="77777777" w:rsidR="0086212A" w:rsidRDefault="00DD33B0">
            <w:pPr>
              <w:numPr>
                <w:ilvl w:val="0"/>
                <w:numId w:val="5"/>
              </w:numPr>
              <w:shd w:val="clear" w:color="auto" w:fill="FFFFFF"/>
              <w:ind w:left="0" w:hanging="2"/>
              <w:jc w:val="both"/>
              <w:rPr>
                <w:sz w:val="20"/>
                <w:szCs w:val="20"/>
              </w:rPr>
            </w:pPr>
            <w:r>
              <w:rPr>
                <w:b/>
                <w:sz w:val="20"/>
                <w:szCs w:val="20"/>
              </w:rPr>
              <w:t xml:space="preserve">Verificabilidad: </w:t>
            </w:r>
            <w:r>
              <w:rPr>
                <w:sz w:val="20"/>
                <w:szCs w:val="20"/>
              </w:rPr>
              <w:t>es la representación fiel de los hechos económicos, a partir de la revisión del registro de las operacio</w:t>
            </w:r>
            <w:r>
              <w:rPr>
                <w:sz w:val="20"/>
                <w:szCs w:val="20"/>
              </w:rPr>
              <w:t>nes y los procesos mediante la observación directa.</w:t>
            </w:r>
          </w:p>
          <w:p w14:paraId="00000160" w14:textId="77777777" w:rsidR="0086212A" w:rsidRDefault="0086212A">
            <w:pPr>
              <w:shd w:val="clear" w:color="auto" w:fill="FFFFFF"/>
              <w:ind w:left="0" w:hanging="2"/>
              <w:jc w:val="both"/>
              <w:rPr>
                <w:sz w:val="20"/>
                <w:szCs w:val="20"/>
              </w:rPr>
            </w:pPr>
          </w:p>
          <w:p w14:paraId="00000161" w14:textId="77777777" w:rsidR="0086212A" w:rsidRDefault="00DD33B0">
            <w:pPr>
              <w:numPr>
                <w:ilvl w:val="0"/>
                <w:numId w:val="5"/>
              </w:numPr>
              <w:shd w:val="clear" w:color="auto" w:fill="FFFFFF"/>
              <w:ind w:left="0" w:hanging="2"/>
              <w:jc w:val="both"/>
              <w:rPr>
                <w:sz w:val="20"/>
                <w:szCs w:val="20"/>
              </w:rPr>
            </w:pPr>
            <w:r>
              <w:rPr>
                <w:b/>
                <w:sz w:val="20"/>
                <w:szCs w:val="20"/>
              </w:rPr>
              <w:t>Oportunidad:</w:t>
            </w:r>
            <w:r>
              <w:rPr>
                <w:sz w:val="20"/>
                <w:szCs w:val="20"/>
              </w:rPr>
              <w:t xml:space="preserve"> consiste en obtener la información en el momento adecuado para la toma de decisiones, por ende, debe estar actualizada.</w:t>
            </w:r>
          </w:p>
          <w:p w14:paraId="00000162" w14:textId="77777777" w:rsidR="0086212A" w:rsidRDefault="0086212A">
            <w:pPr>
              <w:shd w:val="clear" w:color="auto" w:fill="FFFFFF"/>
              <w:ind w:left="0" w:hanging="2"/>
              <w:jc w:val="both"/>
              <w:rPr>
                <w:sz w:val="20"/>
                <w:szCs w:val="20"/>
              </w:rPr>
            </w:pPr>
          </w:p>
          <w:p w14:paraId="00000163" w14:textId="77777777" w:rsidR="0086212A" w:rsidRDefault="00DD33B0">
            <w:pPr>
              <w:numPr>
                <w:ilvl w:val="0"/>
                <w:numId w:val="5"/>
              </w:numPr>
              <w:shd w:val="clear" w:color="auto" w:fill="FFFFFF"/>
              <w:ind w:left="0" w:hanging="2"/>
              <w:jc w:val="both"/>
              <w:rPr>
                <w:sz w:val="20"/>
                <w:szCs w:val="20"/>
              </w:rPr>
            </w:pPr>
            <w:r>
              <w:rPr>
                <w:b/>
                <w:sz w:val="20"/>
                <w:szCs w:val="20"/>
              </w:rPr>
              <w:t xml:space="preserve">Comprensibilidad: </w:t>
            </w:r>
            <w:r>
              <w:rPr>
                <w:sz w:val="20"/>
                <w:szCs w:val="20"/>
              </w:rPr>
              <w:t>la información debe ser clara y concisa, garantizan</w:t>
            </w:r>
            <w:r>
              <w:rPr>
                <w:sz w:val="20"/>
                <w:szCs w:val="20"/>
              </w:rPr>
              <w:t>do ser comprensible para los diferentes usuarios.</w:t>
            </w:r>
          </w:p>
          <w:p w14:paraId="00000164" w14:textId="77777777" w:rsidR="0086212A" w:rsidRDefault="0086212A">
            <w:pPr>
              <w:shd w:val="clear" w:color="auto" w:fill="FFFFFF"/>
              <w:ind w:left="0" w:hanging="2"/>
              <w:jc w:val="both"/>
              <w:rPr>
                <w:sz w:val="20"/>
                <w:szCs w:val="20"/>
              </w:rPr>
            </w:pPr>
          </w:p>
          <w:p w14:paraId="00000165" w14:textId="77777777" w:rsidR="0086212A" w:rsidRDefault="00DD33B0">
            <w:pPr>
              <w:shd w:val="clear" w:color="auto" w:fill="FFFFFF"/>
              <w:ind w:left="0" w:hanging="2"/>
              <w:jc w:val="both"/>
              <w:rPr>
                <w:sz w:val="20"/>
                <w:szCs w:val="20"/>
              </w:rPr>
            </w:pPr>
            <w:r>
              <w:rPr>
                <w:sz w:val="20"/>
                <w:szCs w:val="20"/>
              </w:rPr>
              <w:t>Para que la información sea útil es importante dar aplicabilidad a las características fundamentales y de mejora simultáneamente, esto garantiza que la información cumpla con los estándares exigidos y cont</w:t>
            </w:r>
            <w:r>
              <w:rPr>
                <w:sz w:val="20"/>
                <w:szCs w:val="20"/>
              </w:rPr>
              <w:t>ribuya con la toma decisiones.</w:t>
            </w:r>
          </w:p>
          <w:p w14:paraId="00000166" w14:textId="77777777" w:rsidR="0086212A" w:rsidRDefault="0086212A">
            <w:pPr>
              <w:shd w:val="clear" w:color="auto" w:fill="FFFFFF"/>
              <w:ind w:left="0" w:hanging="2"/>
              <w:jc w:val="both"/>
              <w:rPr>
                <w:sz w:val="20"/>
                <w:szCs w:val="20"/>
              </w:rPr>
            </w:pPr>
          </w:p>
          <w:p w14:paraId="00000167" w14:textId="77777777" w:rsidR="0086212A" w:rsidRDefault="0086212A">
            <w:pPr>
              <w:shd w:val="clear" w:color="auto" w:fill="FFFFFF"/>
              <w:ind w:left="0" w:hanging="2"/>
              <w:jc w:val="both"/>
              <w:rPr>
                <w:sz w:val="20"/>
                <w:szCs w:val="20"/>
              </w:rPr>
            </w:pPr>
          </w:p>
          <w:p w14:paraId="00000168" w14:textId="77777777" w:rsidR="0086212A" w:rsidRDefault="0086212A">
            <w:pPr>
              <w:shd w:val="clear" w:color="auto" w:fill="FFFFFF"/>
              <w:ind w:left="0" w:hanging="2"/>
              <w:jc w:val="both"/>
              <w:rPr>
                <w:sz w:val="20"/>
                <w:szCs w:val="20"/>
                <w:highlight w:val="yellow"/>
              </w:rPr>
            </w:pPr>
          </w:p>
          <w:p w14:paraId="00000169" w14:textId="77777777" w:rsidR="0086212A" w:rsidRDefault="0086212A">
            <w:pPr>
              <w:shd w:val="clear" w:color="auto" w:fill="FFFFFF"/>
              <w:ind w:left="0" w:hanging="2"/>
              <w:jc w:val="both"/>
              <w:rPr>
                <w:sz w:val="20"/>
                <w:szCs w:val="20"/>
                <w:highlight w:val="yellow"/>
              </w:rPr>
            </w:pPr>
          </w:p>
          <w:p w14:paraId="0000016A" w14:textId="77777777" w:rsidR="0086212A" w:rsidRDefault="0086212A">
            <w:pPr>
              <w:shd w:val="clear" w:color="auto" w:fill="FFFFFF"/>
              <w:ind w:left="0" w:hanging="2"/>
              <w:jc w:val="both"/>
              <w:rPr>
                <w:sz w:val="20"/>
                <w:szCs w:val="20"/>
                <w:highlight w:val="yellow"/>
              </w:rPr>
            </w:pPr>
          </w:p>
          <w:p w14:paraId="0000016B" w14:textId="77777777" w:rsidR="0086212A" w:rsidRDefault="0086212A">
            <w:pPr>
              <w:shd w:val="clear" w:color="auto" w:fill="FFFFFF"/>
              <w:ind w:left="0" w:hanging="2"/>
              <w:jc w:val="both"/>
              <w:rPr>
                <w:sz w:val="20"/>
                <w:szCs w:val="20"/>
                <w:highlight w:val="yellow"/>
              </w:rPr>
            </w:pPr>
          </w:p>
          <w:p w14:paraId="0000016C" w14:textId="77777777" w:rsidR="0086212A" w:rsidRDefault="0086212A">
            <w:pPr>
              <w:shd w:val="clear" w:color="auto" w:fill="FFFFFF"/>
              <w:ind w:left="0" w:hanging="2"/>
              <w:jc w:val="both"/>
              <w:rPr>
                <w:sz w:val="20"/>
                <w:szCs w:val="20"/>
                <w:highlight w:val="yellow"/>
              </w:rPr>
            </w:pPr>
          </w:p>
          <w:p w14:paraId="0000016D" w14:textId="77777777" w:rsidR="0086212A" w:rsidRDefault="0086212A">
            <w:pPr>
              <w:shd w:val="clear" w:color="auto" w:fill="FFFFFF"/>
              <w:ind w:left="0" w:hanging="2"/>
              <w:jc w:val="both"/>
              <w:rPr>
                <w:sz w:val="20"/>
                <w:szCs w:val="20"/>
                <w:highlight w:val="yellow"/>
              </w:rPr>
            </w:pPr>
          </w:p>
          <w:p w14:paraId="0000016E" w14:textId="77777777" w:rsidR="0086212A" w:rsidRDefault="00DD33B0">
            <w:pPr>
              <w:shd w:val="clear" w:color="auto" w:fill="FFFFFF"/>
              <w:ind w:left="0" w:hanging="2"/>
              <w:jc w:val="both"/>
              <w:rPr>
                <w:sz w:val="20"/>
                <w:szCs w:val="20"/>
              </w:rPr>
            </w:pPr>
            <w:r>
              <w:rPr>
                <w:sz w:val="20"/>
                <w:szCs w:val="20"/>
                <w:highlight w:val="yellow"/>
              </w:rPr>
              <w:t>(P21)</w:t>
            </w:r>
          </w:p>
          <w:p w14:paraId="0000016F" w14:textId="77777777" w:rsidR="0086212A" w:rsidRDefault="00DD33B0">
            <w:pPr>
              <w:numPr>
                <w:ilvl w:val="1"/>
                <w:numId w:val="7"/>
              </w:numPr>
              <w:shd w:val="clear" w:color="auto" w:fill="FFFFFF"/>
              <w:ind w:left="0" w:hanging="2"/>
              <w:jc w:val="both"/>
              <w:rPr>
                <w:sz w:val="20"/>
                <w:szCs w:val="20"/>
              </w:rPr>
            </w:pPr>
            <w:r>
              <w:rPr>
                <w:b/>
                <w:sz w:val="20"/>
                <w:szCs w:val="20"/>
              </w:rPr>
              <w:t>Marco conceptual bajo estándares internacionales</w:t>
            </w:r>
          </w:p>
          <w:p w14:paraId="00000170" w14:textId="77777777" w:rsidR="0086212A" w:rsidRDefault="0086212A">
            <w:pPr>
              <w:shd w:val="clear" w:color="auto" w:fill="FFFFFF"/>
              <w:ind w:left="0" w:hanging="2"/>
              <w:jc w:val="both"/>
              <w:rPr>
                <w:sz w:val="20"/>
                <w:szCs w:val="20"/>
              </w:rPr>
            </w:pPr>
          </w:p>
          <w:p w14:paraId="00000171" w14:textId="77777777" w:rsidR="0086212A" w:rsidRDefault="00DD33B0">
            <w:pPr>
              <w:shd w:val="clear" w:color="auto" w:fill="FFFFFF"/>
              <w:ind w:left="0" w:hanging="2"/>
              <w:jc w:val="both"/>
              <w:rPr>
                <w:sz w:val="20"/>
                <w:szCs w:val="20"/>
              </w:rPr>
            </w:pPr>
            <w:r>
              <w:rPr>
                <w:sz w:val="20"/>
                <w:szCs w:val="20"/>
              </w:rPr>
              <w:t>El Consejo de Normas Internacionales de Contabilidad (2018), establece los criterios que se tienen en cuenta para el registro de los hechos económicos y plantea los propósitos del Marco Conceptual para la Información Financiera:</w:t>
            </w:r>
          </w:p>
          <w:p w14:paraId="00000172" w14:textId="77777777" w:rsidR="0086212A" w:rsidRDefault="0086212A">
            <w:pPr>
              <w:shd w:val="clear" w:color="auto" w:fill="FFFFFF"/>
              <w:ind w:left="0" w:hanging="2"/>
              <w:jc w:val="both"/>
              <w:rPr>
                <w:sz w:val="20"/>
                <w:szCs w:val="20"/>
              </w:rPr>
            </w:pPr>
          </w:p>
          <w:p w14:paraId="00000173" w14:textId="77777777" w:rsidR="0086212A" w:rsidRDefault="00DD33B0">
            <w:pPr>
              <w:shd w:val="clear" w:color="auto" w:fill="FFFFFF"/>
              <w:ind w:left="0" w:hanging="2"/>
              <w:jc w:val="both"/>
              <w:rPr>
                <w:sz w:val="20"/>
                <w:szCs w:val="20"/>
              </w:rPr>
            </w:pPr>
            <w:r>
              <w:rPr>
                <w:sz w:val="20"/>
                <w:szCs w:val="20"/>
                <w:highlight w:val="yellow"/>
              </w:rPr>
              <w:t>(P22)</w:t>
            </w:r>
            <w:r>
              <w:rPr>
                <w:sz w:val="20"/>
                <w:szCs w:val="20"/>
              </w:rPr>
              <w:t xml:space="preserve"> (a) Ayudar al Consej</w:t>
            </w:r>
            <w:r>
              <w:rPr>
                <w:sz w:val="20"/>
                <w:szCs w:val="20"/>
              </w:rPr>
              <w:t xml:space="preserve">o de Normas Internacionales de Contabilidad (Consejo) a desarrollar Normas NIIF (Normas) que estén basadas en conceptos congruentes (p. 8). </w:t>
            </w:r>
          </w:p>
          <w:p w14:paraId="00000174" w14:textId="77777777" w:rsidR="0086212A" w:rsidRDefault="00DD33B0">
            <w:pPr>
              <w:shd w:val="clear" w:color="auto" w:fill="FFFFFF"/>
              <w:ind w:left="0" w:hanging="2"/>
              <w:jc w:val="both"/>
              <w:rPr>
                <w:sz w:val="20"/>
                <w:szCs w:val="20"/>
              </w:rPr>
            </w:pPr>
            <w:r>
              <w:rPr>
                <w:sz w:val="20"/>
                <w:szCs w:val="20"/>
                <w:highlight w:val="yellow"/>
              </w:rPr>
              <w:t>(P23)</w:t>
            </w:r>
            <w:r>
              <w:rPr>
                <w:sz w:val="20"/>
                <w:szCs w:val="20"/>
              </w:rPr>
              <w:t xml:space="preserve"> (b) Asistir a los preparadores para desarrollar políticas contables congruentes cuando no es aplicable ningun</w:t>
            </w:r>
            <w:r>
              <w:rPr>
                <w:sz w:val="20"/>
                <w:szCs w:val="20"/>
              </w:rPr>
              <w:t xml:space="preserve">a Norma a una transacción específica u otro suceso, o cuando una Norma permite una opción de política contable (p. 8). </w:t>
            </w:r>
          </w:p>
          <w:p w14:paraId="00000175" w14:textId="77777777" w:rsidR="0086212A" w:rsidRDefault="00DD33B0">
            <w:pPr>
              <w:shd w:val="clear" w:color="auto" w:fill="FFFFFF"/>
              <w:ind w:left="0" w:hanging="2"/>
              <w:jc w:val="both"/>
              <w:rPr>
                <w:sz w:val="20"/>
                <w:szCs w:val="20"/>
              </w:rPr>
            </w:pPr>
            <w:r>
              <w:rPr>
                <w:sz w:val="20"/>
                <w:szCs w:val="20"/>
                <w:highlight w:val="yellow"/>
              </w:rPr>
              <w:t>(P24)</w:t>
            </w:r>
            <w:r>
              <w:rPr>
                <w:sz w:val="20"/>
                <w:szCs w:val="20"/>
              </w:rPr>
              <w:t xml:space="preserve"> (c) Ayudar a todas las partes a comprender e interpretar las Normas (p.8).</w:t>
            </w:r>
          </w:p>
          <w:p w14:paraId="00000176" w14:textId="77777777" w:rsidR="0086212A" w:rsidRDefault="00DD33B0">
            <w:pPr>
              <w:shd w:val="clear" w:color="auto" w:fill="FFFFFF"/>
              <w:ind w:left="0" w:hanging="2"/>
              <w:jc w:val="both"/>
              <w:rPr>
                <w:sz w:val="20"/>
                <w:szCs w:val="20"/>
              </w:rPr>
            </w:pPr>
            <w:r>
              <w:rPr>
                <w:sz w:val="20"/>
                <w:szCs w:val="20"/>
              </w:rPr>
              <w:t>-</w:t>
            </w:r>
          </w:p>
          <w:p w14:paraId="00000177" w14:textId="77777777" w:rsidR="0086212A" w:rsidRDefault="00DD33B0">
            <w:pPr>
              <w:shd w:val="clear" w:color="auto" w:fill="FFFFFF"/>
              <w:ind w:left="0" w:hanging="2"/>
              <w:jc w:val="both"/>
              <w:rPr>
                <w:sz w:val="20"/>
                <w:szCs w:val="20"/>
              </w:rPr>
            </w:pPr>
            <w:r>
              <w:rPr>
                <w:sz w:val="20"/>
                <w:szCs w:val="20"/>
                <w:highlight w:val="yellow"/>
              </w:rPr>
              <w:t>(P25)</w:t>
            </w:r>
          </w:p>
          <w:p w14:paraId="00000178" w14:textId="77777777" w:rsidR="0086212A" w:rsidRDefault="00DD33B0">
            <w:pPr>
              <w:shd w:val="clear" w:color="auto" w:fill="FFFFFF"/>
              <w:ind w:left="0" w:hanging="2"/>
              <w:jc w:val="both"/>
              <w:rPr>
                <w:sz w:val="20"/>
                <w:szCs w:val="20"/>
              </w:rPr>
            </w:pPr>
            <w:r>
              <w:rPr>
                <w:sz w:val="20"/>
                <w:szCs w:val="20"/>
              </w:rPr>
              <w:t>El Marco Conceptual para la Información Financi</w:t>
            </w:r>
            <w:r>
              <w:rPr>
                <w:sz w:val="20"/>
                <w:szCs w:val="20"/>
              </w:rPr>
              <w:t>era fue expedido inicialmente en 1989 por el Comité de Normas Internacionales de Contabilidad (IASC). Posteriormente, fue ampliado por la junta internacional de normas de contabilidad</w:t>
            </w:r>
            <w:r>
              <w:rPr>
                <w:color w:val="333333"/>
                <w:sz w:val="20"/>
                <w:szCs w:val="20"/>
                <w:highlight w:val="white"/>
              </w:rPr>
              <w:t xml:space="preserve"> (</w:t>
            </w:r>
            <w:r>
              <w:rPr>
                <w:sz w:val="20"/>
                <w:szCs w:val="20"/>
              </w:rPr>
              <w:t>IASB) y publicado en septiembre de 2010, donde permanece el documento i</w:t>
            </w:r>
            <w:r>
              <w:rPr>
                <w:sz w:val="20"/>
                <w:szCs w:val="20"/>
              </w:rPr>
              <w:t>nicial y se registran otras novedades. Fue revisado, modificado y emitido una vez más el 29 de marzo de 2018, con el fin de realizar mejoras al documento en cuanto a conceptos de reconocimiento, medición, presentación y revelación en la aplicación contable</w:t>
            </w:r>
            <w:r>
              <w:rPr>
                <w:sz w:val="20"/>
                <w:szCs w:val="20"/>
              </w:rPr>
              <w:t>. Estas últimas disposiciones comenzaron a implementarse a partir del 1 de enero de 2020.</w:t>
            </w:r>
          </w:p>
          <w:p w14:paraId="00000179" w14:textId="77777777" w:rsidR="0086212A" w:rsidRDefault="0086212A">
            <w:pPr>
              <w:shd w:val="clear" w:color="auto" w:fill="FFFFFF"/>
              <w:ind w:left="0" w:hanging="2"/>
              <w:jc w:val="both"/>
              <w:rPr>
                <w:sz w:val="20"/>
                <w:szCs w:val="20"/>
              </w:rPr>
            </w:pPr>
          </w:p>
          <w:p w14:paraId="0000017A" w14:textId="77777777" w:rsidR="0086212A" w:rsidRDefault="00DD33B0">
            <w:pPr>
              <w:shd w:val="clear" w:color="auto" w:fill="FFFFFF"/>
              <w:ind w:left="0" w:hanging="2"/>
              <w:jc w:val="both"/>
              <w:rPr>
                <w:sz w:val="20"/>
                <w:szCs w:val="20"/>
              </w:rPr>
            </w:pPr>
            <w:r>
              <w:rPr>
                <w:sz w:val="20"/>
                <w:szCs w:val="20"/>
                <w:highlight w:val="yellow"/>
              </w:rPr>
              <w:t>(P26)</w:t>
            </w:r>
          </w:p>
          <w:p w14:paraId="0000017B" w14:textId="77777777" w:rsidR="0086212A" w:rsidRDefault="00DD33B0">
            <w:pPr>
              <w:shd w:val="clear" w:color="auto" w:fill="FFFFFF"/>
              <w:ind w:left="0" w:hanging="2"/>
              <w:jc w:val="both"/>
              <w:rPr>
                <w:sz w:val="20"/>
                <w:szCs w:val="20"/>
              </w:rPr>
            </w:pPr>
            <w:r>
              <w:rPr>
                <w:sz w:val="20"/>
                <w:szCs w:val="20"/>
              </w:rPr>
              <w:t>La relación entre objetivos, características y elementos de los estados financieros de propósito general es importante para la generación de información compar</w:t>
            </w:r>
            <w:r>
              <w:rPr>
                <w:sz w:val="20"/>
                <w:szCs w:val="20"/>
              </w:rPr>
              <w:t>ativa que contribuya con la toma de decisiones (Consejo de Normas Internacionales de Contabilidad, 2018).</w:t>
            </w:r>
          </w:p>
          <w:p w14:paraId="0000017C" w14:textId="77777777" w:rsidR="0086212A" w:rsidRDefault="0086212A">
            <w:pPr>
              <w:shd w:val="clear" w:color="auto" w:fill="FFFFFF"/>
              <w:ind w:left="0" w:hanging="2"/>
              <w:jc w:val="both"/>
              <w:rPr>
                <w:sz w:val="20"/>
                <w:szCs w:val="20"/>
              </w:rPr>
            </w:pPr>
          </w:p>
          <w:p w14:paraId="0000017D" w14:textId="77777777" w:rsidR="0086212A" w:rsidRDefault="00DD33B0">
            <w:pPr>
              <w:shd w:val="clear" w:color="auto" w:fill="FFFFFF"/>
              <w:ind w:left="0" w:hanging="2"/>
              <w:jc w:val="both"/>
              <w:rPr>
                <w:sz w:val="20"/>
                <w:szCs w:val="20"/>
              </w:rPr>
            </w:pPr>
            <w:r>
              <w:rPr>
                <w:sz w:val="20"/>
                <w:szCs w:val="20"/>
                <w:highlight w:val="yellow"/>
              </w:rPr>
              <w:t>(P27)</w:t>
            </w:r>
          </w:p>
          <w:p w14:paraId="0000017E" w14:textId="77777777" w:rsidR="0086212A" w:rsidRDefault="00DD33B0">
            <w:pPr>
              <w:shd w:val="clear" w:color="auto" w:fill="FFFFFF"/>
              <w:ind w:left="0" w:hanging="2"/>
              <w:jc w:val="both"/>
              <w:rPr>
                <w:sz w:val="20"/>
                <w:szCs w:val="20"/>
              </w:rPr>
            </w:pPr>
            <w:r>
              <w:rPr>
                <w:sz w:val="20"/>
                <w:szCs w:val="20"/>
              </w:rPr>
              <w:t>Entre los estados financieros se encuentran:</w:t>
            </w:r>
          </w:p>
          <w:p w14:paraId="0000017F" w14:textId="77777777" w:rsidR="0086212A" w:rsidRDefault="0086212A">
            <w:pPr>
              <w:shd w:val="clear" w:color="auto" w:fill="FFFFFF"/>
              <w:ind w:left="0" w:hanging="2"/>
              <w:jc w:val="both"/>
              <w:rPr>
                <w:sz w:val="20"/>
                <w:szCs w:val="20"/>
              </w:rPr>
            </w:pPr>
          </w:p>
          <w:p w14:paraId="00000180" w14:textId="77777777" w:rsidR="0086212A" w:rsidRDefault="00DD33B0">
            <w:pPr>
              <w:numPr>
                <w:ilvl w:val="0"/>
                <w:numId w:val="8"/>
              </w:numPr>
              <w:shd w:val="clear" w:color="auto" w:fill="FFFFFF"/>
              <w:ind w:left="0" w:hanging="2"/>
              <w:jc w:val="both"/>
              <w:rPr>
                <w:sz w:val="20"/>
                <w:szCs w:val="20"/>
              </w:rPr>
            </w:pPr>
            <w:r>
              <w:rPr>
                <w:sz w:val="20"/>
                <w:szCs w:val="20"/>
              </w:rPr>
              <w:t>Estado de situación financiera.</w:t>
            </w:r>
          </w:p>
          <w:p w14:paraId="00000181" w14:textId="77777777" w:rsidR="0086212A" w:rsidRDefault="00DD33B0">
            <w:pPr>
              <w:numPr>
                <w:ilvl w:val="0"/>
                <w:numId w:val="8"/>
              </w:numPr>
              <w:shd w:val="clear" w:color="auto" w:fill="FFFFFF"/>
              <w:ind w:left="0" w:hanging="2"/>
              <w:jc w:val="both"/>
              <w:rPr>
                <w:sz w:val="20"/>
                <w:szCs w:val="20"/>
              </w:rPr>
            </w:pPr>
            <w:r>
              <w:rPr>
                <w:sz w:val="20"/>
                <w:szCs w:val="20"/>
              </w:rPr>
              <w:t>Estado de resultados integral.</w:t>
            </w:r>
          </w:p>
          <w:p w14:paraId="00000182" w14:textId="77777777" w:rsidR="0086212A" w:rsidRDefault="00DD33B0">
            <w:pPr>
              <w:numPr>
                <w:ilvl w:val="0"/>
                <w:numId w:val="8"/>
              </w:numPr>
              <w:shd w:val="clear" w:color="auto" w:fill="FFFFFF"/>
              <w:ind w:left="0" w:hanging="2"/>
              <w:jc w:val="both"/>
              <w:rPr>
                <w:sz w:val="20"/>
                <w:szCs w:val="20"/>
              </w:rPr>
            </w:pPr>
            <w:r>
              <w:rPr>
                <w:sz w:val="20"/>
                <w:szCs w:val="20"/>
              </w:rPr>
              <w:t>Estado de cambio en el patrimonio.</w:t>
            </w:r>
          </w:p>
          <w:p w14:paraId="00000183" w14:textId="77777777" w:rsidR="0086212A" w:rsidRDefault="00DD33B0">
            <w:pPr>
              <w:numPr>
                <w:ilvl w:val="0"/>
                <w:numId w:val="8"/>
              </w:numPr>
              <w:shd w:val="clear" w:color="auto" w:fill="FFFFFF"/>
              <w:ind w:left="0" w:hanging="2"/>
              <w:jc w:val="both"/>
              <w:rPr>
                <w:sz w:val="20"/>
                <w:szCs w:val="20"/>
              </w:rPr>
            </w:pPr>
            <w:r>
              <w:rPr>
                <w:sz w:val="20"/>
                <w:szCs w:val="20"/>
              </w:rPr>
              <w:t>Estado de flujos de efectivo.</w:t>
            </w:r>
          </w:p>
          <w:p w14:paraId="00000184" w14:textId="77777777" w:rsidR="0086212A" w:rsidRDefault="00DD33B0">
            <w:pPr>
              <w:numPr>
                <w:ilvl w:val="0"/>
                <w:numId w:val="8"/>
              </w:numPr>
              <w:shd w:val="clear" w:color="auto" w:fill="FFFFFF"/>
              <w:ind w:left="0" w:hanging="2"/>
              <w:jc w:val="both"/>
              <w:rPr>
                <w:sz w:val="20"/>
                <w:szCs w:val="20"/>
              </w:rPr>
            </w:pPr>
            <w:r>
              <w:rPr>
                <w:sz w:val="20"/>
                <w:szCs w:val="20"/>
              </w:rPr>
              <w:t>Notas a los estados financieros.</w:t>
            </w:r>
          </w:p>
          <w:p w14:paraId="00000185" w14:textId="77777777" w:rsidR="0086212A" w:rsidRDefault="0086212A">
            <w:pPr>
              <w:shd w:val="clear" w:color="auto" w:fill="FFFFFF"/>
              <w:ind w:left="0" w:hanging="2"/>
              <w:jc w:val="both"/>
              <w:rPr>
                <w:sz w:val="20"/>
                <w:szCs w:val="20"/>
              </w:rPr>
            </w:pPr>
          </w:p>
          <w:p w14:paraId="00000186" w14:textId="77777777" w:rsidR="0086212A" w:rsidRDefault="00DD33B0">
            <w:pPr>
              <w:shd w:val="clear" w:color="auto" w:fill="FFFFFF"/>
              <w:ind w:left="0" w:hanging="2"/>
              <w:jc w:val="both"/>
              <w:rPr>
                <w:sz w:val="20"/>
                <w:szCs w:val="20"/>
              </w:rPr>
            </w:pPr>
            <w:r>
              <w:rPr>
                <w:sz w:val="20"/>
                <w:szCs w:val="20"/>
                <w:highlight w:val="yellow"/>
              </w:rPr>
              <w:t>(P28)</w:t>
            </w:r>
          </w:p>
          <w:p w14:paraId="00000187" w14:textId="77777777" w:rsidR="0086212A" w:rsidRDefault="00DD33B0">
            <w:pPr>
              <w:shd w:val="clear" w:color="auto" w:fill="FFFFFF"/>
              <w:ind w:left="0" w:hanging="2"/>
              <w:jc w:val="both"/>
              <w:rPr>
                <w:sz w:val="20"/>
                <w:szCs w:val="20"/>
              </w:rPr>
            </w:pPr>
            <w:r>
              <w:rPr>
                <w:b/>
                <w:sz w:val="20"/>
                <w:szCs w:val="20"/>
              </w:rPr>
              <w:t>Elementos de los estados financieros</w:t>
            </w:r>
          </w:p>
          <w:p w14:paraId="00000188" w14:textId="77777777" w:rsidR="0086212A" w:rsidRDefault="0086212A">
            <w:pPr>
              <w:shd w:val="clear" w:color="auto" w:fill="FFFFFF"/>
              <w:ind w:left="0" w:hanging="2"/>
              <w:jc w:val="both"/>
              <w:rPr>
                <w:sz w:val="20"/>
                <w:szCs w:val="20"/>
              </w:rPr>
            </w:pPr>
          </w:p>
          <w:p w14:paraId="00000189" w14:textId="77777777" w:rsidR="0086212A" w:rsidRDefault="00DD33B0">
            <w:pPr>
              <w:shd w:val="clear" w:color="auto" w:fill="FFFFFF"/>
              <w:ind w:left="0" w:hanging="2"/>
              <w:jc w:val="both"/>
              <w:rPr>
                <w:sz w:val="20"/>
                <w:szCs w:val="20"/>
              </w:rPr>
            </w:pPr>
            <w:r>
              <w:rPr>
                <w:sz w:val="20"/>
                <w:szCs w:val="20"/>
              </w:rPr>
              <w:t xml:space="preserve">El Estado de situación financiera refleja la información de los elementos de activo, pasivo y patrimonio, los cuales se detallan en el </w:t>
            </w:r>
            <w:r>
              <w:rPr>
                <w:b/>
                <w:sz w:val="20"/>
                <w:szCs w:val="20"/>
              </w:rPr>
              <w:t xml:space="preserve">Marco Conceptual de Información Financiera y en la Norma Internacional de Contabilidad (NIC), </w:t>
            </w:r>
            <w:r>
              <w:rPr>
                <w:sz w:val="20"/>
                <w:szCs w:val="20"/>
              </w:rPr>
              <w:t>de la siguiente manera:</w:t>
            </w:r>
          </w:p>
          <w:p w14:paraId="0000018A" w14:textId="77777777" w:rsidR="0086212A" w:rsidRDefault="0086212A">
            <w:pPr>
              <w:shd w:val="clear" w:color="auto" w:fill="FFFFFF"/>
              <w:ind w:left="0" w:hanging="2"/>
              <w:jc w:val="both"/>
              <w:rPr>
                <w:sz w:val="20"/>
                <w:szCs w:val="20"/>
              </w:rPr>
            </w:pPr>
          </w:p>
          <w:p w14:paraId="0000018B" w14:textId="77777777" w:rsidR="0086212A" w:rsidRDefault="00DD33B0">
            <w:pPr>
              <w:shd w:val="clear" w:color="auto" w:fill="FFFFFF"/>
              <w:ind w:left="0" w:hanging="2"/>
              <w:jc w:val="both"/>
              <w:rPr>
                <w:sz w:val="20"/>
                <w:szCs w:val="20"/>
              </w:rPr>
            </w:pPr>
            <w:r>
              <w:rPr>
                <w:sz w:val="20"/>
                <w:szCs w:val="20"/>
                <w:highlight w:val="yellow"/>
              </w:rPr>
              <w:t>(P</w:t>
            </w:r>
            <w:r>
              <w:rPr>
                <w:sz w:val="20"/>
                <w:szCs w:val="20"/>
                <w:highlight w:val="yellow"/>
              </w:rPr>
              <w:t>29)</w:t>
            </w:r>
            <w:r>
              <w:rPr>
                <w:sz w:val="20"/>
                <w:szCs w:val="20"/>
              </w:rPr>
              <w:t xml:space="preserve"> </w:t>
            </w:r>
            <w:r>
              <w:rPr>
                <w:b/>
                <w:sz w:val="20"/>
                <w:szCs w:val="20"/>
              </w:rPr>
              <w:t xml:space="preserve">Definición de activo: </w:t>
            </w:r>
            <w:r>
              <w:rPr>
                <w:sz w:val="20"/>
                <w:szCs w:val="20"/>
              </w:rPr>
              <w:t>es un recurso económico presente controlado por la entidad como resultado de sucesos pasados, que tiene el potencial de producir beneficios económicos.</w:t>
            </w:r>
          </w:p>
          <w:p w14:paraId="0000018C" w14:textId="77777777" w:rsidR="0086212A" w:rsidRDefault="0086212A">
            <w:pPr>
              <w:shd w:val="clear" w:color="auto" w:fill="FFFFFF"/>
              <w:ind w:left="0" w:hanging="2"/>
              <w:jc w:val="both"/>
              <w:rPr>
                <w:sz w:val="20"/>
                <w:szCs w:val="20"/>
              </w:rPr>
            </w:pPr>
          </w:p>
          <w:p w14:paraId="0000018D" w14:textId="77777777" w:rsidR="0086212A" w:rsidRDefault="00DD33B0">
            <w:pPr>
              <w:shd w:val="clear" w:color="auto" w:fill="FFFFFF"/>
              <w:ind w:left="0" w:hanging="2"/>
              <w:jc w:val="both"/>
              <w:rPr>
                <w:sz w:val="20"/>
                <w:szCs w:val="20"/>
              </w:rPr>
            </w:pPr>
            <w:r>
              <w:rPr>
                <w:sz w:val="20"/>
                <w:szCs w:val="20"/>
                <w:highlight w:val="yellow"/>
              </w:rPr>
              <w:t>(P30)</w:t>
            </w:r>
            <w:r>
              <w:rPr>
                <w:sz w:val="20"/>
                <w:szCs w:val="20"/>
              </w:rPr>
              <w:t xml:space="preserve"> </w:t>
            </w:r>
            <w:r>
              <w:rPr>
                <w:b/>
                <w:sz w:val="20"/>
                <w:szCs w:val="20"/>
              </w:rPr>
              <w:t xml:space="preserve">Definición de pasivo: </w:t>
            </w:r>
            <w:r>
              <w:rPr>
                <w:sz w:val="20"/>
                <w:szCs w:val="20"/>
              </w:rPr>
              <w:t>es una obligación presente de la entidad de trans</w:t>
            </w:r>
            <w:r>
              <w:rPr>
                <w:sz w:val="20"/>
                <w:szCs w:val="20"/>
              </w:rPr>
              <w:t>ferir un recurso económico como resultado de sucesos pasados.</w:t>
            </w:r>
          </w:p>
          <w:p w14:paraId="0000018E" w14:textId="77777777" w:rsidR="0086212A" w:rsidRDefault="0086212A">
            <w:pPr>
              <w:shd w:val="clear" w:color="auto" w:fill="FFFFFF"/>
              <w:ind w:left="0" w:hanging="2"/>
              <w:jc w:val="both"/>
              <w:rPr>
                <w:sz w:val="20"/>
                <w:szCs w:val="20"/>
              </w:rPr>
            </w:pPr>
          </w:p>
          <w:p w14:paraId="0000018F" w14:textId="77777777" w:rsidR="0086212A" w:rsidRDefault="00DD33B0">
            <w:pPr>
              <w:shd w:val="clear" w:color="auto" w:fill="FFFFFF"/>
              <w:ind w:left="0" w:hanging="2"/>
              <w:jc w:val="both"/>
              <w:rPr>
                <w:sz w:val="20"/>
                <w:szCs w:val="20"/>
              </w:rPr>
            </w:pPr>
            <w:r>
              <w:rPr>
                <w:sz w:val="20"/>
                <w:szCs w:val="20"/>
                <w:highlight w:val="yellow"/>
              </w:rPr>
              <w:t>(P31)</w:t>
            </w:r>
            <w:r>
              <w:rPr>
                <w:sz w:val="20"/>
                <w:szCs w:val="20"/>
              </w:rPr>
              <w:t xml:space="preserve"> </w:t>
            </w:r>
            <w:r>
              <w:rPr>
                <w:b/>
                <w:sz w:val="20"/>
                <w:szCs w:val="20"/>
              </w:rPr>
              <w:t xml:space="preserve">Definición de patrimonio: </w:t>
            </w:r>
            <w:r>
              <w:rPr>
                <w:sz w:val="20"/>
                <w:szCs w:val="20"/>
              </w:rPr>
              <w:t>es la parte residual de los activos de la entidad, una vez deducidos todos sus pasivos.</w:t>
            </w:r>
          </w:p>
          <w:p w14:paraId="00000190" w14:textId="77777777" w:rsidR="0086212A" w:rsidRDefault="0086212A">
            <w:pPr>
              <w:shd w:val="clear" w:color="auto" w:fill="FFFFFF"/>
              <w:ind w:left="0" w:hanging="2"/>
              <w:jc w:val="both"/>
              <w:rPr>
                <w:sz w:val="20"/>
                <w:szCs w:val="20"/>
              </w:rPr>
            </w:pPr>
          </w:p>
          <w:p w14:paraId="00000191" w14:textId="77777777" w:rsidR="0086212A" w:rsidRDefault="00DD33B0">
            <w:pPr>
              <w:shd w:val="clear" w:color="auto" w:fill="FFFFFF"/>
              <w:ind w:left="0" w:hanging="2"/>
              <w:jc w:val="both"/>
              <w:rPr>
                <w:sz w:val="20"/>
                <w:szCs w:val="20"/>
              </w:rPr>
            </w:pPr>
            <w:r>
              <w:rPr>
                <w:sz w:val="20"/>
                <w:szCs w:val="20"/>
                <w:highlight w:val="yellow"/>
              </w:rPr>
              <w:t>(P32)</w:t>
            </w:r>
            <w:r>
              <w:rPr>
                <w:sz w:val="20"/>
                <w:szCs w:val="20"/>
              </w:rPr>
              <w:t xml:space="preserve"> En el estado de resultados integral, se encuentran los elementos d</w:t>
            </w:r>
            <w:r>
              <w:rPr>
                <w:sz w:val="20"/>
                <w:szCs w:val="20"/>
              </w:rPr>
              <w:t xml:space="preserve">e ingresos y gastos (Consejo de Normas Internacionales de Contabilidad, 2018): </w:t>
            </w:r>
          </w:p>
          <w:p w14:paraId="00000192" w14:textId="77777777" w:rsidR="0086212A" w:rsidRDefault="0086212A">
            <w:pPr>
              <w:shd w:val="clear" w:color="auto" w:fill="FFFFFF"/>
              <w:ind w:left="0" w:hanging="2"/>
              <w:jc w:val="both"/>
              <w:rPr>
                <w:sz w:val="20"/>
                <w:szCs w:val="20"/>
              </w:rPr>
            </w:pPr>
          </w:p>
          <w:p w14:paraId="00000193" w14:textId="77777777" w:rsidR="0086212A" w:rsidRDefault="00DD33B0">
            <w:pPr>
              <w:shd w:val="clear" w:color="auto" w:fill="FFFFFF"/>
              <w:ind w:left="0" w:hanging="2"/>
              <w:jc w:val="both"/>
              <w:rPr>
                <w:sz w:val="20"/>
                <w:szCs w:val="20"/>
              </w:rPr>
            </w:pPr>
            <w:r>
              <w:rPr>
                <w:sz w:val="20"/>
                <w:szCs w:val="20"/>
                <w:highlight w:val="yellow"/>
              </w:rPr>
              <w:t>(P33)</w:t>
            </w:r>
            <w:r>
              <w:rPr>
                <w:sz w:val="20"/>
                <w:szCs w:val="20"/>
              </w:rPr>
              <w:t xml:space="preserve"> </w:t>
            </w:r>
            <w:r>
              <w:rPr>
                <w:b/>
                <w:sz w:val="20"/>
                <w:szCs w:val="20"/>
              </w:rPr>
              <w:t xml:space="preserve">Definición de ingresos: </w:t>
            </w:r>
            <w:r>
              <w:rPr>
                <w:sz w:val="20"/>
                <w:szCs w:val="20"/>
              </w:rPr>
              <w:t>son incrementos en los activos o disminuciones en los pasivos que dan lugar a incrementos en el patrimonio, distintos de los relacionados con apo</w:t>
            </w:r>
            <w:r>
              <w:rPr>
                <w:sz w:val="20"/>
                <w:szCs w:val="20"/>
              </w:rPr>
              <w:t>rtaciones de los tenedores de derechos sobre el patrimonio.</w:t>
            </w:r>
          </w:p>
          <w:p w14:paraId="00000194" w14:textId="77777777" w:rsidR="0086212A" w:rsidRDefault="0086212A">
            <w:pPr>
              <w:shd w:val="clear" w:color="auto" w:fill="FFFFFF"/>
              <w:ind w:left="0" w:hanging="2"/>
              <w:jc w:val="both"/>
              <w:rPr>
                <w:sz w:val="20"/>
                <w:szCs w:val="20"/>
              </w:rPr>
            </w:pPr>
          </w:p>
          <w:p w14:paraId="00000195" w14:textId="77777777" w:rsidR="0086212A" w:rsidRDefault="00DD33B0">
            <w:pPr>
              <w:shd w:val="clear" w:color="auto" w:fill="FFFFFF"/>
              <w:ind w:left="0" w:hanging="2"/>
              <w:jc w:val="both"/>
              <w:rPr>
                <w:sz w:val="20"/>
                <w:szCs w:val="20"/>
              </w:rPr>
            </w:pPr>
            <w:r>
              <w:rPr>
                <w:sz w:val="20"/>
                <w:szCs w:val="20"/>
                <w:highlight w:val="yellow"/>
              </w:rPr>
              <w:t>(P34)</w:t>
            </w:r>
            <w:r>
              <w:rPr>
                <w:sz w:val="20"/>
                <w:szCs w:val="20"/>
              </w:rPr>
              <w:t xml:space="preserve"> </w:t>
            </w:r>
            <w:r>
              <w:rPr>
                <w:b/>
                <w:sz w:val="20"/>
                <w:szCs w:val="20"/>
              </w:rPr>
              <w:t>Definición de gastos:</w:t>
            </w:r>
            <w:r>
              <w:rPr>
                <w:sz w:val="20"/>
                <w:szCs w:val="20"/>
              </w:rPr>
              <w:t xml:space="preserve"> disminuciones en los activos o incrementos en los pasivos que dan lugar a disminuciones en el patrimonio, distintos de los relacionados con distribuciones de los tened</w:t>
            </w:r>
            <w:r>
              <w:rPr>
                <w:sz w:val="20"/>
                <w:szCs w:val="20"/>
              </w:rPr>
              <w:t>ores de derechos sobre el patrimonio.</w:t>
            </w:r>
          </w:p>
          <w:p w14:paraId="00000196" w14:textId="77777777" w:rsidR="0086212A" w:rsidRDefault="0086212A">
            <w:pPr>
              <w:shd w:val="clear" w:color="auto" w:fill="FFFFFF"/>
              <w:ind w:left="0" w:hanging="2"/>
              <w:jc w:val="both"/>
              <w:rPr>
                <w:sz w:val="20"/>
                <w:szCs w:val="20"/>
              </w:rPr>
            </w:pPr>
          </w:p>
          <w:p w14:paraId="00000197" w14:textId="77777777" w:rsidR="0086212A" w:rsidRDefault="00DD33B0">
            <w:pPr>
              <w:shd w:val="clear" w:color="auto" w:fill="FFFFFF"/>
              <w:ind w:left="0" w:hanging="2"/>
              <w:jc w:val="both"/>
              <w:rPr>
                <w:sz w:val="20"/>
                <w:szCs w:val="20"/>
              </w:rPr>
            </w:pPr>
            <w:r>
              <w:rPr>
                <w:sz w:val="20"/>
                <w:szCs w:val="20"/>
                <w:highlight w:val="yellow"/>
              </w:rPr>
              <w:t>(P35)</w:t>
            </w:r>
            <w:r>
              <w:rPr>
                <w:sz w:val="20"/>
                <w:szCs w:val="20"/>
              </w:rPr>
              <w:t xml:space="preserve"> Con el fin de ampliar sus conocimientos sobre la temática, por favor revise el Marco Conceptual para la Información Financiera (Consejo de Normas Internacionales de Contabilidad, 2018) a través del siguiente enl</w:t>
            </w:r>
            <w:r>
              <w:rPr>
                <w:sz w:val="20"/>
                <w:szCs w:val="20"/>
              </w:rPr>
              <w:t xml:space="preserve">ace: </w:t>
            </w:r>
          </w:p>
          <w:p w14:paraId="00000198" w14:textId="77777777" w:rsidR="0086212A" w:rsidRDefault="00DD33B0">
            <w:pPr>
              <w:shd w:val="clear" w:color="auto" w:fill="FFFFFF"/>
              <w:ind w:left="0" w:hanging="2"/>
              <w:jc w:val="both"/>
              <w:rPr>
                <w:sz w:val="20"/>
                <w:szCs w:val="20"/>
              </w:rPr>
            </w:pPr>
            <w:hyperlink r:id="rId13">
              <w:r>
                <w:rPr>
                  <w:b/>
                  <w:color w:val="0000FF"/>
                  <w:sz w:val="20"/>
                  <w:szCs w:val="20"/>
                  <w:u w:val="single"/>
                </w:rPr>
                <w:t>http://www.ctcp.gov.co/proyectos/contabilidad-e-informacion-financiera/documentos-organismos-internacionales/enmiendas-iasb-emitidas-en-2018/5-c-marco-conceptual-para-la</w:t>
              </w:r>
            </w:hyperlink>
          </w:p>
          <w:p w14:paraId="00000199" w14:textId="77777777" w:rsidR="0086212A" w:rsidRDefault="0086212A">
            <w:pPr>
              <w:shd w:val="clear" w:color="auto" w:fill="FFFFFF"/>
              <w:ind w:left="0" w:hanging="2"/>
              <w:rPr>
                <w:sz w:val="20"/>
                <w:szCs w:val="20"/>
              </w:rPr>
            </w:pPr>
          </w:p>
          <w:p w14:paraId="0000019A" w14:textId="77777777" w:rsidR="0086212A" w:rsidRDefault="00DD33B0">
            <w:pPr>
              <w:shd w:val="clear" w:color="auto" w:fill="FFFFFF"/>
              <w:ind w:left="0" w:hanging="2"/>
              <w:rPr>
                <w:sz w:val="20"/>
                <w:szCs w:val="20"/>
              </w:rPr>
            </w:pPr>
            <w:r>
              <w:rPr>
                <w:b/>
                <w:sz w:val="20"/>
                <w:szCs w:val="20"/>
                <w:highlight w:val="yellow"/>
              </w:rPr>
              <w:t>(P36)</w:t>
            </w:r>
          </w:p>
          <w:p w14:paraId="0000019B" w14:textId="77777777" w:rsidR="0086212A" w:rsidRDefault="00DD33B0">
            <w:pPr>
              <w:numPr>
                <w:ilvl w:val="1"/>
                <w:numId w:val="7"/>
              </w:numPr>
              <w:pBdr>
                <w:top w:val="nil"/>
                <w:left w:val="nil"/>
                <w:bottom w:val="nil"/>
                <w:right w:val="nil"/>
                <w:between w:val="nil"/>
              </w:pBdr>
              <w:ind w:left="0" w:hanging="2"/>
              <w:jc w:val="both"/>
              <w:rPr>
                <w:color w:val="000000"/>
                <w:sz w:val="20"/>
                <w:szCs w:val="20"/>
              </w:rPr>
            </w:pPr>
            <w:r>
              <w:rPr>
                <w:b/>
                <w:color w:val="000000"/>
                <w:sz w:val="20"/>
                <w:szCs w:val="20"/>
              </w:rPr>
              <w:t>Reconocimiento, medición, presentación, revelación y baja de cuentas de los elementos de los estados financieros</w:t>
            </w:r>
          </w:p>
          <w:p w14:paraId="0000019C" w14:textId="77777777" w:rsidR="0086212A" w:rsidRDefault="0086212A">
            <w:pPr>
              <w:pBdr>
                <w:top w:val="nil"/>
                <w:left w:val="nil"/>
                <w:bottom w:val="nil"/>
                <w:right w:val="nil"/>
                <w:between w:val="nil"/>
              </w:pBdr>
              <w:ind w:left="0" w:hanging="2"/>
              <w:jc w:val="both"/>
              <w:rPr>
                <w:color w:val="000000"/>
                <w:sz w:val="20"/>
                <w:szCs w:val="20"/>
              </w:rPr>
            </w:pPr>
          </w:p>
          <w:p w14:paraId="0000019D" w14:textId="77777777" w:rsidR="0086212A" w:rsidRDefault="00DD33B0">
            <w:pPr>
              <w:pBdr>
                <w:top w:val="nil"/>
                <w:left w:val="nil"/>
                <w:bottom w:val="nil"/>
                <w:right w:val="nil"/>
                <w:between w:val="nil"/>
              </w:pBdr>
              <w:ind w:left="0" w:hanging="2"/>
              <w:jc w:val="both"/>
              <w:rPr>
                <w:sz w:val="20"/>
                <w:szCs w:val="20"/>
              </w:rPr>
            </w:pPr>
            <w:r>
              <w:rPr>
                <w:color w:val="000000"/>
                <w:sz w:val="20"/>
                <w:szCs w:val="20"/>
              </w:rPr>
              <w:t>S</w:t>
            </w:r>
            <w:r>
              <w:rPr>
                <w:sz w:val="20"/>
                <w:szCs w:val="20"/>
              </w:rPr>
              <w:t>e relacionan los criterios de reconocimiento de los elementos de los estados financieros, teniendo en cuenta, para su registro, las cualidade</w:t>
            </w:r>
            <w:r>
              <w:rPr>
                <w:sz w:val="20"/>
                <w:szCs w:val="20"/>
              </w:rPr>
              <w:t xml:space="preserve">s fundamentales de materialidad relativa y representación fiel; aunado a ello, expresa la baja de cuentas cuando los elementos de los estados financieros no cumplen con la definición establecida; por lo tanto, se realiza una eliminación parcial o total de </w:t>
            </w:r>
            <w:r>
              <w:rPr>
                <w:sz w:val="20"/>
                <w:szCs w:val="20"/>
              </w:rPr>
              <w:t>dichas cuentas (Consejo de Normas Internacionales de Contabilidad, 2018).</w:t>
            </w:r>
          </w:p>
          <w:p w14:paraId="0000019E" w14:textId="77777777" w:rsidR="0086212A" w:rsidRDefault="0086212A">
            <w:pPr>
              <w:pBdr>
                <w:top w:val="nil"/>
                <w:left w:val="nil"/>
                <w:bottom w:val="nil"/>
                <w:right w:val="nil"/>
                <w:between w:val="nil"/>
              </w:pBdr>
              <w:ind w:left="0" w:hanging="2"/>
              <w:jc w:val="both"/>
              <w:rPr>
                <w:sz w:val="20"/>
                <w:szCs w:val="20"/>
              </w:rPr>
            </w:pPr>
          </w:p>
          <w:p w14:paraId="0000019F" w14:textId="77777777" w:rsidR="0086212A" w:rsidRDefault="0086212A">
            <w:pPr>
              <w:shd w:val="clear" w:color="auto" w:fill="FFFFFF"/>
              <w:ind w:left="0" w:hanging="2"/>
              <w:rPr>
                <w:sz w:val="20"/>
                <w:szCs w:val="20"/>
                <w:highlight w:val="yellow"/>
              </w:rPr>
            </w:pPr>
          </w:p>
          <w:p w14:paraId="000001A0" w14:textId="77777777" w:rsidR="0086212A" w:rsidRDefault="0086212A">
            <w:pPr>
              <w:shd w:val="clear" w:color="auto" w:fill="FFFFFF"/>
              <w:ind w:left="0" w:hanging="2"/>
              <w:rPr>
                <w:sz w:val="20"/>
                <w:szCs w:val="20"/>
                <w:highlight w:val="yellow"/>
              </w:rPr>
            </w:pPr>
          </w:p>
          <w:p w14:paraId="000001A1" w14:textId="77777777" w:rsidR="0086212A" w:rsidRDefault="00DD33B0">
            <w:pPr>
              <w:shd w:val="clear" w:color="auto" w:fill="FFFFFF"/>
              <w:ind w:left="0" w:hanging="2"/>
              <w:rPr>
                <w:sz w:val="20"/>
                <w:szCs w:val="20"/>
              </w:rPr>
            </w:pPr>
            <w:r>
              <w:rPr>
                <w:b/>
                <w:sz w:val="20"/>
                <w:szCs w:val="20"/>
                <w:highlight w:val="yellow"/>
              </w:rPr>
              <w:t>(P37)</w:t>
            </w:r>
            <w:r>
              <w:rPr>
                <w:b/>
                <w:sz w:val="20"/>
                <w:szCs w:val="20"/>
              </w:rPr>
              <w:t xml:space="preserve"> Reconocimiento</w:t>
            </w:r>
          </w:p>
          <w:p w14:paraId="000001A2" w14:textId="77777777" w:rsidR="0086212A" w:rsidRDefault="0086212A">
            <w:pPr>
              <w:pBdr>
                <w:top w:val="nil"/>
                <w:left w:val="nil"/>
                <w:bottom w:val="nil"/>
                <w:right w:val="nil"/>
                <w:between w:val="nil"/>
              </w:pBdr>
              <w:ind w:left="0" w:hanging="2"/>
              <w:jc w:val="both"/>
              <w:rPr>
                <w:sz w:val="20"/>
                <w:szCs w:val="20"/>
              </w:rPr>
            </w:pPr>
          </w:p>
          <w:p w14:paraId="000001A3" w14:textId="77777777" w:rsidR="0086212A" w:rsidRDefault="00DD33B0">
            <w:pPr>
              <w:pBdr>
                <w:top w:val="nil"/>
                <w:left w:val="nil"/>
                <w:bottom w:val="nil"/>
                <w:right w:val="nil"/>
                <w:between w:val="nil"/>
              </w:pBdr>
              <w:ind w:left="0" w:hanging="2"/>
              <w:jc w:val="both"/>
              <w:rPr>
                <w:sz w:val="20"/>
                <w:szCs w:val="20"/>
              </w:rPr>
            </w:pPr>
            <w:r>
              <w:rPr>
                <w:sz w:val="20"/>
                <w:szCs w:val="20"/>
              </w:rPr>
              <w:t>Se refiera al proceso de registrar los hechos económicos generados en el transcurso normal de las operaciones de la empresa, los cuales se verán reflejados e</w:t>
            </w:r>
            <w:r>
              <w:rPr>
                <w:sz w:val="20"/>
                <w:szCs w:val="20"/>
              </w:rPr>
              <w:t>n los estados financieros una vez se verifica que cumplan con el concepto de sus elementos.</w:t>
            </w:r>
          </w:p>
          <w:p w14:paraId="000001A4" w14:textId="77777777" w:rsidR="0086212A" w:rsidRDefault="0086212A">
            <w:pPr>
              <w:pBdr>
                <w:top w:val="nil"/>
                <w:left w:val="nil"/>
                <w:bottom w:val="nil"/>
                <w:right w:val="nil"/>
                <w:between w:val="nil"/>
              </w:pBdr>
              <w:ind w:left="0" w:hanging="2"/>
              <w:jc w:val="both"/>
              <w:rPr>
                <w:sz w:val="20"/>
                <w:szCs w:val="20"/>
              </w:rPr>
            </w:pPr>
          </w:p>
          <w:p w14:paraId="000001A5" w14:textId="77777777" w:rsidR="0086212A" w:rsidRDefault="00DD33B0">
            <w:pPr>
              <w:pBdr>
                <w:top w:val="nil"/>
                <w:left w:val="nil"/>
                <w:bottom w:val="nil"/>
                <w:right w:val="nil"/>
                <w:between w:val="nil"/>
              </w:pBdr>
              <w:ind w:left="0" w:hanging="2"/>
              <w:jc w:val="both"/>
              <w:rPr>
                <w:sz w:val="20"/>
                <w:szCs w:val="20"/>
              </w:rPr>
            </w:pPr>
            <w:r>
              <w:rPr>
                <w:sz w:val="20"/>
                <w:szCs w:val="20"/>
              </w:rPr>
              <w:t>Cabe resaltar que un activo, pasivo o patrimonio, para ser reconocido en el estado de situación financiera, debe cumplir con su respectiva definición, atendiendo a</w:t>
            </w:r>
            <w:r>
              <w:rPr>
                <w:sz w:val="20"/>
                <w:szCs w:val="20"/>
              </w:rPr>
              <w:t xml:space="preserve"> las características que se establecen. De igual forma, los ingresos y gastos se reconocerán en el estado de resultados integral solamente si cumplen con la definición respectiva. En consecuencia, el reconocimiento de un activo y un pasivo genera simultáne</w:t>
            </w:r>
            <w:r>
              <w:rPr>
                <w:sz w:val="20"/>
                <w:szCs w:val="20"/>
              </w:rPr>
              <w:t>amente el reconocimiento de un ingreso y un gasto, teniendo en cuenta la transacción realizada. Esto es denominado ocasionalmente correlacional de costos e ingresos; por ejemplo, suele presentarse en la venta de bienes y/o servicios donde se reconoce el in</w:t>
            </w:r>
            <w:r>
              <w:rPr>
                <w:sz w:val="20"/>
                <w:szCs w:val="20"/>
              </w:rPr>
              <w:t>greso por actividades ordinarias y a su vez el activo (efectivo).</w:t>
            </w:r>
          </w:p>
          <w:p w14:paraId="000001A6" w14:textId="77777777" w:rsidR="0086212A" w:rsidRDefault="0086212A">
            <w:pPr>
              <w:pBdr>
                <w:top w:val="nil"/>
                <w:left w:val="nil"/>
                <w:bottom w:val="nil"/>
                <w:right w:val="nil"/>
                <w:between w:val="nil"/>
              </w:pBdr>
              <w:ind w:left="0" w:hanging="2"/>
              <w:jc w:val="both"/>
              <w:rPr>
                <w:sz w:val="20"/>
                <w:szCs w:val="20"/>
              </w:rPr>
            </w:pPr>
          </w:p>
          <w:p w14:paraId="000001A7" w14:textId="77777777" w:rsidR="0086212A" w:rsidRDefault="00DD33B0">
            <w:pPr>
              <w:shd w:val="clear" w:color="auto" w:fill="FFFFFF"/>
              <w:ind w:left="0" w:hanging="2"/>
              <w:rPr>
                <w:sz w:val="20"/>
                <w:szCs w:val="20"/>
              </w:rPr>
            </w:pPr>
            <w:r>
              <w:rPr>
                <w:b/>
                <w:sz w:val="20"/>
                <w:szCs w:val="20"/>
                <w:highlight w:val="yellow"/>
              </w:rPr>
              <w:t>(P38)</w:t>
            </w:r>
            <w:r>
              <w:rPr>
                <w:b/>
                <w:sz w:val="20"/>
                <w:szCs w:val="20"/>
              </w:rPr>
              <w:t xml:space="preserve"> Baja en cuentas</w:t>
            </w:r>
          </w:p>
          <w:p w14:paraId="000001A8" w14:textId="77777777" w:rsidR="0086212A" w:rsidRDefault="0086212A">
            <w:pPr>
              <w:pBdr>
                <w:top w:val="nil"/>
                <w:left w:val="nil"/>
                <w:bottom w:val="nil"/>
                <w:right w:val="nil"/>
                <w:between w:val="nil"/>
              </w:pBdr>
              <w:ind w:left="0" w:hanging="2"/>
              <w:jc w:val="both"/>
              <w:rPr>
                <w:sz w:val="20"/>
                <w:szCs w:val="20"/>
              </w:rPr>
            </w:pPr>
          </w:p>
          <w:p w14:paraId="000001A9" w14:textId="77777777" w:rsidR="0086212A" w:rsidRDefault="00DD33B0">
            <w:pPr>
              <w:pBdr>
                <w:top w:val="nil"/>
                <w:left w:val="nil"/>
                <w:bottom w:val="nil"/>
                <w:right w:val="nil"/>
                <w:between w:val="nil"/>
              </w:pBdr>
              <w:ind w:left="0" w:hanging="2"/>
              <w:jc w:val="both"/>
              <w:rPr>
                <w:sz w:val="20"/>
                <w:szCs w:val="20"/>
              </w:rPr>
            </w:pPr>
            <w:r>
              <w:rPr>
                <w:sz w:val="20"/>
                <w:szCs w:val="20"/>
              </w:rPr>
              <w:t>Cuando se habla de baja, en cuentas de un activo o un pasivo, se hace referencia a la eliminación total o parcial de este elemento a partir de dos situaciones posibles:</w:t>
            </w:r>
          </w:p>
          <w:p w14:paraId="000001AA" w14:textId="77777777" w:rsidR="0086212A" w:rsidRDefault="0086212A">
            <w:pPr>
              <w:pBdr>
                <w:top w:val="nil"/>
                <w:left w:val="nil"/>
                <w:bottom w:val="nil"/>
                <w:right w:val="nil"/>
                <w:between w:val="nil"/>
              </w:pBdr>
              <w:ind w:left="0" w:hanging="2"/>
              <w:jc w:val="both"/>
              <w:rPr>
                <w:sz w:val="20"/>
                <w:szCs w:val="20"/>
              </w:rPr>
            </w:pPr>
          </w:p>
          <w:p w14:paraId="000001AB" w14:textId="77777777" w:rsidR="0086212A" w:rsidRDefault="00DD33B0">
            <w:pPr>
              <w:pBdr>
                <w:top w:val="nil"/>
                <w:left w:val="nil"/>
                <w:bottom w:val="nil"/>
                <w:right w:val="nil"/>
                <w:between w:val="nil"/>
              </w:pBdr>
              <w:ind w:left="0" w:hanging="2"/>
              <w:jc w:val="both"/>
              <w:rPr>
                <w:sz w:val="20"/>
                <w:szCs w:val="20"/>
              </w:rPr>
            </w:pPr>
            <w:r>
              <w:rPr>
                <w:sz w:val="20"/>
                <w:szCs w:val="20"/>
              </w:rPr>
              <w:t>a. Que la empresa pierda el control del activo reconocido.</w:t>
            </w:r>
          </w:p>
          <w:p w14:paraId="000001AC" w14:textId="77777777" w:rsidR="0086212A" w:rsidRDefault="00DD33B0">
            <w:pPr>
              <w:pBdr>
                <w:top w:val="nil"/>
                <w:left w:val="nil"/>
                <w:bottom w:val="nil"/>
                <w:right w:val="nil"/>
                <w:between w:val="nil"/>
              </w:pBdr>
              <w:ind w:left="0" w:hanging="2"/>
              <w:jc w:val="both"/>
              <w:rPr>
                <w:sz w:val="20"/>
                <w:szCs w:val="20"/>
              </w:rPr>
            </w:pPr>
            <w:r>
              <w:rPr>
                <w:sz w:val="20"/>
                <w:szCs w:val="20"/>
              </w:rPr>
              <w:t>b. Que la empresa deja de t</w:t>
            </w:r>
            <w:r>
              <w:rPr>
                <w:sz w:val="20"/>
                <w:szCs w:val="20"/>
              </w:rPr>
              <w:t>ener una obligación presente.</w:t>
            </w:r>
          </w:p>
          <w:p w14:paraId="000001AD" w14:textId="77777777" w:rsidR="0086212A" w:rsidRDefault="0086212A">
            <w:pPr>
              <w:shd w:val="clear" w:color="auto" w:fill="FFFFFF"/>
              <w:ind w:left="0" w:hanging="2"/>
              <w:rPr>
                <w:sz w:val="20"/>
                <w:szCs w:val="20"/>
              </w:rPr>
            </w:pPr>
          </w:p>
          <w:p w14:paraId="000001AE" w14:textId="77777777" w:rsidR="0086212A" w:rsidRDefault="00DD33B0">
            <w:pPr>
              <w:shd w:val="clear" w:color="auto" w:fill="FFFFFF"/>
              <w:ind w:left="0" w:hanging="2"/>
              <w:jc w:val="both"/>
              <w:rPr>
                <w:sz w:val="20"/>
                <w:szCs w:val="20"/>
              </w:rPr>
            </w:pPr>
            <w:r>
              <w:rPr>
                <w:sz w:val="20"/>
                <w:szCs w:val="20"/>
              </w:rPr>
              <w:t>El principal objetivo de dar de baja las cuentas es reflejar la realidad económica de la empresa, donde se registran los elementos que cumplan los criterios de reconocimiento y medición, con el fin de que sean reflejados en l</w:t>
            </w:r>
            <w:r>
              <w:rPr>
                <w:sz w:val="20"/>
                <w:szCs w:val="20"/>
              </w:rPr>
              <w:t>os estados financieros y, en consecuencia, se genere información útil, relevante y oportuna.</w:t>
            </w:r>
          </w:p>
          <w:p w14:paraId="000001AF" w14:textId="77777777" w:rsidR="0086212A" w:rsidRDefault="0086212A">
            <w:pPr>
              <w:shd w:val="clear" w:color="auto" w:fill="FFFFFF"/>
              <w:ind w:left="0" w:hanging="2"/>
              <w:jc w:val="both"/>
              <w:rPr>
                <w:sz w:val="20"/>
                <w:szCs w:val="20"/>
              </w:rPr>
            </w:pPr>
          </w:p>
          <w:p w14:paraId="000001B0" w14:textId="77777777" w:rsidR="0086212A" w:rsidRDefault="0086212A">
            <w:pPr>
              <w:shd w:val="clear" w:color="auto" w:fill="FFFFFF"/>
              <w:ind w:left="0" w:hanging="2"/>
              <w:jc w:val="both"/>
              <w:rPr>
                <w:sz w:val="20"/>
                <w:szCs w:val="20"/>
              </w:rPr>
            </w:pPr>
          </w:p>
          <w:p w14:paraId="000001B1" w14:textId="77777777" w:rsidR="0086212A" w:rsidRDefault="00DD33B0">
            <w:pPr>
              <w:shd w:val="clear" w:color="auto" w:fill="FFFFFF"/>
              <w:ind w:left="0" w:hanging="2"/>
              <w:rPr>
                <w:sz w:val="20"/>
                <w:szCs w:val="20"/>
              </w:rPr>
            </w:pPr>
            <w:r>
              <w:rPr>
                <w:b/>
                <w:sz w:val="20"/>
                <w:szCs w:val="20"/>
                <w:highlight w:val="yellow"/>
              </w:rPr>
              <w:t>(P39)</w:t>
            </w:r>
            <w:r>
              <w:rPr>
                <w:b/>
                <w:sz w:val="20"/>
                <w:szCs w:val="20"/>
              </w:rPr>
              <w:t xml:space="preserve"> Medición</w:t>
            </w:r>
          </w:p>
          <w:p w14:paraId="000001B2" w14:textId="77777777" w:rsidR="0086212A" w:rsidRDefault="0086212A">
            <w:pPr>
              <w:shd w:val="clear" w:color="auto" w:fill="FFFFFF"/>
              <w:ind w:left="0" w:hanging="2"/>
              <w:jc w:val="both"/>
              <w:rPr>
                <w:sz w:val="20"/>
                <w:szCs w:val="20"/>
              </w:rPr>
            </w:pPr>
          </w:p>
          <w:p w14:paraId="000001B3" w14:textId="77777777" w:rsidR="0086212A" w:rsidRDefault="00DD33B0">
            <w:pPr>
              <w:shd w:val="clear" w:color="auto" w:fill="FFFFFF"/>
              <w:ind w:left="0" w:hanging="2"/>
              <w:jc w:val="both"/>
              <w:rPr>
                <w:sz w:val="20"/>
                <w:szCs w:val="20"/>
              </w:rPr>
            </w:pPr>
            <w:r>
              <w:rPr>
                <w:sz w:val="20"/>
                <w:szCs w:val="20"/>
              </w:rPr>
              <w:t>A continuación, se describen las bases, características, factores y técnicas para tener en cuenta al momento de realizar la medición de un elemen</w:t>
            </w:r>
            <w:r>
              <w:rPr>
                <w:sz w:val="20"/>
                <w:szCs w:val="20"/>
              </w:rPr>
              <w:t>to de los estados financieros (Consejo de Normas Internacionales de Contabilidad, 2018).</w:t>
            </w:r>
          </w:p>
          <w:p w14:paraId="000001B4" w14:textId="77777777" w:rsidR="0086212A" w:rsidRDefault="0086212A">
            <w:pPr>
              <w:shd w:val="clear" w:color="auto" w:fill="FFFFFF"/>
              <w:ind w:left="0" w:hanging="2"/>
              <w:jc w:val="both"/>
              <w:rPr>
                <w:sz w:val="20"/>
                <w:szCs w:val="20"/>
              </w:rPr>
            </w:pPr>
          </w:p>
          <w:p w14:paraId="000001B5" w14:textId="77777777" w:rsidR="0086212A" w:rsidRDefault="0086212A">
            <w:pPr>
              <w:shd w:val="clear" w:color="auto" w:fill="FFFFFF"/>
              <w:ind w:left="0" w:hanging="2"/>
              <w:jc w:val="both"/>
              <w:rPr>
                <w:sz w:val="20"/>
                <w:szCs w:val="20"/>
                <w:highlight w:val="yellow"/>
              </w:rPr>
            </w:pPr>
          </w:p>
          <w:p w14:paraId="000001B6" w14:textId="77777777" w:rsidR="0086212A" w:rsidRDefault="0086212A">
            <w:pPr>
              <w:shd w:val="clear" w:color="auto" w:fill="FFFFFF"/>
              <w:ind w:left="0" w:hanging="2"/>
              <w:jc w:val="both"/>
              <w:rPr>
                <w:sz w:val="20"/>
                <w:szCs w:val="20"/>
                <w:highlight w:val="yellow"/>
              </w:rPr>
            </w:pPr>
          </w:p>
          <w:p w14:paraId="000001B7" w14:textId="77777777" w:rsidR="0086212A" w:rsidRDefault="0086212A">
            <w:pPr>
              <w:shd w:val="clear" w:color="auto" w:fill="FFFFFF"/>
              <w:ind w:left="0" w:hanging="2"/>
              <w:jc w:val="both"/>
              <w:rPr>
                <w:sz w:val="20"/>
                <w:szCs w:val="20"/>
                <w:highlight w:val="yellow"/>
              </w:rPr>
            </w:pPr>
          </w:p>
          <w:p w14:paraId="000001B8" w14:textId="77777777" w:rsidR="0086212A" w:rsidRDefault="00DD33B0">
            <w:pPr>
              <w:shd w:val="clear" w:color="auto" w:fill="FFFFFF"/>
              <w:ind w:left="0" w:hanging="2"/>
              <w:jc w:val="both"/>
              <w:rPr>
                <w:sz w:val="20"/>
                <w:szCs w:val="20"/>
              </w:rPr>
            </w:pPr>
            <w:r>
              <w:rPr>
                <w:b/>
                <w:sz w:val="20"/>
                <w:szCs w:val="20"/>
                <w:highlight w:val="yellow"/>
              </w:rPr>
              <w:t>(P40)</w:t>
            </w:r>
            <w:r>
              <w:rPr>
                <w:b/>
                <w:sz w:val="20"/>
                <w:szCs w:val="20"/>
              </w:rPr>
              <w:t xml:space="preserve"> Bases de medición</w:t>
            </w:r>
          </w:p>
          <w:p w14:paraId="000001B9" w14:textId="77777777" w:rsidR="0086212A" w:rsidRDefault="0086212A">
            <w:pPr>
              <w:shd w:val="clear" w:color="auto" w:fill="FFFFFF"/>
              <w:ind w:left="0" w:hanging="2"/>
              <w:jc w:val="both"/>
              <w:rPr>
                <w:sz w:val="20"/>
                <w:szCs w:val="20"/>
              </w:rPr>
            </w:pPr>
          </w:p>
          <w:p w14:paraId="000001BA" w14:textId="77777777" w:rsidR="0086212A" w:rsidRDefault="00DD33B0">
            <w:pPr>
              <w:shd w:val="clear" w:color="auto" w:fill="FFFFFF"/>
              <w:ind w:left="0" w:hanging="2"/>
              <w:jc w:val="both"/>
              <w:rPr>
                <w:sz w:val="20"/>
                <w:szCs w:val="20"/>
              </w:rPr>
            </w:pPr>
            <w:r>
              <w:rPr>
                <w:sz w:val="20"/>
                <w:szCs w:val="20"/>
              </w:rPr>
              <w:t>La base de medición es la cuantificación en términos monetarios de los elementos de los estados financieros. De acuerdo con las políticas y lineamientos normativos se presentan diferentes bases, por ello, es importante seleccionar la base de medición más a</w:t>
            </w:r>
            <w:r>
              <w:rPr>
                <w:sz w:val="20"/>
                <w:szCs w:val="20"/>
              </w:rPr>
              <w:t>decuada para presentar la información financiera atendiendo a los estándares internacionales</w:t>
            </w:r>
            <w:r>
              <w:rPr>
                <w:b/>
                <w:sz w:val="20"/>
                <w:szCs w:val="20"/>
              </w:rPr>
              <w:t xml:space="preserve"> </w:t>
            </w:r>
            <w:r>
              <w:rPr>
                <w:sz w:val="20"/>
                <w:szCs w:val="20"/>
              </w:rPr>
              <w:t>(Consejo de Normas Internacionales de Contabilidad, 2018):</w:t>
            </w:r>
          </w:p>
          <w:p w14:paraId="000001BB" w14:textId="77777777" w:rsidR="0086212A" w:rsidRDefault="0086212A">
            <w:pPr>
              <w:shd w:val="clear" w:color="auto" w:fill="FFFFFF"/>
              <w:ind w:left="0" w:hanging="2"/>
              <w:jc w:val="both"/>
              <w:rPr>
                <w:sz w:val="20"/>
                <w:szCs w:val="20"/>
              </w:rPr>
            </w:pPr>
          </w:p>
          <w:p w14:paraId="000001BC" w14:textId="77777777" w:rsidR="0086212A" w:rsidRDefault="00DD33B0">
            <w:pPr>
              <w:shd w:val="clear" w:color="auto" w:fill="FFFFFF"/>
              <w:ind w:left="0" w:hanging="2"/>
              <w:jc w:val="both"/>
              <w:rPr>
                <w:sz w:val="20"/>
                <w:szCs w:val="20"/>
              </w:rPr>
            </w:pPr>
            <w:r>
              <w:rPr>
                <w:b/>
                <w:sz w:val="20"/>
                <w:szCs w:val="20"/>
                <w:highlight w:val="yellow"/>
              </w:rPr>
              <w:t>(P41)</w:t>
            </w:r>
          </w:p>
          <w:p w14:paraId="000001BD" w14:textId="77777777" w:rsidR="0086212A" w:rsidRDefault="00DD33B0">
            <w:pPr>
              <w:numPr>
                <w:ilvl w:val="0"/>
                <w:numId w:val="10"/>
              </w:numPr>
              <w:shd w:val="clear" w:color="auto" w:fill="FFFFFF"/>
              <w:ind w:left="0" w:hanging="2"/>
              <w:jc w:val="both"/>
              <w:rPr>
                <w:sz w:val="20"/>
                <w:szCs w:val="20"/>
              </w:rPr>
            </w:pPr>
            <w:r>
              <w:rPr>
                <w:b/>
                <w:sz w:val="20"/>
                <w:szCs w:val="20"/>
              </w:rPr>
              <w:t xml:space="preserve">Costo histórico: </w:t>
            </w:r>
            <w:r>
              <w:rPr>
                <w:sz w:val="20"/>
                <w:szCs w:val="20"/>
              </w:rPr>
              <w:t>es el precio de transacción, el valor de adquisición, de compra o creación de un</w:t>
            </w:r>
            <w:r>
              <w:rPr>
                <w:sz w:val="20"/>
                <w:szCs w:val="20"/>
              </w:rPr>
              <w:t xml:space="preserve"> activo. Es el valor de la contraprestación recibida al obtener el pasivo.</w:t>
            </w:r>
          </w:p>
          <w:p w14:paraId="000001BE" w14:textId="77777777" w:rsidR="0086212A" w:rsidRDefault="0086212A">
            <w:pPr>
              <w:shd w:val="clear" w:color="auto" w:fill="FFFFFF"/>
              <w:ind w:left="0" w:hanging="2"/>
              <w:jc w:val="both"/>
              <w:rPr>
                <w:sz w:val="20"/>
                <w:szCs w:val="20"/>
              </w:rPr>
            </w:pPr>
          </w:p>
          <w:p w14:paraId="000001BF" w14:textId="77777777" w:rsidR="0086212A" w:rsidRDefault="00DD33B0">
            <w:pPr>
              <w:shd w:val="clear" w:color="auto" w:fill="FFFFFF"/>
              <w:ind w:left="0" w:hanging="2"/>
              <w:jc w:val="both"/>
              <w:rPr>
                <w:sz w:val="20"/>
                <w:szCs w:val="20"/>
              </w:rPr>
            </w:pPr>
            <w:r>
              <w:rPr>
                <w:b/>
                <w:sz w:val="20"/>
                <w:szCs w:val="20"/>
                <w:highlight w:val="yellow"/>
              </w:rPr>
              <w:t>(P42)</w:t>
            </w:r>
          </w:p>
          <w:p w14:paraId="000001C0" w14:textId="77777777" w:rsidR="0086212A" w:rsidRDefault="00DD33B0">
            <w:pPr>
              <w:numPr>
                <w:ilvl w:val="0"/>
                <w:numId w:val="10"/>
              </w:numPr>
              <w:shd w:val="clear" w:color="auto" w:fill="FFFFFF"/>
              <w:ind w:left="0" w:hanging="2"/>
              <w:jc w:val="both"/>
              <w:rPr>
                <w:sz w:val="20"/>
                <w:szCs w:val="20"/>
              </w:rPr>
            </w:pPr>
            <w:r>
              <w:rPr>
                <w:b/>
                <w:sz w:val="20"/>
                <w:szCs w:val="20"/>
              </w:rPr>
              <w:t>Valor corriente: “</w:t>
            </w:r>
            <w:r>
              <w:rPr>
                <w:sz w:val="20"/>
                <w:szCs w:val="20"/>
              </w:rPr>
              <w:t>Las mediciones del valor corriente proporcionan información monetaria sobre activos, pasivos, e ingresos y gastos relacionados, usando información actualiza</w:t>
            </w:r>
            <w:r>
              <w:rPr>
                <w:sz w:val="20"/>
                <w:szCs w:val="20"/>
              </w:rPr>
              <w:t xml:space="preserve">da para reflejar las condiciones en la fecha de medición. Debido a la continua actualización, los valores corrientes de activos y pasivos reflejan los cambios, desde la fecha de medición anterior, en las estimaciones de flujos de efectivo y otros factores </w:t>
            </w:r>
            <w:r>
              <w:rPr>
                <w:sz w:val="20"/>
                <w:szCs w:val="20"/>
              </w:rPr>
              <w:t>reflejados en los valores corrientes” (Consejo de Normas Internacionales de Contabilidad, 2018. p. 44).</w:t>
            </w:r>
          </w:p>
          <w:p w14:paraId="000001C1" w14:textId="77777777" w:rsidR="0086212A" w:rsidRDefault="0086212A">
            <w:pPr>
              <w:shd w:val="clear" w:color="auto" w:fill="FFFFFF"/>
              <w:ind w:left="0" w:hanging="2"/>
              <w:jc w:val="both"/>
              <w:rPr>
                <w:sz w:val="20"/>
                <w:szCs w:val="20"/>
              </w:rPr>
            </w:pPr>
          </w:p>
          <w:p w14:paraId="000001C2" w14:textId="77777777" w:rsidR="0086212A" w:rsidRDefault="00DD33B0">
            <w:pPr>
              <w:shd w:val="clear" w:color="auto" w:fill="FFFFFF"/>
              <w:ind w:left="0" w:hanging="2"/>
              <w:jc w:val="both"/>
              <w:rPr>
                <w:sz w:val="20"/>
                <w:szCs w:val="20"/>
              </w:rPr>
            </w:pPr>
            <w:r>
              <w:rPr>
                <w:b/>
                <w:sz w:val="20"/>
                <w:szCs w:val="20"/>
                <w:highlight w:val="yellow"/>
              </w:rPr>
              <w:t>(P43)</w:t>
            </w:r>
          </w:p>
          <w:p w14:paraId="000001C3" w14:textId="77777777" w:rsidR="0086212A" w:rsidRDefault="0086212A">
            <w:pPr>
              <w:shd w:val="clear" w:color="auto" w:fill="FFFFFF"/>
              <w:ind w:left="0" w:hanging="2"/>
              <w:jc w:val="both"/>
              <w:rPr>
                <w:sz w:val="20"/>
                <w:szCs w:val="20"/>
              </w:rPr>
            </w:pPr>
          </w:p>
          <w:p w14:paraId="000001C4" w14:textId="77777777" w:rsidR="0086212A" w:rsidRDefault="00DD33B0">
            <w:pPr>
              <w:numPr>
                <w:ilvl w:val="0"/>
                <w:numId w:val="10"/>
              </w:numPr>
              <w:shd w:val="clear" w:color="auto" w:fill="FFFFFF"/>
              <w:ind w:left="0" w:hanging="2"/>
              <w:jc w:val="both"/>
              <w:rPr>
                <w:sz w:val="20"/>
                <w:szCs w:val="20"/>
              </w:rPr>
            </w:pPr>
            <w:r>
              <w:rPr>
                <w:b/>
                <w:sz w:val="20"/>
                <w:szCs w:val="20"/>
              </w:rPr>
              <w:t xml:space="preserve">Valor razonable: </w:t>
            </w:r>
            <w:r>
              <w:rPr>
                <w:sz w:val="20"/>
                <w:szCs w:val="20"/>
              </w:rPr>
              <w:t>“Valor razonable es el precio que se recibiría por vender un activo o que se pagaría por transferir un pasivo en una transacció</w:t>
            </w:r>
            <w:r>
              <w:rPr>
                <w:sz w:val="20"/>
                <w:szCs w:val="20"/>
              </w:rPr>
              <w:t>n ordenada entre participantes de mercado, en la fecha de la medición” (Consejo de Normas Internacionales de Contabilidad, 2018. p. 44).</w:t>
            </w:r>
          </w:p>
          <w:p w14:paraId="000001C5" w14:textId="77777777" w:rsidR="0086212A" w:rsidRDefault="0086212A">
            <w:pPr>
              <w:shd w:val="clear" w:color="auto" w:fill="FFFFFF"/>
              <w:ind w:left="0" w:hanging="2"/>
              <w:jc w:val="both"/>
              <w:rPr>
                <w:sz w:val="20"/>
                <w:szCs w:val="20"/>
              </w:rPr>
            </w:pPr>
          </w:p>
          <w:p w14:paraId="000001C6" w14:textId="77777777" w:rsidR="0086212A" w:rsidRDefault="0086212A">
            <w:pPr>
              <w:shd w:val="clear" w:color="auto" w:fill="FFFFFF"/>
              <w:ind w:left="0" w:hanging="2"/>
              <w:jc w:val="both"/>
              <w:rPr>
                <w:sz w:val="20"/>
                <w:szCs w:val="20"/>
              </w:rPr>
            </w:pPr>
          </w:p>
          <w:p w14:paraId="000001C7" w14:textId="77777777" w:rsidR="0086212A" w:rsidRDefault="00DD33B0">
            <w:pPr>
              <w:shd w:val="clear" w:color="auto" w:fill="FFFFFF"/>
              <w:ind w:left="0" w:hanging="2"/>
              <w:jc w:val="both"/>
              <w:rPr>
                <w:sz w:val="20"/>
                <w:szCs w:val="20"/>
              </w:rPr>
            </w:pPr>
            <w:r>
              <w:rPr>
                <w:b/>
                <w:sz w:val="20"/>
                <w:szCs w:val="20"/>
                <w:highlight w:val="yellow"/>
              </w:rPr>
              <w:t>(P44)</w:t>
            </w:r>
          </w:p>
          <w:p w14:paraId="000001C8" w14:textId="77777777" w:rsidR="0086212A" w:rsidRDefault="0086212A">
            <w:pPr>
              <w:shd w:val="clear" w:color="auto" w:fill="FFFFFF"/>
              <w:ind w:left="0" w:hanging="2"/>
              <w:jc w:val="both"/>
              <w:rPr>
                <w:sz w:val="20"/>
                <w:szCs w:val="20"/>
              </w:rPr>
            </w:pPr>
          </w:p>
          <w:p w14:paraId="000001C9" w14:textId="77777777" w:rsidR="0086212A" w:rsidRDefault="00DD33B0">
            <w:pPr>
              <w:numPr>
                <w:ilvl w:val="0"/>
                <w:numId w:val="10"/>
              </w:numPr>
              <w:shd w:val="clear" w:color="auto" w:fill="FFFFFF"/>
              <w:ind w:left="0" w:hanging="2"/>
              <w:jc w:val="both"/>
              <w:rPr>
                <w:sz w:val="20"/>
                <w:szCs w:val="20"/>
              </w:rPr>
            </w:pPr>
            <w:r>
              <w:rPr>
                <w:b/>
                <w:sz w:val="20"/>
                <w:szCs w:val="20"/>
              </w:rPr>
              <w:t xml:space="preserve">Valor en uso y valor de cumplimiento: </w:t>
            </w:r>
            <w:r>
              <w:rPr>
                <w:sz w:val="20"/>
                <w:szCs w:val="20"/>
              </w:rPr>
              <w:t>“El valor en uso es el valor presente de los flujos de efectivo, o de otros beneficios económicos, que una entidad espera obtener del uso de un activo y de su disposición final. El valor de cumplimiento es el valor presente de los flujos de efectivo o de o</w:t>
            </w:r>
            <w:r>
              <w:rPr>
                <w:sz w:val="20"/>
                <w:szCs w:val="20"/>
              </w:rPr>
              <w:t>tros beneficios económicos, que una entidad espera verse obligada a transferir a medida que satisface un pasivo” (Consejo de Normas Internacionales de Contabilidad, 2018. p. 45).</w:t>
            </w:r>
          </w:p>
          <w:p w14:paraId="000001CA" w14:textId="77777777" w:rsidR="0086212A" w:rsidRDefault="0086212A">
            <w:pPr>
              <w:shd w:val="clear" w:color="auto" w:fill="FFFFFF"/>
              <w:ind w:left="0" w:hanging="2"/>
              <w:jc w:val="both"/>
              <w:rPr>
                <w:sz w:val="20"/>
                <w:szCs w:val="20"/>
              </w:rPr>
            </w:pPr>
          </w:p>
          <w:p w14:paraId="000001CB" w14:textId="77777777" w:rsidR="0086212A" w:rsidRDefault="00DD33B0">
            <w:pPr>
              <w:shd w:val="clear" w:color="auto" w:fill="FFFFFF"/>
              <w:ind w:left="0" w:hanging="2"/>
              <w:jc w:val="both"/>
              <w:rPr>
                <w:sz w:val="20"/>
                <w:szCs w:val="20"/>
              </w:rPr>
            </w:pPr>
            <w:r>
              <w:rPr>
                <w:b/>
                <w:sz w:val="20"/>
                <w:szCs w:val="20"/>
                <w:highlight w:val="yellow"/>
              </w:rPr>
              <w:t>(P45)</w:t>
            </w:r>
          </w:p>
          <w:p w14:paraId="000001CC" w14:textId="77777777" w:rsidR="0086212A" w:rsidRDefault="00DD33B0">
            <w:pPr>
              <w:numPr>
                <w:ilvl w:val="0"/>
                <w:numId w:val="10"/>
              </w:numPr>
              <w:shd w:val="clear" w:color="auto" w:fill="FFFFFF"/>
              <w:ind w:left="0" w:hanging="2"/>
              <w:jc w:val="both"/>
              <w:rPr>
                <w:sz w:val="20"/>
                <w:szCs w:val="20"/>
              </w:rPr>
            </w:pPr>
            <w:r>
              <w:rPr>
                <w:b/>
                <w:sz w:val="20"/>
                <w:szCs w:val="20"/>
              </w:rPr>
              <w:t xml:space="preserve">Costo corriente: </w:t>
            </w:r>
            <w:r>
              <w:rPr>
                <w:sz w:val="20"/>
                <w:szCs w:val="20"/>
              </w:rPr>
              <w:t xml:space="preserve">“El costo corriente de un activo es el costo de un activo equivalente en la fecha de medición, que comprende la contraprestación que se pagaría en la fecha de medición más los costos de transacción en los que se incurriría en esa fecha” (Consejo de Normas </w:t>
            </w:r>
            <w:r>
              <w:rPr>
                <w:sz w:val="20"/>
                <w:szCs w:val="20"/>
              </w:rPr>
              <w:t>Internacionales de Contabilidad, 2018. p. 45).</w:t>
            </w:r>
          </w:p>
          <w:p w14:paraId="000001CD" w14:textId="77777777" w:rsidR="0086212A" w:rsidRDefault="0086212A">
            <w:pPr>
              <w:shd w:val="clear" w:color="auto" w:fill="FFFFFF"/>
              <w:ind w:left="0" w:hanging="2"/>
              <w:jc w:val="both"/>
              <w:rPr>
                <w:sz w:val="20"/>
                <w:szCs w:val="20"/>
              </w:rPr>
            </w:pPr>
          </w:p>
          <w:p w14:paraId="000001CE" w14:textId="77777777" w:rsidR="0086212A" w:rsidRDefault="0086212A">
            <w:pPr>
              <w:shd w:val="clear" w:color="auto" w:fill="FFFFFF"/>
              <w:ind w:left="0" w:hanging="2"/>
              <w:jc w:val="both"/>
              <w:rPr>
                <w:sz w:val="20"/>
                <w:szCs w:val="20"/>
              </w:rPr>
            </w:pPr>
          </w:p>
          <w:p w14:paraId="000001CF" w14:textId="77777777" w:rsidR="0086212A" w:rsidRDefault="00DD33B0">
            <w:pPr>
              <w:shd w:val="clear" w:color="auto" w:fill="FFFFFF"/>
              <w:ind w:left="0" w:hanging="2"/>
              <w:jc w:val="both"/>
              <w:rPr>
                <w:sz w:val="20"/>
                <w:szCs w:val="20"/>
              </w:rPr>
            </w:pPr>
            <w:r>
              <w:rPr>
                <w:b/>
                <w:sz w:val="20"/>
                <w:szCs w:val="20"/>
                <w:highlight w:val="yellow"/>
              </w:rPr>
              <w:t>(P46)</w:t>
            </w:r>
          </w:p>
          <w:p w14:paraId="000001D0" w14:textId="77777777" w:rsidR="0086212A" w:rsidRDefault="0086212A">
            <w:pPr>
              <w:shd w:val="clear" w:color="auto" w:fill="FFFFFF"/>
              <w:ind w:left="0" w:hanging="2"/>
              <w:jc w:val="both"/>
              <w:rPr>
                <w:sz w:val="20"/>
                <w:szCs w:val="20"/>
              </w:rPr>
            </w:pPr>
          </w:p>
          <w:p w14:paraId="000001D1" w14:textId="77777777" w:rsidR="0086212A" w:rsidRDefault="00DD33B0">
            <w:pPr>
              <w:shd w:val="clear" w:color="auto" w:fill="FFFFFF"/>
              <w:ind w:left="0" w:hanging="2"/>
              <w:jc w:val="both"/>
              <w:rPr>
                <w:sz w:val="20"/>
                <w:szCs w:val="20"/>
              </w:rPr>
            </w:pPr>
            <w:r>
              <w:rPr>
                <w:sz w:val="20"/>
                <w:szCs w:val="20"/>
              </w:rPr>
              <w:t>Con el fin de ampliar sus conocimientos sobre la temática, por favor revise el Marco Conceptual para la Información Financiera (Consejo de Normas Internacionales de Contabilidad, 2018) a través del si</w:t>
            </w:r>
            <w:r>
              <w:rPr>
                <w:sz w:val="20"/>
                <w:szCs w:val="20"/>
              </w:rPr>
              <w:t xml:space="preserve">guiente enlace: </w:t>
            </w:r>
          </w:p>
          <w:bookmarkStart w:id="0" w:name="_heading=h.gjdgxs" w:colFirst="0" w:colLast="0"/>
          <w:bookmarkEnd w:id="0"/>
          <w:p w14:paraId="000001D2" w14:textId="77777777" w:rsidR="0086212A" w:rsidRDefault="00DD33B0">
            <w:pPr>
              <w:shd w:val="clear" w:color="auto" w:fill="FFFFFF"/>
              <w:ind w:left="0" w:hanging="2"/>
              <w:rPr>
                <w:sz w:val="20"/>
                <w:szCs w:val="20"/>
              </w:rPr>
            </w:pPr>
            <w:r>
              <w:fldChar w:fldCharType="begin"/>
            </w:r>
            <w:r>
              <w:instrText xml:space="preserve"> HYPERLINK "http://www.ctcp.gov.co/proyectos/contabilidad-e-informacion-financiera/documentos-organismos-internacionales/enmiendas-iasb-emitidas-en-2018/5-c-marco-conceptual-para-la" \h </w:instrText>
            </w:r>
            <w:r>
              <w:fldChar w:fldCharType="separate"/>
            </w:r>
            <w:r>
              <w:rPr>
                <w:b/>
                <w:color w:val="0000FF"/>
                <w:sz w:val="20"/>
                <w:szCs w:val="20"/>
                <w:u w:val="single"/>
              </w:rPr>
              <w:t>http://www.ctcp.gov.co/proyectos/contabilidad-e-in</w:t>
            </w:r>
            <w:r>
              <w:rPr>
                <w:b/>
                <w:color w:val="0000FF"/>
                <w:sz w:val="20"/>
                <w:szCs w:val="20"/>
                <w:u w:val="single"/>
              </w:rPr>
              <w:t>formacion-financiera/documentos-organismos-internacionales/enmiendas-iasb-emitidas-en-2018/5-c-marco-conceptual-para-la</w:t>
            </w:r>
            <w:r>
              <w:rPr>
                <w:b/>
                <w:color w:val="0000FF"/>
                <w:sz w:val="20"/>
                <w:szCs w:val="20"/>
                <w:u w:val="single"/>
              </w:rPr>
              <w:fldChar w:fldCharType="end"/>
            </w:r>
          </w:p>
          <w:p w14:paraId="000001D3" w14:textId="77777777" w:rsidR="0086212A" w:rsidRDefault="0086212A">
            <w:pPr>
              <w:shd w:val="clear" w:color="auto" w:fill="FFFFFF"/>
              <w:ind w:left="0" w:hanging="2"/>
              <w:jc w:val="both"/>
              <w:rPr>
                <w:sz w:val="20"/>
                <w:szCs w:val="20"/>
                <w:highlight w:val="yellow"/>
              </w:rPr>
            </w:pPr>
          </w:p>
          <w:p w14:paraId="000001D4" w14:textId="77777777" w:rsidR="0086212A" w:rsidRDefault="00DD33B0">
            <w:pPr>
              <w:shd w:val="clear" w:color="auto" w:fill="FFFFFF"/>
              <w:ind w:left="0" w:hanging="2"/>
              <w:jc w:val="both"/>
              <w:rPr>
                <w:sz w:val="20"/>
                <w:szCs w:val="20"/>
              </w:rPr>
            </w:pPr>
            <w:r>
              <w:rPr>
                <w:sz w:val="20"/>
                <w:szCs w:val="20"/>
                <w:highlight w:val="yellow"/>
              </w:rPr>
              <w:t>(P47)</w:t>
            </w:r>
            <w:r>
              <w:rPr>
                <w:sz w:val="20"/>
                <w:szCs w:val="20"/>
              </w:rPr>
              <w:t xml:space="preserve"> </w:t>
            </w:r>
          </w:p>
          <w:p w14:paraId="000001D5" w14:textId="77777777" w:rsidR="0086212A" w:rsidRDefault="00DD33B0">
            <w:pPr>
              <w:shd w:val="clear" w:color="auto" w:fill="FFFFFF"/>
              <w:ind w:left="0" w:hanging="2"/>
              <w:jc w:val="both"/>
              <w:rPr>
                <w:sz w:val="20"/>
                <w:szCs w:val="20"/>
              </w:rPr>
            </w:pPr>
            <w:r>
              <w:rPr>
                <w:sz w:val="20"/>
                <w:szCs w:val="20"/>
              </w:rPr>
              <w:t>Para seleccionar las bases de medición, que se relacionarán en el Manual de políticas contables, es fundamental analizar el tipo</w:t>
            </w:r>
            <w:r>
              <w:rPr>
                <w:sz w:val="20"/>
                <w:szCs w:val="20"/>
              </w:rPr>
              <w:t xml:space="preserve"> de empresa y su entorno, tendiendo en cuenta las circunstancias y eventos que se generen para determinar lo más adecuado para la organización. Aunado a ello, se tiene en cuenta el concepto y características de los elementos de los estados financieros, las</w:t>
            </w:r>
            <w:r>
              <w:rPr>
                <w:sz w:val="20"/>
                <w:szCs w:val="20"/>
              </w:rPr>
              <w:t xml:space="preserve"> cualidades fundamentales y de mejora.</w:t>
            </w:r>
          </w:p>
          <w:p w14:paraId="000001D6" w14:textId="77777777" w:rsidR="0086212A" w:rsidRDefault="0086212A">
            <w:pPr>
              <w:shd w:val="clear" w:color="auto" w:fill="FFFFFF"/>
              <w:ind w:left="0" w:hanging="2"/>
              <w:jc w:val="both"/>
              <w:rPr>
                <w:sz w:val="20"/>
                <w:szCs w:val="20"/>
              </w:rPr>
            </w:pPr>
          </w:p>
          <w:p w14:paraId="000001D7" w14:textId="77777777" w:rsidR="0086212A" w:rsidRDefault="00DD33B0">
            <w:pPr>
              <w:shd w:val="clear" w:color="auto" w:fill="FFFFFF"/>
              <w:ind w:left="0" w:hanging="2"/>
              <w:jc w:val="both"/>
              <w:rPr>
                <w:sz w:val="20"/>
                <w:szCs w:val="20"/>
              </w:rPr>
            </w:pPr>
            <w:r>
              <w:rPr>
                <w:sz w:val="20"/>
                <w:szCs w:val="20"/>
              </w:rPr>
              <w:t>Es de suma importancia presentar información financiera confiable, oportuna, comprensible y comparable, con el fin de facilitar la toma de decisiones a la gerencia:</w:t>
            </w:r>
          </w:p>
          <w:p w14:paraId="000001D8" w14:textId="77777777" w:rsidR="0086212A" w:rsidRDefault="0086212A">
            <w:pPr>
              <w:shd w:val="clear" w:color="auto" w:fill="FFFFFF"/>
              <w:ind w:left="0" w:hanging="2"/>
              <w:jc w:val="both"/>
              <w:rPr>
                <w:sz w:val="20"/>
                <w:szCs w:val="20"/>
              </w:rPr>
            </w:pPr>
          </w:p>
          <w:p w14:paraId="000001D9" w14:textId="77777777" w:rsidR="0086212A" w:rsidRDefault="00DD33B0">
            <w:pPr>
              <w:shd w:val="clear" w:color="auto" w:fill="FFFFFF"/>
              <w:ind w:left="0" w:hanging="2"/>
              <w:jc w:val="both"/>
              <w:rPr>
                <w:sz w:val="20"/>
                <w:szCs w:val="20"/>
              </w:rPr>
            </w:pPr>
            <w:r>
              <w:rPr>
                <w:sz w:val="20"/>
                <w:szCs w:val="20"/>
              </w:rPr>
              <w:t>“La comunicación efectiva de la información de los</w:t>
            </w:r>
            <w:r>
              <w:rPr>
                <w:sz w:val="20"/>
                <w:szCs w:val="20"/>
              </w:rPr>
              <w:t xml:space="preserve"> estados financieros requiere: (a) centrarse en los objetivos y principios de presentación e información a revelar en lugar de centrarse en reglas; (b) clasificar la información de forma que agrupe las partidas similares juntas y las diferentes de forma se</w:t>
            </w:r>
            <w:r>
              <w:rPr>
                <w:sz w:val="20"/>
                <w:szCs w:val="20"/>
              </w:rPr>
              <w:t>parada; y (c) agregar información de forma que no se ensombrezca con detalles innecesarios o agregación excesiva” (Consejo de Normas Internacionales de Contabilidad, 2018).</w:t>
            </w:r>
          </w:p>
          <w:p w14:paraId="000001DA" w14:textId="77777777" w:rsidR="0086212A" w:rsidRDefault="0086212A">
            <w:pPr>
              <w:shd w:val="clear" w:color="auto" w:fill="FFFFFF"/>
              <w:ind w:left="0" w:hanging="2"/>
              <w:jc w:val="both"/>
              <w:rPr>
                <w:sz w:val="20"/>
                <w:szCs w:val="20"/>
              </w:rPr>
            </w:pPr>
          </w:p>
          <w:p w14:paraId="000001DB" w14:textId="77777777" w:rsidR="0086212A" w:rsidRDefault="0086212A">
            <w:pPr>
              <w:shd w:val="clear" w:color="auto" w:fill="FFFFFF"/>
              <w:ind w:left="0" w:hanging="2"/>
              <w:jc w:val="both"/>
              <w:rPr>
                <w:sz w:val="20"/>
                <w:szCs w:val="20"/>
              </w:rPr>
            </w:pPr>
          </w:p>
          <w:p w14:paraId="000001DC" w14:textId="77777777" w:rsidR="0086212A" w:rsidRDefault="00DD33B0">
            <w:pPr>
              <w:shd w:val="clear" w:color="auto" w:fill="FFFFFF"/>
              <w:ind w:left="0" w:hanging="2"/>
              <w:jc w:val="both"/>
              <w:rPr>
                <w:sz w:val="20"/>
                <w:szCs w:val="20"/>
              </w:rPr>
            </w:pPr>
            <w:sdt>
              <w:sdtPr>
                <w:tag w:val="goog_rdk_0"/>
                <w:id w:val="989906985"/>
              </w:sdtPr>
              <w:sdtEndPr/>
              <w:sdtContent>
                <w:commentRangeStart w:id="1"/>
              </w:sdtContent>
            </w:sdt>
            <w:r>
              <w:rPr>
                <w:b/>
                <w:sz w:val="20"/>
                <w:szCs w:val="20"/>
                <w:highlight w:val="yellow"/>
              </w:rPr>
              <w:t>(P48)</w:t>
            </w:r>
          </w:p>
          <w:p w14:paraId="000001DD" w14:textId="77777777" w:rsidR="0086212A" w:rsidRDefault="00DD33B0">
            <w:pPr>
              <w:numPr>
                <w:ilvl w:val="1"/>
                <w:numId w:val="7"/>
              </w:numPr>
              <w:pBdr>
                <w:top w:val="nil"/>
                <w:left w:val="nil"/>
                <w:bottom w:val="nil"/>
                <w:right w:val="nil"/>
                <w:between w:val="nil"/>
              </w:pBdr>
              <w:ind w:left="0" w:hanging="2"/>
              <w:jc w:val="both"/>
              <w:rPr>
                <w:color w:val="000000"/>
                <w:sz w:val="20"/>
                <w:szCs w:val="20"/>
              </w:rPr>
            </w:pPr>
            <w:r>
              <w:rPr>
                <w:b/>
                <w:color w:val="000000"/>
                <w:sz w:val="20"/>
                <w:szCs w:val="20"/>
              </w:rPr>
              <w:t>Política contable</w:t>
            </w:r>
          </w:p>
          <w:p w14:paraId="000001DE" w14:textId="77777777" w:rsidR="0086212A" w:rsidRDefault="0086212A">
            <w:pPr>
              <w:pBdr>
                <w:top w:val="nil"/>
                <w:left w:val="nil"/>
                <w:bottom w:val="nil"/>
                <w:right w:val="nil"/>
                <w:between w:val="nil"/>
              </w:pBdr>
              <w:ind w:left="0" w:hanging="2"/>
              <w:jc w:val="both"/>
              <w:rPr>
                <w:color w:val="000000"/>
                <w:sz w:val="20"/>
                <w:szCs w:val="20"/>
              </w:rPr>
            </w:pPr>
          </w:p>
          <w:p w14:paraId="000001DF"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Las políticas contables son las </w:t>
            </w:r>
            <w:r>
              <w:rPr>
                <w:color w:val="FF0000"/>
                <w:sz w:val="20"/>
                <w:szCs w:val="20"/>
              </w:rPr>
              <w:t>normas, bases, reglas y procedimientos</w:t>
            </w:r>
            <w:r>
              <w:rPr>
                <w:color w:val="000000"/>
                <w:sz w:val="20"/>
                <w:szCs w:val="20"/>
              </w:rPr>
              <w:t xml:space="preserve"> que diseña e implementa la empresa para aplicar los </w:t>
            </w:r>
            <w:r>
              <w:rPr>
                <w:color w:val="FF0000"/>
                <w:sz w:val="20"/>
                <w:szCs w:val="20"/>
              </w:rPr>
              <w:t>criterios de</w:t>
            </w:r>
            <w:r>
              <w:rPr>
                <w:color w:val="000000"/>
                <w:sz w:val="20"/>
                <w:szCs w:val="20"/>
              </w:rPr>
              <w:t xml:space="preserve"> </w:t>
            </w:r>
            <w:r>
              <w:rPr>
                <w:color w:val="FF0000"/>
                <w:sz w:val="20"/>
                <w:szCs w:val="20"/>
                <w:highlight w:val="red"/>
              </w:rPr>
              <w:t>reconocimiento, medición, presentación y revelación</w:t>
            </w:r>
            <w:r>
              <w:rPr>
                <w:color w:val="000000"/>
                <w:sz w:val="20"/>
                <w:szCs w:val="20"/>
              </w:rPr>
              <w:t xml:space="preserve"> de los elementos de los estados financieros: </w:t>
            </w:r>
            <w:r>
              <w:rPr>
                <w:color w:val="FF0000"/>
                <w:sz w:val="20"/>
                <w:szCs w:val="20"/>
              </w:rPr>
              <w:t>activo, pasivo, patrimo</w:t>
            </w:r>
            <w:r>
              <w:rPr>
                <w:color w:val="FF0000"/>
                <w:sz w:val="20"/>
                <w:szCs w:val="20"/>
              </w:rPr>
              <w:t>nio, ingresos y gastos</w:t>
            </w:r>
            <w:r>
              <w:rPr>
                <w:color w:val="000000"/>
                <w:sz w:val="20"/>
                <w:szCs w:val="20"/>
              </w:rPr>
              <w:t>. Finalmente, con su ejecución, se generan los</w:t>
            </w:r>
            <w:r>
              <w:rPr>
                <w:color w:val="FF0000"/>
                <w:sz w:val="20"/>
                <w:szCs w:val="20"/>
              </w:rPr>
              <w:t xml:space="preserve"> estados financieros de propósito general</w:t>
            </w:r>
            <w:r>
              <w:rPr>
                <w:color w:val="000000"/>
                <w:sz w:val="20"/>
                <w:szCs w:val="20"/>
              </w:rPr>
              <w:t>; por ende, requiere de cuidado, análisis y adecuada aplicación con el fin de que los procedimientos establecidos sean acordes con los estándares internacionales (Cuaspa, 2013; Vilches, 2019; Angulo, 2018).</w:t>
            </w:r>
          </w:p>
          <w:p w14:paraId="000001E0" w14:textId="77777777" w:rsidR="0086212A" w:rsidRDefault="0086212A">
            <w:pPr>
              <w:pBdr>
                <w:top w:val="nil"/>
                <w:left w:val="nil"/>
                <w:bottom w:val="nil"/>
                <w:right w:val="nil"/>
                <w:between w:val="nil"/>
              </w:pBdr>
              <w:ind w:left="0" w:hanging="2"/>
              <w:jc w:val="both"/>
              <w:rPr>
                <w:color w:val="000000"/>
                <w:sz w:val="20"/>
                <w:szCs w:val="20"/>
              </w:rPr>
            </w:pPr>
          </w:p>
          <w:p w14:paraId="000001E1" w14:textId="77777777" w:rsidR="0086212A" w:rsidRDefault="00DD33B0">
            <w:pPr>
              <w:shd w:val="clear" w:color="auto" w:fill="FFFFFF"/>
              <w:ind w:left="0" w:hanging="2"/>
              <w:jc w:val="both"/>
              <w:rPr>
                <w:sz w:val="20"/>
                <w:szCs w:val="20"/>
              </w:rPr>
            </w:pPr>
            <w:r>
              <w:rPr>
                <w:b/>
                <w:sz w:val="20"/>
                <w:szCs w:val="20"/>
                <w:highlight w:val="yellow"/>
              </w:rPr>
              <w:t>(P49)</w:t>
            </w:r>
          </w:p>
          <w:p w14:paraId="000001E2"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Es importante resaltar que las políticas c</w:t>
            </w:r>
            <w:r>
              <w:rPr>
                <w:color w:val="000000"/>
                <w:sz w:val="20"/>
                <w:szCs w:val="20"/>
              </w:rPr>
              <w:t xml:space="preserve">ontables se generan de acuerdo con el tipo de empresa y su entorno. Deben adaptarse a situaciones particulares de acuerdo con </w:t>
            </w:r>
            <w:r>
              <w:rPr>
                <w:color w:val="FF0000"/>
                <w:sz w:val="20"/>
                <w:szCs w:val="20"/>
              </w:rPr>
              <w:t>la dinámica del negocio</w:t>
            </w:r>
            <w:r>
              <w:rPr>
                <w:color w:val="000000"/>
                <w:sz w:val="20"/>
                <w:szCs w:val="20"/>
              </w:rPr>
              <w:t xml:space="preserve">. Son preparadas por la </w:t>
            </w:r>
            <w:r>
              <w:rPr>
                <w:color w:val="FF0000"/>
                <w:sz w:val="20"/>
                <w:szCs w:val="20"/>
              </w:rPr>
              <w:t>gerencia o área administrativa</w:t>
            </w:r>
            <w:r>
              <w:rPr>
                <w:color w:val="000000"/>
                <w:sz w:val="20"/>
                <w:szCs w:val="20"/>
              </w:rPr>
              <w:t>, teniendo en cuenta que son los usuarios que mayor c</w:t>
            </w:r>
            <w:r>
              <w:rPr>
                <w:color w:val="000000"/>
                <w:sz w:val="20"/>
                <w:szCs w:val="20"/>
              </w:rPr>
              <w:t xml:space="preserve">onocimiento tienen de la empresa. Esto permitirá crear lineamientos adecuados para la </w:t>
            </w:r>
            <w:r>
              <w:rPr>
                <w:color w:val="FF0000"/>
                <w:sz w:val="20"/>
                <w:szCs w:val="20"/>
              </w:rPr>
              <w:t>presentación y revelación de estados financieros</w:t>
            </w:r>
            <w:r>
              <w:rPr>
                <w:color w:val="000000"/>
                <w:sz w:val="20"/>
                <w:szCs w:val="20"/>
              </w:rPr>
              <w:t>. Sin embargo, la gerencia y el área administrativa pueden contar con la asesoría del contador público para el diseño de l</w:t>
            </w:r>
            <w:r>
              <w:rPr>
                <w:color w:val="000000"/>
                <w:sz w:val="20"/>
                <w:szCs w:val="20"/>
              </w:rPr>
              <w:t>as políticas o, en su defecto, establecer el grupo que puede participar en su elaboración.</w:t>
            </w:r>
            <w:commentRangeEnd w:id="1"/>
            <w:r>
              <w:commentReference w:id="1"/>
            </w:r>
          </w:p>
          <w:p w14:paraId="000001E3" w14:textId="77777777" w:rsidR="0086212A" w:rsidRDefault="0086212A">
            <w:pPr>
              <w:pBdr>
                <w:top w:val="nil"/>
                <w:left w:val="nil"/>
                <w:bottom w:val="nil"/>
                <w:right w:val="nil"/>
                <w:between w:val="nil"/>
              </w:pBdr>
              <w:ind w:left="0" w:hanging="2"/>
              <w:jc w:val="both"/>
              <w:rPr>
                <w:color w:val="000000"/>
                <w:sz w:val="20"/>
                <w:szCs w:val="20"/>
              </w:rPr>
            </w:pPr>
          </w:p>
          <w:p w14:paraId="000001E4" w14:textId="77777777" w:rsidR="0086212A" w:rsidRDefault="0086212A">
            <w:pPr>
              <w:shd w:val="clear" w:color="auto" w:fill="FFFFFF"/>
              <w:ind w:left="0" w:hanging="2"/>
              <w:jc w:val="both"/>
              <w:rPr>
                <w:sz w:val="20"/>
                <w:szCs w:val="20"/>
                <w:highlight w:val="yellow"/>
              </w:rPr>
            </w:pPr>
          </w:p>
          <w:p w14:paraId="000001E5" w14:textId="77777777" w:rsidR="0086212A" w:rsidRDefault="00DD33B0">
            <w:pPr>
              <w:shd w:val="clear" w:color="auto" w:fill="FFFFFF"/>
              <w:ind w:left="0" w:hanging="2"/>
              <w:jc w:val="both"/>
              <w:rPr>
                <w:sz w:val="20"/>
                <w:szCs w:val="20"/>
              </w:rPr>
            </w:pPr>
            <w:r>
              <w:rPr>
                <w:b/>
                <w:sz w:val="20"/>
                <w:szCs w:val="20"/>
                <w:highlight w:val="yellow"/>
              </w:rPr>
              <w:t>(P50)</w:t>
            </w:r>
          </w:p>
          <w:p w14:paraId="000001E6" w14:textId="77777777" w:rsidR="0086212A" w:rsidRDefault="00DD33B0">
            <w:pPr>
              <w:ind w:left="0" w:hanging="2"/>
              <w:jc w:val="both"/>
              <w:rPr>
                <w:color w:val="000000"/>
                <w:sz w:val="20"/>
                <w:szCs w:val="20"/>
              </w:rPr>
            </w:pPr>
            <w:r>
              <w:rPr>
                <w:color w:val="000000"/>
                <w:sz w:val="20"/>
                <w:szCs w:val="20"/>
              </w:rPr>
              <w:t>Para diseñar las políticas contables es importante identificar el grupo de presentación de información financiera: Grupo 1-NIIF plenas, Grupo 2-NIIF Pymes</w:t>
            </w:r>
            <w:r>
              <w:rPr>
                <w:color w:val="000000"/>
                <w:sz w:val="20"/>
                <w:szCs w:val="20"/>
              </w:rPr>
              <w:t>, Grupo 3– NIF Microempresas. Según los lineamientos del Decreto Único Reglamentario -DUR- 2420 de 2015, el grupo 1, posee las siguientes características:</w:t>
            </w:r>
          </w:p>
          <w:p w14:paraId="000001E7" w14:textId="77777777" w:rsidR="0086212A" w:rsidRDefault="0086212A">
            <w:pPr>
              <w:pBdr>
                <w:top w:val="nil"/>
                <w:left w:val="nil"/>
                <w:bottom w:val="nil"/>
                <w:right w:val="nil"/>
                <w:between w:val="nil"/>
              </w:pBdr>
              <w:ind w:left="0" w:hanging="2"/>
              <w:jc w:val="both"/>
              <w:rPr>
                <w:color w:val="000000"/>
                <w:sz w:val="20"/>
                <w:szCs w:val="20"/>
              </w:rPr>
            </w:pPr>
          </w:p>
          <w:p w14:paraId="000001E8" w14:textId="77777777" w:rsidR="0086212A" w:rsidRDefault="00DD33B0">
            <w:pPr>
              <w:ind w:left="0" w:hanging="2"/>
              <w:jc w:val="both"/>
              <w:rPr>
                <w:color w:val="000000"/>
                <w:sz w:val="20"/>
                <w:szCs w:val="20"/>
              </w:rPr>
            </w:pPr>
            <w:r>
              <w:rPr>
                <w:color w:val="000000"/>
                <w:sz w:val="20"/>
                <w:szCs w:val="20"/>
              </w:rPr>
              <w:t>a. Emisores de valores. Entidades y negocios fiduciarios que tengan valores inscritos en el Registro Nacional de Valores y Emisores – RNVE en los términos del artículo 1.1. 1. 1. 1. del Decreto 2555 de 2010.</w:t>
            </w:r>
          </w:p>
          <w:p w14:paraId="000001E9" w14:textId="77777777" w:rsidR="0086212A" w:rsidRDefault="00DD33B0">
            <w:pPr>
              <w:ind w:left="0" w:hanging="2"/>
              <w:jc w:val="both"/>
              <w:rPr>
                <w:color w:val="000000"/>
                <w:sz w:val="20"/>
                <w:szCs w:val="20"/>
              </w:rPr>
            </w:pPr>
            <w:r>
              <w:rPr>
                <w:color w:val="000000"/>
                <w:sz w:val="20"/>
                <w:szCs w:val="20"/>
              </w:rPr>
              <w:t>b. Entidades y negocios de interés público.</w:t>
            </w:r>
          </w:p>
          <w:p w14:paraId="000001EA" w14:textId="77777777" w:rsidR="0086212A" w:rsidRDefault="00DD33B0">
            <w:pPr>
              <w:ind w:left="0" w:hanging="2"/>
              <w:jc w:val="both"/>
              <w:rPr>
                <w:color w:val="000000"/>
                <w:sz w:val="20"/>
                <w:szCs w:val="20"/>
              </w:rPr>
            </w:pPr>
            <w:r>
              <w:rPr>
                <w:color w:val="000000"/>
                <w:sz w:val="20"/>
                <w:szCs w:val="20"/>
              </w:rPr>
              <w:t>c. E</w:t>
            </w:r>
            <w:r>
              <w:rPr>
                <w:color w:val="000000"/>
                <w:sz w:val="20"/>
                <w:szCs w:val="20"/>
              </w:rPr>
              <w:t>ntidades que no estén en los literales anteriores, que cuenten con una planta de personal mayor a 200</w:t>
            </w:r>
            <w:r>
              <w:rPr>
                <w:color w:val="333333"/>
                <w:sz w:val="20"/>
                <w:szCs w:val="20"/>
              </w:rPr>
              <w:t xml:space="preserve"> </w:t>
            </w:r>
            <w:r>
              <w:rPr>
                <w:color w:val="000000"/>
                <w:sz w:val="20"/>
                <w:szCs w:val="20"/>
              </w:rPr>
              <w:t>trabajadores o con activos totales superiores a 30.000 salarios mínimos mensuales legales vigentes (SMMLV) y que, adicionalmente, cumplan con cualquiera d</w:t>
            </w:r>
            <w:r>
              <w:rPr>
                <w:color w:val="000000"/>
                <w:sz w:val="20"/>
                <w:szCs w:val="20"/>
              </w:rPr>
              <w:t>e los siguientes parámetros:</w:t>
            </w:r>
          </w:p>
          <w:p w14:paraId="000001EB" w14:textId="77777777" w:rsidR="0086212A" w:rsidRDefault="00DD33B0">
            <w:pPr>
              <w:ind w:left="0" w:hanging="2"/>
              <w:jc w:val="both"/>
              <w:rPr>
                <w:color w:val="000000"/>
                <w:sz w:val="20"/>
                <w:szCs w:val="20"/>
              </w:rPr>
            </w:pPr>
            <w:r>
              <w:rPr>
                <w:color w:val="000000"/>
                <w:sz w:val="20"/>
                <w:szCs w:val="20"/>
              </w:rPr>
              <w:t>i. Ser subordinada o sucursal de una compañía extranjera que aplique NIIF plenas.</w:t>
            </w:r>
          </w:p>
          <w:p w14:paraId="000001EC" w14:textId="77777777" w:rsidR="0086212A" w:rsidRDefault="00DD33B0">
            <w:pPr>
              <w:ind w:left="0" w:hanging="2"/>
              <w:jc w:val="both"/>
              <w:rPr>
                <w:color w:val="000000"/>
                <w:sz w:val="20"/>
                <w:szCs w:val="20"/>
              </w:rPr>
            </w:pPr>
            <w:r>
              <w:rPr>
                <w:color w:val="000000"/>
                <w:sz w:val="20"/>
                <w:szCs w:val="20"/>
              </w:rPr>
              <w:t>ii. Ser subordinada o matriz de una compañía nacional que deba aplicar NIIF plenas.</w:t>
            </w:r>
          </w:p>
          <w:p w14:paraId="000001ED" w14:textId="77777777" w:rsidR="0086212A" w:rsidRDefault="00DD33B0">
            <w:pPr>
              <w:ind w:left="0" w:hanging="2"/>
              <w:jc w:val="both"/>
              <w:rPr>
                <w:color w:val="000000"/>
                <w:sz w:val="20"/>
                <w:szCs w:val="20"/>
              </w:rPr>
            </w:pPr>
            <w:r>
              <w:rPr>
                <w:color w:val="000000"/>
                <w:sz w:val="20"/>
                <w:szCs w:val="20"/>
              </w:rPr>
              <w:t>iii. Ser matriz, asociada o negocio conjunto de una o más ent</w:t>
            </w:r>
            <w:r>
              <w:rPr>
                <w:color w:val="000000"/>
                <w:sz w:val="20"/>
                <w:szCs w:val="20"/>
              </w:rPr>
              <w:t>idades extranjeras que apliquen NIIF plenas.</w:t>
            </w:r>
          </w:p>
          <w:p w14:paraId="000001EE" w14:textId="77777777" w:rsidR="0086212A" w:rsidRDefault="00DD33B0">
            <w:pPr>
              <w:ind w:left="0" w:hanging="2"/>
              <w:jc w:val="both"/>
              <w:rPr>
                <w:color w:val="000000"/>
                <w:sz w:val="20"/>
                <w:szCs w:val="20"/>
              </w:rPr>
            </w:pPr>
            <w:r>
              <w:rPr>
                <w:color w:val="000000"/>
                <w:sz w:val="20"/>
                <w:szCs w:val="20"/>
              </w:rPr>
              <w:t xml:space="preserve">iv. Realizar importaciones o exportaciones que representen más del 50% de las compras o de las ventas respectivamente. </w:t>
            </w:r>
          </w:p>
          <w:p w14:paraId="000001EF" w14:textId="77777777" w:rsidR="0086212A" w:rsidRDefault="0086212A">
            <w:pPr>
              <w:pBdr>
                <w:top w:val="nil"/>
                <w:left w:val="nil"/>
                <w:bottom w:val="nil"/>
                <w:right w:val="nil"/>
                <w:between w:val="nil"/>
              </w:pBdr>
              <w:ind w:left="0" w:hanging="2"/>
              <w:jc w:val="both"/>
              <w:rPr>
                <w:color w:val="000000"/>
                <w:sz w:val="20"/>
                <w:szCs w:val="20"/>
              </w:rPr>
            </w:pPr>
          </w:p>
          <w:p w14:paraId="000001F0"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(P51)</w:t>
            </w:r>
          </w:p>
          <w:p w14:paraId="000001F1" w14:textId="77777777" w:rsidR="0086212A" w:rsidRDefault="0086212A">
            <w:pPr>
              <w:pBdr>
                <w:top w:val="nil"/>
                <w:left w:val="nil"/>
                <w:bottom w:val="nil"/>
                <w:right w:val="nil"/>
                <w:between w:val="nil"/>
              </w:pBdr>
              <w:ind w:left="0" w:hanging="2"/>
              <w:jc w:val="both"/>
              <w:rPr>
                <w:color w:val="000000"/>
                <w:sz w:val="20"/>
                <w:szCs w:val="20"/>
              </w:rPr>
            </w:pPr>
          </w:p>
          <w:p w14:paraId="000001F2"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Para elaborar las políticas del grupo 1 de empresas se tienen en cuenta los lineami</w:t>
            </w:r>
            <w:r>
              <w:rPr>
                <w:color w:val="000000"/>
                <w:sz w:val="20"/>
                <w:szCs w:val="20"/>
              </w:rPr>
              <w:t>entos estipulados en la Norma Internacional de Contabilidad (NIC 8), la cual expresa:</w:t>
            </w:r>
          </w:p>
          <w:p w14:paraId="000001F3" w14:textId="77777777" w:rsidR="0086212A" w:rsidRDefault="0086212A">
            <w:pPr>
              <w:pBdr>
                <w:top w:val="nil"/>
                <w:left w:val="nil"/>
                <w:bottom w:val="nil"/>
                <w:right w:val="nil"/>
                <w:between w:val="nil"/>
              </w:pBdr>
              <w:ind w:left="0" w:hanging="2"/>
              <w:jc w:val="both"/>
              <w:rPr>
                <w:color w:val="000000"/>
                <w:sz w:val="20"/>
                <w:szCs w:val="20"/>
              </w:rPr>
            </w:pPr>
          </w:p>
          <w:p w14:paraId="000001F4"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(P52)</w:t>
            </w:r>
          </w:p>
          <w:p w14:paraId="000001F5" w14:textId="77777777" w:rsidR="0086212A" w:rsidRDefault="00DD33B0">
            <w:pPr>
              <w:pBdr>
                <w:top w:val="nil"/>
                <w:left w:val="nil"/>
                <w:bottom w:val="nil"/>
                <w:right w:val="nil"/>
                <w:between w:val="nil"/>
              </w:pBdr>
              <w:ind w:left="0" w:hanging="2"/>
              <w:jc w:val="both"/>
              <w:rPr>
                <w:sz w:val="20"/>
                <w:szCs w:val="20"/>
              </w:rPr>
            </w:pPr>
            <w:r>
              <w:rPr>
                <w:b/>
                <w:sz w:val="20"/>
                <w:szCs w:val="20"/>
              </w:rPr>
              <w:t>Objetivo:</w:t>
            </w:r>
          </w:p>
          <w:p w14:paraId="000001F6" w14:textId="77777777" w:rsidR="0086212A" w:rsidRDefault="0086212A">
            <w:pPr>
              <w:pBdr>
                <w:top w:val="nil"/>
                <w:left w:val="nil"/>
                <w:bottom w:val="nil"/>
                <w:right w:val="nil"/>
                <w:between w:val="nil"/>
              </w:pBdr>
              <w:ind w:left="0" w:hanging="2"/>
              <w:jc w:val="both"/>
              <w:rPr>
                <w:sz w:val="20"/>
                <w:szCs w:val="20"/>
              </w:rPr>
            </w:pPr>
          </w:p>
          <w:p w14:paraId="000001F7" w14:textId="77777777" w:rsidR="0086212A" w:rsidRDefault="00DD33B0">
            <w:pPr>
              <w:pBdr>
                <w:top w:val="nil"/>
                <w:left w:val="nil"/>
                <w:bottom w:val="nil"/>
                <w:right w:val="nil"/>
                <w:between w:val="nil"/>
              </w:pBdr>
              <w:ind w:left="0" w:hanging="2"/>
              <w:jc w:val="both"/>
              <w:rPr>
                <w:sz w:val="20"/>
                <w:szCs w:val="20"/>
              </w:rPr>
            </w:pPr>
            <w:r>
              <w:rPr>
                <w:sz w:val="20"/>
                <w:szCs w:val="20"/>
              </w:rPr>
              <w:t>1. El objetivo de esta norma es prescribir los criterios para seleccionar y modificar las políticas contables, así como el tratamiento contable y la inf</w:t>
            </w:r>
            <w:r>
              <w:rPr>
                <w:sz w:val="20"/>
                <w:szCs w:val="20"/>
              </w:rPr>
              <w:t>ormación a revelar acerca de los cambios en las políticas contables, de los cambios en las estimaciones contables y de la corrección de errores. La Norma trata de realzar la relevancia y fiabilidad de los estados financieros de una entidad, así como la com</w:t>
            </w:r>
            <w:r>
              <w:rPr>
                <w:sz w:val="20"/>
                <w:szCs w:val="20"/>
              </w:rPr>
              <w:t xml:space="preserve">parabilidad con los estados financieros emitidos por ésta en periodos anteriores, y con los elaborados por otras entidades. </w:t>
            </w:r>
          </w:p>
          <w:p w14:paraId="000001F8" w14:textId="77777777" w:rsidR="0086212A" w:rsidRDefault="0086212A">
            <w:pPr>
              <w:pBdr>
                <w:top w:val="nil"/>
                <w:left w:val="nil"/>
                <w:bottom w:val="nil"/>
                <w:right w:val="nil"/>
                <w:between w:val="nil"/>
              </w:pBdr>
              <w:ind w:left="0" w:hanging="2"/>
              <w:jc w:val="both"/>
              <w:rPr>
                <w:sz w:val="20"/>
                <w:szCs w:val="20"/>
              </w:rPr>
            </w:pPr>
          </w:p>
          <w:p w14:paraId="000001F9" w14:textId="77777777" w:rsidR="0086212A" w:rsidRDefault="00DD33B0">
            <w:pPr>
              <w:pBdr>
                <w:top w:val="nil"/>
                <w:left w:val="nil"/>
                <w:bottom w:val="nil"/>
                <w:right w:val="nil"/>
                <w:between w:val="nil"/>
              </w:pBdr>
              <w:ind w:left="0" w:hanging="2"/>
              <w:jc w:val="both"/>
              <w:rPr>
                <w:sz w:val="20"/>
                <w:szCs w:val="20"/>
              </w:rPr>
            </w:pPr>
            <w:r>
              <w:rPr>
                <w:color w:val="000000"/>
                <w:sz w:val="20"/>
                <w:szCs w:val="20"/>
                <w:highlight w:val="yellow"/>
              </w:rPr>
              <w:t>(P53)</w:t>
            </w:r>
          </w:p>
          <w:p w14:paraId="000001FA" w14:textId="77777777" w:rsidR="0086212A" w:rsidRDefault="00DD33B0">
            <w:pPr>
              <w:pBdr>
                <w:top w:val="nil"/>
                <w:left w:val="nil"/>
                <w:bottom w:val="nil"/>
                <w:right w:val="nil"/>
                <w:between w:val="nil"/>
              </w:pBdr>
              <w:ind w:left="0" w:hanging="2"/>
              <w:jc w:val="both"/>
              <w:rPr>
                <w:sz w:val="20"/>
                <w:szCs w:val="20"/>
              </w:rPr>
            </w:pPr>
            <w:r>
              <w:rPr>
                <w:sz w:val="20"/>
                <w:szCs w:val="20"/>
              </w:rPr>
              <w:t xml:space="preserve">2. Los requerimientos de información a revelar relativos a políticas contables, excepto los referentes a cambios en las políticas contables han sido establecidos en la </w:t>
            </w:r>
            <w:r>
              <w:rPr>
                <w:color w:val="000000"/>
                <w:sz w:val="20"/>
                <w:szCs w:val="20"/>
              </w:rPr>
              <w:t xml:space="preserve">Norma Internacional de Contabilidad (NIC 1). </w:t>
            </w:r>
            <w:r>
              <w:rPr>
                <w:sz w:val="20"/>
                <w:szCs w:val="20"/>
              </w:rPr>
              <w:t xml:space="preserve"> </w:t>
            </w:r>
          </w:p>
          <w:p w14:paraId="000001FB" w14:textId="77777777" w:rsidR="0086212A" w:rsidRDefault="0086212A">
            <w:pPr>
              <w:pBdr>
                <w:top w:val="nil"/>
                <w:left w:val="nil"/>
                <w:bottom w:val="nil"/>
                <w:right w:val="nil"/>
                <w:between w:val="nil"/>
              </w:pBdr>
              <w:ind w:left="0" w:hanging="2"/>
              <w:jc w:val="both"/>
              <w:rPr>
                <w:sz w:val="20"/>
                <w:szCs w:val="20"/>
              </w:rPr>
            </w:pPr>
          </w:p>
          <w:p w14:paraId="000001FC"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(P54)</w:t>
            </w:r>
          </w:p>
          <w:p w14:paraId="000001FD" w14:textId="77777777" w:rsidR="0086212A" w:rsidRDefault="00DD33B0">
            <w:pPr>
              <w:pBdr>
                <w:top w:val="nil"/>
                <w:left w:val="nil"/>
                <w:bottom w:val="nil"/>
                <w:right w:val="nil"/>
                <w:between w:val="nil"/>
              </w:pBdr>
              <w:ind w:left="0" w:hanging="2"/>
              <w:jc w:val="both"/>
              <w:rPr>
                <w:sz w:val="20"/>
                <w:szCs w:val="20"/>
              </w:rPr>
            </w:pPr>
            <w:r>
              <w:rPr>
                <w:b/>
                <w:sz w:val="20"/>
                <w:szCs w:val="20"/>
              </w:rPr>
              <w:t>Alcance</w:t>
            </w:r>
          </w:p>
          <w:p w14:paraId="000001FE" w14:textId="77777777" w:rsidR="0086212A" w:rsidRDefault="0086212A">
            <w:pPr>
              <w:pBdr>
                <w:top w:val="nil"/>
                <w:left w:val="nil"/>
                <w:bottom w:val="nil"/>
                <w:right w:val="nil"/>
                <w:between w:val="nil"/>
              </w:pBdr>
              <w:ind w:left="0" w:hanging="2"/>
              <w:jc w:val="both"/>
              <w:rPr>
                <w:sz w:val="20"/>
                <w:szCs w:val="20"/>
              </w:rPr>
            </w:pPr>
          </w:p>
          <w:p w14:paraId="000001FF" w14:textId="77777777" w:rsidR="0086212A" w:rsidRDefault="00DD33B0">
            <w:pPr>
              <w:pBdr>
                <w:top w:val="nil"/>
                <w:left w:val="nil"/>
                <w:bottom w:val="nil"/>
                <w:right w:val="nil"/>
                <w:between w:val="nil"/>
              </w:pBdr>
              <w:ind w:left="0" w:hanging="2"/>
              <w:jc w:val="both"/>
              <w:rPr>
                <w:sz w:val="20"/>
                <w:szCs w:val="20"/>
              </w:rPr>
            </w:pPr>
            <w:r>
              <w:rPr>
                <w:sz w:val="20"/>
                <w:szCs w:val="20"/>
              </w:rPr>
              <w:t xml:space="preserve">3. Esta norma se aplicará en la selección y aplicación de políticas contables, así como en la contabilización de los cambios en estas, los cambios en las estimaciones contables y en la corrección de errores de periodos anteriores. </w:t>
            </w:r>
          </w:p>
          <w:p w14:paraId="00000200" w14:textId="77777777" w:rsidR="0086212A" w:rsidRDefault="0086212A">
            <w:pPr>
              <w:pBdr>
                <w:top w:val="nil"/>
                <w:left w:val="nil"/>
                <w:bottom w:val="nil"/>
                <w:right w:val="nil"/>
                <w:between w:val="nil"/>
              </w:pBdr>
              <w:ind w:left="0" w:hanging="2"/>
              <w:jc w:val="both"/>
              <w:rPr>
                <w:color w:val="000000"/>
                <w:sz w:val="20"/>
                <w:szCs w:val="20"/>
                <w:highlight w:val="yellow"/>
              </w:rPr>
            </w:pPr>
          </w:p>
          <w:p w14:paraId="00000201" w14:textId="77777777" w:rsidR="0086212A" w:rsidRDefault="00DD33B0">
            <w:pPr>
              <w:pBdr>
                <w:top w:val="nil"/>
                <w:left w:val="nil"/>
                <w:bottom w:val="nil"/>
                <w:right w:val="nil"/>
                <w:between w:val="nil"/>
              </w:pBdr>
              <w:ind w:left="0" w:hanging="2"/>
              <w:jc w:val="both"/>
              <w:rPr>
                <w:sz w:val="20"/>
                <w:szCs w:val="20"/>
              </w:rPr>
            </w:pPr>
            <w:r>
              <w:rPr>
                <w:color w:val="000000"/>
                <w:sz w:val="20"/>
                <w:szCs w:val="20"/>
                <w:highlight w:val="yellow"/>
              </w:rPr>
              <w:t>(P55)</w:t>
            </w:r>
          </w:p>
          <w:p w14:paraId="00000202" w14:textId="77777777" w:rsidR="0086212A" w:rsidRDefault="0086212A">
            <w:pPr>
              <w:pBdr>
                <w:top w:val="nil"/>
                <w:left w:val="nil"/>
                <w:bottom w:val="nil"/>
                <w:right w:val="nil"/>
                <w:between w:val="nil"/>
              </w:pBdr>
              <w:ind w:left="0" w:hanging="2"/>
              <w:jc w:val="both"/>
              <w:rPr>
                <w:sz w:val="20"/>
                <w:szCs w:val="20"/>
              </w:rPr>
            </w:pPr>
          </w:p>
          <w:p w14:paraId="00000203" w14:textId="77777777" w:rsidR="0086212A" w:rsidRDefault="00DD33B0">
            <w:pPr>
              <w:pBdr>
                <w:top w:val="nil"/>
                <w:left w:val="nil"/>
                <w:bottom w:val="nil"/>
                <w:right w:val="nil"/>
                <w:between w:val="nil"/>
              </w:pBdr>
              <w:ind w:left="0" w:hanging="2"/>
              <w:jc w:val="both"/>
              <w:rPr>
                <w:sz w:val="20"/>
                <w:szCs w:val="20"/>
              </w:rPr>
            </w:pPr>
            <w:r>
              <w:rPr>
                <w:sz w:val="20"/>
                <w:szCs w:val="20"/>
              </w:rPr>
              <w:t>4. El efecto imp</w:t>
            </w:r>
            <w:r>
              <w:rPr>
                <w:sz w:val="20"/>
                <w:szCs w:val="20"/>
              </w:rPr>
              <w:t>ositivo de la corrección de los errores de periodos anteriores, así como de los ajustes retroactivos efectuados al realizar cambios en las políticas contables se contabilizará de acuerdo con la Norma Internacional de Contabilidad (NIC 12), y se revelará la</w:t>
            </w:r>
            <w:r>
              <w:rPr>
                <w:sz w:val="20"/>
                <w:szCs w:val="20"/>
              </w:rPr>
              <w:t xml:space="preserve"> información requerida por esta norma. </w:t>
            </w:r>
          </w:p>
          <w:p w14:paraId="00000204" w14:textId="77777777" w:rsidR="0086212A" w:rsidRDefault="0086212A">
            <w:pPr>
              <w:pBdr>
                <w:top w:val="nil"/>
                <w:left w:val="nil"/>
                <w:bottom w:val="nil"/>
                <w:right w:val="nil"/>
                <w:between w:val="nil"/>
              </w:pBdr>
              <w:ind w:left="0" w:hanging="2"/>
              <w:jc w:val="both"/>
              <w:rPr>
                <w:color w:val="000000"/>
                <w:sz w:val="20"/>
                <w:szCs w:val="20"/>
              </w:rPr>
            </w:pPr>
          </w:p>
          <w:p w14:paraId="00000205" w14:textId="77777777" w:rsidR="0086212A" w:rsidRDefault="0086212A">
            <w:pPr>
              <w:pBdr>
                <w:top w:val="nil"/>
                <w:left w:val="nil"/>
                <w:bottom w:val="nil"/>
                <w:right w:val="nil"/>
                <w:between w:val="nil"/>
              </w:pBdr>
              <w:ind w:left="0" w:hanging="2"/>
              <w:jc w:val="both"/>
              <w:rPr>
                <w:color w:val="000000"/>
                <w:sz w:val="20"/>
                <w:szCs w:val="20"/>
              </w:rPr>
            </w:pPr>
          </w:p>
          <w:p w14:paraId="00000206" w14:textId="77777777" w:rsidR="0086212A" w:rsidRDefault="0086212A">
            <w:pPr>
              <w:pBdr>
                <w:top w:val="nil"/>
                <w:left w:val="nil"/>
                <w:bottom w:val="nil"/>
                <w:right w:val="nil"/>
                <w:between w:val="nil"/>
              </w:pBdr>
              <w:ind w:left="0" w:hanging="2"/>
              <w:jc w:val="both"/>
              <w:rPr>
                <w:color w:val="000000"/>
                <w:sz w:val="20"/>
                <w:szCs w:val="20"/>
              </w:rPr>
            </w:pPr>
          </w:p>
          <w:p w14:paraId="00000207" w14:textId="77777777" w:rsidR="0086212A" w:rsidRDefault="0086212A">
            <w:pPr>
              <w:pBdr>
                <w:top w:val="nil"/>
                <w:left w:val="nil"/>
                <w:bottom w:val="nil"/>
                <w:right w:val="nil"/>
                <w:between w:val="nil"/>
              </w:pBdr>
              <w:ind w:left="0" w:hanging="2"/>
              <w:jc w:val="both"/>
              <w:rPr>
                <w:color w:val="000000"/>
                <w:sz w:val="20"/>
                <w:szCs w:val="20"/>
              </w:rPr>
            </w:pPr>
          </w:p>
          <w:p w14:paraId="00000208" w14:textId="77777777" w:rsidR="0086212A" w:rsidRDefault="0086212A">
            <w:pPr>
              <w:pBdr>
                <w:top w:val="nil"/>
                <w:left w:val="nil"/>
                <w:bottom w:val="nil"/>
                <w:right w:val="nil"/>
                <w:between w:val="nil"/>
              </w:pBdr>
              <w:ind w:left="0" w:hanging="2"/>
              <w:jc w:val="both"/>
              <w:rPr>
                <w:color w:val="000000"/>
                <w:sz w:val="20"/>
                <w:szCs w:val="20"/>
              </w:rPr>
            </w:pPr>
          </w:p>
          <w:p w14:paraId="00000209" w14:textId="77777777" w:rsidR="0086212A" w:rsidRDefault="0086212A">
            <w:pPr>
              <w:pBdr>
                <w:top w:val="nil"/>
                <w:left w:val="nil"/>
                <w:bottom w:val="nil"/>
                <w:right w:val="nil"/>
                <w:between w:val="nil"/>
              </w:pBdr>
              <w:ind w:left="0" w:hanging="2"/>
              <w:jc w:val="both"/>
              <w:rPr>
                <w:color w:val="000000"/>
                <w:sz w:val="20"/>
                <w:szCs w:val="20"/>
              </w:rPr>
            </w:pPr>
          </w:p>
          <w:p w14:paraId="0000020A" w14:textId="77777777" w:rsidR="0086212A" w:rsidRDefault="0086212A">
            <w:pPr>
              <w:pBdr>
                <w:top w:val="nil"/>
                <w:left w:val="nil"/>
                <w:bottom w:val="nil"/>
                <w:right w:val="nil"/>
                <w:between w:val="nil"/>
              </w:pBdr>
              <w:ind w:left="0" w:hanging="2"/>
              <w:jc w:val="both"/>
              <w:rPr>
                <w:color w:val="000000"/>
                <w:sz w:val="20"/>
                <w:szCs w:val="20"/>
              </w:rPr>
            </w:pPr>
          </w:p>
          <w:p w14:paraId="0000020B" w14:textId="77777777" w:rsidR="0086212A" w:rsidRDefault="0086212A">
            <w:pPr>
              <w:pBdr>
                <w:top w:val="nil"/>
                <w:left w:val="nil"/>
                <w:bottom w:val="nil"/>
                <w:right w:val="nil"/>
                <w:between w:val="nil"/>
              </w:pBdr>
              <w:ind w:left="0" w:hanging="2"/>
              <w:jc w:val="both"/>
              <w:rPr>
                <w:color w:val="000000"/>
                <w:sz w:val="20"/>
                <w:szCs w:val="20"/>
              </w:rPr>
            </w:pPr>
          </w:p>
          <w:p w14:paraId="0000020C" w14:textId="77777777" w:rsidR="0086212A" w:rsidRDefault="0086212A">
            <w:pPr>
              <w:pBdr>
                <w:top w:val="nil"/>
                <w:left w:val="nil"/>
                <w:bottom w:val="nil"/>
                <w:right w:val="nil"/>
                <w:between w:val="nil"/>
              </w:pBdr>
              <w:ind w:left="0" w:hanging="2"/>
              <w:jc w:val="both"/>
              <w:rPr>
                <w:color w:val="000000"/>
                <w:sz w:val="20"/>
                <w:szCs w:val="20"/>
              </w:rPr>
            </w:pPr>
          </w:p>
          <w:p w14:paraId="0000020D" w14:textId="77777777" w:rsidR="0086212A" w:rsidRDefault="0086212A">
            <w:pPr>
              <w:pBdr>
                <w:top w:val="nil"/>
                <w:left w:val="nil"/>
                <w:bottom w:val="nil"/>
                <w:right w:val="nil"/>
                <w:between w:val="nil"/>
              </w:pBdr>
              <w:ind w:left="0" w:hanging="2"/>
              <w:jc w:val="both"/>
              <w:rPr>
                <w:color w:val="000000"/>
                <w:sz w:val="20"/>
                <w:szCs w:val="20"/>
              </w:rPr>
            </w:pPr>
          </w:p>
          <w:p w14:paraId="0000020E" w14:textId="77777777" w:rsidR="0086212A" w:rsidRDefault="0086212A">
            <w:pPr>
              <w:pBdr>
                <w:top w:val="nil"/>
                <w:left w:val="nil"/>
                <w:bottom w:val="nil"/>
                <w:right w:val="nil"/>
                <w:between w:val="nil"/>
              </w:pBdr>
              <w:ind w:left="0" w:hanging="2"/>
              <w:jc w:val="both"/>
              <w:rPr>
                <w:color w:val="000000"/>
                <w:sz w:val="20"/>
                <w:szCs w:val="20"/>
              </w:rPr>
            </w:pPr>
          </w:p>
          <w:p w14:paraId="0000020F" w14:textId="77777777" w:rsidR="0086212A" w:rsidRDefault="0086212A">
            <w:pPr>
              <w:pBdr>
                <w:top w:val="nil"/>
                <w:left w:val="nil"/>
                <w:bottom w:val="nil"/>
                <w:right w:val="nil"/>
                <w:between w:val="nil"/>
              </w:pBdr>
              <w:ind w:left="0" w:hanging="2"/>
              <w:jc w:val="both"/>
              <w:rPr>
                <w:color w:val="000000"/>
                <w:sz w:val="20"/>
                <w:szCs w:val="20"/>
              </w:rPr>
            </w:pPr>
          </w:p>
          <w:p w14:paraId="00000210" w14:textId="77777777" w:rsidR="0086212A" w:rsidRDefault="0086212A">
            <w:pPr>
              <w:pBdr>
                <w:top w:val="nil"/>
                <w:left w:val="nil"/>
                <w:bottom w:val="nil"/>
                <w:right w:val="nil"/>
                <w:between w:val="nil"/>
              </w:pBdr>
              <w:ind w:left="0" w:hanging="2"/>
              <w:jc w:val="both"/>
              <w:rPr>
                <w:color w:val="000000"/>
                <w:sz w:val="20"/>
                <w:szCs w:val="20"/>
              </w:rPr>
            </w:pPr>
          </w:p>
          <w:p w14:paraId="00000211" w14:textId="77777777" w:rsidR="0086212A" w:rsidRDefault="0086212A">
            <w:pPr>
              <w:pBdr>
                <w:top w:val="nil"/>
                <w:left w:val="nil"/>
                <w:bottom w:val="nil"/>
                <w:right w:val="nil"/>
                <w:between w:val="nil"/>
              </w:pBdr>
              <w:ind w:left="0" w:hanging="2"/>
              <w:jc w:val="both"/>
              <w:rPr>
                <w:color w:val="000000"/>
                <w:sz w:val="20"/>
                <w:szCs w:val="20"/>
              </w:rPr>
            </w:pPr>
          </w:p>
          <w:p w14:paraId="00000212" w14:textId="77777777" w:rsidR="0086212A" w:rsidRDefault="0086212A">
            <w:pPr>
              <w:pBdr>
                <w:top w:val="nil"/>
                <w:left w:val="nil"/>
                <w:bottom w:val="nil"/>
                <w:right w:val="nil"/>
                <w:between w:val="nil"/>
              </w:pBdr>
              <w:ind w:left="0" w:hanging="2"/>
              <w:jc w:val="both"/>
              <w:rPr>
                <w:color w:val="000000"/>
                <w:sz w:val="20"/>
                <w:szCs w:val="20"/>
              </w:rPr>
            </w:pPr>
          </w:p>
          <w:p w14:paraId="00000213"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(P56)</w:t>
            </w:r>
          </w:p>
          <w:p w14:paraId="00000214" w14:textId="77777777" w:rsidR="0086212A" w:rsidRDefault="0086212A">
            <w:pPr>
              <w:shd w:val="clear" w:color="auto" w:fill="FFFFFF"/>
              <w:ind w:left="0" w:hanging="2"/>
              <w:jc w:val="both"/>
              <w:rPr>
                <w:sz w:val="20"/>
                <w:szCs w:val="20"/>
              </w:rPr>
            </w:pPr>
          </w:p>
          <w:p w14:paraId="00000215" w14:textId="77777777" w:rsidR="0086212A" w:rsidRDefault="00DD33B0">
            <w:pPr>
              <w:shd w:val="clear" w:color="auto" w:fill="FFFFFF"/>
              <w:ind w:left="0" w:hanging="2"/>
              <w:jc w:val="both"/>
              <w:rPr>
                <w:sz w:val="20"/>
                <w:szCs w:val="20"/>
              </w:rPr>
            </w:pPr>
            <w:r>
              <w:rPr>
                <w:sz w:val="20"/>
                <w:szCs w:val="20"/>
              </w:rPr>
              <w:t xml:space="preserve">Con el fin de ampliar sus conocimientos sobre la temática, por favor revise la </w:t>
            </w:r>
            <w:r>
              <w:rPr>
                <w:color w:val="000000"/>
                <w:sz w:val="20"/>
                <w:szCs w:val="20"/>
              </w:rPr>
              <w:t xml:space="preserve">Norma Internacional de Contabilidad -NIC 8- (Consejo Técnico de la Contaduría Pública -CTCP-, 2010), </w:t>
            </w:r>
            <w:r>
              <w:rPr>
                <w:sz w:val="20"/>
                <w:szCs w:val="20"/>
              </w:rPr>
              <w:t xml:space="preserve">a través del siguiente enlace: </w:t>
            </w:r>
          </w:p>
          <w:p w14:paraId="00000216" w14:textId="77777777" w:rsidR="0086212A" w:rsidRDefault="0086212A">
            <w:pPr>
              <w:pBdr>
                <w:top w:val="nil"/>
                <w:left w:val="nil"/>
                <w:bottom w:val="nil"/>
                <w:right w:val="nil"/>
                <w:between w:val="nil"/>
              </w:pBdr>
              <w:ind w:left="0" w:hanging="2"/>
              <w:jc w:val="both"/>
              <w:rPr>
                <w:color w:val="000000"/>
                <w:sz w:val="20"/>
                <w:szCs w:val="20"/>
              </w:rPr>
            </w:pPr>
          </w:p>
          <w:p w14:paraId="00000217" w14:textId="77777777" w:rsidR="0086212A" w:rsidRDefault="00DD33B0">
            <w:pPr>
              <w:pBdr>
                <w:top w:val="nil"/>
                <w:left w:val="nil"/>
                <w:bottom w:val="nil"/>
                <w:right w:val="nil"/>
                <w:between w:val="nil"/>
              </w:pBdr>
              <w:ind w:left="0" w:hanging="2"/>
              <w:jc w:val="both"/>
              <w:rPr>
                <w:color w:val="000000"/>
                <w:sz w:val="20"/>
                <w:szCs w:val="20"/>
              </w:rPr>
            </w:pPr>
            <w:hyperlink r:id="rId17">
              <w:r>
                <w:rPr>
                  <w:b/>
                  <w:color w:val="0000FF"/>
                  <w:sz w:val="20"/>
                  <w:szCs w:val="20"/>
                  <w:u w:val="single"/>
                </w:rPr>
                <w:t>http://www.ctcp.gov.co/proyectos/contabilidad-e-informacion-financiera/documentos-organismos-internacionales/compilacion-marcos-tecnicos-de-informacion-financi/1534369239-2962</w:t>
              </w:r>
            </w:hyperlink>
          </w:p>
          <w:p w14:paraId="00000218" w14:textId="77777777" w:rsidR="0086212A" w:rsidRDefault="0086212A">
            <w:pPr>
              <w:pBdr>
                <w:top w:val="nil"/>
                <w:left w:val="nil"/>
                <w:bottom w:val="nil"/>
                <w:right w:val="nil"/>
                <w:between w:val="nil"/>
              </w:pBdr>
              <w:ind w:left="0" w:hanging="2"/>
              <w:jc w:val="both"/>
              <w:rPr>
                <w:color w:val="000000"/>
                <w:sz w:val="20"/>
                <w:szCs w:val="20"/>
              </w:rPr>
            </w:pPr>
          </w:p>
          <w:p w14:paraId="00000219" w14:textId="77777777" w:rsidR="0086212A" w:rsidRDefault="0086212A">
            <w:pPr>
              <w:pBdr>
                <w:top w:val="nil"/>
                <w:left w:val="nil"/>
                <w:bottom w:val="nil"/>
                <w:right w:val="nil"/>
                <w:between w:val="nil"/>
              </w:pBdr>
              <w:ind w:left="0" w:hanging="2"/>
              <w:jc w:val="both"/>
              <w:rPr>
                <w:color w:val="000000"/>
                <w:sz w:val="20"/>
                <w:szCs w:val="20"/>
              </w:rPr>
            </w:pPr>
          </w:p>
          <w:p w14:paraId="0000021A" w14:textId="77777777" w:rsidR="0086212A" w:rsidRDefault="0086212A">
            <w:pPr>
              <w:pBdr>
                <w:top w:val="nil"/>
                <w:left w:val="nil"/>
                <w:bottom w:val="nil"/>
                <w:right w:val="nil"/>
                <w:between w:val="nil"/>
              </w:pBdr>
              <w:ind w:left="0" w:hanging="2"/>
              <w:jc w:val="both"/>
              <w:rPr>
                <w:color w:val="000000"/>
                <w:sz w:val="20"/>
                <w:szCs w:val="20"/>
              </w:rPr>
            </w:pPr>
          </w:p>
          <w:p w14:paraId="0000021B"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(P57</w:t>
            </w:r>
            <w:r>
              <w:rPr>
                <w:color w:val="000000"/>
                <w:sz w:val="20"/>
                <w:szCs w:val="20"/>
                <w:highlight w:val="yellow"/>
              </w:rPr>
              <w:t>)</w:t>
            </w:r>
          </w:p>
          <w:p w14:paraId="0000021C"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4.4.1 Elementos</w:t>
            </w:r>
          </w:p>
          <w:p w14:paraId="0000021D" w14:textId="77777777" w:rsidR="0086212A" w:rsidRDefault="00DD33B0">
            <w:pPr>
              <w:spacing w:before="240" w:after="240"/>
              <w:ind w:left="0" w:hanging="2"/>
              <w:jc w:val="both"/>
              <w:rPr>
                <w:sz w:val="20"/>
                <w:szCs w:val="20"/>
              </w:rPr>
            </w:pPr>
            <w:r>
              <w:rPr>
                <w:sz w:val="20"/>
                <w:szCs w:val="20"/>
              </w:rPr>
              <w:t>Para elaborar las políticas de la empresa es importante tener en cuenta:</w:t>
            </w:r>
          </w:p>
          <w:p w14:paraId="0000021E" w14:textId="77777777" w:rsidR="0086212A" w:rsidRDefault="00DD33B0">
            <w:pPr>
              <w:spacing w:before="240" w:after="240"/>
              <w:ind w:left="0" w:hanging="2"/>
              <w:jc w:val="both"/>
              <w:rPr>
                <w:sz w:val="20"/>
                <w:szCs w:val="20"/>
              </w:rPr>
            </w:pPr>
            <w:r>
              <w:rPr>
                <w:sz w:val="20"/>
                <w:szCs w:val="20"/>
              </w:rPr>
              <w:t>1. Identificar el direccionamiento estratégico de la empresa: misión, visión, políticas, objetivos, principios, etc.</w:t>
            </w:r>
          </w:p>
          <w:p w14:paraId="0000021F" w14:textId="77777777" w:rsidR="0086212A" w:rsidRDefault="00DD33B0">
            <w:pPr>
              <w:spacing w:before="240" w:after="240"/>
              <w:ind w:left="0" w:hanging="2"/>
              <w:jc w:val="both"/>
              <w:rPr>
                <w:sz w:val="20"/>
                <w:szCs w:val="20"/>
              </w:rPr>
            </w:pPr>
            <w:r>
              <w:rPr>
                <w:sz w:val="20"/>
                <w:szCs w:val="20"/>
              </w:rPr>
              <w:t>2. Analizar el entorno en el cual se desenvuelve</w:t>
            </w:r>
            <w:r>
              <w:rPr>
                <w:sz w:val="20"/>
                <w:szCs w:val="20"/>
              </w:rPr>
              <w:t xml:space="preserve"> y, de esta manera, determinar el tipo de transacciones y la importancia relativa.</w:t>
            </w:r>
          </w:p>
          <w:p w14:paraId="00000220" w14:textId="77777777" w:rsidR="0086212A" w:rsidRDefault="00DD33B0">
            <w:pPr>
              <w:spacing w:before="240" w:after="240"/>
              <w:ind w:left="0" w:hanging="2"/>
              <w:jc w:val="both"/>
              <w:rPr>
                <w:sz w:val="20"/>
                <w:szCs w:val="20"/>
              </w:rPr>
            </w:pPr>
            <w:r>
              <w:rPr>
                <w:sz w:val="20"/>
                <w:szCs w:val="20"/>
              </w:rPr>
              <w:t>3. Conocer e interpretar las Normas Internacionales de Información Financiera. De acuerdo con el grupo se aplicarán NIIF plenas, NIIF PYMES y microempresas.</w:t>
            </w:r>
          </w:p>
          <w:p w14:paraId="00000221" w14:textId="77777777" w:rsidR="0086212A" w:rsidRDefault="00DD33B0">
            <w:pPr>
              <w:spacing w:before="240" w:after="240"/>
              <w:ind w:left="0" w:hanging="2"/>
              <w:jc w:val="both"/>
              <w:rPr>
                <w:sz w:val="20"/>
                <w:szCs w:val="20"/>
              </w:rPr>
            </w:pPr>
            <w:r>
              <w:rPr>
                <w:sz w:val="20"/>
                <w:szCs w:val="20"/>
              </w:rPr>
              <w:t>4. Establecer la</w:t>
            </w:r>
            <w:r>
              <w:rPr>
                <w:sz w:val="20"/>
                <w:szCs w:val="20"/>
              </w:rPr>
              <w:t>s bases de reconocimiento, medición, presentación y revelación de los estados financieros, teniendo en cuenta los estándares internacionales y la dinámica del negocio.</w:t>
            </w:r>
          </w:p>
          <w:p w14:paraId="00000222" w14:textId="77777777" w:rsidR="0086212A" w:rsidRDefault="00DD33B0">
            <w:pPr>
              <w:spacing w:before="240" w:after="240"/>
              <w:ind w:left="0" w:hanging="2"/>
              <w:jc w:val="both"/>
              <w:rPr>
                <w:sz w:val="20"/>
                <w:szCs w:val="20"/>
              </w:rPr>
            </w:pPr>
            <w:r>
              <w:rPr>
                <w:sz w:val="20"/>
                <w:szCs w:val="20"/>
              </w:rPr>
              <w:t>5. Poseer el compendio de los estados financieros de propósito general.</w:t>
            </w:r>
          </w:p>
          <w:p w14:paraId="00000223" w14:textId="77777777" w:rsidR="0086212A" w:rsidRDefault="0086212A">
            <w:pPr>
              <w:pBdr>
                <w:top w:val="nil"/>
                <w:left w:val="nil"/>
                <w:bottom w:val="nil"/>
                <w:right w:val="nil"/>
                <w:between w:val="nil"/>
              </w:pBdr>
              <w:ind w:left="0" w:hanging="2"/>
              <w:jc w:val="both"/>
              <w:rPr>
                <w:color w:val="000000"/>
                <w:sz w:val="20"/>
                <w:szCs w:val="20"/>
                <w:highlight w:val="yellow"/>
              </w:rPr>
            </w:pPr>
          </w:p>
          <w:p w14:paraId="00000224" w14:textId="77777777" w:rsidR="0086212A" w:rsidRDefault="0086212A">
            <w:pPr>
              <w:pBdr>
                <w:top w:val="nil"/>
                <w:left w:val="nil"/>
                <w:bottom w:val="nil"/>
                <w:right w:val="nil"/>
                <w:between w:val="nil"/>
              </w:pBdr>
              <w:ind w:left="0" w:hanging="2"/>
              <w:jc w:val="both"/>
              <w:rPr>
                <w:color w:val="000000"/>
                <w:sz w:val="20"/>
                <w:szCs w:val="20"/>
                <w:highlight w:val="yellow"/>
              </w:rPr>
            </w:pPr>
          </w:p>
          <w:p w14:paraId="00000225" w14:textId="77777777" w:rsidR="0086212A" w:rsidRDefault="0086212A">
            <w:pPr>
              <w:pBdr>
                <w:top w:val="nil"/>
                <w:left w:val="nil"/>
                <w:bottom w:val="nil"/>
                <w:right w:val="nil"/>
                <w:between w:val="nil"/>
              </w:pBdr>
              <w:ind w:left="0" w:hanging="2"/>
              <w:jc w:val="both"/>
              <w:rPr>
                <w:color w:val="000000"/>
                <w:sz w:val="20"/>
                <w:szCs w:val="20"/>
                <w:highlight w:val="yellow"/>
              </w:rPr>
            </w:pPr>
          </w:p>
          <w:p w14:paraId="00000226" w14:textId="77777777" w:rsidR="0086212A" w:rsidRDefault="0086212A">
            <w:pPr>
              <w:pBdr>
                <w:top w:val="nil"/>
                <w:left w:val="nil"/>
                <w:bottom w:val="nil"/>
                <w:right w:val="nil"/>
                <w:between w:val="nil"/>
              </w:pBdr>
              <w:ind w:left="0" w:hanging="2"/>
              <w:jc w:val="both"/>
              <w:rPr>
                <w:color w:val="000000"/>
                <w:sz w:val="20"/>
                <w:szCs w:val="20"/>
                <w:highlight w:val="yellow"/>
              </w:rPr>
            </w:pPr>
          </w:p>
          <w:p w14:paraId="00000227" w14:textId="77777777" w:rsidR="0086212A" w:rsidRDefault="0086212A">
            <w:pPr>
              <w:pBdr>
                <w:top w:val="nil"/>
                <w:left w:val="nil"/>
                <w:bottom w:val="nil"/>
                <w:right w:val="nil"/>
                <w:between w:val="nil"/>
              </w:pBdr>
              <w:ind w:left="0" w:hanging="2"/>
              <w:jc w:val="both"/>
              <w:rPr>
                <w:color w:val="000000"/>
                <w:sz w:val="20"/>
                <w:szCs w:val="20"/>
                <w:highlight w:val="yellow"/>
              </w:rPr>
            </w:pPr>
          </w:p>
          <w:p w14:paraId="00000228" w14:textId="77777777" w:rsidR="0086212A" w:rsidRDefault="0086212A">
            <w:pPr>
              <w:pBdr>
                <w:top w:val="nil"/>
                <w:left w:val="nil"/>
                <w:bottom w:val="nil"/>
                <w:right w:val="nil"/>
                <w:between w:val="nil"/>
              </w:pBdr>
              <w:ind w:left="0" w:hanging="2"/>
              <w:jc w:val="both"/>
              <w:rPr>
                <w:color w:val="000000"/>
                <w:sz w:val="20"/>
                <w:szCs w:val="20"/>
                <w:highlight w:val="yellow"/>
              </w:rPr>
            </w:pPr>
          </w:p>
          <w:p w14:paraId="00000229" w14:textId="77777777" w:rsidR="0086212A" w:rsidRDefault="0086212A">
            <w:pPr>
              <w:pBdr>
                <w:top w:val="nil"/>
                <w:left w:val="nil"/>
                <w:bottom w:val="nil"/>
                <w:right w:val="nil"/>
                <w:between w:val="nil"/>
              </w:pBdr>
              <w:ind w:left="0" w:hanging="2"/>
              <w:jc w:val="both"/>
              <w:rPr>
                <w:color w:val="000000"/>
                <w:sz w:val="20"/>
                <w:szCs w:val="20"/>
                <w:highlight w:val="yellow"/>
              </w:rPr>
            </w:pPr>
          </w:p>
          <w:p w14:paraId="0000022A" w14:textId="77777777" w:rsidR="0086212A" w:rsidRDefault="0086212A">
            <w:pPr>
              <w:pBdr>
                <w:top w:val="nil"/>
                <w:left w:val="nil"/>
                <w:bottom w:val="nil"/>
                <w:right w:val="nil"/>
                <w:between w:val="nil"/>
              </w:pBdr>
              <w:ind w:left="0" w:hanging="2"/>
              <w:jc w:val="both"/>
              <w:rPr>
                <w:color w:val="000000"/>
                <w:sz w:val="20"/>
                <w:szCs w:val="20"/>
                <w:highlight w:val="yellow"/>
              </w:rPr>
            </w:pPr>
          </w:p>
          <w:p w14:paraId="0000022B" w14:textId="77777777" w:rsidR="0086212A" w:rsidRDefault="0086212A">
            <w:pPr>
              <w:pBdr>
                <w:top w:val="nil"/>
                <w:left w:val="nil"/>
                <w:bottom w:val="nil"/>
                <w:right w:val="nil"/>
                <w:between w:val="nil"/>
              </w:pBdr>
              <w:ind w:left="0" w:hanging="2"/>
              <w:jc w:val="both"/>
              <w:rPr>
                <w:color w:val="000000"/>
                <w:sz w:val="20"/>
                <w:szCs w:val="20"/>
                <w:highlight w:val="yellow"/>
              </w:rPr>
            </w:pPr>
          </w:p>
          <w:p w14:paraId="0000022C" w14:textId="77777777" w:rsidR="0086212A" w:rsidRDefault="0086212A">
            <w:pPr>
              <w:pBdr>
                <w:top w:val="nil"/>
                <w:left w:val="nil"/>
                <w:bottom w:val="nil"/>
                <w:right w:val="nil"/>
                <w:between w:val="nil"/>
              </w:pBdr>
              <w:ind w:left="0" w:hanging="2"/>
              <w:jc w:val="both"/>
              <w:rPr>
                <w:color w:val="000000"/>
                <w:sz w:val="20"/>
                <w:szCs w:val="20"/>
                <w:highlight w:val="yellow"/>
              </w:rPr>
            </w:pPr>
          </w:p>
          <w:p w14:paraId="0000022D"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(P58)</w:t>
            </w:r>
          </w:p>
          <w:p w14:paraId="0000022E" w14:textId="77777777" w:rsidR="0086212A" w:rsidRDefault="00DD33B0">
            <w:pPr>
              <w:spacing w:before="240" w:after="240"/>
              <w:ind w:left="0" w:hanging="2"/>
              <w:jc w:val="both"/>
              <w:rPr>
                <w:sz w:val="20"/>
                <w:szCs w:val="20"/>
              </w:rPr>
            </w:pPr>
            <w:r>
              <w:rPr>
                <w:sz w:val="20"/>
                <w:szCs w:val="20"/>
              </w:rPr>
              <w:t xml:space="preserve">Una vez se tiene claridad de la información, es importante iniciar con el diseño del manual de políticas contables. Para ello, se relacionan los siguientes elementos </w:t>
            </w:r>
            <w:r>
              <w:rPr>
                <w:color w:val="000000"/>
                <w:sz w:val="20"/>
                <w:szCs w:val="20"/>
              </w:rPr>
              <w:t>(W</w:t>
            </w:r>
            <w:r>
              <w:rPr>
                <w:color w:val="000000"/>
                <w:sz w:val="20"/>
                <w:szCs w:val="20"/>
              </w:rPr>
              <w:t>arren, Reeves y Duchac, 2016; Santos-Cid, 2018; Vilches, 2019; Angulo, 2018)</w:t>
            </w:r>
            <w:r>
              <w:rPr>
                <w:sz w:val="20"/>
                <w:szCs w:val="20"/>
              </w:rPr>
              <w:t>:</w:t>
            </w:r>
          </w:p>
          <w:p w14:paraId="0000022F" w14:textId="77777777" w:rsidR="0086212A" w:rsidRDefault="00DD33B0">
            <w:pPr>
              <w:spacing w:before="240" w:after="240"/>
              <w:ind w:left="0" w:hanging="2"/>
              <w:jc w:val="both"/>
              <w:rPr>
                <w:sz w:val="20"/>
                <w:szCs w:val="20"/>
              </w:rPr>
            </w:pPr>
            <w:r>
              <w:rPr>
                <w:sz w:val="20"/>
                <w:szCs w:val="20"/>
              </w:rPr>
              <w:t>1. Información de la empresa: se presenta la reseña histórica, direccionamiento estratégico, objeto social, proveedores, clientes, recursos.</w:t>
            </w:r>
          </w:p>
          <w:p w14:paraId="00000230" w14:textId="77777777" w:rsidR="0086212A" w:rsidRDefault="00DD33B0">
            <w:pPr>
              <w:spacing w:before="240" w:after="240"/>
              <w:ind w:left="0" w:hanging="2"/>
              <w:jc w:val="both"/>
              <w:rPr>
                <w:sz w:val="20"/>
                <w:szCs w:val="20"/>
              </w:rPr>
            </w:pPr>
            <w:r>
              <w:rPr>
                <w:sz w:val="20"/>
                <w:szCs w:val="20"/>
              </w:rPr>
              <w:t>2. Marco normativo aplicable.</w:t>
            </w:r>
          </w:p>
          <w:p w14:paraId="00000231" w14:textId="77777777" w:rsidR="0086212A" w:rsidRDefault="00DD33B0">
            <w:pPr>
              <w:spacing w:before="240" w:after="240"/>
              <w:ind w:left="0" w:hanging="2"/>
              <w:jc w:val="both"/>
              <w:rPr>
                <w:sz w:val="20"/>
                <w:szCs w:val="20"/>
              </w:rPr>
            </w:pPr>
            <w:r>
              <w:rPr>
                <w:sz w:val="20"/>
                <w:szCs w:val="20"/>
              </w:rPr>
              <w:t>3. Iden</w:t>
            </w:r>
            <w:r>
              <w:rPr>
                <w:sz w:val="20"/>
                <w:szCs w:val="20"/>
              </w:rPr>
              <w:t>tificación y análisis de los requisitos del grupo de presentación de información financiera.</w:t>
            </w:r>
          </w:p>
          <w:p w14:paraId="00000232" w14:textId="77777777" w:rsidR="0086212A" w:rsidRDefault="00DD33B0">
            <w:pPr>
              <w:spacing w:before="240" w:after="240"/>
              <w:ind w:left="0" w:hanging="2"/>
              <w:jc w:val="both"/>
              <w:rPr>
                <w:sz w:val="20"/>
                <w:szCs w:val="20"/>
              </w:rPr>
            </w:pPr>
            <w:r>
              <w:rPr>
                <w:sz w:val="20"/>
                <w:szCs w:val="20"/>
              </w:rPr>
              <w:t>4. Importancia del diseño e implementación.</w:t>
            </w:r>
          </w:p>
          <w:p w14:paraId="00000233" w14:textId="77777777" w:rsidR="0086212A" w:rsidRDefault="00DD33B0">
            <w:pPr>
              <w:spacing w:before="240" w:after="240"/>
              <w:ind w:left="0" w:hanging="2"/>
              <w:jc w:val="both"/>
              <w:rPr>
                <w:sz w:val="20"/>
                <w:szCs w:val="20"/>
              </w:rPr>
            </w:pPr>
            <w:r>
              <w:rPr>
                <w:sz w:val="20"/>
                <w:szCs w:val="20"/>
              </w:rPr>
              <w:t>5. Responsabilidades del cargo, de quien prepara el manual de políticas contables.</w:t>
            </w:r>
          </w:p>
          <w:p w14:paraId="00000234" w14:textId="77777777" w:rsidR="0086212A" w:rsidRDefault="00DD33B0">
            <w:pPr>
              <w:spacing w:before="240" w:after="240"/>
              <w:ind w:left="0" w:hanging="2"/>
              <w:jc w:val="both"/>
              <w:rPr>
                <w:sz w:val="20"/>
                <w:szCs w:val="20"/>
              </w:rPr>
            </w:pPr>
            <w:r>
              <w:rPr>
                <w:sz w:val="20"/>
                <w:szCs w:val="20"/>
              </w:rPr>
              <w:t>6. Definiciones.</w:t>
            </w:r>
          </w:p>
          <w:p w14:paraId="00000235" w14:textId="77777777" w:rsidR="0086212A" w:rsidRDefault="00DD33B0">
            <w:pPr>
              <w:spacing w:before="240" w:after="240"/>
              <w:ind w:left="0" w:hanging="2"/>
              <w:jc w:val="both"/>
              <w:rPr>
                <w:sz w:val="20"/>
                <w:szCs w:val="20"/>
              </w:rPr>
            </w:pPr>
            <w:r>
              <w:rPr>
                <w:sz w:val="20"/>
                <w:szCs w:val="20"/>
              </w:rPr>
              <w:t>7. Objetivo del manual.</w:t>
            </w:r>
          </w:p>
          <w:p w14:paraId="00000236" w14:textId="77777777" w:rsidR="0086212A" w:rsidRDefault="00DD33B0">
            <w:pPr>
              <w:spacing w:before="240" w:after="240"/>
              <w:ind w:left="0" w:hanging="2"/>
              <w:jc w:val="both"/>
              <w:rPr>
                <w:sz w:val="20"/>
                <w:szCs w:val="20"/>
              </w:rPr>
            </w:pPr>
            <w:r>
              <w:rPr>
                <w:sz w:val="20"/>
                <w:szCs w:val="20"/>
              </w:rPr>
              <w:t>8. Alcance.</w:t>
            </w:r>
          </w:p>
          <w:p w14:paraId="00000237" w14:textId="77777777" w:rsidR="0086212A" w:rsidRDefault="00DD33B0">
            <w:pPr>
              <w:spacing w:before="240" w:after="240"/>
              <w:ind w:left="0" w:hanging="2"/>
              <w:jc w:val="both"/>
              <w:rPr>
                <w:sz w:val="20"/>
                <w:szCs w:val="20"/>
              </w:rPr>
            </w:pPr>
            <w:r>
              <w:rPr>
                <w:sz w:val="20"/>
                <w:szCs w:val="20"/>
              </w:rPr>
              <w:t>9. Análisis de las características fundamentales y de mejora.</w:t>
            </w:r>
          </w:p>
          <w:p w14:paraId="00000238" w14:textId="77777777" w:rsidR="0086212A" w:rsidRDefault="00DD33B0">
            <w:pPr>
              <w:spacing w:before="240" w:after="240"/>
              <w:ind w:left="0" w:hanging="2"/>
              <w:jc w:val="both"/>
              <w:rPr>
                <w:sz w:val="20"/>
                <w:szCs w:val="20"/>
              </w:rPr>
            </w:pPr>
            <w:r>
              <w:rPr>
                <w:sz w:val="20"/>
                <w:szCs w:val="20"/>
              </w:rPr>
              <w:t>10.  Definición de los elementos y cuentas de los elementos de los estados financieros.</w:t>
            </w:r>
          </w:p>
          <w:p w14:paraId="00000239" w14:textId="77777777" w:rsidR="0086212A" w:rsidRDefault="00DD33B0">
            <w:pPr>
              <w:spacing w:before="240" w:after="240"/>
              <w:ind w:left="0" w:hanging="2"/>
              <w:jc w:val="both"/>
              <w:rPr>
                <w:sz w:val="20"/>
                <w:szCs w:val="20"/>
              </w:rPr>
            </w:pPr>
            <w:r>
              <w:rPr>
                <w:sz w:val="20"/>
                <w:szCs w:val="20"/>
              </w:rPr>
              <w:t>11. Reconocimiento de las cuentas de activo, pasivo, patrimonio, ingresos y gastos. Es importante desarrollarlo detalladamente, siendo descriptivo en las bases que se e</w:t>
            </w:r>
            <w:r>
              <w:rPr>
                <w:sz w:val="20"/>
                <w:szCs w:val="20"/>
              </w:rPr>
              <w:t>stablecen de acuerdo con lo estipulado en la norma internacional, desagregando cada una de las cuentas.</w:t>
            </w:r>
          </w:p>
          <w:p w14:paraId="0000023A" w14:textId="77777777" w:rsidR="0086212A" w:rsidRDefault="00DD33B0">
            <w:pPr>
              <w:spacing w:before="240" w:after="240"/>
              <w:ind w:left="0" w:hanging="2"/>
              <w:jc w:val="both"/>
              <w:rPr>
                <w:sz w:val="20"/>
                <w:szCs w:val="20"/>
              </w:rPr>
            </w:pPr>
            <w:r>
              <w:rPr>
                <w:sz w:val="20"/>
                <w:szCs w:val="20"/>
              </w:rPr>
              <w:t>12. Medición inicial y posterior de cada una de las cuentas pertenecientes a los elementos de los estados financieros.</w:t>
            </w:r>
          </w:p>
          <w:p w14:paraId="0000023B" w14:textId="77777777" w:rsidR="0086212A" w:rsidRDefault="00DD33B0">
            <w:pPr>
              <w:spacing w:before="240" w:after="240"/>
              <w:ind w:left="0" w:hanging="2"/>
              <w:jc w:val="both"/>
              <w:rPr>
                <w:sz w:val="20"/>
                <w:szCs w:val="20"/>
              </w:rPr>
            </w:pPr>
            <w:r>
              <w:rPr>
                <w:sz w:val="20"/>
                <w:szCs w:val="20"/>
              </w:rPr>
              <w:t xml:space="preserve">13. Presentación y revelación de </w:t>
            </w:r>
            <w:r>
              <w:rPr>
                <w:sz w:val="20"/>
                <w:szCs w:val="20"/>
              </w:rPr>
              <w:t>los estados financieros.</w:t>
            </w:r>
          </w:p>
          <w:p w14:paraId="0000023C" w14:textId="77777777" w:rsidR="0086212A" w:rsidRDefault="00DD33B0">
            <w:pPr>
              <w:shd w:val="clear" w:color="auto" w:fill="FFFFFF"/>
              <w:ind w:left="0" w:hanging="2"/>
              <w:jc w:val="both"/>
              <w:rPr>
                <w:sz w:val="20"/>
                <w:szCs w:val="20"/>
              </w:rPr>
            </w:pPr>
            <w:r>
              <w:rPr>
                <w:sz w:val="20"/>
                <w:szCs w:val="20"/>
              </w:rPr>
              <w:t>¡Importante! Las políticas se crean teniendo en cuenta cada uno de los elementos que hacen parte de los estados financieros y la norma internacional aplicable en cada caso. Para cada elemento se deben establecer los criterios de re</w:t>
            </w:r>
            <w:r>
              <w:rPr>
                <w:sz w:val="20"/>
                <w:szCs w:val="20"/>
              </w:rPr>
              <w:t>conocimiento, medición, presentación y revelación. Por ejemplo: en el caso del activo, se tienen en cuenta los criterios para el efectivo, deudores, inventarios, propiedad, planta y equipo, y los intangibles.</w:t>
            </w:r>
          </w:p>
        </w:tc>
        <w:tc>
          <w:tcPr>
            <w:tcW w:w="4305" w:type="dxa"/>
            <w:tcMar>
              <w:top w:w="100" w:type="dxa"/>
              <w:left w:w="100" w:type="dxa"/>
              <w:bottom w:w="100" w:type="dxa"/>
              <w:right w:w="100" w:type="dxa"/>
            </w:tcMar>
          </w:tcPr>
          <w:p w14:paraId="0000023D" w14:textId="77777777" w:rsidR="0086212A" w:rsidRDefault="00DD33B0">
            <w:pPr>
              <w:shd w:val="clear" w:color="auto" w:fill="FFFFFF"/>
              <w:ind w:left="0" w:hanging="2"/>
              <w:jc w:val="both"/>
              <w:rPr>
                <w:sz w:val="20"/>
                <w:szCs w:val="20"/>
              </w:rPr>
            </w:pPr>
            <w:r>
              <w:rPr>
                <w:b/>
                <w:sz w:val="20"/>
                <w:szCs w:val="20"/>
              </w:rPr>
              <w:t>MULTIMEDIA (TEXTO E IMAGEN)</w:t>
            </w:r>
          </w:p>
          <w:p w14:paraId="0000023E" w14:textId="77777777" w:rsidR="0086212A" w:rsidRDefault="00DD33B0">
            <w:pPr>
              <w:shd w:val="clear" w:color="auto" w:fill="FFFFFF"/>
              <w:ind w:left="0" w:hanging="2"/>
              <w:jc w:val="both"/>
              <w:rPr>
                <w:sz w:val="20"/>
                <w:szCs w:val="20"/>
              </w:rPr>
            </w:pPr>
            <w:r>
              <w:rPr>
                <w:sz w:val="20"/>
                <w:szCs w:val="20"/>
              </w:rPr>
              <w:t>Se requiere una pre</w:t>
            </w:r>
            <w:r>
              <w:rPr>
                <w:sz w:val="20"/>
                <w:szCs w:val="20"/>
              </w:rPr>
              <w:t xml:space="preserve">sentación interactiva (botones adelante- atrás) multimedia donde </w:t>
            </w:r>
          </w:p>
          <w:p w14:paraId="0000023F" w14:textId="77777777" w:rsidR="0086212A" w:rsidRDefault="0086212A">
            <w:pPr>
              <w:shd w:val="clear" w:color="auto" w:fill="FFFFFF"/>
              <w:ind w:left="0" w:hanging="2"/>
              <w:jc w:val="both"/>
              <w:rPr>
                <w:sz w:val="20"/>
                <w:szCs w:val="20"/>
                <w:highlight w:val="white"/>
              </w:rPr>
            </w:pPr>
          </w:p>
          <w:p w14:paraId="00000240" w14:textId="77777777" w:rsidR="0086212A" w:rsidRDefault="00DD33B0">
            <w:pPr>
              <w:ind w:left="0" w:hanging="2"/>
              <w:jc w:val="both"/>
              <w:rPr>
                <w:sz w:val="20"/>
                <w:szCs w:val="20"/>
              </w:rPr>
            </w:pPr>
            <w:r>
              <w:rPr>
                <w:sz w:val="20"/>
                <w:szCs w:val="20"/>
              </w:rPr>
              <w:t xml:space="preserve">El personaje orienta la información de la introducción al tema </w:t>
            </w:r>
            <w:r>
              <w:rPr>
                <w:sz w:val="20"/>
                <w:szCs w:val="20"/>
                <w:highlight w:val="yellow"/>
              </w:rPr>
              <w:t>(P0),</w:t>
            </w:r>
            <w:r>
              <w:rPr>
                <w:sz w:val="20"/>
                <w:szCs w:val="20"/>
              </w:rPr>
              <w:t xml:space="preserve"> donde se presenta el Título </w:t>
            </w:r>
            <w:r>
              <w:rPr>
                <w:b/>
                <w:sz w:val="20"/>
                <w:szCs w:val="20"/>
              </w:rPr>
              <w:t>“INFORMACIÓN CONTABLE”</w:t>
            </w:r>
            <w:r>
              <w:rPr>
                <w:sz w:val="20"/>
                <w:szCs w:val="20"/>
              </w:rPr>
              <w:t>:</w:t>
            </w:r>
          </w:p>
          <w:p w14:paraId="00000241" w14:textId="77777777" w:rsidR="0086212A" w:rsidRDefault="0086212A">
            <w:pPr>
              <w:ind w:left="0" w:hanging="2"/>
              <w:rPr>
                <w:sz w:val="20"/>
                <w:szCs w:val="20"/>
              </w:rPr>
            </w:pPr>
          </w:p>
          <w:p w14:paraId="00000242" w14:textId="77777777" w:rsidR="0086212A" w:rsidRDefault="0086212A">
            <w:pPr>
              <w:shd w:val="clear" w:color="auto" w:fill="FFFFFF"/>
              <w:ind w:left="0" w:hanging="2"/>
              <w:jc w:val="both"/>
              <w:rPr>
                <w:sz w:val="20"/>
                <w:szCs w:val="20"/>
              </w:rPr>
            </w:pPr>
          </w:p>
          <w:p w14:paraId="00000243"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3FD31C39" wp14:editId="20EE90A9">
                  <wp:extent cx="2588260" cy="1796415"/>
                  <wp:effectExtent l="0" t="0" r="0" b="0"/>
                  <wp:docPr id="115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2588260" cy="1796415"/>
                          </a:xfrm>
                          <a:prstGeom prst="rect">
                            <a:avLst/>
                          </a:prstGeom>
                          <a:ln/>
                        </pic:spPr>
                      </pic:pic>
                    </a:graphicData>
                  </a:graphic>
                </wp:inline>
              </w:drawing>
            </w:r>
          </w:p>
          <w:p w14:paraId="00000244" w14:textId="77777777" w:rsidR="0086212A" w:rsidRDefault="00DD33B0">
            <w:pPr>
              <w:shd w:val="clear" w:color="auto" w:fill="FFFFFF"/>
              <w:ind w:left="0" w:hanging="2"/>
              <w:rPr>
                <w:sz w:val="20"/>
                <w:szCs w:val="20"/>
              </w:rPr>
            </w:pPr>
            <w:r>
              <w:rPr>
                <w:sz w:val="20"/>
                <w:szCs w:val="20"/>
              </w:rPr>
              <w:t xml:space="preserve">Dar clic para ver </w:t>
            </w:r>
            <w:hyperlink r:id="rId19">
              <w:r>
                <w:rPr>
                  <w:color w:val="0000FF"/>
                  <w:sz w:val="20"/>
                  <w:szCs w:val="20"/>
                  <w:u w:val="single"/>
                </w:rPr>
                <w:t>imagen</w:t>
              </w:r>
            </w:hyperlink>
          </w:p>
          <w:p w14:paraId="00000245" w14:textId="77777777" w:rsidR="0086212A" w:rsidRDefault="0086212A">
            <w:pPr>
              <w:shd w:val="clear" w:color="auto" w:fill="FFFFFF"/>
              <w:ind w:left="0" w:hanging="2"/>
              <w:jc w:val="both"/>
              <w:rPr>
                <w:sz w:val="20"/>
                <w:szCs w:val="20"/>
              </w:rPr>
            </w:pPr>
          </w:p>
          <w:p w14:paraId="00000246" w14:textId="77777777" w:rsidR="0086212A" w:rsidRDefault="00DD33B0">
            <w:pPr>
              <w:shd w:val="clear" w:color="auto" w:fill="FFFFFF"/>
              <w:ind w:left="0" w:hanging="2"/>
              <w:jc w:val="both"/>
              <w:rPr>
                <w:sz w:val="20"/>
                <w:szCs w:val="20"/>
              </w:rPr>
            </w:pPr>
            <w:r>
              <w:rPr>
                <w:sz w:val="20"/>
                <w:szCs w:val="20"/>
              </w:rPr>
              <w:t xml:space="preserve">Seguidamente, se relaciona </w:t>
            </w:r>
            <w:r>
              <w:rPr>
                <w:sz w:val="20"/>
                <w:szCs w:val="20"/>
                <w:highlight w:val="yellow"/>
              </w:rPr>
              <w:t>(P1)</w:t>
            </w:r>
            <w:r>
              <w:rPr>
                <w:sz w:val="20"/>
                <w:szCs w:val="20"/>
              </w:rPr>
              <w:t>, se presenta mediante el siguiente gráfico:</w:t>
            </w:r>
          </w:p>
          <w:p w14:paraId="00000247" w14:textId="77777777" w:rsidR="0086212A" w:rsidRDefault="0086212A">
            <w:pPr>
              <w:shd w:val="clear" w:color="auto" w:fill="FFFFFF"/>
              <w:ind w:left="0" w:hanging="2"/>
              <w:jc w:val="both"/>
              <w:rPr>
                <w:sz w:val="20"/>
                <w:szCs w:val="20"/>
              </w:rPr>
            </w:pPr>
          </w:p>
          <w:p w14:paraId="00000248" w14:textId="77777777" w:rsidR="0086212A" w:rsidRDefault="00DD33B0">
            <w:pPr>
              <w:ind w:left="0" w:hanging="2"/>
              <w:jc w:val="center"/>
              <w:rPr>
                <w:sz w:val="20"/>
                <w:szCs w:val="20"/>
              </w:rPr>
            </w:pPr>
            <w:r>
              <w:rPr>
                <w:noProof/>
                <w:sz w:val="20"/>
                <w:szCs w:val="20"/>
              </w:rPr>
              <w:drawing>
                <wp:inline distT="0" distB="0" distL="114300" distR="114300" wp14:anchorId="7B306C5F" wp14:editId="0BBA7592">
                  <wp:extent cx="2239010" cy="1797685"/>
                  <wp:effectExtent l="0" t="0" r="0" b="0"/>
                  <wp:docPr id="1158" name="image19.jpg" descr="Gráfico de información empresarial minimalista vector gratuito"/>
                  <wp:cNvGraphicFramePr/>
                  <a:graphic xmlns:a="http://schemas.openxmlformats.org/drawingml/2006/main">
                    <a:graphicData uri="http://schemas.openxmlformats.org/drawingml/2006/picture">
                      <pic:pic xmlns:pic="http://schemas.openxmlformats.org/drawingml/2006/picture">
                        <pic:nvPicPr>
                          <pic:cNvPr id="0" name="image19.jpg" descr="Gráfico de información empresarial minimalista vector gratuito"/>
                          <pic:cNvPicPr preferRelativeResize="0"/>
                        </pic:nvPicPr>
                        <pic:blipFill>
                          <a:blip r:embed="rId20"/>
                          <a:srcRect/>
                          <a:stretch>
                            <a:fillRect/>
                          </a:stretch>
                        </pic:blipFill>
                        <pic:spPr>
                          <a:xfrm>
                            <a:off x="0" y="0"/>
                            <a:ext cx="2239010" cy="1797685"/>
                          </a:xfrm>
                          <a:prstGeom prst="rect">
                            <a:avLst/>
                          </a:prstGeom>
                          <a:ln/>
                        </pic:spPr>
                      </pic:pic>
                    </a:graphicData>
                  </a:graphic>
                </wp:inline>
              </w:drawing>
            </w:r>
          </w:p>
          <w:p w14:paraId="00000249" w14:textId="77777777" w:rsidR="0086212A" w:rsidRDefault="00DD33B0">
            <w:pPr>
              <w:ind w:left="0" w:hanging="2"/>
              <w:rPr>
                <w:sz w:val="20"/>
                <w:szCs w:val="20"/>
              </w:rPr>
            </w:pPr>
            <w:r>
              <w:rPr>
                <w:sz w:val="20"/>
                <w:szCs w:val="20"/>
              </w:rPr>
              <w:t xml:space="preserve">Dar clic para ver </w:t>
            </w:r>
            <w:hyperlink r:id="rId21">
              <w:r>
                <w:rPr>
                  <w:color w:val="0000FF"/>
                  <w:sz w:val="20"/>
                  <w:szCs w:val="20"/>
                  <w:u w:val="single"/>
                </w:rPr>
                <w:t>imagen</w:t>
              </w:r>
            </w:hyperlink>
            <w:r>
              <w:rPr>
                <w:sz w:val="20"/>
                <w:szCs w:val="20"/>
              </w:rPr>
              <w:t xml:space="preserve"> </w:t>
            </w:r>
          </w:p>
          <w:p w14:paraId="0000024A" w14:textId="77777777" w:rsidR="0086212A" w:rsidRDefault="00DD33B0">
            <w:pPr>
              <w:ind w:left="0" w:hanging="2"/>
              <w:jc w:val="both"/>
              <w:rPr>
                <w:sz w:val="20"/>
                <w:szCs w:val="20"/>
              </w:rPr>
            </w:pPr>
            <w:r>
              <w:rPr>
                <w:sz w:val="20"/>
                <w:szCs w:val="20"/>
              </w:rPr>
              <w:t>Se registra el título</w:t>
            </w:r>
            <w:r>
              <w:rPr>
                <w:b/>
                <w:sz w:val="20"/>
                <w:szCs w:val="20"/>
              </w:rPr>
              <w:t xml:space="preserve"> “Temáticas por desarrollar”, </w:t>
            </w:r>
            <w:r>
              <w:rPr>
                <w:sz w:val="20"/>
                <w:szCs w:val="20"/>
              </w:rPr>
              <w:t>luego de forma secu</w:t>
            </w:r>
            <w:r>
              <w:rPr>
                <w:sz w:val="20"/>
                <w:szCs w:val="20"/>
              </w:rPr>
              <w:t>encial aparecen cada uno de los recuadros con los temas:</w:t>
            </w:r>
          </w:p>
          <w:p w14:paraId="0000024B" w14:textId="77777777" w:rsidR="0086212A" w:rsidRDefault="00DD33B0">
            <w:pPr>
              <w:pBdr>
                <w:top w:val="nil"/>
                <w:left w:val="nil"/>
                <w:bottom w:val="nil"/>
                <w:right w:val="nil"/>
                <w:between w:val="nil"/>
              </w:pBdr>
              <w:ind w:left="0" w:hanging="2"/>
              <w:jc w:val="both"/>
              <w:rPr>
                <w:color w:val="000000"/>
                <w:sz w:val="20"/>
                <w:szCs w:val="20"/>
              </w:rPr>
            </w:pPr>
            <w:r>
              <w:rPr>
                <w:sz w:val="20"/>
                <w:szCs w:val="20"/>
              </w:rPr>
              <w:t xml:space="preserve">En el centro se registra el título </w:t>
            </w:r>
            <w:r>
              <w:rPr>
                <w:b/>
                <w:color w:val="000000"/>
                <w:sz w:val="20"/>
                <w:szCs w:val="20"/>
              </w:rPr>
              <w:t>4. Información Contable</w:t>
            </w:r>
          </w:p>
          <w:p w14:paraId="0000024C" w14:textId="77777777" w:rsidR="0086212A" w:rsidRDefault="0086212A">
            <w:pPr>
              <w:ind w:left="0" w:hanging="2"/>
              <w:jc w:val="both"/>
              <w:rPr>
                <w:sz w:val="20"/>
                <w:szCs w:val="20"/>
              </w:rPr>
            </w:pPr>
          </w:p>
          <w:p w14:paraId="0000024D" w14:textId="77777777" w:rsidR="0086212A" w:rsidRDefault="0086212A">
            <w:pPr>
              <w:ind w:left="0" w:hanging="2"/>
              <w:jc w:val="center"/>
              <w:rPr>
                <w:sz w:val="20"/>
                <w:szCs w:val="20"/>
              </w:rPr>
            </w:pPr>
          </w:p>
          <w:p w14:paraId="0000024E" w14:textId="77777777" w:rsidR="0086212A" w:rsidRDefault="00DD33B0">
            <w:pPr>
              <w:ind w:left="0" w:hanging="2"/>
              <w:jc w:val="center"/>
              <w:rPr>
                <w:sz w:val="20"/>
                <w:szCs w:val="20"/>
              </w:rPr>
            </w:pPr>
            <w:r>
              <w:rPr>
                <w:noProof/>
                <w:sz w:val="20"/>
                <w:szCs w:val="20"/>
              </w:rPr>
              <w:drawing>
                <wp:inline distT="0" distB="0" distL="114300" distR="114300" wp14:anchorId="0B3D1BAA" wp14:editId="425AF005">
                  <wp:extent cx="1402715" cy="1796415"/>
                  <wp:effectExtent l="0" t="0" r="0" b="0"/>
                  <wp:docPr id="1161" name="image18.jpg" descr="Gráfico de información empresarial minimalista vector gratuito"/>
                  <wp:cNvGraphicFramePr/>
                  <a:graphic xmlns:a="http://schemas.openxmlformats.org/drawingml/2006/main">
                    <a:graphicData uri="http://schemas.openxmlformats.org/drawingml/2006/picture">
                      <pic:pic xmlns:pic="http://schemas.openxmlformats.org/drawingml/2006/picture">
                        <pic:nvPicPr>
                          <pic:cNvPr id="0" name="image18.jpg" descr="Gráfico de información empresarial minimalista vector gratuito"/>
                          <pic:cNvPicPr preferRelativeResize="0"/>
                        </pic:nvPicPr>
                        <pic:blipFill>
                          <a:blip r:embed="rId22"/>
                          <a:srcRect/>
                          <a:stretch>
                            <a:fillRect/>
                          </a:stretch>
                        </pic:blipFill>
                        <pic:spPr>
                          <a:xfrm>
                            <a:off x="0" y="0"/>
                            <a:ext cx="1402715" cy="1796415"/>
                          </a:xfrm>
                          <a:prstGeom prst="rect">
                            <a:avLst/>
                          </a:prstGeom>
                          <a:ln/>
                        </pic:spPr>
                      </pic:pic>
                    </a:graphicData>
                  </a:graphic>
                </wp:inline>
              </w:drawing>
            </w:r>
          </w:p>
          <w:p w14:paraId="0000024F" w14:textId="77777777" w:rsidR="0086212A" w:rsidRDefault="00DD33B0">
            <w:pPr>
              <w:ind w:left="0" w:hanging="2"/>
              <w:rPr>
                <w:sz w:val="20"/>
                <w:szCs w:val="20"/>
              </w:rPr>
            </w:pPr>
            <w:r>
              <w:rPr>
                <w:sz w:val="20"/>
                <w:szCs w:val="20"/>
              </w:rPr>
              <w:t xml:space="preserve">Dar clic para ver </w:t>
            </w:r>
            <w:hyperlink r:id="rId23">
              <w:r>
                <w:rPr>
                  <w:color w:val="0000FF"/>
                  <w:sz w:val="20"/>
                  <w:szCs w:val="20"/>
                  <w:u w:val="single"/>
                </w:rPr>
                <w:t>imagen</w:t>
              </w:r>
            </w:hyperlink>
            <w:r>
              <w:rPr>
                <w:sz w:val="20"/>
                <w:szCs w:val="20"/>
              </w:rPr>
              <w:t xml:space="preserve"> </w:t>
            </w:r>
          </w:p>
          <w:p w14:paraId="00000250" w14:textId="77777777" w:rsidR="0086212A" w:rsidRDefault="0086212A">
            <w:pPr>
              <w:ind w:left="0" w:hanging="2"/>
              <w:jc w:val="center"/>
              <w:rPr>
                <w:sz w:val="20"/>
                <w:szCs w:val="20"/>
              </w:rPr>
            </w:pPr>
          </w:p>
          <w:p w14:paraId="00000251" w14:textId="77777777" w:rsidR="0086212A" w:rsidRDefault="00DD33B0">
            <w:pPr>
              <w:ind w:left="0" w:hanging="2"/>
              <w:rPr>
                <w:sz w:val="20"/>
                <w:szCs w:val="20"/>
              </w:rPr>
            </w:pPr>
            <w:r>
              <w:rPr>
                <w:sz w:val="20"/>
                <w:szCs w:val="20"/>
              </w:rPr>
              <w:t>Seguidamente de forma secuencial al dar clic se relacionan los temas:</w:t>
            </w:r>
          </w:p>
          <w:p w14:paraId="00000252" w14:textId="77777777" w:rsidR="0086212A" w:rsidRDefault="0086212A">
            <w:pPr>
              <w:ind w:left="0" w:hanging="2"/>
              <w:jc w:val="center"/>
              <w:rPr>
                <w:sz w:val="20"/>
                <w:szCs w:val="20"/>
              </w:rPr>
            </w:pPr>
          </w:p>
          <w:p w14:paraId="00000253" w14:textId="77777777" w:rsidR="0086212A" w:rsidRDefault="00DD33B0">
            <w:pPr>
              <w:ind w:left="0" w:hanging="2"/>
              <w:jc w:val="center"/>
              <w:rPr>
                <w:sz w:val="20"/>
                <w:szCs w:val="20"/>
              </w:rPr>
            </w:pPr>
            <w:r>
              <w:rPr>
                <w:noProof/>
                <w:sz w:val="20"/>
                <w:szCs w:val="20"/>
              </w:rPr>
              <w:drawing>
                <wp:inline distT="0" distB="0" distL="114300" distR="114300" wp14:anchorId="35B6D08D" wp14:editId="416B77CE">
                  <wp:extent cx="2239010" cy="1797685"/>
                  <wp:effectExtent l="0" t="0" r="0" b="0"/>
                  <wp:docPr id="1160" name="image19.jpg" descr="Gráfico de información empresarial minimalista vector gratuito"/>
                  <wp:cNvGraphicFramePr/>
                  <a:graphic xmlns:a="http://schemas.openxmlformats.org/drawingml/2006/main">
                    <a:graphicData uri="http://schemas.openxmlformats.org/drawingml/2006/picture">
                      <pic:pic xmlns:pic="http://schemas.openxmlformats.org/drawingml/2006/picture">
                        <pic:nvPicPr>
                          <pic:cNvPr id="0" name="image19.jpg" descr="Gráfico de información empresarial minimalista vector gratuito"/>
                          <pic:cNvPicPr preferRelativeResize="0"/>
                        </pic:nvPicPr>
                        <pic:blipFill>
                          <a:blip r:embed="rId20"/>
                          <a:srcRect/>
                          <a:stretch>
                            <a:fillRect/>
                          </a:stretch>
                        </pic:blipFill>
                        <pic:spPr>
                          <a:xfrm>
                            <a:off x="0" y="0"/>
                            <a:ext cx="2239010" cy="1797685"/>
                          </a:xfrm>
                          <a:prstGeom prst="rect">
                            <a:avLst/>
                          </a:prstGeom>
                          <a:ln/>
                        </pic:spPr>
                      </pic:pic>
                    </a:graphicData>
                  </a:graphic>
                </wp:inline>
              </w:drawing>
            </w:r>
          </w:p>
          <w:p w14:paraId="00000254" w14:textId="77777777" w:rsidR="0086212A" w:rsidRDefault="0086212A">
            <w:pPr>
              <w:ind w:left="0" w:hanging="2"/>
              <w:rPr>
                <w:sz w:val="20"/>
                <w:szCs w:val="20"/>
              </w:rPr>
            </w:pPr>
          </w:p>
          <w:p w14:paraId="00000255" w14:textId="77777777" w:rsidR="0086212A" w:rsidRDefault="00DD33B0">
            <w:pPr>
              <w:ind w:left="0" w:hanging="2"/>
              <w:rPr>
                <w:sz w:val="20"/>
                <w:szCs w:val="20"/>
              </w:rPr>
            </w:pPr>
            <w:r>
              <w:rPr>
                <w:sz w:val="20"/>
                <w:szCs w:val="20"/>
              </w:rPr>
              <w:t xml:space="preserve">Dar clic para ver </w:t>
            </w:r>
            <w:hyperlink r:id="rId24">
              <w:r>
                <w:rPr>
                  <w:color w:val="0000FF"/>
                  <w:sz w:val="20"/>
                  <w:szCs w:val="20"/>
                  <w:u w:val="single"/>
                </w:rPr>
                <w:t>imagen</w:t>
              </w:r>
            </w:hyperlink>
            <w:r>
              <w:rPr>
                <w:sz w:val="20"/>
                <w:szCs w:val="20"/>
              </w:rPr>
              <w:t xml:space="preserve"> </w:t>
            </w:r>
          </w:p>
          <w:p w14:paraId="00000256" w14:textId="77777777" w:rsidR="0086212A" w:rsidRDefault="0086212A">
            <w:pPr>
              <w:pBdr>
                <w:top w:val="nil"/>
                <w:left w:val="nil"/>
                <w:bottom w:val="nil"/>
                <w:right w:val="nil"/>
                <w:between w:val="nil"/>
              </w:pBdr>
              <w:ind w:left="0" w:hanging="2"/>
              <w:jc w:val="both"/>
              <w:rPr>
                <w:sz w:val="20"/>
                <w:szCs w:val="20"/>
              </w:rPr>
            </w:pPr>
          </w:p>
          <w:p w14:paraId="00000257" w14:textId="77777777" w:rsidR="0086212A" w:rsidRDefault="00DD33B0">
            <w:pPr>
              <w:pBdr>
                <w:top w:val="nil"/>
                <w:left w:val="nil"/>
                <w:bottom w:val="nil"/>
                <w:right w:val="nil"/>
                <w:between w:val="nil"/>
              </w:pBdr>
              <w:ind w:left="0" w:hanging="2"/>
              <w:jc w:val="both"/>
              <w:rPr>
                <w:color w:val="000000"/>
                <w:sz w:val="20"/>
                <w:szCs w:val="20"/>
              </w:rPr>
            </w:pPr>
            <w:r>
              <w:rPr>
                <w:b/>
                <w:sz w:val="20"/>
                <w:szCs w:val="20"/>
              </w:rPr>
              <w:t xml:space="preserve">Clic en slide 01, se relaciona:  </w:t>
            </w:r>
            <w:r>
              <w:rPr>
                <w:color w:val="000000"/>
                <w:sz w:val="20"/>
                <w:szCs w:val="20"/>
              </w:rPr>
              <w:t>4.1 Historia, cualidades y objetivos de la información contable.</w:t>
            </w:r>
          </w:p>
          <w:p w14:paraId="00000258" w14:textId="77777777" w:rsidR="0086212A" w:rsidRDefault="0086212A">
            <w:pPr>
              <w:ind w:left="0" w:hanging="2"/>
              <w:jc w:val="both"/>
              <w:rPr>
                <w:sz w:val="20"/>
                <w:szCs w:val="20"/>
              </w:rPr>
            </w:pPr>
          </w:p>
          <w:p w14:paraId="00000259" w14:textId="77777777" w:rsidR="0086212A" w:rsidRDefault="00DD33B0">
            <w:pPr>
              <w:pBdr>
                <w:top w:val="nil"/>
                <w:left w:val="nil"/>
                <w:bottom w:val="nil"/>
                <w:right w:val="nil"/>
                <w:between w:val="nil"/>
              </w:pBdr>
              <w:ind w:left="0" w:hanging="2"/>
              <w:jc w:val="both"/>
              <w:rPr>
                <w:color w:val="000000"/>
                <w:sz w:val="20"/>
                <w:szCs w:val="20"/>
              </w:rPr>
            </w:pPr>
            <w:r>
              <w:rPr>
                <w:b/>
                <w:sz w:val="20"/>
                <w:szCs w:val="20"/>
              </w:rPr>
              <w:t xml:space="preserve">Clic en slide 02, se relaciona:  </w:t>
            </w:r>
            <w:r>
              <w:rPr>
                <w:color w:val="000000"/>
                <w:sz w:val="20"/>
                <w:szCs w:val="20"/>
              </w:rPr>
              <w:t>4.2 M</w:t>
            </w:r>
            <w:r>
              <w:rPr>
                <w:color w:val="000000"/>
                <w:sz w:val="20"/>
                <w:szCs w:val="20"/>
              </w:rPr>
              <w:t>arco conceptual bajo Estándares Internacionales.</w:t>
            </w:r>
          </w:p>
          <w:p w14:paraId="0000025A" w14:textId="77777777" w:rsidR="0086212A" w:rsidRDefault="0086212A">
            <w:pPr>
              <w:ind w:left="0" w:hanging="2"/>
              <w:rPr>
                <w:sz w:val="20"/>
                <w:szCs w:val="20"/>
              </w:rPr>
            </w:pPr>
          </w:p>
          <w:p w14:paraId="0000025B" w14:textId="77777777" w:rsidR="0086212A" w:rsidRDefault="00DD33B0">
            <w:pPr>
              <w:pBdr>
                <w:top w:val="nil"/>
                <w:left w:val="nil"/>
                <w:bottom w:val="nil"/>
                <w:right w:val="nil"/>
                <w:between w:val="nil"/>
              </w:pBdr>
              <w:ind w:left="0" w:hanging="2"/>
              <w:jc w:val="both"/>
              <w:rPr>
                <w:color w:val="000000"/>
                <w:sz w:val="20"/>
                <w:szCs w:val="20"/>
              </w:rPr>
            </w:pPr>
            <w:r>
              <w:rPr>
                <w:b/>
                <w:sz w:val="20"/>
                <w:szCs w:val="20"/>
              </w:rPr>
              <w:t xml:space="preserve">Clic en slide 03, se relaciona:  </w:t>
            </w:r>
            <w:r>
              <w:rPr>
                <w:color w:val="000000"/>
                <w:sz w:val="20"/>
                <w:szCs w:val="20"/>
              </w:rPr>
              <w:t>4.3 Reconocimiento, medición, presentación, revelación y baja de cuentas de los elementos de los estados financieros.</w:t>
            </w:r>
          </w:p>
          <w:p w14:paraId="0000025C" w14:textId="77777777" w:rsidR="0086212A" w:rsidRDefault="0086212A">
            <w:pPr>
              <w:ind w:left="0" w:hanging="2"/>
              <w:rPr>
                <w:sz w:val="20"/>
                <w:szCs w:val="20"/>
              </w:rPr>
            </w:pPr>
          </w:p>
          <w:p w14:paraId="0000025D" w14:textId="77777777" w:rsidR="0086212A" w:rsidRDefault="00DD33B0">
            <w:pPr>
              <w:pBdr>
                <w:top w:val="nil"/>
                <w:left w:val="nil"/>
                <w:bottom w:val="nil"/>
                <w:right w:val="nil"/>
                <w:between w:val="nil"/>
              </w:pBdr>
              <w:ind w:left="0" w:hanging="2"/>
              <w:jc w:val="both"/>
              <w:rPr>
                <w:color w:val="000000"/>
                <w:sz w:val="20"/>
                <w:szCs w:val="20"/>
              </w:rPr>
            </w:pPr>
            <w:r>
              <w:rPr>
                <w:b/>
                <w:sz w:val="20"/>
                <w:szCs w:val="20"/>
              </w:rPr>
              <w:t xml:space="preserve">Clic en slide 04, se relaciona: </w:t>
            </w:r>
            <w:r>
              <w:rPr>
                <w:color w:val="000000"/>
                <w:sz w:val="20"/>
                <w:szCs w:val="20"/>
              </w:rPr>
              <w:t>4.4 Política contable</w:t>
            </w:r>
          </w:p>
          <w:p w14:paraId="0000025E" w14:textId="77777777" w:rsidR="0086212A" w:rsidRDefault="00DD33B0">
            <w:pPr>
              <w:ind w:left="0" w:hanging="2"/>
              <w:rPr>
                <w:sz w:val="20"/>
                <w:szCs w:val="20"/>
              </w:rPr>
            </w:pPr>
            <w:r>
              <w:rPr>
                <w:b/>
                <w:sz w:val="20"/>
                <w:szCs w:val="20"/>
              </w:rPr>
              <w:t xml:space="preserve"> </w:t>
            </w:r>
          </w:p>
          <w:p w14:paraId="0000025F" w14:textId="77777777" w:rsidR="0086212A" w:rsidRDefault="00DD33B0">
            <w:pPr>
              <w:pBdr>
                <w:top w:val="nil"/>
                <w:left w:val="nil"/>
                <w:bottom w:val="nil"/>
                <w:right w:val="nil"/>
                <w:between w:val="nil"/>
              </w:pBdr>
              <w:ind w:left="0" w:hanging="2"/>
              <w:jc w:val="both"/>
              <w:rPr>
                <w:color w:val="000000"/>
                <w:sz w:val="20"/>
                <w:szCs w:val="20"/>
              </w:rPr>
            </w:pPr>
            <w:r>
              <w:rPr>
                <w:b/>
                <w:sz w:val="20"/>
                <w:szCs w:val="20"/>
              </w:rPr>
              <w:t xml:space="preserve">Clic en slide 05, se relaciona:  </w:t>
            </w:r>
            <w:r>
              <w:rPr>
                <w:color w:val="000000"/>
                <w:sz w:val="20"/>
                <w:szCs w:val="20"/>
              </w:rPr>
              <w:t xml:space="preserve">4.4.1 Elementos </w:t>
            </w:r>
          </w:p>
          <w:p w14:paraId="00000260" w14:textId="77777777" w:rsidR="0086212A" w:rsidRDefault="0086212A">
            <w:pPr>
              <w:ind w:left="0" w:hanging="2"/>
              <w:rPr>
                <w:sz w:val="20"/>
                <w:szCs w:val="20"/>
              </w:rPr>
            </w:pPr>
          </w:p>
          <w:p w14:paraId="00000261" w14:textId="77777777" w:rsidR="0086212A" w:rsidRDefault="00DD33B0">
            <w:pPr>
              <w:shd w:val="clear" w:color="auto" w:fill="FFFFFF"/>
              <w:ind w:left="0" w:hanging="2"/>
              <w:rPr>
                <w:sz w:val="20"/>
                <w:szCs w:val="20"/>
              </w:rPr>
            </w:pPr>
            <w:r>
              <w:rPr>
                <w:sz w:val="20"/>
                <w:szCs w:val="20"/>
                <w:highlight w:val="yellow"/>
              </w:rPr>
              <w:t>(P2)</w:t>
            </w:r>
          </w:p>
          <w:p w14:paraId="00000262" w14:textId="77777777" w:rsidR="0086212A" w:rsidRDefault="00DD33B0">
            <w:pPr>
              <w:shd w:val="clear" w:color="auto" w:fill="FFFFFF"/>
              <w:ind w:left="0" w:hanging="2"/>
              <w:jc w:val="both"/>
              <w:rPr>
                <w:sz w:val="20"/>
                <w:szCs w:val="20"/>
              </w:rPr>
            </w:pPr>
            <w:r>
              <w:rPr>
                <w:sz w:val="20"/>
                <w:szCs w:val="20"/>
              </w:rPr>
              <w:t xml:space="preserve">Se presenta el siguiente botón, el cual se encuentra el título </w:t>
            </w:r>
            <w:r>
              <w:rPr>
                <w:b/>
                <w:sz w:val="20"/>
                <w:szCs w:val="20"/>
              </w:rPr>
              <w:t>4 Información Contable.</w:t>
            </w:r>
          </w:p>
          <w:p w14:paraId="00000263" w14:textId="77777777" w:rsidR="0086212A" w:rsidRDefault="0086212A">
            <w:pPr>
              <w:ind w:left="0" w:hanging="2"/>
              <w:rPr>
                <w:sz w:val="20"/>
                <w:szCs w:val="20"/>
              </w:rPr>
            </w:pPr>
          </w:p>
          <w:p w14:paraId="00000264"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52DFF7B8" wp14:editId="752F3E88">
                  <wp:extent cx="2634615" cy="1409700"/>
                  <wp:effectExtent l="0" t="0" r="0" b="0"/>
                  <wp:docPr id="1163" name="image5.jpg" descr="Click here button with hand clicking icon"/>
                  <wp:cNvGraphicFramePr/>
                  <a:graphic xmlns:a="http://schemas.openxmlformats.org/drawingml/2006/main">
                    <a:graphicData uri="http://schemas.openxmlformats.org/drawingml/2006/picture">
                      <pic:pic xmlns:pic="http://schemas.openxmlformats.org/drawingml/2006/picture">
                        <pic:nvPicPr>
                          <pic:cNvPr id="0" name="image5.jpg" descr="Click here button with hand clicking icon"/>
                          <pic:cNvPicPr preferRelativeResize="0"/>
                        </pic:nvPicPr>
                        <pic:blipFill>
                          <a:blip r:embed="rId25"/>
                          <a:srcRect/>
                          <a:stretch>
                            <a:fillRect/>
                          </a:stretch>
                        </pic:blipFill>
                        <pic:spPr>
                          <a:xfrm>
                            <a:off x="0" y="0"/>
                            <a:ext cx="2634615" cy="1409700"/>
                          </a:xfrm>
                          <a:prstGeom prst="rect">
                            <a:avLst/>
                          </a:prstGeom>
                          <a:ln/>
                        </pic:spPr>
                      </pic:pic>
                    </a:graphicData>
                  </a:graphic>
                </wp:inline>
              </w:drawing>
            </w:r>
          </w:p>
          <w:p w14:paraId="00000265" w14:textId="77777777" w:rsidR="0086212A" w:rsidRDefault="0086212A">
            <w:pPr>
              <w:shd w:val="clear" w:color="auto" w:fill="FFFFFF"/>
              <w:ind w:left="0" w:hanging="2"/>
              <w:jc w:val="both"/>
              <w:rPr>
                <w:sz w:val="20"/>
                <w:szCs w:val="20"/>
              </w:rPr>
            </w:pPr>
          </w:p>
          <w:p w14:paraId="00000266" w14:textId="77777777" w:rsidR="0086212A" w:rsidRDefault="00DD33B0">
            <w:pPr>
              <w:shd w:val="clear" w:color="auto" w:fill="FFFFFF"/>
              <w:ind w:left="0" w:hanging="2"/>
              <w:jc w:val="both"/>
              <w:rPr>
                <w:sz w:val="20"/>
                <w:szCs w:val="20"/>
              </w:rPr>
            </w:pPr>
            <w:r>
              <w:rPr>
                <w:sz w:val="20"/>
                <w:szCs w:val="20"/>
              </w:rPr>
              <w:t xml:space="preserve">Dar clic para ver </w:t>
            </w:r>
            <w:hyperlink r:id="rId26">
              <w:r>
                <w:rPr>
                  <w:color w:val="0000FF"/>
                  <w:sz w:val="20"/>
                  <w:szCs w:val="20"/>
                  <w:u w:val="single"/>
                </w:rPr>
                <w:t>imagen</w:t>
              </w:r>
            </w:hyperlink>
            <w:r>
              <w:rPr>
                <w:sz w:val="20"/>
                <w:szCs w:val="20"/>
              </w:rPr>
              <w:t xml:space="preserve"> </w:t>
            </w:r>
          </w:p>
          <w:p w14:paraId="00000267" w14:textId="77777777" w:rsidR="0086212A" w:rsidRDefault="0086212A">
            <w:pPr>
              <w:shd w:val="clear" w:color="auto" w:fill="FFFFFF"/>
              <w:ind w:left="0" w:hanging="2"/>
              <w:jc w:val="both"/>
              <w:rPr>
                <w:sz w:val="20"/>
                <w:szCs w:val="20"/>
              </w:rPr>
            </w:pPr>
          </w:p>
          <w:p w14:paraId="00000268" w14:textId="77777777" w:rsidR="0086212A" w:rsidRDefault="00DD33B0">
            <w:pPr>
              <w:shd w:val="clear" w:color="auto" w:fill="FFFFFF"/>
              <w:ind w:left="0" w:hanging="2"/>
              <w:jc w:val="both"/>
              <w:rPr>
                <w:sz w:val="20"/>
                <w:szCs w:val="20"/>
              </w:rPr>
            </w:pPr>
            <w:r>
              <w:rPr>
                <w:sz w:val="20"/>
                <w:szCs w:val="20"/>
              </w:rPr>
              <w:t>Seguidamente se encuentran los botones para reproducir cada uno de los párrafos.</w:t>
            </w:r>
          </w:p>
          <w:p w14:paraId="00000269" w14:textId="77777777" w:rsidR="0086212A" w:rsidRDefault="00DD33B0">
            <w:pPr>
              <w:shd w:val="clear" w:color="auto" w:fill="FFFFFF"/>
              <w:ind w:left="0" w:hanging="2"/>
              <w:jc w:val="both"/>
              <w:rPr>
                <w:sz w:val="20"/>
                <w:szCs w:val="20"/>
              </w:rPr>
            </w:pPr>
            <w:r>
              <w:rPr>
                <w:noProof/>
                <w:sz w:val="20"/>
                <w:szCs w:val="20"/>
              </w:rPr>
              <w:drawing>
                <wp:inline distT="0" distB="0" distL="114300" distR="114300" wp14:anchorId="307EEECE" wp14:editId="109C1102">
                  <wp:extent cx="2552700" cy="1155065"/>
                  <wp:effectExtent l="0" t="0" r="0" b="0"/>
                  <wp:docPr id="1162" name="image23.jpg" descr="Play and pause buttons - vector icon illustration design.Video Audio Player. Player Button set icon symbol – vector. Play and pause vector button black icons isolated on transparent"/>
                  <wp:cNvGraphicFramePr/>
                  <a:graphic xmlns:a="http://schemas.openxmlformats.org/drawingml/2006/main">
                    <a:graphicData uri="http://schemas.openxmlformats.org/drawingml/2006/picture">
                      <pic:pic xmlns:pic="http://schemas.openxmlformats.org/drawingml/2006/picture">
                        <pic:nvPicPr>
                          <pic:cNvPr id="0" name="image23.jpg" descr="Play and pause buttons - vector icon illustration design.Video Audio Player. Player Button set icon symbol – vector. Play and pause vector button black icons isolated on transparent"/>
                          <pic:cNvPicPr preferRelativeResize="0"/>
                        </pic:nvPicPr>
                        <pic:blipFill>
                          <a:blip r:embed="rId27"/>
                          <a:srcRect/>
                          <a:stretch>
                            <a:fillRect/>
                          </a:stretch>
                        </pic:blipFill>
                        <pic:spPr>
                          <a:xfrm>
                            <a:off x="0" y="0"/>
                            <a:ext cx="2552700" cy="1155065"/>
                          </a:xfrm>
                          <a:prstGeom prst="rect">
                            <a:avLst/>
                          </a:prstGeom>
                          <a:ln/>
                        </pic:spPr>
                      </pic:pic>
                    </a:graphicData>
                  </a:graphic>
                </wp:inline>
              </w:drawing>
            </w:r>
          </w:p>
          <w:p w14:paraId="0000026A" w14:textId="77777777" w:rsidR="0086212A" w:rsidRDefault="0086212A">
            <w:pPr>
              <w:shd w:val="clear" w:color="auto" w:fill="FFFFFF"/>
              <w:ind w:left="0" w:hanging="2"/>
              <w:jc w:val="both"/>
              <w:rPr>
                <w:sz w:val="20"/>
                <w:szCs w:val="20"/>
              </w:rPr>
            </w:pPr>
          </w:p>
          <w:p w14:paraId="0000026B" w14:textId="77777777" w:rsidR="0086212A" w:rsidRDefault="00DD33B0">
            <w:pPr>
              <w:shd w:val="clear" w:color="auto" w:fill="FFFFFF"/>
              <w:ind w:left="0" w:hanging="2"/>
              <w:jc w:val="both"/>
              <w:rPr>
                <w:sz w:val="20"/>
                <w:szCs w:val="20"/>
              </w:rPr>
            </w:pPr>
            <w:r>
              <w:rPr>
                <w:sz w:val="20"/>
                <w:szCs w:val="20"/>
              </w:rPr>
              <w:t xml:space="preserve">Dar clic para ver </w:t>
            </w:r>
            <w:hyperlink r:id="rId28">
              <w:r>
                <w:rPr>
                  <w:color w:val="0000FF"/>
                  <w:sz w:val="20"/>
                  <w:szCs w:val="20"/>
                  <w:u w:val="single"/>
                </w:rPr>
                <w:t>imagen</w:t>
              </w:r>
            </w:hyperlink>
            <w:r>
              <w:rPr>
                <w:sz w:val="20"/>
                <w:szCs w:val="20"/>
              </w:rPr>
              <w:t xml:space="preserve"> </w:t>
            </w:r>
          </w:p>
          <w:p w14:paraId="0000026C" w14:textId="77777777" w:rsidR="0086212A" w:rsidRDefault="0086212A">
            <w:pPr>
              <w:shd w:val="clear" w:color="auto" w:fill="FFFFFF"/>
              <w:ind w:left="0" w:hanging="2"/>
              <w:jc w:val="both"/>
              <w:rPr>
                <w:sz w:val="20"/>
                <w:szCs w:val="20"/>
              </w:rPr>
            </w:pPr>
          </w:p>
          <w:p w14:paraId="0000026D" w14:textId="77777777" w:rsidR="0086212A" w:rsidRDefault="00DD33B0">
            <w:pPr>
              <w:shd w:val="clear" w:color="auto" w:fill="FFFFFF"/>
              <w:ind w:left="0" w:hanging="2"/>
              <w:jc w:val="both"/>
              <w:rPr>
                <w:sz w:val="20"/>
                <w:szCs w:val="20"/>
              </w:rPr>
            </w:pPr>
            <w:r>
              <w:rPr>
                <w:sz w:val="20"/>
                <w:szCs w:val="20"/>
              </w:rPr>
              <w:t>Se presenta la i</w:t>
            </w:r>
            <w:r>
              <w:rPr>
                <w:sz w:val="20"/>
                <w:szCs w:val="20"/>
              </w:rPr>
              <w:t>nformación del párrafo en la siguiente imagen en el slide 1:</w:t>
            </w:r>
          </w:p>
          <w:p w14:paraId="0000026E" w14:textId="77777777" w:rsidR="0086212A" w:rsidRDefault="0086212A">
            <w:pPr>
              <w:shd w:val="clear" w:color="auto" w:fill="FFFFFF"/>
              <w:ind w:left="0" w:hanging="2"/>
              <w:jc w:val="both"/>
              <w:rPr>
                <w:sz w:val="20"/>
                <w:szCs w:val="20"/>
              </w:rPr>
            </w:pPr>
          </w:p>
          <w:p w14:paraId="0000026F" w14:textId="77777777" w:rsidR="0086212A" w:rsidRDefault="0086212A">
            <w:pPr>
              <w:shd w:val="clear" w:color="auto" w:fill="FFFFFF"/>
              <w:ind w:left="0" w:hanging="2"/>
              <w:jc w:val="both"/>
              <w:rPr>
                <w:sz w:val="20"/>
                <w:szCs w:val="20"/>
              </w:rPr>
            </w:pPr>
          </w:p>
          <w:p w14:paraId="00000270"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4E4527BB" wp14:editId="4E121F01">
                  <wp:extent cx="1047750" cy="1263650"/>
                  <wp:effectExtent l="0" t="0" r="0" b="0"/>
                  <wp:docPr id="1165" name="image45.jpg" descr="Vector Infographic arrow design with 4 options or steps. Infographics for business concept. Can be used for presentations banner, workflow layout, process diagram, flow chart, info graph"/>
                  <wp:cNvGraphicFramePr/>
                  <a:graphic xmlns:a="http://schemas.openxmlformats.org/drawingml/2006/main">
                    <a:graphicData uri="http://schemas.openxmlformats.org/drawingml/2006/picture">
                      <pic:pic xmlns:pic="http://schemas.openxmlformats.org/drawingml/2006/picture">
                        <pic:nvPicPr>
                          <pic:cNvPr id="0" name="image45.jpg" descr="Vector Infographic arrow design with 4 options or steps. Infographics for business concept. Can be used for presentations banner, workflow layout, process diagram, flow chart, info graph"/>
                          <pic:cNvPicPr preferRelativeResize="0"/>
                        </pic:nvPicPr>
                        <pic:blipFill>
                          <a:blip r:embed="rId29"/>
                          <a:srcRect/>
                          <a:stretch>
                            <a:fillRect/>
                          </a:stretch>
                        </pic:blipFill>
                        <pic:spPr>
                          <a:xfrm>
                            <a:off x="0" y="0"/>
                            <a:ext cx="1047750" cy="1263650"/>
                          </a:xfrm>
                          <a:prstGeom prst="rect">
                            <a:avLst/>
                          </a:prstGeom>
                          <a:ln/>
                        </pic:spPr>
                      </pic:pic>
                    </a:graphicData>
                  </a:graphic>
                </wp:inline>
              </w:drawing>
            </w:r>
          </w:p>
          <w:p w14:paraId="00000271" w14:textId="77777777" w:rsidR="0086212A" w:rsidRDefault="0086212A">
            <w:pPr>
              <w:ind w:left="0" w:hanging="2"/>
              <w:rPr>
                <w:sz w:val="20"/>
                <w:szCs w:val="20"/>
              </w:rPr>
            </w:pPr>
          </w:p>
          <w:p w14:paraId="00000272" w14:textId="77777777" w:rsidR="0086212A" w:rsidRDefault="00DD33B0">
            <w:pPr>
              <w:ind w:left="0" w:hanging="2"/>
              <w:rPr>
                <w:sz w:val="20"/>
                <w:szCs w:val="20"/>
              </w:rPr>
            </w:pPr>
            <w:r>
              <w:rPr>
                <w:sz w:val="20"/>
                <w:szCs w:val="20"/>
              </w:rPr>
              <w:t xml:space="preserve">Dar clic para ver </w:t>
            </w:r>
            <w:hyperlink r:id="rId30">
              <w:r>
                <w:rPr>
                  <w:color w:val="0000FF"/>
                  <w:sz w:val="20"/>
                  <w:szCs w:val="20"/>
                  <w:u w:val="single"/>
                </w:rPr>
                <w:t>imagen</w:t>
              </w:r>
            </w:hyperlink>
            <w:r>
              <w:rPr>
                <w:sz w:val="20"/>
                <w:szCs w:val="20"/>
              </w:rPr>
              <w:t xml:space="preserve"> </w:t>
            </w:r>
          </w:p>
          <w:p w14:paraId="00000273" w14:textId="77777777" w:rsidR="0086212A" w:rsidRDefault="0086212A">
            <w:pPr>
              <w:ind w:left="0" w:hanging="2"/>
              <w:rPr>
                <w:sz w:val="20"/>
                <w:szCs w:val="20"/>
              </w:rPr>
            </w:pPr>
          </w:p>
          <w:p w14:paraId="00000274" w14:textId="77777777" w:rsidR="0086212A" w:rsidRDefault="00DD33B0">
            <w:pPr>
              <w:shd w:val="clear" w:color="auto" w:fill="FFFFFF"/>
              <w:ind w:left="0" w:hanging="2"/>
              <w:jc w:val="both"/>
              <w:rPr>
                <w:sz w:val="20"/>
                <w:szCs w:val="20"/>
              </w:rPr>
            </w:pPr>
            <w:r>
              <w:rPr>
                <w:sz w:val="20"/>
                <w:szCs w:val="20"/>
                <w:highlight w:val="yellow"/>
              </w:rPr>
              <w:t>(P3)</w:t>
            </w:r>
          </w:p>
          <w:p w14:paraId="00000275" w14:textId="77777777" w:rsidR="0086212A" w:rsidRDefault="00DD33B0">
            <w:pPr>
              <w:shd w:val="clear" w:color="auto" w:fill="FFFFFF"/>
              <w:ind w:left="0" w:hanging="2"/>
              <w:jc w:val="both"/>
              <w:rPr>
                <w:sz w:val="20"/>
                <w:szCs w:val="20"/>
              </w:rPr>
            </w:pPr>
            <w:r>
              <w:rPr>
                <w:sz w:val="20"/>
                <w:szCs w:val="20"/>
              </w:rPr>
              <w:t>Se registra el título “Usuarios de la información contable y financiera” y aparece la siguiente imagen en el slide 2:</w:t>
            </w:r>
          </w:p>
          <w:p w14:paraId="00000276" w14:textId="77777777" w:rsidR="0086212A" w:rsidRDefault="0086212A">
            <w:pPr>
              <w:shd w:val="clear" w:color="auto" w:fill="FFFFFF"/>
              <w:ind w:left="0" w:hanging="2"/>
              <w:jc w:val="both"/>
              <w:rPr>
                <w:sz w:val="20"/>
                <w:szCs w:val="20"/>
              </w:rPr>
            </w:pPr>
          </w:p>
          <w:p w14:paraId="00000277" w14:textId="77777777" w:rsidR="0086212A" w:rsidRDefault="0086212A">
            <w:pPr>
              <w:ind w:left="0" w:hanging="2"/>
              <w:rPr>
                <w:sz w:val="20"/>
                <w:szCs w:val="20"/>
              </w:rPr>
            </w:pPr>
          </w:p>
          <w:p w14:paraId="00000278" w14:textId="77777777" w:rsidR="0086212A" w:rsidRDefault="00DD33B0">
            <w:pPr>
              <w:ind w:left="0" w:hanging="2"/>
              <w:jc w:val="center"/>
              <w:rPr>
                <w:sz w:val="20"/>
                <w:szCs w:val="20"/>
              </w:rPr>
            </w:pPr>
            <w:r>
              <w:rPr>
                <w:noProof/>
                <w:sz w:val="20"/>
                <w:szCs w:val="20"/>
              </w:rPr>
              <w:drawing>
                <wp:inline distT="0" distB="0" distL="114300" distR="114300" wp14:anchorId="283C3CAF" wp14:editId="29F0DED1">
                  <wp:extent cx="2098040" cy="1766570"/>
                  <wp:effectExtent l="0" t="0" r="0" b="0"/>
                  <wp:docPr id="1164" name="image47.jpg" descr="Vector infographic template"/>
                  <wp:cNvGraphicFramePr/>
                  <a:graphic xmlns:a="http://schemas.openxmlformats.org/drawingml/2006/main">
                    <a:graphicData uri="http://schemas.openxmlformats.org/drawingml/2006/picture">
                      <pic:pic xmlns:pic="http://schemas.openxmlformats.org/drawingml/2006/picture">
                        <pic:nvPicPr>
                          <pic:cNvPr id="0" name="image47.jpg" descr="Vector infographic template"/>
                          <pic:cNvPicPr preferRelativeResize="0"/>
                        </pic:nvPicPr>
                        <pic:blipFill>
                          <a:blip r:embed="rId31"/>
                          <a:srcRect/>
                          <a:stretch>
                            <a:fillRect/>
                          </a:stretch>
                        </pic:blipFill>
                        <pic:spPr>
                          <a:xfrm>
                            <a:off x="0" y="0"/>
                            <a:ext cx="2098040" cy="1766570"/>
                          </a:xfrm>
                          <a:prstGeom prst="rect">
                            <a:avLst/>
                          </a:prstGeom>
                          <a:ln/>
                        </pic:spPr>
                      </pic:pic>
                    </a:graphicData>
                  </a:graphic>
                </wp:inline>
              </w:drawing>
            </w:r>
          </w:p>
          <w:p w14:paraId="00000279" w14:textId="77777777" w:rsidR="0086212A" w:rsidRDefault="0086212A">
            <w:pPr>
              <w:ind w:left="0" w:hanging="2"/>
              <w:rPr>
                <w:sz w:val="20"/>
                <w:szCs w:val="20"/>
              </w:rPr>
            </w:pPr>
          </w:p>
          <w:p w14:paraId="0000027A" w14:textId="77777777" w:rsidR="0086212A" w:rsidRDefault="00DD33B0">
            <w:pPr>
              <w:ind w:left="0" w:hanging="2"/>
              <w:rPr>
                <w:sz w:val="20"/>
                <w:szCs w:val="20"/>
              </w:rPr>
            </w:pPr>
            <w:r>
              <w:rPr>
                <w:sz w:val="20"/>
                <w:szCs w:val="20"/>
              </w:rPr>
              <w:t xml:space="preserve">Dar clic para ver </w:t>
            </w:r>
            <w:hyperlink r:id="rId32">
              <w:r>
                <w:rPr>
                  <w:color w:val="0000FF"/>
                  <w:sz w:val="20"/>
                  <w:szCs w:val="20"/>
                  <w:u w:val="single"/>
                </w:rPr>
                <w:t>imagen</w:t>
              </w:r>
            </w:hyperlink>
          </w:p>
          <w:p w14:paraId="0000027B" w14:textId="77777777" w:rsidR="0086212A" w:rsidRDefault="00DD33B0">
            <w:pPr>
              <w:ind w:left="0" w:hanging="2"/>
              <w:rPr>
                <w:sz w:val="20"/>
                <w:szCs w:val="20"/>
              </w:rPr>
            </w:pPr>
            <w:r>
              <w:rPr>
                <w:sz w:val="20"/>
                <w:szCs w:val="20"/>
              </w:rPr>
              <w:t xml:space="preserve"> </w:t>
            </w:r>
          </w:p>
          <w:p w14:paraId="0000027C" w14:textId="77777777" w:rsidR="0086212A" w:rsidRDefault="00DD33B0">
            <w:pPr>
              <w:shd w:val="clear" w:color="auto" w:fill="FFFFFF"/>
              <w:ind w:left="0" w:hanging="2"/>
              <w:jc w:val="both"/>
              <w:rPr>
                <w:sz w:val="20"/>
                <w:szCs w:val="20"/>
              </w:rPr>
            </w:pPr>
            <w:r>
              <w:rPr>
                <w:sz w:val="20"/>
                <w:szCs w:val="20"/>
              </w:rPr>
              <w:t>En el círculo central se ubica el siguiente texto: Usuarios de la información contable y financiera.</w:t>
            </w:r>
          </w:p>
          <w:p w14:paraId="0000027D" w14:textId="77777777" w:rsidR="0086212A" w:rsidRDefault="0086212A">
            <w:pPr>
              <w:shd w:val="clear" w:color="auto" w:fill="FFFFFF"/>
              <w:ind w:left="0" w:hanging="2"/>
              <w:jc w:val="both"/>
              <w:rPr>
                <w:sz w:val="20"/>
                <w:szCs w:val="20"/>
              </w:rPr>
            </w:pPr>
          </w:p>
          <w:p w14:paraId="0000027E" w14:textId="77777777" w:rsidR="0086212A" w:rsidRDefault="00DD33B0">
            <w:pPr>
              <w:shd w:val="clear" w:color="auto" w:fill="FFFFFF"/>
              <w:ind w:left="0" w:hanging="2"/>
              <w:jc w:val="both"/>
              <w:rPr>
                <w:sz w:val="20"/>
                <w:szCs w:val="20"/>
              </w:rPr>
            </w:pPr>
            <w:r>
              <w:rPr>
                <w:sz w:val="20"/>
                <w:szCs w:val="20"/>
              </w:rPr>
              <w:t>Los usuarios con las personas interesada</w:t>
            </w:r>
            <w:r>
              <w:rPr>
                <w:sz w:val="20"/>
                <w:szCs w:val="20"/>
              </w:rPr>
              <w:t>s en conocer la situación financiera de la empresa, entre ellos se encuentran:</w:t>
            </w:r>
          </w:p>
          <w:p w14:paraId="0000027F" w14:textId="77777777" w:rsidR="0086212A" w:rsidRDefault="0086212A">
            <w:pPr>
              <w:shd w:val="clear" w:color="auto" w:fill="FFFFFF"/>
              <w:ind w:left="0" w:hanging="2"/>
              <w:jc w:val="both"/>
              <w:rPr>
                <w:sz w:val="20"/>
                <w:szCs w:val="20"/>
              </w:rPr>
            </w:pPr>
          </w:p>
          <w:p w14:paraId="00000280" w14:textId="77777777" w:rsidR="0086212A" w:rsidRDefault="00DD33B0">
            <w:pPr>
              <w:ind w:left="0" w:hanging="2"/>
              <w:jc w:val="both"/>
              <w:rPr>
                <w:sz w:val="20"/>
                <w:szCs w:val="20"/>
              </w:rPr>
            </w:pPr>
            <w:r>
              <w:rPr>
                <w:sz w:val="20"/>
                <w:szCs w:val="20"/>
              </w:rPr>
              <w:t>Se espera que en el gráfico inicialmente no se muestren todos los puntos, en la parte superior izquierda a medida que se va nombrando en una voz en off los puntos del párrafo v</w:t>
            </w:r>
            <w:r>
              <w:rPr>
                <w:sz w:val="20"/>
                <w:szCs w:val="20"/>
              </w:rPr>
              <w:t>a apareciendo la información en cada recuadro. Se pretende que el gráfico se construya secuencialmente a lo largo de la lectura del párrafo con la siguiente información.</w:t>
            </w:r>
          </w:p>
          <w:p w14:paraId="00000281" w14:textId="77777777" w:rsidR="0086212A" w:rsidRDefault="0086212A">
            <w:pPr>
              <w:ind w:left="0" w:hanging="2"/>
              <w:rPr>
                <w:sz w:val="20"/>
                <w:szCs w:val="20"/>
              </w:rPr>
            </w:pPr>
          </w:p>
          <w:p w14:paraId="00000282" w14:textId="77777777" w:rsidR="0086212A" w:rsidRDefault="00DD33B0">
            <w:pPr>
              <w:numPr>
                <w:ilvl w:val="0"/>
                <w:numId w:val="11"/>
              </w:numPr>
              <w:shd w:val="clear" w:color="auto" w:fill="FFFFFF"/>
              <w:ind w:left="0" w:hanging="2"/>
              <w:jc w:val="both"/>
              <w:rPr>
                <w:sz w:val="20"/>
                <w:szCs w:val="20"/>
              </w:rPr>
            </w:pPr>
            <w:r>
              <w:rPr>
                <w:sz w:val="20"/>
                <w:szCs w:val="20"/>
              </w:rPr>
              <w:t>Inversores, accionistas o propietarios.</w:t>
            </w:r>
          </w:p>
          <w:p w14:paraId="00000283" w14:textId="77777777" w:rsidR="0086212A" w:rsidRDefault="00DD33B0">
            <w:pPr>
              <w:numPr>
                <w:ilvl w:val="0"/>
                <w:numId w:val="11"/>
              </w:numPr>
              <w:shd w:val="clear" w:color="auto" w:fill="FFFFFF"/>
              <w:ind w:left="0" w:hanging="2"/>
              <w:jc w:val="both"/>
              <w:rPr>
                <w:sz w:val="20"/>
                <w:szCs w:val="20"/>
              </w:rPr>
            </w:pPr>
            <w:r>
              <w:rPr>
                <w:sz w:val="20"/>
                <w:szCs w:val="20"/>
              </w:rPr>
              <w:t>Administradores.</w:t>
            </w:r>
          </w:p>
          <w:p w14:paraId="00000284" w14:textId="77777777" w:rsidR="0086212A" w:rsidRDefault="00DD33B0">
            <w:pPr>
              <w:numPr>
                <w:ilvl w:val="0"/>
                <w:numId w:val="11"/>
              </w:numPr>
              <w:shd w:val="clear" w:color="auto" w:fill="FFFFFF"/>
              <w:ind w:left="0" w:hanging="2"/>
              <w:jc w:val="both"/>
              <w:rPr>
                <w:sz w:val="20"/>
                <w:szCs w:val="20"/>
              </w:rPr>
            </w:pPr>
            <w:r>
              <w:rPr>
                <w:sz w:val="20"/>
                <w:szCs w:val="20"/>
              </w:rPr>
              <w:t>Proveedores.</w:t>
            </w:r>
          </w:p>
          <w:p w14:paraId="00000285" w14:textId="77777777" w:rsidR="0086212A" w:rsidRDefault="00DD33B0">
            <w:pPr>
              <w:numPr>
                <w:ilvl w:val="0"/>
                <w:numId w:val="11"/>
              </w:numPr>
              <w:shd w:val="clear" w:color="auto" w:fill="FFFFFF"/>
              <w:ind w:left="0" w:hanging="2"/>
              <w:jc w:val="both"/>
              <w:rPr>
                <w:sz w:val="20"/>
                <w:szCs w:val="20"/>
              </w:rPr>
            </w:pPr>
            <w:r>
              <w:rPr>
                <w:sz w:val="20"/>
                <w:szCs w:val="20"/>
              </w:rPr>
              <w:t>Clientes.</w:t>
            </w:r>
          </w:p>
          <w:p w14:paraId="00000286" w14:textId="77777777" w:rsidR="0086212A" w:rsidRDefault="00DD33B0">
            <w:pPr>
              <w:numPr>
                <w:ilvl w:val="0"/>
                <w:numId w:val="11"/>
              </w:numPr>
              <w:shd w:val="clear" w:color="auto" w:fill="FFFFFF"/>
              <w:ind w:left="0" w:hanging="2"/>
              <w:jc w:val="both"/>
              <w:rPr>
                <w:sz w:val="20"/>
                <w:szCs w:val="20"/>
              </w:rPr>
            </w:pPr>
            <w:r>
              <w:rPr>
                <w:sz w:val="20"/>
                <w:szCs w:val="20"/>
              </w:rPr>
              <w:t>Colab</w:t>
            </w:r>
            <w:r>
              <w:rPr>
                <w:sz w:val="20"/>
                <w:szCs w:val="20"/>
              </w:rPr>
              <w:t>oradores.</w:t>
            </w:r>
          </w:p>
          <w:p w14:paraId="00000287" w14:textId="77777777" w:rsidR="0086212A" w:rsidRDefault="00DD33B0">
            <w:pPr>
              <w:numPr>
                <w:ilvl w:val="0"/>
                <w:numId w:val="11"/>
              </w:numPr>
              <w:shd w:val="clear" w:color="auto" w:fill="FFFFFF"/>
              <w:ind w:left="0" w:hanging="2"/>
              <w:jc w:val="both"/>
              <w:rPr>
                <w:sz w:val="20"/>
                <w:szCs w:val="20"/>
              </w:rPr>
            </w:pPr>
            <w:r>
              <w:rPr>
                <w:sz w:val="20"/>
                <w:szCs w:val="20"/>
              </w:rPr>
              <w:t>Entes de control.</w:t>
            </w:r>
          </w:p>
          <w:p w14:paraId="00000288" w14:textId="77777777" w:rsidR="0086212A" w:rsidRDefault="0086212A">
            <w:pPr>
              <w:ind w:left="0" w:hanging="2"/>
              <w:rPr>
                <w:sz w:val="20"/>
                <w:szCs w:val="20"/>
              </w:rPr>
            </w:pPr>
          </w:p>
          <w:p w14:paraId="00000289" w14:textId="77777777" w:rsidR="0086212A" w:rsidRDefault="00DD33B0">
            <w:pPr>
              <w:shd w:val="clear" w:color="auto" w:fill="FFFFFF"/>
              <w:ind w:left="0" w:hanging="2"/>
              <w:jc w:val="both"/>
              <w:rPr>
                <w:sz w:val="20"/>
                <w:szCs w:val="20"/>
              </w:rPr>
            </w:pPr>
            <w:r>
              <w:rPr>
                <w:sz w:val="20"/>
                <w:szCs w:val="20"/>
                <w:highlight w:val="yellow"/>
              </w:rPr>
              <w:t>(P4)</w:t>
            </w:r>
          </w:p>
          <w:p w14:paraId="0000028A" w14:textId="77777777" w:rsidR="0086212A" w:rsidRDefault="00DD33B0">
            <w:pPr>
              <w:shd w:val="clear" w:color="auto" w:fill="FFFFFF"/>
              <w:ind w:left="0" w:hanging="2"/>
              <w:jc w:val="both"/>
              <w:rPr>
                <w:sz w:val="20"/>
                <w:szCs w:val="20"/>
              </w:rPr>
            </w:pPr>
            <w:r>
              <w:rPr>
                <w:sz w:val="20"/>
                <w:szCs w:val="20"/>
              </w:rPr>
              <w:t>La información del párrafo se va a ubicar en el slide 3, donde se registra el título, seguidamente aparece el siguiente párrafo con el cuadro mediante presentación en la siguiente gráfica:</w:t>
            </w:r>
          </w:p>
          <w:p w14:paraId="0000028B" w14:textId="77777777" w:rsidR="0086212A" w:rsidRDefault="0086212A">
            <w:pPr>
              <w:shd w:val="clear" w:color="auto" w:fill="FFFFFF"/>
              <w:ind w:left="0" w:hanging="2"/>
              <w:jc w:val="both"/>
              <w:rPr>
                <w:sz w:val="20"/>
                <w:szCs w:val="20"/>
              </w:rPr>
            </w:pPr>
          </w:p>
          <w:p w14:paraId="0000028C"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18A0B838" wp14:editId="68C7E9F9">
                  <wp:extent cx="2550160" cy="1797050"/>
                  <wp:effectExtent l="0" t="0" r="0" b="0"/>
                  <wp:docPr id="116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3"/>
                          <a:srcRect/>
                          <a:stretch>
                            <a:fillRect/>
                          </a:stretch>
                        </pic:blipFill>
                        <pic:spPr>
                          <a:xfrm>
                            <a:off x="0" y="0"/>
                            <a:ext cx="2550160" cy="1797050"/>
                          </a:xfrm>
                          <a:prstGeom prst="rect">
                            <a:avLst/>
                          </a:prstGeom>
                          <a:ln/>
                        </pic:spPr>
                      </pic:pic>
                    </a:graphicData>
                  </a:graphic>
                </wp:inline>
              </w:drawing>
            </w:r>
          </w:p>
          <w:p w14:paraId="0000028D" w14:textId="77777777" w:rsidR="0086212A" w:rsidRDefault="0086212A">
            <w:pPr>
              <w:shd w:val="clear" w:color="auto" w:fill="FFFFFF"/>
              <w:ind w:left="0" w:hanging="2"/>
              <w:jc w:val="both"/>
              <w:rPr>
                <w:sz w:val="20"/>
                <w:szCs w:val="20"/>
              </w:rPr>
            </w:pPr>
          </w:p>
          <w:p w14:paraId="0000028E" w14:textId="77777777" w:rsidR="0086212A" w:rsidRDefault="00DD33B0">
            <w:pPr>
              <w:shd w:val="clear" w:color="auto" w:fill="FFFFFF"/>
              <w:ind w:left="0" w:hanging="2"/>
              <w:jc w:val="both"/>
              <w:rPr>
                <w:sz w:val="20"/>
                <w:szCs w:val="20"/>
              </w:rPr>
            </w:pPr>
            <w:r>
              <w:rPr>
                <w:sz w:val="20"/>
                <w:szCs w:val="20"/>
              </w:rPr>
              <w:t xml:space="preserve">Dar clic para ver </w:t>
            </w:r>
            <w:hyperlink r:id="rId34" w:anchor="query=teacher&amp;position=7">
              <w:r>
                <w:rPr>
                  <w:color w:val="0000FF"/>
                  <w:sz w:val="20"/>
                  <w:szCs w:val="20"/>
                  <w:u w:val="single"/>
                </w:rPr>
                <w:t>imagen</w:t>
              </w:r>
            </w:hyperlink>
            <w:r>
              <w:rPr>
                <w:sz w:val="20"/>
                <w:szCs w:val="20"/>
              </w:rPr>
              <w:t xml:space="preserve"> </w:t>
            </w:r>
          </w:p>
          <w:p w14:paraId="0000028F" w14:textId="77777777" w:rsidR="0086212A" w:rsidRDefault="0086212A">
            <w:pPr>
              <w:shd w:val="clear" w:color="auto" w:fill="FFFFFF"/>
              <w:ind w:left="0" w:hanging="2"/>
              <w:jc w:val="both"/>
              <w:rPr>
                <w:sz w:val="20"/>
                <w:szCs w:val="20"/>
              </w:rPr>
            </w:pPr>
          </w:p>
          <w:p w14:paraId="00000290" w14:textId="77777777" w:rsidR="0086212A" w:rsidRDefault="00DD33B0">
            <w:pPr>
              <w:shd w:val="clear" w:color="auto" w:fill="FFFFFF"/>
              <w:ind w:left="0" w:hanging="2"/>
              <w:jc w:val="both"/>
              <w:rPr>
                <w:sz w:val="20"/>
                <w:szCs w:val="20"/>
              </w:rPr>
            </w:pPr>
            <w:r>
              <w:rPr>
                <w:b/>
                <w:sz w:val="20"/>
                <w:szCs w:val="20"/>
              </w:rPr>
              <w:t>Campo de acción de la contabilidad o información contable.</w:t>
            </w:r>
          </w:p>
          <w:p w14:paraId="00000291" w14:textId="77777777" w:rsidR="0086212A" w:rsidRDefault="0086212A">
            <w:pPr>
              <w:shd w:val="clear" w:color="auto" w:fill="FFFFFF"/>
              <w:ind w:left="0" w:hanging="2"/>
              <w:jc w:val="both"/>
              <w:rPr>
                <w:sz w:val="20"/>
                <w:szCs w:val="20"/>
              </w:rPr>
            </w:pPr>
          </w:p>
          <w:p w14:paraId="00000292" w14:textId="77777777" w:rsidR="0086212A" w:rsidRDefault="00DD33B0">
            <w:pPr>
              <w:shd w:val="clear" w:color="auto" w:fill="FFFFFF"/>
              <w:ind w:left="0" w:hanging="2"/>
              <w:jc w:val="both"/>
              <w:rPr>
                <w:sz w:val="20"/>
                <w:szCs w:val="20"/>
              </w:rPr>
            </w:pPr>
            <w:r>
              <w:rPr>
                <w:sz w:val="20"/>
                <w:szCs w:val="20"/>
              </w:rPr>
              <w:t>De acuerdo con el tipo de empresa y/o campo de acción, la contabilidad se clasifica en:</w:t>
            </w:r>
          </w:p>
          <w:p w14:paraId="00000293" w14:textId="77777777" w:rsidR="0086212A" w:rsidRDefault="0086212A">
            <w:pPr>
              <w:ind w:left="0" w:hanging="2"/>
              <w:rPr>
                <w:sz w:val="20"/>
                <w:szCs w:val="20"/>
              </w:rPr>
            </w:pPr>
          </w:p>
          <w:p w14:paraId="00000294" w14:textId="77777777" w:rsidR="0086212A" w:rsidRDefault="00DD33B0">
            <w:pPr>
              <w:ind w:left="0" w:hanging="2"/>
              <w:rPr>
                <w:sz w:val="20"/>
                <w:szCs w:val="20"/>
              </w:rPr>
            </w:pPr>
            <w:r>
              <w:rPr>
                <w:noProof/>
                <w:sz w:val="20"/>
                <w:szCs w:val="20"/>
              </w:rPr>
              <w:drawing>
                <wp:inline distT="0" distB="0" distL="114300" distR="114300" wp14:anchorId="5867E70C" wp14:editId="25179F49">
                  <wp:extent cx="2430780" cy="1381125"/>
                  <wp:effectExtent l="38100" t="38100" r="38100" b="38100"/>
                  <wp:docPr id="116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
                          <a:srcRect l="1463" t="19414" r="44716" b="23708"/>
                          <a:stretch>
                            <a:fillRect/>
                          </a:stretch>
                        </pic:blipFill>
                        <pic:spPr>
                          <a:xfrm>
                            <a:off x="0" y="0"/>
                            <a:ext cx="2430780" cy="1381125"/>
                          </a:xfrm>
                          <a:prstGeom prst="rect">
                            <a:avLst/>
                          </a:prstGeom>
                          <a:ln w="38100">
                            <a:solidFill>
                              <a:srgbClr val="000000"/>
                            </a:solidFill>
                            <a:prstDash val="solid"/>
                          </a:ln>
                        </pic:spPr>
                      </pic:pic>
                    </a:graphicData>
                  </a:graphic>
                </wp:inline>
              </w:drawing>
            </w:r>
          </w:p>
          <w:p w14:paraId="00000295" w14:textId="77777777" w:rsidR="0086212A" w:rsidRDefault="0086212A">
            <w:pPr>
              <w:ind w:left="0" w:hanging="2"/>
              <w:rPr>
                <w:sz w:val="20"/>
                <w:szCs w:val="20"/>
              </w:rPr>
            </w:pPr>
          </w:p>
          <w:p w14:paraId="00000296" w14:textId="77777777" w:rsidR="0086212A" w:rsidRDefault="0086212A">
            <w:pPr>
              <w:shd w:val="clear" w:color="auto" w:fill="FFFFFF"/>
              <w:ind w:left="0" w:hanging="2"/>
              <w:jc w:val="both"/>
              <w:rPr>
                <w:sz w:val="20"/>
                <w:szCs w:val="20"/>
              </w:rPr>
            </w:pPr>
          </w:p>
          <w:p w14:paraId="00000297" w14:textId="77777777" w:rsidR="0086212A" w:rsidRDefault="00DD33B0">
            <w:pPr>
              <w:shd w:val="clear" w:color="auto" w:fill="FFFFFF"/>
              <w:ind w:left="0" w:hanging="2"/>
              <w:jc w:val="both"/>
              <w:rPr>
                <w:sz w:val="20"/>
                <w:szCs w:val="20"/>
              </w:rPr>
            </w:pPr>
            <w:r>
              <w:rPr>
                <w:sz w:val="20"/>
                <w:szCs w:val="20"/>
                <w:highlight w:val="yellow"/>
              </w:rPr>
              <w:t>(P5)</w:t>
            </w:r>
            <w:r>
              <w:rPr>
                <w:sz w:val="20"/>
                <w:szCs w:val="20"/>
              </w:rPr>
              <w:t xml:space="preserve"> </w:t>
            </w:r>
          </w:p>
          <w:p w14:paraId="00000298" w14:textId="77777777" w:rsidR="0086212A" w:rsidRDefault="00DD33B0">
            <w:pPr>
              <w:shd w:val="clear" w:color="auto" w:fill="FFFFFF"/>
              <w:ind w:left="0" w:hanging="2"/>
              <w:jc w:val="both"/>
              <w:rPr>
                <w:sz w:val="20"/>
                <w:szCs w:val="20"/>
              </w:rPr>
            </w:pPr>
            <w:r>
              <w:rPr>
                <w:b/>
                <w:sz w:val="20"/>
                <w:szCs w:val="20"/>
              </w:rPr>
              <w:t xml:space="preserve">Contabilidad pública: </w:t>
            </w:r>
            <w:r>
              <w:rPr>
                <w:sz w:val="20"/>
                <w:szCs w:val="20"/>
              </w:rPr>
              <w:t>ap</w:t>
            </w:r>
            <w:r>
              <w:rPr>
                <w:sz w:val="20"/>
                <w:szCs w:val="20"/>
              </w:rPr>
              <w:t>arece el título y el párrafo de forma secuencial en el slide 4, acompañado de la voz del personaje.</w:t>
            </w:r>
            <w:r>
              <w:rPr>
                <w:b/>
                <w:sz w:val="20"/>
                <w:szCs w:val="20"/>
              </w:rPr>
              <w:t xml:space="preserve"> </w:t>
            </w:r>
          </w:p>
          <w:p w14:paraId="00000299" w14:textId="77777777" w:rsidR="0086212A" w:rsidRDefault="0086212A">
            <w:pPr>
              <w:shd w:val="clear" w:color="auto" w:fill="FFFFFF"/>
              <w:ind w:left="0" w:hanging="2"/>
              <w:jc w:val="both"/>
              <w:rPr>
                <w:sz w:val="20"/>
                <w:szCs w:val="20"/>
              </w:rPr>
            </w:pPr>
          </w:p>
          <w:p w14:paraId="0000029A" w14:textId="77777777" w:rsidR="0086212A" w:rsidRDefault="00DD33B0">
            <w:pPr>
              <w:shd w:val="clear" w:color="auto" w:fill="FFFFFF"/>
              <w:ind w:left="0" w:hanging="2"/>
              <w:rPr>
                <w:sz w:val="20"/>
                <w:szCs w:val="20"/>
              </w:rPr>
            </w:pPr>
            <w:r>
              <w:rPr>
                <w:noProof/>
                <w:sz w:val="20"/>
                <w:szCs w:val="20"/>
              </w:rPr>
              <w:drawing>
                <wp:inline distT="0" distB="0" distL="114300" distR="114300" wp14:anchorId="16468AE4" wp14:editId="2B4AF85D">
                  <wp:extent cx="1797685" cy="1797050"/>
                  <wp:effectExtent l="0" t="0" r="0" b="0"/>
                  <wp:docPr id="1167" name="image48.jpg" descr="Edificio de la casa blanca con la bandera de ee.uu. en un cielo azul vector gratuito"/>
                  <wp:cNvGraphicFramePr/>
                  <a:graphic xmlns:a="http://schemas.openxmlformats.org/drawingml/2006/main">
                    <a:graphicData uri="http://schemas.openxmlformats.org/drawingml/2006/picture">
                      <pic:pic xmlns:pic="http://schemas.openxmlformats.org/drawingml/2006/picture">
                        <pic:nvPicPr>
                          <pic:cNvPr id="0" name="image48.jpg" descr="Edificio de la casa blanca con la bandera de ee.uu. en un cielo azul vector gratuito"/>
                          <pic:cNvPicPr preferRelativeResize="0"/>
                        </pic:nvPicPr>
                        <pic:blipFill>
                          <a:blip r:embed="rId35"/>
                          <a:srcRect/>
                          <a:stretch>
                            <a:fillRect/>
                          </a:stretch>
                        </pic:blipFill>
                        <pic:spPr>
                          <a:xfrm>
                            <a:off x="0" y="0"/>
                            <a:ext cx="1797685" cy="1797050"/>
                          </a:xfrm>
                          <a:prstGeom prst="rect">
                            <a:avLst/>
                          </a:prstGeom>
                          <a:ln/>
                        </pic:spPr>
                      </pic:pic>
                    </a:graphicData>
                  </a:graphic>
                </wp:inline>
              </w:drawing>
            </w:r>
          </w:p>
          <w:p w14:paraId="0000029B" w14:textId="77777777" w:rsidR="0086212A" w:rsidRDefault="0086212A">
            <w:pPr>
              <w:shd w:val="clear" w:color="auto" w:fill="FFFFFF"/>
              <w:ind w:left="0" w:hanging="2"/>
              <w:rPr>
                <w:sz w:val="20"/>
                <w:szCs w:val="20"/>
              </w:rPr>
            </w:pPr>
          </w:p>
          <w:p w14:paraId="0000029C" w14:textId="77777777" w:rsidR="0086212A" w:rsidRDefault="00DD33B0">
            <w:pPr>
              <w:shd w:val="clear" w:color="auto" w:fill="FFFFFF"/>
              <w:ind w:left="0" w:hanging="2"/>
              <w:jc w:val="both"/>
              <w:rPr>
                <w:sz w:val="20"/>
                <w:szCs w:val="20"/>
              </w:rPr>
            </w:pPr>
            <w:r>
              <w:rPr>
                <w:sz w:val="20"/>
                <w:szCs w:val="20"/>
              </w:rPr>
              <w:t xml:space="preserve">Dar clic para ver </w:t>
            </w:r>
            <w:hyperlink r:id="rId36" w:anchor="page=1&amp;query=estado&amp;position=4">
              <w:r>
                <w:rPr>
                  <w:color w:val="0000FF"/>
                  <w:sz w:val="20"/>
                  <w:szCs w:val="20"/>
                  <w:u w:val="single"/>
                </w:rPr>
                <w:t>imagen</w:t>
              </w:r>
            </w:hyperlink>
            <w:r>
              <w:rPr>
                <w:sz w:val="20"/>
                <w:szCs w:val="20"/>
              </w:rPr>
              <w:t xml:space="preserve"> </w:t>
            </w:r>
          </w:p>
          <w:p w14:paraId="0000029D" w14:textId="77777777" w:rsidR="0086212A" w:rsidRDefault="0086212A">
            <w:pPr>
              <w:shd w:val="clear" w:color="auto" w:fill="FFFFFF"/>
              <w:ind w:left="0" w:hanging="2"/>
              <w:jc w:val="both"/>
              <w:rPr>
                <w:sz w:val="20"/>
                <w:szCs w:val="20"/>
              </w:rPr>
            </w:pPr>
          </w:p>
          <w:p w14:paraId="0000029E" w14:textId="77777777" w:rsidR="0086212A" w:rsidRDefault="00DD33B0">
            <w:pPr>
              <w:shd w:val="clear" w:color="auto" w:fill="FFFFFF"/>
              <w:ind w:left="0" w:hanging="2"/>
              <w:jc w:val="both"/>
              <w:rPr>
                <w:sz w:val="20"/>
                <w:szCs w:val="20"/>
              </w:rPr>
            </w:pPr>
            <w:r>
              <w:rPr>
                <w:sz w:val="20"/>
                <w:szCs w:val="20"/>
                <w:highlight w:val="yellow"/>
              </w:rPr>
              <w:t>(P6)</w:t>
            </w:r>
            <w:r>
              <w:rPr>
                <w:sz w:val="20"/>
                <w:szCs w:val="20"/>
              </w:rPr>
              <w:t xml:space="preserve"> </w:t>
            </w:r>
          </w:p>
          <w:p w14:paraId="0000029F" w14:textId="77777777" w:rsidR="0086212A" w:rsidRDefault="00DD33B0">
            <w:pPr>
              <w:shd w:val="clear" w:color="auto" w:fill="FFFFFF"/>
              <w:ind w:left="0" w:hanging="2"/>
              <w:jc w:val="both"/>
              <w:rPr>
                <w:sz w:val="20"/>
                <w:szCs w:val="20"/>
              </w:rPr>
            </w:pPr>
            <w:r>
              <w:rPr>
                <w:b/>
                <w:sz w:val="20"/>
                <w:szCs w:val="20"/>
              </w:rPr>
              <w:t xml:space="preserve">Contabilidad de servicios: </w:t>
            </w:r>
            <w:r>
              <w:rPr>
                <w:sz w:val="20"/>
                <w:szCs w:val="20"/>
              </w:rPr>
              <w:t>aparece el título y el párrafo de forma secuencial en el slide 5, acompañado de la voz del personaje.</w:t>
            </w:r>
            <w:r>
              <w:rPr>
                <w:b/>
                <w:sz w:val="20"/>
                <w:szCs w:val="20"/>
              </w:rPr>
              <w:t xml:space="preserve"> </w:t>
            </w:r>
          </w:p>
          <w:p w14:paraId="000002A0" w14:textId="77777777" w:rsidR="0086212A" w:rsidRDefault="0086212A">
            <w:pPr>
              <w:shd w:val="clear" w:color="auto" w:fill="FFFFFF"/>
              <w:ind w:left="0" w:hanging="2"/>
              <w:jc w:val="both"/>
              <w:rPr>
                <w:sz w:val="20"/>
                <w:szCs w:val="20"/>
              </w:rPr>
            </w:pPr>
          </w:p>
          <w:p w14:paraId="000002A1"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7626CFB7" wp14:editId="49FB87B5">
                  <wp:extent cx="1797685" cy="1797050"/>
                  <wp:effectExtent l="0" t="0" r="0" b="0"/>
                  <wp:docPr id="1169" name="image49.jpg" descr="Conjunto de concepto de servicio al cliente vector gratuito"/>
                  <wp:cNvGraphicFramePr/>
                  <a:graphic xmlns:a="http://schemas.openxmlformats.org/drawingml/2006/main">
                    <a:graphicData uri="http://schemas.openxmlformats.org/drawingml/2006/picture">
                      <pic:pic xmlns:pic="http://schemas.openxmlformats.org/drawingml/2006/picture">
                        <pic:nvPicPr>
                          <pic:cNvPr id="0" name="image49.jpg" descr="Conjunto de concepto de servicio al cliente vector gratuito"/>
                          <pic:cNvPicPr preferRelativeResize="0"/>
                        </pic:nvPicPr>
                        <pic:blipFill>
                          <a:blip r:embed="rId37"/>
                          <a:srcRect/>
                          <a:stretch>
                            <a:fillRect/>
                          </a:stretch>
                        </pic:blipFill>
                        <pic:spPr>
                          <a:xfrm>
                            <a:off x="0" y="0"/>
                            <a:ext cx="1797685" cy="1797050"/>
                          </a:xfrm>
                          <a:prstGeom prst="rect">
                            <a:avLst/>
                          </a:prstGeom>
                          <a:ln/>
                        </pic:spPr>
                      </pic:pic>
                    </a:graphicData>
                  </a:graphic>
                </wp:inline>
              </w:drawing>
            </w:r>
          </w:p>
          <w:p w14:paraId="000002A2" w14:textId="77777777" w:rsidR="0086212A" w:rsidRDefault="0086212A">
            <w:pPr>
              <w:shd w:val="clear" w:color="auto" w:fill="FFFFFF"/>
              <w:ind w:left="0" w:hanging="2"/>
              <w:jc w:val="both"/>
              <w:rPr>
                <w:sz w:val="20"/>
                <w:szCs w:val="20"/>
              </w:rPr>
            </w:pPr>
          </w:p>
          <w:p w14:paraId="000002A3" w14:textId="77777777" w:rsidR="0086212A" w:rsidRDefault="00DD33B0">
            <w:pPr>
              <w:shd w:val="clear" w:color="auto" w:fill="FFFFFF"/>
              <w:ind w:left="0" w:hanging="2"/>
              <w:jc w:val="both"/>
              <w:rPr>
                <w:sz w:val="20"/>
                <w:szCs w:val="20"/>
              </w:rPr>
            </w:pPr>
            <w:r>
              <w:rPr>
                <w:sz w:val="20"/>
                <w:szCs w:val="20"/>
              </w:rPr>
              <w:t xml:space="preserve">Dar clic para ver </w:t>
            </w:r>
            <w:hyperlink r:id="rId38" w:anchor="page=1&amp;query=servicios&amp;position=2">
              <w:r>
                <w:rPr>
                  <w:color w:val="0000FF"/>
                  <w:sz w:val="20"/>
                  <w:szCs w:val="20"/>
                  <w:u w:val="single"/>
                </w:rPr>
                <w:t>imagen</w:t>
              </w:r>
            </w:hyperlink>
            <w:r>
              <w:rPr>
                <w:sz w:val="20"/>
                <w:szCs w:val="20"/>
              </w:rPr>
              <w:t xml:space="preserve">  </w:t>
            </w:r>
          </w:p>
          <w:p w14:paraId="000002A4" w14:textId="77777777" w:rsidR="0086212A" w:rsidRDefault="0086212A">
            <w:pPr>
              <w:shd w:val="clear" w:color="auto" w:fill="FFFFFF"/>
              <w:ind w:left="0" w:hanging="2"/>
              <w:jc w:val="both"/>
              <w:rPr>
                <w:sz w:val="20"/>
                <w:szCs w:val="20"/>
              </w:rPr>
            </w:pPr>
          </w:p>
          <w:p w14:paraId="000002A5" w14:textId="77777777" w:rsidR="0086212A" w:rsidRDefault="00DD33B0">
            <w:pPr>
              <w:shd w:val="clear" w:color="auto" w:fill="FFFFFF"/>
              <w:ind w:left="0" w:hanging="2"/>
              <w:jc w:val="both"/>
              <w:rPr>
                <w:sz w:val="20"/>
                <w:szCs w:val="20"/>
              </w:rPr>
            </w:pPr>
            <w:r>
              <w:rPr>
                <w:sz w:val="20"/>
                <w:szCs w:val="20"/>
                <w:highlight w:val="yellow"/>
              </w:rPr>
              <w:t>(P7)</w:t>
            </w:r>
            <w:r>
              <w:rPr>
                <w:sz w:val="20"/>
                <w:szCs w:val="20"/>
              </w:rPr>
              <w:t xml:space="preserve"> </w:t>
            </w:r>
          </w:p>
          <w:p w14:paraId="000002A6" w14:textId="77777777" w:rsidR="0086212A" w:rsidRDefault="00DD33B0">
            <w:pPr>
              <w:shd w:val="clear" w:color="auto" w:fill="FFFFFF"/>
              <w:ind w:left="0" w:hanging="2"/>
              <w:jc w:val="both"/>
              <w:rPr>
                <w:sz w:val="20"/>
                <w:szCs w:val="20"/>
              </w:rPr>
            </w:pPr>
            <w:r>
              <w:rPr>
                <w:b/>
                <w:sz w:val="20"/>
                <w:szCs w:val="20"/>
              </w:rPr>
              <w:t xml:space="preserve">Contabilidad comercial: </w:t>
            </w:r>
            <w:r>
              <w:rPr>
                <w:sz w:val="20"/>
                <w:szCs w:val="20"/>
              </w:rPr>
              <w:t>aparece el título y el párrafo de forma secuencial en el slide 6, acompañado de la voz del personaje.</w:t>
            </w:r>
            <w:r>
              <w:rPr>
                <w:b/>
                <w:sz w:val="20"/>
                <w:szCs w:val="20"/>
              </w:rPr>
              <w:t xml:space="preserve"> </w:t>
            </w:r>
          </w:p>
          <w:p w14:paraId="000002A7"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5191F7B4" wp14:editId="67D8A322">
                  <wp:extent cx="1798320" cy="1797685"/>
                  <wp:effectExtent l="0" t="0" r="0" b="0"/>
                  <wp:docPr id="1170" name="image51.jpg" descr="Esquema de composición de reuniones de negocios Vector Premium "/>
                  <wp:cNvGraphicFramePr/>
                  <a:graphic xmlns:a="http://schemas.openxmlformats.org/drawingml/2006/main">
                    <a:graphicData uri="http://schemas.openxmlformats.org/drawingml/2006/picture">
                      <pic:pic xmlns:pic="http://schemas.openxmlformats.org/drawingml/2006/picture">
                        <pic:nvPicPr>
                          <pic:cNvPr id="0" name="image51.jpg" descr="Esquema de composición de reuniones de negocios Vector Premium "/>
                          <pic:cNvPicPr preferRelativeResize="0"/>
                        </pic:nvPicPr>
                        <pic:blipFill>
                          <a:blip r:embed="rId39"/>
                          <a:srcRect/>
                          <a:stretch>
                            <a:fillRect/>
                          </a:stretch>
                        </pic:blipFill>
                        <pic:spPr>
                          <a:xfrm>
                            <a:off x="0" y="0"/>
                            <a:ext cx="1798320" cy="1797685"/>
                          </a:xfrm>
                          <a:prstGeom prst="rect">
                            <a:avLst/>
                          </a:prstGeom>
                          <a:ln/>
                        </pic:spPr>
                      </pic:pic>
                    </a:graphicData>
                  </a:graphic>
                </wp:inline>
              </w:drawing>
            </w:r>
          </w:p>
          <w:p w14:paraId="000002A8" w14:textId="77777777" w:rsidR="0086212A" w:rsidRDefault="00DD33B0">
            <w:pPr>
              <w:shd w:val="clear" w:color="auto" w:fill="FFFFFF"/>
              <w:ind w:left="0" w:hanging="2"/>
              <w:jc w:val="both"/>
              <w:rPr>
                <w:sz w:val="20"/>
                <w:szCs w:val="20"/>
              </w:rPr>
            </w:pPr>
            <w:r>
              <w:rPr>
                <w:sz w:val="20"/>
                <w:szCs w:val="20"/>
              </w:rPr>
              <w:t xml:space="preserve">Dar clic para ver </w:t>
            </w:r>
            <w:hyperlink r:id="rId40">
              <w:r>
                <w:rPr>
                  <w:color w:val="0000FF"/>
                  <w:sz w:val="20"/>
                  <w:szCs w:val="20"/>
                  <w:u w:val="single"/>
                </w:rPr>
                <w:t>imagen</w:t>
              </w:r>
            </w:hyperlink>
            <w:r>
              <w:rPr>
                <w:sz w:val="20"/>
                <w:szCs w:val="20"/>
              </w:rPr>
              <w:t xml:space="preserve"> </w:t>
            </w:r>
          </w:p>
          <w:p w14:paraId="000002A9" w14:textId="77777777" w:rsidR="0086212A" w:rsidRDefault="0086212A">
            <w:pPr>
              <w:shd w:val="clear" w:color="auto" w:fill="FFFFFF"/>
              <w:ind w:left="0" w:hanging="2"/>
              <w:jc w:val="both"/>
              <w:rPr>
                <w:sz w:val="20"/>
                <w:szCs w:val="20"/>
              </w:rPr>
            </w:pPr>
          </w:p>
          <w:p w14:paraId="000002AA" w14:textId="77777777" w:rsidR="0086212A" w:rsidRDefault="00DD33B0">
            <w:pPr>
              <w:shd w:val="clear" w:color="auto" w:fill="FFFFFF"/>
              <w:ind w:left="0" w:hanging="2"/>
              <w:jc w:val="both"/>
              <w:rPr>
                <w:sz w:val="20"/>
                <w:szCs w:val="20"/>
              </w:rPr>
            </w:pPr>
            <w:r>
              <w:rPr>
                <w:sz w:val="20"/>
                <w:szCs w:val="20"/>
                <w:highlight w:val="yellow"/>
              </w:rPr>
              <w:t>(P8)</w:t>
            </w:r>
            <w:r>
              <w:rPr>
                <w:sz w:val="20"/>
                <w:szCs w:val="20"/>
              </w:rPr>
              <w:t xml:space="preserve"> </w:t>
            </w:r>
          </w:p>
          <w:p w14:paraId="000002AB" w14:textId="77777777" w:rsidR="0086212A" w:rsidRDefault="00DD33B0">
            <w:pPr>
              <w:shd w:val="clear" w:color="auto" w:fill="FFFFFF"/>
              <w:ind w:left="0" w:hanging="2"/>
              <w:jc w:val="both"/>
              <w:rPr>
                <w:sz w:val="20"/>
                <w:szCs w:val="20"/>
              </w:rPr>
            </w:pPr>
            <w:r>
              <w:rPr>
                <w:b/>
                <w:sz w:val="20"/>
                <w:szCs w:val="20"/>
              </w:rPr>
              <w:t xml:space="preserve">Contabilidad de costos: </w:t>
            </w:r>
            <w:r>
              <w:rPr>
                <w:sz w:val="20"/>
                <w:szCs w:val="20"/>
              </w:rPr>
              <w:t>aparece el título y el párrafo de forma secuencial en el slide 7, acompañado de la voz del personaje.</w:t>
            </w:r>
            <w:r>
              <w:rPr>
                <w:b/>
                <w:sz w:val="20"/>
                <w:szCs w:val="20"/>
              </w:rPr>
              <w:t xml:space="preserve"> </w:t>
            </w:r>
          </w:p>
          <w:p w14:paraId="000002AC" w14:textId="77777777" w:rsidR="0086212A" w:rsidRDefault="0086212A">
            <w:pPr>
              <w:shd w:val="clear" w:color="auto" w:fill="FFFFFF"/>
              <w:ind w:left="0" w:hanging="2"/>
              <w:jc w:val="both"/>
              <w:rPr>
                <w:sz w:val="20"/>
                <w:szCs w:val="20"/>
              </w:rPr>
            </w:pPr>
          </w:p>
          <w:p w14:paraId="000002AD"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7CF73B05" wp14:editId="33A02FB2">
                  <wp:extent cx="1797685" cy="1797050"/>
                  <wp:effectExtent l="0" t="0" r="0" b="0"/>
                  <wp:docPr id="1171" name="image50.jpg" descr="Pareja con moneda y lupa vector gratuito"/>
                  <wp:cNvGraphicFramePr/>
                  <a:graphic xmlns:a="http://schemas.openxmlformats.org/drawingml/2006/main">
                    <a:graphicData uri="http://schemas.openxmlformats.org/drawingml/2006/picture">
                      <pic:pic xmlns:pic="http://schemas.openxmlformats.org/drawingml/2006/picture">
                        <pic:nvPicPr>
                          <pic:cNvPr id="0" name="image50.jpg" descr="Pareja con moneda y lupa vector gratuito"/>
                          <pic:cNvPicPr preferRelativeResize="0"/>
                        </pic:nvPicPr>
                        <pic:blipFill>
                          <a:blip r:embed="rId41"/>
                          <a:srcRect/>
                          <a:stretch>
                            <a:fillRect/>
                          </a:stretch>
                        </pic:blipFill>
                        <pic:spPr>
                          <a:xfrm>
                            <a:off x="0" y="0"/>
                            <a:ext cx="1797685" cy="1797050"/>
                          </a:xfrm>
                          <a:prstGeom prst="rect">
                            <a:avLst/>
                          </a:prstGeom>
                          <a:ln/>
                        </pic:spPr>
                      </pic:pic>
                    </a:graphicData>
                  </a:graphic>
                </wp:inline>
              </w:drawing>
            </w:r>
          </w:p>
          <w:p w14:paraId="000002AE" w14:textId="77777777" w:rsidR="0086212A" w:rsidRDefault="0086212A">
            <w:pPr>
              <w:shd w:val="clear" w:color="auto" w:fill="FFFFFF"/>
              <w:ind w:left="0" w:hanging="2"/>
              <w:rPr>
                <w:sz w:val="20"/>
                <w:szCs w:val="20"/>
              </w:rPr>
            </w:pPr>
          </w:p>
          <w:p w14:paraId="000002AF" w14:textId="77777777" w:rsidR="0086212A" w:rsidRDefault="00DD33B0">
            <w:pPr>
              <w:shd w:val="clear" w:color="auto" w:fill="FFFFFF"/>
              <w:ind w:left="0" w:hanging="2"/>
              <w:rPr>
                <w:sz w:val="20"/>
                <w:szCs w:val="20"/>
              </w:rPr>
            </w:pPr>
            <w:r>
              <w:rPr>
                <w:sz w:val="20"/>
                <w:szCs w:val="20"/>
              </w:rPr>
              <w:t xml:space="preserve">Dar clic para ver </w:t>
            </w:r>
            <w:hyperlink r:id="rId42" w:anchor="page=1&amp;query=costos&amp;position=27">
              <w:r>
                <w:rPr>
                  <w:color w:val="0000FF"/>
                  <w:sz w:val="20"/>
                  <w:szCs w:val="20"/>
                  <w:u w:val="single"/>
                </w:rPr>
                <w:t>imagen</w:t>
              </w:r>
            </w:hyperlink>
            <w:r>
              <w:rPr>
                <w:sz w:val="20"/>
                <w:szCs w:val="20"/>
              </w:rPr>
              <w:t xml:space="preserve"> </w:t>
            </w:r>
          </w:p>
          <w:p w14:paraId="000002B0" w14:textId="77777777" w:rsidR="0086212A" w:rsidRDefault="0086212A">
            <w:pPr>
              <w:shd w:val="clear" w:color="auto" w:fill="FFFFFF"/>
              <w:ind w:left="0" w:hanging="2"/>
              <w:jc w:val="both"/>
              <w:rPr>
                <w:sz w:val="20"/>
                <w:szCs w:val="20"/>
              </w:rPr>
            </w:pPr>
          </w:p>
          <w:p w14:paraId="000002B1" w14:textId="77777777" w:rsidR="0086212A" w:rsidRDefault="00DD33B0">
            <w:pPr>
              <w:shd w:val="clear" w:color="auto" w:fill="FFFFFF"/>
              <w:ind w:left="0" w:hanging="2"/>
              <w:jc w:val="both"/>
              <w:rPr>
                <w:sz w:val="20"/>
                <w:szCs w:val="20"/>
              </w:rPr>
            </w:pPr>
            <w:r>
              <w:rPr>
                <w:sz w:val="20"/>
                <w:szCs w:val="20"/>
                <w:highlight w:val="yellow"/>
              </w:rPr>
              <w:t>(P9)</w:t>
            </w:r>
            <w:r>
              <w:rPr>
                <w:sz w:val="20"/>
                <w:szCs w:val="20"/>
              </w:rPr>
              <w:t xml:space="preserve"> </w:t>
            </w:r>
          </w:p>
          <w:p w14:paraId="000002B2" w14:textId="77777777" w:rsidR="0086212A" w:rsidRDefault="00DD33B0">
            <w:pPr>
              <w:shd w:val="clear" w:color="auto" w:fill="FFFFFF"/>
              <w:ind w:left="0" w:hanging="2"/>
              <w:jc w:val="both"/>
              <w:rPr>
                <w:sz w:val="20"/>
                <w:szCs w:val="20"/>
              </w:rPr>
            </w:pPr>
            <w:r>
              <w:rPr>
                <w:b/>
                <w:sz w:val="20"/>
                <w:szCs w:val="20"/>
              </w:rPr>
              <w:t xml:space="preserve">Contabilidad gerencial: </w:t>
            </w:r>
            <w:r>
              <w:rPr>
                <w:sz w:val="20"/>
                <w:szCs w:val="20"/>
              </w:rPr>
              <w:t>aparece el título y el párrafo de forma secuencial en el slide 8, acompañado de la voz del pers</w:t>
            </w:r>
            <w:r>
              <w:rPr>
                <w:sz w:val="20"/>
                <w:szCs w:val="20"/>
              </w:rPr>
              <w:t>onaje.</w:t>
            </w:r>
            <w:r>
              <w:rPr>
                <w:b/>
                <w:sz w:val="20"/>
                <w:szCs w:val="20"/>
              </w:rPr>
              <w:t xml:space="preserve"> </w:t>
            </w:r>
          </w:p>
          <w:p w14:paraId="000002B3" w14:textId="77777777" w:rsidR="0086212A" w:rsidRDefault="0086212A">
            <w:pPr>
              <w:shd w:val="clear" w:color="auto" w:fill="FFFFFF"/>
              <w:ind w:left="0" w:hanging="2"/>
              <w:jc w:val="both"/>
              <w:rPr>
                <w:sz w:val="20"/>
                <w:szCs w:val="20"/>
              </w:rPr>
            </w:pPr>
          </w:p>
          <w:p w14:paraId="000002B4"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23528354" wp14:editId="2F84E1D1">
                  <wp:extent cx="2200910" cy="1440815"/>
                  <wp:effectExtent l="0" t="0" r="0" b="0"/>
                  <wp:docPr id="1172" name="image52.jpg" descr="Hombre haciendo presentación de negocios frente al grupo Vector Premium "/>
                  <wp:cNvGraphicFramePr/>
                  <a:graphic xmlns:a="http://schemas.openxmlformats.org/drawingml/2006/main">
                    <a:graphicData uri="http://schemas.openxmlformats.org/drawingml/2006/picture">
                      <pic:pic xmlns:pic="http://schemas.openxmlformats.org/drawingml/2006/picture">
                        <pic:nvPicPr>
                          <pic:cNvPr id="0" name="image52.jpg" descr="Hombre haciendo presentación de negocios frente al grupo Vector Premium "/>
                          <pic:cNvPicPr preferRelativeResize="0"/>
                        </pic:nvPicPr>
                        <pic:blipFill>
                          <a:blip r:embed="rId43"/>
                          <a:srcRect/>
                          <a:stretch>
                            <a:fillRect/>
                          </a:stretch>
                        </pic:blipFill>
                        <pic:spPr>
                          <a:xfrm>
                            <a:off x="0" y="0"/>
                            <a:ext cx="2200910" cy="1440815"/>
                          </a:xfrm>
                          <a:prstGeom prst="rect">
                            <a:avLst/>
                          </a:prstGeom>
                          <a:ln/>
                        </pic:spPr>
                      </pic:pic>
                    </a:graphicData>
                  </a:graphic>
                </wp:inline>
              </w:drawing>
            </w:r>
          </w:p>
          <w:p w14:paraId="000002B5" w14:textId="77777777" w:rsidR="0086212A" w:rsidRDefault="0086212A">
            <w:pPr>
              <w:shd w:val="clear" w:color="auto" w:fill="FFFFFF"/>
              <w:ind w:left="0" w:hanging="2"/>
              <w:jc w:val="both"/>
              <w:rPr>
                <w:sz w:val="20"/>
                <w:szCs w:val="20"/>
              </w:rPr>
            </w:pPr>
          </w:p>
          <w:p w14:paraId="000002B6" w14:textId="77777777" w:rsidR="0086212A" w:rsidRDefault="00DD33B0">
            <w:pPr>
              <w:shd w:val="clear" w:color="auto" w:fill="FFFFFF"/>
              <w:ind w:left="0" w:hanging="2"/>
              <w:jc w:val="both"/>
              <w:rPr>
                <w:sz w:val="20"/>
                <w:szCs w:val="20"/>
              </w:rPr>
            </w:pPr>
            <w:r>
              <w:rPr>
                <w:sz w:val="20"/>
                <w:szCs w:val="20"/>
              </w:rPr>
              <w:t xml:space="preserve">Dar clic para ver </w:t>
            </w:r>
            <w:hyperlink r:id="rId44" w:anchor="query=gerencial&amp;position=5">
              <w:r>
                <w:rPr>
                  <w:color w:val="0000FF"/>
                  <w:sz w:val="20"/>
                  <w:szCs w:val="20"/>
                  <w:u w:val="single"/>
                </w:rPr>
                <w:t>imagen</w:t>
              </w:r>
            </w:hyperlink>
          </w:p>
          <w:p w14:paraId="000002B7" w14:textId="77777777" w:rsidR="0086212A" w:rsidRDefault="0086212A">
            <w:pPr>
              <w:shd w:val="clear" w:color="auto" w:fill="FFFFFF"/>
              <w:ind w:left="0" w:hanging="2"/>
              <w:jc w:val="both"/>
              <w:rPr>
                <w:sz w:val="20"/>
                <w:szCs w:val="20"/>
              </w:rPr>
            </w:pPr>
          </w:p>
          <w:p w14:paraId="000002B8" w14:textId="77777777" w:rsidR="0086212A" w:rsidRDefault="00DD33B0">
            <w:pPr>
              <w:shd w:val="clear" w:color="auto" w:fill="FFFFFF"/>
              <w:ind w:left="0" w:hanging="2"/>
              <w:jc w:val="both"/>
              <w:rPr>
                <w:sz w:val="20"/>
                <w:szCs w:val="20"/>
              </w:rPr>
            </w:pPr>
            <w:r>
              <w:rPr>
                <w:sz w:val="20"/>
                <w:szCs w:val="20"/>
              </w:rPr>
              <w:t xml:space="preserve">En los párrafos de </w:t>
            </w:r>
            <w:r>
              <w:rPr>
                <w:sz w:val="20"/>
                <w:szCs w:val="20"/>
                <w:highlight w:val="yellow"/>
              </w:rPr>
              <w:t>(P10)</w:t>
            </w:r>
            <w:r>
              <w:rPr>
                <w:sz w:val="20"/>
                <w:szCs w:val="20"/>
              </w:rPr>
              <w:t xml:space="preserve"> a </w:t>
            </w:r>
            <w:r>
              <w:rPr>
                <w:sz w:val="20"/>
                <w:szCs w:val="20"/>
                <w:highlight w:val="yellow"/>
              </w:rPr>
              <w:t>(P16)</w:t>
            </w:r>
            <w:r>
              <w:rPr>
                <w:sz w:val="20"/>
                <w:szCs w:val="20"/>
              </w:rPr>
              <w:t>. Registrar el siguiente gráfi</w:t>
            </w:r>
            <w:r>
              <w:rPr>
                <w:sz w:val="20"/>
                <w:szCs w:val="20"/>
              </w:rPr>
              <w:t xml:space="preserve">co, el cual aparecerá de forma secuencial, se registra el título principal </w:t>
            </w:r>
            <w:r>
              <w:rPr>
                <w:b/>
                <w:sz w:val="20"/>
                <w:szCs w:val="20"/>
              </w:rPr>
              <w:t xml:space="preserve">“4.4. Historia, cualidades y objetivos de la información contable”. </w:t>
            </w:r>
            <w:r>
              <w:rPr>
                <w:sz w:val="20"/>
                <w:szCs w:val="20"/>
              </w:rPr>
              <w:t>La información se presentará de forma secuencial.</w:t>
            </w:r>
          </w:p>
          <w:p w14:paraId="000002B9" w14:textId="77777777" w:rsidR="0086212A" w:rsidRDefault="0086212A">
            <w:pPr>
              <w:shd w:val="clear" w:color="auto" w:fill="FFFFFF"/>
              <w:ind w:left="0" w:hanging="2"/>
              <w:jc w:val="both"/>
              <w:rPr>
                <w:sz w:val="20"/>
                <w:szCs w:val="20"/>
              </w:rPr>
            </w:pPr>
          </w:p>
          <w:p w14:paraId="000002BA"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17D7E087" wp14:editId="4FCD471A">
                  <wp:extent cx="2527300" cy="1796415"/>
                  <wp:effectExtent l="0" t="0" r="0" b="0"/>
                  <wp:docPr id="1173" name="image53.jpg" descr="Vector Infographic label design with 8 options or steps. Infographics for business concept. Can be used for presentations banner, workflow layout, process diagram, flow chart, info graph"/>
                  <wp:cNvGraphicFramePr/>
                  <a:graphic xmlns:a="http://schemas.openxmlformats.org/drawingml/2006/main">
                    <a:graphicData uri="http://schemas.openxmlformats.org/drawingml/2006/picture">
                      <pic:pic xmlns:pic="http://schemas.openxmlformats.org/drawingml/2006/picture">
                        <pic:nvPicPr>
                          <pic:cNvPr id="0" name="image53.jpg" descr="Vector Infographic label design with 8 options or steps. Infographics for business concept. Can be used for presentations banner, workflow layout, process diagram, flow chart, info graph"/>
                          <pic:cNvPicPr preferRelativeResize="0"/>
                        </pic:nvPicPr>
                        <pic:blipFill>
                          <a:blip r:embed="rId45"/>
                          <a:srcRect/>
                          <a:stretch>
                            <a:fillRect/>
                          </a:stretch>
                        </pic:blipFill>
                        <pic:spPr>
                          <a:xfrm>
                            <a:off x="0" y="0"/>
                            <a:ext cx="2527300" cy="1796415"/>
                          </a:xfrm>
                          <a:prstGeom prst="rect">
                            <a:avLst/>
                          </a:prstGeom>
                          <a:ln/>
                        </pic:spPr>
                      </pic:pic>
                    </a:graphicData>
                  </a:graphic>
                </wp:inline>
              </w:drawing>
            </w:r>
          </w:p>
          <w:p w14:paraId="000002BB" w14:textId="77777777" w:rsidR="0086212A" w:rsidRDefault="0086212A">
            <w:pPr>
              <w:shd w:val="clear" w:color="auto" w:fill="FFFFFF"/>
              <w:ind w:left="0" w:hanging="2"/>
              <w:jc w:val="both"/>
              <w:rPr>
                <w:sz w:val="20"/>
                <w:szCs w:val="20"/>
              </w:rPr>
            </w:pPr>
          </w:p>
          <w:p w14:paraId="000002BC" w14:textId="77777777" w:rsidR="0086212A" w:rsidRDefault="00DD33B0">
            <w:pPr>
              <w:shd w:val="clear" w:color="auto" w:fill="FFFFFF"/>
              <w:ind w:left="0" w:hanging="2"/>
              <w:jc w:val="both"/>
              <w:rPr>
                <w:sz w:val="20"/>
                <w:szCs w:val="20"/>
              </w:rPr>
            </w:pPr>
            <w:r>
              <w:rPr>
                <w:sz w:val="20"/>
                <w:szCs w:val="20"/>
              </w:rPr>
              <w:t xml:space="preserve">Dar clic para ver </w:t>
            </w:r>
            <w:hyperlink r:id="rId46">
              <w:r>
                <w:rPr>
                  <w:color w:val="0000FF"/>
                  <w:sz w:val="20"/>
                  <w:szCs w:val="20"/>
                  <w:u w:val="single"/>
                </w:rPr>
                <w:t>imagen</w:t>
              </w:r>
            </w:hyperlink>
          </w:p>
          <w:p w14:paraId="000002BD" w14:textId="77777777" w:rsidR="0086212A" w:rsidRDefault="0086212A">
            <w:pPr>
              <w:shd w:val="clear" w:color="auto" w:fill="FFFFFF"/>
              <w:ind w:left="0" w:hanging="2"/>
              <w:jc w:val="both"/>
              <w:rPr>
                <w:sz w:val="20"/>
                <w:szCs w:val="20"/>
              </w:rPr>
            </w:pPr>
          </w:p>
          <w:p w14:paraId="000002BE" w14:textId="77777777" w:rsidR="0086212A" w:rsidRDefault="00DD33B0">
            <w:pPr>
              <w:shd w:val="clear" w:color="auto" w:fill="FFFFFF"/>
              <w:ind w:left="0" w:hanging="2"/>
              <w:jc w:val="both"/>
              <w:rPr>
                <w:sz w:val="20"/>
                <w:szCs w:val="20"/>
              </w:rPr>
            </w:pPr>
            <w:r>
              <w:rPr>
                <w:sz w:val="20"/>
                <w:szCs w:val="20"/>
              </w:rPr>
              <w:t>Posteriormente se presenta cada uno de los párrafos en el siguiente gráfico, la información aparece en cada recuadro de forma secuencial:</w:t>
            </w:r>
          </w:p>
          <w:p w14:paraId="000002BF" w14:textId="77777777" w:rsidR="0086212A" w:rsidRDefault="0086212A">
            <w:pPr>
              <w:shd w:val="clear" w:color="auto" w:fill="FFFFFF"/>
              <w:ind w:left="0" w:hanging="2"/>
              <w:jc w:val="both"/>
              <w:rPr>
                <w:sz w:val="20"/>
                <w:szCs w:val="20"/>
              </w:rPr>
            </w:pPr>
          </w:p>
          <w:p w14:paraId="000002C0" w14:textId="77777777" w:rsidR="0086212A" w:rsidRDefault="00DD33B0">
            <w:pPr>
              <w:shd w:val="clear" w:color="auto" w:fill="FFFFFF"/>
              <w:ind w:left="0" w:hanging="2"/>
              <w:jc w:val="both"/>
              <w:rPr>
                <w:sz w:val="20"/>
                <w:szCs w:val="20"/>
              </w:rPr>
            </w:pPr>
            <w:r>
              <w:rPr>
                <w:b/>
                <w:sz w:val="20"/>
                <w:szCs w:val="20"/>
              </w:rPr>
              <w:t xml:space="preserve">Slide 1: </w:t>
            </w:r>
            <w:r>
              <w:rPr>
                <w:sz w:val="20"/>
                <w:szCs w:val="20"/>
              </w:rPr>
              <w:t>se propone que aparezca la información relacionada en</w:t>
            </w:r>
            <w:r>
              <w:rPr>
                <w:b/>
                <w:sz w:val="20"/>
                <w:szCs w:val="20"/>
              </w:rPr>
              <w:t xml:space="preserve"> </w:t>
            </w:r>
            <w:r>
              <w:rPr>
                <w:sz w:val="20"/>
                <w:szCs w:val="20"/>
                <w:highlight w:val="yellow"/>
              </w:rPr>
              <w:t>(P10)</w:t>
            </w:r>
            <w:r>
              <w:rPr>
                <w:b/>
                <w:sz w:val="20"/>
                <w:szCs w:val="20"/>
              </w:rPr>
              <w:t xml:space="preserve"> </w:t>
            </w:r>
          </w:p>
          <w:p w14:paraId="000002C1" w14:textId="77777777" w:rsidR="0086212A" w:rsidRDefault="00DD33B0">
            <w:pPr>
              <w:shd w:val="clear" w:color="auto" w:fill="FFFFFF"/>
              <w:ind w:left="0" w:hanging="2"/>
              <w:jc w:val="both"/>
              <w:rPr>
                <w:sz w:val="20"/>
                <w:szCs w:val="20"/>
              </w:rPr>
            </w:pPr>
            <w:r>
              <w:rPr>
                <w:b/>
                <w:sz w:val="20"/>
                <w:szCs w:val="20"/>
              </w:rPr>
              <w:t xml:space="preserve">Historia de la Contabilidad… </w:t>
            </w:r>
            <w:r>
              <w:rPr>
                <w:sz w:val="20"/>
                <w:szCs w:val="20"/>
              </w:rPr>
              <w:t>Dicha in</w:t>
            </w:r>
            <w:r>
              <w:rPr>
                <w:sz w:val="20"/>
                <w:szCs w:val="20"/>
              </w:rPr>
              <w:t>formación se presenta en el recuadro mediante voz del personaje al dar clic en el slide 1.</w:t>
            </w:r>
          </w:p>
          <w:p w14:paraId="000002C2" w14:textId="77777777" w:rsidR="0086212A" w:rsidRDefault="0086212A">
            <w:pPr>
              <w:shd w:val="clear" w:color="auto" w:fill="FFFFFF"/>
              <w:ind w:left="0" w:hanging="2"/>
              <w:jc w:val="both"/>
              <w:rPr>
                <w:sz w:val="20"/>
                <w:szCs w:val="20"/>
              </w:rPr>
            </w:pPr>
          </w:p>
          <w:p w14:paraId="000002C3" w14:textId="77777777" w:rsidR="0086212A" w:rsidRDefault="00DD33B0">
            <w:pPr>
              <w:shd w:val="clear" w:color="auto" w:fill="FFFFFF"/>
              <w:ind w:left="0" w:hanging="2"/>
              <w:jc w:val="both"/>
              <w:rPr>
                <w:sz w:val="20"/>
                <w:szCs w:val="20"/>
              </w:rPr>
            </w:pPr>
            <w:r>
              <w:rPr>
                <w:b/>
                <w:sz w:val="20"/>
                <w:szCs w:val="20"/>
              </w:rPr>
              <w:t xml:space="preserve">Slide 2:  </w:t>
            </w:r>
            <w:r>
              <w:rPr>
                <w:sz w:val="20"/>
                <w:szCs w:val="20"/>
              </w:rPr>
              <w:t>se propone que aparezca la información relacionada en</w:t>
            </w:r>
            <w:r>
              <w:rPr>
                <w:b/>
                <w:sz w:val="20"/>
                <w:szCs w:val="20"/>
              </w:rPr>
              <w:t xml:space="preserve"> </w:t>
            </w:r>
            <w:r>
              <w:rPr>
                <w:sz w:val="20"/>
                <w:szCs w:val="20"/>
                <w:highlight w:val="yellow"/>
              </w:rPr>
              <w:t>(P11)</w:t>
            </w:r>
            <w:r>
              <w:rPr>
                <w:b/>
                <w:sz w:val="20"/>
                <w:szCs w:val="20"/>
              </w:rPr>
              <w:t xml:space="preserve"> En la edad media… </w:t>
            </w:r>
            <w:r>
              <w:rPr>
                <w:sz w:val="20"/>
                <w:szCs w:val="20"/>
              </w:rPr>
              <w:t>Dicha información se presenta en el recuadro mediante voz del personaje al d</w:t>
            </w:r>
            <w:r>
              <w:rPr>
                <w:sz w:val="20"/>
                <w:szCs w:val="20"/>
              </w:rPr>
              <w:t>ar clic en el slide 2.</w:t>
            </w:r>
          </w:p>
          <w:p w14:paraId="000002C4" w14:textId="77777777" w:rsidR="0086212A" w:rsidRDefault="0086212A">
            <w:pPr>
              <w:shd w:val="clear" w:color="auto" w:fill="FFFFFF"/>
              <w:ind w:left="0" w:hanging="2"/>
              <w:jc w:val="both"/>
              <w:rPr>
                <w:sz w:val="20"/>
                <w:szCs w:val="20"/>
              </w:rPr>
            </w:pPr>
          </w:p>
          <w:p w14:paraId="000002C5" w14:textId="77777777" w:rsidR="0086212A" w:rsidRDefault="00DD33B0">
            <w:pPr>
              <w:shd w:val="clear" w:color="auto" w:fill="FFFFFF"/>
              <w:ind w:left="0" w:hanging="2"/>
              <w:jc w:val="both"/>
              <w:rPr>
                <w:sz w:val="20"/>
                <w:szCs w:val="20"/>
              </w:rPr>
            </w:pPr>
            <w:r>
              <w:rPr>
                <w:sz w:val="20"/>
                <w:szCs w:val="20"/>
              </w:rPr>
              <w:t xml:space="preserve">Slide 3: se propone que aparezca la información relacionada en </w:t>
            </w:r>
            <w:r>
              <w:rPr>
                <w:sz w:val="20"/>
                <w:szCs w:val="20"/>
                <w:highlight w:val="yellow"/>
              </w:rPr>
              <w:t>(P12)</w:t>
            </w:r>
            <w:r>
              <w:rPr>
                <w:b/>
                <w:sz w:val="20"/>
                <w:szCs w:val="20"/>
              </w:rPr>
              <w:t xml:space="preserve"> En Italia durante los siglos VII y VIII, principalmente en Venecia, la… </w:t>
            </w:r>
            <w:r>
              <w:rPr>
                <w:sz w:val="20"/>
                <w:szCs w:val="20"/>
              </w:rPr>
              <w:t>Dicha información se presenta en el recuadro mediante voz del personaje al dar clic en el slide 3.</w:t>
            </w:r>
          </w:p>
          <w:p w14:paraId="000002C6" w14:textId="77777777" w:rsidR="0086212A" w:rsidRDefault="0086212A">
            <w:pPr>
              <w:shd w:val="clear" w:color="auto" w:fill="FFFFFF"/>
              <w:ind w:left="0" w:hanging="2"/>
              <w:jc w:val="both"/>
              <w:rPr>
                <w:sz w:val="20"/>
                <w:szCs w:val="20"/>
              </w:rPr>
            </w:pPr>
          </w:p>
          <w:p w14:paraId="000002C7" w14:textId="77777777" w:rsidR="0086212A" w:rsidRDefault="00DD33B0">
            <w:pPr>
              <w:shd w:val="clear" w:color="auto" w:fill="FFFFFF"/>
              <w:ind w:left="0" w:hanging="2"/>
              <w:jc w:val="both"/>
              <w:rPr>
                <w:sz w:val="20"/>
                <w:szCs w:val="20"/>
              </w:rPr>
            </w:pPr>
            <w:r>
              <w:rPr>
                <w:sz w:val="20"/>
                <w:szCs w:val="20"/>
              </w:rPr>
              <w:t>Slide 4:  se propone que aparezca la información relacionada en</w:t>
            </w:r>
            <w:r>
              <w:rPr>
                <w:b/>
                <w:sz w:val="20"/>
                <w:szCs w:val="20"/>
              </w:rPr>
              <w:t xml:space="preserve"> </w:t>
            </w:r>
            <w:r>
              <w:rPr>
                <w:sz w:val="20"/>
                <w:szCs w:val="20"/>
                <w:highlight w:val="yellow"/>
              </w:rPr>
              <w:t>(P13)</w:t>
            </w:r>
            <w:r>
              <w:rPr>
                <w:b/>
                <w:sz w:val="20"/>
                <w:szCs w:val="20"/>
              </w:rPr>
              <w:t xml:space="preserve"> Pero fue en 1494 que el monje franciscano de Italia, Luca Pacioli, a quién se </w:t>
            </w:r>
            <w:r>
              <w:rPr>
                <w:sz w:val="20"/>
                <w:szCs w:val="20"/>
              </w:rPr>
              <w:t>Dicha in</w:t>
            </w:r>
            <w:r>
              <w:rPr>
                <w:sz w:val="20"/>
                <w:szCs w:val="20"/>
              </w:rPr>
              <w:t>formación se presenta en el recuadro mediante voz del personaje al dar clic en el slide 4.</w:t>
            </w:r>
          </w:p>
          <w:p w14:paraId="000002C8" w14:textId="77777777" w:rsidR="0086212A" w:rsidRDefault="0086212A">
            <w:pPr>
              <w:shd w:val="clear" w:color="auto" w:fill="FFFFFF"/>
              <w:ind w:left="0" w:hanging="2"/>
              <w:jc w:val="both"/>
              <w:rPr>
                <w:sz w:val="20"/>
                <w:szCs w:val="20"/>
              </w:rPr>
            </w:pPr>
          </w:p>
          <w:p w14:paraId="000002C9" w14:textId="77777777" w:rsidR="0086212A" w:rsidRDefault="00DD33B0">
            <w:pPr>
              <w:shd w:val="clear" w:color="auto" w:fill="FFFFFF"/>
              <w:ind w:left="0" w:hanging="2"/>
              <w:jc w:val="both"/>
              <w:rPr>
                <w:sz w:val="20"/>
                <w:szCs w:val="20"/>
              </w:rPr>
            </w:pPr>
            <w:r>
              <w:rPr>
                <w:b/>
                <w:sz w:val="20"/>
                <w:szCs w:val="20"/>
              </w:rPr>
              <w:t xml:space="preserve">Slide 5: </w:t>
            </w:r>
            <w:r>
              <w:rPr>
                <w:sz w:val="20"/>
                <w:szCs w:val="20"/>
              </w:rPr>
              <w:t>se propone que aparezca la información relacionada en</w:t>
            </w:r>
            <w:r>
              <w:rPr>
                <w:b/>
                <w:sz w:val="20"/>
                <w:szCs w:val="20"/>
              </w:rPr>
              <w:t xml:space="preserve"> </w:t>
            </w:r>
            <w:r>
              <w:rPr>
                <w:sz w:val="20"/>
                <w:szCs w:val="20"/>
                <w:highlight w:val="yellow"/>
              </w:rPr>
              <w:t>(P14)</w:t>
            </w:r>
            <w:r>
              <w:rPr>
                <w:b/>
                <w:sz w:val="20"/>
                <w:szCs w:val="20"/>
              </w:rPr>
              <w:t xml:space="preserve"> En 1988 en Estados Unidos, William Burroughs patentó la primera</w:t>
            </w:r>
            <w:r>
              <w:rPr>
                <w:sz w:val="20"/>
                <w:szCs w:val="20"/>
              </w:rPr>
              <w:t xml:space="preserve"> </w:t>
            </w:r>
            <w:r>
              <w:rPr>
                <w:b/>
                <w:sz w:val="20"/>
                <w:szCs w:val="20"/>
              </w:rPr>
              <w:t xml:space="preserve">sumadora…   </w:t>
            </w:r>
            <w:r>
              <w:rPr>
                <w:sz w:val="20"/>
                <w:szCs w:val="20"/>
              </w:rPr>
              <w:t>Dicha información s</w:t>
            </w:r>
            <w:r>
              <w:rPr>
                <w:sz w:val="20"/>
                <w:szCs w:val="20"/>
              </w:rPr>
              <w:t>e presenta en el recuadro mediante voz del personaje al dar clic en el slide 5.</w:t>
            </w:r>
          </w:p>
          <w:p w14:paraId="000002CA" w14:textId="77777777" w:rsidR="0086212A" w:rsidRDefault="0086212A">
            <w:pPr>
              <w:shd w:val="clear" w:color="auto" w:fill="FFFFFF"/>
              <w:ind w:left="0" w:hanging="2"/>
              <w:jc w:val="both"/>
              <w:rPr>
                <w:sz w:val="20"/>
                <w:szCs w:val="20"/>
              </w:rPr>
            </w:pPr>
          </w:p>
          <w:p w14:paraId="000002CB" w14:textId="77777777" w:rsidR="0086212A" w:rsidRDefault="00DD33B0">
            <w:pPr>
              <w:shd w:val="clear" w:color="auto" w:fill="FFFFFF"/>
              <w:ind w:left="0" w:hanging="2"/>
              <w:jc w:val="both"/>
              <w:rPr>
                <w:sz w:val="20"/>
                <w:szCs w:val="20"/>
              </w:rPr>
            </w:pPr>
            <w:r>
              <w:rPr>
                <w:b/>
                <w:sz w:val="20"/>
                <w:szCs w:val="20"/>
              </w:rPr>
              <w:t xml:space="preserve">Slide 6: </w:t>
            </w:r>
            <w:r>
              <w:rPr>
                <w:sz w:val="20"/>
                <w:szCs w:val="20"/>
              </w:rPr>
              <w:t>se propone que aparezca la información relacionada en</w:t>
            </w:r>
            <w:r>
              <w:rPr>
                <w:b/>
                <w:sz w:val="20"/>
                <w:szCs w:val="20"/>
              </w:rPr>
              <w:t xml:space="preserve"> </w:t>
            </w:r>
            <w:r>
              <w:rPr>
                <w:sz w:val="20"/>
                <w:szCs w:val="20"/>
                <w:highlight w:val="yellow"/>
              </w:rPr>
              <w:t>(P15)</w:t>
            </w:r>
            <w:r>
              <w:rPr>
                <w:b/>
                <w:sz w:val="20"/>
                <w:szCs w:val="20"/>
              </w:rPr>
              <w:t xml:space="preserve"> En Latinoamérica, después de su independencia, se continuaron usando por mucho tiempo… </w:t>
            </w:r>
            <w:r>
              <w:rPr>
                <w:sz w:val="20"/>
                <w:szCs w:val="20"/>
              </w:rPr>
              <w:t>Dicha información s</w:t>
            </w:r>
            <w:r>
              <w:rPr>
                <w:sz w:val="20"/>
                <w:szCs w:val="20"/>
              </w:rPr>
              <w:t>e presenta en el recuadro mediante voz del personaje al dar clic en el slide 6.</w:t>
            </w:r>
          </w:p>
          <w:p w14:paraId="000002CC" w14:textId="77777777" w:rsidR="0086212A" w:rsidRDefault="0086212A">
            <w:pPr>
              <w:shd w:val="clear" w:color="auto" w:fill="FFFFFF"/>
              <w:ind w:left="0" w:hanging="2"/>
              <w:jc w:val="both"/>
              <w:rPr>
                <w:sz w:val="20"/>
                <w:szCs w:val="20"/>
              </w:rPr>
            </w:pPr>
          </w:p>
          <w:p w14:paraId="000002CD" w14:textId="77777777" w:rsidR="0086212A" w:rsidRDefault="00DD33B0">
            <w:pPr>
              <w:shd w:val="clear" w:color="auto" w:fill="FFFFFF"/>
              <w:ind w:left="0" w:hanging="2"/>
              <w:jc w:val="both"/>
              <w:rPr>
                <w:sz w:val="20"/>
                <w:szCs w:val="20"/>
              </w:rPr>
            </w:pPr>
            <w:r>
              <w:rPr>
                <w:b/>
                <w:sz w:val="20"/>
                <w:szCs w:val="20"/>
              </w:rPr>
              <w:t xml:space="preserve">Slide 7: </w:t>
            </w:r>
            <w:r>
              <w:rPr>
                <w:sz w:val="20"/>
                <w:szCs w:val="20"/>
              </w:rPr>
              <w:t>se propone que aparezca la información relacionada en</w:t>
            </w:r>
            <w:r>
              <w:rPr>
                <w:b/>
                <w:sz w:val="20"/>
                <w:szCs w:val="20"/>
              </w:rPr>
              <w:t xml:space="preserve"> </w:t>
            </w:r>
            <w:r>
              <w:rPr>
                <w:sz w:val="20"/>
                <w:szCs w:val="20"/>
                <w:highlight w:val="yellow"/>
              </w:rPr>
              <w:t>(P16)</w:t>
            </w:r>
            <w:r>
              <w:rPr>
                <w:b/>
                <w:sz w:val="20"/>
                <w:szCs w:val="20"/>
              </w:rPr>
              <w:t xml:space="preserve"> De acuerdo con lo anterior, podemos observar que la contabilidad ha existido desde la antigüedad, cuando s</w:t>
            </w:r>
            <w:r>
              <w:rPr>
                <w:b/>
                <w:sz w:val="20"/>
                <w:szCs w:val="20"/>
              </w:rPr>
              <w:t xml:space="preserve">e desarrollaban…  </w:t>
            </w:r>
            <w:r>
              <w:rPr>
                <w:sz w:val="20"/>
                <w:szCs w:val="20"/>
              </w:rPr>
              <w:t>Dicha información se presenta en el recuadro mediante voz del personaje al dar clic en el slide 7.</w:t>
            </w:r>
          </w:p>
          <w:p w14:paraId="000002CE" w14:textId="77777777" w:rsidR="0086212A" w:rsidRDefault="0086212A">
            <w:pPr>
              <w:shd w:val="clear" w:color="auto" w:fill="FFFFFF"/>
              <w:ind w:left="0" w:hanging="2"/>
              <w:jc w:val="both"/>
              <w:rPr>
                <w:sz w:val="20"/>
                <w:szCs w:val="20"/>
              </w:rPr>
            </w:pPr>
          </w:p>
          <w:p w14:paraId="000002CF" w14:textId="77777777" w:rsidR="0086212A" w:rsidRDefault="0086212A">
            <w:pPr>
              <w:shd w:val="clear" w:color="auto" w:fill="FFFFFF"/>
              <w:ind w:left="0" w:hanging="2"/>
              <w:jc w:val="both"/>
              <w:rPr>
                <w:sz w:val="20"/>
                <w:szCs w:val="20"/>
                <w:highlight w:val="yellow"/>
              </w:rPr>
            </w:pPr>
          </w:p>
          <w:p w14:paraId="000002D0" w14:textId="77777777" w:rsidR="0086212A" w:rsidRDefault="00DD33B0">
            <w:pPr>
              <w:shd w:val="clear" w:color="auto" w:fill="FFFFFF"/>
              <w:ind w:left="0" w:hanging="2"/>
              <w:jc w:val="both"/>
              <w:rPr>
                <w:sz w:val="20"/>
                <w:szCs w:val="20"/>
              </w:rPr>
            </w:pPr>
            <w:r>
              <w:rPr>
                <w:sz w:val="20"/>
                <w:szCs w:val="20"/>
                <w:highlight w:val="yellow"/>
              </w:rPr>
              <w:t>(P17)</w:t>
            </w:r>
          </w:p>
          <w:p w14:paraId="000002D1" w14:textId="77777777" w:rsidR="0086212A" w:rsidRDefault="00DD33B0">
            <w:pPr>
              <w:shd w:val="clear" w:color="auto" w:fill="FFFFFF"/>
              <w:ind w:left="0" w:hanging="2"/>
              <w:jc w:val="both"/>
              <w:rPr>
                <w:sz w:val="20"/>
                <w:szCs w:val="20"/>
              </w:rPr>
            </w:pPr>
            <w:r>
              <w:rPr>
                <w:b/>
                <w:sz w:val="20"/>
                <w:szCs w:val="20"/>
              </w:rPr>
              <w:t>Objetivos de la información contable.</w:t>
            </w:r>
          </w:p>
          <w:p w14:paraId="000002D2" w14:textId="77777777" w:rsidR="0086212A" w:rsidRDefault="00DD33B0">
            <w:pPr>
              <w:shd w:val="clear" w:color="auto" w:fill="FFFFFF"/>
              <w:ind w:left="0" w:hanging="2"/>
              <w:jc w:val="both"/>
              <w:rPr>
                <w:sz w:val="20"/>
                <w:szCs w:val="20"/>
              </w:rPr>
            </w:pPr>
            <w:r>
              <w:rPr>
                <w:b/>
                <w:sz w:val="20"/>
                <w:szCs w:val="20"/>
              </w:rPr>
              <w:t xml:space="preserve"> </w:t>
            </w:r>
          </w:p>
          <w:p w14:paraId="000002D3" w14:textId="77777777" w:rsidR="0086212A" w:rsidRDefault="00DD33B0">
            <w:pPr>
              <w:shd w:val="clear" w:color="auto" w:fill="FFFFFF"/>
              <w:ind w:left="0" w:hanging="2"/>
              <w:jc w:val="both"/>
              <w:rPr>
                <w:sz w:val="20"/>
                <w:szCs w:val="20"/>
              </w:rPr>
            </w:pPr>
            <w:r>
              <w:rPr>
                <w:sz w:val="20"/>
                <w:szCs w:val="20"/>
              </w:rPr>
              <w:t>Para desarrollar este párrafo, se propone que aparezca una imagen</w:t>
            </w:r>
            <w:r>
              <w:rPr>
                <w:b/>
                <w:sz w:val="20"/>
                <w:szCs w:val="20"/>
              </w:rPr>
              <w:t xml:space="preserve"> </w:t>
            </w:r>
            <w:r>
              <w:rPr>
                <w:sz w:val="20"/>
                <w:szCs w:val="20"/>
              </w:rPr>
              <w:t xml:space="preserve">con el menú de navegación en la parte inferior, el texto del párrafo </w:t>
            </w:r>
            <w:r>
              <w:rPr>
                <w:sz w:val="20"/>
                <w:szCs w:val="20"/>
                <w:highlight w:val="yellow"/>
              </w:rPr>
              <w:t>(</w:t>
            </w:r>
            <w:r>
              <w:rPr>
                <w:b/>
                <w:sz w:val="20"/>
                <w:szCs w:val="20"/>
                <w:highlight w:val="yellow"/>
              </w:rPr>
              <w:t>P17)</w:t>
            </w:r>
            <w:r>
              <w:rPr>
                <w:b/>
                <w:sz w:val="20"/>
                <w:szCs w:val="20"/>
              </w:rPr>
              <w:t xml:space="preserve"> Objetivos de la información contable, </w:t>
            </w:r>
            <w:r>
              <w:rPr>
                <w:sz w:val="20"/>
                <w:szCs w:val="20"/>
              </w:rPr>
              <w:t>acompañado de la voz del personaje.</w:t>
            </w:r>
          </w:p>
          <w:p w14:paraId="000002D4" w14:textId="77777777" w:rsidR="0086212A" w:rsidRDefault="00DD33B0">
            <w:pPr>
              <w:ind w:left="0" w:hanging="2"/>
              <w:jc w:val="both"/>
              <w:rPr>
                <w:sz w:val="20"/>
                <w:szCs w:val="20"/>
              </w:rPr>
            </w:pPr>
            <w:r>
              <w:rPr>
                <w:b/>
                <w:sz w:val="20"/>
                <w:szCs w:val="20"/>
              </w:rPr>
              <w:t xml:space="preserve"> </w:t>
            </w:r>
          </w:p>
          <w:p w14:paraId="000002D5"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112D82CB" wp14:editId="19FF7120">
                  <wp:extent cx="2409190" cy="1765935"/>
                  <wp:effectExtent l="0" t="0" r="0" b="0"/>
                  <wp:docPr id="1174" name="image54.jpg" descr="target infographic with three arrows. element vector with three steps and infographic options. for information on business target goals. vector illustration of target infographic."/>
                  <wp:cNvGraphicFramePr/>
                  <a:graphic xmlns:a="http://schemas.openxmlformats.org/drawingml/2006/main">
                    <a:graphicData uri="http://schemas.openxmlformats.org/drawingml/2006/picture">
                      <pic:pic xmlns:pic="http://schemas.openxmlformats.org/drawingml/2006/picture">
                        <pic:nvPicPr>
                          <pic:cNvPr id="0" name="image54.jpg" descr="target infographic with three arrows. element vector with three steps and infographic options. for information on business target goals. vector illustration of target infographic."/>
                          <pic:cNvPicPr preferRelativeResize="0"/>
                        </pic:nvPicPr>
                        <pic:blipFill>
                          <a:blip r:embed="rId47"/>
                          <a:srcRect/>
                          <a:stretch>
                            <a:fillRect/>
                          </a:stretch>
                        </pic:blipFill>
                        <pic:spPr>
                          <a:xfrm>
                            <a:off x="0" y="0"/>
                            <a:ext cx="2409190" cy="1765935"/>
                          </a:xfrm>
                          <a:prstGeom prst="rect">
                            <a:avLst/>
                          </a:prstGeom>
                          <a:ln/>
                        </pic:spPr>
                      </pic:pic>
                    </a:graphicData>
                  </a:graphic>
                </wp:inline>
              </w:drawing>
            </w:r>
          </w:p>
          <w:p w14:paraId="000002D6" w14:textId="77777777" w:rsidR="0086212A" w:rsidRDefault="0086212A">
            <w:pPr>
              <w:shd w:val="clear" w:color="auto" w:fill="FFFFFF"/>
              <w:ind w:left="0" w:hanging="2"/>
              <w:jc w:val="both"/>
              <w:rPr>
                <w:sz w:val="20"/>
                <w:szCs w:val="20"/>
              </w:rPr>
            </w:pPr>
          </w:p>
          <w:p w14:paraId="000002D7" w14:textId="77777777" w:rsidR="0086212A" w:rsidRDefault="00DD33B0">
            <w:pPr>
              <w:shd w:val="clear" w:color="auto" w:fill="FFFFFF"/>
              <w:ind w:left="0" w:hanging="2"/>
              <w:jc w:val="both"/>
              <w:rPr>
                <w:sz w:val="20"/>
                <w:szCs w:val="20"/>
              </w:rPr>
            </w:pPr>
            <w:r>
              <w:rPr>
                <w:sz w:val="20"/>
                <w:szCs w:val="20"/>
              </w:rPr>
              <w:t xml:space="preserve">Dar clic para ver </w:t>
            </w:r>
            <w:hyperlink r:id="rId48">
              <w:r>
                <w:rPr>
                  <w:color w:val="0000FF"/>
                  <w:sz w:val="20"/>
                  <w:szCs w:val="20"/>
                  <w:u w:val="single"/>
                </w:rPr>
                <w:t>imagen</w:t>
              </w:r>
            </w:hyperlink>
            <w:r>
              <w:rPr>
                <w:sz w:val="20"/>
                <w:szCs w:val="20"/>
              </w:rPr>
              <w:t xml:space="preserve"> </w:t>
            </w:r>
          </w:p>
          <w:p w14:paraId="000002D8" w14:textId="77777777" w:rsidR="0086212A" w:rsidRDefault="0086212A">
            <w:pPr>
              <w:shd w:val="clear" w:color="auto" w:fill="FFFFFF"/>
              <w:ind w:left="0" w:hanging="2"/>
              <w:jc w:val="both"/>
              <w:rPr>
                <w:sz w:val="20"/>
                <w:szCs w:val="20"/>
              </w:rPr>
            </w:pPr>
          </w:p>
          <w:p w14:paraId="000002D9" w14:textId="77777777" w:rsidR="0086212A" w:rsidRDefault="00DD33B0">
            <w:pPr>
              <w:shd w:val="clear" w:color="auto" w:fill="FFFFFF"/>
              <w:ind w:left="0" w:hanging="2"/>
              <w:jc w:val="both"/>
              <w:rPr>
                <w:sz w:val="20"/>
                <w:szCs w:val="20"/>
              </w:rPr>
            </w:pPr>
            <w:r>
              <w:rPr>
                <w:sz w:val="20"/>
                <w:szCs w:val="20"/>
              </w:rPr>
              <w:t>En la parte central de la imagen aparece el título</w:t>
            </w:r>
            <w:r>
              <w:rPr>
                <w:b/>
                <w:sz w:val="20"/>
                <w:szCs w:val="20"/>
              </w:rPr>
              <w:t xml:space="preserve"> “</w:t>
            </w:r>
            <w:r>
              <w:rPr>
                <w:sz w:val="20"/>
                <w:szCs w:val="20"/>
                <w:highlight w:val="yellow"/>
              </w:rPr>
              <w:t>(P17)</w:t>
            </w:r>
            <w:r>
              <w:rPr>
                <w:b/>
                <w:sz w:val="20"/>
                <w:szCs w:val="20"/>
              </w:rPr>
              <w:t xml:space="preserve"> Objetivos de la in</w:t>
            </w:r>
            <w:r>
              <w:rPr>
                <w:b/>
                <w:sz w:val="20"/>
                <w:szCs w:val="20"/>
              </w:rPr>
              <w:t xml:space="preserve">formación contable”, </w:t>
            </w:r>
            <w:r>
              <w:rPr>
                <w:sz w:val="20"/>
                <w:szCs w:val="20"/>
              </w:rPr>
              <w:t>el cual se presenta de forma secuencial.</w:t>
            </w:r>
            <w:r>
              <w:rPr>
                <w:b/>
                <w:sz w:val="20"/>
                <w:szCs w:val="20"/>
              </w:rPr>
              <w:t xml:space="preserve"> </w:t>
            </w:r>
            <w:r>
              <w:rPr>
                <w:sz w:val="20"/>
                <w:szCs w:val="20"/>
              </w:rPr>
              <w:t>Seguidamente en cada una de las flechas se presenta los párrafos 1-2 y 3 que se encuentran relacionados en este numeral. El objetivo es que cada párrafo aparezca de forma secuencial acompañado d</w:t>
            </w:r>
            <w:r>
              <w:rPr>
                <w:sz w:val="20"/>
                <w:szCs w:val="20"/>
              </w:rPr>
              <w:t>e la voz del personaje.</w:t>
            </w:r>
          </w:p>
          <w:p w14:paraId="000002DA" w14:textId="77777777" w:rsidR="0086212A" w:rsidRDefault="0086212A">
            <w:pPr>
              <w:shd w:val="clear" w:color="auto" w:fill="FFFFFF"/>
              <w:ind w:left="0" w:hanging="2"/>
              <w:jc w:val="both"/>
              <w:rPr>
                <w:sz w:val="20"/>
                <w:szCs w:val="20"/>
              </w:rPr>
            </w:pPr>
          </w:p>
          <w:p w14:paraId="000002DB" w14:textId="77777777" w:rsidR="0086212A" w:rsidRDefault="00DD33B0">
            <w:pPr>
              <w:shd w:val="clear" w:color="auto" w:fill="FFFFFF"/>
              <w:ind w:left="0" w:hanging="2"/>
              <w:jc w:val="both"/>
              <w:rPr>
                <w:sz w:val="20"/>
                <w:szCs w:val="20"/>
              </w:rPr>
            </w:pPr>
            <w:r>
              <w:rPr>
                <w:sz w:val="20"/>
                <w:szCs w:val="20"/>
                <w:highlight w:val="yellow"/>
              </w:rPr>
              <w:t>(P18)</w:t>
            </w:r>
            <w:r>
              <w:rPr>
                <w:b/>
                <w:sz w:val="20"/>
                <w:szCs w:val="20"/>
              </w:rPr>
              <w:t xml:space="preserve"> </w:t>
            </w:r>
          </w:p>
          <w:p w14:paraId="000002DC" w14:textId="77777777" w:rsidR="0086212A" w:rsidRDefault="00DD33B0">
            <w:pPr>
              <w:shd w:val="clear" w:color="auto" w:fill="FFFFFF"/>
              <w:ind w:left="0" w:hanging="2"/>
              <w:jc w:val="both"/>
              <w:rPr>
                <w:sz w:val="20"/>
                <w:szCs w:val="20"/>
              </w:rPr>
            </w:pPr>
            <w:r>
              <w:rPr>
                <w:b/>
                <w:sz w:val="20"/>
                <w:szCs w:val="20"/>
              </w:rPr>
              <w:t>Cualidades de la información contable.</w:t>
            </w:r>
          </w:p>
          <w:p w14:paraId="000002DD" w14:textId="77777777" w:rsidR="0086212A" w:rsidRDefault="0086212A">
            <w:pPr>
              <w:shd w:val="clear" w:color="auto" w:fill="FFFFFF"/>
              <w:ind w:left="0" w:hanging="2"/>
              <w:jc w:val="both"/>
              <w:rPr>
                <w:sz w:val="20"/>
                <w:szCs w:val="20"/>
              </w:rPr>
            </w:pPr>
          </w:p>
          <w:p w14:paraId="000002DE" w14:textId="77777777" w:rsidR="0086212A" w:rsidRDefault="00DD33B0">
            <w:pPr>
              <w:shd w:val="clear" w:color="auto" w:fill="FFFFFF"/>
              <w:ind w:left="0" w:hanging="2"/>
              <w:jc w:val="both"/>
              <w:rPr>
                <w:sz w:val="20"/>
                <w:szCs w:val="20"/>
              </w:rPr>
            </w:pPr>
            <w:r>
              <w:rPr>
                <w:sz w:val="20"/>
                <w:szCs w:val="20"/>
              </w:rPr>
              <w:t>Se propone que aparezca la siguiente imagen, donde se relaciona la información que aparece en</w:t>
            </w:r>
            <w:r>
              <w:rPr>
                <w:b/>
                <w:sz w:val="20"/>
                <w:szCs w:val="20"/>
              </w:rPr>
              <w:t xml:space="preserve"> </w:t>
            </w:r>
            <w:r>
              <w:rPr>
                <w:sz w:val="20"/>
                <w:szCs w:val="20"/>
                <w:highlight w:val="yellow"/>
              </w:rPr>
              <w:t>(P18)</w:t>
            </w:r>
            <w:r>
              <w:rPr>
                <w:b/>
                <w:sz w:val="20"/>
                <w:szCs w:val="20"/>
              </w:rPr>
              <w:t xml:space="preserve">, </w:t>
            </w:r>
            <w:r>
              <w:rPr>
                <w:sz w:val="20"/>
                <w:szCs w:val="20"/>
              </w:rPr>
              <w:t xml:space="preserve">se registra el título </w:t>
            </w:r>
            <w:r>
              <w:rPr>
                <w:b/>
                <w:sz w:val="20"/>
                <w:szCs w:val="20"/>
              </w:rPr>
              <w:t>Cualidades de la información contable</w:t>
            </w:r>
            <w:r>
              <w:rPr>
                <w:sz w:val="20"/>
                <w:szCs w:val="20"/>
              </w:rPr>
              <w:t xml:space="preserve"> y de forma secuencial aparecen los párrafos estipulados en este numeral, acompañado de la voz d</w:t>
            </w:r>
            <w:r>
              <w:rPr>
                <w:sz w:val="20"/>
                <w:szCs w:val="20"/>
              </w:rPr>
              <w:t>el personaje.</w:t>
            </w:r>
          </w:p>
          <w:p w14:paraId="000002DF" w14:textId="77777777" w:rsidR="0086212A" w:rsidRDefault="0086212A">
            <w:pPr>
              <w:ind w:left="0" w:hanging="2"/>
              <w:jc w:val="both"/>
              <w:rPr>
                <w:sz w:val="20"/>
                <w:szCs w:val="20"/>
              </w:rPr>
            </w:pPr>
          </w:p>
          <w:p w14:paraId="000002E0" w14:textId="77777777" w:rsidR="0086212A" w:rsidRDefault="00DD33B0">
            <w:pPr>
              <w:tabs>
                <w:tab w:val="left" w:pos="1545"/>
              </w:tabs>
              <w:ind w:left="0" w:hanging="2"/>
              <w:jc w:val="center"/>
              <w:rPr>
                <w:sz w:val="20"/>
                <w:szCs w:val="20"/>
              </w:rPr>
            </w:pPr>
            <w:r>
              <w:rPr>
                <w:b/>
                <w:noProof/>
                <w:sz w:val="20"/>
                <w:szCs w:val="20"/>
              </w:rPr>
              <w:drawing>
                <wp:inline distT="0" distB="0" distL="114300" distR="114300" wp14:anchorId="77A3A81F" wp14:editId="5C75A2BF">
                  <wp:extent cx="2154555" cy="1797050"/>
                  <wp:effectExtent l="0" t="0" r="0" b="0"/>
                  <wp:docPr id="1175" name="image55.jpg" descr="Plantilla de opciones de infografía colorida vector gratuito"/>
                  <wp:cNvGraphicFramePr/>
                  <a:graphic xmlns:a="http://schemas.openxmlformats.org/drawingml/2006/main">
                    <a:graphicData uri="http://schemas.openxmlformats.org/drawingml/2006/picture">
                      <pic:pic xmlns:pic="http://schemas.openxmlformats.org/drawingml/2006/picture">
                        <pic:nvPicPr>
                          <pic:cNvPr id="0" name="image55.jpg" descr="Plantilla de opciones de infografía colorida vector gratuito"/>
                          <pic:cNvPicPr preferRelativeResize="0"/>
                        </pic:nvPicPr>
                        <pic:blipFill>
                          <a:blip r:embed="rId49"/>
                          <a:srcRect/>
                          <a:stretch>
                            <a:fillRect/>
                          </a:stretch>
                        </pic:blipFill>
                        <pic:spPr>
                          <a:xfrm>
                            <a:off x="0" y="0"/>
                            <a:ext cx="2154555" cy="1797050"/>
                          </a:xfrm>
                          <a:prstGeom prst="rect">
                            <a:avLst/>
                          </a:prstGeom>
                          <a:ln/>
                        </pic:spPr>
                      </pic:pic>
                    </a:graphicData>
                  </a:graphic>
                </wp:inline>
              </w:drawing>
            </w:r>
          </w:p>
          <w:p w14:paraId="000002E1" w14:textId="77777777" w:rsidR="0086212A" w:rsidRDefault="0086212A">
            <w:pPr>
              <w:ind w:left="0" w:hanging="2"/>
              <w:rPr>
                <w:sz w:val="20"/>
                <w:szCs w:val="20"/>
              </w:rPr>
            </w:pPr>
          </w:p>
          <w:p w14:paraId="000002E2" w14:textId="77777777" w:rsidR="0086212A" w:rsidRDefault="00DD33B0">
            <w:pPr>
              <w:ind w:left="0" w:hanging="2"/>
              <w:rPr>
                <w:color w:val="0000FF"/>
                <w:sz w:val="20"/>
                <w:szCs w:val="20"/>
                <w:u w:val="single"/>
              </w:rPr>
            </w:pPr>
            <w:r>
              <w:rPr>
                <w:sz w:val="20"/>
                <w:szCs w:val="20"/>
              </w:rPr>
              <w:t>Dar clic para ver</w:t>
            </w:r>
            <w:hyperlink r:id="rId50">
              <w:r>
                <w:rPr>
                  <w:b/>
                  <w:color w:val="0000FF"/>
                  <w:sz w:val="20"/>
                  <w:szCs w:val="20"/>
                  <w:u w:val="single"/>
                </w:rPr>
                <w:t xml:space="preserve"> </w:t>
              </w:r>
            </w:hyperlink>
            <w:hyperlink r:id="rId51" w:anchor="page=1&amp;query=INFOGRAFIA%20&amp;position=25">
              <w:r>
                <w:rPr>
                  <w:b/>
                  <w:color w:val="0000FF"/>
                  <w:sz w:val="20"/>
                  <w:szCs w:val="20"/>
                  <w:u w:val="single"/>
                </w:rPr>
                <w:t xml:space="preserve">imagen </w:t>
              </w:r>
            </w:hyperlink>
            <w:r>
              <w:fldChar w:fldCharType="begin"/>
            </w:r>
            <w:r>
              <w:instrText xml:space="preserve"> HYPERLINK "https://www.freepik.es/vector-gratis/plantilla-opciones-infografia-colorida_9620524.htm#page=1&amp;query=INFOGRAFIA%20&amp;position=25" </w:instrText>
            </w:r>
            <w:r>
              <w:fldChar w:fldCharType="separate"/>
            </w:r>
          </w:p>
          <w:p w14:paraId="000002E3" w14:textId="77777777" w:rsidR="0086212A" w:rsidRDefault="00DD33B0">
            <w:pPr>
              <w:shd w:val="clear" w:color="auto" w:fill="FFFFFF"/>
              <w:ind w:left="0" w:hanging="2"/>
              <w:jc w:val="both"/>
              <w:rPr>
                <w:sz w:val="20"/>
                <w:szCs w:val="20"/>
              </w:rPr>
            </w:pPr>
            <w:r>
              <w:fldChar w:fldCharType="end"/>
            </w:r>
          </w:p>
          <w:p w14:paraId="000002E4" w14:textId="77777777" w:rsidR="0086212A" w:rsidRDefault="0086212A">
            <w:pPr>
              <w:shd w:val="clear" w:color="auto" w:fill="FFFFFF"/>
              <w:ind w:left="0" w:hanging="2"/>
              <w:jc w:val="both"/>
              <w:rPr>
                <w:sz w:val="20"/>
                <w:szCs w:val="20"/>
              </w:rPr>
            </w:pPr>
          </w:p>
          <w:p w14:paraId="000002E5" w14:textId="77777777" w:rsidR="0086212A" w:rsidRDefault="00DD33B0">
            <w:pPr>
              <w:shd w:val="clear" w:color="auto" w:fill="FFFFFF"/>
              <w:ind w:left="0" w:hanging="2"/>
              <w:jc w:val="both"/>
              <w:rPr>
                <w:sz w:val="20"/>
                <w:szCs w:val="20"/>
              </w:rPr>
            </w:pPr>
            <w:r>
              <w:rPr>
                <w:sz w:val="20"/>
                <w:szCs w:val="20"/>
                <w:highlight w:val="yellow"/>
              </w:rPr>
              <w:t>(P19)</w:t>
            </w:r>
          </w:p>
          <w:p w14:paraId="000002E6" w14:textId="77777777" w:rsidR="0086212A" w:rsidRDefault="00DD33B0">
            <w:pPr>
              <w:shd w:val="clear" w:color="auto" w:fill="FFFFFF"/>
              <w:ind w:left="0" w:hanging="2"/>
              <w:jc w:val="both"/>
              <w:rPr>
                <w:sz w:val="20"/>
                <w:szCs w:val="20"/>
              </w:rPr>
            </w:pPr>
            <w:r>
              <w:rPr>
                <w:b/>
                <w:sz w:val="20"/>
                <w:szCs w:val="20"/>
              </w:rPr>
              <w:t>Características cualitativas fundamentales.</w:t>
            </w:r>
          </w:p>
          <w:p w14:paraId="000002E7" w14:textId="77777777" w:rsidR="0086212A" w:rsidRDefault="0086212A">
            <w:pPr>
              <w:shd w:val="clear" w:color="auto" w:fill="FFFFFF"/>
              <w:ind w:left="0" w:hanging="2"/>
              <w:jc w:val="both"/>
              <w:rPr>
                <w:sz w:val="20"/>
                <w:szCs w:val="20"/>
              </w:rPr>
            </w:pPr>
          </w:p>
          <w:p w14:paraId="000002E8" w14:textId="77777777" w:rsidR="0086212A" w:rsidRDefault="00DD33B0">
            <w:pPr>
              <w:shd w:val="clear" w:color="auto" w:fill="FFFFFF"/>
              <w:ind w:left="0" w:hanging="2"/>
              <w:jc w:val="both"/>
              <w:rPr>
                <w:sz w:val="20"/>
                <w:szCs w:val="20"/>
              </w:rPr>
            </w:pPr>
            <w:r>
              <w:rPr>
                <w:sz w:val="20"/>
                <w:szCs w:val="20"/>
              </w:rPr>
              <w:t>Se propone que aparezca la siguiente gráfica de forma secuencial, donde se registra inicialmente el título</w:t>
            </w:r>
            <w:r>
              <w:rPr>
                <w:b/>
                <w:sz w:val="20"/>
                <w:szCs w:val="20"/>
              </w:rPr>
              <w:t xml:space="preserve"> “Características cualitativas fundamentales”, seguidamente aparece:</w:t>
            </w:r>
          </w:p>
          <w:p w14:paraId="000002E9" w14:textId="77777777" w:rsidR="0086212A" w:rsidRDefault="0086212A">
            <w:pPr>
              <w:shd w:val="clear" w:color="auto" w:fill="FFFFFF"/>
              <w:ind w:left="0" w:hanging="2"/>
              <w:jc w:val="both"/>
              <w:rPr>
                <w:sz w:val="20"/>
                <w:szCs w:val="20"/>
              </w:rPr>
            </w:pPr>
          </w:p>
          <w:p w14:paraId="000002EA" w14:textId="77777777" w:rsidR="0086212A" w:rsidRDefault="00DD33B0">
            <w:pPr>
              <w:shd w:val="clear" w:color="auto" w:fill="FFFFFF"/>
              <w:ind w:left="0" w:hanging="2"/>
              <w:jc w:val="both"/>
              <w:rPr>
                <w:sz w:val="20"/>
                <w:szCs w:val="20"/>
              </w:rPr>
            </w:pPr>
            <w:r>
              <w:rPr>
                <w:sz w:val="20"/>
                <w:szCs w:val="20"/>
              </w:rPr>
              <w:t>En el slide 1 de color verde:</w:t>
            </w:r>
            <w:r>
              <w:rPr>
                <w:b/>
                <w:sz w:val="20"/>
                <w:szCs w:val="20"/>
              </w:rPr>
              <w:t xml:space="preserve"> Relev</w:t>
            </w:r>
            <w:r>
              <w:rPr>
                <w:b/>
                <w:sz w:val="20"/>
                <w:szCs w:val="20"/>
              </w:rPr>
              <w:t>ancia….</w:t>
            </w:r>
          </w:p>
          <w:p w14:paraId="000002EB" w14:textId="77777777" w:rsidR="0086212A" w:rsidRDefault="0086212A">
            <w:pPr>
              <w:shd w:val="clear" w:color="auto" w:fill="FFFFFF"/>
              <w:ind w:left="0" w:hanging="2"/>
              <w:jc w:val="both"/>
              <w:rPr>
                <w:sz w:val="20"/>
                <w:szCs w:val="20"/>
              </w:rPr>
            </w:pPr>
          </w:p>
          <w:p w14:paraId="000002EC" w14:textId="77777777" w:rsidR="0086212A" w:rsidRDefault="00DD33B0">
            <w:pPr>
              <w:shd w:val="clear" w:color="auto" w:fill="FFFFFF"/>
              <w:ind w:left="0" w:hanging="2"/>
              <w:jc w:val="both"/>
              <w:rPr>
                <w:sz w:val="20"/>
                <w:szCs w:val="20"/>
              </w:rPr>
            </w:pPr>
            <w:r>
              <w:rPr>
                <w:sz w:val="20"/>
                <w:szCs w:val="20"/>
              </w:rPr>
              <w:t>En el slide 2 de color azul:</w:t>
            </w:r>
            <w:r>
              <w:rPr>
                <w:b/>
                <w:sz w:val="20"/>
                <w:szCs w:val="20"/>
              </w:rPr>
              <w:t xml:space="preserve"> Representación fiel…</w:t>
            </w:r>
          </w:p>
          <w:p w14:paraId="000002ED" w14:textId="77777777" w:rsidR="0086212A" w:rsidRDefault="0086212A">
            <w:pPr>
              <w:shd w:val="clear" w:color="auto" w:fill="FFFFFF"/>
              <w:ind w:left="0" w:hanging="2"/>
              <w:jc w:val="both"/>
              <w:rPr>
                <w:sz w:val="20"/>
                <w:szCs w:val="20"/>
              </w:rPr>
            </w:pPr>
          </w:p>
          <w:p w14:paraId="000002EE" w14:textId="77777777" w:rsidR="0086212A" w:rsidRDefault="00DD33B0">
            <w:pPr>
              <w:shd w:val="clear" w:color="auto" w:fill="FFFFFF"/>
              <w:ind w:left="0" w:hanging="2"/>
              <w:jc w:val="both"/>
              <w:rPr>
                <w:sz w:val="20"/>
                <w:szCs w:val="20"/>
              </w:rPr>
            </w:pPr>
            <w:r>
              <w:rPr>
                <w:b/>
                <w:sz w:val="20"/>
                <w:szCs w:val="20"/>
              </w:rPr>
              <w:t>Cada uno de los recuadros va acompañado de la voz del personaje.</w:t>
            </w:r>
          </w:p>
          <w:p w14:paraId="000002EF"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27F17266" wp14:editId="74BE73F1">
                  <wp:extent cx="2438400" cy="1263650"/>
                  <wp:effectExtent l="0" t="0" r="0" b="0"/>
                  <wp:docPr id="1176" name="image56.jpg" descr="Vector infographic template with three steps or options. Illustration presentation with line elements icons.  Business concept design can be used for web, brochure, diagram"/>
                  <wp:cNvGraphicFramePr/>
                  <a:graphic xmlns:a="http://schemas.openxmlformats.org/drawingml/2006/main">
                    <a:graphicData uri="http://schemas.openxmlformats.org/drawingml/2006/picture">
                      <pic:pic xmlns:pic="http://schemas.openxmlformats.org/drawingml/2006/picture">
                        <pic:nvPicPr>
                          <pic:cNvPr id="0" name="image56.jpg" descr="Vector infographic template with three steps or options. Illustration presentation with line elements icons.  Business concept design can be used for web, brochure, diagram"/>
                          <pic:cNvPicPr preferRelativeResize="0"/>
                        </pic:nvPicPr>
                        <pic:blipFill>
                          <a:blip r:embed="rId52"/>
                          <a:srcRect/>
                          <a:stretch>
                            <a:fillRect/>
                          </a:stretch>
                        </pic:blipFill>
                        <pic:spPr>
                          <a:xfrm>
                            <a:off x="0" y="0"/>
                            <a:ext cx="2438400" cy="1263650"/>
                          </a:xfrm>
                          <a:prstGeom prst="rect">
                            <a:avLst/>
                          </a:prstGeom>
                          <a:ln/>
                        </pic:spPr>
                      </pic:pic>
                    </a:graphicData>
                  </a:graphic>
                </wp:inline>
              </w:drawing>
            </w:r>
          </w:p>
          <w:p w14:paraId="000002F0" w14:textId="77777777" w:rsidR="0086212A" w:rsidRDefault="0086212A">
            <w:pPr>
              <w:shd w:val="clear" w:color="auto" w:fill="FFFFFF"/>
              <w:ind w:left="0" w:hanging="2"/>
              <w:jc w:val="both"/>
              <w:rPr>
                <w:sz w:val="20"/>
                <w:szCs w:val="20"/>
              </w:rPr>
            </w:pPr>
          </w:p>
          <w:p w14:paraId="000002F1" w14:textId="77777777" w:rsidR="0086212A" w:rsidRDefault="00DD33B0">
            <w:pPr>
              <w:shd w:val="clear" w:color="auto" w:fill="FFFFFF"/>
              <w:ind w:left="0" w:hanging="2"/>
              <w:jc w:val="both"/>
              <w:rPr>
                <w:sz w:val="20"/>
                <w:szCs w:val="20"/>
              </w:rPr>
            </w:pPr>
            <w:r>
              <w:rPr>
                <w:sz w:val="20"/>
                <w:szCs w:val="20"/>
              </w:rPr>
              <w:t xml:space="preserve">Dar clic para ver </w:t>
            </w:r>
            <w:hyperlink r:id="rId53">
              <w:r>
                <w:rPr>
                  <w:color w:val="0000FF"/>
                  <w:sz w:val="20"/>
                  <w:szCs w:val="20"/>
                  <w:u w:val="single"/>
                </w:rPr>
                <w:t>imagen</w:t>
              </w:r>
            </w:hyperlink>
            <w:r>
              <w:rPr>
                <w:sz w:val="20"/>
                <w:szCs w:val="20"/>
              </w:rPr>
              <w:t xml:space="preserve"> </w:t>
            </w:r>
          </w:p>
          <w:p w14:paraId="000002F2" w14:textId="77777777" w:rsidR="0086212A" w:rsidRDefault="0086212A">
            <w:pPr>
              <w:shd w:val="clear" w:color="auto" w:fill="FFFFFF"/>
              <w:ind w:left="0" w:hanging="2"/>
              <w:jc w:val="both"/>
              <w:rPr>
                <w:sz w:val="20"/>
                <w:szCs w:val="20"/>
              </w:rPr>
            </w:pPr>
          </w:p>
          <w:p w14:paraId="000002F3" w14:textId="77777777" w:rsidR="0086212A" w:rsidRDefault="00DD33B0">
            <w:pPr>
              <w:shd w:val="clear" w:color="auto" w:fill="FFFFFF"/>
              <w:ind w:left="0" w:hanging="2"/>
              <w:jc w:val="both"/>
              <w:rPr>
                <w:sz w:val="20"/>
                <w:szCs w:val="20"/>
              </w:rPr>
            </w:pPr>
            <w:r>
              <w:rPr>
                <w:sz w:val="20"/>
                <w:szCs w:val="20"/>
                <w:highlight w:val="yellow"/>
              </w:rPr>
              <w:t>(P</w:t>
            </w:r>
            <w:r>
              <w:rPr>
                <w:sz w:val="20"/>
                <w:szCs w:val="20"/>
                <w:highlight w:val="yellow"/>
              </w:rPr>
              <w:t>20)</w:t>
            </w:r>
          </w:p>
          <w:p w14:paraId="000002F4" w14:textId="77777777" w:rsidR="0086212A" w:rsidRDefault="00DD33B0">
            <w:pPr>
              <w:shd w:val="clear" w:color="auto" w:fill="FFFFFF"/>
              <w:ind w:left="0" w:hanging="2"/>
              <w:jc w:val="both"/>
              <w:rPr>
                <w:sz w:val="20"/>
                <w:szCs w:val="20"/>
              </w:rPr>
            </w:pPr>
            <w:r>
              <w:rPr>
                <w:b/>
                <w:sz w:val="20"/>
                <w:szCs w:val="20"/>
              </w:rPr>
              <w:t>Características de mejora.</w:t>
            </w:r>
          </w:p>
          <w:p w14:paraId="000002F5" w14:textId="77777777" w:rsidR="0086212A" w:rsidRDefault="0086212A">
            <w:pPr>
              <w:shd w:val="clear" w:color="auto" w:fill="FFFFFF"/>
              <w:ind w:left="0" w:hanging="2"/>
              <w:jc w:val="both"/>
              <w:rPr>
                <w:sz w:val="20"/>
                <w:szCs w:val="20"/>
              </w:rPr>
            </w:pPr>
          </w:p>
          <w:p w14:paraId="000002F6" w14:textId="77777777" w:rsidR="0086212A" w:rsidRDefault="00DD33B0">
            <w:pPr>
              <w:shd w:val="clear" w:color="auto" w:fill="FFFFFF"/>
              <w:ind w:left="0" w:hanging="2"/>
              <w:jc w:val="both"/>
              <w:rPr>
                <w:sz w:val="20"/>
                <w:szCs w:val="20"/>
              </w:rPr>
            </w:pPr>
            <w:r>
              <w:rPr>
                <w:sz w:val="20"/>
                <w:szCs w:val="20"/>
              </w:rPr>
              <w:t>Se registra el título inicialmente “</w:t>
            </w:r>
            <w:r>
              <w:rPr>
                <w:b/>
                <w:sz w:val="20"/>
                <w:szCs w:val="20"/>
              </w:rPr>
              <w:t>Características de mejora</w:t>
            </w:r>
            <w:r>
              <w:rPr>
                <w:sz w:val="20"/>
                <w:szCs w:val="20"/>
              </w:rPr>
              <w:t>”. Luego la información se presenta de forma secuencial a través de la siguiente imagen, acompañado de la voz del personaje.</w:t>
            </w:r>
          </w:p>
          <w:p w14:paraId="000002F7" w14:textId="77777777" w:rsidR="0086212A" w:rsidRDefault="0086212A">
            <w:pPr>
              <w:shd w:val="clear" w:color="auto" w:fill="FFFFFF"/>
              <w:ind w:left="0" w:hanging="2"/>
              <w:jc w:val="both"/>
              <w:rPr>
                <w:sz w:val="20"/>
                <w:szCs w:val="20"/>
              </w:rPr>
            </w:pPr>
          </w:p>
          <w:p w14:paraId="000002F8" w14:textId="77777777" w:rsidR="0086212A" w:rsidRDefault="00DD33B0">
            <w:pPr>
              <w:shd w:val="clear" w:color="auto" w:fill="FFFFFF"/>
              <w:ind w:left="0" w:hanging="2"/>
              <w:jc w:val="both"/>
              <w:rPr>
                <w:sz w:val="20"/>
                <w:szCs w:val="20"/>
              </w:rPr>
            </w:pPr>
            <w:r>
              <w:rPr>
                <w:b/>
                <w:sz w:val="20"/>
                <w:szCs w:val="20"/>
              </w:rPr>
              <w:t xml:space="preserve">En el slide 01:  </w:t>
            </w:r>
            <w:r>
              <w:rPr>
                <w:sz w:val="20"/>
                <w:szCs w:val="20"/>
              </w:rPr>
              <w:t>se propone que apare</w:t>
            </w:r>
            <w:r>
              <w:rPr>
                <w:sz w:val="20"/>
                <w:szCs w:val="20"/>
              </w:rPr>
              <w:t>zca la información relacionada en el primer párrafo</w:t>
            </w:r>
            <w:r>
              <w:rPr>
                <w:b/>
                <w:sz w:val="20"/>
                <w:szCs w:val="20"/>
              </w:rPr>
              <w:t xml:space="preserve"> “Comparabilidad” </w:t>
            </w:r>
            <w:r>
              <w:rPr>
                <w:sz w:val="20"/>
                <w:szCs w:val="20"/>
              </w:rPr>
              <w:t>Dicha información se presenta en el recuadro mediante voz del personaje al dar clic en el slide 1.</w:t>
            </w:r>
          </w:p>
          <w:p w14:paraId="000002F9" w14:textId="77777777" w:rsidR="0086212A" w:rsidRDefault="0086212A">
            <w:pPr>
              <w:shd w:val="clear" w:color="auto" w:fill="FFFFFF"/>
              <w:ind w:left="0" w:hanging="2"/>
              <w:jc w:val="both"/>
              <w:rPr>
                <w:sz w:val="20"/>
                <w:szCs w:val="20"/>
              </w:rPr>
            </w:pPr>
          </w:p>
          <w:p w14:paraId="000002FA" w14:textId="77777777" w:rsidR="0086212A" w:rsidRDefault="00DD33B0">
            <w:pPr>
              <w:shd w:val="clear" w:color="auto" w:fill="FFFFFF"/>
              <w:ind w:left="0" w:hanging="2"/>
              <w:jc w:val="both"/>
              <w:rPr>
                <w:sz w:val="20"/>
                <w:szCs w:val="20"/>
              </w:rPr>
            </w:pPr>
            <w:r>
              <w:rPr>
                <w:b/>
                <w:sz w:val="20"/>
                <w:szCs w:val="20"/>
              </w:rPr>
              <w:t xml:space="preserve">En el slide 02: </w:t>
            </w:r>
            <w:r>
              <w:rPr>
                <w:sz w:val="20"/>
                <w:szCs w:val="20"/>
              </w:rPr>
              <w:t>se propone que aparezca la información relacionada en el primer párrafo</w:t>
            </w:r>
            <w:r>
              <w:rPr>
                <w:b/>
                <w:sz w:val="20"/>
                <w:szCs w:val="20"/>
              </w:rPr>
              <w:t xml:space="preserve"> “verificabilidad” </w:t>
            </w:r>
            <w:r>
              <w:rPr>
                <w:sz w:val="20"/>
                <w:szCs w:val="20"/>
              </w:rPr>
              <w:t>Dicha información se presenta en el recuadro mediante voz del personaje al dar clic en el slide 2.</w:t>
            </w:r>
          </w:p>
          <w:p w14:paraId="000002FB" w14:textId="77777777" w:rsidR="0086212A" w:rsidRDefault="00DD33B0">
            <w:pPr>
              <w:shd w:val="clear" w:color="auto" w:fill="FFFFFF"/>
              <w:ind w:left="0" w:hanging="2"/>
              <w:jc w:val="both"/>
              <w:rPr>
                <w:sz w:val="20"/>
                <w:szCs w:val="20"/>
              </w:rPr>
            </w:pPr>
            <w:r>
              <w:rPr>
                <w:b/>
                <w:sz w:val="20"/>
                <w:szCs w:val="20"/>
              </w:rPr>
              <w:t xml:space="preserve">En el slide 03: </w:t>
            </w:r>
            <w:r>
              <w:rPr>
                <w:sz w:val="20"/>
                <w:szCs w:val="20"/>
              </w:rPr>
              <w:t>se propone que aparezca la información relacionada en el primer párrafo</w:t>
            </w:r>
            <w:r>
              <w:rPr>
                <w:b/>
                <w:sz w:val="20"/>
                <w:szCs w:val="20"/>
              </w:rPr>
              <w:t xml:space="preserve"> “oportunidad” </w:t>
            </w:r>
            <w:r>
              <w:rPr>
                <w:sz w:val="20"/>
                <w:szCs w:val="20"/>
              </w:rPr>
              <w:t xml:space="preserve">Dicha información se presenta en el </w:t>
            </w:r>
            <w:r>
              <w:rPr>
                <w:sz w:val="20"/>
                <w:szCs w:val="20"/>
              </w:rPr>
              <w:t>recuadro mediante voz del personaje al dar clic en el slide 3.</w:t>
            </w:r>
          </w:p>
          <w:p w14:paraId="000002FC" w14:textId="77777777" w:rsidR="0086212A" w:rsidRDefault="0086212A">
            <w:pPr>
              <w:shd w:val="clear" w:color="auto" w:fill="FFFFFF"/>
              <w:ind w:left="0" w:hanging="2"/>
              <w:jc w:val="both"/>
              <w:rPr>
                <w:sz w:val="20"/>
                <w:szCs w:val="20"/>
              </w:rPr>
            </w:pPr>
          </w:p>
          <w:p w14:paraId="000002FD" w14:textId="77777777" w:rsidR="0086212A" w:rsidRDefault="00DD33B0">
            <w:pPr>
              <w:shd w:val="clear" w:color="auto" w:fill="FFFFFF"/>
              <w:ind w:left="0" w:hanging="2"/>
              <w:jc w:val="both"/>
              <w:rPr>
                <w:sz w:val="20"/>
                <w:szCs w:val="20"/>
              </w:rPr>
            </w:pPr>
            <w:r>
              <w:rPr>
                <w:b/>
                <w:sz w:val="20"/>
                <w:szCs w:val="20"/>
              </w:rPr>
              <w:t xml:space="preserve">En el slide 04: </w:t>
            </w:r>
            <w:r>
              <w:rPr>
                <w:sz w:val="20"/>
                <w:szCs w:val="20"/>
              </w:rPr>
              <w:t>se propone que aparezca la información relacionada en el primer párrafo</w:t>
            </w:r>
            <w:r>
              <w:rPr>
                <w:b/>
                <w:sz w:val="20"/>
                <w:szCs w:val="20"/>
              </w:rPr>
              <w:t xml:space="preserve"> “Comprensibilidad” </w:t>
            </w:r>
            <w:r>
              <w:rPr>
                <w:sz w:val="20"/>
                <w:szCs w:val="20"/>
              </w:rPr>
              <w:t>Dicha información se presenta en el recuadro mediante voz del personaje al dar clic e</w:t>
            </w:r>
            <w:r>
              <w:rPr>
                <w:sz w:val="20"/>
                <w:szCs w:val="20"/>
              </w:rPr>
              <w:t>n el slide 4.</w:t>
            </w:r>
          </w:p>
          <w:p w14:paraId="000002FE" w14:textId="77777777" w:rsidR="0086212A" w:rsidRDefault="0086212A">
            <w:pPr>
              <w:shd w:val="clear" w:color="auto" w:fill="FFFFFF"/>
              <w:ind w:left="0" w:hanging="2"/>
              <w:jc w:val="both"/>
              <w:rPr>
                <w:sz w:val="20"/>
                <w:szCs w:val="20"/>
              </w:rPr>
            </w:pPr>
          </w:p>
          <w:p w14:paraId="000002FF" w14:textId="77777777" w:rsidR="0086212A" w:rsidRDefault="00DD33B0">
            <w:pPr>
              <w:shd w:val="clear" w:color="auto" w:fill="FFFFFF"/>
              <w:ind w:left="0" w:hanging="2"/>
              <w:jc w:val="both"/>
              <w:rPr>
                <w:sz w:val="20"/>
                <w:szCs w:val="20"/>
              </w:rPr>
            </w:pPr>
            <w:r>
              <w:rPr>
                <w:b/>
                <w:sz w:val="20"/>
                <w:szCs w:val="20"/>
              </w:rPr>
              <w:t xml:space="preserve">En el slide 05: </w:t>
            </w:r>
            <w:r>
              <w:rPr>
                <w:sz w:val="20"/>
                <w:szCs w:val="20"/>
              </w:rPr>
              <w:t>se propone que aparezca la información relacionada en el primer párrafo</w:t>
            </w:r>
            <w:r>
              <w:rPr>
                <w:b/>
                <w:sz w:val="20"/>
                <w:szCs w:val="20"/>
              </w:rPr>
              <w:t xml:space="preserve"> “Para que la información sea útil es importante dar aplicabilidad</w:t>
            </w:r>
            <w:r>
              <w:rPr>
                <w:sz w:val="20"/>
                <w:szCs w:val="20"/>
              </w:rPr>
              <w:t>………</w:t>
            </w:r>
            <w:r>
              <w:rPr>
                <w:b/>
                <w:sz w:val="20"/>
                <w:szCs w:val="20"/>
              </w:rPr>
              <w:t xml:space="preserve">”  </w:t>
            </w:r>
            <w:r>
              <w:rPr>
                <w:sz w:val="20"/>
                <w:szCs w:val="20"/>
              </w:rPr>
              <w:t>Dicha información se presenta en el recuadro mediante voz del personaje al dar cli</w:t>
            </w:r>
            <w:r>
              <w:rPr>
                <w:sz w:val="20"/>
                <w:szCs w:val="20"/>
              </w:rPr>
              <w:t>c en el slide 5.</w:t>
            </w:r>
          </w:p>
          <w:p w14:paraId="00000300" w14:textId="77777777" w:rsidR="0086212A" w:rsidRDefault="0086212A">
            <w:pPr>
              <w:shd w:val="clear" w:color="auto" w:fill="FFFFFF"/>
              <w:ind w:left="0" w:hanging="2"/>
              <w:jc w:val="both"/>
              <w:rPr>
                <w:sz w:val="20"/>
                <w:szCs w:val="20"/>
              </w:rPr>
            </w:pPr>
          </w:p>
          <w:p w14:paraId="00000301"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4972C9EE" wp14:editId="53B98028">
                  <wp:extent cx="2301875" cy="1441450"/>
                  <wp:effectExtent l="0" t="0" r="0" b="0"/>
                  <wp:docPr id="1147" name="image38.jpg" descr="Diseño de plantilla de banner de negocios de infografía vector gratuito"/>
                  <wp:cNvGraphicFramePr/>
                  <a:graphic xmlns:a="http://schemas.openxmlformats.org/drawingml/2006/main">
                    <a:graphicData uri="http://schemas.openxmlformats.org/drawingml/2006/picture">
                      <pic:pic xmlns:pic="http://schemas.openxmlformats.org/drawingml/2006/picture">
                        <pic:nvPicPr>
                          <pic:cNvPr id="0" name="image38.jpg" descr="Diseño de plantilla de banner de negocios de infografía vector gratuito"/>
                          <pic:cNvPicPr preferRelativeResize="0"/>
                        </pic:nvPicPr>
                        <pic:blipFill>
                          <a:blip r:embed="rId54"/>
                          <a:srcRect/>
                          <a:stretch>
                            <a:fillRect/>
                          </a:stretch>
                        </pic:blipFill>
                        <pic:spPr>
                          <a:xfrm>
                            <a:off x="0" y="0"/>
                            <a:ext cx="2301875" cy="1441450"/>
                          </a:xfrm>
                          <a:prstGeom prst="rect">
                            <a:avLst/>
                          </a:prstGeom>
                          <a:ln/>
                        </pic:spPr>
                      </pic:pic>
                    </a:graphicData>
                  </a:graphic>
                </wp:inline>
              </w:drawing>
            </w:r>
          </w:p>
          <w:p w14:paraId="00000302" w14:textId="77777777" w:rsidR="0086212A" w:rsidRDefault="0086212A">
            <w:pPr>
              <w:shd w:val="clear" w:color="auto" w:fill="FFFFFF"/>
              <w:ind w:left="0" w:hanging="2"/>
              <w:jc w:val="both"/>
              <w:rPr>
                <w:sz w:val="20"/>
                <w:szCs w:val="20"/>
              </w:rPr>
            </w:pPr>
          </w:p>
          <w:p w14:paraId="00000303" w14:textId="77777777" w:rsidR="0086212A" w:rsidRDefault="00DD33B0">
            <w:pPr>
              <w:shd w:val="clear" w:color="auto" w:fill="FFFFFF"/>
              <w:ind w:left="0" w:hanging="2"/>
              <w:jc w:val="both"/>
              <w:rPr>
                <w:sz w:val="20"/>
                <w:szCs w:val="20"/>
              </w:rPr>
            </w:pPr>
            <w:r>
              <w:rPr>
                <w:sz w:val="20"/>
                <w:szCs w:val="20"/>
              </w:rPr>
              <w:t xml:space="preserve">Dar clic para ver </w:t>
            </w:r>
            <w:hyperlink r:id="rId55">
              <w:r>
                <w:rPr>
                  <w:color w:val="0000FF"/>
                  <w:sz w:val="20"/>
                  <w:szCs w:val="20"/>
                  <w:u w:val="single"/>
                </w:rPr>
                <w:t>imagen</w:t>
              </w:r>
            </w:hyperlink>
            <w:r>
              <w:rPr>
                <w:sz w:val="20"/>
                <w:szCs w:val="20"/>
              </w:rPr>
              <w:t xml:space="preserve"> </w:t>
            </w:r>
          </w:p>
          <w:p w14:paraId="00000304" w14:textId="77777777" w:rsidR="0086212A" w:rsidRDefault="0086212A">
            <w:pPr>
              <w:shd w:val="clear" w:color="auto" w:fill="FFFFFF"/>
              <w:ind w:left="0" w:hanging="2"/>
              <w:jc w:val="both"/>
              <w:rPr>
                <w:sz w:val="20"/>
                <w:szCs w:val="20"/>
              </w:rPr>
            </w:pPr>
          </w:p>
          <w:p w14:paraId="00000305" w14:textId="77777777" w:rsidR="0086212A" w:rsidRDefault="00DD33B0">
            <w:pPr>
              <w:shd w:val="clear" w:color="auto" w:fill="FFFFFF"/>
              <w:ind w:left="0" w:hanging="2"/>
              <w:jc w:val="both"/>
              <w:rPr>
                <w:sz w:val="20"/>
                <w:szCs w:val="20"/>
              </w:rPr>
            </w:pPr>
            <w:r>
              <w:rPr>
                <w:sz w:val="20"/>
                <w:szCs w:val="20"/>
                <w:highlight w:val="yellow"/>
              </w:rPr>
              <w:t>(P21)</w:t>
            </w:r>
          </w:p>
          <w:p w14:paraId="00000306" w14:textId="77777777" w:rsidR="0086212A" w:rsidRDefault="00DD33B0">
            <w:pPr>
              <w:numPr>
                <w:ilvl w:val="1"/>
                <w:numId w:val="7"/>
              </w:numPr>
              <w:shd w:val="clear" w:color="auto" w:fill="FFFFFF"/>
              <w:ind w:left="0" w:hanging="2"/>
              <w:jc w:val="both"/>
              <w:rPr>
                <w:sz w:val="20"/>
                <w:szCs w:val="20"/>
              </w:rPr>
            </w:pPr>
            <w:r>
              <w:rPr>
                <w:b/>
                <w:sz w:val="20"/>
                <w:szCs w:val="20"/>
              </w:rPr>
              <w:t>Marco conceptual bajo estándares internacionales.</w:t>
            </w:r>
          </w:p>
          <w:p w14:paraId="00000307" w14:textId="77777777" w:rsidR="0086212A" w:rsidRDefault="0086212A">
            <w:pPr>
              <w:shd w:val="clear" w:color="auto" w:fill="FFFFFF"/>
              <w:ind w:left="0" w:hanging="2"/>
              <w:jc w:val="both"/>
              <w:rPr>
                <w:sz w:val="20"/>
                <w:szCs w:val="20"/>
              </w:rPr>
            </w:pPr>
          </w:p>
          <w:p w14:paraId="00000308" w14:textId="77777777" w:rsidR="0086212A" w:rsidRDefault="00DD33B0">
            <w:pPr>
              <w:shd w:val="clear" w:color="auto" w:fill="FFFFFF"/>
              <w:ind w:left="0" w:hanging="2"/>
              <w:jc w:val="both"/>
              <w:rPr>
                <w:sz w:val="20"/>
                <w:szCs w:val="20"/>
              </w:rPr>
            </w:pPr>
            <w:r>
              <w:rPr>
                <w:sz w:val="20"/>
                <w:szCs w:val="20"/>
              </w:rPr>
              <w:t>Se propone que aparezca el siguiente gráfico de forma secuencial, se presenta el título</w:t>
            </w:r>
            <w:r>
              <w:rPr>
                <w:b/>
                <w:sz w:val="20"/>
                <w:szCs w:val="20"/>
              </w:rPr>
              <w:t xml:space="preserve"> “Marco conceptual bajo estándares internacionales”, </w:t>
            </w:r>
            <w:r>
              <w:rPr>
                <w:sz w:val="20"/>
                <w:szCs w:val="20"/>
              </w:rPr>
              <w:t>luego en cada uno de los recuadros la información relacionada en los siguientes párrafos, acompañado de la voz del personaje.</w:t>
            </w:r>
          </w:p>
          <w:p w14:paraId="00000309" w14:textId="77777777" w:rsidR="0086212A" w:rsidRDefault="0086212A">
            <w:pPr>
              <w:pBdr>
                <w:top w:val="nil"/>
                <w:left w:val="nil"/>
                <w:bottom w:val="nil"/>
                <w:right w:val="nil"/>
                <w:between w:val="nil"/>
              </w:pBdr>
              <w:ind w:left="0" w:hanging="2"/>
              <w:rPr>
                <w:color w:val="000000"/>
                <w:sz w:val="20"/>
                <w:szCs w:val="20"/>
              </w:rPr>
            </w:pPr>
          </w:p>
          <w:p w14:paraId="0000030A" w14:textId="77777777" w:rsidR="0086212A" w:rsidRDefault="00DD33B0">
            <w:pPr>
              <w:shd w:val="clear" w:color="auto" w:fill="FFFFFF"/>
              <w:ind w:left="0" w:hanging="2"/>
              <w:jc w:val="both"/>
              <w:rPr>
                <w:sz w:val="20"/>
                <w:szCs w:val="20"/>
              </w:rPr>
            </w:pPr>
            <w:r>
              <w:rPr>
                <w:b/>
                <w:sz w:val="20"/>
                <w:szCs w:val="20"/>
              </w:rPr>
              <w:t xml:space="preserve">En el slide 1: aparece de forma secuencial el primer párrafo </w:t>
            </w:r>
            <w:r>
              <w:rPr>
                <w:sz w:val="20"/>
                <w:szCs w:val="20"/>
                <w:highlight w:val="yellow"/>
              </w:rPr>
              <w:t>(P21)</w:t>
            </w:r>
            <w:r>
              <w:rPr>
                <w:sz w:val="20"/>
                <w:szCs w:val="20"/>
              </w:rPr>
              <w:t>.</w:t>
            </w:r>
          </w:p>
          <w:p w14:paraId="0000030B" w14:textId="77777777" w:rsidR="0086212A" w:rsidRDefault="00DD33B0">
            <w:pPr>
              <w:shd w:val="clear" w:color="auto" w:fill="FFFFFF"/>
              <w:ind w:left="0" w:hanging="2"/>
              <w:jc w:val="both"/>
              <w:rPr>
                <w:sz w:val="20"/>
                <w:szCs w:val="20"/>
              </w:rPr>
            </w:pPr>
            <w:r>
              <w:rPr>
                <w:b/>
                <w:sz w:val="20"/>
                <w:szCs w:val="20"/>
              </w:rPr>
              <w:t xml:space="preserve"> En el slide 2: aparece de forma secuencial el primer párrafo</w:t>
            </w:r>
            <w:r>
              <w:rPr>
                <w:b/>
                <w:sz w:val="20"/>
                <w:szCs w:val="20"/>
              </w:rPr>
              <w:t xml:space="preserve"> </w:t>
            </w:r>
            <w:r>
              <w:rPr>
                <w:sz w:val="20"/>
                <w:szCs w:val="20"/>
                <w:highlight w:val="yellow"/>
              </w:rPr>
              <w:t>(P22)</w:t>
            </w:r>
            <w:r>
              <w:rPr>
                <w:sz w:val="20"/>
                <w:szCs w:val="20"/>
              </w:rPr>
              <w:t>, acompañado de la voz del personaje.</w:t>
            </w:r>
          </w:p>
          <w:p w14:paraId="0000030C" w14:textId="77777777" w:rsidR="0086212A" w:rsidRDefault="00DD33B0">
            <w:pPr>
              <w:shd w:val="clear" w:color="auto" w:fill="FFFFFF"/>
              <w:ind w:left="0" w:hanging="2"/>
              <w:jc w:val="both"/>
              <w:rPr>
                <w:sz w:val="20"/>
                <w:szCs w:val="20"/>
              </w:rPr>
            </w:pPr>
            <w:r>
              <w:rPr>
                <w:b/>
                <w:sz w:val="20"/>
                <w:szCs w:val="20"/>
              </w:rPr>
              <w:t xml:space="preserve">En el slide 3: aparece de forma secuencial el primer párrafo </w:t>
            </w:r>
            <w:r>
              <w:rPr>
                <w:sz w:val="20"/>
                <w:szCs w:val="20"/>
                <w:highlight w:val="yellow"/>
              </w:rPr>
              <w:t>(P23)</w:t>
            </w:r>
            <w:r>
              <w:rPr>
                <w:sz w:val="20"/>
                <w:szCs w:val="20"/>
              </w:rPr>
              <w:t>, acompañado de la voz del personaje.</w:t>
            </w:r>
          </w:p>
          <w:p w14:paraId="0000030D" w14:textId="77777777" w:rsidR="0086212A" w:rsidRDefault="0086212A">
            <w:pPr>
              <w:shd w:val="clear" w:color="auto" w:fill="FFFFFF"/>
              <w:ind w:left="0" w:hanging="2"/>
              <w:jc w:val="both"/>
              <w:rPr>
                <w:sz w:val="20"/>
                <w:szCs w:val="20"/>
              </w:rPr>
            </w:pPr>
          </w:p>
          <w:p w14:paraId="0000030E" w14:textId="77777777" w:rsidR="0086212A" w:rsidRDefault="00DD33B0">
            <w:pPr>
              <w:shd w:val="clear" w:color="auto" w:fill="FFFFFF"/>
              <w:ind w:left="0" w:hanging="2"/>
              <w:jc w:val="both"/>
              <w:rPr>
                <w:sz w:val="20"/>
                <w:szCs w:val="20"/>
              </w:rPr>
            </w:pPr>
            <w:r>
              <w:rPr>
                <w:b/>
                <w:sz w:val="20"/>
                <w:szCs w:val="20"/>
              </w:rPr>
              <w:t xml:space="preserve">En el slide 4: aparece de forma secuencial el primer párrafo </w:t>
            </w:r>
            <w:r>
              <w:rPr>
                <w:sz w:val="20"/>
                <w:szCs w:val="20"/>
                <w:highlight w:val="yellow"/>
              </w:rPr>
              <w:t>(P24)</w:t>
            </w:r>
            <w:r>
              <w:rPr>
                <w:sz w:val="20"/>
                <w:szCs w:val="20"/>
              </w:rPr>
              <w:t>, acompañado de la voz del personaje.</w:t>
            </w:r>
          </w:p>
          <w:p w14:paraId="0000030F" w14:textId="77777777" w:rsidR="0086212A" w:rsidRDefault="0086212A">
            <w:pPr>
              <w:shd w:val="clear" w:color="auto" w:fill="FFFFFF"/>
              <w:ind w:left="0" w:hanging="2"/>
              <w:jc w:val="both"/>
              <w:rPr>
                <w:sz w:val="20"/>
                <w:szCs w:val="20"/>
              </w:rPr>
            </w:pPr>
          </w:p>
          <w:p w14:paraId="00000310" w14:textId="77777777" w:rsidR="0086212A" w:rsidRDefault="00DD33B0">
            <w:pPr>
              <w:shd w:val="clear" w:color="auto" w:fill="FFFFFF"/>
              <w:ind w:left="0" w:hanging="2"/>
              <w:jc w:val="both"/>
              <w:rPr>
                <w:sz w:val="20"/>
                <w:szCs w:val="20"/>
              </w:rPr>
            </w:pPr>
            <w:r>
              <w:rPr>
                <w:b/>
                <w:sz w:val="20"/>
                <w:szCs w:val="20"/>
              </w:rPr>
              <w:t>En</w:t>
            </w:r>
            <w:r>
              <w:rPr>
                <w:b/>
                <w:sz w:val="20"/>
                <w:szCs w:val="20"/>
              </w:rPr>
              <w:t xml:space="preserve"> el slide 5: aparece de forma secuencial el primer párrafo </w:t>
            </w:r>
            <w:r>
              <w:rPr>
                <w:sz w:val="20"/>
                <w:szCs w:val="20"/>
                <w:highlight w:val="yellow"/>
              </w:rPr>
              <w:t>(P25)</w:t>
            </w:r>
            <w:r>
              <w:rPr>
                <w:sz w:val="20"/>
                <w:szCs w:val="20"/>
              </w:rPr>
              <w:t>, acompañado de la voz del personaje.</w:t>
            </w:r>
          </w:p>
          <w:p w14:paraId="00000311" w14:textId="77777777" w:rsidR="0086212A" w:rsidRDefault="0086212A">
            <w:pPr>
              <w:shd w:val="clear" w:color="auto" w:fill="FFFFFF"/>
              <w:ind w:left="0" w:hanging="2"/>
              <w:jc w:val="both"/>
              <w:rPr>
                <w:sz w:val="20"/>
                <w:szCs w:val="20"/>
              </w:rPr>
            </w:pPr>
          </w:p>
          <w:p w14:paraId="00000312" w14:textId="77777777" w:rsidR="0086212A" w:rsidRDefault="00DD33B0">
            <w:pPr>
              <w:shd w:val="clear" w:color="auto" w:fill="FFFFFF"/>
              <w:ind w:left="0" w:hanging="2"/>
              <w:jc w:val="both"/>
              <w:rPr>
                <w:sz w:val="20"/>
                <w:szCs w:val="20"/>
              </w:rPr>
            </w:pPr>
            <w:r>
              <w:rPr>
                <w:b/>
                <w:sz w:val="20"/>
                <w:szCs w:val="20"/>
              </w:rPr>
              <w:t xml:space="preserve">En el slide 6: aparece de forma secuencial el primer párrafo </w:t>
            </w:r>
            <w:r>
              <w:rPr>
                <w:sz w:val="20"/>
                <w:szCs w:val="20"/>
                <w:highlight w:val="yellow"/>
              </w:rPr>
              <w:t>(P26)</w:t>
            </w:r>
            <w:r>
              <w:rPr>
                <w:sz w:val="20"/>
                <w:szCs w:val="20"/>
              </w:rPr>
              <w:t>, acompañado de la voz del personaje.</w:t>
            </w:r>
          </w:p>
          <w:p w14:paraId="00000313" w14:textId="77777777" w:rsidR="0086212A" w:rsidRDefault="0086212A">
            <w:pPr>
              <w:shd w:val="clear" w:color="auto" w:fill="FFFFFF"/>
              <w:ind w:left="0" w:hanging="2"/>
              <w:jc w:val="both"/>
              <w:rPr>
                <w:sz w:val="20"/>
                <w:szCs w:val="20"/>
              </w:rPr>
            </w:pPr>
          </w:p>
          <w:p w14:paraId="00000314" w14:textId="77777777" w:rsidR="0086212A" w:rsidRDefault="00DD33B0">
            <w:pPr>
              <w:shd w:val="clear" w:color="auto" w:fill="FFFFFF"/>
              <w:ind w:left="0" w:hanging="2"/>
              <w:jc w:val="both"/>
              <w:rPr>
                <w:sz w:val="20"/>
                <w:szCs w:val="20"/>
              </w:rPr>
            </w:pPr>
            <w:r>
              <w:rPr>
                <w:b/>
                <w:sz w:val="20"/>
                <w:szCs w:val="20"/>
              </w:rPr>
              <w:t>En el slide 7: aparece de forma secuencial el pr</w:t>
            </w:r>
            <w:r>
              <w:rPr>
                <w:b/>
                <w:sz w:val="20"/>
                <w:szCs w:val="20"/>
              </w:rPr>
              <w:t xml:space="preserve">imer párrafo </w:t>
            </w:r>
            <w:r>
              <w:rPr>
                <w:sz w:val="20"/>
                <w:szCs w:val="20"/>
                <w:highlight w:val="yellow"/>
              </w:rPr>
              <w:t>(P27)</w:t>
            </w:r>
            <w:r>
              <w:rPr>
                <w:sz w:val="20"/>
                <w:szCs w:val="20"/>
              </w:rPr>
              <w:t>, acompañado de la voz del personaje.</w:t>
            </w:r>
          </w:p>
          <w:p w14:paraId="00000315" w14:textId="77777777" w:rsidR="0086212A" w:rsidRDefault="0086212A">
            <w:pPr>
              <w:shd w:val="clear" w:color="auto" w:fill="FFFFFF"/>
              <w:ind w:left="0" w:hanging="2"/>
              <w:jc w:val="both"/>
              <w:rPr>
                <w:sz w:val="20"/>
                <w:szCs w:val="20"/>
              </w:rPr>
            </w:pPr>
          </w:p>
          <w:p w14:paraId="00000316" w14:textId="77777777" w:rsidR="0086212A" w:rsidRDefault="00DD33B0">
            <w:pPr>
              <w:shd w:val="clear" w:color="auto" w:fill="FFFFFF"/>
              <w:ind w:left="0" w:hanging="2"/>
              <w:jc w:val="both"/>
              <w:rPr>
                <w:sz w:val="20"/>
                <w:szCs w:val="20"/>
              </w:rPr>
            </w:pPr>
            <w:r>
              <w:rPr>
                <w:noProof/>
                <w:sz w:val="20"/>
                <w:szCs w:val="20"/>
              </w:rPr>
              <w:drawing>
                <wp:inline distT="0" distB="0" distL="114300" distR="114300" wp14:anchorId="0E76706D" wp14:editId="70C3BCAB">
                  <wp:extent cx="2571750" cy="1106805"/>
                  <wp:effectExtent l="0" t="0" r="0" b="0"/>
                  <wp:docPr id="1148" name="image35.jpg" descr="Vector infographic template with eight steps or options. Illustration presentation with line elements icons.  Business concept design can be used for web, brochure, diagram, chart or banner layout."/>
                  <wp:cNvGraphicFramePr/>
                  <a:graphic xmlns:a="http://schemas.openxmlformats.org/drawingml/2006/main">
                    <a:graphicData uri="http://schemas.openxmlformats.org/drawingml/2006/picture">
                      <pic:pic xmlns:pic="http://schemas.openxmlformats.org/drawingml/2006/picture">
                        <pic:nvPicPr>
                          <pic:cNvPr id="0" name="image35.jpg" descr="Vector infographic template with eight steps or options. Illustration presentation with line elements icons.  Business concept design can be used for web, brochure, diagram, chart or banner layout."/>
                          <pic:cNvPicPr preferRelativeResize="0"/>
                        </pic:nvPicPr>
                        <pic:blipFill>
                          <a:blip r:embed="rId56"/>
                          <a:srcRect/>
                          <a:stretch>
                            <a:fillRect/>
                          </a:stretch>
                        </pic:blipFill>
                        <pic:spPr>
                          <a:xfrm>
                            <a:off x="0" y="0"/>
                            <a:ext cx="2571750" cy="1106805"/>
                          </a:xfrm>
                          <a:prstGeom prst="rect">
                            <a:avLst/>
                          </a:prstGeom>
                          <a:ln/>
                        </pic:spPr>
                      </pic:pic>
                    </a:graphicData>
                  </a:graphic>
                </wp:inline>
              </w:drawing>
            </w:r>
          </w:p>
          <w:p w14:paraId="00000317" w14:textId="77777777" w:rsidR="0086212A" w:rsidRDefault="0086212A">
            <w:pPr>
              <w:shd w:val="clear" w:color="auto" w:fill="FFFFFF"/>
              <w:ind w:left="0" w:hanging="2"/>
              <w:jc w:val="both"/>
              <w:rPr>
                <w:sz w:val="20"/>
                <w:szCs w:val="20"/>
              </w:rPr>
            </w:pPr>
          </w:p>
          <w:p w14:paraId="00000318" w14:textId="77777777" w:rsidR="0086212A" w:rsidRDefault="00DD33B0">
            <w:pPr>
              <w:shd w:val="clear" w:color="auto" w:fill="FFFFFF"/>
              <w:ind w:left="0" w:hanging="2"/>
              <w:jc w:val="both"/>
              <w:rPr>
                <w:sz w:val="20"/>
                <w:szCs w:val="20"/>
              </w:rPr>
            </w:pPr>
            <w:r>
              <w:rPr>
                <w:sz w:val="20"/>
                <w:szCs w:val="20"/>
              </w:rPr>
              <w:t xml:space="preserve">Dar clic para ver </w:t>
            </w:r>
            <w:hyperlink r:id="rId57">
              <w:r>
                <w:rPr>
                  <w:color w:val="0000FF"/>
                  <w:sz w:val="20"/>
                  <w:szCs w:val="20"/>
                  <w:u w:val="single"/>
                </w:rPr>
                <w:t>imagen</w:t>
              </w:r>
            </w:hyperlink>
            <w:r>
              <w:rPr>
                <w:sz w:val="20"/>
                <w:szCs w:val="20"/>
              </w:rPr>
              <w:t xml:space="preserve"> </w:t>
            </w:r>
          </w:p>
          <w:p w14:paraId="00000319" w14:textId="77777777" w:rsidR="0086212A" w:rsidRDefault="0086212A">
            <w:pPr>
              <w:shd w:val="clear" w:color="auto" w:fill="FFFFFF"/>
              <w:ind w:left="0" w:hanging="2"/>
              <w:jc w:val="both"/>
              <w:rPr>
                <w:sz w:val="20"/>
                <w:szCs w:val="20"/>
              </w:rPr>
            </w:pPr>
          </w:p>
          <w:p w14:paraId="0000031A" w14:textId="77777777" w:rsidR="0086212A" w:rsidRDefault="00DD33B0">
            <w:pPr>
              <w:shd w:val="clear" w:color="auto" w:fill="FFFFFF"/>
              <w:ind w:left="0" w:hanging="2"/>
              <w:jc w:val="both"/>
              <w:rPr>
                <w:sz w:val="20"/>
                <w:szCs w:val="20"/>
              </w:rPr>
            </w:pPr>
            <w:r>
              <w:rPr>
                <w:sz w:val="20"/>
                <w:szCs w:val="20"/>
                <w:highlight w:val="yellow"/>
              </w:rPr>
              <w:t>(P28)</w:t>
            </w:r>
          </w:p>
          <w:p w14:paraId="0000031B" w14:textId="77777777" w:rsidR="0086212A" w:rsidRDefault="00DD33B0">
            <w:pPr>
              <w:shd w:val="clear" w:color="auto" w:fill="FFFFFF"/>
              <w:ind w:left="0" w:hanging="2"/>
              <w:jc w:val="both"/>
              <w:rPr>
                <w:sz w:val="20"/>
                <w:szCs w:val="20"/>
              </w:rPr>
            </w:pPr>
            <w:r>
              <w:rPr>
                <w:b/>
                <w:sz w:val="20"/>
                <w:szCs w:val="20"/>
              </w:rPr>
              <w:t>Elementos de los Estados Financieros.</w:t>
            </w:r>
          </w:p>
          <w:p w14:paraId="0000031C" w14:textId="77777777" w:rsidR="0086212A" w:rsidRDefault="00DD33B0">
            <w:pPr>
              <w:shd w:val="clear" w:color="auto" w:fill="FFFFFF"/>
              <w:ind w:left="0" w:hanging="2"/>
              <w:jc w:val="both"/>
              <w:rPr>
                <w:sz w:val="20"/>
                <w:szCs w:val="20"/>
              </w:rPr>
            </w:pPr>
            <w:r>
              <w:rPr>
                <w:sz w:val="20"/>
                <w:szCs w:val="20"/>
              </w:rPr>
              <w:t>Se propone que aparezca el título de</w:t>
            </w:r>
            <w:r>
              <w:rPr>
                <w:b/>
                <w:sz w:val="20"/>
                <w:szCs w:val="20"/>
              </w:rPr>
              <w:t xml:space="preserve"> Elementos de los Estados Financieros, </w:t>
            </w:r>
            <w:r>
              <w:rPr>
                <w:sz w:val="20"/>
                <w:szCs w:val="20"/>
              </w:rPr>
              <w:t>luego de presentar de forma secuencial la información de los párrafos acompañado de la voz del personaje.</w:t>
            </w:r>
          </w:p>
          <w:p w14:paraId="0000031D" w14:textId="77777777" w:rsidR="0086212A" w:rsidRDefault="0086212A">
            <w:pPr>
              <w:shd w:val="clear" w:color="auto" w:fill="FFFFFF"/>
              <w:ind w:left="0" w:hanging="2"/>
              <w:jc w:val="both"/>
              <w:rPr>
                <w:sz w:val="20"/>
                <w:szCs w:val="20"/>
              </w:rPr>
            </w:pPr>
          </w:p>
          <w:p w14:paraId="0000031E" w14:textId="77777777" w:rsidR="0086212A" w:rsidRDefault="00DD33B0">
            <w:pPr>
              <w:shd w:val="clear" w:color="auto" w:fill="FFFFFF"/>
              <w:ind w:left="0" w:hanging="2"/>
              <w:jc w:val="both"/>
              <w:rPr>
                <w:sz w:val="20"/>
                <w:szCs w:val="20"/>
              </w:rPr>
            </w:pPr>
            <w:r>
              <w:rPr>
                <w:b/>
                <w:sz w:val="20"/>
                <w:szCs w:val="20"/>
              </w:rPr>
              <w:t>Slide 1 (</w:t>
            </w:r>
            <w:r>
              <w:rPr>
                <w:b/>
                <w:sz w:val="20"/>
                <w:szCs w:val="20"/>
              </w:rPr>
              <w:t xml:space="preserve">rosado): </w:t>
            </w:r>
            <w:r>
              <w:rPr>
                <w:sz w:val="20"/>
                <w:szCs w:val="20"/>
              </w:rPr>
              <w:t xml:space="preserve">se propone que aparezca </w:t>
            </w:r>
            <w:r>
              <w:rPr>
                <w:sz w:val="20"/>
                <w:szCs w:val="20"/>
                <w:highlight w:val="yellow"/>
              </w:rPr>
              <w:t>(P28)</w:t>
            </w:r>
            <w:r>
              <w:rPr>
                <w:sz w:val="20"/>
                <w:szCs w:val="20"/>
              </w:rPr>
              <w:t xml:space="preserve"> Elementos de los Estados Financieros, acompañado de la voz del personaje.</w:t>
            </w:r>
          </w:p>
          <w:p w14:paraId="0000031F" w14:textId="77777777" w:rsidR="0086212A" w:rsidRDefault="0086212A">
            <w:pPr>
              <w:shd w:val="clear" w:color="auto" w:fill="FFFFFF"/>
              <w:ind w:left="0" w:hanging="2"/>
              <w:jc w:val="both"/>
              <w:rPr>
                <w:sz w:val="20"/>
                <w:szCs w:val="20"/>
              </w:rPr>
            </w:pPr>
          </w:p>
          <w:p w14:paraId="00000320" w14:textId="77777777" w:rsidR="0086212A" w:rsidRDefault="00DD33B0">
            <w:pPr>
              <w:shd w:val="clear" w:color="auto" w:fill="FFFFFF"/>
              <w:ind w:left="0" w:hanging="2"/>
              <w:jc w:val="both"/>
              <w:rPr>
                <w:sz w:val="20"/>
                <w:szCs w:val="20"/>
              </w:rPr>
            </w:pPr>
            <w:r>
              <w:rPr>
                <w:b/>
                <w:sz w:val="20"/>
                <w:szCs w:val="20"/>
              </w:rPr>
              <w:t xml:space="preserve">Slide 2 (verde oscuro): </w:t>
            </w:r>
            <w:r>
              <w:rPr>
                <w:sz w:val="20"/>
                <w:szCs w:val="20"/>
              </w:rPr>
              <w:t xml:space="preserve">se propone que aparezca </w:t>
            </w:r>
            <w:r>
              <w:rPr>
                <w:sz w:val="20"/>
                <w:szCs w:val="20"/>
                <w:highlight w:val="yellow"/>
              </w:rPr>
              <w:t>(P29)</w:t>
            </w:r>
            <w:r>
              <w:rPr>
                <w:sz w:val="20"/>
                <w:szCs w:val="20"/>
              </w:rPr>
              <w:t xml:space="preserve"> Elementos de los Estados Financieros, acompañado de la voz del personaje.</w:t>
            </w:r>
          </w:p>
          <w:p w14:paraId="00000321" w14:textId="77777777" w:rsidR="0086212A" w:rsidRDefault="0086212A">
            <w:pPr>
              <w:shd w:val="clear" w:color="auto" w:fill="FFFFFF"/>
              <w:ind w:left="0" w:hanging="2"/>
              <w:jc w:val="both"/>
              <w:rPr>
                <w:sz w:val="20"/>
                <w:szCs w:val="20"/>
              </w:rPr>
            </w:pPr>
          </w:p>
          <w:p w14:paraId="00000322" w14:textId="77777777" w:rsidR="0086212A" w:rsidRDefault="00DD33B0">
            <w:pPr>
              <w:shd w:val="clear" w:color="auto" w:fill="FFFFFF"/>
              <w:ind w:left="0" w:hanging="2"/>
              <w:jc w:val="both"/>
              <w:rPr>
                <w:sz w:val="20"/>
                <w:szCs w:val="20"/>
              </w:rPr>
            </w:pPr>
            <w:r>
              <w:rPr>
                <w:b/>
                <w:sz w:val="20"/>
                <w:szCs w:val="20"/>
              </w:rPr>
              <w:t>Slide 3 (verd</w:t>
            </w:r>
            <w:r>
              <w:rPr>
                <w:b/>
                <w:sz w:val="20"/>
                <w:szCs w:val="20"/>
              </w:rPr>
              <w:t xml:space="preserve">e limón): </w:t>
            </w:r>
            <w:r>
              <w:rPr>
                <w:sz w:val="20"/>
                <w:szCs w:val="20"/>
              </w:rPr>
              <w:t xml:space="preserve">se propone que aparezca </w:t>
            </w:r>
            <w:r>
              <w:rPr>
                <w:sz w:val="20"/>
                <w:szCs w:val="20"/>
                <w:highlight w:val="yellow"/>
              </w:rPr>
              <w:t>(P30)</w:t>
            </w:r>
            <w:r>
              <w:rPr>
                <w:sz w:val="20"/>
                <w:szCs w:val="20"/>
              </w:rPr>
              <w:t xml:space="preserve"> Elementos de los Estados Financieros, acompañado de la voz del personaje.</w:t>
            </w:r>
          </w:p>
          <w:p w14:paraId="00000323" w14:textId="77777777" w:rsidR="0086212A" w:rsidRDefault="0086212A">
            <w:pPr>
              <w:shd w:val="clear" w:color="auto" w:fill="FFFFFF"/>
              <w:ind w:left="0" w:hanging="2"/>
              <w:jc w:val="both"/>
              <w:rPr>
                <w:sz w:val="20"/>
                <w:szCs w:val="20"/>
              </w:rPr>
            </w:pPr>
          </w:p>
          <w:p w14:paraId="00000324" w14:textId="77777777" w:rsidR="0086212A" w:rsidRDefault="00DD33B0">
            <w:pPr>
              <w:shd w:val="clear" w:color="auto" w:fill="FFFFFF"/>
              <w:ind w:left="0" w:hanging="2"/>
              <w:jc w:val="both"/>
              <w:rPr>
                <w:sz w:val="20"/>
                <w:szCs w:val="20"/>
              </w:rPr>
            </w:pPr>
            <w:r>
              <w:rPr>
                <w:b/>
                <w:sz w:val="20"/>
                <w:szCs w:val="20"/>
              </w:rPr>
              <w:t xml:space="preserve">Slide 4 (azul): </w:t>
            </w:r>
            <w:r>
              <w:rPr>
                <w:sz w:val="20"/>
                <w:szCs w:val="20"/>
              </w:rPr>
              <w:t xml:space="preserve">se propone que aparezca </w:t>
            </w:r>
            <w:r>
              <w:rPr>
                <w:sz w:val="20"/>
                <w:szCs w:val="20"/>
                <w:highlight w:val="yellow"/>
              </w:rPr>
              <w:t>(P31)</w:t>
            </w:r>
            <w:r>
              <w:rPr>
                <w:sz w:val="20"/>
                <w:szCs w:val="20"/>
              </w:rPr>
              <w:t xml:space="preserve"> Elementos de los Estados Financieros, acompañado de la voz del personaje.</w:t>
            </w:r>
          </w:p>
          <w:p w14:paraId="00000325" w14:textId="77777777" w:rsidR="0086212A" w:rsidRDefault="0086212A">
            <w:pPr>
              <w:shd w:val="clear" w:color="auto" w:fill="FFFFFF"/>
              <w:ind w:left="0" w:hanging="2"/>
              <w:jc w:val="both"/>
              <w:rPr>
                <w:sz w:val="20"/>
                <w:szCs w:val="20"/>
              </w:rPr>
            </w:pPr>
          </w:p>
          <w:p w14:paraId="00000326" w14:textId="77777777" w:rsidR="0086212A" w:rsidRDefault="0086212A">
            <w:pPr>
              <w:shd w:val="clear" w:color="auto" w:fill="FFFFFF"/>
              <w:ind w:left="0" w:hanging="2"/>
              <w:jc w:val="both"/>
              <w:rPr>
                <w:sz w:val="20"/>
                <w:szCs w:val="20"/>
              </w:rPr>
            </w:pPr>
          </w:p>
          <w:p w14:paraId="00000327"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2029D95E" wp14:editId="0084BEB3">
                  <wp:extent cx="2559050" cy="1115060"/>
                  <wp:effectExtent l="0" t="0" r="0" b="0"/>
                  <wp:docPr id="1149" name="image37.jpg" descr="Vector infographic template with four steps or options. Illustration presentation with thin line elements icons.  Business concept graphic design can be used for web, paper brochure, diagram"/>
                  <wp:cNvGraphicFramePr/>
                  <a:graphic xmlns:a="http://schemas.openxmlformats.org/drawingml/2006/main">
                    <a:graphicData uri="http://schemas.openxmlformats.org/drawingml/2006/picture">
                      <pic:pic xmlns:pic="http://schemas.openxmlformats.org/drawingml/2006/picture">
                        <pic:nvPicPr>
                          <pic:cNvPr id="0" name="image37.jpg" descr="Vector infographic template with four steps or options. Illustration presentation with thin line elements icons.  Business concept graphic design can be used for web, paper brochure, diagram"/>
                          <pic:cNvPicPr preferRelativeResize="0"/>
                        </pic:nvPicPr>
                        <pic:blipFill>
                          <a:blip r:embed="rId58"/>
                          <a:srcRect/>
                          <a:stretch>
                            <a:fillRect/>
                          </a:stretch>
                        </pic:blipFill>
                        <pic:spPr>
                          <a:xfrm>
                            <a:off x="0" y="0"/>
                            <a:ext cx="2559050" cy="1115060"/>
                          </a:xfrm>
                          <a:prstGeom prst="rect">
                            <a:avLst/>
                          </a:prstGeom>
                          <a:ln/>
                        </pic:spPr>
                      </pic:pic>
                    </a:graphicData>
                  </a:graphic>
                </wp:inline>
              </w:drawing>
            </w:r>
          </w:p>
          <w:p w14:paraId="00000328" w14:textId="77777777" w:rsidR="0086212A" w:rsidRDefault="0086212A">
            <w:pPr>
              <w:shd w:val="clear" w:color="auto" w:fill="FFFFFF"/>
              <w:ind w:left="0" w:hanging="2"/>
              <w:jc w:val="both"/>
              <w:rPr>
                <w:sz w:val="20"/>
                <w:szCs w:val="20"/>
              </w:rPr>
            </w:pPr>
          </w:p>
          <w:p w14:paraId="00000329" w14:textId="77777777" w:rsidR="0086212A" w:rsidRDefault="00DD33B0">
            <w:pPr>
              <w:shd w:val="clear" w:color="auto" w:fill="FFFFFF"/>
              <w:ind w:left="0" w:hanging="2"/>
              <w:jc w:val="both"/>
              <w:rPr>
                <w:sz w:val="20"/>
                <w:szCs w:val="20"/>
              </w:rPr>
            </w:pPr>
            <w:r>
              <w:rPr>
                <w:sz w:val="20"/>
                <w:szCs w:val="20"/>
              </w:rPr>
              <w:t xml:space="preserve">Dar clic para ver </w:t>
            </w:r>
            <w:hyperlink r:id="rId59">
              <w:r>
                <w:rPr>
                  <w:color w:val="0000FF"/>
                  <w:sz w:val="20"/>
                  <w:szCs w:val="20"/>
                  <w:u w:val="single"/>
                </w:rPr>
                <w:t>imagen</w:t>
              </w:r>
            </w:hyperlink>
            <w:r>
              <w:rPr>
                <w:sz w:val="20"/>
                <w:szCs w:val="20"/>
              </w:rPr>
              <w:t xml:space="preserve"> </w:t>
            </w:r>
          </w:p>
          <w:p w14:paraId="0000032A" w14:textId="77777777" w:rsidR="0086212A" w:rsidRDefault="0086212A">
            <w:pPr>
              <w:shd w:val="clear" w:color="auto" w:fill="FFFFFF"/>
              <w:ind w:left="0" w:hanging="2"/>
              <w:jc w:val="both"/>
              <w:rPr>
                <w:sz w:val="20"/>
                <w:szCs w:val="20"/>
              </w:rPr>
            </w:pPr>
          </w:p>
          <w:p w14:paraId="0000032B" w14:textId="77777777" w:rsidR="0086212A" w:rsidRDefault="00DD33B0">
            <w:pPr>
              <w:shd w:val="clear" w:color="auto" w:fill="FFFFFF"/>
              <w:ind w:left="0" w:hanging="2"/>
              <w:jc w:val="both"/>
              <w:rPr>
                <w:sz w:val="20"/>
                <w:szCs w:val="20"/>
              </w:rPr>
            </w:pPr>
            <w:r>
              <w:rPr>
                <w:sz w:val="20"/>
                <w:szCs w:val="20"/>
              </w:rPr>
              <w:t>Se propone que aparezca de forma secuencial la información de los párrafos acompañado de la voz del personaje.</w:t>
            </w:r>
          </w:p>
          <w:p w14:paraId="0000032C" w14:textId="77777777" w:rsidR="0086212A" w:rsidRDefault="0086212A">
            <w:pPr>
              <w:shd w:val="clear" w:color="auto" w:fill="FFFFFF"/>
              <w:ind w:left="0" w:hanging="2"/>
              <w:jc w:val="both"/>
              <w:rPr>
                <w:sz w:val="20"/>
                <w:szCs w:val="20"/>
              </w:rPr>
            </w:pPr>
          </w:p>
          <w:p w14:paraId="0000032D" w14:textId="77777777" w:rsidR="0086212A" w:rsidRDefault="00DD33B0">
            <w:pPr>
              <w:shd w:val="clear" w:color="auto" w:fill="FFFFFF"/>
              <w:ind w:left="0" w:hanging="2"/>
              <w:jc w:val="both"/>
              <w:rPr>
                <w:sz w:val="20"/>
                <w:szCs w:val="20"/>
              </w:rPr>
            </w:pPr>
            <w:r>
              <w:rPr>
                <w:b/>
                <w:sz w:val="20"/>
                <w:szCs w:val="20"/>
              </w:rPr>
              <w:t xml:space="preserve">Slide 1 (rosado): </w:t>
            </w:r>
            <w:r>
              <w:rPr>
                <w:sz w:val="20"/>
                <w:szCs w:val="20"/>
              </w:rPr>
              <w:t xml:space="preserve">se propone que aparezca </w:t>
            </w:r>
            <w:r>
              <w:rPr>
                <w:sz w:val="20"/>
                <w:szCs w:val="20"/>
                <w:highlight w:val="yellow"/>
              </w:rPr>
              <w:t>(P32)</w:t>
            </w:r>
            <w:r>
              <w:rPr>
                <w:sz w:val="20"/>
                <w:szCs w:val="20"/>
              </w:rPr>
              <w:t xml:space="preserve"> En el Estado de resultados integral, se encuentran los eleme</w:t>
            </w:r>
            <w:r>
              <w:rPr>
                <w:sz w:val="20"/>
                <w:szCs w:val="20"/>
              </w:rPr>
              <w:t>ntos de ingresos, acompañado de la voz del personaje.</w:t>
            </w:r>
          </w:p>
          <w:p w14:paraId="0000032E" w14:textId="77777777" w:rsidR="0086212A" w:rsidRDefault="0086212A">
            <w:pPr>
              <w:shd w:val="clear" w:color="auto" w:fill="FFFFFF"/>
              <w:ind w:left="0" w:hanging="2"/>
              <w:jc w:val="both"/>
              <w:rPr>
                <w:sz w:val="20"/>
                <w:szCs w:val="20"/>
              </w:rPr>
            </w:pPr>
          </w:p>
          <w:p w14:paraId="0000032F" w14:textId="77777777" w:rsidR="0086212A" w:rsidRDefault="00DD33B0">
            <w:pPr>
              <w:shd w:val="clear" w:color="auto" w:fill="FFFFFF"/>
              <w:ind w:left="0" w:hanging="2"/>
              <w:jc w:val="both"/>
              <w:rPr>
                <w:sz w:val="20"/>
                <w:szCs w:val="20"/>
              </w:rPr>
            </w:pPr>
            <w:r>
              <w:rPr>
                <w:b/>
                <w:sz w:val="20"/>
                <w:szCs w:val="20"/>
              </w:rPr>
              <w:t xml:space="preserve">Slide 2 (verde oscuro): </w:t>
            </w:r>
            <w:r>
              <w:rPr>
                <w:sz w:val="20"/>
                <w:szCs w:val="20"/>
              </w:rPr>
              <w:t xml:space="preserve">se propone que aparezca </w:t>
            </w:r>
            <w:r>
              <w:rPr>
                <w:sz w:val="20"/>
                <w:szCs w:val="20"/>
                <w:highlight w:val="yellow"/>
              </w:rPr>
              <w:t>(P33)</w:t>
            </w:r>
            <w:r>
              <w:rPr>
                <w:sz w:val="20"/>
                <w:szCs w:val="20"/>
              </w:rPr>
              <w:t xml:space="preserve"> </w:t>
            </w:r>
            <w:r>
              <w:rPr>
                <w:b/>
                <w:sz w:val="20"/>
                <w:szCs w:val="20"/>
              </w:rPr>
              <w:t>Definición de Ingresos:</w:t>
            </w:r>
            <w:r>
              <w:rPr>
                <w:sz w:val="20"/>
                <w:szCs w:val="20"/>
              </w:rPr>
              <w:t xml:space="preserve"> acompañado de la voz del personaje.</w:t>
            </w:r>
          </w:p>
          <w:p w14:paraId="00000330" w14:textId="77777777" w:rsidR="0086212A" w:rsidRDefault="0086212A">
            <w:pPr>
              <w:shd w:val="clear" w:color="auto" w:fill="FFFFFF"/>
              <w:ind w:left="0" w:hanging="2"/>
              <w:jc w:val="both"/>
              <w:rPr>
                <w:sz w:val="20"/>
                <w:szCs w:val="20"/>
              </w:rPr>
            </w:pPr>
          </w:p>
          <w:p w14:paraId="00000331" w14:textId="77777777" w:rsidR="0086212A" w:rsidRDefault="00DD33B0">
            <w:pPr>
              <w:shd w:val="clear" w:color="auto" w:fill="FFFFFF"/>
              <w:ind w:left="0" w:hanging="2"/>
              <w:jc w:val="both"/>
              <w:rPr>
                <w:sz w:val="20"/>
                <w:szCs w:val="20"/>
              </w:rPr>
            </w:pPr>
            <w:r>
              <w:rPr>
                <w:b/>
                <w:sz w:val="20"/>
                <w:szCs w:val="20"/>
              </w:rPr>
              <w:t xml:space="preserve">Slide 3 (verde limón): </w:t>
            </w:r>
            <w:r>
              <w:rPr>
                <w:sz w:val="20"/>
                <w:szCs w:val="20"/>
              </w:rPr>
              <w:t xml:space="preserve">se propone que aparezca </w:t>
            </w:r>
            <w:r>
              <w:rPr>
                <w:sz w:val="20"/>
                <w:szCs w:val="20"/>
                <w:highlight w:val="yellow"/>
              </w:rPr>
              <w:t>(P34)</w:t>
            </w:r>
            <w:r>
              <w:rPr>
                <w:sz w:val="20"/>
                <w:szCs w:val="20"/>
              </w:rPr>
              <w:t xml:space="preserve"> </w:t>
            </w:r>
            <w:r>
              <w:rPr>
                <w:b/>
                <w:sz w:val="20"/>
                <w:szCs w:val="20"/>
              </w:rPr>
              <w:t>Definición de Gastos,</w:t>
            </w:r>
            <w:r>
              <w:rPr>
                <w:sz w:val="20"/>
                <w:szCs w:val="20"/>
              </w:rPr>
              <w:t xml:space="preserve"> acompañado de la voz del personaje.</w:t>
            </w:r>
          </w:p>
          <w:p w14:paraId="00000332" w14:textId="77777777" w:rsidR="0086212A" w:rsidRDefault="0086212A">
            <w:pPr>
              <w:shd w:val="clear" w:color="auto" w:fill="FFFFFF"/>
              <w:ind w:left="0" w:hanging="2"/>
              <w:jc w:val="both"/>
              <w:rPr>
                <w:sz w:val="20"/>
                <w:szCs w:val="20"/>
              </w:rPr>
            </w:pPr>
          </w:p>
          <w:p w14:paraId="00000333" w14:textId="77777777" w:rsidR="0086212A" w:rsidRDefault="00DD33B0">
            <w:pPr>
              <w:shd w:val="clear" w:color="auto" w:fill="FFFFFF"/>
              <w:ind w:left="0" w:hanging="2"/>
              <w:jc w:val="both"/>
              <w:rPr>
                <w:sz w:val="20"/>
                <w:szCs w:val="20"/>
              </w:rPr>
            </w:pPr>
            <w:r>
              <w:rPr>
                <w:b/>
                <w:sz w:val="20"/>
                <w:szCs w:val="20"/>
              </w:rPr>
              <w:t xml:space="preserve">Slide 4 (azul): </w:t>
            </w:r>
            <w:r>
              <w:rPr>
                <w:sz w:val="20"/>
                <w:szCs w:val="20"/>
              </w:rPr>
              <w:t xml:space="preserve">se propone que aparezca </w:t>
            </w:r>
            <w:r>
              <w:rPr>
                <w:sz w:val="20"/>
                <w:szCs w:val="20"/>
                <w:highlight w:val="yellow"/>
              </w:rPr>
              <w:t>(P35)</w:t>
            </w:r>
            <w:r>
              <w:rPr>
                <w:sz w:val="20"/>
                <w:szCs w:val="20"/>
              </w:rPr>
              <w:t xml:space="preserve"> Recuerde ampliar la información indagando el documento.., acompañado de la voz del personaje.</w:t>
            </w:r>
          </w:p>
          <w:p w14:paraId="00000334" w14:textId="77777777" w:rsidR="0086212A" w:rsidRDefault="0086212A">
            <w:pPr>
              <w:shd w:val="clear" w:color="auto" w:fill="FFFFFF"/>
              <w:ind w:left="0" w:hanging="2"/>
              <w:jc w:val="both"/>
              <w:rPr>
                <w:sz w:val="20"/>
                <w:szCs w:val="20"/>
              </w:rPr>
            </w:pPr>
          </w:p>
          <w:p w14:paraId="00000335"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7F947A71" wp14:editId="7E2A41B3">
                  <wp:extent cx="2438400" cy="1139190"/>
                  <wp:effectExtent l="0" t="0" r="0" b="0"/>
                  <wp:docPr id="1150" name="image39.jpg" descr="Vector infographic template with four steps or options. Illustration presentation with line elements icons.  Business concept design can be used for web, brochure, diagram"/>
                  <wp:cNvGraphicFramePr/>
                  <a:graphic xmlns:a="http://schemas.openxmlformats.org/drawingml/2006/main">
                    <a:graphicData uri="http://schemas.openxmlformats.org/drawingml/2006/picture">
                      <pic:pic xmlns:pic="http://schemas.openxmlformats.org/drawingml/2006/picture">
                        <pic:nvPicPr>
                          <pic:cNvPr id="0" name="image39.jpg" descr="Vector infographic template with four steps or options. Illustration presentation with line elements icons.  Business concept design can be used for web, brochure, diagram"/>
                          <pic:cNvPicPr preferRelativeResize="0"/>
                        </pic:nvPicPr>
                        <pic:blipFill>
                          <a:blip r:embed="rId60"/>
                          <a:srcRect/>
                          <a:stretch>
                            <a:fillRect/>
                          </a:stretch>
                        </pic:blipFill>
                        <pic:spPr>
                          <a:xfrm>
                            <a:off x="0" y="0"/>
                            <a:ext cx="2438400" cy="1139190"/>
                          </a:xfrm>
                          <a:prstGeom prst="rect">
                            <a:avLst/>
                          </a:prstGeom>
                          <a:ln/>
                        </pic:spPr>
                      </pic:pic>
                    </a:graphicData>
                  </a:graphic>
                </wp:inline>
              </w:drawing>
            </w:r>
          </w:p>
          <w:p w14:paraId="00000336" w14:textId="77777777" w:rsidR="0086212A" w:rsidRDefault="00DD33B0">
            <w:pPr>
              <w:shd w:val="clear" w:color="auto" w:fill="FFFFFF"/>
              <w:ind w:left="0" w:hanging="2"/>
              <w:jc w:val="both"/>
              <w:rPr>
                <w:sz w:val="20"/>
                <w:szCs w:val="20"/>
              </w:rPr>
            </w:pPr>
            <w:r>
              <w:rPr>
                <w:sz w:val="20"/>
                <w:szCs w:val="20"/>
              </w:rPr>
              <w:t xml:space="preserve">Dar clic para ver </w:t>
            </w:r>
            <w:hyperlink r:id="rId61">
              <w:r>
                <w:rPr>
                  <w:color w:val="0000FF"/>
                  <w:sz w:val="20"/>
                  <w:szCs w:val="20"/>
                  <w:u w:val="single"/>
                </w:rPr>
                <w:t>imagen</w:t>
              </w:r>
            </w:hyperlink>
            <w:r>
              <w:rPr>
                <w:sz w:val="20"/>
                <w:szCs w:val="20"/>
              </w:rPr>
              <w:t xml:space="preserve"> </w:t>
            </w:r>
          </w:p>
          <w:p w14:paraId="00000337" w14:textId="77777777" w:rsidR="0086212A" w:rsidRDefault="0086212A">
            <w:pPr>
              <w:shd w:val="clear" w:color="auto" w:fill="FFFFFF"/>
              <w:ind w:left="0" w:hanging="2"/>
              <w:jc w:val="both"/>
              <w:rPr>
                <w:sz w:val="20"/>
                <w:szCs w:val="20"/>
              </w:rPr>
            </w:pPr>
          </w:p>
          <w:p w14:paraId="00000338" w14:textId="77777777" w:rsidR="0086212A" w:rsidRDefault="00DD33B0">
            <w:pPr>
              <w:shd w:val="clear" w:color="auto" w:fill="FFFFFF"/>
              <w:ind w:left="0" w:hanging="2"/>
              <w:rPr>
                <w:sz w:val="20"/>
                <w:szCs w:val="20"/>
              </w:rPr>
            </w:pPr>
            <w:r>
              <w:rPr>
                <w:sz w:val="20"/>
                <w:szCs w:val="20"/>
                <w:highlight w:val="yellow"/>
              </w:rPr>
              <w:t>(P36)</w:t>
            </w:r>
          </w:p>
          <w:p w14:paraId="00000339" w14:textId="77777777" w:rsidR="0086212A" w:rsidRDefault="00DD33B0">
            <w:pPr>
              <w:numPr>
                <w:ilvl w:val="1"/>
                <w:numId w:val="7"/>
              </w:numPr>
              <w:pBdr>
                <w:top w:val="nil"/>
                <w:left w:val="nil"/>
                <w:bottom w:val="nil"/>
                <w:right w:val="nil"/>
                <w:between w:val="nil"/>
              </w:pBdr>
              <w:ind w:left="0" w:hanging="2"/>
              <w:jc w:val="both"/>
              <w:rPr>
                <w:color w:val="000000"/>
                <w:sz w:val="20"/>
                <w:szCs w:val="20"/>
              </w:rPr>
            </w:pPr>
            <w:r>
              <w:rPr>
                <w:b/>
                <w:color w:val="000000"/>
                <w:sz w:val="20"/>
                <w:szCs w:val="20"/>
              </w:rPr>
              <w:t>Reconocimiento, medición, prese</w:t>
            </w:r>
            <w:r>
              <w:rPr>
                <w:b/>
                <w:color w:val="000000"/>
                <w:sz w:val="20"/>
                <w:szCs w:val="20"/>
              </w:rPr>
              <w:t>ntación, revelación y baja de cuentas de los elementos de los estados financieros.</w:t>
            </w:r>
          </w:p>
          <w:p w14:paraId="0000033A" w14:textId="77777777" w:rsidR="0086212A" w:rsidRDefault="0086212A">
            <w:pPr>
              <w:pBdr>
                <w:top w:val="nil"/>
                <w:left w:val="nil"/>
                <w:bottom w:val="nil"/>
                <w:right w:val="nil"/>
                <w:between w:val="nil"/>
              </w:pBdr>
              <w:ind w:left="0" w:hanging="2"/>
              <w:jc w:val="both"/>
              <w:rPr>
                <w:color w:val="000000"/>
                <w:sz w:val="20"/>
                <w:szCs w:val="20"/>
              </w:rPr>
            </w:pPr>
          </w:p>
          <w:p w14:paraId="0000033B" w14:textId="77777777" w:rsidR="0086212A" w:rsidRDefault="00DD33B0">
            <w:pPr>
              <w:shd w:val="clear" w:color="auto" w:fill="FFFFFF"/>
              <w:ind w:left="0" w:hanging="2"/>
              <w:jc w:val="both"/>
              <w:rPr>
                <w:color w:val="000000"/>
                <w:sz w:val="20"/>
                <w:szCs w:val="20"/>
              </w:rPr>
            </w:pPr>
            <w:r>
              <w:rPr>
                <w:sz w:val="20"/>
                <w:szCs w:val="20"/>
              </w:rPr>
              <w:t xml:space="preserve">Aparece el título y el párrafo de forma secuencial en el slide 1 </w:t>
            </w:r>
            <w:r>
              <w:rPr>
                <w:sz w:val="20"/>
                <w:szCs w:val="20"/>
                <w:highlight w:val="yellow"/>
              </w:rPr>
              <w:t>(P36)</w:t>
            </w:r>
            <w:r>
              <w:rPr>
                <w:b/>
                <w:sz w:val="20"/>
                <w:szCs w:val="20"/>
              </w:rPr>
              <w:t xml:space="preserve"> </w:t>
            </w:r>
            <w:r>
              <w:rPr>
                <w:sz w:val="20"/>
                <w:szCs w:val="20"/>
              </w:rPr>
              <w:t>a través de la siguiente imagen, acompañado de la voz del personaje.</w:t>
            </w:r>
          </w:p>
          <w:p w14:paraId="0000033C" w14:textId="77777777" w:rsidR="0086212A" w:rsidRDefault="0086212A">
            <w:pPr>
              <w:shd w:val="clear" w:color="auto" w:fill="FFFFFF"/>
              <w:ind w:left="0" w:hanging="2"/>
              <w:jc w:val="both"/>
              <w:rPr>
                <w:sz w:val="20"/>
                <w:szCs w:val="20"/>
              </w:rPr>
            </w:pPr>
          </w:p>
          <w:p w14:paraId="0000033D" w14:textId="77777777" w:rsidR="0086212A" w:rsidRDefault="0086212A">
            <w:pPr>
              <w:shd w:val="clear" w:color="auto" w:fill="FFFFFF"/>
              <w:ind w:left="0" w:hanging="2"/>
              <w:jc w:val="both"/>
              <w:rPr>
                <w:sz w:val="20"/>
                <w:szCs w:val="20"/>
              </w:rPr>
            </w:pPr>
          </w:p>
          <w:p w14:paraId="0000033E"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36277720" wp14:editId="2311CD49">
                  <wp:extent cx="2451100" cy="1223010"/>
                  <wp:effectExtent l="0" t="0" r="0" b="0"/>
                  <wp:docPr id="1151" name="image40.jpg" descr="The woman interacting with the statistical analysis and diagram. Data analysis in isometric vector design. Network mainframe infrastructure website layout. Data visualization concept. Trends 3D vector"/>
                  <wp:cNvGraphicFramePr/>
                  <a:graphic xmlns:a="http://schemas.openxmlformats.org/drawingml/2006/main">
                    <a:graphicData uri="http://schemas.openxmlformats.org/drawingml/2006/picture">
                      <pic:pic xmlns:pic="http://schemas.openxmlformats.org/drawingml/2006/picture">
                        <pic:nvPicPr>
                          <pic:cNvPr id="0" name="image40.jpg" descr="The woman interacting with the statistical analysis and diagram. Data analysis in isometric vector design. Network mainframe infrastructure website layout. Data visualization concept. Trends 3D vector"/>
                          <pic:cNvPicPr preferRelativeResize="0"/>
                        </pic:nvPicPr>
                        <pic:blipFill>
                          <a:blip r:embed="rId62"/>
                          <a:srcRect/>
                          <a:stretch>
                            <a:fillRect/>
                          </a:stretch>
                        </pic:blipFill>
                        <pic:spPr>
                          <a:xfrm>
                            <a:off x="0" y="0"/>
                            <a:ext cx="2451100" cy="1223010"/>
                          </a:xfrm>
                          <a:prstGeom prst="rect">
                            <a:avLst/>
                          </a:prstGeom>
                          <a:ln/>
                        </pic:spPr>
                      </pic:pic>
                    </a:graphicData>
                  </a:graphic>
                </wp:inline>
              </w:drawing>
            </w:r>
          </w:p>
          <w:p w14:paraId="0000033F" w14:textId="77777777" w:rsidR="0086212A" w:rsidRDefault="0086212A">
            <w:pPr>
              <w:shd w:val="clear" w:color="auto" w:fill="FFFFFF"/>
              <w:ind w:left="0" w:hanging="2"/>
              <w:jc w:val="both"/>
              <w:rPr>
                <w:sz w:val="20"/>
                <w:szCs w:val="20"/>
              </w:rPr>
            </w:pPr>
          </w:p>
          <w:p w14:paraId="00000340" w14:textId="77777777" w:rsidR="0086212A" w:rsidRDefault="00DD33B0">
            <w:pPr>
              <w:shd w:val="clear" w:color="auto" w:fill="FFFFFF"/>
              <w:ind w:left="0" w:hanging="2"/>
              <w:jc w:val="both"/>
              <w:rPr>
                <w:sz w:val="20"/>
                <w:szCs w:val="20"/>
              </w:rPr>
            </w:pPr>
            <w:r>
              <w:rPr>
                <w:sz w:val="20"/>
                <w:szCs w:val="20"/>
              </w:rPr>
              <w:t xml:space="preserve">Dar clic para ver </w:t>
            </w:r>
            <w:hyperlink r:id="rId63">
              <w:r>
                <w:rPr>
                  <w:color w:val="0000FF"/>
                  <w:sz w:val="20"/>
                  <w:szCs w:val="20"/>
                  <w:u w:val="single"/>
                </w:rPr>
                <w:t>imagen</w:t>
              </w:r>
            </w:hyperlink>
            <w:r>
              <w:rPr>
                <w:sz w:val="20"/>
                <w:szCs w:val="20"/>
              </w:rPr>
              <w:t xml:space="preserve"> </w:t>
            </w:r>
          </w:p>
          <w:p w14:paraId="00000341" w14:textId="77777777" w:rsidR="0086212A" w:rsidRDefault="0086212A">
            <w:pPr>
              <w:shd w:val="clear" w:color="auto" w:fill="FFFFFF"/>
              <w:ind w:left="0" w:hanging="2"/>
              <w:jc w:val="both"/>
              <w:rPr>
                <w:sz w:val="20"/>
                <w:szCs w:val="20"/>
              </w:rPr>
            </w:pPr>
          </w:p>
          <w:p w14:paraId="00000342" w14:textId="77777777" w:rsidR="0086212A" w:rsidRDefault="00DD33B0">
            <w:pPr>
              <w:shd w:val="clear" w:color="auto" w:fill="FFFFFF"/>
              <w:ind w:left="0" w:hanging="2"/>
              <w:rPr>
                <w:sz w:val="20"/>
                <w:szCs w:val="20"/>
              </w:rPr>
            </w:pPr>
            <w:r>
              <w:rPr>
                <w:sz w:val="20"/>
                <w:szCs w:val="20"/>
                <w:highlight w:val="yellow"/>
              </w:rPr>
              <w:t>(P37)</w:t>
            </w:r>
            <w:r>
              <w:rPr>
                <w:b/>
                <w:sz w:val="20"/>
                <w:szCs w:val="20"/>
              </w:rPr>
              <w:t xml:space="preserve"> </w:t>
            </w:r>
          </w:p>
          <w:p w14:paraId="00000343" w14:textId="77777777" w:rsidR="0086212A" w:rsidRDefault="00DD33B0">
            <w:pPr>
              <w:shd w:val="clear" w:color="auto" w:fill="FFFFFF"/>
              <w:ind w:left="0" w:hanging="2"/>
              <w:rPr>
                <w:sz w:val="20"/>
                <w:szCs w:val="20"/>
              </w:rPr>
            </w:pPr>
            <w:r>
              <w:rPr>
                <w:b/>
                <w:sz w:val="20"/>
                <w:szCs w:val="20"/>
              </w:rPr>
              <w:t>Reconocimiento.</w:t>
            </w:r>
          </w:p>
          <w:p w14:paraId="00000344" w14:textId="77777777" w:rsidR="0086212A" w:rsidRDefault="00DD33B0">
            <w:pPr>
              <w:shd w:val="clear" w:color="auto" w:fill="FFFFFF"/>
              <w:ind w:left="0" w:hanging="2"/>
              <w:jc w:val="both"/>
              <w:rPr>
                <w:color w:val="000000"/>
                <w:sz w:val="20"/>
                <w:szCs w:val="20"/>
              </w:rPr>
            </w:pPr>
            <w:r>
              <w:rPr>
                <w:sz w:val="20"/>
                <w:szCs w:val="20"/>
              </w:rPr>
              <w:t xml:space="preserve">Aparece el título y el párrafo de forma secuencial en el slide 2 </w:t>
            </w:r>
            <w:r>
              <w:rPr>
                <w:sz w:val="20"/>
                <w:szCs w:val="20"/>
                <w:highlight w:val="yellow"/>
              </w:rPr>
              <w:t>(P37)</w:t>
            </w:r>
            <w:r>
              <w:rPr>
                <w:b/>
                <w:sz w:val="20"/>
                <w:szCs w:val="20"/>
              </w:rPr>
              <w:t xml:space="preserve"> </w:t>
            </w:r>
            <w:r>
              <w:rPr>
                <w:sz w:val="20"/>
                <w:szCs w:val="20"/>
              </w:rPr>
              <w:t>a través de la siguiente imagen, acompañado de la voz del personaje.</w:t>
            </w:r>
          </w:p>
          <w:p w14:paraId="00000345" w14:textId="77777777" w:rsidR="0086212A" w:rsidRDefault="0086212A">
            <w:pPr>
              <w:shd w:val="clear" w:color="auto" w:fill="FFFFFF"/>
              <w:ind w:left="0" w:hanging="2"/>
              <w:jc w:val="both"/>
              <w:rPr>
                <w:sz w:val="20"/>
                <w:szCs w:val="20"/>
              </w:rPr>
            </w:pPr>
          </w:p>
          <w:p w14:paraId="00000346"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7CFD2802" wp14:editId="16F4C14D">
                  <wp:extent cx="2402205" cy="1441450"/>
                  <wp:effectExtent l="0" t="0" r="0" b="0"/>
                  <wp:docPr id="1152" name="image36.jpg" descr="financial administration"/>
                  <wp:cNvGraphicFramePr/>
                  <a:graphic xmlns:a="http://schemas.openxmlformats.org/drawingml/2006/main">
                    <a:graphicData uri="http://schemas.openxmlformats.org/drawingml/2006/picture">
                      <pic:pic xmlns:pic="http://schemas.openxmlformats.org/drawingml/2006/picture">
                        <pic:nvPicPr>
                          <pic:cNvPr id="0" name="image36.jpg" descr="financial administration"/>
                          <pic:cNvPicPr preferRelativeResize="0"/>
                        </pic:nvPicPr>
                        <pic:blipFill>
                          <a:blip r:embed="rId64"/>
                          <a:srcRect/>
                          <a:stretch>
                            <a:fillRect/>
                          </a:stretch>
                        </pic:blipFill>
                        <pic:spPr>
                          <a:xfrm>
                            <a:off x="0" y="0"/>
                            <a:ext cx="2402205" cy="1441450"/>
                          </a:xfrm>
                          <a:prstGeom prst="rect">
                            <a:avLst/>
                          </a:prstGeom>
                          <a:ln/>
                        </pic:spPr>
                      </pic:pic>
                    </a:graphicData>
                  </a:graphic>
                </wp:inline>
              </w:drawing>
            </w:r>
          </w:p>
          <w:p w14:paraId="00000347" w14:textId="77777777" w:rsidR="0086212A" w:rsidRDefault="0086212A">
            <w:pPr>
              <w:shd w:val="clear" w:color="auto" w:fill="FFFFFF"/>
              <w:ind w:left="0" w:hanging="2"/>
              <w:jc w:val="both"/>
              <w:rPr>
                <w:sz w:val="20"/>
                <w:szCs w:val="20"/>
              </w:rPr>
            </w:pPr>
          </w:p>
          <w:p w14:paraId="00000348" w14:textId="77777777" w:rsidR="0086212A" w:rsidRDefault="00DD33B0">
            <w:pPr>
              <w:shd w:val="clear" w:color="auto" w:fill="FFFFFF"/>
              <w:ind w:left="0" w:hanging="2"/>
              <w:jc w:val="both"/>
              <w:rPr>
                <w:sz w:val="20"/>
                <w:szCs w:val="20"/>
              </w:rPr>
            </w:pPr>
            <w:r>
              <w:rPr>
                <w:sz w:val="20"/>
                <w:szCs w:val="20"/>
              </w:rPr>
              <w:t xml:space="preserve">Dar clic para ver </w:t>
            </w:r>
            <w:hyperlink r:id="rId65">
              <w:r>
                <w:rPr>
                  <w:color w:val="0000FF"/>
                  <w:sz w:val="20"/>
                  <w:szCs w:val="20"/>
                  <w:u w:val="single"/>
                </w:rPr>
                <w:t>imagen</w:t>
              </w:r>
            </w:hyperlink>
            <w:r>
              <w:rPr>
                <w:sz w:val="20"/>
                <w:szCs w:val="20"/>
              </w:rPr>
              <w:t xml:space="preserve"> </w:t>
            </w:r>
          </w:p>
          <w:p w14:paraId="00000349" w14:textId="77777777" w:rsidR="0086212A" w:rsidRDefault="0086212A">
            <w:pPr>
              <w:shd w:val="clear" w:color="auto" w:fill="FFFFFF"/>
              <w:ind w:left="0" w:hanging="2"/>
              <w:jc w:val="both"/>
              <w:rPr>
                <w:sz w:val="20"/>
                <w:szCs w:val="20"/>
              </w:rPr>
            </w:pPr>
          </w:p>
          <w:p w14:paraId="0000034A" w14:textId="77777777" w:rsidR="0086212A" w:rsidRDefault="00DD33B0">
            <w:pPr>
              <w:shd w:val="clear" w:color="auto" w:fill="FFFFFF"/>
              <w:ind w:left="0" w:hanging="2"/>
              <w:rPr>
                <w:sz w:val="20"/>
                <w:szCs w:val="20"/>
              </w:rPr>
            </w:pPr>
            <w:r>
              <w:rPr>
                <w:sz w:val="20"/>
                <w:szCs w:val="20"/>
                <w:highlight w:val="yellow"/>
              </w:rPr>
              <w:t>(P38)</w:t>
            </w:r>
            <w:r>
              <w:rPr>
                <w:sz w:val="20"/>
                <w:szCs w:val="20"/>
              </w:rPr>
              <w:t xml:space="preserve">  </w:t>
            </w:r>
          </w:p>
          <w:p w14:paraId="0000034B" w14:textId="77777777" w:rsidR="0086212A" w:rsidRDefault="00DD33B0">
            <w:pPr>
              <w:shd w:val="clear" w:color="auto" w:fill="FFFFFF"/>
              <w:ind w:left="0" w:hanging="2"/>
              <w:rPr>
                <w:sz w:val="20"/>
                <w:szCs w:val="20"/>
              </w:rPr>
            </w:pPr>
            <w:r>
              <w:rPr>
                <w:b/>
                <w:sz w:val="20"/>
                <w:szCs w:val="20"/>
              </w:rPr>
              <w:t>Baja en cuentas.</w:t>
            </w:r>
          </w:p>
          <w:p w14:paraId="0000034C" w14:textId="77777777" w:rsidR="0086212A" w:rsidRDefault="00DD33B0">
            <w:pPr>
              <w:shd w:val="clear" w:color="auto" w:fill="FFFFFF"/>
              <w:ind w:left="0" w:hanging="2"/>
              <w:jc w:val="both"/>
              <w:rPr>
                <w:color w:val="000000"/>
                <w:sz w:val="20"/>
                <w:szCs w:val="20"/>
              </w:rPr>
            </w:pPr>
            <w:r>
              <w:rPr>
                <w:sz w:val="20"/>
                <w:szCs w:val="20"/>
              </w:rPr>
              <w:t xml:space="preserve">Aparece el título y el párrafo de forma secuencial en el slide 3 </w:t>
            </w:r>
            <w:r>
              <w:rPr>
                <w:sz w:val="20"/>
                <w:szCs w:val="20"/>
                <w:highlight w:val="yellow"/>
              </w:rPr>
              <w:t>(P38)</w:t>
            </w:r>
            <w:r>
              <w:rPr>
                <w:b/>
                <w:sz w:val="20"/>
                <w:szCs w:val="20"/>
              </w:rPr>
              <w:t xml:space="preserve"> </w:t>
            </w:r>
            <w:r>
              <w:rPr>
                <w:sz w:val="20"/>
                <w:szCs w:val="20"/>
              </w:rPr>
              <w:t>a través de la siguiente imagen, acompañado de la</w:t>
            </w:r>
            <w:r>
              <w:rPr>
                <w:sz w:val="20"/>
                <w:szCs w:val="20"/>
              </w:rPr>
              <w:t xml:space="preserve"> voz del personaje.</w:t>
            </w:r>
          </w:p>
          <w:p w14:paraId="0000034D" w14:textId="77777777" w:rsidR="0086212A" w:rsidRDefault="0086212A">
            <w:pPr>
              <w:shd w:val="clear" w:color="auto" w:fill="FFFFFF"/>
              <w:ind w:left="0" w:hanging="2"/>
              <w:jc w:val="both"/>
              <w:rPr>
                <w:sz w:val="20"/>
                <w:szCs w:val="20"/>
              </w:rPr>
            </w:pPr>
          </w:p>
          <w:p w14:paraId="0000034E"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46A86217" wp14:editId="44C7F242">
                  <wp:extent cx="1765300" cy="1764030"/>
                  <wp:effectExtent l="0" t="0" r="0" b="0"/>
                  <wp:docPr id="1153" name="image41.jpg" descr="financial research"/>
                  <wp:cNvGraphicFramePr/>
                  <a:graphic xmlns:a="http://schemas.openxmlformats.org/drawingml/2006/main">
                    <a:graphicData uri="http://schemas.openxmlformats.org/drawingml/2006/picture">
                      <pic:pic xmlns:pic="http://schemas.openxmlformats.org/drawingml/2006/picture">
                        <pic:nvPicPr>
                          <pic:cNvPr id="0" name="image41.jpg" descr="financial research"/>
                          <pic:cNvPicPr preferRelativeResize="0"/>
                        </pic:nvPicPr>
                        <pic:blipFill>
                          <a:blip r:embed="rId66"/>
                          <a:srcRect/>
                          <a:stretch>
                            <a:fillRect/>
                          </a:stretch>
                        </pic:blipFill>
                        <pic:spPr>
                          <a:xfrm>
                            <a:off x="0" y="0"/>
                            <a:ext cx="1765300" cy="1764030"/>
                          </a:xfrm>
                          <a:prstGeom prst="rect">
                            <a:avLst/>
                          </a:prstGeom>
                          <a:ln/>
                        </pic:spPr>
                      </pic:pic>
                    </a:graphicData>
                  </a:graphic>
                </wp:inline>
              </w:drawing>
            </w:r>
          </w:p>
          <w:p w14:paraId="0000034F" w14:textId="77777777" w:rsidR="0086212A" w:rsidRDefault="0086212A">
            <w:pPr>
              <w:shd w:val="clear" w:color="auto" w:fill="FFFFFF"/>
              <w:ind w:left="0" w:hanging="2"/>
              <w:jc w:val="both"/>
              <w:rPr>
                <w:sz w:val="20"/>
                <w:szCs w:val="20"/>
              </w:rPr>
            </w:pPr>
          </w:p>
          <w:p w14:paraId="00000350" w14:textId="77777777" w:rsidR="0086212A" w:rsidRDefault="00DD33B0">
            <w:pPr>
              <w:shd w:val="clear" w:color="auto" w:fill="FFFFFF"/>
              <w:ind w:left="0" w:hanging="2"/>
              <w:jc w:val="both"/>
              <w:rPr>
                <w:sz w:val="20"/>
                <w:szCs w:val="20"/>
              </w:rPr>
            </w:pPr>
            <w:r>
              <w:rPr>
                <w:sz w:val="20"/>
                <w:szCs w:val="20"/>
              </w:rPr>
              <w:t xml:space="preserve">Dar clic para ver </w:t>
            </w:r>
            <w:hyperlink r:id="rId67">
              <w:r>
                <w:rPr>
                  <w:color w:val="0000FF"/>
                  <w:sz w:val="20"/>
                  <w:szCs w:val="20"/>
                  <w:u w:val="single"/>
                </w:rPr>
                <w:t>imagen</w:t>
              </w:r>
            </w:hyperlink>
            <w:r>
              <w:rPr>
                <w:sz w:val="20"/>
                <w:szCs w:val="20"/>
              </w:rPr>
              <w:t xml:space="preserve"> </w:t>
            </w:r>
          </w:p>
          <w:p w14:paraId="00000351" w14:textId="77777777" w:rsidR="0086212A" w:rsidRDefault="0086212A">
            <w:pPr>
              <w:shd w:val="clear" w:color="auto" w:fill="FFFFFF"/>
              <w:ind w:left="0" w:hanging="2"/>
              <w:jc w:val="both"/>
              <w:rPr>
                <w:sz w:val="20"/>
                <w:szCs w:val="20"/>
              </w:rPr>
            </w:pPr>
          </w:p>
          <w:p w14:paraId="00000352" w14:textId="77777777" w:rsidR="0086212A" w:rsidRDefault="00DD33B0">
            <w:pPr>
              <w:shd w:val="clear" w:color="auto" w:fill="FFFFFF"/>
              <w:ind w:left="0" w:hanging="2"/>
              <w:rPr>
                <w:sz w:val="20"/>
                <w:szCs w:val="20"/>
              </w:rPr>
            </w:pPr>
            <w:r>
              <w:rPr>
                <w:sz w:val="20"/>
                <w:szCs w:val="20"/>
                <w:highlight w:val="yellow"/>
              </w:rPr>
              <w:t>(P39)</w:t>
            </w:r>
            <w:r>
              <w:rPr>
                <w:b/>
                <w:sz w:val="20"/>
                <w:szCs w:val="20"/>
              </w:rPr>
              <w:t xml:space="preserve"> </w:t>
            </w:r>
          </w:p>
          <w:p w14:paraId="00000353" w14:textId="77777777" w:rsidR="0086212A" w:rsidRDefault="00DD33B0">
            <w:pPr>
              <w:shd w:val="clear" w:color="auto" w:fill="FFFFFF"/>
              <w:ind w:left="0" w:hanging="2"/>
              <w:rPr>
                <w:sz w:val="20"/>
                <w:szCs w:val="20"/>
              </w:rPr>
            </w:pPr>
            <w:r>
              <w:rPr>
                <w:b/>
                <w:sz w:val="20"/>
                <w:szCs w:val="20"/>
              </w:rPr>
              <w:t>Medición.</w:t>
            </w:r>
          </w:p>
          <w:p w14:paraId="00000354" w14:textId="77777777" w:rsidR="0086212A" w:rsidRDefault="00DD33B0">
            <w:pPr>
              <w:shd w:val="clear" w:color="auto" w:fill="FFFFFF"/>
              <w:ind w:left="0" w:hanging="2"/>
              <w:jc w:val="both"/>
              <w:rPr>
                <w:color w:val="000000"/>
                <w:sz w:val="20"/>
                <w:szCs w:val="20"/>
              </w:rPr>
            </w:pPr>
            <w:r>
              <w:rPr>
                <w:sz w:val="20"/>
                <w:szCs w:val="20"/>
              </w:rPr>
              <w:t xml:space="preserve">Aparece el título y el párrafo de forma secuencial en el slide 3 </w:t>
            </w:r>
            <w:r>
              <w:rPr>
                <w:sz w:val="20"/>
                <w:szCs w:val="20"/>
                <w:highlight w:val="yellow"/>
              </w:rPr>
              <w:t>(P39)</w:t>
            </w:r>
            <w:r>
              <w:rPr>
                <w:b/>
                <w:sz w:val="20"/>
                <w:szCs w:val="20"/>
              </w:rPr>
              <w:t xml:space="preserve"> </w:t>
            </w:r>
            <w:r>
              <w:rPr>
                <w:sz w:val="20"/>
                <w:szCs w:val="20"/>
              </w:rPr>
              <w:t>a través de la sigu</w:t>
            </w:r>
            <w:r>
              <w:rPr>
                <w:sz w:val="20"/>
                <w:szCs w:val="20"/>
              </w:rPr>
              <w:t>iente imagen, acompañado de la voz del personaje.</w:t>
            </w:r>
          </w:p>
          <w:p w14:paraId="00000355" w14:textId="77777777" w:rsidR="0086212A" w:rsidRDefault="0086212A">
            <w:pPr>
              <w:shd w:val="clear" w:color="auto" w:fill="FFFFFF"/>
              <w:ind w:left="0" w:hanging="2"/>
              <w:jc w:val="both"/>
              <w:rPr>
                <w:sz w:val="20"/>
                <w:szCs w:val="20"/>
              </w:rPr>
            </w:pPr>
          </w:p>
          <w:p w14:paraId="00000356"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45A5A904" wp14:editId="7F51CC86">
                  <wp:extent cx="1797050" cy="1797050"/>
                  <wp:effectExtent l="0" t="0" r="0" b="0"/>
                  <wp:docPr id="1154" name="image43.jpg" descr="financial audit"/>
                  <wp:cNvGraphicFramePr/>
                  <a:graphic xmlns:a="http://schemas.openxmlformats.org/drawingml/2006/main">
                    <a:graphicData uri="http://schemas.openxmlformats.org/drawingml/2006/picture">
                      <pic:pic xmlns:pic="http://schemas.openxmlformats.org/drawingml/2006/picture">
                        <pic:nvPicPr>
                          <pic:cNvPr id="0" name="image43.jpg" descr="financial audit"/>
                          <pic:cNvPicPr preferRelativeResize="0"/>
                        </pic:nvPicPr>
                        <pic:blipFill>
                          <a:blip r:embed="rId68"/>
                          <a:srcRect/>
                          <a:stretch>
                            <a:fillRect/>
                          </a:stretch>
                        </pic:blipFill>
                        <pic:spPr>
                          <a:xfrm>
                            <a:off x="0" y="0"/>
                            <a:ext cx="1797050" cy="1797050"/>
                          </a:xfrm>
                          <a:prstGeom prst="rect">
                            <a:avLst/>
                          </a:prstGeom>
                          <a:ln/>
                        </pic:spPr>
                      </pic:pic>
                    </a:graphicData>
                  </a:graphic>
                </wp:inline>
              </w:drawing>
            </w:r>
          </w:p>
          <w:p w14:paraId="00000357" w14:textId="77777777" w:rsidR="0086212A" w:rsidRDefault="00DD33B0">
            <w:pPr>
              <w:shd w:val="clear" w:color="auto" w:fill="FFFFFF"/>
              <w:ind w:left="0" w:hanging="2"/>
              <w:jc w:val="both"/>
              <w:rPr>
                <w:sz w:val="20"/>
                <w:szCs w:val="20"/>
              </w:rPr>
            </w:pPr>
            <w:r>
              <w:rPr>
                <w:sz w:val="20"/>
                <w:szCs w:val="20"/>
              </w:rPr>
              <w:t xml:space="preserve">Dar clic para ver </w:t>
            </w:r>
            <w:hyperlink r:id="rId69">
              <w:r>
                <w:rPr>
                  <w:color w:val="0000FF"/>
                  <w:sz w:val="20"/>
                  <w:szCs w:val="20"/>
                  <w:u w:val="single"/>
                </w:rPr>
                <w:t>imagen</w:t>
              </w:r>
            </w:hyperlink>
            <w:r>
              <w:rPr>
                <w:sz w:val="20"/>
                <w:szCs w:val="20"/>
              </w:rPr>
              <w:t xml:space="preserve"> </w:t>
            </w:r>
          </w:p>
          <w:p w14:paraId="00000358" w14:textId="77777777" w:rsidR="0086212A" w:rsidRDefault="0086212A">
            <w:pPr>
              <w:shd w:val="clear" w:color="auto" w:fill="FFFFFF"/>
              <w:ind w:left="0" w:hanging="2"/>
              <w:jc w:val="both"/>
              <w:rPr>
                <w:sz w:val="20"/>
                <w:szCs w:val="20"/>
              </w:rPr>
            </w:pPr>
          </w:p>
          <w:p w14:paraId="00000359" w14:textId="77777777" w:rsidR="0086212A" w:rsidRDefault="00DD33B0">
            <w:pPr>
              <w:shd w:val="clear" w:color="auto" w:fill="FFFFFF"/>
              <w:ind w:left="0" w:hanging="2"/>
              <w:jc w:val="both"/>
              <w:rPr>
                <w:sz w:val="20"/>
                <w:szCs w:val="20"/>
              </w:rPr>
            </w:pPr>
            <w:r>
              <w:rPr>
                <w:sz w:val="20"/>
                <w:szCs w:val="20"/>
                <w:highlight w:val="yellow"/>
              </w:rPr>
              <w:t>(P40)</w:t>
            </w:r>
          </w:p>
          <w:p w14:paraId="0000035A" w14:textId="77777777" w:rsidR="0086212A" w:rsidRDefault="00DD33B0">
            <w:pPr>
              <w:shd w:val="clear" w:color="auto" w:fill="FFFFFF"/>
              <w:ind w:left="0" w:hanging="2"/>
              <w:jc w:val="both"/>
              <w:rPr>
                <w:sz w:val="20"/>
                <w:szCs w:val="20"/>
              </w:rPr>
            </w:pPr>
            <w:r>
              <w:rPr>
                <w:b/>
                <w:sz w:val="20"/>
                <w:szCs w:val="20"/>
              </w:rPr>
              <w:t>Bases de medición.</w:t>
            </w:r>
          </w:p>
          <w:p w14:paraId="0000035B" w14:textId="77777777" w:rsidR="0086212A" w:rsidRDefault="0086212A">
            <w:pPr>
              <w:shd w:val="clear" w:color="auto" w:fill="FFFFFF"/>
              <w:ind w:left="0" w:hanging="2"/>
              <w:jc w:val="both"/>
              <w:rPr>
                <w:sz w:val="20"/>
                <w:szCs w:val="20"/>
              </w:rPr>
            </w:pPr>
          </w:p>
          <w:p w14:paraId="0000035C" w14:textId="77777777" w:rsidR="0086212A" w:rsidRDefault="00DD33B0">
            <w:pPr>
              <w:shd w:val="clear" w:color="auto" w:fill="FFFFFF"/>
              <w:ind w:left="0" w:hanging="2"/>
              <w:jc w:val="both"/>
              <w:rPr>
                <w:sz w:val="20"/>
                <w:szCs w:val="20"/>
              </w:rPr>
            </w:pPr>
            <w:r>
              <w:rPr>
                <w:sz w:val="20"/>
                <w:szCs w:val="20"/>
              </w:rPr>
              <w:t xml:space="preserve">Aparece el título </w:t>
            </w:r>
            <w:r>
              <w:rPr>
                <w:sz w:val="20"/>
                <w:szCs w:val="20"/>
                <w:highlight w:val="yellow"/>
              </w:rPr>
              <w:t>(P40)</w:t>
            </w:r>
            <w:r>
              <w:rPr>
                <w:b/>
                <w:sz w:val="20"/>
                <w:szCs w:val="20"/>
              </w:rPr>
              <w:t xml:space="preserve"> Bases de medición.</w:t>
            </w:r>
          </w:p>
          <w:p w14:paraId="0000035D" w14:textId="77777777" w:rsidR="0086212A" w:rsidRDefault="00DD33B0">
            <w:pPr>
              <w:shd w:val="clear" w:color="auto" w:fill="FFFFFF"/>
              <w:ind w:left="0" w:hanging="2"/>
              <w:jc w:val="both"/>
              <w:rPr>
                <w:color w:val="000000"/>
                <w:sz w:val="20"/>
                <w:szCs w:val="20"/>
              </w:rPr>
            </w:pPr>
            <w:r>
              <w:rPr>
                <w:sz w:val="20"/>
                <w:szCs w:val="20"/>
              </w:rPr>
              <w:t>y el párrafo</w:t>
            </w:r>
            <w:r>
              <w:rPr>
                <w:sz w:val="20"/>
                <w:szCs w:val="20"/>
              </w:rPr>
              <w:t xml:space="preserve"> de forma secuencial en el slide 1 el primer párrafo, en el slide 2 aparece el segundo párrafo a través de la siguiente imagen, acompañado de la voz del personaje.</w:t>
            </w:r>
          </w:p>
          <w:p w14:paraId="0000035E" w14:textId="77777777" w:rsidR="0086212A" w:rsidRDefault="0086212A">
            <w:pPr>
              <w:shd w:val="clear" w:color="auto" w:fill="FFFFFF"/>
              <w:ind w:left="0" w:hanging="2"/>
              <w:jc w:val="both"/>
              <w:rPr>
                <w:sz w:val="20"/>
                <w:szCs w:val="20"/>
              </w:rPr>
            </w:pPr>
          </w:p>
          <w:p w14:paraId="0000035F"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00203B3A" wp14:editId="6F8CCE00">
                  <wp:extent cx="2501900" cy="1417955"/>
                  <wp:effectExtent l="0" t="0" r="0" b="0"/>
                  <wp:docPr id="1155" name="image33.jpg" descr="Vector infographic template with three steps or options. Illustration presentation with line elements icons.  Business concept design can be used for web, brochure, diagram"/>
                  <wp:cNvGraphicFramePr/>
                  <a:graphic xmlns:a="http://schemas.openxmlformats.org/drawingml/2006/main">
                    <a:graphicData uri="http://schemas.openxmlformats.org/drawingml/2006/picture">
                      <pic:pic xmlns:pic="http://schemas.openxmlformats.org/drawingml/2006/picture">
                        <pic:nvPicPr>
                          <pic:cNvPr id="0" name="image33.jpg" descr="Vector infographic template with three steps or options. Illustration presentation with line elements icons.  Business concept design can be used for web, brochure, diagram"/>
                          <pic:cNvPicPr preferRelativeResize="0"/>
                        </pic:nvPicPr>
                        <pic:blipFill>
                          <a:blip r:embed="rId70"/>
                          <a:srcRect/>
                          <a:stretch>
                            <a:fillRect/>
                          </a:stretch>
                        </pic:blipFill>
                        <pic:spPr>
                          <a:xfrm>
                            <a:off x="0" y="0"/>
                            <a:ext cx="2501900" cy="1417955"/>
                          </a:xfrm>
                          <a:prstGeom prst="rect">
                            <a:avLst/>
                          </a:prstGeom>
                          <a:ln/>
                        </pic:spPr>
                      </pic:pic>
                    </a:graphicData>
                  </a:graphic>
                </wp:inline>
              </w:drawing>
            </w:r>
          </w:p>
          <w:p w14:paraId="00000360" w14:textId="77777777" w:rsidR="0086212A" w:rsidRDefault="00DD33B0">
            <w:pPr>
              <w:shd w:val="clear" w:color="auto" w:fill="FFFFFF"/>
              <w:ind w:left="0" w:hanging="2"/>
              <w:jc w:val="both"/>
              <w:rPr>
                <w:sz w:val="20"/>
                <w:szCs w:val="20"/>
              </w:rPr>
            </w:pPr>
            <w:r>
              <w:rPr>
                <w:sz w:val="20"/>
                <w:szCs w:val="20"/>
              </w:rPr>
              <w:t xml:space="preserve">Dar clic para ver </w:t>
            </w:r>
            <w:hyperlink r:id="rId71">
              <w:r>
                <w:rPr>
                  <w:color w:val="0000FF"/>
                  <w:sz w:val="20"/>
                  <w:szCs w:val="20"/>
                  <w:u w:val="single"/>
                </w:rPr>
                <w:t>imagen</w:t>
              </w:r>
            </w:hyperlink>
          </w:p>
          <w:p w14:paraId="00000361" w14:textId="77777777" w:rsidR="0086212A" w:rsidRDefault="0086212A">
            <w:pPr>
              <w:shd w:val="clear" w:color="auto" w:fill="FFFFFF"/>
              <w:ind w:left="0" w:hanging="2"/>
              <w:jc w:val="both"/>
              <w:rPr>
                <w:sz w:val="20"/>
                <w:szCs w:val="20"/>
              </w:rPr>
            </w:pPr>
          </w:p>
          <w:p w14:paraId="00000362" w14:textId="77777777" w:rsidR="0086212A" w:rsidRDefault="00DD33B0">
            <w:pPr>
              <w:shd w:val="clear" w:color="auto" w:fill="FFFFFF"/>
              <w:ind w:left="0" w:hanging="2"/>
              <w:jc w:val="both"/>
              <w:rPr>
                <w:sz w:val="20"/>
                <w:szCs w:val="20"/>
              </w:rPr>
            </w:pPr>
            <w:r>
              <w:rPr>
                <w:sz w:val="20"/>
                <w:szCs w:val="20"/>
              </w:rPr>
              <w:t xml:space="preserve">Se </w:t>
            </w:r>
            <w:r>
              <w:rPr>
                <w:sz w:val="20"/>
                <w:szCs w:val="20"/>
              </w:rPr>
              <w:t xml:space="preserve">presenta la información de forma secuencial de (P41) a (P45), a través de la siguiente gráfica. </w:t>
            </w:r>
          </w:p>
          <w:p w14:paraId="00000363" w14:textId="77777777" w:rsidR="0086212A" w:rsidRDefault="0086212A">
            <w:pPr>
              <w:shd w:val="clear" w:color="auto" w:fill="FFFFFF"/>
              <w:ind w:left="0" w:hanging="2"/>
              <w:jc w:val="both"/>
              <w:rPr>
                <w:sz w:val="20"/>
                <w:szCs w:val="20"/>
              </w:rPr>
            </w:pPr>
          </w:p>
          <w:p w14:paraId="00000364" w14:textId="77777777" w:rsidR="0086212A" w:rsidRDefault="00DD33B0">
            <w:pPr>
              <w:shd w:val="clear" w:color="auto" w:fill="FFFFFF"/>
              <w:ind w:left="0" w:hanging="2"/>
              <w:jc w:val="both"/>
              <w:rPr>
                <w:sz w:val="20"/>
                <w:szCs w:val="20"/>
              </w:rPr>
            </w:pPr>
            <w:r>
              <w:rPr>
                <w:sz w:val="20"/>
                <w:szCs w:val="20"/>
              </w:rPr>
              <w:t xml:space="preserve">En el slide 1: se ubica </w:t>
            </w:r>
            <w:r>
              <w:rPr>
                <w:sz w:val="20"/>
                <w:szCs w:val="20"/>
                <w:highlight w:val="yellow"/>
              </w:rPr>
              <w:t>(P41)</w:t>
            </w:r>
            <w:r>
              <w:rPr>
                <w:b/>
                <w:sz w:val="20"/>
                <w:szCs w:val="20"/>
              </w:rPr>
              <w:t xml:space="preserve"> </w:t>
            </w:r>
            <w:r>
              <w:rPr>
                <w:sz w:val="20"/>
                <w:szCs w:val="20"/>
              </w:rPr>
              <w:t>acompañado de la voz del personaje.</w:t>
            </w:r>
          </w:p>
          <w:p w14:paraId="00000365" w14:textId="77777777" w:rsidR="0086212A" w:rsidRDefault="0086212A">
            <w:pPr>
              <w:shd w:val="clear" w:color="auto" w:fill="FFFFFF"/>
              <w:ind w:left="0" w:hanging="2"/>
              <w:jc w:val="both"/>
              <w:rPr>
                <w:sz w:val="20"/>
                <w:szCs w:val="20"/>
              </w:rPr>
            </w:pPr>
          </w:p>
          <w:p w14:paraId="00000366" w14:textId="77777777" w:rsidR="0086212A" w:rsidRDefault="00DD33B0">
            <w:pPr>
              <w:shd w:val="clear" w:color="auto" w:fill="FFFFFF"/>
              <w:ind w:left="0" w:hanging="2"/>
              <w:jc w:val="both"/>
              <w:rPr>
                <w:sz w:val="20"/>
                <w:szCs w:val="20"/>
              </w:rPr>
            </w:pPr>
            <w:r>
              <w:rPr>
                <w:sz w:val="20"/>
                <w:szCs w:val="20"/>
              </w:rPr>
              <w:t xml:space="preserve">En el slide 2: se ubica </w:t>
            </w:r>
            <w:r>
              <w:rPr>
                <w:sz w:val="20"/>
                <w:szCs w:val="20"/>
                <w:highlight w:val="yellow"/>
              </w:rPr>
              <w:t>(P42)</w:t>
            </w:r>
            <w:r>
              <w:rPr>
                <w:b/>
                <w:sz w:val="20"/>
                <w:szCs w:val="20"/>
              </w:rPr>
              <w:t xml:space="preserve"> </w:t>
            </w:r>
            <w:r>
              <w:rPr>
                <w:sz w:val="20"/>
                <w:szCs w:val="20"/>
              </w:rPr>
              <w:t>acompañado de la voz del personaje.</w:t>
            </w:r>
          </w:p>
          <w:p w14:paraId="00000367" w14:textId="77777777" w:rsidR="0086212A" w:rsidRDefault="0086212A">
            <w:pPr>
              <w:shd w:val="clear" w:color="auto" w:fill="FFFFFF"/>
              <w:ind w:left="0" w:hanging="2"/>
              <w:jc w:val="both"/>
              <w:rPr>
                <w:sz w:val="20"/>
                <w:szCs w:val="20"/>
              </w:rPr>
            </w:pPr>
          </w:p>
          <w:p w14:paraId="00000368" w14:textId="77777777" w:rsidR="0086212A" w:rsidRDefault="00DD33B0">
            <w:pPr>
              <w:shd w:val="clear" w:color="auto" w:fill="FFFFFF"/>
              <w:ind w:left="0" w:hanging="2"/>
              <w:jc w:val="both"/>
              <w:rPr>
                <w:sz w:val="20"/>
                <w:szCs w:val="20"/>
              </w:rPr>
            </w:pPr>
            <w:r>
              <w:rPr>
                <w:sz w:val="20"/>
                <w:szCs w:val="20"/>
              </w:rPr>
              <w:t xml:space="preserve">En el slide 3: se ubica </w:t>
            </w:r>
            <w:r>
              <w:rPr>
                <w:sz w:val="20"/>
                <w:szCs w:val="20"/>
                <w:highlight w:val="yellow"/>
              </w:rPr>
              <w:t>(P43)</w:t>
            </w:r>
            <w:r>
              <w:rPr>
                <w:b/>
                <w:sz w:val="20"/>
                <w:szCs w:val="20"/>
              </w:rPr>
              <w:t xml:space="preserve"> </w:t>
            </w:r>
            <w:r>
              <w:rPr>
                <w:sz w:val="20"/>
                <w:szCs w:val="20"/>
              </w:rPr>
              <w:t>acompañado de la voz del personaje.</w:t>
            </w:r>
          </w:p>
          <w:p w14:paraId="00000369" w14:textId="77777777" w:rsidR="0086212A" w:rsidRDefault="0086212A">
            <w:pPr>
              <w:shd w:val="clear" w:color="auto" w:fill="FFFFFF"/>
              <w:ind w:left="0" w:hanging="2"/>
              <w:jc w:val="both"/>
              <w:rPr>
                <w:sz w:val="20"/>
                <w:szCs w:val="20"/>
              </w:rPr>
            </w:pPr>
          </w:p>
          <w:p w14:paraId="0000036A" w14:textId="77777777" w:rsidR="0086212A" w:rsidRDefault="00DD33B0">
            <w:pPr>
              <w:shd w:val="clear" w:color="auto" w:fill="FFFFFF"/>
              <w:ind w:left="0" w:hanging="2"/>
              <w:jc w:val="both"/>
              <w:rPr>
                <w:sz w:val="20"/>
                <w:szCs w:val="20"/>
              </w:rPr>
            </w:pPr>
            <w:r>
              <w:rPr>
                <w:sz w:val="20"/>
                <w:szCs w:val="20"/>
              </w:rPr>
              <w:t xml:space="preserve">En el slide 4: se ubica </w:t>
            </w:r>
            <w:r>
              <w:rPr>
                <w:sz w:val="20"/>
                <w:szCs w:val="20"/>
                <w:highlight w:val="yellow"/>
              </w:rPr>
              <w:t>(P44)</w:t>
            </w:r>
            <w:r>
              <w:rPr>
                <w:b/>
                <w:sz w:val="20"/>
                <w:szCs w:val="20"/>
              </w:rPr>
              <w:t xml:space="preserve"> </w:t>
            </w:r>
            <w:r>
              <w:rPr>
                <w:sz w:val="20"/>
                <w:szCs w:val="20"/>
              </w:rPr>
              <w:t>acompañado de la voz del personaje.</w:t>
            </w:r>
          </w:p>
          <w:p w14:paraId="0000036B" w14:textId="77777777" w:rsidR="0086212A" w:rsidRDefault="0086212A">
            <w:pPr>
              <w:shd w:val="clear" w:color="auto" w:fill="FFFFFF"/>
              <w:ind w:left="0" w:hanging="2"/>
              <w:jc w:val="both"/>
              <w:rPr>
                <w:sz w:val="20"/>
                <w:szCs w:val="20"/>
              </w:rPr>
            </w:pPr>
          </w:p>
          <w:p w14:paraId="0000036C" w14:textId="77777777" w:rsidR="0086212A" w:rsidRDefault="00DD33B0">
            <w:pPr>
              <w:shd w:val="clear" w:color="auto" w:fill="FFFFFF"/>
              <w:ind w:left="0" w:hanging="2"/>
              <w:jc w:val="both"/>
              <w:rPr>
                <w:sz w:val="20"/>
                <w:szCs w:val="20"/>
              </w:rPr>
            </w:pPr>
            <w:r>
              <w:rPr>
                <w:sz w:val="20"/>
                <w:szCs w:val="20"/>
              </w:rPr>
              <w:t xml:space="preserve">En el slide 5: se ubica </w:t>
            </w:r>
            <w:r>
              <w:rPr>
                <w:sz w:val="20"/>
                <w:szCs w:val="20"/>
                <w:highlight w:val="yellow"/>
              </w:rPr>
              <w:t>(P45)</w:t>
            </w:r>
            <w:r>
              <w:rPr>
                <w:b/>
                <w:sz w:val="20"/>
                <w:szCs w:val="20"/>
              </w:rPr>
              <w:t xml:space="preserve"> </w:t>
            </w:r>
            <w:r>
              <w:rPr>
                <w:sz w:val="20"/>
                <w:szCs w:val="20"/>
              </w:rPr>
              <w:t>acompañado de la voz del personaje.</w:t>
            </w:r>
          </w:p>
          <w:p w14:paraId="0000036D" w14:textId="77777777" w:rsidR="0086212A" w:rsidRDefault="0086212A">
            <w:pPr>
              <w:shd w:val="clear" w:color="auto" w:fill="FFFFFF"/>
              <w:ind w:left="0" w:hanging="2"/>
              <w:jc w:val="both"/>
              <w:rPr>
                <w:sz w:val="20"/>
                <w:szCs w:val="20"/>
              </w:rPr>
            </w:pPr>
          </w:p>
          <w:p w14:paraId="0000036E" w14:textId="77777777" w:rsidR="0086212A" w:rsidRDefault="00DD33B0">
            <w:pPr>
              <w:shd w:val="clear" w:color="auto" w:fill="FFFFFF"/>
              <w:ind w:left="0" w:hanging="2"/>
              <w:jc w:val="center"/>
              <w:rPr>
                <w:sz w:val="20"/>
                <w:szCs w:val="20"/>
              </w:rPr>
            </w:pPr>
            <w:r>
              <w:rPr>
                <w:b/>
                <w:noProof/>
                <w:sz w:val="20"/>
                <w:szCs w:val="20"/>
              </w:rPr>
              <w:drawing>
                <wp:inline distT="0" distB="0" distL="114300" distR="114300" wp14:anchorId="07C7BD1B" wp14:editId="14AE7447">
                  <wp:extent cx="2588260" cy="1441450"/>
                  <wp:effectExtent l="0" t="0" r="0" b="0"/>
                  <wp:docPr id="1156" name="image44.jpg" descr="Colorido paso de cinco infografía timbal para el concepto de negocio. Vector Premium "/>
                  <wp:cNvGraphicFramePr/>
                  <a:graphic xmlns:a="http://schemas.openxmlformats.org/drawingml/2006/main">
                    <a:graphicData uri="http://schemas.openxmlformats.org/drawingml/2006/picture">
                      <pic:pic xmlns:pic="http://schemas.openxmlformats.org/drawingml/2006/picture">
                        <pic:nvPicPr>
                          <pic:cNvPr id="0" name="image44.jpg" descr="Colorido paso de cinco infografía timbal para el concepto de negocio. Vector Premium "/>
                          <pic:cNvPicPr preferRelativeResize="0"/>
                        </pic:nvPicPr>
                        <pic:blipFill>
                          <a:blip r:embed="rId72"/>
                          <a:srcRect/>
                          <a:stretch>
                            <a:fillRect/>
                          </a:stretch>
                        </pic:blipFill>
                        <pic:spPr>
                          <a:xfrm>
                            <a:off x="0" y="0"/>
                            <a:ext cx="2588260" cy="1441450"/>
                          </a:xfrm>
                          <a:prstGeom prst="rect">
                            <a:avLst/>
                          </a:prstGeom>
                          <a:ln/>
                        </pic:spPr>
                      </pic:pic>
                    </a:graphicData>
                  </a:graphic>
                </wp:inline>
              </w:drawing>
            </w:r>
          </w:p>
          <w:p w14:paraId="0000036F" w14:textId="77777777" w:rsidR="0086212A" w:rsidRDefault="0086212A">
            <w:pPr>
              <w:ind w:left="0" w:hanging="2"/>
              <w:rPr>
                <w:sz w:val="20"/>
                <w:szCs w:val="20"/>
              </w:rPr>
            </w:pPr>
          </w:p>
          <w:p w14:paraId="00000370" w14:textId="77777777" w:rsidR="0086212A" w:rsidRDefault="00DD33B0">
            <w:pPr>
              <w:ind w:left="0" w:hanging="2"/>
              <w:rPr>
                <w:sz w:val="20"/>
                <w:szCs w:val="20"/>
              </w:rPr>
            </w:pPr>
            <w:r>
              <w:rPr>
                <w:sz w:val="20"/>
                <w:szCs w:val="20"/>
              </w:rPr>
              <w:t xml:space="preserve">Dar clic para ver </w:t>
            </w:r>
            <w:hyperlink r:id="rId73" w:anchor="page=6&amp;query=organigrama+empresa&amp;position=29">
              <w:r>
                <w:rPr>
                  <w:color w:val="0000FF"/>
                  <w:sz w:val="20"/>
                  <w:szCs w:val="20"/>
                  <w:u w:val="single"/>
                </w:rPr>
                <w:t>imagen</w:t>
              </w:r>
            </w:hyperlink>
            <w:r>
              <w:rPr>
                <w:sz w:val="20"/>
                <w:szCs w:val="20"/>
              </w:rPr>
              <w:t xml:space="preserve"> </w:t>
            </w:r>
          </w:p>
          <w:p w14:paraId="00000371" w14:textId="77777777" w:rsidR="0086212A" w:rsidRDefault="0086212A">
            <w:pPr>
              <w:ind w:left="0" w:hanging="2"/>
              <w:rPr>
                <w:sz w:val="20"/>
                <w:szCs w:val="20"/>
              </w:rPr>
            </w:pPr>
          </w:p>
          <w:p w14:paraId="00000372" w14:textId="77777777" w:rsidR="0086212A" w:rsidRDefault="00DD33B0">
            <w:pPr>
              <w:shd w:val="clear" w:color="auto" w:fill="FFFFFF"/>
              <w:ind w:left="0" w:hanging="2"/>
              <w:jc w:val="both"/>
              <w:rPr>
                <w:sz w:val="20"/>
                <w:szCs w:val="20"/>
              </w:rPr>
            </w:pPr>
            <w:r>
              <w:rPr>
                <w:sz w:val="20"/>
                <w:szCs w:val="20"/>
                <w:highlight w:val="yellow"/>
              </w:rPr>
              <w:t>(P46)</w:t>
            </w:r>
            <w:r>
              <w:rPr>
                <w:b/>
                <w:sz w:val="20"/>
                <w:szCs w:val="20"/>
              </w:rPr>
              <w:t xml:space="preserve"> Se propone vincular a la siguiente imagen, para direccionar al aprendiz a la página.</w:t>
            </w:r>
          </w:p>
          <w:p w14:paraId="00000373" w14:textId="77777777" w:rsidR="0086212A" w:rsidRDefault="0086212A">
            <w:pPr>
              <w:shd w:val="clear" w:color="auto" w:fill="FFFFFF"/>
              <w:ind w:left="0" w:hanging="2"/>
              <w:jc w:val="both"/>
              <w:rPr>
                <w:sz w:val="20"/>
                <w:szCs w:val="20"/>
              </w:rPr>
            </w:pPr>
          </w:p>
          <w:p w14:paraId="00000374" w14:textId="77777777" w:rsidR="0086212A" w:rsidRDefault="00DD33B0">
            <w:pPr>
              <w:shd w:val="clear" w:color="auto" w:fill="FFFFFF"/>
              <w:ind w:left="0" w:hanging="2"/>
              <w:jc w:val="both"/>
              <w:rPr>
                <w:sz w:val="20"/>
                <w:szCs w:val="20"/>
              </w:rPr>
            </w:pPr>
            <w:r>
              <w:rPr>
                <w:sz w:val="20"/>
                <w:szCs w:val="20"/>
              </w:rPr>
              <w:t>Amplíe la información, explorando el si</w:t>
            </w:r>
            <w:r>
              <w:rPr>
                <w:sz w:val="20"/>
                <w:szCs w:val="20"/>
              </w:rPr>
              <w:t>guiente enlace:</w:t>
            </w:r>
          </w:p>
          <w:p w14:paraId="00000375" w14:textId="77777777" w:rsidR="0086212A" w:rsidRDefault="0086212A">
            <w:pPr>
              <w:ind w:left="0" w:hanging="2"/>
              <w:rPr>
                <w:sz w:val="20"/>
                <w:szCs w:val="20"/>
              </w:rPr>
            </w:pPr>
          </w:p>
          <w:p w14:paraId="00000376" w14:textId="77777777" w:rsidR="0086212A" w:rsidRDefault="00DD33B0">
            <w:pPr>
              <w:ind w:left="0" w:hanging="2"/>
              <w:jc w:val="center"/>
              <w:rPr>
                <w:sz w:val="20"/>
                <w:szCs w:val="20"/>
              </w:rPr>
            </w:pPr>
            <w:r>
              <w:rPr>
                <w:noProof/>
                <w:color w:val="000000"/>
                <w:sz w:val="20"/>
                <w:szCs w:val="20"/>
              </w:rPr>
              <w:drawing>
                <wp:inline distT="0" distB="0" distL="114300" distR="114300" wp14:anchorId="03AF7581" wp14:editId="7D3B81B1">
                  <wp:extent cx="829310" cy="860425"/>
                  <wp:effectExtent l="0" t="0" r="0" b="0"/>
                  <wp:docPr id="1110" name="image10.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10.png" descr="https://lh3.googleusercontent.com/woWgmAnqlTETRAPcCeV6zcEdoIh7guLgHI_b6MDKBe_BjsZtb8JwyKfgt_14Hy23-IEySOzLdZgM7rhJsN7SsJ8uDsCMQ6JGj1wZga1vyVINXPS3RJnts0H5ATHIOdKBGFf_B6A"/>
                          <pic:cNvPicPr preferRelativeResize="0"/>
                        </pic:nvPicPr>
                        <pic:blipFill>
                          <a:blip r:embed="rId74"/>
                          <a:srcRect/>
                          <a:stretch>
                            <a:fillRect/>
                          </a:stretch>
                        </pic:blipFill>
                        <pic:spPr>
                          <a:xfrm>
                            <a:off x="0" y="0"/>
                            <a:ext cx="829310" cy="860425"/>
                          </a:xfrm>
                          <a:prstGeom prst="rect">
                            <a:avLst/>
                          </a:prstGeom>
                          <a:ln/>
                        </pic:spPr>
                      </pic:pic>
                    </a:graphicData>
                  </a:graphic>
                </wp:inline>
              </w:drawing>
            </w:r>
          </w:p>
          <w:p w14:paraId="00000377" w14:textId="77777777" w:rsidR="0086212A" w:rsidRDefault="0086212A">
            <w:pPr>
              <w:shd w:val="clear" w:color="auto" w:fill="FFFFFF"/>
              <w:ind w:left="0" w:hanging="2"/>
              <w:jc w:val="both"/>
              <w:rPr>
                <w:sz w:val="20"/>
                <w:szCs w:val="20"/>
              </w:rPr>
            </w:pPr>
          </w:p>
          <w:p w14:paraId="00000378" w14:textId="77777777" w:rsidR="0086212A" w:rsidRDefault="00DD33B0">
            <w:pPr>
              <w:shd w:val="clear" w:color="auto" w:fill="FFFFFF"/>
              <w:ind w:left="0" w:hanging="2"/>
              <w:jc w:val="both"/>
              <w:rPr>
                <w:sz w:val="20"/>
                <w:szCs w:val="20"/>
              </w:rPr>
            </w:pPr>
            <w:r>
              <w:rPr>
                <w:sz w:val="20"/>
                <w:szCs w:val="20"/>
              </w:rPr>
              <w:t xml:space="preserve">Dar clic para ver </w:t>
            </w:r>
            <w:hyperlink r:id="rId75">
              <w:r>
                <w:rPr>
                  <w:color w:val="0000FF"/>
                  <w:sz w:val="20"/>
                  <w:szCs w:val="20"/>
                  <w:u w:val="single"/>
                </w:rPr>
                <w:t>imagen</w:t>
              </w:r>
            </w:hyperlink>
            <w:r>
              <w:rPr>
                <w:sz w:val="20"/>
                <w:szCs w:val="20"/>
              </w:rPr>
              <w:t xml:space="preserve"> </w:t>
            </w:r>
          </w:p>
          <w:p w14:paraId="00000379" w14:textId="77777777" w:rsidR="0086212A" w:rsidRDefault="0086212A">
            <w:pPr>
              <w:ind w:left="0" w:hanging="2"/>
              <w:rPr>
                <w:sz w:val="20"/>
                <w:szCs w:val="20"/>
              </w:rPr>
            </w:pPr>
          </w:p>
          <w:p w14:paraId="0000037A" w14:textId="77777777" w:rsidR="0086212A" w:rsidRDefault="00DD33B0">
            <w:pPr>
              <w:shd w:val="clear" w:color="auto" w:fill="FFFFFF"/>
              <w:ind w:left="0" w:hanging="2"/>
              <w:jc w:val="both"/>
              <w:rPr>
                <w:sz w:val="20"/>
                <w:szCs w:val="20"/>
              </w:rPr>
            </w:pPr>
            <w:r>
              <w:rPr>
                <w:sz w:val="20"/>
                <w:szCs w:val="20"/>
                <w:highlight w:val="yellow"/>
              </w:rPr>
              <w:t>(P47)</w:t>
            </w:r>
            <w:r>
              <w:rPr>
                <w:sz w:val="20"/>
                <w:szCs w:val="20"/>
              </w:rPr>
              <w:t xml:space="preserve"> </w:t>
            </w:r>
          </w:p>
          <w:p w14:paraId="0000037B" w14:textId="77777777" w:rsidR="0086212A" w:rsidRDefault="00DD33B0">
            <w:pPr>
              <w:ind w:left="0" w:hanging="2"/>
              <w:rPr>
                <w:sz w:val="20"/>
                <w:szCs w:val="20"/>
              </w:rPr>
            </w:pPr>
            <w:r>
              <w:rPr>
                <w:sz w:val="20"/>
                <w:szCs w:val="20"/>
              </w:rPr>
              <w:t>Se propone vincular los siguientes párrafos a la siguiente gráfica, los cuales se presentan de forma secuencial, acompañado de la voz del personaje:</w:t>
            </w:r>
          </w:p>
          <w:p w14:paraId="0000037C" w14:textId="77777777" w:rsidR="0086212A" w:rsidRDefault="0086212A">
            <w:pPr>
              <w:ind w:left="0" w:hanging="2"/>
              <w:rPr>
                <w:sz w:val="20"/>
                <w:szCs w:val="20"/>
              </w:rPr>
            </w:pPr>
          </w:p>
          <w:p w14:paraId="0000037D" w14:textId="77777777" w:rsidR="0086212A" w:rsidRDefault="00DD33B0">
            <w:pPr>
              <w:shd w:val="clear" w:color="auto" w:fill="FFFFFF"/>
              <w:ind w:left="0" w:hanging="2"/>
              <w:jc w:val="both"/>
              <w:rPr>
                <w:sz w:val="20"/>
                <w:szCs w:val="20"/>
              </w:rPr>
            </w:pPr>
            <w:r>
              <w:rPr>
                <w:b/>
                <w:sz w:val="20"/>
                <w:szCs w:val="20"/>
              </w:rPr>
              <w:t>En el slide 1 (verde oscuro):</w:t>
            </w:r>
            <w:r>
              <w:rPr>
                <w:sz w:val="20"/>
                <w:szCs w:val="20"/>
              </w:rPr>
              <w:t xml:space="preserve"> se ubica el párrafo “Para seleccionar las bases de medición, que se relacion</w:t>
            </w:r>
            <w:r>
              <w:rPr>
                <w:sz w:val="20"/>
                <w:szCs w:val="20"/>
              </w:rPr>
              <w:t>aran en el Manual de políticas contables es fundamental analizar el tipo de empresa y su entorno, tendiendo en cuenta las circunstancias y eventos que se generen para determinar las más adecuadas para la organización; aunado a ello, se tiene en cuenta el c</w:t>
            </w:r>
            <w:r>
              <w:rPr>
                <w:sz w:val="20"/>
                <w:szCs w:val="20"/>
              </w:rPr>
              <w:t>oncepto y características de los elementos de los estados financieros, las cualidades fundamentales y cualidades de mejora.</w:t>
            </w:r>
          </w:p>
          <w:p w14:paraId="0000037E" w14:textId="77777777" w:rsidR="0086212A" w:rsidRDefault="0086212A">
            <w:pPr>
              <w:ind w:left="0" w:hanging="2"/>
              <w:rPr>
                <w:sz w:val="20"/>
                <w:szCs w:val="20"/>
              </w:rPr>
            </w:pPr>
          </w:p>
          <w:p w14:paraId="0000037F" w14:textId="77777777" w:rsidR="0086212A" w:rsidRDefault="0086212A">
            <w:pPr>
              <w:ind w:left="0" w:hanging="2"/>
              <w:rPr>
                <w:sz w:val="20"/>
                <w:szCs w:val="20"/>
              </w:rPr>
            </w:pPr>
          </w:p>
          <w:p w14:paraId="00000380" w14:textId="77777777" w:rsidR="0086212A" w:rsidRDefault="00DD33B0">
            <w:pPr>
              <w:shd w:val="clear" w:color="auto" w:fill="FFFFFF"/>
              <w:ind w:left="0" w:hanging="2"/>
              <w:jc w:val="both"/>
              <w:rPr>
                <w:sz w:val="20"/>
                <w:szCs w:val="20"/>
              </w:rPr>
            </w:pPr>
            <w:r>
              <w:rPr>
                <w:b/>
                <w:sz w:val="20"/>
                <w:szCs w:val="20"/>
              </w:rPr>
              <w:t xml:space="preserve">En el slide 1 (verde limón):  se ubica el párrafo: </w:t>
            </w:r>
            <w:r>
              <w:rPr>
                <w:sz w:val="20"/>
                <w:szCs w:val="20"/>
              </w:rPr>
              <w:t>En el Marco conceptual de Información Financiera en el Capítulo 7 “Presentación</w:t>
            </w:r>
            <w:r>
              <w:rPr>
                <w:sz w:val="20"/>
                <w:szCs w:val="20"/>
              </w:rPr>
              <w:t xml:space="preserve"> e información a revelar”, se relaciona la importancia de presentar información financiera confiable, oportuna, comprensible y comparable con el fin de facilitar a la gerencia la toma de decisiones.”</w:t>
            </w:r>
          </w:p>
          <w:p w14:paraId="00000381" w14:textId="77777777" w:rsidR="0086212A" w:rsidRDefault="0086212A">
            <w:pPr>
              <w:ind w:left="0" w:hanging="2"/>
              <w:rPr>
                <w:sz w:val="20"/>
                <w:szCs w:val="20"/>
              </w:rPr>
            </w:pPr>
          </w:p>
          <w:p w14:paraId="00000382" w14:textId="77777777" w:rsidR="0086212A" w:rsidRDefault="0086212A">
            <w:pPr>
              <w:ind w:left="0" w:hanging="2"/>
              <w:rPr>
                <w:sz w:val="20"/>
                <w:szCs w:val="20"/>
              </w:rPr>
            </w:pPr>
          </w:p>
          <w:p w14:paraId="00000383" w14:textId="77777777" w:rsidR="0086212A" w:rsidRDefault="00DD33B0">
            <w:pPr>
              <w:shd w:val="clear" w:color="auto" w:fill="FFFFFF"/>
              <w:ind w:left="0" w:hanging="2"/>
              <w:jc w:val="both"/>
              <w:rPr>
                <w:sz w:val="20"/>
                <w:szCs w:val="20"/>
              </w:rPr>
            </w:pPr>
            <w:r>
              <w:rPr>
                <w:b/>
                <w:sz w:val="20"/>
                <w:szCs w:val="20"/>
              </w:rPr>
              <w:t>En el slide 1 (azul):</w:t>
            </w:r>
            <w:r>
              <w:rPr>
                <w:sz w:val="20"/>
                <w:szCs w:val="20"/>
              </w:rPr>
              <w:t xml:space="preserve"> se ubica el párrafo “El numeral </w:t>
            </w:r>
            <w:r>
              <w:rPr>
                <w:sz w:val="20"/>
                <w:szCs w:val="20"/>
              </w:rPr>
              <w:t>7.2 de este capítulo establece que, “La comunicación efectiva de la información de los estados financieros requiere: (a) centrarse en los objetivos y principios de presentación e información a revelar en lugar de centrarse en reglas; (b) clasificar la info</w:t>
            </w:r>
            <w:r>
              <w:rPr>
                <w:sz w:val="20"/>
                <w:szCs w:val="20"/>
              </w:rPr>
              <w:t>rmación de forma que agrupe las partidas similares juntas y las diferentes de forma separada; y (c) agregar información de forma que no se ensombrezca con detalles innecesarios o agregación excesiva.”</w:t>
            </w:r>
          </w:p>
          <w:p w14:paraId="00000384" w14:textId="77777777" w:rsidR="0086212A" w:rsidRDefault="0086212A">
            <w:pPr>
              <w:ind w:left="0" w:hanging="2"/>
              <w:rPr>
                <w:sz w:val="20"/>
                <w:szCs w:val="20"/>
              </w:rPr>
            </w:pPr>
          </w:p>
          <w:p w14:paraId="00000385" w14:textId="77777777" w:rsidR="0086212A" w:rsidRDefault="00DD33B0">
            <w:pPr>
              <w:ind w:left="0" w:hanging="2"/>
              <w:jc w:val="center"/>
              <w:rPr>
                <w:sz w:val="20"/>
                <w:szCs w:val="20"/>
              </w:rPr>
            </w:pPr>
            <w:r>
              <w:rPr>
                <w:noProof/>
                <w:sz w:val="20"/>
                <w:szCs w:val="20"/>
              </w:rPr>
              <w:drawing>
                <wp:inline distT="0" distB="0" distL="114300" distR="114300" wp14:anchorId="6EEB6D77" wp14:editId="58D36C55">
                  <wp:extent cx="2480310" cy="1619250"/>
                  <wp:effectExtent l="0" t="0" r="0" b="0"/>
                  <wp:docPr id="1111" name="image8.jpg" descr="Vector infographic template with three steps or options. Illustration presentation with line elements icons.  Business concept design can be used for web, brochure, diagram, chart or banner layout."/>
                  <wp:cNvGraphicFramePr/>
                  <a:graphic xmlns:a="http://schemas.openxmlformats.org/drawingml/2006/main">
                    <a:graphicData uri="http://schemas.openxmlformats.org/drawingml/2006/picture">
                      <pic:pic xmlns:pic="http://schemas.openxmlformats.org/drawingml/2006/picture">
                        <pic:nvPicPr>
                          <pic:cNvPr id="0" name="image8.jpg" descr="Vector infographic template with three steps or options. Illustration presentation with line elements icons.  Business concept design can be used for web, brochure, diagram, chart or banner layout."/>
                          <pic:cNvPicPr preferRelativeResize="0"/>
                        </pic:nvPicPr>
                        <pic:blipFill>
                          <a:blip r:embed="rId76"/>
                          <a:srcRect/>
                          <a:stretch>
                            <a:fillRect/>
                          </a:stretch>
                        </pic:blipFill>
                        <pic:spPr>
                          <a:xfrm>
                            <a:off x="0" y="0"/>
                            <a:ext cx="2480310" cy="1619250"/>
                          </a:xfrm>
                          <a:prstGeom prst="rect">
                            <a:avLst/>
                          </a:prstGeom>
                          <a:ln/>
                        </pic:spPr>
                      </pic:pic>
                    </a:graphicData>
                  </a:graphic>
                </wp:inline>
              </w:drawing>
            </w:r>
          </w:p>
          <w:p w14:paraId="00000386" w14:textId="77777777" w:rsidR="0086212A" w:rsidRDefault="0086212A">
            <w:pPr>
              <w:ind w:left="0" w:hanging="2"/>
              <w:rPr>
                <w:sz w:val="20"/>
                <w:szCs w:val="20"/>
              </w:rPr>
            </w:pPr>
          </w:p>
          <w:p w14:paraId="00000387" w14:textId="77777777" w:rsidR="0086212A" w:rsidRDefault="00DD33B0">
            <w:pPr>
              <w:ind w:left="0" w:hanging="2"/>
              <w:rPr>
                <w:sz w:val="20"/>
                <w:szCs w:val="20"/>
              </w:rPr>
            </w:pPr>
            <w:r>
              <w:rPr>
                <w:sz w:val="20"/>
                <w:szCs w:val="20"/>
              </w:rPr>
              <w:t xml:space="preserve">Dar clic para ver </w:t>
            </w:r>
            <w:hyperlink r:id="rId77">
              <w:r>
                <w:rPr>
                  <w:color w:val="0000FF"/>
                  <w:sz w:val="20"/>
                  <w:szCs w:val="20"/>
                  <w:u w:val="single"/>
                </w:rPr>
                <w:t>imagen</w:t>
              </w:r>
            </w:hyperlink>
            <w:r>
              <w:rPr>
                <w:sz w:val="20"/>
                <w:szCs w:val="20"/>
              </w:rPr>
              <w:t xml:space="preserve"> </w:t>
            </w:r>
          </w:p>
          <w:p w14:paraId="00000388" w14:textId="77777777" w:rsidR="0086212A" w:rsidRDefault="0086212A">
            <w:pPr>
              <w:ind w:left="0" w:hanging="2"/>
              <w:rPr>
                <w:sz w:val="20"/>
                <w:szCs w:val="20"/>
              </w:rPr>
            </w:pPr>
          </w:p>
          <w:p w14:paraId="00000389" w14:textId="77777777" w:rsidR="0086212A" w:rsidRDefault="00DD33B0">
            <w:pPr>
              <w:shd w:val="clear" w:color="auto" w:fill="FFFFFF"/>
              <w:ind w:left="0" w:hanging="2"/>
              <w:jc w:val="both"/>
              <w:rPr>
                <w:sz w:val="20"/>
                <w:szCs w:val="20"/>
              </w:rPr>
            </w:pPr>
            <w:r>
              <w:rPr>
                <w:sz w:val="20"/>
                <w:szCs w:val="20"/>
                <w:highlight w:val="yellow"/>
              </w:rPr>
              <w:t>(P48)</w:t>
            </w:r>
          </w:p>
          <w:p w14:paraId="0000038A"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4.4Política contable.</w:t>
            </w:r>
          </w:p>
          <w:p w14:paraId="0000038B" w14:textId="77777777" w:rsidR="0086212A" w:rsidRDefault="0086212A">
            <w:pPr>
              <w:ind w:left="0" w:hanging="2"/>
              <w:rPr>
                <w:sz w:val="20"/>
                <w:szCs w:val="20"/>
              </w:rPr>
            </w:pPr>
          </w:p>
          <w:p w14:paraId="0000038C" w14:textId="77777777" w:rsidR="0086212A" w:rsidRDefault="00DD33B0">
            <w:pPr>
              <w:ind w:left="0" w:hanging="2"/>
              <w:rPr>
                <w:sz w:val="20"/>
                <w:szCs w:val="20"/>
              </w:rPr>
            </w:pPr>
            <w:r>
              <w:rPr>
                <w:sz w:val="20"/>
                <w:szCs w:val="20"/>
              </w:rPr>
              <w:t xml:space="preserve">Se propone que aparezca la siguiente imagen con el título y párrafo </w:t>
            </w:r>
            <w:r>
              <w:rPr>
                <w:sz w:val="20"/>
                <w:szCs w:val="20"/>
                <w:highlight w:val="yellow"/>
              </w:rPr>
              <w:t>(P48)</w:t>
            </w:r>
            <w:r>
              <w:rPr>
                <w:sz w:val="20"/>
                <w:szCs w:val="20"/>
              </w:rPr>
              <w:t xml:space="preserve"> de forma secuencial, acompañado de la voz del personaje.</w:t>
            </w:r>
          </w:p>
          <w:p w14:paraId="0000038D" w14:textId="77777777" w:rsidR="0086212A" w:rsidRDefault="0086212A">
            <w:pPr>
              <w:ind w:left="0" w:hanging="2"/>
              <w:rPr>
                <w:sz w:val="20"/>
                <w:szCs w:val="20"/>
              </w:rPr>
            </w:pPr>
          </w:p>
          <w:p w14:paraId="0000038E" w14:textId="77777777" w:rsidR="0086212A" w:rsidRDefault="00DD33B0">
            <w:pPr>
              <w:ind w:left="0" w:hanging="2"/>
              <w:jc w:val="center"/>
              <w:rPr>
                <w:sz w:val="20"/>
                <w:szCs w:val="20"/>
              </w:rPr>
            </w:pPr>
            <w:r>
              <w:rPr>
                <w:noProof/>
                <w:sz w:val="20"/>
                <w:szCs w:val="20"/>
              </w:rPr>
              <w:drawing>
                <wp:inline distT="0" distB="0" distL="114300" distR="114300" wp14:anchorId="41EFEDB1" wp14:editId="2C7E7FF6">
                  <wp:extent cx="2482850" cy="969010"/>
                  <wp:effectExtent l="0" t="0" r="0" b="0"/>
                  <wp:docPr id="1112" name="image9.jpg" descr="Compliance rule law and regulation graphic interface for business quality policy"/>
                  <wp:cNvGraphicFramePr/>
                  <a:graphic xmlns:a="http://schemas.openxmlformats.org/drawingml/2006/main">
                    <a:graphicData uri="http://schemas.openxmlformats.org/drawingml/2006/picture">
                      <pic:pic xmlns:pic="http://schemas.openxmlformats.org/drawingml/2006/picture">
                        <pic:nvPicPr>
                          <pic:cNvPr id="0" name="image9.jpg" descr="Compliance rule law and regulation graphic interface for business quality policy"/>
                          <pic:cNvPicPr preferRelativeResize="0"/>
                        </pic:nvPicPr>
                        <pic:blipFill>
                          <a:blip r:embed="rId78"/>
                          <a:srcRect/>
                          <a:stretch>
                            <a:fillRect/>
                          </a:stretch>
                        </pic:blipFill>
                        <pic:spPr>
                          <a:xfrm>
                            <a:off x="0" y="0"/>
                            <a:ext cx="2482850" cy="969010"/>
                          </a:xfrm>
                          <a:prstGeom prst="rect">
                            <a:avLst/>
                          </a:prstGeom>
                          <a:ln/>
                        </pic:spPr>
                      </pic:pic>
                    </a:graphicData>
                  </a:graphic>
                </wp:inline>
              </w:drawing>
            </w:r>
          </w:p>
          <w:p w14:paraId="0000038F" w14:textId="77777777" w:rsidR="0086212A" w:rsidRDefault="0086212A">
            <w:pPr>
              <w:shd w:val="clear" w:color="auto" w:fill="FFFFFF"/>
              <w:ind w:left="0" w:hanging="2"/>
              <w:jc w:val="both"/>
              <w:rPr>
                <w:sz w:val="20"/>
                <w:szCs w:val="20"/>
                <w:highlight w:val="yellow"/>
              </w:rPr>
            </w:pPr>
          </w:p>
          <w:p w14:paraId="00000390" w14:textId="77777777" w:rsidR="0086212A" w:rsidRDefault="00DD33B0">
            <w:pPr>
              <w:shd w:val="clear" w:color="auto" w:fill="FFFFFF"/>
              <w:ind w:left="0" w:hanging="2"/>
              <w:jc w:val="both"/>
              <w:rPr>
                <w:sz w:val="20"/>
                <w:szCs w:val="20"/>
              </w:rPr>
            </w:pPr>
            <w:r>
              <w:rPr>
                <w:sz w:val="20"/>
                <w:szCs w:val="20"/>
              </w:rPr>
              <w:t xml:space="preserve">Dar clic para ver </w:t>
            </w:r>
            <w:hyperlink r:id="rId79">
              <w:r>
                <w:rPr>
                  <w:color w:val="0000FF"/>
                  <w:sz w:val="20"/>
                  <w:szCs w:val="20"/>
                  <w:u w:val="single"/>
                </w:rPr>
                <w:t>imagen</w:t>
              </w:r>
            </w:hyperlink>
            <w:r>
              <w:rPr>
                <w:sz w:val="20"/>
                <w:szCs w:val="20"/>
              </w:rPr>
              <w:t xml:space="preserve"> </w:t>
            </w:r>
          </w:p>
          <w:p w14:paraId="00000391" w14:textId="77777777" w:rsidR="0086212A" w:rsidRDefault="00DD33B0">
            <w:pPr>
              <w:shd w:val="clear" w:color="auto" w:fill="FFFFFF"/>
              <w:ind w:left="0" w:hanging="2"/>
              <w:jc w:val="both"/>
              <w:rPr>
                <w:sz w:val="20"/>
                <w:szCs w:val="20"/>
              </w:rPr>
            </w:pPr>
            <w:r>
              <w:rPr>
                <w:sz w:val="20"/>
                <w:szCs w:val="20"/>
                <w:highlight w:val="yellow"/>
              </w:rPr>
              <w:t>(P49)</w:t>
            </w:r>
          </w:p>
          <w:p w14:paraId="00000392" w14:textId="77777777" w:rsidR="0086212A" w:rsidRDefault="00DD33B0">
            <w:pPr>
              <w:ind w:left="0" w:hanging="2"/>
              <w:rPr>
                <w:sz w:val="20"/>
                <w:szCs w:val="20"/>
              </w:rPr>
            </w:pPr>
            <w:r>
              <w:rPr>
                <w:sz w:val="20"/>
                <w:szCs w:val="20"/>
              </w:rPr>
              <w:t xml:space="preserve">Se propone que aparezca la siguiente imagen con el título y párrafo </w:t>
            </w:r>
            <w:r>
              <w:rPr>
                <w:sz w:val="20"/>
                <w:szCs w:val="20"/>
                <w:highlight w:val="yellow"/>
              </w:rPr>
              <w:t>(P49)</w:t>
            </w:r>
            <w:r>
              <w:rPr>
                <w:sz w:val="20"/>
                <w:szCs w:val="20"/>
              </w:rPr>
              <w:t xml:space="preserve"> de forma secuencial, acompañado de la voz del personaje.</w:t>
            </w:r>
          </w:p>
          <w:p w14:paraId="00000393" w14:textId="77777777" w:rsidR="0086212A" w:rsidRDefault="0086212A">
            <w:pPr>
              <w:ind w:left="0" w:hanging="2"/>
              <w:rPr>
                <w:sz w:val="20"/>
                <w:szCs w:val="20"/>
              </w:rPr>
            </w:pPr>
          </w:p>
          <w:p w14:paraId="00000394" w14:textId="77777777" w:rsidR="0086212A" w:rsidRDefault="00DD33B0">
            <w:pPr>
              <w:ind w:left="0" w:hanging="2"/>
              <w:jc w:val="center"/>
              <w:rPr>
                <w:sz w:val="20"/>
                <w:szCs w:val="20"/>
              </w:rPr>
            </w:pPr>
            <w:r>
              <w:rPr>
                <w:noProof/>
                <w:sz w:val="20"/>
                <w:szCs w:val="20"/>
              </w:rPr>
              <w:drawing>
                <wp:inline distT="0" distB="0" distL="114300" distR="114300" wp14:anchorId="0BFFBFFC" wp14:editId="6D74E230">
                  <wp:extent cx="2277745" cy="1619250"/>
                  <wp:effectExtent l="0" t="0" r="0" b="0"/>
                  <wp:docPr id="1113" name="image13.jpg" descr="Successful business team. Business concept vector illustration.&#10;"/>
                  <wp:cNvGraphicFramePr/>
                  <a:graphic xmlns:a="http://schemas.openxmlformats.org/drawingml/2006/main">
                    <a:graphicData uri="http://schemas.openxmlformats.org/drawingml/2006/picture">
                      <pic:pic xmlns:pic="http://schemas.openxmlformats.org/drawingml/2006/picture">
                        <pic:nvPicPr>
                          <pic:cNvPr id="0" name="image13.jpg" descr="Successful business team. Business concept vector illustration.&#10;"/>
                          <pic:cNvPicPr preferRelativeResize="0"/>
                        </pic:nvPicPr>
                        <pic:blipFill>
                          <a:blip r:embed="rId80"/>
                          <a:srcRect/>
                          <a:stretch>
                            <a:fillRect/>
                          </a:stretch>
                        </pic:blipFill>
                        <pic:spPr>
                          <a:xfrm>
                            <a:off x="0" y="0"/>
                            <a:ext cx="2277745" cy="1619250"/>
                          </a:xfrm>
                          <a:prstGeom prst="rect">
                            <a:avLst/>
                          </a:prstGeom>
                          <a:ln/>
                        </pic:spPr>
                      </pic:pic>
                    </a:graphicData>
                  </a:graphic>
                </wp:inline>
              </w:drawing>
            </w:r>
          </w:p>
          <w:p w14:paraId="00000395" w14:textId="77777777" w:rsidR="0086212A" w:rsidRDefault="0086212A">
            <w:pPr>
              <w:ind w:left="0" w:hanging="2"/>
              <w:rPr>
                <w:sz w:val="20"/>
                <w:szCs w:val="20"/>
              </w:rPr>
            </w:pPr>
          </w:p>
          <w:p w14:paraId="00000396" w14:textId="77777777" w:rsidR="0086212A" w:rsidRDefault="00DD33B0">
            <w:pPr>
              <w:ind w:left="0" w:hanging="2"/>
              <w:rPr>
                <w:sz w:val="20"/>
                <w:szCs w:val="20"/>
              </w:rPr>
            </w:pPr>
            <w:r>
              <w:rPr>
                <w:sz w:val="20"/>
                <w:szCs w:val="20"/>
              </w:rPr>
              <w:t xml:space="preserve">Dar clic para ver </w:t>
            </w:r>
            <w:hyperlink r:id="rId81">
              <w:r>
                <w:rPr>
                  <w:color w:val="0000FF"/>
                  <w:sz w:val="20"/>
                  <w:szCs w:val="20"/>
                  <w:u w:val="single"/>
                </w:rPr>
                <w:t>imagen</w:t>
              </w:r>
            </w:hyperlink>
            <w:r>
              <w:rPr>
                <w:sz w:val="20"/>
                <w:szCs w:val="20"/>
              </w:rPr>
              <w:t xml:space="preserve"> </w:t>
            </w:r>
          </w:p>
          <w:p w14:paraId="00000397" w14:textId="77777777" w:rsidR="0086212A" w:rsidRDefault="0086212A">
            <w:pPr>
              <w:ind w:left="0" w:hanging="2"/>
              <w:rPr>
                <w:sz w:val="20"/>
                <w:szCs w:val="20"/>
              </w:rPr>
            </w:pPr>
          </w:p>
          <w:p w14:paraId="00000398" w14:textId="77777777" w:rsidR="0086212A" w:rsidRDefault="00DD33B0">
            <w:pPr>
              <w:shd w:val="clear" w:color="auto" w:fill="FFFFFF"/>
              <w:ind w:left="0" w:hanging="2"/>
              <w:jc w:val="both"/>
              <w:rPr>
                <w:sz w:val="20"/>
                <w:szCs w:val="20"/>
              </w:rPr>
            </w:pPr>
            <w:r>
              <w:rPr>
                <w:sz w:val="20"/>
                <w:szCs w:val="20"/>
                <w:highlight w:val="yellow"/>
              </w:rPr>
              <w:t>(P50)</w:t>
            </w:r>
          </w:p>
          <w:p w14:paraId="00000399" w14:textId="77777777" w:rsidR="0086212A" w:rsidRDefault="00DD33B0">
            <w:pPr>
              <w:ind w:left="0" w:hanging="2"/>
              <w:jc w:val="both"/>
              <w:rPr>
                <w:sz w:val="20"/>
                <w:szCs w:val="20"/>
              </w:rPr>
            </w:pPr>
            <w:r>
              <w:rPr>
                <w:sz w:val="20"/>
                <w:szCs w:val="20"/>
              </w:rPr>
              <w:t xml:space="preserve">Se propone que aparezca la siguiente imagen y que forma secuencial aparezcan en orden cada uno de los párrafos </w:t>
            </w:r>
            <w:r>
              <w:rPr>
                <w:sz w:val="20"/>
                <w:szCs w:val="20"/>
                <w:highlight w:val="yellow"/>
              </w:rPr>
              <w:t>(P50)</w:t>
            </w:r>
            <w:r>
              <w:rPr>
                <w:sz w:val="20"/>
                <w:szCs w:val="20"/>
              </w:rPr>
              <w:t>, acompañado de la voz del personaje.</w:t>
            </w:r>
          </w:p>
          <w:p w14:paraId="0000039A" w14:textId="77777777" w:rsidR="0086212A" w:rsidRDefault="0086212A">
            <w:pPr>
              <w:ind w:left="0" w:hanging="2"/>
              <w:jc w:val="both"/>
              <w:rPr>
                <w:sz w:val="20"/>
                <w:szCs w:val="20"/>
              </w:rPr>
            </w:pPr>
          </w:p>
          <w:p w14:paraId="0000039B" w14:textId="77777777" w:rsidR="0086212A" w:rsidRDefault="00DD33B0">
            <w:pPr>
              <w:tabs>
                <w:tab w:val="left" w:pos="1545"/>
              </w:tabs>
              <w:ind w:left="0" w:hanging="2"/>
              <w:jc w:val="center"/>
              <w:rPr>
                <w:sz w:val="20"/>
                <w:szCs w:val="20"/>
              </w:rPr>
            </w:pPr>
            <w:r>
              <w:rPr>
                <w:b/>
                <w:noProof/>
                <w:sz w:val="20"/>
                <w:szCs w:val="20"/>
              </w:rPr>
              <w:drawing>
                <wp:inline distT="0" distB="0" distL="114300" distR="114300" wp14:anchorId="38163BC1" wp14:editId="47FF3FBE">
                  <wp:extent cx="1681480" cy="1797685"/>
                  <wp:effectExtent l="0" t="0" r="0" b="0"/>
                  <wp:docPr id="1114" name="image12.jpg" descr="Diseño de plantilla de negocio infográfico con 7 pasos. Vector Premium "/>
                  <wp:cNvGraphicFramePr/>
                  <a:graphic xmlns:a="http://schemas.openxmlformats.org/drawingml/2006/main">
                    <a:graphicData uri="http://schemas.openxmlformats.org/drawingml/2006/picture">
                      <pic:pic xmlns:pic="http://schemas.openxmlformats.org/drawingml/2006/picture">
                        <pic:nvPicPr>
                          <pic:cNvPr id="0" name="image12.jpg" descr="Diseño de plantilla de negocio infográfico con 7 pasos. Vector Premium "/>
                          <pic:cNvPicPr preferRelativeResize="0"/>
                        </pic:nvPicPr>
                        <pic:blipFill>
                          <a:blip r:embed="rId82"/>
                          <a:srcRect/>
                          <a:stretch>
                            <a:fillRect/>
                          </a:stretch>
                        </pic:blipFill>
                        <pic:spPr>
                          <a:xfrm>
                            <a:off x="0" y="0"/>
                            <a:ext cx="1681480" cy="1797685"/>
                          </a:xfrm>
                          <a:prstGeom prst="rect">
                            <a:avLst/>
                          </a:prstGeom>
                          <a:ln/>
                        </pic:spPr>
                      </pic:pic>
                    </a:graphicData>
                  </a:graphic>
                </wp:inline>
              </w:drawing>
            </w:r>
          </w:p>
          <w:p w14:paraId="0000039C" w14:textId="77777777" w:rsidR="0086212A" w:rsidRDefault="0086212A">
            <w:pPr>
              <w:ind w:left="0" w:hanging="2"/>
              <w:jc w:val="both"/>
              <w:rPr>
                <w:sz w:val="20"/>
                <w:szCs w:val="20"/>
              </w:rPr>
            </w:pPr>
          </w:p>
          <w:p w14:paraId="0000039D" w14:textId="77777777" w:rsidR="0086212A" w:rsidRDefault="00DD33B0">
            <w:pPr>
              <w:ind w:left="0" w:hanging="2"/>
              <w:jc w:val="both"/>
              <w:rPr>
                <w:sz w:val="20"/>
                <w:szCs w:val="20"/>
              </w:rPr>
            </w:pPr>
            <w:r>
              <w:rPr>
                <w:sz w:val="20"/>
                <w:szCs w:val="20"/>
              </w:rPr>
              <w:t xml:space="preserve">Dar clic para ver </w:t>
            </w:r>
            <w:hyperlink r:id="rId83" w:anchor="page=1&amp;query=INFOGRAFIA%207&amp;position=16">
              <w:r>
                <w:rPr>
                  <w:color w:val="0000FF"/>
                  <w:sz w:val="20"/>
                  <w:szCs w:val="20"/>
                  <w:u w:val="single"/>
                </w:rPr>
                <w:t>imagen</w:t>
              </w:r>
            </w:hyperlink>
            <w:r>
              <w:rPr>
                <w:sz w:val="20"/>
                <w:szCs w:val="20"/>
              </w:rPr>
              <w:t xml:space="preserve"> </w:t>
            </w:r>
          </w:p>
          <w:p w14:paraId="0000039E" w14:textId="77777777" w:rsidR="0086212A" w:rsidRDefault="0086212A">
            <w:pPr>
              <w:ind w:left="0" w:hanging="2"/>
              <w:jc w:val="both"/>
              <w:rPr>
                <w:sz w:val="20"/>
                <w:szCs w:val="20"/>
              </w:rPr>
            </w:pPr>
          </w:p>
          <w:p w14:paraId="0000039F"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Para diseñar las políticas contables es importante identificar el grupo de presentación de</w:t>
            </w:r>
            <w:r>
              <w:rPr>
                <w:color w:val="000000"/>
                <w:sz w:val="20"/>
                <w:szCs w:val="20"/>
              </w:rPr>
              <w:t xml:space="preserve"> información financiera: Grupo 1-NIIF plenas, Grupo 2-NIIF pymes, Grupo 3– Microempresas. Es importante recalcar que el grupo 1, posee las siguientes características:</w:t>
            </w:r>
          </w:p>
          <w:p w14:paraId="000003A0" w14:textId="77777777" w:rsidR="0086212A" w:rsidRDefault="0086212A">
            <w:pPr>
              <w:pBdr>
                <w:top w:val="nil"/>
                <w:left w:val="nil"/>
                <w:bottom w:val="nil"/>
                <w:right w:val="nil"/>
                <w:between w:val="nil"/>
              </w:pBdr>
              <w:ind w:left="0" w:hanging="2"/>
              <w:jc w:val="both"/>
              <w:rPr>
                <w:color w:val="000000"/>
                <w:sz w:val="20"/>
                <w:szCs w:val="20"/>
              </w:rPr>
            </w:pPr>
          </w:p>
          <w:p w14:paraId="000003A1" w14:textId="77777777" w:rsidR="0086212A" w:rsidRDefault="00DD33B0">
            <w:pPr>
              <w:ind w:left="0" w:hanging="2"/>
              <w:jc w:val="both"/>
              <w:rPr>
                <w:color w:val="000000"/>
                <w:sz w:val="20"/>
                <w:szCs w:val="20"/>
              </w:rPr>
            </w:pPr>
            <w:r>
              <w:rPr>
                <w:color w:val="000000"/>
                <w:sz w:val="20"/>
                <w:szCs w:val="20"/>
              </w:rPr>
              <w:t>a. Emisores de valores. Entidades y negocios fiduciarios que tengan valores inscritos en</w:t>
            </w:r>
            <w:r>
              <w:rPr>
                <w:color w:val="000000"/>
                <w:sz w:val="20"/>
                <w:szCs w:val="20"/>
              </w:rPr>
              <w:t xml:space="preserve"> el Registro Nacional de Valores y Emisores – RNVE en los términos del artículo 1.1. 1. 1. 1. del Decreto 2555 de 2010;</w:t>
            </w:r>
          </w:p>
          <w:p w14:paraId="000003A2" w14:textId="77777777" w:rsidR="0086212A" w:rsidRDefault="0086212A">
            <w:pPr>
              <w:ind w:left="0" w:hanging="2"/>
              <w:jc w:val="both"/>
              <w:rPr>
                <w:color w:val="000000"/>
                <w:sz w:val="20"/>
                <w:szCs w:val="20"/>
              </w:rPr>
            </w:pPr>
          </w:p>
          <w:p w14:paraId="000003A3" w14:textId="77777777" w:rsidR="0086212A" w:rsidRDefault="00DD33B0">
            <w:pPr>
              <w:ind w:left="0" w:hanging="2"/>
              <w:jc w:val="both"/>
              <w:rPr>
                <w:color w:val="000000"/>
                <w:sz w:val="20"/>
                <w:szCs w:val="20"/>
              </w:rPr>
            </w:pPr>
            <w:r>
              <w:rPr>
                <w:color w:val="000000"/>
                <w:sz w:val="20"/>
                <w:szCs w:val="20"/>
              </w:rPr>
              <w:t>b. Entidades y negocios de interés público;</w:t>
            </w:r>
          </w:p>
          <w:p w14:paraId="000003A4" w14:textId="77777777" w:rsidR="0086212A" w:rsidRDefault="0086212A">
            <w:pPr>
              <w:ind w:left="0" w:hanging="2"/>
              <w:jc w:val="both"/>
              <w:rPr>
                <w:color w:val="000000"/>
                <w:sz w:val="20"/>
                <w:szCs w:val="20"/>
              </w:rPr>
            </w:pPr>
          </w:p>
          <w:p w14:paraId="000003A5" w14:textId="77777777" w:rsidR="0086212A" w:rsidRDefault="00DD33B0">
            <w:pPr>
              <w:ind w:left="0" w:hanging="2"/>
              <w:jc w:val="both"/>
              <w:rPr>
                <w:color w:val="000000"/>
                <w:sz w:val="20"/>
                <w:szCs w:val="20"/>
              </w:rPr>
            </w:pPr>
            <w:r>
              <w:rPr>
                <w:color w:val="000000"/>
                <w:sz w:val="20"/>
                <w:szCs w:val="20"/>
              </w:rPr>
              <w:t>c. Entidades que no estén en los literales anteriores, que cuenten con una planta de perso</w:t>
            </w:r>
            <w:r>
              <w:rPr>
                <w:color w:val="000000"/>
                <w:sz w:val="20"/>
                <w:szCs w:val="20"/>
              </w:rPr>
              <w:t>nal mayor a 200</w:t>
            </w:r>
            <w:r>
              <w:rPr>
                <w:color w:val="333333"/>
                <w:sz w:val="20"/>
                <w:szCs w:val="20"/>
              </w:rPr>
              <w:t xml:space="preserve"> </w:t>
            </w:r>
            <w:r>
              <w:rPr>
                <w:color w:val="000000"/>
                <w:sz w:val="20"/>
                <w:szCs w:val="20"/>
              </w:rPr>
              <w:t>trabajadores o con activos totales superiores a 30.000 salarios mínimos mensuales legales vigentes (SMMLV) y que, adicionalmente, cumplan con cualquiera de los siguientes parámetros:</w:t>
            </w:r>
          </w:p>
          <w:p w14:paraId="000003A6" w14:textId="77777777" w:rsidR="0086212A" w:rsidRDefault="0086212A">
            <w:pPr>
              <w:ind w:left="0" w:hanging="2"/>
              <w:jc w:val="both"/>
              <w:rPr>
                <w:color w:val="000000"/>
                <w:sz w:val="20"/>
                <w:szCs w:val="20"/>
              </w:rPr>
            </w:pPr>
          </w:p>
          <w:p w14:paraId="000003A7" w14:textId="77777777" w:rsidR="0086212A" w:rsidRDefault="00DD33B0">
            <w:pPr>
              <w:ind w:left="0" w:hanging="2"/>
              <w:jc w:val="both"/>
              <w:rPr>
                <w:color w:val="000000"/>
                <w:sz w:val="20"/>
                <w:szCs w:val="20"/>
              </w:rPr>
            </w:pPr>
            <w:r>
              <w:rPr>
                <w:color w:val="000000"/>
                <w:sz w:val="20"/>
                <w:szCs w:val="20"/>
              </w:rPr>
              <w:t>i. Ser subordinada o sucursal de una compañía extranjera</w:t>
            </w:r>
            <w:r>
              <w:rPr>
                <w:color w:val="000000"/>
                <w:sz w:val="20"/>
                <w:szCs w:val="20"/>
              </w:rPr>
              <w:t xml:space="preserve"> que aplique NIIF plenas;</w:t>
            </w:r>
          </w:p>
          <w:p w14:paraId="000003A8" w14:textId="77777777" w:rsidR="0086212A" w:rsidRDefault="00DD33B0">
            <w:pPr>
              <w:ind w:left="0" w:hanging="2"/>
              <w:jc w:val="both"/>
              <w:rPr>
                <w:color w:val="000000"/>
                <w:sz w:val="20"/>
                <w:szCs w:val="20"/>
              </w:rPr>
            </w:pPr>
            <w:r>
              <w:rPr>
                <w:color w:val="000000"/>
                <w:sz w:val="20"/>
                <w:szCs w:val="20"/>
              </w:rPr>
              <w:t>ii. Ser subordinada o matriz de una compañía nacional que deba aplicar NIIF plenas;</w:t>
            </w:r>
          </w:p>
          <w:p w14:paraId="000003A9" w14:textId="77777777" w:rsidR="0086212A" w:rsidRDefault="00DD33B0">
            <w:pPr>
              <w:ind w:left="0" w:hanging="2"/>
              <w:jc w:val="both"/>
              <w:rPr>
                <w:color w:val="000000"/>
                <w:sz w:val="20"/>
                <w:szCs w:val="20"/>
              </w:rPr>
            </w:pPr>
            <w:r>
              <w:rPr>
                <w:color w:val="000000"/>
                <w:sz w:val="20"/>
                <w:szCs w:val="20"/>
              </w:rPr>
              <w:t>iii. Ser matriz, asociada o negocio conjunto de una o más entidades extranjeras que apliquen NIIF plenas.</w:t>
            </w:r>
          </w:p>
          <w:p w14:paraId="000003AA" w14:textId="77777777" w:rsidR="0086212A" w:rsidRDefault="00DD33B0">
            <w:pPr>
              <w:ind w:left="0" w:hanging="2"/>
              <w:jc w:val="both"/>
              <w:rPr>
                <w:color w:val="000000"/>
                <w:sz w:val="20"/>
                <w:szCs w:val="20"/>
              </w:rPr>
            </w:pPr>
            <w:r>
              <w:rPr>
                <w:color w:val="000000"/>
                <w:sz w:val="20"/>
                <w:szCs w:val="20"/>
              </w:rPr>
              <w:t>iv. Realizar importaciones o exportacion</w:t>
            </w:r>
            <w:r>
              <w:rPr>
                <w:color w:val="000000"/>
                <w:sz w:val="20"/>
                <w:szCs w:val="20"/>
              </w:rPr>
              <w:t>es que representen más del 50% de las compras o de las ventas respectivamente. (Decreto Único Reglamentario-DUR 2420 de 2015).</w:t>
            </w:r>
          </w:p>
          <w:p w14:paraId="000003AB" w14:textId="77777777" w:rsidR="0086212A" w:rsidRDefault="0086212A">
            <w:pPr>
              <w:ind w:left="0" w:hanging="2"/>
              <w:jc w:val="both"/>
              <w:rPr>
                <w:color w:val="000000"/>
                <w:sz w:val="20"/>
                <w:szCs w:val="20"/>
              </w:rPr>
            </w:pPr>
          </w:p>
          <w:p w14:paraId="000003AC" w14:textId="77777777" w:rsidR="0086212A" w:rsidRDefault="00DD33B0">
            <w:pPr>
              <w:ind w:left="0" w:hanging="2"/>
              <w:jc w:val="both"/>
              <w:rPr>
                <w:color w:val="000000"/>
                <w:sz w:val="20"/>
                <w:szCs w:val="20"/>
              </w:rPr>
            </w:pPr>
            <w:r>
              <w:rPr>
                <w:color w:val="000000"/>
                <w:sz w:val="20"/>
                <w:szCs w:val="20"/>
              </w:rPr>
              <w:t xml:space="preserve">En los párrafos </w:t>
            </w:r>
            <w:r>
              <w:rPr>
                <w:color w:val="000000"/>
                <w:sz w:val="20"/>
                <w:szCs w:val="20"/>
                <w:highlight w:val="yellow"/>
              </w:rPr>
              <w:t>(P51)</w:t>
            </w:r>
            <w:r>
              <w:rPr>
                <w:color w:val="000000"/>
                <w:sz w:val="20"/>
                <w:szCs w:val="20"/>
              </w:rPr>
              <w:t xml:space="preserve"> al </w:t>
            </w:r>
            <w:r>
              <w:rPr>
                <w:color w:val="000000"/>
                <w:sz w:val="20"/>
                <w:szCs w:val="20"/>
                <w:highlight w:val="yellow"/>
              </w:rPr>
              <w:t>(P55)</w:t>
            </w:r>
            <w:r>
              <w:rPr>
                <w:color w:val="000000"/>
                <w:sz w:val="20"/>
                <w:szCs w:val="20"/>
              </w:rPr>
              <w:t xml:space="preserve"> se propone el siguiente gráfico de forma secuencial, acompañado de la voz del personaje.</w:t>
            </w:r>
          </w:p>
          <w:p w14:paraId="000003AD" w14:textId="77777777" w:rsidR="0086212A" w:rsidRDefault="0086212A">
            <w:pPr>
              <w:ind w:left="0" w:hanging="2"/>
              <w:jc w:val="both"/>
              <w:rPr>
                <w:color w:val="000000"/>
                <w:sz w:val="20"/>
                <w:szCs w:val="20"/>
              </w:rPr>
            </w:pPr>
          </w:p>
          <w:p w14:paraId="000003AE" w14:textId="77777777" w:rsidR="0086212A" w:rsidRDefault="00DD33B0">
            <w:pPr>
              <w:ind w:left="0" w:hanging="2"/>
              <w:rPr>
                <w:sz w:val="20"/>
                <w:szCs w:val="20"/>
              </w:rPr>
            </w:pPr>
            <w:r>
              <w:rPr>
                <w:b/>
                <w:color w:val="000000"/>
                <w:sz w:val="20"/>
                <w:szCs w:val="20"/>
              </w:rPr>
              <w:t>En el slide 1:</w:t>
            </w:r>
            <w:r>
              <w:rPr>
                <w:color w:val="000000"/>
                <w:sz w:val="20"/>
                <w:szCs w:val="20"/>
              </w:rPr>
              <w:t xml:space="preserve">  </w:t>
            </w:r>
            <w:r>
              <w:rPr>
                <w:sz w:val="20"/>
                <w:szCs w:val="20"/>
              </w:rPr>
              <w:t xml:space="preserve">Se propone que aparezca la siguiente imagen con el título y párrafo </w:t>
            </w:r>
            <w:r>
              <w:rPr>
                <w:sz w:val="20"/>
                <w:szCs w:val="20"/>
                <w:highlight w:val="yellow"/>
              </w:rPr>
              <w:t>(P51)</w:t>
            </w:r>
            <w:r>
              <w:rPr>
                <w:sz w:val="20"/>
                <w:szCs w:val="20"/>
              </w:rPr>
              <w:t xml:space="preserve"> de forma secuencial, acompañado de la voz del personaje.</w:t>
            </w:r>
          </w:p>
          <w:p w14:paraId="000003AF" w14:textId="77777777" w:rsidR="0086212A" w:rsidRDefault="0086212A">
            <w:pPr>
              <w:ind w:left="0" w:hanging="2"/>
              <w:jc w:val="both"/>
              <w:rPr>
                <w:color w:val="000000"/>
                <w:sz w:val="20"/>
                <w:szCs w:val="20"/>
              </w:rPr>
            </w:pPr>
          </w:p>
          <w:p w14:paraId="000003B0" w14:textId="77777777" w:rsidR="0086212A" w:rsidRDefault="00DD33B0">
            <w:pPr>
              <w:ind w:left="0" w:hanging="2"/>
              <w:rPr>
                <w:sz w:val="20"/>
                <w:szCs w:val="20"/>
              </w:rPr>
            </w:pPr>
            <w:r>
              <w:rPr>
                <w:b/>
                <w:color w:val="000000"/>
                <w:sz w:val="20"/>
                <w:szCs w:val="20"/>
              </w:rPr>
              <w:t>En el slide 2:</w:t>
            </w:r>
            <w:r>
              <w:rPr>
                <w:color w:val="000000"/>
                <w:sz w:val="20"/>
                <w:szCs w:val="20"/>
              </w:rPr>
              <w:t xml:space="preserve">  </w:t>
            </w:r>
            <w:r>
              <w:rPr>
                <w:sz w:val="20"/>
                <w:szCs w:val="20"/>
              </w:rPr>
              <w:t>S</w:t>
            </w:r>
            <w:r>
              <w:rPr>
                <w:sz w:val="20"/>
                <w:szCs w:val="20"/>
              </w:rPr>
              <w:t xml:space="preserve">e propone que aparezca la siguiente imagen con el título y párrafo </w:t>
            </w:r>
            <w:r>
              <w:rPr>
                <w:sz w:val="20"/>
                <w:szCs w:val="20"/>
                <w:highlight w:val="yellow"/>
              </w:rPr>
              <w:t>(P52)</w:t>
            </w:r>
            <w:r>
              <w:rPr>
                <w:sz w:val="20"/>
                <w:szCs w:val="20"/>
              </w:rPr>
              <w:t xml:space="preserve"> de forma secuencial, acompañado de la voz del personaje.</w:t>
            </w:r>
          </w:p>
          <w:p w14:paraId="000003B1" w14:textId="77777777" w:rsidR="0086212A" w:rsidRDefault="0086212A">
            <w:pPr>
              <w:ind w:left="0" w:hanging="2"/>
              <w:jc w:val="both"/>
              <w:rPr>
                <w:color w:val="000000"/>
                <w:sz w:val="20"/>
                <w:szCs w:val="20"/>
              </w:rPr>
            </w:pPr>
          </w:p>
          <w:p w14:paraId="000003B2" w14:textId="77777777" w:rsidR="0086212A" w:rsidRDefault="00DD33B0">
            <w:pPr>
              <w:ind w:left="0" w:hanging="2"/>
              <w:rPr>
                <w:sz w:val="20"/>
                <w:szCs w:val="20"/>
              </w:rPr>
            </w:pPr>
            <w:r>
              <w:rPr>
                <w:b/>
                <w:color w:val="000000"/>
                <w:sz w:val="20"/>
                <w:szCs w:val="20"/>
              </w:rPr>
              <w:t>En el slide 3:</w:t>
            </w:r>
            <w:r>
              <w:rPr>
                <w:color w:val="000000"/>
                <w:sz w:val="20"/>
                <w:szCs w:val="20"/>
              </w:rPr>
              <w:t xml:space="preserve">  </w:t>
            </w:r>
            <w:r>
              <w:rPr>
                <w:sz w:val="20"/>
                <w:szCs w:val="20"/>
              </w:rPr>
              <w:t xml:space="preserve">Se propone que aparezca la siguiente imagen con el título y párrafo </w:t>
            </w:r>
            <w:r>
              <w:rPr>
                <w:sz w:val="20"/>
                <w:szCs w:val="20"/>
                <w:highlight w:val="yellow"/>
              </w:rPr>
              <w:t>(P53)</w:t>
            </w:r>
            <w:r>
              <w:rPr>
                <w:sz w:val="20"/>
                <w:szCs w:val="20"/>
              </w:rPr>
              <w:t xml:space="preserve"> de forma secuencial, acompañado de la voz del personaje.</w:t>
            </w:r>
          </w:p>
          <w:p w14:paraId="000003B3" w14:textId="77777777" w:rsidR="0086212A" w:rsidRDefault="0086212A">
            <w:pPr>
              <w:ind w:left="0" w:hanging="2"/>
              <w:jc w:val="both"/>
              <w:rPr>
                <w:color w:val="000000"/>
                <w:sz w:val="20"/>
                <w:szCs w:val="20"/>
              </w:rPr>
            </w:pPr>
          </w:p>
          <w:p w14:paraId="000003B4" w14:textId="77777777" w:rsidR="0086212A" w:rsidRDefault="00DD33B0">
            <w:pPr>
              <w:ind w:left="0" w:hanging="2"/>
              <w:rPr>
                <w:sz w:val="20"/>
                <w:szCs w:val="20"/>
              </w:rPr>
            </w:pPr>
            <w:r>
              <w:rPr>
                <w:b/>
                <w:color w:val="000000"/>
                <w:sz w:val="20"/>
                <w:szCs w:val="20"/>
              </w:rPr>
              <w:t>En el slide 4:</w:t>
            </w:r>
            <w:r>
              <w:rPr>
                <w:color w:val="000000"/>
                <w:sz w:val="20"/>
                <w:szCs w:val="20"/>
              </w:rPr>
              <w:t xml:space="preserve">  </w:t>
            </w:r>
            <w:r>
              <w:rPr>
                <w:sz w:val="20"/>
                <w:szCs w:val="20"/>
              </w:rPr>
              <w:t xml:space="preserve">Se propone que aparezca la siguiente imagen con el título y párrafo </w:t>
            </w:r>
            <w:r>
              <w:rPr>
                <w:sz w:val="20"/>
                <w:szCs w:val="20"/>
                <w:highlight w:val="yellow"/>
              </w:rPr>
              <w:t>(P54)</w:t>
            </w:r>
            <w:r>
              <w:rPr>
                <w:sz w:val="20"/>
                <w:szCs w:val="20"/>
              </w:rPr>
              <w:t xml:space="preserve"> de forma secuencial, acompañado de la voz del personaje.</w:t>
            </w:r>
          </w:p>
          <w:p w14:paraId="000003B5" w14:textId="77777777" w:rsidR="0086212A" w:rsidRDefault="0086212A">
            <w:pPr>
              <w:ind w:left="0" w:hanging="2"/>
              <w:jc w:val="both"/>
              <w:rPr>
                <w:color w:val="000000"/>
                <w:sz w:val="20"/>
                <w:szCs w:val="20"/>
              </w:rPr>
            </w:pPr>
          </w:p>
          <w:p w14:paraId="000003B6" w14:textId="77777777" w:rsidR="0086212A" w:rsidRDefault="00DD33B0">
            <w:pPr>
              <w:ind w:left="0" w:hanging="2"/>
              <w:rPr>
                <w:sz w:val="20"/>
                <w:szCs w:val="20"/>
              </w:rPr>
            </w:pPr>
            <w:r>
              <w:rPr>
                <w:b/>
                <w:color w:val="000000"/>
                <w:sz w:val="20"/>
                <w:szCs w:val="20"/>
              </w:rPr>
              <w:t>En el slide 5:</w:t>
            </w:r>
            <w:r>
              <w:rPr>
                <w:color w:val="000000"/>
                <w:sz w:val="20"/>
                <w:szCs w:val="20"/>
              </w:rPr>
              <w:t xml:space="preserve">  </w:t>
            </w:r>
            <w:r>
              <w:rPr>
                <w:sz w:val="20"/>
                <w:szCs w:val="20"/>
              </w:rPr>
              <w:t>Se propone que aparezca la siguie</w:t>
            </w:r>
            <w:r>
              <w:rPr>
                <w:sz w:val="20"/>
                <w:szCs w:val="20"/>
              </w:rPr>
              <w:t xml:space="preserve">nte imagen con el título y párrafo </w:t>
            </w:r>
            <w:r>
              <w:rPr>
                <w:sz w:val="20"/>
                <w:szCs w:val="20"/>
                <w:highlight w:val="yellow"/>
              </w:rPr>
              <w:t>(P55)</w:t>
            </w:r>
            <w:r>
              <w:rPr>
                <w:sz w:val="20"/>
                <w:szCs w:val="20"/>
              </w:rPr>
              <w:t xml:space="preserve"> de forma secuencial, acompañado de la voz del personaje.</w:t>
            </w:r>
          </w:p>
          <w:p w14:paraId="000003B7" w14:textId="77777777" w:rsidR="0086212A" w:rsidRDefault="0086212A">
            <w:pPr>
              <w:ind w:left="0" w:hanging="2"/>
              <w:jc w:val="both"/>
              <w:rPr>
                <w:color w:val="000000"/>
                <w:sz w:val="20"/>
                <w:szCs w:val="20"/>
              </w:rPr>
            </w:pPr>
          </w:p>
          <w:p w14:paraId="000003B8" w14:textId="77777777" w:rsidR="0086212A" w:rsidRDefault="00DD33B0">
            <w:pPr>
              <w:ind w:left="0" w:hanging="2"/>
              <w:jc w:val="center"/>
              <w:rPr>
                <w:color w:val="000000"/>
                <w:sz w:val="20"/>
                <w:szCs w:val="20"/>
              </w:rPr>
            </w:pPr>
            <w:r>
              <w:rPr>
                <w:noProof/>
                <w:sz w:val="20"/>
                <w:szCs w:val="20"/>
              </w:rPr>
              <w:drawing>
                <wp:inline distT="0" distB="0" distL="114300" distR="114300" wp14:anchorId="263D33B1" wp14:editId="14F4D4B6">
                  <wp:extent cx="2463800" cy="1076325"/>
                  <wp:effectExtent l="0" t="0" r="0" b="0"/>
                  <wp:docPr id="1115" name="image15.jpg" descr="Diseño de etiqueta infográfica con 7 opciones o pasos. infografía por concepto de negocio. Vector Premium "/>
                  <wp:cNvGraphicFramePr/>
                  <a:graphic xmlns:a="http://schemas.openxmlformats.org/drawingml/2006/main">
                    <a:graphicData uri="http://schemas.openxmlformats.org/drawingml/2006/picture">
                      <pic:pic xmlns:pic="http://schemas.openxmlformats.org/drawingml/2006/picture">
                        <pic:nvPicPr>
                          <pic:cNvPr id="0" name="image15.jpg" descr="Diseño de etiqueta infográfica con 7 opciones o pasos. infografía por concepto de negocio. Vector Premium "/>
                          <pic:cNvPicPr preferRelativeResize="0"/>
                        </pic:nvPicPr>
                        <pic:blipFill>
                          <a:blip r:embed="rId84"/>
                          <a:srcRect/>
                          <a:stretch>
                            <a:fillRect/>
                          </a:stretch>
                        </pic:blipFill>
                        <pic:spPr>
                          <a:xfrm>
                            <a:off x="0" y="0"/>
                            <a:ext cx="2463800" cy="1076325"/>
                          </a:xfrm>
                          <a:prstGeom prst="rect">
                            <a:avLst/>
                          </a:prstGeom>
                          <a:ln/>
                        </pic:spPr>
                      </pic:pic>
                    </a:graphicData>
                  </a:graphic>
                </wp:inline>
              </w:drawing>
            </w:r>
          </w:p>
          <w:p w14:paraId="000003B9" w14:textId="77777777" w:rsidR="0086212A" w:rsidRDefault="0086212A">
            <w:pPr>
              <w:ind w:left="0" w:hanging="2"/>
              <w:jc w:val="both"/>
              <w:rPr>
                <w:color w:val="000000"/>
                <w:sz w:val="20"/>
                <w:szCs w:val="20"/>
              </w:rPr>
            </w:pPr>
          </w:p>
          <w:p w14:paraId="000003BA" w14:textId="77777777" w:rsidR="0086212A" w:rsidRDefault="00DD33B0">
            <w:pPr>
              <w:ind w:left="0" w:hanging="2"/>
              <w:jc w:val="both"/>
              <w:rPr>
                <w:color w:val="000000"/>
                <w:sz w:val="20"/>
                <w:szCs w:val="20"/>
              </w:rPr>
            </w:pPr>
            <w:r>
              <w:rPr>
                <w:color w:val="000000"/>
                <w:sz w:val="20"/>
                <w:szCs w:val="20"/>
              </w:rPr>
              <w:t xml:space="preserve">Dar clic para ver </w:t>
            </w:r>
            <w:hyperlink r:id="rId85">
              <w:r>
                <w:rPr>
                  <w:color w:val="0000FF"/>
                  <w:sz w:val="20"/>
                  <w:szCs w:val="20"/>
                  <w:u w:val="single"/>
                </w:rPr>
                <w:t>imagen</w:t>
              </w:r>
            </w:hyperlink>
            <w:r>
              <w:rPr>
                <w:color w:val="000000"/>
                <w:sz w:val="20"/>
                <w:szCs w:val="20"/>
              </w:rPr>
              <w:t xml:space="preserve"> </w:t>
            </w:r>
          </w:p>
          <w:p w14:paraId="000003BB" w14:textId="77777777" w:rsidR="0086212A" w:rsidRDefault="0086212A">
            <w:pPr>
              <w:ind w:left="0" w:hanging="2"/>
              <w:jc w:val="both"/>
              <w:rPr>
                <w:color w:val="000000"/>
                <w:sz w:val="20"/>
                <w:szCs w:val="20"/>
              </w:rPr>
            </w:pPr>
          </w:p>
          <w:p w14:paraId="000003BC" w14:textId="77777777" w:rsidR="0086212A" w:rsidRDefault="00DD33B0">
            <w:pPr>
              <w:ind w:left="0" w:hanging="2"/>
              <w:jc w:val="both"/>
              <w:rPr>
                <w:color w:val="000000"/>
                <w:sz w:val="20"/>
                <w:szCs w:val="20"/>
              </w:rPr>
            </w:pPr>
            <w:r>
              <w:rPr>
                <w:color w:val="000000"/>
                <w:sz w:val="20"/>
                <w:szCs w:val="20"/>
                <w:highlight w:val="yellow"/>
              </w:rPr>
              <w:t>(P56)</w:t>
            </w:r>
            <w:r>
              <w:rPr>
                <w:color w:val="000000"/>
                <w:sz w:val="20"/>
                <w:szCs w:val="20"/>
              </w:rPr>
              <w:t xml:space="preserve"> </w:t>
            </w:r>
          </w:p>
          <w:p w14:paraId="000003BD" w14:textId="77777777" w:rsidR="0086212A" w:rsidRDefault="00DD33B0">
            <w:pPr>
              <w:ind w:left="0" w:hanging="2"/>
              <w:jc w:val="both"/>
              <w:rPr>
                <w:sz w:val="20"/>
                <w:szCs w:val="20"/>
              </w:rPr>
            </w:pPr>
            <w:r>
              <w:rPr>
                <w:color w:val="000000"/>
                <w:sz w:val="20"/>
                <w:szCs w:val="20"/>
              </w:rPr>
              <w:t>Se propone vincular la norma el siguiente enlace:</w:t>
            </w:r>
          </w:p>
          <w:p w14:paraId="000003BE" w14:textId="77777777" w:rsidR="0086212A" w:rsidRDefault="0086212A">
            <w:pPr>
              <w:ind w:left="0" w:hanging="2"/>
              <w:rPr>
                <w:sz w:val="20"/>
                <w:szCs w:val="20"/>
              </w:rPr>
            </w:pPr>
          </w:p>
          <w:p w14:paraId="000003BF" w14:textId="77777777" w:rsidR="0086212A" w:rsidRDefault="00DD33B0">
            <w:pPr>
              <w:ind w:left="0" w:hanging="2"/>
              <w:jc w:val="center"/>
              <w:rPr>
                <w:color w:val="000000"/>
                <w:sz w:val="20"/>
                <w:szCs w:val="20"/>
              </w:rPr>
            </w:pPr>
            <w:r>
              <w:rPr>
                <w:noProof/>
                <w:color w:val="000000"/>
                <w:sz w:val="20"/>
                <w:szCs w:val="20"/>
              </w:rPr>
              <w:drawing>
                <wp:inline distT="0" distB="0" distL="114300" distR="114300" wp14:anchorId="0F910191" wp14:editId="48F5DB09">
                  <wp:extent cx="1534160" cy="1186180"/>
                  <wp:effectExtent l="0" t="0" r="0" b="0"/>
                  <wp:docPr id="1116" name="image10.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10.png" descr="https://lh3.googleusercontent.com/woWgmAnqlTETRAPcCeV6zcEdoIh7guLgHI_b6MDKBe_BjsZtb8JwyKfgt_14Hy23-IEySOzLdZgM7rhJsN7SsJ8uDsCMQ6JGj1wZga1vyVINXPS3RJnts0H5ATHIOdKBGFf_B6A"/>
                          <pic:cNvPicPr preferRelativeResize="0"/>
                        </pic:nvPicPr>
                        <pic:blipFill>
                          <a:blip r:embed="rId74"/>
                          <a:srcRect/>
                          <a:stretch>
                            <a:fillRect/>
                          </a:stretch>
                        </pic:blipFill>
                        <pic:spPr>
                          <a:xfrm>
                            <a:off x="0" y="0"/>
                            <a:ext cx="1534160" cy="1186180"/>
                          </a:xfrm>
                          <a:prstGeom prst="rect">
                            <a:avLst/>
                          </a:prstGeom>
                          <a:ln/>
                        </pic:spPr>
                      </pic:pic>
                    </a:graphicData>
                  </a:graphic>
                </wp:inline>
              </w:drawing>
            </w:r>
          </w:p>
          <w:p w14:paraId="000003C0" w14:textId="77777777" w:rsidR="0086212A" w:rsidRDefault="0086212A">
            <w:pPr>
              <w:ind w:left="0" w:hanging="2"/>
              <w:rPr>
                <w:color w:val="000000"/>
                <w:sz w:val="20"/>
                <w:szCs w:val="20"/>
              </w:rPr>
            </w:pPr>
          </w:p>
          <w:p w14:paraId="000003C1" w14:textId="77777777" w:rsidR="0086212A" w:rsidRDefault="00DD33B0">
            <w:pPr>
              <w:ind w:left="0" w:hanging="2"/>
              <w:rPr>
                <w:sz w:val="20"/>
                <w:szCs w:val="20"/>
              </w:rPr>
            </w:pPr>
            <w:r>
              <w:rPr>
                <w:color w:val="000000"/>
                <w:sz w:val="20"/>
                <w:szCs w:val="20"/>
              </w:rPr>
              <w:t xml:space="preserve">Dar clic para ver </w:t>
            </w:r>
            <w:hyperlink r:id="rId86">
              <w:r>
                <w:rPr>
                  <w:color w:val="0000FF"/>
                  <w:sz w:val="20"/>
                  <w:szCs w:val="20"/>
                  <w:u w:val="single"/>
                </w:rPr>
                <w:t>imagen</w:t>
              </w:r>
            </w:hyperlink>
            <w:r>
              <w:rPr>
                <w:color w:val="000000"/>
                <w:sz w:val="20"/>
                <w:szCs w:val="20"/>
              </w:rPr>
              <w:t xml:space="preserve"> </w:t>
            </w:r>
          </w:p>
          <w:p w14:paraId="000003C2"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(P57)</w:t>
            </w:r>
          </w:p>
          <w:p w14:paraId="000003C3"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 xml:space="preserve">4.4.1 Elementos. </w:t>
            </w:r>
          </w:p>
          <w:p w14:paraId="000003C4" w14:textId="77777777" w:rsidR="0086212A" w:rsidRDefault="00DD33B0">
            <w:pPr>
              <w:pBdr>
                <w:top w:val="nil"/>
                <w:left w:val="nil"/>
                <w:bottom w:val="nil"/>
                <w:right w:val="nil"/>
                <w:between w:val="nil"/>
              </w:pBdr>
              <w:ind w:left="0" w:hanging="2"/>
              <w:jc w:val="both"/>
              <w:rPr>
                <w:color w:val="000000"/>
                <w:sz w:val="20"/>
                <w:szCs w:val="20"/>
              </w:rPr>
            </w:pPr>
            <w:r>
              <w:rPr>
                <w:sz w:val="20"/>
                <w:szCs w:val="20"/>
              </w:rPr>
              <w:t>Se propone el siguiente gráfico, el cual aparece de forma secuencial, acompañado de la voz del personaje.</w:t>
            </w:r>
          </w:p>
          <w:p w14:paraId="000003C5" w14:textId="77777777" w:rsidR="0086212A" w:rsidRDefault="00DD33B0">
            <w:pPr>
              <w:spacing w:before="240" w:after="240"/>
              <w:ind w:left="0" w:hanging="2"/>
              <w:jc w:val="center"/>
              <w:rPr>
                <w:sz w:val="20"/>
                <w:szCs w:val="20"/>
              </w:rPr>
            </w:pPr>
            <w:r>
              <w:rPr>
                <w:noProof/>
                <w:sz w:val="20"/>
                <w:szCs w:val="20"/>
              </w:rPr>
              <w:drawing>
                <wp:inline distT="0" distB="0" distL="114300" distR="114300" wp14:anchorId="1AE0CD6D" wp14:editId="3D358A51">
                  <wp:extent cx="2378075" cy="1579880"/>
                  <wp:effectExtent l="0" t="0" r="0" b="0"/>
                  <wp:docPr id="1117" name="image14.jpg" descr="Plantilla de infografía de proceso de contratación vector gratuito"/>
                  <wp:cNvGraphicFramePr/>
                  <a:graphic xmlns:a="http://schemas.openxmlformats.org/drawingml/2006/main">
                    <a:graphicData uri="http://schemas.openxmlformats.org/drawingml/2006/picture">
                      <pic:pic xmlns:pic="http://schemas.openxmlformats.org/drawingml/2006/picture">
                        <pic:nvPicPr>
                          <pic:cNvPr id="0" name="image14.jpg" descr="Plantilla de infografía de proceso de contratación vector gratuito"/>
                          <pic:cNvPicPr preferRelativeResize="0"/>
                        </pic:nvPicPr>
                        <pic:blipFill>
                          <a:blip r:embed="rId87"/>
                          <a:srcRect/>
                          <a:stretch>
                            <a:fillRect/>
                          </a:stretch>
                        </pic:blipFill>
                        <pic:spPr>
                          <a:xfrm>
                            <a:off x="0" y="0"/>
                            <a:ext cx="2378075" cy="1579880"/>
                          </a:xfrm>
                          <a:prstGeom prst="rect">
                            <a:avLst/>
                          </a:prstGeom>
                          <a:ln/>
                        </pic:spPr>
                      </pic:pic>
                    </a:graphicData>
                  </a:graphic>
                </wp:inline>
              </w:drawing>
            </w:r>
          </w:p>
          <w:p w14:paraId="000003C6" w14:textId="77777777" w:rsidR="0086212A" w:rsidRDefault="00DD33B0">
            <w:pPr>
              <w:ind w:left="0" w:hanging="2"/>
              <w:rPr>
                <w:sz w:val="20"/>
                <w:szCs w:val="20"/>
              </w:rPr>
            </w:pPr>
            <w:r>
              <w:rPr>
                <w:sz w:val="20"/>
                <w:szCs w:val="20"/>
              </w:rPr>
              <w:t xml:space="preserve">Dar clic para ver </w:t>
            </w:r>
            <w:hyperlink r:id="rId88">
              <w:r>
                <w:rPr>
                  <w:color w:val="0000FF"/>
                  <w:sz w:val="20"/>
                  <w:szCs w:val="20"/>
                  <w:u w:val="single"/>
                </w:rPr>
                <w:t>imagen</w:t>
              </w:r>
            </w:hyperlink>
          </w:p>
          <w:p w14:paraId="000003C7" w14:textId="77777777" w:rsidR="0086212A" w:rsidRDefault="00DD33B0">
            <w:pPr>
              <w:spacing w:before="240" w:after="240"/>
              <w:ind w:left="0" w:hanging="2"/>
              <w:jc w:val="both"/>
              <w:rPr>
                <w:sz w:val="20"/>
                <w:szCs w:val="20"/>
              </w:rPr>
            </w:pPr>
            <w:r>
              <w:rPr>
                <w:sz w:val="20"/>
                <w:szCs w:val="20"/>
              </w:rPr>
              <w:t>En el círculo central: se propone el subtítulo “Elementos”</w:t>
            </w:r>
          </w:p>
          <w:p w14:paraId="000003C8" w14:textId="77777777" w:rsidR="0086212A" w:rsidRDefault="00DD33B0">
            <w:pPr>
              <w:spacing w:before="240" w:after="240"/>
              <w:ind w:left="0" w:hanging="2"/>
              <w:jc w:val="both"/>
              <w:rPr>
                <w:sz w:val="20"/>
                <w:szCs w:val="20"/>
              </w:rPr>
            </w:pPr>
            <w:r>
              <w:rPr>
                <w:sz w:val="20"/>
                <w:szCs w:val="20"/>
              </w:rPr>
              <w:t xml:space="preserve">Posteriormente se relaciona la información de </w:t>
            </w:r>
            <w:r>
              <w:rPr>
                <w:sz w:val="20"/>
                <w:szCs w:val="20"/>
                <w:highlight w:val="yellow"/>
              </w:rPr>
              <w:t>(P57)</w:t>
            </w:r>
            <w:r>
              <w:rPr>
                <w:sz w:val="20"/>
                <w:szCs w:val="20"/>
              </w:rPr>
              <w:t xml:space="preserve"> en cada uno de los recuadros, </w:t>
            </w:r>
            <w:r>
              <w:rPr>
                <w:sz w:val="20"/>
                <w:szCs w:val="20"/>
              </w:rPr>
              <w:t>iniciando por el slide de color naranja.</w:t>
            </w:r>
          </w:p>
          <w:p w14:paraId="000003C9" w14:textId="77777777" w:rsidR="0086212A" w:rsidRDefault="00DD33B0">
            <w:pPr>
              <w:spacing w:before="240" w:after="240"/>
              <w:ind w:left="0" w:hanging="2"/>
              <w:jc w:val="both"/>
              <w:rPr>
                <w:sz w:val="20"/>
                <w:szCs w:val="20"/>
              </w:rPr>
            </w:pPr>
            <w:r>
              <w:rPr>
                <w:sz w:val="20"/>
                <w:szCs w:val="20"/>
              </w:rPr>
              <w:t>Para elaborar las políticas de la empresa es importante tener en cuenta:</w:t>
            </w:r>
          </w:p>
          <w:p w14:paraId="000003CA" w14:textId="77777777" w:rsidR="0086212A" w:rsidRDefault="00DD33B0">
            <w:pPr>
              <w:spacing w:before="240" w:after="240"/>
              <w:ind w:left="0" w:hanging="2"/>
              <w:jc w:val="both"/>
              <w:rPr>
                <w:sz w:val="20"/>
                <w:szCs w:val="20"/>
              </w:rPr>
            </w:pPr>
            <w:r>
              <w:rPr>
                <w:sz w:val="20"/>
                <w:szCs w:val="20"/>
              </w:rPr>
              <w:t>1. Identificar el direccionamiento estratégico de la empresa: misión, visión, políticas, objetivos, principios, etc.</w:t>
            </w:r>
          </w:p>
          <w:p w14:paraId="000003CB" w14:textId="77777777" w:rsidR="0086212A" w:rsidRDefault="00DD33B0">
            <w:pPr>
              <w:spacing w:before="240" w:after="240"/>
              <w:ind w:left="0" w:hanging="2"/>
              <w:jc w:val="both"/>
              <w:rPr>
                <w:sz w:val="20"/>
                <w:szCs w:val="20"/>
              </w:rPr>
            </w:pPr>
            <w:r>
              <w:rPr>
                <w:sz w:val="20"/>
                <w:szCs w:val="20"/>
              </w:rPr>
              <w:t>2. Analizar el entorno en</w:t>
            </w:r>
            <w:r>
              <w:rPr>
                <w:sz w:val="20"/>
                <w:szCs w:val="20"/>
              </w:rPr>
              <w:t xml:space="preserve"> el cual se desenvuelve y de esta manera determinar el tipo de transacciones y la importancia relativa.</w:t>
            </w:r>
          </w:p>
          <w:p w14:paraId="000003CC" w14:textId="77777777" w:rsidR="0086212A" w:rsidRDefault="00DD33B0">
            <w:pPr>
              <w:spacing w:before="240" w:after="240"/>
              <w:ind w:left="0" w:hanging="2"/>
              <w:jc w:val="both"/>
              <w:rPr>
                <w:sz w:val="20"/>
                <w:szCs w:val="20"/>
              </w:rPr>
            </w:pPr>
            <w:r>
              <w:rPr>
                <w:sz w:val="20"/>
                <w:szCs w:val="20"/>
              </w:rPr>
              <w:t>3. Conocer e interpretar las Normas Internacionales de Información Financiera. De acuerdo con el grupo se aplicarán NIIF plenas, NIIF PYMES y microempre</w:t>
            </w:r>
            <w:r>
              <w:rPr>
                <w:sz w:val="20"/>
                <w:szCs w:val="20"/>
              </w:rPr>
              <w:t>sas.</w:t>
            </w:r>
          </w:p>
          <w:p w14:paraId="000003CD" w14:textId="77777777" w:rsidR="0086212A" w:rsidRDefault="00DD33B0">
            <w:pPr>
              <w:spacing w:before="240" w:after="240"/>
              <w:ind w:left="0" w:hanging="2"/>
              <w:jc w:val="both"/>
              <w:rPr>
                <w:sz w:val="20"/>
                <w:szCs w:val="20"/>
              </w:rPr>
            </w:pPr>
            <w:r>
              <w:rPr>
                <w:sz w:val="20"/>
                <w:szCs w:val="20"/>
              </w:rPr>
              <w:t>4. Establecer las bases de reconocimiento, medición, presentación y revelación de los estados financieros, teniendo en cuenta los estándares internacionales y la dinámica del negocio.</w:t>
            </w:r>
          </w:p>
          <w:p w14:paraId="000003CE" w14:textId="77777777" w:rsidR="0086212A" w:rsidRDefault="00DD33B0">
            <w:pPr>
              <w:spacing w:before="240" w:after="240"/>
              <w:ind w:left="0" w:hanging="2"/>
              <w:jc w:val="both"/>
              <w:rPr>
                <w:sz w:val="20"/>
                <w:szCs w:val="20"/>
              </w:rPr>
            </w:pPr>
            <w:r>
              <w:rPr>
                <w:sz w:val="20"/>
                <w:szCs w:val="20"/>
              </w:rPr>
              <w:t>5. Poseer el juego de los Estado Financieros de propósito general.</w:t>
            </w:r>
          </w:p>
          <w:p w14:paraId="000003CF"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(P58)</w:t>
            </w:r>
          </w:p>
          <w:p w14:paraId="000003D0" w14:textId="77777777" w:rsidR="0086212A" w:rsidRDefault="00DD33B0">
            <w:pPr>
              <w:spacing w:before="240" w:after="240"/>
              <w:ind w:left="0" w:hanging="2"/>
              <w:jc w:val="both"/>
              <w:rPr>
                <w:sz w:val="20"/>
                <w:szCs w:val="20"/>
              </w:rPr>
            </w:pPr>
            <w:r>
              <w:rPr>
                <w:sz w:val="20"/>
                <w:szCs w:val="20"/>
              </w:rPr>
              <w:t>Se propone el siguiente gráfico, el cual aparece de forma secuencial, acompañado de la voz del personaje.</w:t>
            </w:r>
          </w:p>
          <w:p w14:paraId="000003D1" w14:textId="77777777" w:rsidR="0086212A" w:rsidRDefault="0086212A">
            <w:pPr>
              <w:shd w:val="clear" w:color="auto" w:fill="FFFFFF"/>
              <w:ind w:left="0" w:hanging="2"/>
              <w:jc w:val="both"/>
              <w:rPr>
                <w:sz w:val="20"/>
                <w:szCs w:val="20"/>
              </w:rPr>
            </w:pPr>
          </w:p>
          <w:p w14:paraId="000003D2" w14:textId="77777777" w:rsidR="0086212A" w:rsidRDefault="00DD33B0">
            <w:pPr>
              <w:ind w:left="0" w:hanging="2"/>
              <w:jc w:val="center"/>
              <w:rPr>
                <w:sz w:val="20"/>
                <w:szCs w:val="20"/>
              </w:rPr>
            </w:pPr>
            <w:r>
              <w:rPr>
                <w:noProof/>
                <w:sz w:val="20"/>
                <w:szCs w:val="20"/>
              </w:rPr>
              <w:drawing>
                <wp:inline distT="0" distB="0" distL="114300" distR="114300" wp14:anchorId="4A081659" wp14:editId="334E34C4">
                  <wp:extent cx="2555875" cy="1704340"/>
                  <wp:effectExtent l="0" t="0" r="0" b="0"/>
                  <wp:docPr id="1118" name="image19.jpg" descr="Gráfico de información empresarial minimalista vector gratuito"/>
                  <wp:cNvGraphicFramePr/>
                  <a:graphic xmlns:a="http://schemas.openxmlformats.org/drawingml/2006/main">
                    <a:graphicData uri="http://schemas.openxmlformats.org/drawingml/2006/picture">
                      <pic:pic xmlns:pic="http://schemas.openxmlformats.org/drawingml/2006/picture">
                        <pic:nvPicPr>
                          <pic:cNvPr id="0" name="image19.jpg" descr="Gráfico de información empresarial minimalista vector gratuito"/>
                          <pic:cNvPicPr preferRelativeResize="0"/>
                        </pic:nvPicPr>
                        <pic:blipFill>
                          <a:blip r:embed="rId20"/>
                          <a:srcRect/>
                          <a:stretch>
                            <a:fillRect/>
                          </a:stretch>
                        </pic:blipFill>
                        <pic:spPr>
                          <a:xfrm>
                            <a:off x="0" y="0"/>
                            <a:ext cx="2555875" cy="1704340"/>
                          </a:xfrm>
                          <a:prstGeom prst="rect">
                            <a:avLst/>
                          </a:prstGeom>
                          <a:ln/>
                        </pic:spPr>
                      </pic:pic>
                    </a:graphicData>
                  </a:graphic>
                </wp:inline>
              </w:drawing>
            </w:r>
          </w:p>
          <w:p w14:paraId="000003D3" w14:textId="77777777" w:rsidR="0086212A" w:rsidRDefault="0086212A">
            <w:pPr>
              <w:ind w:left="0" w:hanging="2"/>
              <w:rPr>
                <w:sz w:val="20"/>
                <w:szCs w:val="20"/>
              </w:rPr>
            </w:pPr>
          </w:p>
          <w:p w14:paraId="000003D4" w14:textId="77777777" w:rsidR="0086212A" w:rsidRDefault="00DD33B0">
            <w:pPr>
              <w:ind w:left="0" w:hanging="2"/>
              <w:rPr>
                <w:sz w:val="20"/>
                <w:szCs w:val="20"/>
              </w:rPr>
            </w:pPr>
            <w:r>
              <w:rPr>
                <w:sz w:val="20"/>
                <w:szCs w:val="20"/>
              </w:rPr>
              <w:t xml:space="preserve">Dar clic para ver </w:t>
            </w:r>
            <w:hyperlink r:id="rId89">
              <w:r>
                <w:rPr>
                  <w:color w:val="0000FF"/>
                  <w:sz w:val="20"/>
                  <w:szCs w:val="20"/>
                  <w:u w:val="single"/>
                </w:rPr>
                <w:t>imagen</w:t>
              </w:r>
            </w:hyperlink>
            <w:r>
              <w:rPr>
                <w:sz w:val="20"/>
                <w:szCs w:val="20"/>
              </w:rPr>
              <w:t xml:space="preserve"> </w:t>
            </w:r>
          </w:p>
          <w:p w14:paraId="000003D5" w14:textId="77777777" w:rsidR="0086212A" w:rsidRDefault="00DD33B0">
            <w:pPr>
              <w:spacing w:before="240" w:after="240"/>
              <w:ind w:left="0" w:hanging="2"/>
              <w:jc w:val="both"/>
              <w:rPr>
                <w:sz w:val="20"/>
                <w:szCs w:val="20"/>
              </w:rPr>
            </w:pPr>
            <w:r>
              <w:rPr>
                <w:sz w:val="20"/>
                <w:szCs w:val="20"/>
              </w:rPr>
              <w:t>En el centro se registra el párrafo:</w:t>
            </w:r>
          </w:p>
          <w:p w14:paraId="000003D6" w14:textId="77777777" w:rsidR="0086212A" w:rsidRDefault="00DD33B0">
            <w:pPr>
              <w:spacing w:before="240" w:after="240"/>
              <w:ind w:left="0" w:hanging="2"/>
              <w:jc w:val="both"/>
              <w:rPr>
                <w:sz w:val="20"/>
                <w:szCs w:val="20"/>
              </w:rPr>
            </w:pPr>
            <w:r>
              <w:rPr>
                <w:sz w:val="20"/>
                <w:szCs w:val="20"/>
              </w:rPr>
              <w:t>Una vez se tiene claridad de la información, es importante iniciar con el diseño del Manual de políti</w:t>
            </w:r>
            <w:r>
              <w:rPr>
                <w:sz w:val="20"/>
                <w:szCs w:val="20"/>
              </w:rPr>
              <w:t>cas contables, para ello se relacionan los siguientes elementos:</w:t>
            </w:r>
          </w:p>
          <w:p w14:paraId="000003D7" w14:textId="77777777" w:rsidR="0086212A" w:rsidRDefault="00DD33B0">
            <w:pPr>
              <w:ind w:left="0" w:hanging="2"/>
              <w:jc w:val="center"/>
              <w:rPr>
                <w:sz w:val="20"/>
                <w:szCs w:val="20"/>
              </w:rPr>
            </w:pPr>
            <w:r>
              <w:rPr>
                <w:noProof/>
                <w:sz w:val="20"/>
                <w:szCs w:val="20"/>
              </w:rPr>
              <w:drawing>
                <wp:inline distT="0" distB="0" distL="114300" distR="114300" wp14:anchorId="5A4B1446" wp14:editId="0D55AFCD">
                  <wp:extent cx="1139190" cy="1402080"/>
                  <wp:effectExtent l="0" t="0" r="0" b="0"/>
                  <wp:docPr id="1119" name="image18.jpg" descr="Gráfico de información empresarial minimalista vector gratuito"/>
                  <wp:cNvGraphicFramePr/>
                  <a:graphic xmlns:a="http://schemas.openxmlformats.org/drawingml/2006/main">
                    <a:graphicData uri="http://schemas.openxmlformats.org/drawingml/2006/picture">
                      <pic:pic xmlns:pic="http://schemas.openxmlformats.org/drawingml/2006/picture">
                        <pic:nvPicPr>
                          <pic:cNvPr id="0" name="image18.jpg" descr="Gráfico de información empresarial minimalista vector gratuito"/>
                          <pic:cNvPicPr preferRelativeResize="0"/>
                        </pic:nvPicPr>
                        <pic:blipFill>
                          <a:blip r:embed="rId22"/>
                          <a:srcRect/>
                          <a:stretch>
                            <a:fillRect/>
                          </a:stretch>
                        </pic:blipFill>
                        <pic:spPr>
                          <a:xfrm>
                            <a:off x="0" y="0"/>
                            <a:ext cx="1139190" cy="1402080"/>
                          </a:xfrm>
                          <a:prstGeom prst="rect">
                            <a:avLst/>
                          </a:prstGeom>
                          <a:ln/>
                        </pic:spPr>
                      </pic:pic>
                    </a:graphicData>
                  </a:graphic>
                </wp:inline>
              </w:drawing>
            </w:r>
          </w:p>
          <w:p w14:paraId="000003D8" w14:textId="77777777" w:rsidR="0086212A" w:rsidRDefault="0086212A">
            <w:pPr>
              <w:ind w:left="0" w:hanging="2"/>
              <w:jc w:val="center"/>
              <w:rPr>
                <w:sz w:val="20"/>
                <w:szCs w:val="20"/>
              </w:rPr>
            </w:pPr>
          </w:p>
          <w:p w14:paraId="000003D9" w14:textId="77777777" w:rsidR="0086212A" w:rsidRDefault="00DD33B0">
            <w:pPr>
              <w:ind w:left="0" w:hanging="2"/>
              <w:rPr>
                <w:sz w:val="20"/>
                <w:szCs w:val="20"/>
              </w:rPr>
            </w:pPr>
            <w:r>
              <w:rPr>
                <w:sz w:val="20"/>
                <w:szCs w:val="20"/>
              </w:rPr>
              <w:t xml:space="preserve">Dar clic para ver </w:t>
            </w:r>
            <w:hyperlink r:id="rId90">
              <w:r>
                <w:rPr>
                  <w:color w:val="0000FF"/>
                  <w:sz w:val="20"/>
                  <w:szCs w:val="20"/>
                  <w:u w:val="single"/>
                </w:rPr>
                <w:t>imagen</w:t>
              </w:r>
            </w:hyperlink>
            <w:r>
              <w:rPr>
                <w:sz w:val="20"/>
                <w:szCs w:val="20"/>
              </w:rPr>
              <w:t xml:space="preserve"> </w:t>
            </w:r>
          </w:p>
          <w:p w14:paraId="000003DA" w14:textId="77777777" w:rsidR="0086212A" w:rsidRDefault="00DD33B0">
            <w:pPr>
              <w:ind w:left="0" w:hanging="2"/>
              <w:jc w:val="both"/>
              <w:rPr>
                <w:sz w:val="20"/>
                <w:szCs w:val="20"/>
              </w:rPr>
            </w:pPr>
            <w:r>
              <w:rPr>
                <w:sz w:val="20"/>
                <w:szCs w:val="20"/>
              </w:rPr>
              <w:t>Seguidamente de forma secuencial al dar clic se pr</w:t>
            </w:r>
            <w:r>
              <w:rPr>
                <w:sz w:val="20"/>
                <w:szCs w:val="20"/>
              </w:rPr>
              <w:t>esentan los siguientes temas, acompañado de la voz del personaje.:</w:t>
            </w:r>
          </w:p>
          <w:p w14:paraId="000003DB" w14:textId="77777777" w:rsidR="0086212A" w:rsidRDefault="00DD33B0">
            <w:pPr>
              <w:spacing w:before="240" w:after="240"/>
              <w:ind w:left="0" w:hanging="2"/>
              <w:jc w:val="both"/>
              <w:rPr>
                <w:sz w:val="20"/>
                <w:szCs w:val="20"/>
              </w:rPr>
            </w:pPr>
            <w:r>
              <w:rPr>
                <w:sz w:val="20"/>
                <w:szCs w:val="20"/>
              </w:rPr>
              <w:t>1. Información de la empresa: se presenta la reseña histórica, direccionamiento estratégico, objeto social, proveedores, clientes, recursos.</w:t>
            </w:r>
          </w:p>
          <w:p w14:paraId="000003DC" w14:textId="77777777" w:rsidR="0086212A" w:rsidRDefault="00DD33B0">
            <w:pPr>
              <w:spacing w:before="240" w:after="240"/>
              <w:ind w:left="0" w:hanging="2"/>
              <w:jc w:val="both"/>
              <w:rPr>
                <w:sz w:val="20"/>
                <w:szCs w:val="20"/>
              </w:rPr>
            </w:pPr>
            <w:r>
              <w:rPr>
                <w:sz w:val="20"/>
                <w:szCs w:val="20"/>
              </w:rPr>
              <w:t>2. Marco normativo aplicable.</w:t>
            </w:r>
          </w:p>
          <w:p w14:paraId="000003DD" w14:textId="77777777" w:rsidR="0086212A" w:rsidRDefault="00DD33B0">
            <w:pPr>
              <w:spacing w:before="240" w:after="240"/>
              <w:ind w:left="0" w:hanging="2"/>
              <w:jc w:val="both"/>
              <w:rPr>
                <w:sz w:val="20"/>
                <w:szCs w:val="20"/>
              </w:rPr>
            </w:pPr>
            <w:r>
              <w:rPr>
                <w:sz w:val="20"/>
                <w:szCs w:val="20"/>
              </w:rPr>
              <w:t xml:space="preserve">3. Identificación </w:t>
            </w:r>
            <w:r>
              <w:rPr>
                <w:sz w:val="20"/>
                <w:szCs w:val="20"/>
              </w:rPr>
              <w:t>y análisis de los requisitos del grupo de presentación de Información Financiera</w:t>
            </w:r>
          </w:p>
          <w:p w14:paraId="000003DE" w14:textId="77777777" w:rsidR="0086212A" w:rsidRDefault="00DD33B0">
            <w:pPr>
              <w:spacing w:before="240" w:after="240"/>
              <w:ind w:left="0" w:hanging="2"/>
              <w:jc w:val="both"/>
              <w:rPr>
                <w:sz w:val="20"/>
                <w:szCs w:val="20"/>
              </w:rPr>
            </w:pPr>
            <w:r>
              <w:rPr>
                <w:sz w:val="20"/>
                <w:szCs w:val="20"/>
              </w:rPr>
              <w:t>4. Importancia del diseño e implementación.</w:t>
            </w:r>
          </w:p>
          <w:p w14:paraId="000003DF" w14:textId="77777777" w:rsidR="0086212A" w:rsidRDefault="00DD33B0">
            <w:pPr>
              <w:spacing w:before="240" w:after="240"/>
              <w:ind w:left="0" w:hanging="2"/>
              <w:jc w:val="both"/>
              <w:rPr>
                <w:sz w:val="20"/>
                <w:szCs w:val="20"/>
              </w:rPr>
            </w:pPr>
            <w:r>
              <w:rPr>
                <w:sz w:val="20"/>
                <w:szCs w:val="20"/>
              </w:rPr>
              <w:t>5.  Responsabilidades del cargo, de quien prepara el manual de políticas contables.</w:t>
            </w:r>
          </w:p>
          <w:p w14:paraId="000003E0" w14:textId="77777777" w:rsidR="0086212A" w:rsidRDefault="00DD33B0">
            <w:pPr>
              <w:spacing w:before="240" w:after="240"/>
              <w:ind w:left="0" w:hanging="2"/>
              <w:jc w:val="both"/>
              <w:rPr>
                <w:sz w:val="20"/>
                <w:szCs w:val="20"/>
              </w:rPr>
            </w:pPr>
            <w:r>
              <w:rPr>
                <w:sz w:val="20"/>
                <w:szCs w:val="20"/>
              </w:rPr>
              <w:t>6. Definiciones.</w:t>
            </w:r>
          </w:p>
          <w:p w14:paraId="000003E1" w14:textId="77777777" w:rsidR="0086212A" w:rsidRDefault="00DD33B0">
            <w:pPr>
              <w:spacing w:before="240" w:after="240"/>
              <w:ind w:left="0" w:hanging="2"/>
              <w:jc w:val="both"/>
              <w:rPr>
                <w:sz w:val="20"/>
                <w:szCs w:val="20"/>
              </w:rPr>
            </w:pPr>
            <w:r>
              <w:rPr>
                <w:sz w:val="20"/>
                <w:szCs w:val="20"/>
              </w:rPr>
              <w:t>7. Objetivo del manual.</w:t>
            </w:r>
          </w:p>
          <w:p w14:paraId="000003E2" w14:textId="77777777" w:rsidR="0086212A" w:rsidRDefault="00DD33B0">
            <w:pPr>
              <w:spacing w:before="240" w:after="240"/>
              <w:ind w:left="0" w:hanging="2"/>
              <w:jc w:val="both"/>
              <w:rPr>
                <w:sz w:val="20"/>
                <w:szCs w:val="20"/>
              </w:rPr>
            </w:pPr>
            <w:r>
              <w:rPr>
                <w:sz w:val="20"/>
                <w:szCs w:val="20"/>
              </w:rPr>
              <w:t>8. Alcance.</w:t>
            </w:r>
          </w:p>
          <w:p w14:paraId="000003E3" w14:textId="77777777" w:rsidR="0086212A" w:rsidRDefault="00DD33B0">
            <w:pPr>
              <w:spacing w:before="240" w:after="240"/>
              <w:ind w:left="0" w:hanging="2"/>
              <w:jc w:val="both"/>
              <w:rPr>
                <w:sz w:val="20"/>
                <w:szCs w:val="20"/>
              </w:rPr>
            </w:pPr>
            <w:r>
              <w:rPr>
                <w:sz w:val="20"/>
                <w:szCs w:val="20"/>
              </w:rPr>
              <w:t>9. Análisis de las características fundamentales y de mejora.</w:t>
            </w:r>
          </w:p>
          <w:p w14:paraId="000003E4" w14:textId="77777777" w:rsidR="0086212A" w:rsidRDefault="00DD33B0">
            <w:pPr>
              <w:spacing w:before="240" w:after="240"/>
              <w:ind w:left="0" w:hanging="2"/>
              <w:jc w:val="both"/>
              <w:rPr>
                <w:sz w:val="20"/>
                <w:szCs w:val="20"/>
              </w:rPr>
            </w:pPr>
            <w:r>
              <w:rPr>
                <w:sz w:val="20"/>
                <w:szCs w:val="20"/>
              </w:rPr>
              <w:t>10.  Definición de los elementos y cuentas de los elementos de los estados financieros.</w:t>
            </w:r>
          </w:p>
          <w:p w14:paraId="000003E5" w14:textId="77777777" w:rsidR="0086212A" w:rsidRDefault="00DD33B0">
            <w:pPr>
              <w:spacing w:before="240" w:after="240"/>
              <w:ind w:left="0" w:hanging="2"/>
              <w:jc w:val="both"/>
              <w:rPr>
                <w:sz w:val="20"/>
                <w:szCs w:val="20"/>
              </w:rPr>
            </w:pPr>
            <w:r>
              <w:rPr>
                <w:sz w:val="20"/>
                <w:szCs w:val="20"/>
              </w:rPr>
              <w:t xml:space="preserve">11. Reconocimiento de las cuentas de activo, pasivo, patrimonio, ingresos y gastos. Es importante desarrollarlo detalladamente, siendo descriptivo en las bases que se establecen de acuerdo con lo estipulado en la Norma Internacional, desagregando cada una </w:t>
            </w:r>
            <w:r>
              <w:rPr>
                <w:sz w:val="20"/>
                <w:szCs w:val="20"/>
              </w:rPr>
              <w:t>de las cuentas.</w:t>
            </w:r>
          </w:p>
          <w:p w14:paraId="000003E6" w14:textId="77777777" w:rsidR="0086212A" w:rsidRDefault="00DD33B0">
            <w:pPr>
              <w:spacing w:before="240" w:after="240"/>
              <w:ind w:left="0" w:hanging="2"/>
              <w:jc w:val="both"/>
              <w:rPr>
                <w:sz w:val="20"/>
                <w:szCs w:val="20"/>
              </w:rPr>
            </w:pPr>
            <w:r>
              <w:rPr>
                <w:sz w:val="20"/>
                <w:szCs w:val="20"/>
              </w:rPr>
              <w:t>12. Medición inicial y posterior de cada una de las cuentas pertenecientes a los elementos de los estados financieros.</w:t>
            </w:r>
          </w:p>
          <w:p w14:paraId="000003E7" w14:textId="77777777" w:rsidR="0086212A" w:rsidRDefault="00DD33B0">
            <w:pPr>
              <w:spacing w:before="240" w:after="240"/>
              <w:ind w:left="0" w:hanging="2"/>
              <w:jc w:val="both"/>
              <w:rPr>
                <w:sz w:val="20"/>
                <w:szCs w:val="20"/>
              </w:rPr>
            </w:pPr>
            <w:r>
              <w:rPr>
                <w:sz w:val="20"/>
                <w:szCs w:val="20"/>
              </w:rPr>
              <w:t>13. Presentación y revelación de los estados financieros.</w:t>
            </w:r>
          </w:p>
          <w:p w14:paraId="000003E8" w14:textId="77777777" w:rsidR="0086212A" w:rsidRDefault="00DD33B0">
            <w:pPr>
              <w:spacing w:before="240" w:after="240"/>
              <w:ind w:left="0" w:hanging="2"/>
              <w:jc w:val="both"/>
              <w:rPr>
                <w:sz w:val="20"/>
                <w:szCs w:val="20"/>
              </w:rPr>
            </w:pPr>
            <w:r>
              <w:rPr>
                <w:sz w:val="20"/>
                <w:szCs w:val="20"/>
              </w:rPr>
              <w:t>Es importante aclarar que las políticas se crean teniendo en cu</w:t>
            </w:r>
            <w:r>
              <w:rPr>
                <w:sz w:val="20"/>
                <w:szCs w:val="20"/>
              </w:rPr>
              <w:t xml:space="preserve">enta cada uno de los elementos que hacen parte de los estados financieros y la Norma Internacional aplicable en cada caso. Para cada elemento se deben establecer los criterios de reconocimiento, medición, presentación y revelación. Por ejemplo: en el caso </w:t>
            </w:r>
            <w:r>
              <w:rPr>
                <w:sz w:val="20"/>
                <w:szCs w:val="20"/>
              </w:rPr>
              <w:t>del Activo, se tiene en cuenta los criterios para el efectivo, deudores, inventarios, propiedad planta y equipo y los intangibles.</w:t>
            </w:r>
          </w:p>
        </w:tc>
      </w:tr>
    </w:tbl>
    <w:p w14:paraId="000003E9" w14:textId="77777777" w:rsidR="0086212A" w:rsidRDefault="0086212A">
      <w:pPr>
        <w:ind w:left="0" w:hanging="2"/>
        <w:rPr>
          <w:sz w:val="20"/>
          <w:szCs w:val="20"/>
        </w:rPr>
      </w:pPr>
    </w:p>
    <w:p w14:paraId="000003EA" w14:textId="77777777" w:rsidR="0086212A" w:rsidRDefault="00DD33B0">
      <w:pPr>
        <w:spacing w:line="240" w:lineRule="auto"/>
        <w:ind w:left="0" w:hanging="2"/>
        <w:rPr>
          <w:sz w:val="20"/>
          <w:szCs w:val="20"/>
        </w:rPr>
      </w:pPr>
      <w:r>
        <w:rPr>
          <w:b/>
          <w:sz w:val="20"/>
          <w:szCs w:val="20"/>
        </w:rPr>
        <w:t>Tema 5: Fundamentos contables</w:t>
      </w:r>
    </w:p>
    <w:p w14:paraId="000003EB" w14:textId="77777777" w:rsidR="0086212A" w:rsidRDefault="0086212A">
      <w:pPr>
        <w:spacing w:line="240" w:lineRule="auto"/>
        <w:ind w:left="0" w:hanging="2"/>
        <w:rPr>
          <w:sz w:val="20"/>
          <w:szCs w:val="20"/>
        </w:rPr>
      </w:pPr>
    </w:p>
    <w:tbl>
      <w:tblPr>
        <w:tblStyle w:val="a1"/>
        <w:tblW w:w="10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37"/>
        <w:gridCol w:w="4669"/>
      </w:tblGrid>
      <w:tr w:rsidR="0086212A" w14:paraId="02E04506" w14:textId="77777777">
        <w:tc>
          <w:tcPr>
            <w:tcW w:w="5637" w:type="dxa"/>
            <w:shd w:val="clear" w:color="auto" w:fill="FBE4D5"/>
          </w:tcPr>
          <w:p w14:paraId="000003EC" w14:textId="77777777" w:rsidR="0086212A" w:rsidRDefault="00DD33B0">
            <w:pPr>
              <w:spacing w:line="240" w:lineRule="auto"/>
              <w:ind w:left="0" w:hanging="2"/>
              <w:rPr>
                <w:color w:val="000000"/>
                <w:sz w:val="20"/>
                <w:szCs w:val="20"/>
              </w:rPr>
            </w:pPr>
            <w:r>
              <w:rPr>
                <w:b/>
                <w:color w:val="000000"/>
                <w:sz w:val="20"/>
                <w:szCs w:val="20"/>
              </w:rPr>
              <w:t>GUI</w:t>
            </w:r>
            <w:r>
              <w:rPr>
                <w:b/>
                <w:sz w:val="20"/>
                <w:szCs w:val="20"/>
              </w:rPr>
              <w:t>O</w:t>
            </w:r>
            <w:r>
              <w:rPr>
                <w:b/>
                <w:color w:val="000000"/>
                <w:sz w:val="20"/>
                <w:szCs w:val="20"/>
              </w:rPr>
              <w:t xml:space="preserve">N LITERARIO </w:t>
            </w:r>
          </w:p>
        </w:tc>
        <w:tc>
          <w:tcPr>
            <w:tcW w:w="4669" w:type="dxa"/>
            <w:shd w:val="clear" w:color="auto" w:fill="FBE4D5"/>
          </w:tcPr>
          <w:p w14:paraId="000003ED" w14:textId="77777777" w:rsidR="0086212A" w:rsidRDefault="00DD33B0">
            <w:pPr>
              <w:spacing w:line="240" w:lineRule="auto"/>
              <w:ind w:left="0" w:hanging="2"/>
              <w:rPr>
                <w:color w:val="000000"/>
                <w:sz w:val="20"/>
                <w:szCs w:val="20"/>
              </w:rPr>
            </w:pPr>
            <w:r>
              <w:rPr>
                <w:b/>
                <w:sz w:val="20"/>
                <w:szCs w:val="20"/>
              </w:rPr>
              <w:t>GUIÓN</w:t>
            </w:r>
            <w:r>
              <w:rPr>
                <w:b/>
                <w:color w:val="000000"/>
                <w:sz w:val="20"/>
                <w:szCs w:val="20"/>
              </w:rPr>
              <w:t xml:space="preserve"> TÉCNICO </w:t>
            </w:r>
          </w:p>
        </w:tc>
      </w:tr>
      <w:tr w:rsidR="0086212A" w14:paraId="50060912" w14:textId="77777777">
        <w:tc>
          <w:tcPr>
            <w:tcW w:w="5637" w:type="dxa"/>
          </w:tcPr>
          <w:p w14:paraId="000003EE" w14:textId="77777777" w:rsidR="0086212A" w:rsidRDefault="0086212A">
            <w:pPr>
              <w:spacing w:line="240" w:lineRule="auto"/>
              <w:ind w:left="0" w:hanging="2"/>
              <w:jc w:val="both"/>
              <w:rPr>
                <w:color w:val="000000"/>
                <w:sz w:val="20"/>
                <w:szCs w:val="20"/>
              </w:rPr>
            </w:pPr>
          </w:p>
          <w:p w14:paraId="000003EF" w14:textId="77777777" w:rsidR="0086212A" w:rsidRDefault="00DD33B0">
            <w:pPr>
              <w:spacing w:line="240" w:lineRule="auto"/>
              <w:ind w:left="0" w:hanging="2"/>
              <w:jc w:val="both"/>
              <w:rPr>
                <w:color w:val="000000"/>
                <w:sz w:val="20"/>
                <w:szCs w:val="20"/>
              </w:rPr>
            </w:pPr>
            <w:r>
              <w:rPr>
                <w:sz w:val="20"/>
                <w:szCs w:val="20"/>
                <w:highlight w:val="yellow"/>
              </w:rPr>
              <w:t>(P0)</w:t>
            </w:r>
            <w:r>
              <w:rPr>
                <w:sz w:val="20"/>
                <w:szCs w:val="20"/>
              </w:rPr>
              <w:t xml:space="preserve"> </w:t>
            </w:r>
            <w:r>
              <w:rPr>
                <w:color w:val="000000"/>
                <w:sz w:val="20"/>
                <w:szCs w:val="20"/>
              </w:rPr>
              <w:t>Una vez analizada la historia de la contabilidad, objetivos, cualidades y criterios de reconocimiento, medición, presentación y revelación de los estados financieros, se procederá a revisar los conceptos clave que dan cumplimiento al principio de partida d</w:t>
            </w:r>
            <w:r>
              <w:rPr>
                <w:color w:val="000000"/>
                <w:sz w:val="20"/>
                <w:szCs w:val="20"/>
              </w:rPr>
              <w:t>oble y ecuación contable. Esto, con el objetivo de generar registros conforme a los documentos contables y, reflejar en los estados financieros de propósito general la situación económica de la empresa.</w:t>
            </w:r>
          </w:p>
          <w:p w14:paraId="000003F0" w14:textId="77777777" w:rsidR="0086212A" w:rsidRDefault="0086212A">
            <w:pPr>
              <w:spacing w:line="240" w:lineRule="auto"/>
              <w:ind w:left="0" w:hanging="2"/>
              <w:rPr>
                <w:color w:val="000000"/>
                <w:sz w:val="20"/>
                <w:szCs w:val="20"/>
              </w:rPr>
            </w:pPr>
          </w:p>
          <w:p w14:paraId="000003F1" w14:textId="77777777" w:rsidR="0086212A" w:rsidRDefault="00DD33B0">
            <w:pPr>
              <w:spacing w:line="240" w:lineRule="auto"/>
              <w:ind w:left="0" w:hanging="2"/>
              <w:jc w:val="both"/>
              <w:rPr>
                <w:color w:val="000000"/>
                <w:sz w:val="20"/>
                <w:szCs w:val="20"/>
              </w:rPr>
            </w:pPr>
            <w:r>
              <w:rPr>
                <w:color w:val="000000"/>
                <w:sz w:val="20"/>
                <w:szCs w:val="20"/>
              </w:rPr>
              <w:t>Los temas que se desarrollarán en esta unidad son lo</w:t>
            </w:r>
            <w:r>
              <w:rPr>
                <w:color w:val="000000"/>
                <w:sz w:val="20"/>
                <w:szCs w:val="20"/>
              </w:rPr>
              <w:t>s siguientes:</w:t>
            </w:r>
          </w:p>
          <w:p w14:paraId="000003F2" w14:textId="77777777" w:rsidR="0086212A" w:rsidRDefault="0086212A">
            <w:pPr>
              <w:spacing w:line="240" w:lineRule="auto"/>
              <w:ind w:left="0" w:hanging="2"/>
              <w:rPr>
                <w:color w:val="000000"/>
                <w:sz w:val="20"/>
                <w:szCs w:val="20"/>
              </w:rPr>
            </w:pPr>
          </w:p>
          <w:p w14:paraId="000003F3"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5. Fundamentos contables.</w:t>
            </w:r>
          </w:p>
          <w:p w14:paraId="000003F4"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5.1 Hechos económicos: concepto y clasificación.</w:t>
            </w:r>
          </w:p>
          <w:p w14:paraId="000003F5"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5.2 Cuenta: concepto y clasificación.</w:t>
            </w:r>
          </w:p>
          <w:p w14:paraId="000003F6"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5.3 Ecuación contable.</w:t>
            </w:r>
          </w:p>
          <w:p w14:paraId="000003F7"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5.4 Partida doble.</w:t>
            </w:r>
          </w:p>
          <w:p w14:paraId="000003F8" w14:textId="77777777" w:rsidR="0086212A" w:rsidRDefault="0086212A">
            <w:pPr>
              <w:pBdr>
                <w:top w:val="nil"/>
                <w:left w:val="nil"/>
                <w:bottom w:val="nil"/>
                <w:right w:val="nil"/>
                <w:between w:val="nil"/>
              </w:pBdr>
              <w:ind w:left="0" w:hanging="2"/>
              <w:jc w:val="both"/>
              <w:rPr>
                <w:color w:val="000000"/>
                <w:sz w:val="20"/>
                <w:szCs w:val="20"/>
              </w:rPr>
            </w:pPr>
          </w:p>
          <w:p w14:paraId="000003F9"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(P1)</w:t>
            </w:r>
          </w:p>
          <w:p w14:paraId="000003FA" w14:textId="77777777" w:rsidR="0086212A" w:rsidRDefault="0086212A">
            <w:pPr>
              <w:pBdr>
                <w:top w:val="nil"/>
                <w:left w:val="nil"/>
                <w:bottom w:val="nil"/>
                <w:right w:val="nil"/>
                <w:between w:val="nil"/>
              </w:pBdr>
              <w:ind w:left="0" w:hanging="2"/>
              <w:jc w:val="both"/>
              <w:rPr>
                <w:color w:val="000000"/>
                <w:sz w:val="20"/>
                <w:szCs w:val="20"/>
              </w:rPr>
            </w:pPr>
          </w:p>
          <w:p w14:paraId="000003FB" w14:textId="77777777" w:rsidR="0086212A" w:rsidRDefault="00DD33B0">
            <w:pPr>
              <w:pBdr>
                <w:top w:val="nil"/>
                <w:left w:val="nil"/>
                <w:bottom w:val="nil"/>
                <w:right w:val="nil"/>
                <w:between w:val="nil"/>
              </w:pBdr>
              <w:ind w:left="0" w:hanging="2"/>
              <w:jc w:val="both"/>
              <w:rPr>
                <w:color w:val="000000"/>
                <w:sz w:val="20"/>
                <w:szCs w:val="20"/>
              </w:rPr>
            </w:pPr>
            <w:sdt>
              <w:sdtPr>
                <w:tag w:val="goog_rdk_1"/>
                <w:id w:val="-511147442"/>
              </w:sdtPr>
              <w:sdtEndPr/>
              <w:sdtContent>
                <w:commentRangeStart w:id="2"/>
              </w:sdtContent>
            </w:sdt>
            <w:r>
              <w:rPr>
                <w:b/>
                <w:color w:val="000000"/>
                <w:sz w:val="20"/>
                <w:szCs w:val="20"/>
              </w:rPr>
              <w:t>5. Fundamentos contables</w:t>
            </w:r>
          </w:p>
          <w:p w14:paraId="000003FC" w14:textId="77777777" w:rsidR="0086212A" w:rsidRDefault="0086212A">
            <w:pPr>
              <w:pBdr>
                <w:top w:val="nil"/>
                <w:left w:val="nil"/>
                <w:bottom w:val="nil"/>
                <w:right w:val="nil"/>
                <w:between w:val="nil"/>
              </w:pBdr>
              <w:ind w:left="0" w:hanging="2"/>
              <w:jc w:val="both"/>
              <w:rPr>
                <w:color w:val="000000"/>
                <w:sz w:val="20"/>
                <w:szCs w:val="20"/>
              </w:rPr>
            </w:pPr>
          </w:p>
          <w:p w14:paraId="000003FD"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Para lograr un aprendizaje significativo es indispensable tener claridad de cada uno de los conceptos relacionados en las temáticas anteriores. Algunos conceptos clave de los estados financieros son:  activo, pasivo, patrimonio, ingresos y gastos.</w:t>
            </w:r>
          </w:p>
          <w:p w14:paraId="000003FE" w14:textId="77777777" w:rsidR="0086212A" w:rsidRDefault="0086212A">
            <w:pPr>
              <w:pBdr>
                <w:top w:val="nil"/>
                <w:left w:val="nil"/>
                <w:bottom w:val="nil"/>
                <w:right w:val="nil"/>
                <w:between w:val="nil"/>
              </w:pBdr>
              <w:ind w:left="0" w:hanging="2"/>
              <w:jc w:val="both"/>
              <w:rPr>
                <w:color w:val="000000"/>
                <w:sz w:val="20"/>
                <w:szCs w:val="20"/>
              </w:rPr>
            </w:pPr>
          </w:p>
          <w:p w14:paraId="000003FF"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Recuerd</w:t>
            </w:r>
            <w:r>
              <w:rPr>
                <w:color w:val="000000"/>
                <w:sz w:val="20"/>
                <w:szCs w:val="20"/>
              </w:rPr>
              <w:t>e que cada uno tiene una definición conceptual particular y características para su reconocimiento y medición. A partir de allí, se inicia con el registro de las transacciones generadas en el curso normal de las operaciones de una empresa.</w:t>
            </w:r>
          </w:p>
          <w:p w14:paraId="00000400" w14:textId="77777777" w:rsidR="0086212A" w:rsidRDefault="0086212A">
            <w:pPr>
              <w:pBdr>
                <w:top w:val="nil"/>
                <w:left w:val="nil"/>
                <w:bottom w:val="nil"/>
                <w:right w:val="nil"/>
                <w:between w:val="nil"/>
              </w:pBdr>
              <w:ind w:left="0" w:hanging="2"/>
              <w:jc w:val="both"/>
              <w:rPr>
                <w:color w:val="000000"/>
                <w:sz w:val="20"/>
                <w:szCs w:val="20"/>
              </w:rPr>
            </w:pPr>
          </w:p>
          <w:p w14:paraId="00000401"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Es importante r</w:t>
            </w:r>
            <w:r>
              <w:rPr>
                <w:color w:val="000000"/>
                <w:sz w:val="20"/>
                <w:szCs w:val="20"/>
              </w:rPr>
              <w:t>esaltar que, de acuerdo con la globalización y el incremento de las transacciones comerciales, surge la necesidad de implementar un sistema armónico y homogéneo que garantice utilidad, pertinencia, comparabilidad y comprensibilidad, en términos de los line</w:t>
            </w:r>
            <w:r>
              <w:rPr>
                <w:color w:val="000000"/>
                <w:sz w:val="20"/>
                <w:szCs w:val="20"/>
              </w:rPr>
              <w:t>amientos establecidos en las Normas Internacionales de Información Financiera (Vilches, 2019).</w:t>
            </w:r>
          </w:p>
          <w:p w14:paraId="00000402" w14:textId="77777777" w:rsidR="0086212A" w:rsidRDefault="0086212A">
            <w:pPr>
              <w:pBdr>
                <w:top w:val="nil"/>
                <w:left w:val="nil"/>
                <w:bottom w:val="nil"/>
                <w:right w:val="nil"/>
                <w:between w:val="nil"/>
              </w:pBdr>
              <w:ind w:left="0" w:hanging="2"/>
              <w:jc w:val="both"/>
              <w:rPr>
                <w:color w:val="000000"/>
                <w:sz w:val="20"/>
                <w:szCs w:val="20"/>
              </w:rPr>
            </w:pPr>
          </w:p>
          <w:p w14:paraId="00000403"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La contabilidad como herramienta administrativa y de control, permite la toma decisiones en cuanto a inversión, endeudamiento y rentabilidad; por ello, la neces</w:t>
            </w:r>
            <w:r>
              <w:rPr>
                <w:color w:val="000000"/>
                <w:sz w:val="20"/>
                <w:szCs w:val="20"/>
              </w:rPr>
              <w:t>idad de establecer el sistema actualizado y que cumpla con la normativa vigente en aspectos contables, financieros, tributarios y laborales (Vilches, 2019).</w:t>
            </w:r>
            <w:commentRangeEnd w:id="2"/>
            <w:r>
              <w:commentReference w:id="2"/>
            </w:r>
          </w:p>
          <w:p w14:paraId="00000404" w14:textId="77777777" w:rsidR="0086212A" w:rsidRDefault="0086212A">
            <w:pPr>
              <w:pBdr>
                <w:top w:val="nil"/>
                <w:left w:val="nil"/>
                <w:bottom w:val="nil"/>
                <w:right w:val="nil"/>
                <w:between w:val="nil"/>
              </w:pBdr>
              <w:ind w:left="0" w:hanging="2"/>
              <w:jc w:val="both"/>
              <w:rPr>
                <w:color w:val="000000"/>
                <w:sz w:val="20"/>
                <w:szCs w:val="20"/>
              </w:rPr>
            </w:pPr>
          </w:p>
          <w:p w14:paraId="00000405" w14:textId="77777777" w:rsidR="0086212A" w:rsidRDefault="0086212A">
            <w:pPr>
              <w:pBdr>
                <w:top w:val="nil"/>
                <w:left w:val="nil"/>
                <w:bottom w:val="nil"/>
                <w:right w:val="nil"/>
                <w:between w:val="nil"/>
              </w:pBdr>
              <w:ind w:left="0" w:hanging="2"/>
              <w:jc w:val="both"/>
              <w:rPr>
                <w:color w:val="000000"/>
                <w:sz w:val="20"/>
                <w:szCs w:val="20"/>
              </w:rPr>
            </w:pPr>
          </w:p>
          <w:p w14:paraId="00000406"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highlight w:val="yellow"/>
              </w:rPr>
              <w:t>(P2)</w:t>
            </w:r>
          </w:p>
          <w:p w14:paraId="00000407"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5.1 Hecho contable: concepto, clasificación</w:t>
            </w:r>
          </w:p>
          <w:p w14:paraId="00000408" w14:textId="77777777" w:rsidR="0086212A" w:rsidRDefault="0086212A">
            <w:pPr>
              <w:pBdr>
                <w:top w:val="nil"/>
                <w:left w:val="nil"/>
                <w:bottom w:val="nil"/>
                <w:right w:val="nil"/>
                <w:between w:val="nil"/>
              </w:pBdr>
              <w:ind w:left="0" w:hanging="2"/>
              <w:jc w:val="both"/>
              <w:rPr>
                <w:color w:val="000000"/>
                <w:sz w:val="20"/>
                <w:szCs w:val="20"/>
              </w:rPr>
            </w:pPr>
          </w:p>
          <w:p w14:paraId="00000409" w14:textId="77777777" w:rsidR="0086212A" w:rsidRDefault="00DD33B0">
            <w:pPr>
              <w:ind w:left="0" w:hanging="2"/>
              <w:jc w:val="both"/>
              <w:rPr>
                <w:color w:val="000000"/>
                <w:sz w:val="20"/>
                <w:szCs w:val="20"/>
              </w:rPr>
            </w:pPr>
            <w:r>
              <w:rPr>
                <w:b/>
                <w:color w:val="000000"/>
                <w:sz w:val="20"/>
                <w:szCs w:val="20"/>
              </w:rPr>
              <w:t>Concepto</w:t>
            </w:r>
          </w:p>
          <w:p w14:paraId="0000040A" w14:textId="77777777" w:rsidR="0086212A" w:rsidRDefault="0086212A">
            <w:pPr>
              <w:ind w:left="0" w:hanging="2"/>
              <w:jc w:val="both"/>
              <w:rPr>
                <w:color w:val="000000"/>
                <w:sz w:val="20"/>
                <w:szCs w:val="20"/>
              </w:rPr>
            </w:pPr>
          </w:p>
          <w:p w14:paraId="0000040B" w14:textId="77777777" w:rsidR="0086212A" w:rsidRDefault="00DD33B0">
            <w:pPr>
              <w:ind w:left="0" w:hanging="2"/>
              <w:jc w:val="both"/>
              <w:rPr>
                <w:color w:val="000000"/>
                <w:sz w:val="20"/>
                <w:szCs w:val="20"/>
              </w:rPr>
            </w:pPr>
            <w:r>
              <w:rPr>
                <w:color w:val="000000"/>
                <w:sz w:val="20"/>
                <w:szCs w:val="20"/>
              </w:rPr>
              <w:t>El hecho contable hace referencia a la transacción u operación realizada por la empresa que debe ser registrada de acuerdo con los criterios de reconocimiento y medición. Además, se deben tener en cuenta las políticas diseñadas por la entidad.</w:t>
            </w:r>
          </w:p>
          <w:p w14:paraId="0000040C" w14:textId="77777777" w:rsidR="0086212A" w:rsidRDefault="0086212A">
            <w:pPr>
              <w:ind w:left="0" w:hanging="2"/>
              <w:jc w:val="both"/>
              <w:rPr>
                <w:color w:val="000000"/>
                <w:sz w:val="20"/>
                <w:szCs w:val="20"/>
              </w:rPr>
            </w:pPr>
          </w:p>
          <w:p w14:paraId="0000040D" w14:textId="77777777" w:rsidR="0086212A" w:rsidRDefault="00DD33B0">
            <w:pPr>
              <w:ind w:left="0" w:hanging="2"/>
              <w:jc w:val="both"/>
              <w:rPr>
                <w:color w:val="000000"/>
                <w:sz w:val="20"/>
                <w:szCs w:val="20"/>
              </w:rPr>
            </w:pPr>
            <w:r>
              <w:rPr>
                <w:color w:val="000000"/>
                <w:sz w:val="20"/>
                <w:szCs w:val="20"/>
              </w:rPr>
              <w:t>Esta parte es fundamental, aquí se tiene en cuenta si la transacción que se generó hace parte de un activo, pasivo, patrimonio, ingresos o gastos; de allí, la importancia de conocer la definición y características establecidas para su reconocimiento. De ig</w:t>
            </w:r>
            <w:r>
              <w:rPr>
                <w:color w:val="000000"/>
                <w:sz w:val="20"/>
                <w:szCs w:val="20"/>
              </w:rPr>
              <w:t>ual forma, se tienen en cuenta las bases de medición, las cuales se encuentran registradas en las políticas contables que fueron diseñadas conforme las directrices señaladas en la NIC 8 (CTCP, 2010).</w:t>
            </w:r>
          </w:p>
          <w:p w14:paraId="0000040E" w14:textId="77777777" w:rsidR="0086212A" w:rsidRDefault="0086212A">
            <w:pPr>
              <w:spacing w:line="240" w:lineRule="auto"/>
              <w:ind w:left="0" w:hanging="2"/>
              <w:jc w:val="both"/>
              <w:rPr>
                <w:color w:val="000000"/>
                <w:sz w:val="20"/>
                <w:szCs w:val="20"/>
              </w:rPr>
            </w:pPr>
          </w:p>
          <w:p w14:paraId="0000040F" w14:textId="77777777" w:rsidR="0086212A" w:rsidRDefault="00DD33B0">
            <w:pPr>
              <w:spacing w:line="240" w:lineRule="auto"/>
              <w:ind w:left="0" w:hanging="2"/>
              <w:jc w:val="both"/>
              <w:rPr>
                <w:color w:val="000000"/>
                <w:sz w:val="20"/>
                <w:szCs w:val="20"/>
              </w:rPr>
            </w:pPr>
            <w:r>
              <w:rPr>
                <w:color w:val="000000"/>
                <w:sz w:val="20"/>
                <w:szCs w:val="20"/>
              </w:rPr>
              <w:t>Se presenta con frecuencia la confusión entre una cuent</w:t>
            </w:r>
            <w:r>
              <w:rPr>
                <w:color w:val="000000"/>
                <w:sz w:val="20"/>
                <w:szCs w:val="20"/>
              </w:rPr>
              <w:t>a del activo con una cuenta del patrimonio o un pasivo con un gasto. Por lo anterior, es muy importante analizar los conceptos y, de esta manera, determinar su clasificación de acuerdo con los elementos de los estados financieros, seguidamente, registrarlo</w:t>
            </w:r>
            <w:r>
              <w:rPr>
                <w:color w:val="000000"/>
                <w:sz w:val="20"/>
                <w:szCs w:val="20"/>
              </w:rPr>
              <w:t>s en la contabilidad. Cabe resaltar, que un error en la contabilización de estos hechos contables genera información no confiable para la toma de decisiones y se infringen las cualidades de la información contable. Por tanto, cualquier error u omisión debe</w:t>
            </w:r>
            <w:r>
              <w:rPr>
                <w:color w:val="000000"/>
                <w:sz w:val="20"/>
                <w:szCs w:val="20"/>
              </w:rPr>
              <w:t xml:space="preserve"> generar un ajuste contable, con el fin de emitir información confiable y oportuna. Debe recordarse que el registro se hace de forma cronológica, en el idioma castellano, utilizando la moneda funcional.</w:t>
            </w:r>
          </w:p>
          <w:p w14:paraId="00000410" w14:textId="77777777" w:rsidR="0086212A" w:rsidRDefault="0086212A">
            <w:pPr>
              <w:spacing w:line="240" w:lineRule="auto"/>
              <w:ind w:left="0" w:hanging="2"/>
              <w:jc w:val="both"/>
              <w:rPr>
                <w:color w:val="000000"/>
                <w:sz w:val="20"/>
                <w:szCs w:val="20"/>
              </w:rPr>
            </w:pPr>
          </w:p>
          <w:p w14:paraId="00000411" w14:textId="77777777" w:rsidR="0086212A" w:rsidRDefault="00DD33B0">
            <w:pPr>
              <w:spacing w:line="240" w:lineRule="auto"/>
              <w:ind w:left="0" w:hanging="2"/>
              <w:jc w:val="both"/>
              <w:rPr>
                <w:color w:val="000000"/>
                <w:sz w:val="20"/>
                <w:szCs w:val="20"/>
              </w:rPr>
            </w:pPr>
            <w:r>
              <w:rPr>
                <w:color w:val="000000"/>
                <w:sz w:val="20"/>
                <w:szCs w:val="20"/>
              </w:rPr>
              <w:t xml:space="preserve">De acuerdo con lo anterior, se requiere de personal </w:t>
            </w:r>
            <w:r>
              <w:rPr>
                <w:color w:val="000000"/>
                <w:sz w:val="20"/>
                <w:szCs w:val="20"/>
              </w:rPr>
              <w:t>con suficiente experticia para llevar a cabo los procesos contables de forma óptima, garantizando, de esta manera, la representación fiel de las transacciones generadas. En consecuencia, se emitirán los estados financieros y respectivos análisis que permit</w:t>
            </w:r>
            <w:r>
              <w:rPr>
                <w:color w:val="000000"/>
                <w:sz w:val="20"/>
                <w:szCs w:val="20"/>
              </w:rPr>
              <w:t>an evaluar el desempeño de la entidad y, así mismo, se tomarán acciones para alcanzar los objetivos deseados.</w:t>
            </w:r>
          </w:p>
          <w:p w14:paraId="00000412" w14:textId="77777777" w:rsidR="0086212A" w:rsidRDefault="0086212A">
            <w:pPr>
              <w:spacing w:line="240" w:lineRule="auto"/>
              <w:ind w:left="0" w:hanging="2"/>
              <w:jc w:val="both"/>
              <w:rPr>
                <w:color w:val="000000"/>
                <w:sz w:val="20"/>
                <w:szCs w:val="20"/>
              </w:rPr>
            </w:pPr>
          </w:p>
          <w:p w14:paraId="00000413" w14:textId="77777777" w:rsidR="0086212A" w:rsidRDefault="00DD33B0">
            <w:pPr>
              <w:spacing w:line="240" w:lineRule="auto"/>
              <w:ind w:left="0" w:hanging="2"/>
              <w:jc w:val="both"/>
              <w:rPr>
                <w:color w:val="000000"/>
                <w:sz w:val="20"/>
                <w:szCs w:val="20"/>
              </w:rPr>
            </w:pPr>
            <w:r>
              <w:rPr>
                <w:b/>
                <w:color w:val="000000"/>
                <w:sz w:val="20"/>
                <w:szCs w:val="20"/>
                <w:highlight w:val="yellow"/>
              </w:rPr>
              <w:t>(P3)</w:t>
            </w:r>
            <w:r>
              <w:rPr>
                <w:b/>
                <w:color w:val="000000"/>
                <w:sz w:val="20"/>
                <w:szCs w:val="20"/>
              </w:rPr>
              <w:t xml:space="preserve"> Clasificación</w:t>
            </w:r>
          </w:p>
          <w:p w14:paraId="00000414" w14:textId="77777777" w:rsidR="0086212A" w:rsidRDefault="0086212A">
            <w:pPr>
              <w:spacing w:line="240" w:lineRule="auto"/>
              <w:ind w:left="0" w:hanging="2"/>
              <w:jc w:val="both"/>
              <w:rPr>
                <w:color w:val="000000"/>
                <w:sz w:val="20"/>
                <w:szCs w:val="20"/>
              </w:rPr>
            </w:pPr>
          </w:p>
          <w:p w14:paraId="00000415" w14:textId="77777777" w:rsidR="0086212A" w:rsidRDefault="00DD33B0">
            <w:pPr>
              <w:spacing w:line="240" w:lineRule="auto"/>
              <w:ind w:left="0" w:hanging="2"/>
              <w:jc w:val="both"/>
              <w:rPr>
                <w:color w:val="000000"/>
                <w:sz w:val="20"/>
                <w:szCs w:val="20"/>
              </w:rPr>
            </w:pPr>
            <w:r>
              <w:rPr>
                <w:color w:val="000000"/>
                <w:sz w:val="20"/>
                <w:szCs w:val="20"/>
              </w:rPr>
              <w:t>Una vez se ha realizado la clasificación de los elementos que intervienen en las transacciones generadas en la empresa, se re</w:t>
            </w:r>
            <w:r>
              <w:rPr>
                <w:color w:val="000000"/>
                <w:sz w:val="20"/>
                <w:szCs w:val="20"/>
              </w:rPr>
              <w:t>aliza la contabilización a través de un asiento contable, los cuales se clasifican de la siguiente manera (Warren, Reeves y Duchac, 2016; Santos-Cid, 2018; Vilches, 2019; Angulo, 2018):</w:t>
            </w:r>
          </w:p>
          <w:p w14:paraId="00000416" w14:textId="77777777" w:rsidR="0086212A" w:rsidRDefault="0086212A">
            <w:pPr>
              <w:spacing w:line="240" w:lineRule="auto"/>
              <w:ind w:left="0" w:hanging="2"/>
              <w:jc w:val="both"/>
              <w:rPr>
                <w:color w:val="000000"/>
                <w:sz w:val="20"/>
                <w:szCs w:val="20"/>
              </w:rPr>
            </w:pPr>
          </w:p>
          <w:p w14:paraId="00000417" w14:textId="77777777" w:rsidR="0086212A" w:rsidRDefault="00DD33B0">
            <w:pPr>
              <w:spacing w:line="240" w:lineRule="auto"/>
              <w:ind w:left="0" w:hanging="2"/>
              <w:jc w:val="both"/>
              <w:rPr>
                <w:color w:val="000000"/>
                <w:sz w:val="20"/>
                <w:szCs w:val="20"/>
              </w:rPr>
            </w:pPr>
            <w:r>
              <w:rPr>
                <w:b/>
                <w:color w:val="000000"/>
                <w:sz w:val="20"/>
                <w:szCs w:val="20"/>
              </w:rPr>
              <w:t>Asiento simple:</w:t>
            </w:r>
            <w:r>
              <w:rPr>
                <w:color w:val="000000"/>
                <w:sz w:val="20"/>
                <w:szCs w:val="20"/>
              </w:rPr>
              <w:t xml:space="preserve"> es cuando intervienen dos cuentas, una que se registr</w:t>
            </w:r>
            <w:r>
              <w:rPr>
                <w:color w:val="000000"/>
                <w:sz w:val="20"/>
                <w:szCs w:val="20"/>
              </w:rPr>
              <w:t xml:space="preserve">a en el </w:t>
            </w:r>
            <w:r>
              <w:rPr>
                <w:b/>
                <w:color w:val="000000"/>
                <w:sz w:val="20"/>
                <w:szCs w:val="20"/>
              </w:rPr>
              <w:t>debe</w:t>
            </w:r>
            <w:r>
              <w:rPr>
                <w:color w:val="000000"/>
                <w:sz w:val="20"/>
                <w:szCs w:val="20"/>
              </w:rPr>
              <w:t xml:space="preserve"> y la otra en el </w:t>
            </w:r>
            <w:r>
              <w:rPr>
                <w:b/>
                <w:color w:val="000000"/>
                <w:sz w:val="20"/>
                <w:szCs w:val="20"/>
              </w:rPr>
              <w:t>haber</w:t>
            </w:r>
            <w:r>
              <w:rPr>
                <w:color w:val="000000"/>
                <w:sz w:val="20"/>
                <w:szCs w:val="20"/>
              </w:rPr>
              <w:t xml:space="preserve">, dependiendo del tipo de operación y el elemento de los estados financieros que se haya clasificado. </w:t>
            </w:r>
          </w:p>
          <w:p w14:paraId="00000418" w14:textId="77777777" w:rsidR="0086212A" w:rsidRDefault="0086212A">
            <w:pPr>
              <w:spacing w:line="240" w:lineRule="auto"/>
              <w:ind w:left="0" w:hanging="2"/>
              <w:jc w:val="both"/>
              <w:rPr>
                <w:color w:val="000000"/>
                <w:sz w:val="20"/>
                <w:szCs w:val="20"/>
              </w:rPr>
            </w:pPr>
          </w:p>
          <w:p w14:paraId="00000419" w14:textId="77777777" w:rsidR="0086212A" w:rsidRDefault="00DD33B0">
            <w:pPr>
              <w:spacing w:line="240" w:lineRule="auto"/>
              <w:ind w:left="0" w:hanging="2"/>
              <w:jc w:val="both"/>
              <w:rPr>
                <w:color w:val="000000"/>
                <w:sz w:val="20"/>
                <w:szCs w:val="20"/>
              </w:rPr>
            </w:pPr>
            <w:r>
              <w:rPr>
                <w:b/>
                <w:color w:val="000000"/>
                <w:sz w:val="20"/>
                <w:szCs w:val="20"/>
              </w:rPr>
              <w:t>Ejemplo:</w:t>
            </w:r>
            <w:r>
              <w:rPr>
                <w:color w:val="000000"/>
                <w:sz w:val="20"/>
                <w:szCs w:val="20"/>
              </w:rPr>
              <w:t xml:space="preserve"> cuando se realiza una consignación bancaria, se utilizan dos cuentas del activo. Se debita la cuenta de banco</w:t>
            </w:r>
            <w:r>
              <w:rPr>
                <w:color w:val="000000"/>
                <w:sz w:val="20"/>
                <w:szCs w:val="20"/>
              </w:rPr>
              <w:t>, registrando el aumento y la cuenta de efectivo (caja), se acredita registrando la disminución, como se relaciona a continuación:</w:t>
            </w:r>
          </w:p>
          <w:p w14:paraId="0000041A" w14:textId="77777777" w:rsidR="0086212A" w:rsidRDefault="0086212A">
            <w:pPr>
              <w:spacing w:line="240" w:lineRule="auto"/>
              <w:ind w:left="0" w:hanging="2"/>
              <w:jc w:val="both"/>
              <w:rPr>
                <w:color w:val="000000"/>
                <w:sz w:val="20"/>
                <w:szCs w:val="20"/>
              </w:rPr>
            </w:pPr>
          </w:p>
          <w:p w14:paraId="0000041B" w14:textId="77777777" w:rsidR="0086212A" w:rsidRDefault="00DD33B0">
            <w:pPr>
              <w:spacing w:line="240" w:lineRule="auto"/>
              <w:ind w:left="0" w:hanging="2"/>
              <w:jc w:val="both"/>
              <w:rPr>
                <w:color w:val="000000"/>
                <w:sz w:val="20"/>
                <w:szCs w:val="20"/>
              </w:rPr>
            </w:pPr>
            <w:r>
              <w:rPr>
                <w:color w:val="000000"/>
                <w:sz w:val="20"/>
                <w:szCs w:val="20"/>
              </w:rPr>
              <w:t>Tabla 1. Asiento simple</w:t>
            </w:r>
          </w:p>
          <w:p w14:paraId="0000041C" w14:textId="77777777" w:rsidR="0086212A" w:rsidRDefault="0086212A">
            <w:pPr>
              <w:spacing w:line="240" w:lineRule="auto"/>
              <w:ind w:left="0" w:hanging="2"/>
              <w:jc w:val="both"/>
              <w:rPr>
                <w:color w:val="000000"/>
                <w:sz w:val="20"/>
                <w:szCs w:val="20"/>
              </w:rPr>
            </w:pPr>
          </w:p>
          <w:tbl>
            <w:tblPr>
              <w:tblStyle w:val="a2"/>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86212A" w14:paraId="2A5298CB" w14:textId="77777777">
              <w:tc>
                <w:tcPr>
                  <w:tcW w:w="1809" w:type="dxa"/>
                  <w:tcBorders>
                    <w:top w:val="single" w:sz="4" w:space="0" w:color="A5A5A5"/>
                    <w:left w:val="single" w:sz="4" w:space="0" w:color="A5A5A5"/>
                    <w:bottom w:val="single" w:sz="4" w:space="0" w:color="A5A5A5"/>
                    <w:right w:val="nil"/>
                  </w:tcBorders>
                  <w:shd w:val="clear" w:color="auto" w:fill="A5A5A5"/>
                </w:tcPr>
                <w:p w14:paraId="0000041D" w14:textId="77777777" w:rsidR="0086212A" w:rsidRDefault="00DD33B0">
                  <w:pPr>
                    <w:spacing w:line="240" w:lineRule="auto"/>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41E" w14:textId="77777777" w:rsidR="0086212A" w:rsidRDefault="00DD33B0">
                  <w:pPr>
                    <w:spacing w:line="240" w:lineRule="auto"/>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41F" w14:textId="77777777" w:rsidR="0086212A" w:rsidRDefault="00DD33B0">
                  <w:pPr>
                    <w:spacing w:line="240" w:lineRule="auto"/>
                    <w:ind w:left="0" w:hanging="2"/>
                    <w:jc w:val="center"/>
                    <w:rPr>
                      <w:color w:val="000000"/>
                      <w:sz w:val="20"/>
                      <w:szCs w:val="20"/>
                    </w:rPr>
                  </w:pPr>
                  <w:r>
                    <w:rPr>
                      <w:b/>
                      <w:color w:val="000000"/>
                      <w:sz w:val="20"/>
                      <w:szCs w:val="20"/>
                    </w:rPr>
                    <w:t>Haber</w:t>
                  </w:r>
                </w:p>
              </w:tc>
            </w:tr>
            <w:tr w:rsidR="0086212A" w14:paraId="3DBC665C" w14:textId="77777777">
              <w:tc>
                <w:tcPr>
                  <w:tcW w:w="1809" w:type="dxa"/>
                  <w:shd w:val="clear" w:color="auto" w:fill="EDEDED"/>
                </w:tcPr>
                <w:p w14:paraId="00000420" w14:textId="77777777" w:rsidR="0086212A" w:rsidRDefault="00DD33B0">
                  <w:pPr>
                    <w:spacing w:line="240" w:lineRule="auto"/>
                    <w:ind w:left="0" w:hanging="2"/>
                    <w:jc w:val="both"/>
                    <w:rPr>
                      <w:color w:val="000000"/>
                      <w:sz w:val="20"/>
                      <w:szCs w:val="20"/>
                    </w:rPr>
                  </w:pPr>
                  <w:r>
                    <w:rPr>
                      <w:b/>
                      <w:color w:val="000000"/>
                      <w:sz w:val="20"/>
                      <w:szCs w:val="20"/>
                    </w:rPr>
                    <w:t>Bancos</w:t>
                  </w:r>
                </w:p>
              </w:tc>
              <w:tc>
                <w:tcPr>
                  <w:tcW w:w="1810" w:type="dxa"/>
                  <w:shd w:val="clear" w:color="auto" w:fill="EDEDED"/>
                </w:tcPr>
                <w:p w14:paraId="00000421" w14:textId="77777777" w:rsidR="0086212A" w:rsidRDefault="00DD33B0">
                  <w:pPr>
                    <w:spacing w:line="240" w:lineRule="auto"/>
                    <w:ind w:left="0" w:hanging="2"/>
                    <w:jc w:val="both"/>
                    <w:rPr>
                      <w:color w:val="000000"/>
                      <w:sz w:val="20"/>
                      <w:szCs w:val="20"/>
                    </w:rPr>
                  </w:pPr>
                  <w:r>
                    <w:rPr>
                      <w:color w:val="000000"/>
                      <w:sz w:val="20"/>
                      <w:szCs w:val="20"/>
                    </w:rPr>
                    <w:t xml:space="preserve">         $ 1.000.000</w:t>
                  </w:r>
                </w:p>
              </w:tc>
              <w:tc>
                <w:tcPr>
                  <w:tcW w:w="1810" w:type="dxa"/>
                  <w:shd w:val="clear" w:color="auto" w:fill="EDEDED"/>
                </w:tcPr>
                <w:p w14:paraId="00000422" w14:textId="77777777" w:rsidR="0086212A" w:rsidRDefault="0086212A">
                  <w:pPr>
                    <w:spacing w:line="240" w:lineRule="auto"/>
                    <w:ind w:left="0" w:hanging="2"/>
                    <w:jc w:val="both"/>
                    <w:rPr>
                      <w:color w:val="000000"/>
                      <w:sz w:val="20"/>
                      <w:szCs w:val="20"/>
                    </w:rPr>
                  </w:pPr>
                </w:p>
              </w:tc>
            </w:tr>
            <w:tr w:rsidR="0086212A" w14:paraId="7FAF9D40" w14:textId="77777777">
              <w:tc>
                <w:tcPr>
                  <w:tcW w:w="1809" w:type="dxa"/>
                </w:tcPr>
                <w:p w14:paraId="00000423" w14:textId="77777777" w:rsidR="0086212A" w:rsidRDefault="00DD33B0">
                  <w:pPr>
                    <w:spacing w:line="240" w:lineRule="auto"/>
                    <w:ind w:left="0" w:hanging="2"/>
                    <w:jc w:val="both"/>
                    <w:rPr>
                      <w:color w:val="000000"/>
                      <w:sz w:val="20"/>
                      <w:szCs w:val="20"/>
                    </w:rPr>
                  </w:pPr>
                  <w:r>
                    <w:rPr>
                      <w:b/>
                      <w:color w:val="000000"/>
                      <w:sz w:val="20"/>
                      <w:szCs w:val="20"/>
                    </w:rPr>
                    <w:t>Caja</w:t>
                  </w:r>
                </w:p>
              </w:tc>
              <w:tc>
                <w:tcPr>
                  <w:tcW w:w="1810" w:type="dxa"/>
                </w:tcPr>
                <w:p w14:paraId="00000424" w14:textId="77777777" w:rsidR="0086212A" w:rsidRDefault="0086212A">
                  <w:pPr>
                    <w:spacing w:line="240" w:lineRule="auto"/>
                    <w:ind w:left="0" w:hanging="2"/>
                    <w:jc w:val="both"/>
                    <w:rPr>
                      <w:color w:val="000000"/>
                      <w:sz w:val="20"/>
                      <w:szCs w:val="20"/>
                    </w:rPr>
                  </w:pPr>
                </w:p>
              </w:tc>
              <w:tc>
                <w:tcPr>
                  <w:tcW w:w="1810" w:type="dxa"/>
                </w:tcPr>
                <w:p w14:paraId="00000425" w14:textId="77777777" w:rsidR="0086212A" w:rsidRDefault="00DD33B0">
                  <w:pPr>
                    <w:spacing w:line="240" w:lineRule="auto"/>
                    <w:ind w:left="0" w:hanging="2"/>
                    <w:jc w:val="both"/>
                    <w:rPr>
                      <w:color w:val="000000"/>
                      <w:sz w:val="20"/>
                      <w:szCs w:val="20"/>
                    </w:rPr>
                  </w:pPr>
                  <w:r>
                    <w:rPr>
                      <w:color w:val="000000"/>
                      <w:sz w:val="20"/>
                      <w:szCs w:val="20"/>
                    </w:rPr>
                    <w:t xml:space="preserve">       $ 1.000.000</w:t>
                  </w:r>
                </w:p>
              </w:tc>
            </w:tr>
            <w:tr w:rsidR="0086212A" w14:paraId="0F30AB8C" w14:textId="77777777">
              <w:tc>
                <w:tcPr>
                  <w:tcW w:w="1809" w:type="dxa"/>
                  <w:shd w:val="clear" w:color="auto" w:fill="EDEDED"/>
                </w:tcPr>
                <w:p w14:paraId="00000426" w14:textId="77777777" w:rsidR="0086212A" w:rsidRDefault="00DD33B0">
                  <w:pPr>
                    <w:spacing w:line="240" w:lineRule="auto"/>
                    <w:ind w:left="0" w:hanging="2"/>
                    <w:jc w:val="both"/>
                    <w:rPr>
                      <w:color w:val="000000"/>
                      <w:sz w:val="20"/>
                      <w:szCs w:val="20"/>
                    </w:rPr>
                  </w:pPr>
                  <w:r>
                    <w:rPr>
                      <w:b/>
                      <w:color w:val="000000"/>
                      <w:sz w:val="20"/>
                      <w:szCs w:val="20"/>
                    </w:rPr>
                    <w:t>Total</w:t>
                  </w:r>
                </w:p>
              </w:tc>
              <w:tc>
                <w:tcPr>
                  <w:tcW w:w="1810" w:type="dxa"/>
                  <w:shd w:val="clear" w:color="auto" w:fill="EDEDED"/>
                </w:tcPr>
                <w:p w14:paraId="00000427" w14:textId="77777777" w:rsidR="0086212A" w:rsidRDefault="00DD33B0">
                  <w:pPr>
                    <w:spacing w:line="240" w:lineRule="auto"/>
                    <w:ind w:left="0" w:hanging="2"/>
                    <w:jc w:val="both"/>
                    <w:rPr>
                      <w:color w:val="000000"/>
                      <w:sz w:val="20"/>
                      <w:szCs w:val="20"/>
                    </w:rPr>
                  </w:pPr>
                  <w:r>
                    <w:rPr>
                      <w:b/>
                      <w:color w:val="000000"/>
                      <w:sz w:val="20"/>
                      <w:szCs w:val="20"/>
                    </w:rPr>
                    <w:t xml:space="preserve">         $ 1.000.000</w:t>
                  </w:r>
                </w:p>
              </w:tc>
              <w:tc>
                <w:tcPr>
                  <w:tcW w:w="1810" w:type="dxa"/>
                  <w:shd w:val="clear" w:color="auto" w:fill="EDEDED"/>
                </w:tcPr>
                <w:p w14:paraId="00000428" w14:textId="77777777" w:rsidR="0086212A" w:rsidRDefault="00DD33B0">
                  <w:pPr>
                    <w:spacing w:line="240" w:lineRule="auto"/>
                    <w:ind w:left="0" w:hanging="2"/>
                    <w:jc w:val="both"/>
                    <w:rPr>
                      <w:color w:val="000000"/>
                      <w:sz w:val="20"/>
                      <w:szCs w:val="20"/>
                    </w:rPr>
                  </w:pPr>
                  <w:r>
                    <w:rPr>
                      <w:b/>
                      <w:color w:val="000000"/>
                      <w:sz w:val="20"/>
                      <w:szCs w:val="20"/>
                    </w:rPr>
                    <w:t xml:space="preserve">       $ 1.000.000</w:t>
                  </w:r>
                </w:p>
              </w:tc>
            </w:tr>
          </w:tbl>
          <w:p w14:paraId="00000429" w14:textId="77777777" w:rsidR="0086212A" w:rsidRDefault="00DD33B0">
            <w:pPr>
              <w:spacing w:line="240" w:lineRule="auto"/>
              <w:ind w:left="0" w:hanging="2"/>
              <w:jc w:val="both"/>
              <w:rPr>
                <w:color w:val="000000"/>
                <w:sz w:val="20"/>
                <w:szCs w:val="20"/>
              </w:rPr>
            </w:pPr>
            <w:r>
              <w:rPr>
                <w:color w:val="000000"/>
                <w:sz w:val="20"/>
                <w:szCs w:val="20"/>
              </w:rPr>
              <w:t xml:space="preserve">Fuente: elaboración propia. </w:t>
            </w:r>
          </w:p>
          <w:p w14:paraId="0000042A" w14:textId="77777777" w:rsidR="0086212A" w:rsidRDefault="0086212A">
            <w:pPr>
              <w:spacing w:line="240" w:lineRule="auto"/>
              <w:ind w:left="0" w:hanging="2"/>
              <w:jc w:val="both"/>
              <w:rPr>
                <w:color w:val="000000"/>
                <w:sz w:val="20"/>
                <w:szCs w:val="20"/>
              </w:rPr>
            </w:pPr>
          </w:p>
          <w:p w14:paraId="0000042B" w14:textId="77777777" w:rsidR="0086212A" w:rsidRDefault="00DD33B0">
            <w:pPr>
              <w:spacing w:line="240" w:lineRule="auto"/>
              <w:ind w:left="0" w:hanging="2"/>
              <w:jc w:val="both"/>
              <w:rPr>
                <w:color w:val="000000"/>
                <w:sz w:val="20"/>
                <w:szCs w:val="20"/>
              </w:rPr>
            </w:pPr>
            <w:r>
              <w:rPr>
                <w:color w:val="000000"/>
                <w:sz w:val="20"/>
                <w:szCs w:val="20"/>
              </w:rPr>
              <w:t>De acuerdo con lo anterior, se observa que en el débito y crédito se registra el mismo valor, presentan un equilibrio en la transacción; es decir, se igualan débitos y créditos, lo que es denominado principio de partida doble.</w:t>
            </w:r>
          </w:p>
          <w:p w14:paraId="0000042C" w14:textId="77777777" w:rsidR="0086212A" w:rsidRDefault="0086212A">
            <w:pPr>
              <w:spacing w:line="240" w:lineRule="auto"/>
              <w:ind w:left="0" w:hanging="2"/>
              <w:jc w:val="both"/>
              <w:rPr>
                <w:color w:val="000000"/>
                <w:sz w:val="20"/>
                <w:szCs w:val="20"/>
              </w:rPr>
            </w:pPr>
          </w:p>
          <w:p w14:paraId="0000042D" w14:textId="77777777" w:rsidR="0086212A" w:rsidRDefault="0086212A">
            <w:pPr>
              <w:spacing w:line="240" w:lineRule="auto"/>
              <w:ind w:left="0" w:hanging="2"/>
              <w:jc w:val="both"/>
              <w:rPr>
                <w:color w:val="000000"/>
                <w:sz w:val="20"/>
                <w:szCs w:val="20"/>
              </w:rPr>
            </w:pPr>
          </w:p>
          <w:p w14:paraId="0000042E" w14:textId="77777777" w:rsidR="0086212A" w:rsidRDefault="00DD33B0">
            <w:pPr>
              <w:spacing w:line="240" w:lineRule="auto"/>
              <w:ind w:left="0" w:hanging="2"/>
              <w:jc w:val="both"/>
              <w:rPr>
                <w:color w:val="000000"/>
                <w:sz w:val="20"/>
                <w:szCs w:val="20"/>
              </w:rPr>
            </w:pPr>
            <w:r>
              <w:rPr>
                <w:b/>
                <w:color w:val="000000"/>
                <w:sz w:val="20"/>
                <w:szCs w:val="20"/>
                <w:highlight w:val="yellow"/>
              </w:rPr>
              <w:t>(P4)</w:t>
            </w:r>
            <w:r>
              <w:rPr>
                <w:b/>
                <w:color w:val="000000"/>
                <w:sz w:val="20"/>
                <w:szCs w:val="20"/>
              </w:rPr>
              <w:t xml:space="preserve"> Asiento compuesto: </w:t>
            </w:r>
            <w:r>
              <w:rPr>
                <w:color w:val="000000"/>
                <w:sz w:val="20"/>
                <w:szCs w:val="20"/>
              </w:rPr>
              <w:t xml:space="preserve">es </w:t>
            </w:r>
            <w:r>
              <w:rPr>
                <w:color w:val="000000"/>
                <w:sz w:val="20"/>
                <w:szCs w:val="20"/>
              </w:rPr>
              <w:t>la operación donde intervienen más de dos cuentas. Generalmente, sucede cuando se registran compras y ventas de productos, donde se relacionan cuentas como el impuesto sobre las ventas por pagar (IVA) y retenciones en la fuente por renta, retenciones del I</w:t>
            </w:r>
            <w:r>
              <w:rPr>
                <w:color w:val="000000"/>
                <w:sz w:val="20"/>
                <w:szCs w:val="20"/>
              </w:rPr>
              <w:t>mpuesto de Industria y Comercio (ICA) o Retenciones de IVA.</w:t>
            </w:r>
          </w:p>
          <w:p w14:paraId="0000042F" w14:textId="77777777" w:rsidR="0086212A" w:rsidRDefault="0086212A">
            <w:pPr>
              <w:spacing w:line="240" w:lineRule="auto"/>
              <w:ind w:left="0" w:hanging="2"/>
              <w:jc w:val="both"/>
              <w:rPr>
                <w:color w:val="000000"/>
                <w:sz w:val="20"/>
                <w:szCs w:val="20"/>
              </w:rPr>
            </w:pPr>
          </w:p>
          <w:p w14:paraId="00000430" w14:textId="77777777" w:rsidR="0086212A" w:rsidRDefault="00DD33B0">
            <w:pPr>
              <w:spacing w:line="240" w:lineRule="auto"/>
              <w:ind w:left="0" w:hanging="2"/>
              <w:jc w:val="both"/>
              <w:rPr>
                <w:color w:val="000000"/>
                <w:sz w:val="20"/>
                <w:szCs w:val="20"/>
              </w:rPr>
            </w:pPr>
            <w:r>
              <w:rPr>
                <w:b/>
                <w:color w:val="000000"/>
                <w:sz w:val="20"/>
                <w:szCs w:val="20"/>
              </w:rPr>
              <w:t>Ejemplo:</w:t>
            </w:r>
            <w:r>
              <w:rPr>
                <w:color w:val="000000"/>
                <w:sz w:val="20"/>
                <w:szCs w:val="20"/>
              </w:rPr>
              <w:t xml:space="preserve"> se realiza una venta por $10.000.000 a crédito, calcular IVA del 19 %.  En esta transacción intervienen tres cuentas: ingresos por actividad ordinarias (crédito) correspondiente a los in</w:t>
            </w:r>
            <w:r>
              <w:rPr>
                <w:color w:val="000000"/>
                <w:sz w:val="20"/>
                <w:szCs w:val="20"/>
              </w:rPr>
              <w:t>gresos, IVA generado (débito) de los pasivos y, finalmente, la cuenta de clientes (crédito) perteneciente al activo. De acuerdo con la naturaleza de las cuentas y si se presenta un aumento o disminución, se registra la transacción mediante el asiento conta</w:t>
            </w:r>
            <w:r>
              <w:rPr>
                <w:color w:val="000000"/>
                <w:sz w:val="20"/>
                <w:szCs w:val="20"/>
              </w:rPr>
              <w:t>ble como se observa a continuación:</w:t>
            </w:r>
          </w:p>
          <w:p w14:paraId="00000431" w14:textId="77777777" w:rsidR="0086212A" w:rsidRDefault="0086212A">
            <w:pPr>
              <w:spacing w:line="240" w:lineRule="auto"/>
              <w:ind w:left="0" w:hanging="2"/>
              <w:jc w:val="both"/>
              <w:rPr>
                <w:color w:val="000000"/>
                <w:sz w:val="20"/>
                <w:szCs w:val="20"/>
              </w:rPr>
            </w:pPr>
          </w:p>
          <w:p w14:paraId="00000432" w14:textId="77777777" w:rsidR="0086212A" w:rsidRDefault="00DD33B0">
            <w:pPr>
              <w:spacing w:line="240" w:lineRule="auto"/>
              <w:ind w:left="0" w:hanging="2"/>
              <w:jc w:val="both"/>
              <w:rPr>
                <w:color w:val="000000"/>
                <w:sz w:val="20"/>
                <w:szCs w:val="20"/>
              </w:rPr>
            </w:pPr>
            <w:r>
              <w:rPr>
                <w:color w:val="000000"/>
                <w:sz w:val="20"/>
                <w:szCs w:val="20"/>
              </w:rPr>
              <w:t>Tabla 2. Asiento compuesto</w:t>
            </w:r>
          </w:p>
          <w:tbl>
            <w:tblPr>
              <w:tblStyle w:val="a3"/>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86212A" w14:paraId="5931C0BF" w14:textId="77777777">
              <w:tc>
                <w:tcPr>
                  <w:tcW w:w="1809" w:type="dxa"/>
                  <w:tcBorders>
                    <w:top w:val="single" w:sz="4" w:space="0" w:color="A5A5A5"/>
                    <w:left w:val="single" w:sz="4" w:space="0" w:color="A5A5A5"/>
                    <w:bottom w:val="single" w:sz="4" w:space="0" w:color="A5A5A5"/>
                    <w:right w:val="nil"/>
                  </w:tcBorders>
                  <w:shd w:val="clear" w:color="auto" w:fill="A5A5A5"/>
                </w:tcPr>
                <w:p w14:paraId="00000433" w14:textId="77777777" w:rsidR="0086212A" w:rsidRDefault="00DD33B0">
                  <w:pPr>
                    <w:spacing w:line="240" w:lineRule="auto"/>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434" w14:textId="77777777" w:rsidR="0086212A" w:rsidRDefault="00DD33B0">
                  <w:pPr>
                    <w:spacing w:line="240" w:lineRule="auto"/>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435" w14:textId="77777777" w:rsidR="0086212A" w:rsidRDefault="00DD33B0">
                  <w:pPr>
                    <w:spacing w:line="240" w:lineRule="auto"/>
                    <w:ind w:left="0" w:hanging="2"/>
                    <w:jc w:val="center"/>
                    <w:rPr>
                      <w:color w:val="000000"/>
                      <w:sz w:val="20"/>
                      <w:szCs w:val="20"/>
                    </w:rPr>
                  </w:pPr>
                  <w:r>
                    <w:rPr>
                      <w:b/>
                      <w:color w:val="000000"/>
                      <w:sz w:val="20"/>
                      <w:szCs w:val="20"/>
                    </w:rPr>
                    <w:t>Haber</w:t>
                  </w:r>
                </w:p>
              </w:tc>
            </w:tr>
            <w:tr w:rsidR="0086212A" w14:paraId="64BC43A4" w14:textId="77777777">
              <w:tc>
                <w:tcPr>
                  <w:tcW w:w="1809" w:type="dxa"/>
                  <w:shd w:val="clear" w:color="auto" w:fill="EDEDED"/>
                </w:tcPr>
                <w:p w14:paraId="00000436" w14:textId="77777777" w:rsidR="0086212A" w:rsidRDefault="00DD33B0">
                  <w:pPr>
                    <w:spacing w:line="240" w:lineRule="auto"/>
                    <w:ind w:left="0" w:hanging="2"/>
                    <w:jc w:val="both"/>
                    <w:rPr>
                      <w:color w:val="000000"/>
                      <w:sz w:val="20"/>
                      <w:szCs w:val="20"/>
                    </w:rPr>
                  </w:pPr>
                  <w:r>
                    <w:rPr>
                      <w:b/>
                      <w:color w:val="000000"/>
                      <w:sz w:val="20"/>
                      <w:szCs w:val="20"/>
                    </w:rPr>
                    <w:t>Clientes</w:t>
                  </w:r>
                </w:p>
              </w:tc>
              <w:tc>
                <w:tcPr>
                  <w:tcW w:w="1810" w:type="dxa"/>
                  <w:shd w:val="clear" w:color="auto" w:fill="EDEDED"/>
                </w:tcPr>
                <w:p w14:paraId="00000437" w14:textId="77777777" w:rsidR="0086212A" w:rsidRDefault="00DD33B0">
                  <w:pPr>
                    <w:spacing w:line="240" w:lineRule="auto"/>
                    <w:ind w:left="0" w:hanging="2"/>
                    <w:jc w:val="both"/>
                    <w:rPr>
                      <w:color w:val="000000"/>
                      <w:sz w:val="20"/>
                      <w:szCs w:val="20"/>
                    </w:rPr>
                  </w:pPr>
                  <w:r>
                    <w:rPr>
                      <w:color w:val="000000"/>
                      <w:sz w:val="20"/>
                      <w:szCs w:val="20"/>
                    </w:rPr>
                    <w:t xml:space="preserve">       $ 11.900.000</w:t>
                  </w:r>
                </w:p>
              </w:tc>
              <w:tc>
                <w:tcPr>
                  <w:tcW w:w="1810" w:type="dxa"/>
                  <w:shd w:val="clear" w:color="auto" w:fill="EDEDED"/>
                </w:tcPr>
                <w:p w14:paraId="00000438" w14:textId="77777777" w:rsidR="0086212A" w:rsidRDefault="0086212A">
                  <w:pPr>
                    <w:spacing w:line="240" w:lineRule="auto"/>
                    <w:ind w:left="0" w:hanging="2"/>
                    <w:jc w:val="both"/>
                    <w:rPr>
                      <w:color w:val="000000"/>
                      <w:sz w:val="20"/>
                      <w:szCs w:val="20"/>
                    </w:rPr>
                  </w:pPr>
                </w:p>
              </w:tc>
            </w:tr>
            <w:tr w:rsidR="0086212A" w14:paraId="257BC5C5" w14:textId="77777777">
              <w:tc>
                <w:tcPr>
                  <w:tcW w:w="1809" w:type="dxa"/>
                </w:tcPr>
                <w:p w14:paraId="00000439" w14:textId="77777777" w:rsidR="0086212A" w:rsidRDefault="00DD33B0">
                  <w:pPr>
                    <w:spacing w:line="240" w:lineRule="auto"/>
                    <w:ind w:left="0" w:hanging="2"/>
                    <w:jc w:val="both"/>
                    <w:rPr>
                      <w:color w:val="000000"/>
                      <w:sz w:val="20"/>
                      <w:szCs w:val="20"/>
                    </w:rPr>
                  </w:pPr>
                  <w:r>
                    <w:rPr>
                      <w:b/>
                      <w:color w:val="000000"/>
                      <w:sz w:val="20"/>
                      <w:szCs w:val="20"/>
                    </w:rPr>
                    <w:t>IVA generado</w:t>
                  </w:r>
                </w:p>
              </w:tc>
              <w:tc>
                <w:tcPr>
                  <w:tcW w:w="1810" w:type="dxa"/>
                </w:tcPr>
                <w:p w14:paraId="0000043A" w14:textId="77777777" w:rsidR="0086212A" w:rsidRDefault="0086212A">
                  <w:pPr>
                    <w:spacing w:line="240" w:lineRule="auto"/>
                    <w:ind w:left="0" w:hanging="2"/>
                    <w:jc w:val="both"/>
                    <w:rPr>
                      <w:color w:val="000000"/>
                      <w:sz w:val="20"/>
                      <w:szCs w:val="20"/>
                    </w:rPr>
                  </w:pPr>
                </w:p>
              </w:tc>
              <w:tc>
                <w:tcPr>
                  <w:tcW w:w="1810" w:type="dxa"/>
                </w:tcPr>
                <w:p w14:paraId="0000043B" w14:textId="77777777" w:rsidR="0086212A" w:rsidRDefault="00DD33B0">
                  <w:pPr>
                    <w:spacing w:line="240" w:lineRule="auto"/>
                    <w:ind w:left="0" w:hanging="2"/>
                    <w:jc w:val="both"/>
                    <w:rPr>
                      <w:color w:val="000000"/>
                      <w:sz w:val="20"/>
                      <w:szCs w:val="20"/>
                    </w:rPr>
                  </w:pPr>
                  <w:r>
                    <w:rPr>
                      <w:color w:val="000000"/>
                      <w:sz w:val="20"/>
                      <w:szCs w:val="20"/>
                    </w:rPr>
                    <w:t xml:space="preserve">         $ 1.900.000</w:t>
                  </w:r>
                </w:p>
              </w:tc>
            </w:tr>
            <w:tr w:rsidR="0086212A" w14:paraId="185ECC38" w14:textId="77777777">
              <w:tc>
                <w:tcPr>
                  <w:tcW w:w="1809" w:type="dxa"/>
                  <w:shd w:val="clear" w:color="auto" w:fill="EDEDED"/>
                </w:tcPr>
                <w:p w14:paraId="0000043C" w14:textId="77777777" w:rsidR="0086212A" w:rsidRDefault="00DD33B0">
                  <w:pPr>
                    <w:spacing w:line="240" w:lineRule="auto"/>
                    <w:ind w:left="0" w:hanging="2"/>
                    <w:jc w:val="both"/>
                    <w:rPr>
                      <w:color w:val="000000"/>
                      <w:sz w:val="20"/>
                      <w:szCs w:val="20"/>
                    </w:rPr>
                  </w:pPr>
                  <w:r>
                    <w:rPr>
                      <w:b/>
                      <w:color w:val="000000"/>
                      <w:sz w:val="20"/>
                      <w:szCs w:val="20"/>
                    </w:rPr>
                    <w:t>Ingresos por actividades ordinarias</w:t>
                  </w:r>
                </w:p>
              </w:tc>
              <w:tc>
                <w:tcPr>
                  <w:tcW w:w="1810" w:type="dxa"/>
                  <w:shd w:val="clear" w:color="auto" w:fill="EDEDED"/>
                </w:tcPr>
                <w:p w14:paraId="0000043D" w14:textId="77777777" w:rsidR="0086212A" w:rsidRDefault="0086212A">
                  <w:pPr>
                    <w:spacing w:line="240" w:lineRule="auto"/>
                    <w:ind w:left="0" w:hanging="2"/>
                    <w:jc w:val="both"/>
                    <w:rPr>
                      <w:color w:val="000000"/>
                      <w:sz w:val="20"/>
                      <w:szCs w:val="20"/>
                    </w:rPr>
                  </w:pPr>
                </w:p>
              </w:tc>
              <w:tc>
                <w:tcPr>
                  <w:tcW w:w="1810" w:type="dxa"/>
                  <w:shd w:val="clear" w:color="auto" w:fill="EDEDED"/>
                </w:tcPr>
                <w:p w14:paraId="0000043E" w14:textId="77777777" w:rsidR="0086212A" w:rsidRDefault="00DD33B0">
                  <w:pPr>
                    <w:spacing w:line="240" w:lineRule="auto"/>
                    <w:ind w:left="0" w:hanging="2"/>
                    <w:jc w:val="both"/>
                    <w:rPr>
                      <w:color w:val="000000"/>
                      <w:sz w:val="20"/>
                      <w:szCs w:val="20"/>
                    </w:rPr>
                  </w:pPr>
                  <w:r>
                    <w:rPr>
                      <w:color w:val="000000"/>
                      <w:sz w:val="20"/>
                      <w:szCs w:val="20"/>
                    </w:rPr>
                    <w:t xml:space="preserve">       $ 10.000.000</w:t>
                  </w:r>
                </w:p>
              </w:tc>
            </w:tr>
            <w:tr w:rsidR="0086212A" w14:paraId="07CD35EC" w14:textId="77777777">
              <w:tc>
                <w:tcPr>
                  <w:tcW w:w="1809" w:type="dxa"/>
                </w:tcPr>
                <w:p w14:paraId="0000043F" w14:textId="77777777" w:rsidR="0086212A" w:rsidRDefault="00DD33B0">
                  <w:pPr>
                    <w:spacing w:line="240" w:lineRule="auto"/>
                    <w:ind w:left="0" w:hanging="2"/>
                    <w:jc w:val="both"/>
                    <w:rPr>
                      <w:color w:val="000000"/>
                      <w:sz w:val="20"/>
                      <w:szCs w:val="20"/>
                    </w:rPr>
                  </w:pPr>
                  <w:r>
                    <w:rPr>
                      <w:b/>
                      <w:color w:val="000000"/>
                      <w:sz w:val="20"/>
                      <w:szCs w:val="20"/>
                    </w:rPr>
                    <w:t>Total</w:t>
                  </w:r>
                </w:p>
              </w:tc>
              <w:tc>
                <w:tcPr>
                  <w:tcW w:w="1810" w:type="dxa"/>
                </w:tcPr>
                <w:p w14:paraId="00000440" w14:textId="77777777" w:rsidR="0086212A" w:rsidRDefault="00DD33B0">
                  <w:pPr>
                    <w:spacing w:line="240" w:lineRule="auto"/>
                    <w:ind w:left="0" w:hanging="2"/>
                    <w:jc w:val="both"/>
                    <w:rPr>
                      <w:color w:val="000000"/>
                      <w:sz w:val="20"/>
                      <w:szCs w:val="20"/>
                    </w:rPr>
                  </w:pPr>
                  <w:r>
                    <w:rPr>
                      <w:color w:val="000000"/>
                      <w:sz w:val="20"/>
                      <w:szCs w:val="20"/>
                    </w:rPr>
                    <w:t xml:space="preserve">      $ 11.900.000</w:t>
                  </w:r>
                </w:p>
              </w:tc>
              <w:tc>
                <w:tcPr>
                  <w:tcW w:w="1810" w:type="dxa"/>
                </w:tcPr>
                <w:p w14:paraId="00000441" w14:textId="77777777" w:rsidR="0086212A" w:rsidRDefault="00DD33B0">
                  <w:pPr>
                    <w:spacing w:line="240" w:lineRule="auto"/>
                    <w:ind w:left="0" w:hanging="2"/>
                    <w:jc w:val="both"/>
                    <w:rPr>
                      <w:color w:val="000000"/>
                      <w:sz w:val="20"/>
                      <w:szCs w:val="20"/>
                    </w:rPr>
                  </w:pPr>
                  <w:r>
                    <w:rPr>
                      <w:color w:val="000000"/>
                      <w:sz w:val="20"/>
                      <w:szCs w:val="20"/>
                    </w:rPr>
                    <w:t xml:space="preserve">       $ 11.900.000</w:t>
                  </w:r>
                </w:p>
              </w:tc>
            </w:tr>
          </w:tbl>
          <w:p w14:paraId="00000442" w14:textId="77777777" w:rsidR="0086212A" w:rsidRDefault="00DD33B0">
            <w:pPr>
              <w:spacing w:line="240" w:lineRule="auto"/>
              <w:ind w:left="0" w:hanging="2"/>
              <w:jc w:val="both"/>
              <w:rPr>
                <w:color w:val="000000"/>
                <w:sz w:val="20"/>
                <w:szCs w:val="20"/>
              </w:rPr>
            </w:pPr>
            <w:r>
              <w:rPr>
                <w:color w:val="000000"/>
                <w:sz w:val="20"/>
                <w:szCs w:val="20"/>
              </w:rPr>
              <w:t>Fuente: elaboración propia.</w:t>
            </w:r>
          </w:p>
          <w:p w14:paraId="00000443" w14:textId="77777777" w:rsidR="0086212A" w:rsidRDefault="0086212A">
            <w:pPr>
              <w:spacing w:line="240" w:lineRule="auto"/>
              <w:ind w:left="0" w:hanging="2"/>
              <w:jc w:val="both"/>
              <w:rPr>
                <w:color w:val="000000"/>
                <w:sz w:val="20"/>
                <w:szCs w:val="20"/>
              </w:rPr>
            </w:pPr>
          </w:p>
          <w:p w14:paraId="00000444" w14:textId="77777777" w:rsidR="0086212A" w:rsidRDefault="00DD33B0">
            <w:pPr>
              <w:spacing w:line="240" w:lineRule="auto"/>
              <w:ind w:left="0" w:hanging="2"/>
              <w:jc w:val="both"/>
              <w:rPr>
                <w:color w:val="000000"/>
                <w:sz w:val="20"/>
                <w:szCs w:val="20"/>
              </w:rPr>
            </w:pPr>
            <w:r>
              <w:rPr>
                <w:color w:val="000000"/>
                <w:sz w:val="20"/>
                <w:szCs w:val="20"/>
              </w:rPr>
              <w:t>Es importante resaltar que en el registro anterior se aplica nuevamente el principio de partida doble, donde se registra el ingreso por el valor monetario de la transacción ($10.000.000), posteriormente se calcula el valor del IVA correspondiente a la tari</w:t>
            </w:r>
            <w:r>
              <w:rPr>
                <w:color w:val="000000"/>
                <w:sz w:val="20"/>
                <w:szCs w:val="20"/>
              </w:rPr>
              <w:t xml:space="preserve">fa vigente del año 2020 del 19 %, el cual da como resultado $1.900.000. Finalmente, se determina el valor de clientes, donde se suma el valor del ingreso y el IVA, teniendo en cuenta que este último aumenta el valor del producto y, por ende, incrementa la </w:t>
            </w:r>
            <w:r>
              <w:rPr>
                <w:color w:val="000000"/>
                <w:sz w:val="20"/>
                <w:szCs w:val="20"/>
              </w:rPr>
              <w:t>cuenta por cobrar (clientes), donde se registra un valor total de $11.900.000.</w:t>
            </w:r>
          </w:p>
          <w:p w14:paraId="00000445" w14:textId="77777777" w:rsidR="0086212A" w:rsidRDefault="0086212A">
            <w:pPr>
              <w:spacing w:line="240" w:lineRule="auto"/>
              <w:ind w:left="0" w:hanging="2"/>
              <w:jc w:val="both"/>
              <w:rPr>
                <w:color w:val="000000"/>
                <w:sz w:val="20"/>
                <w:szCs w:val="20"/>
              </w:rPr>
            </w:pPr>
          </w:p>
          <w:p w14:paraId="00000446" w14:textId="77777777" w:rsidR="0086212A" w:rsidRDefault="00DD33B0">
            <w:pPr>
              <w:spacing w:line="240" w:lineRule="auto"/>
              <w:ind w:left="0" w:hanging="2"/>
              <w:jc w:val="both"/>
              <w:rPr>
                <w:color w:val="000000"/>
                <w:sz w:val="20"/>
                <w:szCs w:val="20"/>
              </w:rPr>
            </w:pPr>
            <w:r>
              <w:rPr>
                <w:color w:val="000000"/>
                <w:sz w:val="20"/>
                <w:szCs w:val="20"/>
                <w:highlight w:val="yellow"/>
              </w:rPr>
              <w:t>(P5)</w:t>
            </w:r>
          </w:p>
          <w:p w14:paraId="00000447" w14:textId="77777777" w:rsidR="0086212A" w:rsidRDefault="0086212A">
            <w:pPr>
              <w:spacing w:line="240" w:lineRule="auto"/>
              <w:ind w:left="0" w:hanging="2"/>
              <w:jc w:val="both"/>
              <w:rPr>
                <w:color w:val="000000"/>
                <w:sz w:val="20"/>
                <w:szCs w:val="20"/>
              </w:rPr>
            </w:pPr>
          </w:p>
          <w:p w14:paraId="00000448"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5.2 Cuenta: concepto y clasificación</w:t>
            </w:r>
          </w:p>
          <w:p w14:paraId="00000449" w14:textId="77777777" w:rsidR="0086212A" w:rsidRDefault="0086212A">
            <w:pPr>
              <w:pBdr>
                <w:top w:val="nil"/>
                <w:left w:val="nil"/>
                <w:bottom w:val="nil"/>
                <w:right w:val="nil"/>
                <w:between w:val="nil"/>
              </w:pBdr>
              <w:ind w:left="0" w:hanging="2"/>
              <w:jc w:val="both"/>
              <w:rPr>
                <w:color w:val="000000"/>
                <w:sz w:val="20"/>
                <w:szCs w:val="20"/>
              </w:rPr>
            </w:pPr>
          </w:p>
          <w:p w14:paraId="0000044A" w14:textId="77777777" w:rsidR="0086212A" w:rsidRDefault="00DD33B0">
            <w:pPr>
              <w:spacing w:line="240" w:lineRule="auto"/>
              <w:ind w:left="0" w:hanging="2"/>
              <w:jc w:val="both"/>
              <w:rPr>
                <w:color w:val="000000"/>
                <w:sz w:val="20"/>
                <w:szCs w:val="20"/>
              </w:rPr>
            </w:pPr>
            <w:r>
              <w:rPr>
                <w:color w:val="000000"/>
                <w:sz w:val="20"/>
                <w:szCs w:val="20"/>
                <w:highlight w:val="yellow"/>
              </w:rPr>
              <w:t>(P6)</w:t>
            </w:r>
          </w:p>
          <w:p w14:paraId="0000044B"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En el numeral anterior se habló de hechos económicos y la forma de registrar una transacción de acuerdo con la clasificación de</w:t>
            </w:r>
            <w:r>
              <w:rPr>
                <w:color w:val="000000"/>
                <w:sz w:val="20"/>
                <w:szCs w:val="20"/>
              </w:rPr>
              <w:t xml:space="preserve"> este. Por ende, se continúan fortaleciendo estos conceptos mediante la orientación de la definición de cuenta y su clasificación.</w:t>
            </w:r>
          </w:p>
          <w:p w14:paraId="0000044C" w14:textId="77777777" w:rsidR="0086212A" w:rsidRDefault="0086212A">
            <w:pPr>
              <w:pBdr>
                <w:top w:val="nil"/>
                <w:left w:val="nil"/>
                <w:bottom w:val="nil"/>
                <w:right w:val="nil"/>
                <w:between w:val="nil"/>
              </w:pBdr>
              <w:ind w:left="0" w:hanging="2"/>
              <w:jc w:val="both"/>
              <w:rPr>
                <w:color w:val="000000"/>
                <w:sz w:val="20"/>
                <w:szCs w:val="20"/>
              </w:rPr>
            </w:pPr>
          </w:p>
          <w:p w14:paraId="0000044D" w14:textId="77777777" w:rsidR="0086212A" w:rsidRDefault="00DD33B0">
            <w:pPr>
              <w:spacing w:line="240" w:lineRule="auto"/>
              <w:ind w:left="0" w:hanging="2"/>
              <w:jc w:val="both"/>
              <w:rPr>
                <w:color w:val="000000"/>
                <w:sz w:val="20"/>
                <w:szCs w:val="20"/>
              </w:rPr>
            </w:pPr>
            <w:r>
              <w:rPr>
                <w:color w:val="000000"/>
                <w:sz w:val="20"/>
                <w:szCs w:val="20"/>
                <w:highlight w:val="yellow"/>
              </w:rPr>
              <w:t>(P7)</w:t>
            </w:r>
          </w:p>
          <w:p w14:paraId="0000044E"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Cuenta</w:t>
            </w:r>
          </w:p>
          <w:p w14:paraId="0000044F" w14:textId="77777777" w:rsidR="0086212A" w:rsidRDefault="0086212A">
            <w:pPr>
              <w:pBdr>
                <w:top w:val="nil"/>
                <w:left w:val="nil"/>
                <w:bottom w:val="nil"/>
                <w:right w:val="nil"/>
                <w:between w:val="nil"/>
              </w:pBdr>
              <w:ind w:left="0" w:hanging="2"/>
              <w:jc w:val="both"/>
              <w:rPr>
                <w:color w:val="000000"/>
                <w:sz w:val="20"/>
                <w:szCs w:val="20"/>
              </w:rPr>
            </w:pPr>
          </w:p>
          <w:p w14:paraId="00000450"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A través de las cuentas se clasifican y registran las transacciones. Es el nombre con el cual se registran de f</w:t>
            </w:r>
            <w:r>
              <w:rPr>
                <w:color w:val="000000"/>
                <w:sz w:val="20"/>
                <w:szCs w:val="20"/>
              </w:rPr>
              <w:t>orma ordenada las diferentes operaciones comerciales generadas en una empresa. Es esencial que estas operaciones se elaboren en el momento que suceden; contribuyendo así a la obtención de información contable comprensible y oportuna (Warren, Reeves y Ducha</w:t>
            </w:r>
            <w:r>
              <w:rPr>
                <w:color w:val="000000"/>
                <w:sz w:val="20"/>
                <w:szCs w:val="20"/>
              </w:rPr>
              <w:t>c, 2016; Santos-Cid, 2018; Vilches, 2019; Angulo, 2018).</w:t>
            </w:r>
          </w:p>
          <w:p w14:paraId="00000451" w14:textId="77777777" w:rsidR="0086212A" w:rsidRDefault="0086212A">
            <w:pPr>
              <w:pBdr>
                <w:top w:val="nil"/>
                <w:left w:val="nil"/>
                <w:bottom w:val="nil"/>
                <w:right w:val="nil"/>
                <w:between w:val="nil"/>
              </w:pBdr>
              <w:ind w:left="0" w:hanging="2"/>
              <w:jc w:val="both"/>
              <w:rPr>
                <w:color w:val="000000"/>
                <w:sz w:val="20"/>
                <w:szCs w:val="20"/>
              </w:rPr>
            </w:pPr>
          </w:p>
          <w:p w14:paraId="00000452" w14:textId="77777777" w:rsidR="0086212A" w:rsidRDefault="00DD33B0">
            <w:pPr>
              <w:spacing w:line="240" w:lineRule="auto"/>
              <w:ind w:left="0" w:hanging="2"/>
              <w:jc w:val="both"/>
              <w:rPr>
                <w:color w:val="000000"/>
                <w:sz w:val="20"/>
                <w:szCs w:val="20"/>
              </w:rPr>
            </w:pPr>
            <w:r>
              <w:rPr>
                <w:color w:val="000000"/>
                <w:sz w:val="20"/>
                <w:szCs w:val="20"/>
                <w:highlight w:val="yellow"/>
              </w:rPr>
              <w:t>(P8)</w:t>
            </w:r>
          </w:p>
          <w:p w14:paraId="00000453"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La cuenta se encuentra integrada por los siguientes elementos:</w:t>
            </w:r>
          </w:p>
          <w:p w14:paraId="00000454" w14:textId="77777777" w:rsidR="0086212A" w:rsidRDefault="0086212A">
            <w:pPr>
              <w:pBdr>
                <w:top w:val="nil"/>
                <w:left w:val="nil"/>
                <w:bottom w:val="nil"/>
                <w:right w:val="nil"/>
                <w:between w:val="nil"/>
              </w:pBdr>
              <w:ind w:left="0" w:hanging="2"/>
              <w:jc w:val="both"/>
              <w:rPr>
                <w:color w:val="000000"/>
                <w:sz w:val="20"/>
                <w:szCs w:val="20"/>
              </w:rPr>
            </w:pPr>
          </w:p>
          <w:p w14:paraId="00000455" w14:textId="77777777" w:rsidR="0086212A" w:rsidRDefault="00DD33B0">
            <w:pPr>
              <w:numPr>
                <w:ilvl w:val="0"/>
                <w:numId w:val="13"/>
              </w:numPr>
              <w:pBdr>
                <w:top w:val="nil"/>
                <w:left w:val="nil"/>
                <w:bottom w:val="nil"/>
                <w:right w:val="nil"/>
                <w:between w:val="nil"/>
              </w:pBdr>
              <w:ind w:left="0" w:hanging="2"/>
              <w:jc w:val="both"/>
              <w:rPr>
                <w:color w:val="000000"/>
                <w:sz w:val="20"/>
                <w:szCs w:val="20"/>
              </w:rPr>
            </w:pPr>
            <w:r>
              <w:rPr>
                <w:b/>
                <w:color w:val="000000"/>
                <w:sz w:val="20"/>
                <w:szCs w:val="20"/>
              </w:rPr>
              <w:t>Nombre:</w:t>
            </w:r>
            <w:r>
              <w:rPr>
                <w:color w:val="000000"/>
                <w:sz w:val="20"/>
                <w:szCs w:val="20"/>
              </w:rPr>
              <w:t xml:space="preserve"> debe registrarse de forma completa de acuerdo con la asignación establecida.</w:t>
            </w:r>
          </w:p>
          <w:p w14:paraId="00000456" w14:textId="77777777" w:rsidR="0086212A" w:rsidRDefault="00DD33B0">
            <w:pPr>
              <w:numPr>
                <w:ilvl w:val="0"/>
                <w:numId w:val="13"/>
              </w:numPr>
              <w:pBdr>
                <w:top w:val="nil"/>
                <w:left w:val="nil"/>
                <w:bottom w:val="nil"/>
                <w:right w:val="nil"/>
                <w:between w:val="nil"/>
              </w:pBdr>
              <w:ind w:left="0" w:hanging="2"/>
              <w:jc w:val="both"/>
              <w:rPr>
                <w:color w:val="000000"/>
                <w:sz w:val="20"/>
                <w:szCs w:val="20"/>
              </w:rPr>
            </w:pPr>
            <w:r>
              <w:rPr>
                <w:b/>
                <w:color w:val="000000"/>
                <w:sz w:val="20"/>
                <w:szCs w:val="20"/>
              </w:rPr>
              <w:t xml:space="preserve">El debe: </w:t>
            </w:r>
            <w:r>
              <w:rPr>
                <w:color w:val="000000"/>
                <w:sz w:val="20"/>
                <w:szCs w:val="20"/>
              </w:rPr>
              <w:t>se registra en el lado izquierdo para indicar los débitos de la transacción.</w:t>
            </w:r>
          </w:p>
          <w:p w14:paraId="00000457" w14:textId="77777777" w:rsidR="0086212A" w:rsidRDefault="00DD33B0">
            <w:pPr>
              <w:numPr>
                <w:ilvl w:val="0"/>
                <w:numId w:val="13"/>
              </w:numPr>
              <w:pBdr>
                <w:top w:val="nil"/>
                <w:left w:val="nil"/>
                <w:bottom w:val="nil"/>
                <w:right w:val="nil"/>
                <w:between w:val="nil"/>
              </w:pBdr>
              <w:ind w:left="0" w:hanging="2"/>
              <w:jc w:val="both"/>
              <w:rPr>
                <w:color w:val="000000"/>
                <w:sz w:val="20"/>
                <w:szCs w:val="20"/>
              </w:rPr>
            </w:pPr>
            <w:r>
              <w:rPr>
                <w:b/>
                <w:color w:val="000000"/>
                <w:sz w:val="20"/>
                <w:szCs w:val="20"/>
              </w:rPr>
              <w:t xml:space="preserve">El haber: </w:t>
            </w:r>
            <w:r>
              <w:rPr>
                <w:color w:val="000000"/>
                <w:sz w:val="20"/>
                <w:szCs w:val="20"/>
              </w:rPr>
              <w:t>se relaciona en la parte derecha para registrar los créditos de la operación comer</w:t>
            </w:r>
            <w:r>
              <w:rPr>
                <w:color w:val="000000"/>
                <w:sz w:val="20"/>
                <w:szCs w:val="20"/>
              </w:rPr>
              <w:t>cial.</w:t>
            </w:r>
          </w:p>
          <w:p w14:paraId="00000458" w14:textId="77777777" w:rsidR="0086212A" w:rsidRDefault="0086212A">
            <w:pPr>
              <w:pBdr>
                <w:top w:val="nil"/>
                <w:left w:val="nil"/>
                <w:bottom w:val="nil"/>
                <w:right w:val="nil"/>
                <w:between w:val="nil"/>
              </w:pBdr>
              <w:ind w:left="0" w:hanging="2"/>
              <w:jc w:val="both"/>
              <w:rPr>
                <w:color w:val="000000"/>
                <w:sz w:val="20"/>
                <w:szCs w:val="20"/>
              </w:rPr>
            </w:pPr>
          </w:p>
          <w:p w14:paraId="00000459" w14:textId="77777777" w:rsidR="0086212A" w:rsidRDefault="00DD33B0">
            <w:pPr>
              <w:spacing w:line="240" w:lineRule="auto"/>
              <w:ind w:left="0" w:hanging="2"/>
              <w:jc w:val="both"/>
              <w:rPr>
                <w:color w:val="000000"/>
                <w:sz w:val="20"/>
                <w:szCs w:val="20"/>
              </w:rPr>
            </w:pPr>
            <w:r>
              <w:rPr>
                <w:color w:val="000000"/>
                <w:sz w:val="20"/>
                <w:szCs w:val="20"/>
                <w:highlight w:val="yellow"/>
              </w:rPr>
              <w:t>(P9)</w:t>
            </w:r>
          </w:p>
          <w:p w14:paraId="0000045A"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Cuando se registran las operaciones comerciales en el comprobante diario se procede a determinar el saldo de las cuentas. En caso de manejar software contable, se posibilita extraer los auxiliares de cada cuenta según la necesidad que surja par</w:t>
            </w:r>
            <w:r>
              <w:rPr>
                <w:color w:val="000000"/>
                <w:sz w:val="20"/>
                <w:szCs w:val="20"/>
              </w:rPr>
              <w:t xml:space="preserve">a su análisis o consulta (Warren, Reeves y Duchac, 2016; Santos-Cid, 2018; Vilches, 2019; Angulo, 2018). </w:t>
            </w:r>
          </w:p>
          <w:p w14:paraId="0000045B" w14:textId="77777777" w:rsidR="0086212A" w:rsidRDefault="0086212A">
            <w:pPr>
              <w:pBdr>
                <w:top w:val="nil"/>
                <w:left w:val="nil"/>
                <w:bottom w:val="nil"/>
                <w:right w:val="nil"/>
                <w:between w:val="nil"/>
              </w:pBdr>
              <w:ind w:left="0" w:hanging="2"/>
              <w:jc w:val="both"/>
              <w:rPr>
                <w:color w:val="000000"/>
                <w:sz w:val="20"/>
                <w:szCs w:val="20"/>
              </w:rPr>
            </w:pPr>
          </w:p>
          <w:p w14:paraId="0000045C" w14:textId="77777777" w:rsidR="0086212A" w:rsidRDefault="00DD33B0">
            <w:pPr>
              <w:spacing w:line="240" w:lineRule="auto"/>
              <w:ind w:left="0" w:hanging="2"/>
              <w:jc w:val="both"/>
              <w:rPr>
                <w:color w:val="000000"/>
                <w:sz w:val="20"/>
                <w:szCs w:val="20"/>
              </w:rPr>
            </w:pPr>
            <w:r>
              <w:rPr>
                <w:color w:val="000000"/>
                <w:sz w:val="20"/>
                <w:szCs w:val="20"/>
                <w:highlight w:val="yellow"/>
              </w:rPr>
              <w:t>(P10)</w:t>
            </w:r>
          </w:p>
          <w:p w14:paraId="0000045D"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Determinar el saldo significa restar los valores monetarios que se encuentran registrados en el </w:t>
            </w:r>
            <w:r>
              <w:rPr>
                <w:b/>
                <w:color w:val="000000"/>
                <w:sz w:val="20"/>
                <w:szCs w:val="20"/>
              </w:rPr>
              <w:t>debe</w:t>
            </w:r>
            <w:r>
              <w:rPr>
                <w:color w:val="000000"/>
                <w:sz w:val="20"/>
                <w:szCs w:val="20"/>
              </w:rPr>
              <w:t xml:space="preserve"> y en el </w:t>
            </w:r>
            <w:r>
              <w:rPr>
                <w:b/>
                <w:color w:val="000000"/>
                <w:sz w:val="20"/>
                <w:szCs w:val="20"/>
              </w:rPr>
              <w:t>haber</w:t>
            </w:r>
            <w:r>
              <w:rPr>
                <w:color w:val="000000"/>
                <w:sz w:val="20"/>
                <w:szCs w:val="20"/>
              </w:rPr>
              <w:t xml:space="preserve">. Esta acción se realiza con </w:t>
            </w:r>
            <w:r>
              <w:rPr>
                <w:color w:val="000000"/>
                <w:sz w:val="20"/>
                <w:szCs w:val="20"/>
              </w:rPr>
              <w:t>la misma cuenta. Por ejemplo, se desea conocer el saldo de la cuenta de caja, entonces se revisan todos los movimientos débitos y los créditos; seguidamente, se determina la diferencia y el resultado de esta operación es el saldo de la cuenta caja; este sa</w:t>
            </w:r>
            <w:r>
              <w:rPr>
                <w:color w:val="000000"/>
                <w:sz w:val="20"/>
                <w:szCs w:val="20"/>
              </w:rPr>
              <w:t>ldo refleja el dinero con que se cuenta en efectivo y, por ser del activo, su naturaleza es débito.</w:t>
            </w:r>
          </w:p>
          <w:p w14:paraId="0000045E" w14:textId="77777777" w:rsidR="0086212A" w:rsidRDefault="0086212A">
            <w:pPr>
              <w:pBdr>
                <w:top w:val="nil"/>
                <w:left w:val="nil"/>
                <w:bottom w:val="nil"/>
                <w:right w:val="nil"/>
                <w:between w:val="nil"/>
              </w:pBdr>
              <w:ind w:left="0" w:hanging="2"/>
              <w:jc w:val="both"/>
              <w:rPr>
                <w:color w:val="000000"/>
                <w:sz w:val="20"/>
                <w:szCs w:val="20"/>
              </w:rPr>
            </w:pPr>
          </w:p>
          <w:p w14:paraId="0000045F" w14:textId="77777777" w:rsidR="0086212A" w:rsidRDefault="0086212A">
            <w:pPr>
              <w:pBdr>
                <w:top w:val="nil"/>
                <w:left w:val="nil"/>
                <w:bottom w:val="nil"/>
                <w:right w:val="nil"/>
                <w:between w:val="nil"/>
              </w:pBdr>
              <w:ind w:left="0" w:hanging="2"/>
              <w:jc w:val="both"/>
              <w:rPr>
                <w:color w:val="000000"/>
                <w:sz w:val="20"/>
                <w:szCs w:val="20"/>
              </w:rPr>
            </w:pPr>
          </w:p>
          <w:p w14:paraId="00000460" w14:textId="77777777" w:rsidR="0086212A" w:rsidRDefault="00DD33B0">
            <w:pPr>
              <w:spacing w:line="240" w:lineRule="auto"/>
              <w:ind w:left="0" w:hanging="2"/>
              <w:jc w:val="both"/>
              <w:rPr>
                <w:color w:val="000000"/>
                <w:sz w:val="20"/>
                <w:szCs w:val="20"/>
              </w:rPr>
            </w:pPr>
            <w:r>
              <w:rPr>
                <w:color w:val="000000"/>
                <w:sz w:val="20"/>
                <w:szCs w:val="20"/>
                <w:highlight w:val="yellow"/>
              </w:rPr>
              <w:t>P11)</w:t>
            </w:r>
          </w:p>
          <w:p w14:paraId="00000461" w14:textId="77777777" w:rsidR="0086212A" w:rsidRDefault="0086212A">
            <w:pPr>
              <w:pBdr>
                <w:top w:val="nil"/>
                <w:left w:val="nil"/>
                <w:bottom w:val="nil"/>
                <w:right w:val="nil"/>
                <w:between w:val="nil"/>
              </w:pBdr>
              <w:ind w:left="0" w:hanging="2"/>
              <w:jc w:val="both"/>
              <w:rPr>
                <w:color w:val="000000"/>
                <w:sz w:val="20"/>
                <w:szCs w:val="20"/>
              </w:rPr>
            </w:pPr>
          </w:p>
          <w:p w14:paraId="00000462"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Clasificación de las cuentas</w:t>
            </w:r>
          </w:p>
          <w:p w14:paraId="00000463" w14:textId="77777777" w:rsidR="0086212A" w:rsidRDefault="0086212A">
            <w:pPr>
              <w:pBdr>
                <w:top w:val="nil"/>
                <w:left w:val="nil"/>
                <w:bottom w:val="nil"/>
                <w:right w:val="nil"/>
                <w:between w:val="nil"/>
              </w:pBdr>
              <w:ind w:left="0" w:hanging="2"/>
              <w:jc w:val="both"/>
              <w:rPr>
                <w:color w:val="000000"/>
                <w:sz w:val="20"/>
                <w:szCs w:val="20"/>
              </w:rPr>
            </w:pPr>
          </w:p>
          <w:p w14:paraId="00000464"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En la primera unidad temática se analizó el concepto de los elementos de los estados financieros, conforme a lo estipulado en el Marco Conceptual de Información Financiera (CTCP, 2010). A partir de ello, se profundizó en el concepto y se analizó su natural</w:t>
            </w:r>
            <w:r>
              <w:rPr>
                <w:color w:val="000000"/>
                <w:sz w:val="20"/>
                <w:szCs w:val="20"/>
              </w:rPr>
              <w:t xml:space="preserve">eza con el fin de registrar la transacción de forma correcta y, de esta manera generar reportes útiles para la administración.  </w:t>
            </w:r>
          </w:p>
          <w:p w14:paraId="00000465" w14:textId="77777777" w:rsidR="0086212A" w:rsidRDefault="0086212A">
            <w:pPr>
              <w:pBdr>
                <w:top w:val="nil"/>
                <w:left w:val="nil"/>
                <w:bottom w:val="nil"/>
                <w:right w:val="nil"/>
                <w:between w:val="nil"/>
              </w:pBdr>
              <w:ind w:left="0" w:hanging="2"/>
              <w:jc w:val="both"/>
              <w:rPr>
                <w:color w:val="000000"/>
                <w:sz w:val="20"/>
                <w:szCs w:val="20"/>
              </w:rPr>
            </w:pPr>
          </w:p>
          <w:p w14:paraId="00000466"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Las cuentas de acuerdo con su naturaleza se encuentran clasificadas en reales o de balance, y nominales o de resultado (Warren</w:t>
            </w:r>
            <w:r>
              <w:rPr>
                <w:color w:val="000000"/>
                <w:sz w:val="20"/>
                <w:szCs w:val="20"/>
              </w:rPr>
              <w:t>, Reeves y Duchac, 2016; Santos-Cid, 2018; Vilches, 2019; Angulo, 2018; CTCP, 2010):</w:t>
            </w:r>
          </w:p>
          <w:p w14:paraId="00000467" w14:textId="77777777" w:rsidR="0086212A" w:rsidRDefault="0086212A">
            <w:pPr>
              <w:pBdr>
                <w:top w:val="nil"/>
                <w:left w:val="nil"/>
                <w:bottom w:val="nil"/>
                <w:right w:val="nil"/>
                <w:between w:val="nil"/>
              </w:pBdr>
              <w:ind w:left="0" w:hanging="2"/>
              <w:jc w:val="both"/>
              <w:rPr>
                <w:color w:val="000000"/>
                <w:sz w:val="20"/>
                <w:szCs w:val="20"/>
              </w:rPr>
            </w:pPr>
          </w:p>
          <w:p w14:paraId="00000468" w14:textId="77777777" w:rsidR="0086212A" w:rsidRDefault="0086212A">
            <w:pPr>
              <w:pBdr>
                <w:top w:val="nil"/>
                <w:left w:val="nil"/>
                <w:bottom w:val="nil"/>
                <w:right w:val="nil"/>
                <w:between w:val="nil"/>
              </w:pBdr>
              <w:ind w:left="0" w:hanging="2"/>
              <w:jc w:val="both"/>
              <w:rPr>
                <w:color w:val="000000"/>
                <w:sz w:val="20"/>
                <w:szCs w:val="20"/>
              </w:rPr>
            </w:pPr>
          </w:p>
          <w:p w14:paraId="00000469" w14:textId="77777777" w:rsidR="0086212A" w:rsidRDefault="00DD33B0">
            <w:pPr>
              <w:pBdr>
                <w:top w:val="nil"/>
                <w:left w:val="nil"/>
                <w:bottom w:val="nil"/>
                <w:right w:val="nil"/>
                <w:between w:val="nil"/>
              </w:pBdr>
              <w:ind w:left="0" w:hanging="2"/>
              <w:jc w:val="center"/>
              <w:rPr>
                <w:color w:val="000000"/>
                <w:sz w:val="20"/>
                <w:szCs w:val="20"/>
              </w:rPr>
            </w:pPr>
            <w:r>
              <w:rPr>
                <w:b/>
                <w:noProof/>
                <w:color w:val="000000"/>
                <w:sz w:val="20"/>
                <w:szCs w:val="20"/>
              </w:rPr>
              <w:drawing>
                <wp:inline distT="0" distB="0" distL="114300" distR="114300" wp14:anchorId="2B46144E" wp14:editId="3A85BD18">
                  <wp:extent cx="1472565" cy="1628140"/>
                  <wp:effectExtent l="38100" t="38100" r="38100" b="38100"/>
                  <wp:docPr id="11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1"/>
                          <a:srcRect/>
                          <a:stretch>
                            <a:fillRect/>
                          </a:stretch>
                        </pic:blipFill>
                        <pic:spPr>
                          <a:xfrm>
                            <a:off x="0" y="0"/>
                            <a:ext cx="1472565" cy="1628140"/>
                          </a:xfrm>
                          <a:prstGeom prst="rect">
                            <a:avLst/>
                          </a:prstGeom>
                          <a:ln w="38100">
                            <a:solidFill>
                              <a:srgbClr val="000000"/>
                            </a:solidFill>
                            <a:prstDash val="solid"/>
                          </a:ln>
                        </pic:spPr>
                      </pic:pic>
                    </a:graphicData>
                  </a:graphic>
                </wp:inline>
              </w:drawing>
            </w:r>
          </w:p>
          <w:p w14:paraId="0000046A" w14:textId="77777777" w:rsidR="0086212A" w:rsidRDefault="00DD33B0">
            <w:pPr>
              <w:pBdr>
                <w:top w:val="nil"/>
                <w:left w:val="nil"/>
                <w:bottom w:val="nil"/>
                <w:right w:val="nil"/>
                <w:between w:val="nil"/>
              </w:pBdr>
              <w:ind w:left="0" w:hanging="2"/>
              <w:jc w:val="center"/>
              <w:rPr>
                <w:color w:val="000000"/>
                <w:sz w:val="20"/>
                <w:szCs w:val="20"/>
              </w:rPr>
            </w:pPr>
            <w:r>
              <w:rPr>
                <w:b/>
                <w:color w:val="000000"/>
                <w:sz w:val="20"/>
                <w:szCs w:val="20"/>
              </w:rPr>
              <w:t xml:space="preserve">Fuente: </w:t>
            </w:r>
            <w:r>
              <w:rPr>
                <w:color w:val="000000"/>
                <w:sz w:val="20"/>
                <w:szCs w:val="20"/>
              </w:rPr>
              <w:t>elaboración propia.</w:t>
            </w:r>
          </w:p>
          <w:p w14:paraId="0000046B" w14:textId="77777777" w:rsidR="0086212A" w:rsidRDefault="0086212A">
            <w:pPr>
              <w:pBdr>
                <w:top w:val="nil"/>
                <w:left w:val="nil"/>
                <w:bottom w:val="nil"/>
                <w:right w:val="nil"/>
                <w:between w:val="nil"/>
              </w:pBdr>
              <w:ind w:left="0" w:hanging="2"/>
              <w:jc w:val="both"/>
              <w:rPr>
                <w:color w:val="000000"/>
                <w:sz w:val="20"/>
                <w:szCs w:val="20"/>
              </w:rPr>
            </w:pPr>
          </w:p>
          <w:p w14:paraId="0000046C" w14:textId="77777777" w:rsidR="0086212A" w:rsidRDefault="0086212A">
            <w:pPr>
              <w:pBdr>
                <w:top w:val="nil"/>
                <w:left w:val="nil"/>
                <w:bottom w:val="nil"/>
                <w:right w:val="nil"/>
                <w:between w:val="nil"/>
              </w:pBdr>
              <w:ind w:left="0" w:hanging="2"/>
              <w:jc w:val="both"/>
              <w:rPr>
                <w:color w:val="000000"/>
                <w:sz w:val="20"/>
                <w:szCs w:val="20"/>
              </w:rPr>
            </w:pPr>
          </w:p>
          <w:p w14:paraId="0000046D"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(P12)</w:t>
            </w:r>
            <w:r>
              <w:rPr>
                <w:b/>
                <w:color w:val="000000"/>
                <w:sz w:val="20"/>
                <w:szCs w:val="20"/>
              </w:rPr>
              <w:t xml:space="preserve"> Cuentas reales o del balance (situación financiera):</w:t>
            </w:r>
          </w:p>
          <w:p w14:paraId="0000046E" w14:textId="77777777" w:rsidR="0086212A" w:rsidRDefault="0086212A">
            <w:pPr>
              <w:pBdr>
                <w:top w:val="nil"/>
                <w:left w:val="nil"/>
                <w:bottom w:val="nil"/>
                <w:right w:val="nil"/>
                <w:between w:val="nil"/>
              </w:pBdr>
              <w:ind w:left="0" w:hanging="2"/>
              <w:rPr>
                <w:color w:val="000000"/>
                <w:sz w:val="20"/>
                <w:szCs w:val="20"/>
              </w:rPr>
            </w:pPr>
          </w:p>
          <w:p w14:paraId="0000046F"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Son aquellas que intervienen en la elaboración del Estado de situación Financiera. Entre ellas, se encuentran: activo, pasivo y patrimonio. </w:t>
            </w:r>
          </w:p>
          <w:p w14:paraId="00000470" w14:textId="77777777" w:rsidR="0086212A" w:rsidRDefault="0086212A">
            <w:pPr>
              <w:pBdr>
                <w:top w:val="nil"/>
                <w:left w:val="nil"/>
                <w:bottom w:val="nil"/>
                <w:right w:val="nil"/>
                <w:between w:val="nil"/>
              </w:pBdr>
              <w:ind w:left="0" w:hanging="2"/>
              <w:rPr>
                <w:color w:val="000000"/>
                <w:sz w:val="20"/>
                <w:szCs w:val="20"/>
              </w:rPr>
            </w:pPr>
          </w:p>
          <w:p w14:paraId="00000471"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Activo:</w:t>
            </w:r>
          </w:p>
          <w:p w14:paraId="00000472" w14:textId="77777777" w:rsidR="0086212A" w:rsidRDefault="0086212A">
            <w:pPr>
              <w:pBdr>
                <w:top w:val="nil"/>
                <w:left w:val="nil"/>
                <w:bottom w:val="nil"/>
                <w:right w:val="nil"/>
                <w:between w:val="nil"/>
              </w:pBdr>
              <w:ind w:left="0" w:hanging="2"/>
              <w:rPr>
                <w:color w:val="000000"/>
                <w:sz w:val="20"/>
                <w:szCs w:val="20"/>
              </w:rPr>
            </w:pPr>
          </w:p>
          <w:p w14:paraId="00000473" w14:textId="77777777" w:rsidR="0086212A" w:rsidRDefault="00DD33B0">
            <w:pPr>
              <w:numPr>
                <w:ilvl w:val="0"/>
                <w:numId w:val="1"/>
              </w:numPr>
              <w:pBdr>
                <w:top w:val="nil"/>
                <w:left w:val="nil"/>
                <w:bottom w:val="nil"/>
                <w:right w:val="nil"/>
                <w:between w:val="nil"/>
              </w:pBdr>
              <w:ind w:left="0" w:hanging="2"/>
              <w:jc w:val="both"/>
              <w:rPr>
                <w:color w:val="000000"/>
                <w:sz w:val="20"/>
                <w:szCs w:val="20"/>
              </w:rPr>
            </w:pPr>
            <w:r>
              <w:rPr>
                <w:color w:val="000000"/>
                <w:sz w:val="20"/>
                <w:szCs w:val="20"/>
              </w:rPr>
              <w:t>Recurso controlado por la entidad.</w:t>
            </w:r>
          </w:p>
          <w:p w14:paraId="00000474" w14:textId="77777777" w:rsidR="0086212A" w:rsidRDefault="00DD33B0">
            <w:pPr>
              <w:numPr>
                <w:ilvl w:val="0"/>
                <w:numId w:val="1"/>
              </w:numPr>
              <w:pBdr>
                <w:top w:val="nil"/>
                <w:left w:val="nil"/>
                <w:bottom w:val="nil"/>
                <w:right w:val="nil"/>
                <w:between w:val="nil"/>
              </w:pBdr>
              <w:ind w:left="0" w:hanging="2"/>
              <w:jc w:val="both"/>
              <w:rPr>
                <w:color w:val="000000"/>
                <w:sz w:val="20"/>
                <w:szCs w:val="20"/>
              </w:rPr>
            </w:pPr>
            <w:r>
              <w:rPr>
                <w:color w:val="000000"/>
                <w:sz w:val="20"/>
                <w:szCs w:val="20"/>
              </w:rPr>
              <w:t xml:space="preserve">Surge de eventos pasados. </w:t>
            </w:r>
          </w:p>
          <w:p w14:paraId="00000475" w14:textId="77777777" w:rsidR="0086212A" w:rsidRDefault="00DD33B0">
            <w:pPr>
              <w:numPr>
                <w:ilvl w:val="0"/>
                <w:numId w:val="1"/>
              </w:numPr>
              <w:pBdr>
                <w:top w:val="nil"/>
                <w:left w:val="nil"/>
                <w:bottom w:val="nil"/>
                <w:right w:val="nil"/>
                <w:between w:val="nil"/>
              </w:pBdr>
              <w:ind w:left="0" w:hanging="2"/>
              <w:jc w:val="both"/>
              <w:rPr>
                <w:color w:val="000000"/>
                <w:sz w:val="20"/>
                <w:szCs w:val="20"/>
              </w:rPr>
            </w:pPr>
            <w:r>
              <w:rPr>
                <w:color w:val="000000"/>
                <w:sz w:val="20"/>
                <w:szCs w:val="20"/>
              </w:rPr>
              <w:t>En un futuro se espera recibir beneficios e</w:t>
            </w:r>
            <w:r>
              <w:rPr>
                <w:color w:val="000000"/>
                <w:sz w:val="20"/>
                <w:szCs w:val="20"/>
              </w:rPr>
              <w:t>conómicos.</w:t>
            </w:r>
          </w:p>
          <w:p w14:paraId="00000476" w14:textId="77777777" w:rsidR="0086212A" w:rsidRDefault="00DD33B0">
            <w:pPr>
              <w:numPr>
                <w:ilvl w:val="0"/>
                <w:numId w:val="1"/>
              </w:numPr>
              <w:pBdr>
                <w:top w:val="nil"/>
                <w:left w:val="nil"/>
                <w:bottom w:val="nil"/>
                <w:right w:val="nil"/>
                <w:between w:val="nil"/>
              </w:pBdr>
              <w:ind w:left="0" w:hanging="2"/>
              <w:jc w:val="both"/>
              <w:rPr>
                <w:color w:val="000000"/>
                <w:sz w:val="20"/>
                <w:szCs w:val="20"/>
              </w:rPr>
            </w:pPr>
            <w:r>
              <w:rPr>
                <w:color w:val="000000"/>
                <w:sz w:val="20"/>
                <w:szCs w:val="20"/>
              </w:rPr>
              <w:t>Es fiable su valor.</w:t>
            </w:r>
          </w:p>
          <w:p w14:paraId="00000477" w14:textId="77777777" w:rsidR="0086212A" w:rsidRDefault="0086212A">
            <w:pPr>
              <w:pBdr>
                <w:top w:val="nil"/>
                <w:left w:val="nil"/>
                <w:bottom w:val="nil"/>
                <w:right w:val="nil"/>
                <w:between w:val="nil"/>
              </w:pBdr>
              <w:ind w:left="0" w:hanging="2"/>
              <w:jc w:val="both"/>
              <w:rPr>
                <w:color w:val="000000"/>
                <w:sz w:val="20"/>
                <w:szCs w:val="20"/>
              </w:rPr>
            </w:pPr>
          </w:p>
          <w:p w14:paraId="00000478"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Movimiento de las cuentas del activo:</w:t>
            </w:r>
          </w:p>
          <w:p w14:paraId="00000479" w14:textId="77777777" w:rsidR="0086212A" w:rsidRDefault="0086212A">
            <w:pPr>
              <w:pBdr>
                <w:top w:val="nil"/>
                <w:left w:val="nil"/>
                <w:bottom w:val="nil"/>
                <w:right w:val="nil"/>
                <w:between w:val="nil"/>
              </w:pBdr>
              <w:ind w:left="0" w:hanging="2"/>
              <w:jc w:val="both"/>
              <w:rPr>
                <w:color w:val="000000"/>
                <w:sz w:val="20"/>
                <w:szCs w:val="20"/>
              </w:rPr>
            </w:pPr>
          </w:p>
          <w:p w14:paraId="0000047A"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Inician y aumentan en el débito.</w:t>
            </w:r>
          </w:p>
          <w:p w14:paraId="0000047B"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Disminuyen y se cancelan en el crédito.</w:t>
            </w:r>
          </w:p>
          <w:p w14:paraId="0000047C"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Su saldo es débito.</w:t>
            </w:r>
          </w:p>
          <w:p w14:paraId="0000047D" w14:textId="77777777" w:rsidR="0086212A" w:rsidRDefault="0086212A">
            <w:pPr>
              <w:pBdr>
                <w:top w:val="nil"/>
                <w:left w:val="nil"/>
                <w:bottom w:val="nil"/>
                <w:right w:val="nil"/>
                <w:between w:val="nil"/>
              </w:pBdr>
              <w:ind w:left="0" w:hanging="2"/>
              <w:jc w:val="both"/>
              <w:rPr>
                <w:color w:val="000000"/>
                <w:sz w:val="20"/>
                <w:szCs w:val="20"/>
              </w:rPr>
            </w:pPr>
          </w:p>
          <w:p w14:paraId="0000047E"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Pasivo:</w:t>
            </w:r>
            <w:r>
              <w:rPr>
                <w:b/>
                <w:color w:val="000000"/>
                <w:sz w:val="20"/>
                <w:szCs w:val="20"/>
              </w:rPr>
              <w:br/>
            </w:r>
          </w:p>
          <w:p w14:paraId="0000047F" w14:textId="77777777" w:rsidR="0086212A" w:rsidRDefault="00DD33B0">
            <w:pPr>
              <w:numPr>
                <w:ilvl w:val="0"/>
                <w:numId w:val="2"/>
              </w:numPr>
              <w:pBdr>
                <w:top w:val="nil"/>
                <w:left w:val="nil"/>
                <w:bottom w:val="nil"/>
                <w:right w:val="nil"/>
                <w:between w:val="nil"/>
              </w:pBdr>
              <w:ind w:left="0" w:hanging="2"/>
              <w:jc w:val="both"/>
              <w:rPr>
                <w:color w:val="000000"/>
                <w:sz w:val="20"/>
                <w:szCs w:val="20"/>
              </w:rPr>
            </w:pPr>
            <w:r>
              <w:rPr>
                <w:color w:val="000000"/>
                <w:sz w:val="20"/>
                <w:szCs w:val="20"/>
              </w:rPr>
              <w:t>Obligación presente de la entidad.</w:t>
            </w:r>
          </w:p>
          <w:p w14:paraId="00000480" w14:textId="77777777" w:rsidR="0086212A" w:rsidRDefault="00DD33B0">
            <w:pPr>
              <w:numPr>
                <w:ilvl w:val="0"/>
                <w:numId w:val="2"/>
              </w:numPr>
              <w:pBdr>
                <w:top w:val="nil"/>
                <w:left w:val="nil"/>
                <w:bottom w:val="nil"/>
                <w:right w:val="nil"/>
                <w:between w:val="nil"/>
              </w:pBdr>
              <w:ind w:left="0" w:hanging="2"/>
              <w:jc w:val="both"/>
              <w:rPr>
                <w:color w:val="000000"/>
                <w:sz w:val="20"/>
                <w:szCs w:val="20"/>
              </w:rPr>
            </w:pPr>
            <w:r>
              <w:rPr>
                <w:color w:val="000000"/>
                <w:sz w:val="20"/>
                <w:szCs w:val="20"/>
              </w:rPr>
              <w:t xml:space="preserve">Surge de eventos pasados. </w:t>
            </w:r>
          </w:p>
          <w:p w14:paraId="00000481" w14:textId="77777777" w:rsidR="0086212A" w:rsidRDefault="00DD33B0">
            <w:pPr>
              <w:numPr>
                <w:ilvl w:val="0"/>
                <w:numId w:val="2"/>
              </w:numPr>
              <w:pBdr>
                <w:top w:val="nil"/>
                <w:left w:val="nil"/>
                <w:bottom w:val="nil"/>
                <w:right w:val="nil"/>
                <w:between w:val="nil"/>
              </w:pBdr>
              <w:ind w:left="0" w:hanging="2"/>
              <w:jc w:val="both"/>
              <w:rPr>
                <w:color w:val="000000"/>
                <w:sz w:val="20"/>
                <w:szCs w:val="20"/>
              </w:rPr>
            </w:pPr>
            <w:r>
              <w:rPr>
                <w:color w:val="000000"/>
                <w:sz w:val="20"/>
                <w:szCs w:val="20"/>
              </w:rPr>
              <w:t>Se espera desprender de beneficios económicos cuando se cancele parcial o totalmente la deuda.</w:t>
            </w:r>
          </w:p>
          <w:p w14:paraId="00000482" w14:textId="77777777" w:rsidR="0086212A" w:rsidRDefault="00DD33B0">
            <w:pPr>
              <w:numPr>
                <w:ilvl w:val="0"/>
                <w:numId w:val="2"/>
              </w:numPr>
              <w:pBdr>
                <w:top w:val="nil"/>
                <w:left w:val="nil"/>
                <w:bottom w:val="nil"/>
                <w:right w:val="nil"/>
                <w:between w:val="nil"/>
              </w:pBdr>
              <w:ind w:left="0" w:hanging="2"/>
              <w:jc w:val="both"/>
              <w:rPr>
                <w:color w:val="000000"/>
                <w:sz w:val="20"/>
                <w:szCs w:val="20"/>
              </w:rPr>
            </w:pPr>
            <w:r>
              <w:rPr>
                <w:color w:val="000000"/>
                <w:sz w:val="20"/>
                <w:szCs w:val="20"/>
              </w:rPr>
              <w:t>Su valor sea fiable.</w:t>
            </w:r>
          </w:p>
          <w:p w14:paraId="00000483" w14:textId="77777777" w:rsidR="0086212A" w:rsidRDefault="0086212A">
            <w:pPr>
              <w:pBdr>
                <w:top w:val="nil"/>
                <w:left w:val="nil"/>
                <w:bottom w:val="nil"/>
                <w:right w:val="nil"/>
                <w:between w:val="nil"/>
              </w:pBdr>
              <w:ind w:left="0" w:hanging="2"/>
              <w:jc w:val="both"/>
              <w:rPr>
                <w:color w:val="000000"/>
                <w:sz w:val="20"/>
                <w:szCs w:val="20"/>
              </w:rPr>
            </w:pPr>
          </w:p>
          <w:p w14:paraId="00000484"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Movimiento de las cuentas del pasivo:</w:t>
            </w:r>
          </w:p>
          <w:p w14:paraId="00000485"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Inician y aumentan en el crédito.</w:t>
            </w:r>
          </w:p>
          <w:p w14:paraId="00000486"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Disminuyen y se cancelan en el débito.</w:t>
            </w:r>
          </w:p>
          <w:p w14:paraId="00000487"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Su saldo es crédito.</w:t>
            </w:r>
          </w:p>
          <w:p w14:paraId="00000488" w14:textId="77777777" w:rsidR="0086212A" w:rsidRDefault="0086212A">
            <w:pPr>
              <w:pBdr>
                <w:top w:val="nil"/>
                <w:left w:val="nil"/>
                <w:bottom w:val="nil"/>
                <w:right w:val="nil"/>
                <w:between w:val="nil"/>
              </w:pBdr>
              <w:ind w:left="0" w:hanging="2"/>
              <w:jc w:val="both"/>
              <w:rPr>
                <w:color w:val="000000"/>
                <w:sz w:val="20"/>
                <w:szCs w:val="20"/>
              </w:rPr>
            </w:pPr>
          </w:p>
          <w:p w14:paraId="00000489"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Patrimonio:</w:t>
            </w:r>
          </w:p>
          <w:p w14:paraId="0000048A" w14:textId="77777777" w:rsidR="0086212A" w:rsidRDefault="0086212A">
            <w:pPr>
              <w:pBdr>
                <w:top w:val="nil"/>
                <w:left w:val="nil"/>
                <w:bottom w:val="nil"/>
                <w:right w:val="nil"/>
                <w:between w:val="nil"/>
              </w:pBdr>
              <w:ind w:left="0" w:hanging="2"/>
              <w:rPr>
                <w:color w:val="000000"/>
                <w:sz w:val="20"/>
                <w:szCs w:val="20"/>
              </w:rPr>
            </w:pPr>
          </w:p>
          <w:p w14:paraId="0000048B" w14:textId="77777777" w:rsidR="0086212A" w:rsidRDefault="00DD33B0">
            <w:pPr>
              <w:numPr>
                <w:ilvl w:val="0"/>
                <w:numId w:val="4"/>
              </w:numPr>
              <w:pBdr>
                <w:top w:val="nil"/>
                <w:left w:val="nil"/>
                <w:bottom w:val="nil"/>
                <w:right w:val="nil"/>
                <w:between w:val="nil"/>
              </w:pBdr>
              <w:ind w:left="0" w:hanging="2"/>
              <w:jc w:val="both"/>
              <w:rPr>
                <w:color w:val="000000"/>
                <w:sz w:val="20"/>
                <w:szCs w:val="20"/>
              </w:rPr>
            </w:pPr>
            <w:r>
              <w:rPr>
                <w:color w:val="000000"/>
                <w:sz w:val="20"/>
                <w:szCs w:val="20"/>
              </w:rPr>
              <w:t>Es la diferencia entre el activo y pasivo.</w:t>
            </w:r>
          </w:p>
          <w:p w14:paraId="0000048C" w14:textId="77777777" w:rsidR="0086212A" w:rsidRDefault="0086212A">
            <w:pPr>
              <w:pBdr>
                <w:top w:val="nil"/>
                <w:left w:val="nil"/>
                <w:bottom w:val="nil"/>
                <w:right w:val="nil"/>
                <w:between w:val="nil"/>
              </w:pBdr>
              <w:ind w:left="0" w:hanging="2"/>
              <w:rPr>
                <w:color w:val="000000"/>
                <w:sz w:val="20"/>
                <w:szCs w:val="20"/>
              </w:rPr>
            </w:pPr>
          </w:p>
          <w:p w14:paraId="0000048D"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Movimiento de las cuentas del patrimonio:</w:t>
            </w:r>
          </w:p>
          <w:p w14:paraId="0000048E" w14:textId="77777777" w:rsidR="0086212A" w:rsidRDefault="0086212A">
            <w:pPr>
              <w:pBdr>
                <w:top w:val="nil"/>
                <w:left w:val="nil"/>
                <w:bottom w:val="nil"/>
                <w:right w:val="nil"/>
                <w:between w:val="nil"/>
              </w:pBdr>
              <w:ind w:left="0" w:hanging="2"/>
              <w:rPr>
                <w:color w:val="000000"/>
                <w:sz w:val="20"/>
                <w:szCs w:val="20"/>
              </w:rPr>
            </w:pPr>
          </w:p>
          <w:p w14:paraId="0000048F"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Inician y aumentan en el crédito.</w:t>
            </w:r>
          </w:p>
          <w:p w14:paraId="00000490"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Disminuyen y se cancelan en el débito.</w:t>
            </w:r>
          </w:p>
          <w:p w14:paraId="00000491"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Su saldo es crédito.</w:t>
            </w:r>
          </w:p>
          <w:p w14:paraId="00000492" w14:textId="77777777" w:rsidR="0086212A" w:rsidRDefault="0086212A">
            <w:pPr>
              <w:pBdr>
                <w:top w:val="nil"/>
                <w:left w:val="nil"/>
                <w:bottom w:val="nil"/>
                <w:right w:val="nil"/>
                <w:between w:val="nil"/>
              </w:pBdr>
              <w:ind w:left="0" w:hanging="2"/>
              <w:jc w:val="both"/>
              <w:rPr>
                <w:color w:val="000000"/>
                <w:sz w:val="20"/>
                <w:szCs w:val="20"/>
              </w:rPr>
            </w:pPr>
          </w:p>
          <w:p w14:paraId="00000493"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(P13)</w:t>
            </w:r>
            <w:r>
              <w:rPr>
                <w:b/>
                <w:color w:val="000000"/>
                <w:sz w:val="20"/>
                <w:szCs w:val="20"/>
              </w:rPr>
              <w:t xml:space="preserve"> Cuentas nominales o de resultado:</w:t>
            </w:r>
          </w:p>
          <w:p w14:paraId="00000494" w14:textId="77777777" w:rsidR="0086212A" w:rsidRDefault="0086212A">
            <w:pPr>
              <w:pBdr>
                <w:top w:val="nil"/>
                <w:left w:val="nil"/>
                <w:bottom w:val="nil"/>
                <w:right w:val="nil"/>
                <w:between w:val="nil"/>
              </w:pBdr>
              <w:ind w:left="0" w:hanging="2"/>
              <w:rPr>
                <w:color w:val="000000"/>
                <w:sz w:val="20"/>
                <w:szCs w:val="20"/>
              </w:rPr>
            </w:pPr>
          </w:p>
          <w:p w14:paraId="00000495"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Denominadas de esta forma porque pertenecen al estado de resultados. Son aquellas cuentas que determinan la utilidad o pérdida del ejercicio al finalizar el periodo contable. Se componen de las cuentas de ingresos, gastos y costos de venta o producción, de</w:t>
            </w:r>
            <w:r>
              <w:rPr>
                <w:color w:val="000000"/>
                <w:sz w:val="20"/>
                <w:szCs w:val="20"/>
              </w:rPr>
              <w:t xml:space="preserve"> acuerdo con el tipo de empresa y la norma local (Colombia), que se relaciona en el Decreto 2649 de 1993. Considérese que bajo normas internacionales no se relaciona la figura de costos, pues estos hacen parte de los gastos, los cuales disminuyen los benef</w:t>
            </w:r>
            <w:r>
              <w:rPr>
                <w:color w:val="000000"/>
                <w:sz w:val="20"/>
                <w:szCs w:val="20"/>
              </w:rPr>
              <w:t>icios económicos. Sin embargo, se relaciona su concepto para dar claridad al contenido.</w:t>
            </w:r>
          </w:p>
          <w:p w14:paraId="00000496" w14:textId="77777777" w:rsidR="0086212A" w:rsidRDefault="0086212A">
            <w:pPr>
              <w:pBdr>
                <w:top w:val="nil"/>
                <w:left w:val="nil"/>
                <w:bottom w:val="nil"/>
                <w:right w:val="nil"/>
                <w:between w:val="nil"/>
              </w:pBdr>
              <w:ind w:left="0" w:hanging="2"/>
              <w:jc w:val="both"/>
              <w:rPr>
                <w:color w:val="000000"/>
                <w:sz w:val="20"/>
                <w:szCs w:val="20"/>
              </w:rPr>
            </w:pPr>
          </w:p>
          <w:p w14:paraId="00000497" w14:textId="77777777" w:rsidR="0086212A" w:rsidRDefault="0086212A">
            <w:pPr>
              <w:pBdr>
                <w:top w:val="nil"/>
                <w:left w:val="nil"/>
                <w:bottom w:val="nil"/>
                <w:right w:val="nil"/>
                <w:between w:val="nil"/>
              </w:pBdr>
              <w:ind w:left="0" w:hanging="2"/>
              <w:rPr>
                <w:color w:val="000000"/>
                <w:sz w:val="20"/>
                <w:szCs w:val="20"/>
              </w:rPr>
            </w:pPr>
          </w:p>
          <w:p w14:paraId="00000498" w14:textId="77777777" w:rsidR="0086212A" w:rsidRDefault="0086212A">
            <w:pPr>
              <w:pBdr>
                <w:top w:val="nil"/>
                <w:left w:val="nil"/>
                <w:bottom w:val="nil"/>
                <w:right w:val="nil"/>
                <w:between w:val="nil"/>
              </w:pBdr>
              <w:ind w:left="0" w:hanging="2"/>
              <w:jc w:val="center"/>
              <w:rPr>
                <w:color w:val="000000"/>
                <w:sz w:val="20"/>
                <w:szCs w:val="20"/>
              </w:rPr>
            </w:pPr>
          </w:p>
          <w:p w14:paraId="00000499" w14:textId="77777777" w:rsidR="0086212A" w:rsidRDefault="00DD33B0">
            <w:pPr>
              <w:pBdr>
                <w:top w:val="nil"/>
                <w:left w:val="nil"/>
                <w:bottom w:val="nil"/>
                <w:right w:val="nil"/>
                <w:between w:val="nil"/>
              </w:pBdr>
              <w:ind w:left="0" w:hanging="2"/>
              <w:jc w:val="center"/>
              <w:rPr>
                <w:color w:val="000000"/>
                <w:sz w:val="20"/>
                <w:szCs w:val="20"/>
              </w:rPr>
            </w:pPr>
            <w:r>
              <w:rPr>
                <w:b/>
                <w:noProof/>
                <w:color w:val="000000"/>
                <w:sz w:val="20"/>
                <w:szCs w:val="20"/>
              </w:rPr>
              <w:drawing>
                <wp:inline distT="0" distB="0" distL="114300" distR="114300" wp14:anchorId="37B40382" wp14:editId="0FF75823">
                  <wp:extent cx="1805940" cy="1948180"/>
                  <wp:effectExtent l="38100" t="38100" r="38100" b="38100"/>
                  <wp:docPr id="110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2"/>
                          <a:srcRect/>
                          <a:stretch>
                            <a:fillRect/>
                          </a:stretch>
                        </pic:blipFill>
                        <pic:spPr>
                          <a:xfrm>
                            <a:off x="0" y="0"/>
                            <a:ext cx="1805940" cy="1948180"/>
                          </a:xfrm>
                          <a:prstGeom prst="rect">
                            <a:avLst/>
                          </a:prstGeom>
                          <a:ln w="38100">
                            <a:solidFill>
                              <a:srgbClr val="000000"/>
                            </a:solidFill>
                            <a:prstDash val="solid"/>
                          </a:ln>
                        </pic:spPr>
                      </pic:pic>
                    </a:graphicData>
                  </a:graphic>
                </wp:inline>
              </w:drawing>
            </w:r>
          </w:p>
          <w:p w14:paraId="0000049A" w14:textId="77777777" w:rsidR="0086212A" w:rsidRDefault="00DD33B0">
            <w:pPr>
              <w:pBdr>
                <w:top w:val="nil"/>
                <w:left w:val="nil"/>
                <w:bottom w:val="nil"/>
                <w:right w:val="nil"/>
                <w:between w:val="nil"/>
              </w:pBdr>
              <w:ind w:left="0" w:hanging="2"/>
              <w:jc w:val="center"/>
              <w:rPr>
                <w:color w:val="000000"/>
                <w:sz w:val="20"/>
                <w:szCs w:val="20"/>
              </w:rPr>
            </w:pPr>
            <w:r>
              <w:rPr>
                <w:b/>
                <w:color w:val="000000"/>
                <w:sz w:val="20"/>
                <w:szCs w:val="20"/>
              </w:rPr>
              <w:t xml:space="preserve">Fuente: </w:t>
            </w:r>
            <w:r>
              <w:rPr>
                <w:color w:val="000000"/>
                <w:sz w:val="20"/>
                <w:szCs w:val="20"/>
              </w:rPr>
              <w:t>elaboración propia.</w:t>
            </w:r>
          </w:p>
          <w:p w14:paraId="0000049B" w14:textId="77777777" w:rsidR="0086212A" w:rsidRDefault="0086212A">
            <w:pPr>
              <w:pBdr>
                <w:top w:val="nil"/>
                <w:left w:val="nil"/>
                <w:bottom w:val="nil"/>
                <w:right w:val="nil"/>
                <w:between w:val="nil"/>
              </w:pBdr>
              <w:ind w:left="0" w:hanging="2"/>
              <w:rPr>
                <w:color w:val="000000"/>
                <w:sz w:val="20"/>
                <w:szCs w:val="20"/>
                <w:highlight w:val="yellow"/>
              </w:rPr>
            </w:pPr>
          </w:p>
          <w:p w14:paraId="0000049C"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(P14)</w:t>
            </w:r>
            <w:r>
              <w:rPr>
                <w:b/>
                <w:color w:val="000000"/>
                <w:sz w:val="20"/>
                <w:szCs w:val="20"/>
              </w:rPr>
              <w:t xml:space="preserve"> </w:t>
            </w:r>
          </w:p>
          <w:p w14:paraId="0000049D"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Ingresos:</w:t>
            </w:r>
          </w:p>
          <w:p w14:paraId="0000049E" w14:textId="77777777" w:rsidR="0086212A" w:rsidRDefault="0086212A">
            <w:pPr>
              <w:pBdr>
                <w:top w:val="nil"/>
                <w:left w:val="nil"/>
                <w:bottom w:val="nil"/>
                <w:right w:val="nil"/>
                <w:between w:val="nil"/>
              </w:pBdr>
              <w:ind w:left="0" w:hanging="2"/>
              <w:rPr>
                <w:color w:val="000000"/>
                <w:sz w:val="20"/>
                <w:szCs w:val="20"/>
              </w:rPr>
            </w:pPr>
          </w:p>
          <w:p w14:paraId="0000049F" w14:textId="77777777" w:rsidR="0086212A" w:rsidRDefault="00DD33B0">
            <w:pPr>
              <w:numPr>
                <w:ilvl w:val="0"/>
                <w:numId w:val="1"/>
              </w:numPr>
              <w:pBdr>
                <w:top w:val="nil"/>
                <w:left w:val="nil"/>
                <w:bottom w:val="nil"/>
                <w:right w:val="nil"/>
                <w:between w:val="nil"/>
              </w:pBdr>
              <w:ind w:left="0" w:hanging="2"/>
              <w:jc w:val="both"/>
              <w:rPr>
                <w:color w:val="000000"/>
                <w:sz w:val="20"/>
                <w:szCs w:val="20"/>
              </w:rPr>
            </w:pPr>
            <w:r>
              <w:rPr>
                <w:color w:val="000000"/>
                <w:sz w:val="20"/>
                <w:szCs w:val="20"/>
              </w:rPr>
              <w:t>Hace referencia a los incrementos de los beneficios económicos.</w:t>
            </w:r>
          </w:p>
          <w:p w14:paraId="000004A0" w14:textId="77777777" w:rsidR="0086212A" w:rsidRDefault="00DD33B0">
            <w:pPr>
              <w:numPr>
                <w:ilvl w:val="0"/>
                <w:numId w:val="1"/>
              </w:numPr>
              <w:pBdr>
                <w:top w:val="nil"/>
                <w:left w:val="nil"/>
                <w:bottom w:val="nil"/>
                <w:right w:val="nil"/>
                <w:between w:val="nil"/>
              </w:pBdr>
              <w:ind w:left="0" w:hanging="2"/>
              <w:jc w:val="both"/>
              <w:rPr>
                <w:color w:val="000000"/>
                <w:sz w:val="20"/>
                <w:szCs w:val="20"/>
              </w:rPr>
            </w:pPr>
            <w:r>
              <w:rPr>
                <w:color w:val="000000"/>
                <w:sz w:val="20"/>
                <w:szCs w:val="20"/>
              </w:rPr>
              <w:t xml:space="preserve">Su incremento aumenta el patrimonio neto. </w:t>
            </w:r>
          </w:p>
          <w:p w14:paraId="000004A1" w14:textId="77777777" w:rsidR="0086212A" w:rsidRDefault="0086212A">
            <w:pPr>
              <w:pBdr>
                <w:top w:val="nil"/>
                <w:left w:val="nil"/>
                <w:bottom w:val="nil"/>
                <w:right w:val="nil"/>
                <w:between w:val="nil"/>
              </w:pBdr>
              <w:ind w:left="0" w:hanging="2"/>
              <w:rPr>
                <w:color w:val="000000"/>
                <w:sz w:val="20"/>
                <w:szCs w:val="20"/>
              </w:rPr>
            </w:pPr>
          </w:p>
          <w:p w14:paraId="000004A2"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Movimiento de las cuentas de ingresos:</w:t>
            </w:r>
          </w:p>
          <w:p w14:paraId="000004A3" w14:textId="77777777" w:rsidR="0086212A" w:rsidRDefault="0086212A">
            <w:pPr>
              <w:pBdr>
                <w:top w:val="nil"/>
                <w:left w:val="nil"/>
                <w:bottom w:val="nil"/>
                <w:right w:val="nil"/>
                <w:between w:val="nil"/>
              </w:pBdr>
              <w:ind w:left="0" w:hanging="2"/>
              <w:rPr>
                <w:color w:val="000000"/>
                <w:sz w:val="20"/>
                <w:szCs w:val="20"/>
              </w:rPr>
            </w:pPr>
          </w:p>
          <w:p w14:paraId="000004A4"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Inician y aumentan en el crédito.</w:t>
            </w:r>
          </w:p>
          <w:p w14:paraId="000004A5"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Disminuyen y se cancelan en el débito.</w:t>
            </w:r>
          </w:p>
          <w:p w14:paraId="000004A6"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Su saldo es crédito.</w:t>
            </w:r>
          </w:p>
          <w:p w14:paraId="000004A7" w14:textId="77777777" w:rsidR="0086212A" w:rsidRDefault="0086212A">
            <w:pPr>
              <w:pBdr>
                <w:top w:val="nil"/>
                <w:left w:val="nil"/>
                <w:bottom w:val="nil"/>
                <w:right w:val="nil"/>
                <w:between w:val="nil"/>
              </w:pBdr>
              <w:ind w:left="0" w:hanging="2"/>
              <w:jc w:val="both"/>
              <w:rPr>
                <w:color w:val="000000"/>
                <w:sz w:val="20"/>
                <w:szCs w:val="20"/>
              </w:rPr>
            </w:pPr>
          </w:p>
          <w:p w14:paraId="000004A8"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Gastos:</w:t>
            </w:r>
          </w:p>
          <w:p w14:paraId="000004A9" w14:textId="77777777" w:rsidR="0086212A" w:rsidRDefault="0086212A">
            <w:pPr>
              <w:pBdr>
                <w:top w:val="nil"/>
                <w:left w:val="nil"/>
                <w:bottom w:val="nil"/>
                <w:right w:val="nil"/>
                <w:between w:val="nil"/>
              </w:pBdr>
              <w:ind w:left="0" w:hanging="2"/>
              <w:rPr>
                <w:color w:val="000000"/>
                <w:sz w:val="20"/>
                <w:szCs w:val="20"/>
              </w:rPr>
            </w:pPr>
          </w:p>
          <w:p w14:paraId="000004AA" w14:textId="77777777" w:rsidR="0086212A" w:rsidRDefault="00DD33B0">
            <w:pPr>
              <w:numPr>
                <w:ilvl w:val="0"/>
                <w:numId w:val="1"/>
              </w:numPr>
              <w:pBdr>
                <w:top w:val="nil"/>
                <w:left w:val="nil"/>
                <w:bottom w:val="nil"/>
                <w:right w:val="nil"/>
                <w:between w:val="nil"/>
              </w:pBdr>
              <w:ind w:left="0" w:hanging="2"/>
              <w:jc w:val="both"/>
              <w:rPr>
                <w:color w:val="000000"/>
                <w:sz w:val="20"/>
                <w:szCs w:val="20"/>
              </w:rPr>
            </w:pPr>
            <w:r>
              <w:rPr>
                <w:color w:val="000000"/>
                <w:sz w:val="20"/>
                <w:szCs w:val="20"/>
              </w:rPr>
              <w:t>Relaciona las disminuciones de los beneficios económicos.</w:t>
            </w:r>
          </w:p>
          <w:p w14:paraId="000004AB" w14:textId="77777777" w:rsidR="0086212A" w:rsidRDefault="00DD33B0">
            <w:pPr>
              <w:numPr>
                <w:ilvl w:val="0"/>
                <w:numId w:val="1"/>
              </w:numPr>
              <w:pBdr>
                <w:top w:val="nil"/>
                <w:left w:val="nil"/>
                <w:bottom w:val="nil"/>
                <w:right w:val="nil"/>
                <w:between w:val="nil"/>
              </w:pBdr>
              <w:ind w:left="0" w:hanging="2"/>
              <w:jc w:val="both"/>
              <w:rPr>
                <w:color w:val="000000"/>
                <w:sz w:val="20"/>
                <w:szCs w:val="20"/>
              </w:rPr>
            </w:pPr>
            <w:r>
              <w:rPr>
                <w:color w:val="000000"/>
                <w:sz w:val="20"/>
                <w:szCs w:val="20"/>
              </w:rPr>
              <w:t>Dan como resultado disminuciones en el patrimonio neto.</w:t>
            </w:r>
          </w:p>
          <w:p w14:paraId="000004AC" w14:textId="77777777" w:rsidR="0086212A" w:rsidRDefault="0086212A">
            <w:pPr>
              <w:pBdr>
                <w:top w:val="nil"/>
                <w:left w:val="nil"/>
                <w:bottom w:val="nil"/>
                <w:right w:val="nil"/>
                <w:between w:val="nil"/>
              </w:pBdr>
              <w:ind w:left="0" w:hanging="2"/>
              <w:jc w:val="both"/>
              <w:rPr>
                <w:color w:val="000000"/>
                <w:sz w:val="20"/>
                <w:szCs w:val="20"/>
              </w:rPr>
            </w:pPr>
          </w:p>
          <w:p w14:paraId="000004AD"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Movimiento de las cuentas de gastos:</w:t>
            </w:r>
          </w:p>
          <w:p w14:paraId="000004AE" w14:textId="77777777" w:rsidR="0086212A" w:rsidRDefault="0086212A">
            <w:pPr>
              <w:pBdr>
                <w:top w:val="nil"/>
                <w:left w:val="nil"/>
                <w:bottom w:val="nil"/>
                <w:right w:val="nil"/>
                <w:between w:val="nil"/>
              </w:pBdr>
              <w:ind w:left="0" w:hanging="2"/>
              <w:rPr>
                <w:color w:val="000000"/>
                <w:sz w:val="20"/>
                <w:szCs w:val="20"/>
              </w:rPr>
            </w:pPr>
          </w:p>
          <w:p w14:paraId="000004AF"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Inician y aumentan en el débito.</w:t>
            </w:r>
          </w:p>
          <w:p w14:paraId="000004B0"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Disminuyen y se cancelan en el crédito.</w:t>
            </w:r>
          </w:p>
          <w:p w14:paraId="000004B1"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Su saldo es débito.</w:t>
            </w:r>
          </w:p>
          <w:p w14:paraId="000004B2" w14:textId="77777777" w:rsidR="0086212A" w:rsidRDefault="0086212A">
            <w:pPr>
              <w:pBdr>
                <w:top w:val="nil"/>
                <w:left w:val="nil"/>
                <w:bottom w:val="nil"/>
                <w:right w:val="nil"/>
                <w:between w:val="nil"/>
              </w:pBdr>
              <w:ind w:left="0" w:hanging="2"/>
              <w:jc w:val="both"/>
              <w:rPr>
                <w:color w:val="000000"/>
                <w:sz w:val="20"/>
                <w:szCs w:val="20"/>
              </w:rPr>
            </w:pPr>
          </w:p>
          <w:p w14:paraId="000004B3"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 xml:space="preserve">Costos: </w:t>
            </w:r>
            <w:r>
              <w:rPr>
                <w:color w:val="000000"/>
                <w:sz w:val="20"/>
                <w:szCs w:val="20"/>
              </w:rPr>
              <w:t>hace referencia a la inversión que se realiza para adquirir el producto que se desea ofertar o se pretender fabricar, depende del objeto social de la empresa. Se clasifican en costos de ventas y costos de producción:</w:t>
            </w:r>
          </w:p>
          <w:p w14:paraId="000004B4" w14:textId="77777777" w:rsidR="0086212A" w:rsidRDefault="0086212A">
            <w:pPr>
              <w:pBdr>
                <w:top w:val="nil"/>
                <w:left w:val="nil"/>
                <w:bottom w:val="nil"/>
                <w:right w:val="nil"/>
                <w:between w:val="nil"/>
              </w:pBdr>
              <w:ind w:left="0" w:hanging="2"/>
              <w:jc w:val="both"/>
              <w:rPr>
                <w:color w:val="000000"/>
                <w:sz w:val="20"/>
                <w:szCs w:val="20"/>
              </w:rPr>
            </w:pPr>
          </w:p>
          <w:p w14:paraId="000004B5"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 xml:space="preserve">Costos de ventas: </w:t>
            </w:r>
            <w:r>
              <w:rPr>
                <w:color w:val="000000"/>
                <w:sz w:val="20"/>
                <w:szCs w:val="20"/>
              </w:rPr>
              <w:t>son aplicados por la</w:t>
            </w:r>
            <w:r>
              <w:rPr>
                <w:color w:val="000000"/>
                <w:sz w:val="20"/>
                <w:szCs w:val="20"/>
              </w:rPr>
              <w:t>s empresas comerciales, que se dedican a la compra y venta de bienes. El costo de estas empresas es el valor de adquisición del bien.</w:t>
            </w:r>
          </w:p>
          <w:p w14:paraId="000004B6" w14:textId="77777777" w:rsidR="0086212A" w:rsidRDefault="0086212A">
            <w:pPr>
              <w:pBdr>
                <w:top w:val="nil"/>
                <w:left w:val="nil"/>
                <w:bottom w:val="nil"/>
                <w:right w:val="nil"/>
                <w:between w:val="nil"/>
              </w:pBdr>
              <w:ind w:left="0" w:hanging="2"/>
              <w:jc w:val="both"/>
              <w:rPr>
                <w:color w:val="000000"/>
                <w:sz w:val="20"/>
                <w:szCs w:val="20"/>
              </w:rPr>
            </w:pPr>
          </w:p>
          <w:p w14:paraId="000004B7"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 xml:space="preserve">Costos de producción: </w:t>
            </w:r>
            <w:r>
              <w:rPr>
                <w:color w:val="000000"/>
                <w:sz w:val="20"/>
                <w:szCs w:val="20"/>
              </w:rPr>
              <w:t>son calculados por las empresas industriales que se encargan de transformar materia prima en produc</w:t>
            </w:r>
            <w:r>
              <w:rPr>
                <w:color w:val="000000"/>
                <w:sz w:val="20"/>
                <w:szCs w:val="20"/>
              </w:rPr>
              <w:t>to terminado. Allí intervienen los elementos del costo: Materia Prima Directa (MPD), Mano de Obra Directa (MOD), Costos Indirectos de Fabricación (CIF).</w:t>
            </w:r>
          </w:p>
          <w:p w14:paraId="000004B8" w14:textId="77777777" w:rsidR="0086212A" w:rsidRDefault="0086212A">
            <w:pPr>
              <w:pBdr>
                <w:top w:val="nil"/>
                <w:left w:val="nil"/>
                <w:bottom w:val="nil"/>
                <w:right w:val="nil"/>
                <w:between w:val="nil"/>
              </w:pBdr>
              <w:ind w:left="0" w:hanging="2"/>
              <w:jc w:val="both"/>
              <w:rPr>
                <w:color w:val="000000"/>
                <w:sz w:val="20"/>
                <w:szCs w:val="20"/>
              </w:rPr>
            </w:pPr>
          </w:p>
          <w:p w14:paraId="000004B9"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Movimiento de las cuentas de costos:</w:t>
            </w:r>
          </w:p>
          <w:p w14:paraId="000004BA" w14:textId="77777777" w:rsidR="0086212A" w:rsidRDefault="0086212A">
            <w:pPr>
              <w:pBdr>
                <w:top w:val="nil"/>
                <w:left w:val="nil"/>
                <w:bottom w:val="nil"/>
                <w:right w:val="nil"/>
                <w:between w:val="nil"/>
              </w:pBdr>
              <w:ind w:left="0" w:hanging="2"/>
              <w:jc w:val="both"/>
              <w:rPr>
                <w:color w:val="000000"/>
                <w:sz w:val="20"/>
                <w:szCs w:val="20"/>
              </w:rPr>
            </w:pPr>
          </w:p>
          <w:p w14:paraId="000004BB"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Inician y aumentan en el débito.</w:t>
            </w:r>
          </w:p>
          <w:p w14:paraId="000004BC"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Disminuyen y se cancelan en el crédito.</w:t>
            </w:r>
          </w:p>
          <w:p w14:paraId="000004BD" w14:textId="77777777" w:rsidR="0086212A" w:rsidRDefault="00DD33B0">
            <w:pPr>
              <w:numPr>
                <w:ilvl w:val="0"/>
                <w:numId w:val="10"/>
              </w:numPr>
              <w:pBdr>
                <w:top w:val="nil"/>
                <w:left w:val="nil"/>
                <w:bottom w:val="nil"/>
                <w:right w:val="nil"/>
                <w:between w:val="nil"/>
              </w:pBdr>
              <w:ind w:left="0" w:hanging="2"/>
              <w:jc w:val="both"/>
              <w:rPr>
                <w:color w:val="000000"/>
                <w:sz w:val="20"/>
                <w:szCs w:val="20"/>
              </w:rPr>
            </w:pPr>
            <w:r>
              <w:rPr>
                <w:color w:val="000000"/>
                <w:sz w:val="20"/>
                <w:szCs w:val="20"/>
              </w:rPr>
              <w:t>Su saldo es débito.</w:t>
            </w:r>
          </w:p>
          <w:p w14:paraId="000004BE" w14:textId="77777777" w:rsidR="0086212A" w:rsidRDefault="0086212A">
            <w:pPr>
              <w:pBdr>
                <w:top w:val="nil"/>
                <w:left w:val="nil"/>
                <w:bottom w:val="nil"/>
                <w:right w:val="nil"/>
                <w:between w:val="nil"/>
              </w:pBdr>
              <w:ind w:left="0" w:hanging="2"/>
              <w:jc w:val="both"/>
              <w:rPr>
                <w:color w:val="000000"/>
                <w:sz w:val="20"/>
                <w:szCs w:val="20"/>
              </w:rPr>
            </w:pPr>
          </w:p>
          <w:p w14:paraId="000004BF"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(P15)</w:t>
            </w:r>
            <w:r>
              <w:rPr>
                <w:color w:val="000000"/>
                <w:sz w:val="20"/>
                <w:szCs w:val="20"/>
              </w:rPr>
              <w:t xml:space="preserve"> Finalmente, para resumir el movimiento y naturaleza de las cuentas, lo invitamos a revisar el siguiente gráfico:</w:t>
            </w:r>
          </w:p>
          <w:p w14:paraId="000004C0" w14:textId="77777777" w:rsidR="0086212A" w:rsidRDefault="0086212A">
            <w:pPr>
              <w:pBdr>
                <w:top w:val="nil"/>
                <w:left w:val="nil"/>
                <w:bottom w:val="nil"/>
                <w:right w:val="nil"/>
                <w:between w:val="nil"/>
              </w:pBdr>
              <w:ind w:left="0" w:hanging="2"/>
              <w:jc w:val="both"/>
              <w:rPr>
                <w:color w:val="000000"/>
                <w:sz w:val="20"/>
                <w:szCs w:val="20"/>
              </w:rPr>
            </w:pPr>
          </w:p>
          <w:tbl>
            <w:tblPr>
              <w:tblStyle w:val="a4"/>
              <w:tblW w:w="5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1"/>
              <w:gridCol w:w="1802"/>
              <w:gridCol w:w="1802"/>
            </w:tblGrid>
            <w:tr w:rsidR="0086212A" w14:paraId="669A4D56" w14:textId="77777777">
              <w:tc>
                <w:tcPr>
                  <w:tcW w:w="1802" w:type="dxa"/>
                </w:tcPr>
                <w:p w14:paraId="000004C1" w14:textId="77777777" w:rsidR="0086212A" w:rsidRDefault="00DD33B0">
                  <w:pPr>
                    <w:ind w:left="0" w:hanging="2"/>
                    <w:jc w:val="center"/>
                    <w:rPr>
                      <w:color w:val="000000"/>
                      <w:sz w:val="20"/>
                      <w:szCs w:val="20"/>
                    </w:rPr>
                  </w:pPr>
                  <w:r>
                    <w:rPr>
                      <w:b/>
                      <w:color w:val="000000"/>
                      <w:sz w:val="20"/>
                      <w:szCs w:val="20"/>
                    </w:rPr>
                    <w:t>Clases de cuentas</w:t>
                  </w:r>
                </w:p>
              </w:tc>
              <w:tc>
                <w:tcPr>
                  <w:tcW w:w="1802" w:type="dxa"/>
                </w:tcPr>
                <w:p w14:paraId="000004C2" w14:textId="77777777" w:rsidR="0086212A" w:rsidRDefault="00DD33B0">
                  <w:pPr>
                    <w:ind w:left="0" w:hanging="2"/>
                    <w:jc w:val="center"/>
                    <w:rPr>
                      <w:color w:val="000000"/>
                      <w:sz w:val="20"/>
                      <w:szCs w:val="20"/>
                    </w:rPr>
                  </w:pPr>
                  <w:r>
                    <w:rPr>
                      <w:b/>
                      <w:color w:val="000000"/>
                      <w:sz w:val="20"/>
                      <w:szCs w:val="20"/>
                    </w:rPr>
                    <w:t>Aumento</w:t>
                  </w:r>
                </w:p>
              </w:tc>
              <w:tc>
                <w:tcPr>
                  <w:tcW w:w="1802" w:type="dxa"/>
                </w:tcPr>
                <w:p w14:paraId="000004C3" w14:textId="77777777" w:rsidR="0086212A" w:rsidRDefault="00DD33B0">
                  <w:pPr>
                    <w:ind w:left="0" w:hanging="2"/>
                    <w:jc w:val="center"/>
                    <w:rPr>
                      <w:color w:val="000000"/>
                      <w:sz w:val="20"/>
                      <w:szCs w:val="20"/>
                    </w:rPr>
                  </w:pPr>
                  <w:r>
                    <w:rPr>
                      <w:b/>
                      <w:color w:val="000000"/>
                      <w:sz w:val="20"/>
                      <w:szCs w:val="20"/>
                    </w:rPr>
                    <w:t>Disminuye</w:t>
                  </w:r>
                </w:p>
              </w:tc>
            </w:tr>
            <w:tr w:rsidR="0086212A" w14:paraId="4895DBB2" w14:textId="77777777">
              <w:tc>
                <w:tcPr>
                  <w:tcW w:w="1802" w:type="dxa"/>
                </w:tcPr>
                <w:p w14:paraId="000004C4" w14:textId="77777777" w:rsidR="0086212A" w:rsidRDefault="00DD33B0">
                  <w:pPr>
                    <w:ind w:left="0" w:hanging="2"/>
                    <w:jc w:val="both"/>
                    <w:rPr>
                      <w:color w:val="000000"/>
                      <w:sz w:val="20"/>
                      <w:szCs w:val="20"/>
                    </w:rPr>
                  </w:pPr>
                  <w:r>
                    <w:rPr>
                      <w:color w:val="000000"/>
                      <w:sz w:val="20"/>
                      <w:szCs w:val="20"/>
                    </w:rPr>
                    <w:t>Activo</w:t>
                  </w:r>
                </w:p>
              </w:tc>
              <w:tc>
                <w:tcPr>
                  <w:tcW w:w="1802" w:type="dxa"/>
                </w:tcPr>
                <w:p w14:paraId="000004C5" w14:textId="77777777" w:rsidR="0086212A" w:rsidRDefault="00DD33B0">
                  <w:pPr>
                    <w:ind w:left="0" w:hanging="2"/>
                    <w:jc w:val="both"/>
                    <w:rPr>
                      <w:color w:val="000000"/>
                      <w:sz w:val="20"/>
                      <w:szCs w:val="20"/>
                    </w:rPr>
                  </w:pPr>
                  <w:r>
                    <w:rPr>
                      <w:color w:val="000000"/>
                      <w:sz w:val="20"/>
                      <w:szCs w:val="20"/>
                    </w:rPr>
                    <w:t xml:space="preserve">        Débito</w:t>
                  </w:r>
                </w:p>
              </w:tc>
              <w:tc>
                <w:tcPr>
                  <w:tcW w:w="1802" w:type="dxa"/>
                </w:tcPr>
                <w:p w14:paraId="000004C6" w14:textId="77777777" w:rsidR="0086212A" w:rsidRDefault="00DD33B0">
                  <w:pPr>
                    <w:ind w:left="0" w:hanging="2"/>
                    <w:jc w:val="both"/>
                    <w:rPr>
                      <w:color w:val="000000"/>
                      <w:sz w:val="20"/>
                      <w:szCs w:val="20"/>
                    </w:rPr>
                  </w:pPr>
                  <w:r>
                    <w:rPr>
                      <w:color w:val="000000"/>
                      <w:sz w:val="20"/>
                      <w:szCs w:val="20"/>
                    </w:rPr>
                    <w:t xml:space="preserve">         Crédito</w:t>
                  </w:r>
                </w:p>
              </w:tc>
            </w:tr>
            <w:tr w:rsidR="0086212A" w14:paraId="381A1461" w14:textId="77777777">
              <w:tc>
                <w:tcPr>
                  <w:tcW w:w="1802" w:type="dxa"/>
                </w:tcPr>
                <w:p w14:paraId="000004C7" w14:textId="77777777" w:rsidR="0086212A" w:rsidRDefault="00DD33B0">
                  <w:pPr>
                    <w:ind w:left="0" w:hanging="2"/>
                    <w:jc w:val="both"/>
                    <w:rPr>
                      <w:color w:val="000000"/>
                      <w:sz w:val="20"/>
                      <w:szCs w:val="20"/>
                    </w:rPr>
                  </w:pPr>
                  <w:r>
                    <w:rPr>
                      <w:color w:val="000000"/>
                      <w:sz w:val="20"/>
                      <w:szCs w:val="20"/>
                    </w:rPr>
                    <w:t>Pasivo</w:t>
                  </w:r>
                </w:p>
              </w:tc>
              <w:tc>
                <w:tcPr>
                  <w:tcW w:w="1802" w:type="dxa"/>
                </w:tcPr>
                <w:p w14:paraId="000004C8" w14:textId="77777777" w:rsidR="0086212A" w:rsidRDefault="00DD33B0">
                  <w:pPr>
                    <w:ind w:left="0" w:hanging="2"/>
                    <w:jc w:val="both"/>
                    <w:rPr>
                      <w:color w:val="000000"/>
                      <w:sz w:val="20"/>
                      <w:szCs w:val="20"/>
                    </w:rPr>
                  </w:pPr>
                  <w:r>
                    <w:rPr>
                      <w:color w:val="000000"/>
                      <w:sz w:val="20"/>
                      <w:szCs w:val="20"/>
                    </w:rPr>
                    <w:t xml:space="preserve">        Crédito</w:t>
                  </w:r>
                </w:p>
              </w:tc>
              <w:tc>
                <w:tcPr>
                  <w:tcW w:w="1802" w:type="dxa"/>
                </w:tcPr>
                <w:p w14:paraId="000004C9" w14:textId="77777777" w:rsidR="0086212A" w:rsidRDefault="00DD33B0">
                  <w:pPr>
                    <w:ind w:left="0" w:hanging="2"/>
                    <w:jc w:val="both"/>
                    <w:rPr>
                      <w:color w:val="000000"/>
                      <w:sz w:val="20"/>
                      <w:szCs w:val="20"/>
                    </w:rPr>
                  </w:pPr>
                  <w:r>
                    <w:rPr>
                      <w:color w:val="000000"/>
                      <w:sz w:val="20"/>
                      <w:szCs w:val="20"/>
                    </w:rPr>
                    <w:t xml:space="preserve">         Débito</w:t>
                  </w:r>
                </w:p>
              </w:tc>
            </w:tr>
            <w:tr w:rsidR="0086212A" w14:paraId="5B8CA979" w14:textId="77777777">
              <w:tc>
                <w:tcPr>
                  <w:tcW w:w="1802" w:type="dxa"/>
                </w:tcPr>
                <w:p w14:paraId="000004CA" w14:textId="77777777" w:rsidR="0086212A" w:rsidRDefault="00DD33B0">
                  <w:pPr>
                    <w:ind w:left="0" w:hanging="2"/>
                    <w:jc w:val="both"/>
                    <w:rPr>
                      <w:color w:val="000000"/>
                      <w:sz w:val="20"/>
                      <w:szCs w:val="20"/>
                    </w:rPr>
                  </w:pPr>
                  <w:r>
                    <w:rPr>
                      <w:color w:val="000000"/>
                      <w:sz w:val="20"/>
                      <w:szCs w:val="20"/>
                    </w:rPr>
                    <w:t>Patrimonio</w:t>
                  </w:r>
                </w:p>
              </w:tc>
              <w:tc>
                <w:tcPr>
                  <w:tcW w:w="1802" w:type="dxa"/>
                </w:tcPr>
                <w:p w14:paraId="000004CB" w14:textId="77777777" w:rsidR="0086212A" w:rsidRDefault="00DD33B0">
                  <w:pPr>
                    <w:ind w:left="0" w:hanging="2"/>
                    <w:jc w:val="both"/>
                    <w:rPr>
                      <w:color w:val="000000"/>
                      <w:sz w:val="20"/>
                      <w:szCs w:val="20"/>
                    </w:rPr>
                  </w:pPr>
                  <w:r>
                    <w:rPr>
                      <w:color w:val="000000"/>
                      <w:sz w:val="20"/>
                      <w:szCs w:val="20"/>
                    </w:rPr>
                    <w:t xml:space="preserve">        Crédito</w:t>
                  </w:r>
                </w:p>
              </w:tc>
              <w:tc>
                <w:tcPr>
                  <w:tcW w:w="1802" w:type="dxa"/>
                </w:tcPr>
                <w:p w14:paraId="000004CC" w14:textId="77777777" w:rsidR="0086212A" w:rsidRDefault="00DD33B0">
                  <w:pPr>
                    <w:ind w:left="0" w:hanging="2"/>
                    <w:jc w:val="both"/>
                    <w:rPr>
                      <w:color w:val="000000"/>
                      <w:sz w:val="20"/>
                      <w:szCs w:val="20"/>
                    </w:rPr>
                  </w:pPr>
                  <w:r>
                    <w:rPr>
                      <w:color w:val="000000"/>
                      <w:sz w:val="20"/>
                      <w:szCs w:val="20"/>
                    </w:rPr>
                    <w:t xml:space="preserve">         Débito</w:t>
                  </w:r>
                </w:p>
              </w:tc>
            </w:tr>
            <w:tr w:rsidR="0086212A" w14:paraId="3E4E77CD" w14:textId="77777777">
              <w:tc>
                <w:tcPr>
                  <w:tcW w:w="1802" w:type="dxa"/>
                </w:tcPr>
                <w:p w14:paraId="000004CD" w14:textId="77777777" w:rsidR="0086212A" w:rsidRDefault="00DD33B0">
                  <w:pPr>
                    <w:ind w:left="0" w:hanging="2"/>
                    <w:jc w:val="both"/>
                    <w:rPr>
                      <w:color w:val="000000"/>
                      <w:sz w:val="20"/>
                      <w:szCs w:val="20"/>
                    </w:rPr>
                  </w:pPr>
                  <w:r>
                    <w:rPr>
                      <w:color w:val="000000"/>
                      <w:sz w:val="20"/>
                      <w:szCs w:val="20"/>
                    </w:rPr>
                    <w:t>Ingresos</w:t>
                  </w:r>
                </w:p>
              </w:tc>
              <w:tc>
                <w:tcPr>
                  <w:tcW w:w="1802" w:type="dxa"/>
                </w:tcPr>
                <w:p w14:paraId="000004CE" w14:textId="77777777" w:rsidR="0086212A" w:rsidRDefault="00DD33B0">
                  <w:pPr>
                    <w:ind w:left="0" w:hanging="2"/>
                    <w:jc w:val="both"/>
                    <w:rPr>
                      <w:color w:val="000000"/>
                      <w:sz w:val="20"/>
                      <w:szCs w:val="20"/>
                    </w:rPr>
                  </w:pPr>
                  <w:r>
                    <w:rPr>
                      <w:color w:val="000000"/>
                      <w:sz w:val="20"/>
                      <w:szCs w:val="20"/>
                    </w:rPr>
                    <w:t xml:space="preserve">        Crédito</w:t>
                  </w:r>
                </w:p>
              </w:tc>
              <w:tc>
                <w:tcPr>
                  <w:tcW w:w="1802" w:type="dxa"/>
                </w:tcPr>
                <w:p w14:paraId="000004CF" w14:textId="77777777" w:rsidR="0086212A" w:rsidRDefault="00DD33B0">
                  <w:pPr>
                    <w:ind w:left="0" w:hanging="2"/>
                    <w:jc w:val="both"/>
                    <w:rPr>
                      <w:color w:val="000000"/>
                      <w:sz w:val="20"/>
                      <w:szCs w:val="20"/>
                    </w:rPr>
                  </w:pPr>
                  <w:r>
                    <w:rPr>
                      <w:color w:val="000000"/>
                      <w:sz w:val="20"/>
                      <w:szCs w:val="20"/>
                    </w:rPr>
                    <w:t xml:space="preserve">         Débito</w:t>
                  </w:r>
                </w:p>
              </w:tc>
            </w:tr>
            <w:tr w:rsidR="0086212A" w14:paraId="6356BC14" w14:textId="77777777">
              <w:tc>
                <w:tcPr>
                  <w:tcW w:w="1802" w:type="dxa"/>
                </w:tcPr>
                <w:p w14:paraId="000004D0" w14:textId="77777777" w:rsidR="0086212A" w:rsidRDefault="00DD33B0">
                  <w:pPr>
                    <w:ind w:left="0" w:hanging="2"/>
                    <w:jc w:val="both"/>
                    <w:rPr>
                      <w:color w:val="000000"/>
                      <w:sz w:val="20"/>
                      <w:szCs w:val="20"/>
                    </w:rPr>
                  </w:pPr>
                  <w:r>
                    <w:rPr>
                      <w:color w:val="000000"/>
                      <w:sz w:val="20"/>
                      <w:szCs w:val="20"/>
                    </w:rPr>
                    <w:t>Gastos</w:t>
                  </w:r>
                </w:p>
              </w:tc>
              <w:tc>
                <w:tcPr>
                  <w:tcW w:w="1802" w:type="dxa"/>
                </w:tcPr>
                <w:p w14:paraId="000004D1" w14:textId="77777777" w:rsidR="0086212A" w:rsidRDefault="00DD33B0">
                  <w:pPr>
                    <w:ind w:left="0" w:hanging="2"/>
                    <w:jc w:val="both"/>
                    <w:rPr>
                      <w:color w:val="000000"/>
                      <w:sz w:val="20"/>
                      <w:szCs w:val="20"/>
                    </w:rPr>
                  </w:pPr>
                  <w:r>
                    <w:rPr>
                      <w:color w:val="000000"/>
                      <w:sz w:val="20"/>
                      <w:szCs w:val="20"/>
                    </w:rPr>
                    <w:t xml:space="preserve">        Débito</w:t>
                  </w:r>
                </w:p>
              </w:tc>
              <w:tc>
                <w:tcPr>
                  <w:tcW w:w="1802" w:type="dxa"/>
                </w:tcPr>
                <w:p w14:paraId="000004D2" w14:textId="77777777" w:rsidR="0086212A" w:rsidRDefault="00DD33B0">
                  <w:pPr>
                    <w:ind w:left="0" w:hanging="2"/>
                    <w:jc w:val="both"/>
                    <w:rPr>
                      <w:color w:val="000000"/>
                      <w:sz w:val="20"/>
                      <w:szCs w:val="20"/>
                    </w:rPr>
                  </w:pPr>
                  <w:r>
                    <w:rPr>
                      <w:color w:val="000000"/>
                      <w:sz w:val="20"/>
                      <w:szCs w:val="20"/>
                    </w:rPr>
                    <w:t xml:space="preserve">         Crédito</w:t>
                  </w:r>
                </w:p>
              </w:tc>
            </w:tr>
            <w:tr w:rsidR="0086212A" w14:paraId="117A257C" w14:textId="77777777">
              <w:tc>
                <w:tcPr>
                  <w:tcW w:w="1802" w:type="dxa"/>
                </w:tcPr>
                <w:p w14:paraId="000004D3" w14:textId="77777777" w:rsidR="0086212A" w:rsidRDefault="00DD33B0">
                  <w:pPr>
                    <w:ind w:left="0" w:hanging="2"/>
                    <w:jc w:val="both"/>
                    <w:rPr>
                      <w:color w:val="000000"/>
                      <w:sz w:val="20"/>
                      <w:szCs w:val="20"/>
                    </w:rPr>
                  </w:pPr>
                  <w:r>
                    <w:rPr>
                      <w:color w:val="000000"/>
                      <w:sz w:val="20"/>
                      <w:szCs w:val="20"/>
                    </w:rPr>
                    <w:t>Costos</w:t>
                  </w:r>
                </w:p>
              </w:tc>
              <w:tc>
                <w:tcPr>
                  <w:tcW w:w="1802" w:type="dxa"/>
                </w:tcPr>
                <w:p w14:paraId="000004D4" w14:textId="77777777" w:rsidR="0086212A" w:rsidRDefault="00DD33B0">
                  <w:pPr>
                    <w:ind w:left="0" w:hanging="2"/>
                    <w:jc w:val="both"/>
                    <w:rPr>
                      <w:color w:val="000000"/>
                      <w:sz w:val="20"/>
                      <w:szCs w:val="20"/>
                    </w:rPr>
                  </w:pPr>
                  <w:r>
                    <w:rPr>
                      <w:color w:val="000000"/>
                      <w:sz w:val="20"/>
                      <w:szCs w:val="20"/>
                    </w:rPr>
                    <w:t xml:space="preserve">        Débito</w:t>
                  </w:r>
                </w:p>
              </w:tc>
              <w:tc>
                <w:tcPr>
                  <w:tcW w:w="1802" w:type="dxa"/>
                </w:tcPr>
                <w:p w14:paraId="000004D5" w14:textId="77777777" w:rsidR="0086212A" w:rsidRDefault="00DD33B0">
                  <w:pPr>
                    <w:ind w:left="0" w:hanging="2"/>
                    <w:jc w:val="both"/>
                    <w:rPr>
                      <w:color w:val="000000"/>
                      <w:sz w:val="20"/>
                      <w:szCs w:val="20"/>
                    </w:rPr>
                  </w:pPr>
                  <w:r>
                    <w:rPr>
                      <w:color w:val="000000"/>
                      <w:sz w:val="20"/>
                      <w:szCs w:val="20"/>
                    </w:rPr>
                    <w:t xml:space="preserve">         Crédito</w:t>
                  </w:r>
                </w:p>
              </w:tc>
            </w:tr>
          </w:tbl>
          <w:p w14:paraId="000004D6" w14:textId="77777777" w:rsidR="0086212A" w:rsidRDefault="00DD33B0">
            <w:pPr>
              <w:pBdr>
                <w:top w:val="nil"/>
                <w:left w:val="nil"/>
                <w:bottom w:val="nil"/>
                <w:right w:val="nil"/>
                <w:between w:val="nil"/>
              </w:pBdr>
              <w:ind w:left="0" w:hanging="2"/>
              <w:jc w:val="center"/>
              <w:rPr>
                <w:color w:val="000000"/>
                <w:sz w:val="20"/>
                <w:szCs w:val="20"/>
              </w:rPr>
            </w:pPr>
            <w:r>
              <w:rPr>
                <w:color w:val="000000"/>
                <w:sz w:val="20"/>
                <w:szCs w:val="20"/>
              </w:rPr>
              <w:t>Fuente: elaboración propia.</w:t>
            </w:r>
          </w:p>
          <w:p w14:paraId="000004D7" w14:textId="77777777" w:rsidR="0086212A" w:rsidRDefault="0086212A">
            <w:pPr>
              <w:pBdr>
                <w:top w:val="nil"/>
                <w:left w:val="nil"/>
                <w:bottom w:val="nil"/>
                <w:right w:val="nil"/>
                <w:between w:val="nil"/>
              </w:pBdr>
              <w:ind w:left="0" w:hanging="2"/>
              <w:jc w:val="both"/>
              <w:rPr>
                <w:color w:val="000000"/>
                <w:sz w:val="20"/>
                <w:szCs w:val="20"/>
              </w:rPr>
            </w:pPr>
          </w:p>
          <w:p w14:paraId="000004D8"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(P16)</w:t>
            </w:r>
            <w:r>
              <w:rPr>
                <w:color w:val="000000"/>
                <w:sz w:val="20"/>
                <w:szCs w:val="20"/>
              </w:rPr>
              <w:t xml:space="preserve"> Para lograr uniformidad en el momento de registrar las transacciones realizadas por las empresas y, dar claridad y confiabilidad en dichos registros se crea el Plan Único de Cuentas -PUC-. Por este motivo, en Colombia existen 19 PUC, entre ellos se encuen</w:t>
            </w:r>
            <w:r>
              <w:rPr>
                <w:color w:val="000000"/>
                <w:sz w:val="20"/>
                <w:szCs w:val="20"/>
              </w:rPr>
              <w:t>tran el decreto 2650 de 1993, que es utilizado para comerciantes.</w:t>
            </w:r>
          </w:p>
          <w:p w14:paraId="000004D9" w14:textId="77777777" w:rsidR="0086212A" w:rsidRDefault="0086212A">
            <w:pPr>
              <w:pBdr>
                <w:top w:val="nil"/>
                <w:left w:val="nil"/>
                <w:bottom w:val="nil"/>
                <w:right w:val="nil"/>
                <w:between w:val="nil"/>
              </w:pBdr>
              <w:ind w:left="0" w:hanging="2"/>
              <w:jc w:val="both"/>
              <w:rPr>
                <w:color w:val="000000"/>
                <w:sz w:val="20"/>
                <w:szCs w:val="20"/>
              </w:rPr>
            </w:pPr>
          </w:p>
          <w:p w14:paraId="000004DA"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El PUC se encuentra integrado por el catálogo de cuentas, descripciones y dinámicas que orientan y facilitan el registro de las transacciones generadas.</w:t>
            </w:r>
          </w:p>
          <w:p w14:paraId="000004DB" w14:textId="77777777" w:rsidR="0086212A" w:rsidRDefault="0086212A">
            <w:pPr>
              <w:pBdr>
                <w:top w:val="nil"/>
                <w:left w:val="nil"/>
                <w:bottom w:val="nil"/>
                <w:right w:val="nil"/>
                <w:between w:val="nil"/>
              </w:pBdr>
              <w:ind w:left="0" w:hanging="2"/>
              <w:jc w:val="both"/>
              <w:rPr>
                <w:color w:val="000000"/>
                <w:sz w:val="20"/>
                <w:szCs w:val="20"/>
              </w:rPr>
            </w:pPr>
          </w:p>
          <w:p w14:paraId="000004DC"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En coherencia con las normas intern</w:t>
            </w:r>
            <w:r>
              <w:rPr>
                <w:color w:val="000000"/>
                <w:sz w:val="20"/>
                <w:szCs w:val="20"/>
              </w:rPr>
              <w:t>acionales no se utiliza el Plan Único de Cuentas. Sin embargo, en Colombia las empresas siguen utilizándolo. Los PUC han sido modificados conforme a las necesidades de las empresas a través del tiempo. En algunos casos se incorporan o eliminan cuentas. Tam</w:t>
            </w:r>
            <w:r>
              <w:rPr>
                <w:color w:val="000000"/>
                <w:sz w:val="20"/>
                <w:szCs w:val="20"/>
              </w:rPr>
              <w:t>bién, se cambian nombres y códigos con el fin de generar estados financieros que cumplan con la taxonomía XBRL.</w:t>
            </w:r>
          </w:p>
          <w:p w14:paraId="000004DD" w14:textId="77777777" w:rsidR="0086212A" w:rsidRDefault="0086212A">
            <w:pPr>
              <w:pBdr>
                <w:top w:val="nil"/>
                <w:left w:val="nil"/>
                <w:bottom w:val="nil"/>
                <w:right w:val="nil"/>
                <w:between w:val="nil"/>
              </w:pBdr>
              <w:ind w:left="0" w:hanging="2"/>
              <w:rPr>
                <w:color w:val="000000"/>
                <w:sz w:val="20"/>
                <w:szCs w:val="20"/>
              </w:rPr>
            </w:pPr>
          </w:p>
          <w:p w14:paraId="000004DE" w14:textId="77777777" w:rsidR="0086212A" w:rsidRDefault="00DD33B0">
            <w:pPr>
              <w:pBdr>
                <w:top w:val="nil"/>
                <w:left w:val="nil"/>
                <w:bottom w:val="nil"/>
                <w:right w:val="nil"/>
                <w:between w:val="nil"/>
              </w:pBdr>
              <w:ind w:left="0" w:hanging="2"/>
              <w:jc w:val="both"/>
              <w:rPr>
                <w:sz w:val="20"/>
                <w:szCs w:val="20"/>
              </w:rPr>
            </w:pPr>
            <w:r>
              <w:rPr>
                <w:sz w:val="20"/>
                <w:szCs w:val="20"/>
              </w:rPr>
              <w:t>La taxonomía XBRL (eXtensible Business Reporting Language) es una norma que se usa para comunicar información financiera entre preparadores y u</w:t>
            </w:r>
            <w:r>
              <w:rPr>
                <w:sz w:val="20"/>
                <w:szCs w:val="20"/>
              </w:rPr>
              <w:t>suarios de la información financiera. La Fundación IFRS es responsable del desarrollo de la representación XBRL de las NIIF - incluyendo las Normas NIC, las Interpretaciones CINIIF y la Norma NIIF para las PYMES - emitida por el Consejo de Normas Internaci</w:t>
            </w:r>
            <w:r>
              <w:rPr>
                <w:sz w:val="20"/>
                <w:szCs w:val="20"/>
              </w:rPr>
              <w:t xml:space="preserve">onales de Contabilidad (2018), conocida como la Taxonomía NIIF, la cual establece (IFRS Foundation, 2019): </w:t>
            </w:r>
          </w:p>
          <w:p w14:paraId="000004DF" w14:textId="77777777" w:rsidR="0086212A" w:rsidRDefault="00DD33B0">
            <w:pPr>
              <w:pBdr>
                <w:top w:val="nil"/>
                <w:left w:val="nil"/>
                <w:bottom w:val="nil"/>
                <w:right w:val="nil"/>
                <w:between w:val="nil"/>
              </w:pBdr>
              <w:ind w:left="0" w:hanging="2"/>
              <w:jc w:val="both"/>
              <w:rPr>
                <w:sz w:val="20"/>
                <w:szCs w:val="20"/>
              </w:rPr>
            </w:pPr>
            <w:r>
              <w:rPr>
                <w:sz w:val="20"/>
                <w:szCs w:val="20"/>
              </w:rPr>
              <w:t xml:space="preserve">• La jerarquía de la taxonomía y los elementos que la componen. </w:t>
            </w:r>
          </w:p>
          <w:p w14:paraId="000004E0" w14:textId="77777777" w:rsidR="0086212A" w:rsidRDefault="00DD33B0">
            <w:pPr>
              <w:pBdr>
                <w:top w:val="nil"/>
                <w:left w:val="nil"/>
                <w:bottom w:val="nil"/>
                <w:right w:val="nil"/>
                <w:between w:val="nil"/>
              </w:pBdr>
              <w:ind w:left="0" w:hanging="2"/>
              <w:jc w:val="both"/>
              <w:rPr>
                <w:sz w:val="20"/>
                <w:szCs w:val="20"/>
              </w:rPr>
            </w:pPr>
            <w:r>
              <w:rPr>
                <w:sz w:val="20"/>
                <w:szCs w:val="20"/>
              </w:rPr>
              <w:t>• El formato requerido de estos elementos, tales como texto, valores monetarios, et</w:t>
            </w:r>
            <w:r>
              <w:rPr>
                <w:sz w:val="20"/>
                <w:szCs w:val="20"/>
              </w:rPr>
              <w:t xml:space="preserve">c. </w:t>
            </w:r>
          </w:p>
          <w:p w14:paraId="000004E1" w14:textId="77777777" w:rsidR="0086212A" w:rsidRDefault="00DD33B0">
            <w:pPr>
              <w:pBdr>
                <w:top w:val="nil"/>
                <w:left w:val="nil"/>
                <w:bottom w:val="nil"/>
                <w:right w:val="nil"/>
                <w:between w:val="nil"/>
              </w:pBdr>
              <w:ind w:left="0" w:hanging="2"/>
              <w:jc w:val="both"/>
              <w:rPr>
                <w:color w:val="000000"/>
                <w:sz w:val="20"/>
                <w:szCs w:val="20"/>
              </w:rPr>
            </w:pPr>
            <w:r>
              <w:rPr>
                <w:sz w:val="20"/>
                <w:szCs w:val="20"/>
              </w:rPr>
              <w:t xml:space="preserve">• La referencia a las Normas NIIF con las que se relacionan estos elementos. </w:t>
            </w:r>
          </w:p>
          <w:p w14:paraId="000004E2" w14:textId="77777777" w:rsidR="0086212A" w:rsidRDefault="0086212A">
            <w:pPr>
              <w:pBdr>
                <w:top w:val="nil"/>
                <w:left w:val="nil"/>
                <w:bottom w:val="nil"/>
                <w:right w:val="nil"/>
                <w:between w:val="nil"/>
              </w:pBdr>
              <w:ind w:left="0" w:hanging="2"/>
              <w:jc w:val="both"/>
              <w:rPr>
                <w:color w:val="000000"/>
                <w:sz w:val="20"/>
                <w:szCs w:val="20"/>
              </w:rPr>
            </w:pPr>
          </w:p>
          <w:p w14:paraId="000004E3"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highlight w:val="yellow"/>
              </w:rPr>
              <w:t>(P17)</w:t>
            </w:r>
            <w:r>
              <w:rPr>
                <w:b/>
                <w:color w:val="000000"/>
                <w:sz w:val="20"/>
                <w:szCs w:val="20"/>
              </w:rPr>
              <w:t xml:space="preserve"> Catálogo de cuentas</w:t>
            </w:r>
          </w:p>
          <w:p w14:paraId="000004E4" w14:textId="77777777" w:rsidR="0086212A" w:rsidRDefault="0086212A">
            <w:pPr>
              <w:pBdr>
                <w:top w:val="nil"/>
                <w:left w:val="nil"/>
                <w:bottom w:val="nil"/>
                <w:right w:val="nil"/>
                <w:between w:val="nil"/>
              </w:pBdr>
              <w:ind w:left="0" w:hanging="2"/>
              <w:jc w:val="both"/>
              <w:rPr>
                <w:color w:val="000000"/>
                <w:sz w:val="20"/>
                <w:szCs w:val="20"/>
              </w:rPr>
            </w:pPr>
          </w:p>
          <w:p w14:paraId="000004E5"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Allí se encuentran registradas las cuentas con sus respectivos niveles, los cuales se revisan a continuación con un ejemplo:</w:t>
            </w:r>
          </w:p>
          <w:p w14:paraId="000004E6" w14:textId="77777777" w:rsidR="0086212A" w:rsidRDefault="0086212A">
            <w:pPr>
              <w:pBdr>
                <w:top w:val="nil"/>
                <w:left w:val="nil"/>
                <w:bottom w:val="nil"/>
                <w:right w:val="nil"/>
                <w:between w:val="nil"/>
              </w:pBdr>
              <w:ind w:left="0" w:hanging="2"/>
              <w:jc w:val="both"/>
              <w:rPr>
                <w:color w:val="000000"/>
                <w:sz w:val="20"/>
                <w:szCs w:val="20"/>
              </w:rPr>
            </w:pPr>
          </w:p>
          <w:p w14:paraId="000004E7" w14:textId="77777777" w:rsidR="0086212A" w:rsidRDefault="0086212A">
            <w:pPr>
              <w:pBdr>
                <w:top w:val="nil"/>
                <w:left w:val="nil"/>
                <w:bottom w:val="nil"/>
                <w:right w:val="nil"/>
                <w:between w:val="nil"/>
              </w:pBdr>
              <w:ind w:left="0" w:hanging="2"/>
              <w:jc w:val="both"/>
              <w:rPr>
                <w:color w:val="000000"/>
                <w:sz w:val="20"/>
                <w:szCs w:val="20"/>
              </w:rPr>
            </w:pPr>
          </w:p>
          <w:tbl>
            <w:tblPr>
              <w:tblStyle w:val="a5"/>
              <w:tblW w:w="5405"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554"/>
              <w:gridCol w:w="1984"/>
              <w:gridCol w:w="1867"/>
            </w:tblGrid>
            <w:tr w:rsidR="0086212A" w14:paraId="15FCADD6" w14:textId="77777777">
              <w:tc>
                <w:tcPr>
                  <w:tcW w:w="1555" w:type="dxa"/>
                  <w:tcBorders>
                    <w:top w:val="single" w:sz="4" w:space="0" w:color="A5A5A5"/>
                    <w:left w:val="single" w:sz="4" w:space="0" w:color="A5A5A5"/>
                    <w:bottom w:val="single" w:sz="4" w:space="0" w:color="A5A5A5"/>
                    <w:right w:val="nil"/>
                  </w:tcBorders>
                  <w:shd w:val="clear" w:color="auto" w:fill="A5A5A5"/>
                </w:tcPr>
                <w:p w14:paraId="000004E8" w14:textId="77777777" w:rsidR="0086212A" w:rsidRDefault="00DD33B0">
                  <w:pPr>
                    <w:ind w:left="0" w:hanging="2"/>
                    <w:rPr>
                      <w:color w:val="000000"/>
                      <w:sz w:val="20"/>
                      <w:szCs w:val="20"/>
                    </w:rPr>
                  </w:pPr>
                  <w:r>
                    <w:rPr>
                      <w:b/>
                      <w:color w:val="000000"/>
                      <w:sz w:val="20"/>
                      <w:szCs w:val="20"/>
                    </w:rPr>
                    <w:t>Clase</w:t>
                  </w:r>
                </w:p>
              </w:tc>
              <w:tc>
                <w:tcPr>
                  <w:tcW w:w="1984" w:type="dxa"/>
                  <w:tcBorders>
                    <w:top w:val="single" w:sz="4" w:space="0" w:color="A5A5A5"/>
                    <w:left w:val="nil"/>
                    <w:bottom w:val="single" w:sz="4" w:space="0" w:color="A5A5A5"/>
                    <w:right w:val="nil"/>
                  </w:tcBorders>
                  <w:shd w:val="clear" w:color="auto" w:fill="A5A5A5"/>
                </w:tcPr>
                <w:p w14:paraId="000004E9" w14:textId="77777777" w:rsidR="0086212A" w:rsidRDefault="00DD33B0">
                  <w:pPr>
                    <w:ind w:left="0" w:hanging="2"/>
                    <w:rPr>
                      <w:color w:val="000000"/>
                      <w:sz w:val="20"/>
                      <w:szCs w:val="20"/>
                    </w:rPr>
                  </w:pPr>
                  <w:r>
                    <w:rPr>
                      <w:b/>
                      <w:color w:val="000000"/>
                      <w:sz w:val="20"/>
                      <w:szCs w:val="20"/>
                    </w:rPr>
                    <w:t>El primer dígito</w:t>
                  </w:r>
                </w:p>
              </w:tc>
              <w:tc>
                <w:tcPr>
                  <w:tcW w:w="1867" w:type="dxa"/>
                  <w:tcBorders>
                    <w:top w:val="single" w:sz="4" w:space="0" w:color="A5A5A5"/>
                    <w:left w:val="nil"/>
                    <w:bottom w:val="single" w:sz="4" w:space="0" w:color="A5A5A5"/>
                    <w:right w:val="single" w:sz="4" w:space="0" w:color="A5A5A5"/>
                  </w:tcBorders>
                  <w:shd w:val="clear" w:color="auto" w:fill="A5A5A5"/>
                </w:tcPr>
                <w:p w14:paraId="000004EA" w14:textId="77777777" w:rsidR="0086212A" w:rsidRDefault="00DD33B0">
                  <w:pPr>
                    <w:ind w:left="0" w:hanging="2"/>
                    <w:rPr>
                      <w:color w:val="000000"/>
                      <w:sz w:val="20"/>
                      <w:szCs w:val="20"/>
                    </w:rPr>
                  </w:pPr>
                  <w:r>
                    <w:rPr>
                      <w:b/>
                      <w:color w:val="000000"/>
                      <w:sz w:val="20"/>
                      <w:szCs w:val="20"/>
                    </w:rPr>
                    <w:t>1 ACTIVO</w:t>
                  </w:r>
                </w:p>
              </w:tc>
            </w:tr>
            <w:tr w:rsidR="0086212A" w14:paraId="19A5AF87" w14:textId="77777777">
              <w:tc>
                <w:tcPr>
                  <w:tcW w:w="1555" w:type="dxa"/>
                  <w:shd w:val="clear" w:color="auto" w:fill="EDEDED"/>
                </w:tcPr>
                <w:p w14:paraId="000004EB" w14:textId="77777777" w:rsidR="0086212A" w:rsidRDefault="00DD33B0">
                  <w:pPr>
                    <w:ind w:left="0" w:hanging="2"/>
                    <w:rPr>
                      <w:color w:val="000000"/>
                      <w:sz w:val="20"/>
                      <w:szCs w:val="20"/>
                    </w:rPr>
                  </w:pPr>
                  <w:r>
                    <w:rPr>
                      <w:b/>
                      <w:color w:val="000000"/>
                      <w:sz w:val="20"/>
                      <w:szCs w:val="20"/>
                    </w:rPr>
                    <w:t>Grupo</w:t>
                  </w:r>
                </w:p>
              </w:tc>
              <w:tc>
                <w:tcPr>
                  <w:tcW w:w="1984" w:type="dxa"/>
                  <w:shd w:val="clear" w:color="auto" w:fill="EDEDED"/>
                </w:tcPr>
                <w:p w14:paraId="000004EC" w14:textId="77777777" w:rsidR="0086212A" w:rsidRDefault="00DD33B0">
                  <w:pPr>
                    <w:ind w:left="0" w:hanging="2"/>
                    <w:rPr>
                      <w:color w:val="000000"/>
                      <w:sz w:val="20"/>
                      <w:szCs w:val="20"/>
                    </w:rPr>
                  </w:pPr>
                  <w:r>
                    <w:rPr>
                      <w:color w:val="000000"/>
                      <w:sz w:val="20"/>
                      <w:szCs w:val="20"/>
                    </w:rPr>
                    <w:t>Los dos primeros dígitos.</w:t>
                  </w:r>
                </w:p>
              </w:tc>
              <w:tc>
                <w:tcPr>
                  <w:tcW w:w="1867" w:type="dxa"/>
                  <w:shd w:val="clear" w:color="auto" w:fill="EDEDED"/>
                </w:tcPr>
                <w:p w14:paraId="000004ED" w14:textId="77777777" w:rsidR="0086212A" w:rsidRDefault="00DD33B0">
                  <w:pPr>
                    <w:ind w:left="0" w:hanging="2"/>
                    <w:rPr>
                      <w:color w:val="000000"/>
                      <w:sz w:val="20"/>
                      <w:szCs w:val="20"/>
                    </w:rPr>
                  </w:pPr>
                  <w:r>
                    <w:rPr>
                      <w:color w:val="000000"/>
                      <w:sz w:val="20"/>
                      <w:szCs w:val="20"/>
                    </w:rPr>
                    <w:t>11 Disponible.</w:t>
                  </w:r>
                </w:p>
              </w:tc>
            </w:tr>
            <w:tr w:rsidR="0086212A" w14:paraId="044B9E25" w14:textId="77777777">
              <w:tc>
                <w:tcPr>
                  <w:tcW w:w="1555" w:type="dxa"/>
                </w:tcPr>
                <w:p w14:paraId="000004EE" w14:textId="77777777" w:rsidR="0086212A" w:rsidRDefault="00DD33B0">
                  <w:pPr>
                    <w:ind w:left="0" w:hanging="2"/>
                    <w:rPr>
                      <w:color w:val="000000"/>
                      <w:sz w:val="20"/>
                      <w:szCs w:val="20"/>
                    </w:rPr>
                  </w:pPr>
                  <w:r>
                    <w:rPr>
                      <w:b/>
                      <w:color w:val="000000"/>
                      <w:sz w:val="20"/>
                      <w:szCs w:val="20"/>
                    </w:rPr>
                    <w:t>Cuenta</w:t>
                  </w:r>
                </w:p>
              </w:tc>
              <w:tc>
                <w:tcPr>
                  <w:tcW w:w="1984" w:type="dxa"/>
                </w:tcPr>
                <w:p w14:paraId="000004EF" w14:textId="77777777" w:rsidR="0086212A" w:rsidRDefault="00DD33B0">
                  <w:pPr>
                    <w:ind w:left="0" w:hanging="2"/>
                    <w:rPr>
                      <w:color w:val="000000"/>
                      <w:sz w:val="20"/>
                      <w:szCs w:val="20"/>
                    </w:rPr>
                  </w:pPr>
                  <w:r>
                    <w:rPr>
                      <w:color w:val="000000"/>
                      <w:sz w:val="20"/>
                      <w:szCs w:val="20"/>
                    </w:rPr>
                    <w:t>Los cuatro primeros dígitos.</w:t>
                  </w:r>
                </w:p>
              </w:tc>
              <w:tc>
                <w:tcPr>
                  <w:tcW w:w="1867" w:type="dxa"/>
                </w:tcPr>
                <w:p w14:paraId="000004F0" w14:textId="77777777" w:rsidR="0086212A" w:rsidRDefault="00DD33B0">
                  <w:pPr>
                    <w:ind w:left="0" w:hanging="2"/>
                    <w:rPr>
                      <w:color w:val="000000"/>
                      <w:sz w:val="20"/>
                      <w:szCs w:val="20"/>
                    </w:rPr>
                  </w:pPr>
                  <w:r>
                    <w:rPr>
                      <w:color w:val="000000"/>
                      <w:sz w:val="20"/>
                      <w:szCs w:val="20"/>
                    </w:rPr>
                    <w:t>1110 Bancos.</w:t>
                  </w:r>
                </w:p>
              </w:tc>
            </w:tr>
            <w:tr w:rsidR="0086212A" w14:paraId="63FEAB95" w14:textId="77777777">
              <w:tc>
                <w:tcPr>
                  <w:tcW w:w="1555" w:type="dxa"/>
                  <w:shd w:val="clear" w:color="auto" w:fill="EDEDED"/>
                </w:tcPr>
                <w:p w14:paraId="000004F1" w14:textId="77777777" w:rsidR="0086212A" w:rsidRDefault="00DD33B0">
                  <w:pPr>
                    <w:ind w:left="0" w:hanging="2"/>
                    <w:rPr>
                      <w:color w:val="000000"/>
                      <w:sz w:val="20"/>
                      <w:szCs w:val="20"/>
                    </w:rPr>
                  </w:pPr>
                  <w:r>
                    <w:rPr>
                      <w:b/>
                      <w:color w:val="000000"/>
                      <w:sz w:val="20"/>
                      <w:szCs w:val="20"/>
                    </w:rPr>
                    <w:t>subcuenta</w:t>
                  </w:r>
                </w:p>
              </w:tc>
              <w:tc>
                <w:tcPr>
                  <w:tcW w:w="1984" w:type="dxa"/>
                  <w:shd w:val="clear" w:color="auto" w:fill="EDEDED"/>
                </w:tcPr>
                <w:p w14:paraId="000004F2" w14:textId="77777777" w:rsidR="0086212A" w:rsidRDefault="00DD33B0">
                  <w:pPr>
                    <w:ind w:left="0" w:hanging="2"/>
                    <w:rPr>
                      <w:color w:val="000000"/>
                      <w:sz w:val="20"/>
                      <w:szCs w:val="20"/>
                    </w:rPr>
                  </w:pPr>
                  <w:r>
                    <w:rPr>
                      <w:color w:val="000000"/>
                      <w:sz w:val="20"/>
                      <w:szCs w:val="20"/>
                    </w:rPr>
                    <w:t>Los seis primeros dígitos.</w:t>
                  </w:r>
                </w:p>
              </w:tc>
              <w:tc>
                <w:tcPr>
                  <w:tcW w:w="1867" w:type="dxa"/>
                  <w:shd w:val="clear" w:color="auto" w:fill="EDEDED"/>
                </w:tcPr>
                <w:p w14:paraId="000004F3" w14:textId="77777777" w:rsidR="0086212A" w:rsidRDefault="00DD33B0">
                  <w:pPr>
                    <w:ind w:left="0" w:hanging="2"/>
                    <w:rPr>
                      <w:color w:val="000000"/>
                      <w:sz w:val="20"/>
                      <w:szCs w:val="20"/>
                    </w:rPr>
                  </w:pPr>
                  <w:r>
                    <w:rPr>
                      <w:color w:val="000000"/>
                      <w:sz w:val="20"/>
                      <w:szCs w:val="20"/>
                    </w:rPr>
                    <w:t>111005 Bancos nacionales.</w:t>
                  </w:r>
                </w:p>
              </w:tc>
            </w:tr>
            <w:tr w:rsidR="0086212A" w14:paraId="3C097189" w14:textId="77777777">
              <w:tc>
                <w:tcPr>
                  <w:tcW w:w="1555" w:type="dxa"/>
                </w:tcPr>
                <w:p w14:paraId="000004F4" w14:textId="77777777" w:rsidR="0086212A" w:rsidRDefault="00DD33B0">
                  <w:pPr>
                    <w:ind w:left="0" w:hanging="2"/>
                    <w:rPr>
                      <w:color w:val="000000"/>
                      <w:sz w:val="20"/>
                      <w:szCs w:val="20"/>
                    </w:rPr>
                  </w:pPr>
                  <w:r>
                    <w:rPr>
                      <w:b/>
                      <w:color w:val="000000"/>
                      <w:sz w:val="20"/>
                      <w:szCs w:val="20"/>
                    </w:rPr>
                    <w:t>Auxiliares</w:t>
                  </w:r>
                </w:p>
              </w:tc>
              <w:tc>
                <w:tcPr>
                  <w:tcW w:w="1984" w:type="dxa"/>
                </w:tcPr>
                <w:p w14:paraId="000004F5" w14:textId="77777777" w:rsidR="0086212A" w:rsidRDefault="00DD33B0">
                  <w:pPr>
                    <w:ind w:left="0" w:hanging="2"/>
                    <w:rPr>
                      <w:color w:val="000000"/>
                      <w:sz w:val="20"/>
                      <w:szCs w:val="20"/>
                    </w:rPr>
                  </w:pPr>
                  <w:r>
                    <w:rPr>
                      <w:color w:val="000000"/>
                      <w:sz w:val="20"/>
                      <w:szCs w:val="20"/>
                    </w:rPr>
                    <w:t>Con siete o más dígitos.</w:t>
                  </w:r>
                </w:p>
              </w:tc>
              <w:tc>
                <w:tcPr>
                  <w:tcW w:w="1867" w:type="dxa"/>
                </w:tcPr>
                <w:p w14:paraId="000004F6" w14:textId="77777777" w:rsidR="0086212A" w:rsidRDefault="00DD33B0">
                  <w:pPr>
                    <w:ind w:left="0" w:hanging="2"/>
                    <w:rPr>
                      <w:color w:val="000000"/>
                      <w:sz w:val="20"/>
                      <w:szCs w:val="20"/>
                    </w:rPr>
                  </w:pPr>
                  <w:r>
                    <w:rPr>
                      <w:color w:val="000000"/>
                      <w:sz w:val="20"/>
                      <w:szCs w:val="20"/>
                    </w:rPr>
                    <w:t>11100501 Banco BBVA.</w:t>
                  </w:r>
                </w:p>
              </w:tc>
            </w:tr>
          </w:tbl>
          <w:p w14:paraId="000004F7"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 xml:space="preserve">Fuente: </w:t>
            </w:r>
            <w:r>
              <w:rPr>
                <w:color w:val="000000"/>
                <w:sz w:val="20"/>
                <w:szCs w:val="20"/>
              </w:rPr>
              <w:t>Decreto 2650 de 1993</w:t>
            </w:r>
            <w:r>
              <w:rPr>
                <w:b/>
                <w:color w:val="000000"/>
                <w:sz w:val="20"/>
                <w:szCs w:val="20"/>
              </w:rPr>
              <w:t>.</w:t>
            </w:r>
          </w:p>
          <w:p w14:paraId="000004F8" w14:textId="77777777" w:rsidR="0086212A" w:rsidRDefault="0086212A">
            <w:pPr>
              <w:pBdr>
                <w:top w:val="nil"/>
                <w:left w:val="nil"/>
                <w:bottom w:val="nil"/>
                <w:right w:val="nil"/>
                <w:between w:val="nil"/>
              </w:pBdr>
              <w:ind w:left="0" w:hanging="2"/>
              <w:rPr>
                <w:color w:val="000000"/>
                <w:sz w:val="20"/>
                <w:szCs w:val="20"/>
              </w:rPr>
            </w:pPr>
          </w:p>
          <w:p w14:paraId="000004F9"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(P18)</w:t>
            </w:r>
            <w:r>
              <w:rPr>
                <w:b/>
                <w:color w:val="000000"/>
                <w:sz w:val="20"/>
                <w:szCs w:val="20"/>
              </w:rPr>
              <w:t xml:space="preserve"> </w:t>
            </w:r>
            <w:r>
              <w:rPr>
                <w:color w:val="000000"/>
                <w:sz w:val="20"/>
                <w:szCs w:val="20"/>
              </w:rPr>
              <w:t>Las clases que expresan cada dígito son:</w:t>
            </w:r>
          </w:p>
          <w:p w14:paraId="000004FA" w14:textId="77777777" w:rsidR="0086212A" w:rsidRDefault="0086212A">
            <w:pPr>
              <w:pBdr>
                <w:top w:val="nil"/>
                <w:left w:val="nil"/>
                <w:bottom w:val="nil"/>
                <w:right w:val="nil"/>
                <w:between w:val="nil"/>
              </w:pBdr>
              <w:ind w:left="0" w:hanging="2"/>
              <w:rPr>
                <w:color w:val="000000"/>
                <w:sz w:val="20"/>
                <w:szCs w:val="20"/>
              </w:rPr>
            </w:pPr>
          </w:p>
          <w:tbl>
            <w:tblPr>
              <w:tblStyle w:val="a6"/>
              <w:tblW w:w="4968"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2183"/>
              <w:gridCol w:w="2785"/>
            </w:tblGrid>
            <w:tr w:rsidR="0086212A" w14:paraId="515558A7" w14:textId="77777777">
              <w:trPr>
                <w:trHeight w:val="234"/>
              </w:trPr>
              <w:tc>
                <w:tcPr>
                  <w:tcW w:w="2183" w:type="dxa"/>
                  <w:tcBorders>
                    <w:top w:val="single" w:sz="4" w:space="0" w:color="A5A5A5"/>
                    <w:left w:val="single" w:sz="4" w:space="0" w:color="A5A5A5"/>
                    <w:bottom w:val="single" w:sz="4" w:space="0" w:color="A5A5A5"/>
                    <w:right w:val="nil"/>
                  </w:tcBorders>
                  <w:shd w:val="clear" w:color="auto" w:fill="A5A5A5"/>
                </w:tcPr>
                <w:p w14:paraId="000004FB" w14:textId="77777777" w:rsidR="0086212A" w:rsidRDefault="00DD33B0">
                  <w:pPr>
                    <w:ind w:left="0" w:hanging="2"/>
                    <w:rPr>
                      <w:color w:val="000000"/>
                      <w:sz w:val="20"/>
                      <w:szCs w:val="20"/>
                    </w:rPr>
                  </w:pPr>
                  <w:r>
                    <w:rPr>
                      <w:b/>
                      <w:color w:val="000000"/>
                      <w:sz w:val="20"/>
                      <w:szCs w:val="20"/>
                    </w:rPr>
                    <w:t>Clase</w:t>
                  </w:r>
                </w:p>
              </w:tc>
              <w:tc>
                <w:tcPr>
                  <w:tcW w:w="2785" w:type="dxa"/>
                  <w:tcBorders>
                    <w:top w:val="single" w:sz="4" w:space="0" w:color="A5A5A5"/>
                    <w:left w:val="nil"/>
                    <w:bottom w:val="single" w:sz="4" w:space="0" w:color="A5A5A5"/>
                    <w:right w:val="single" w:sz="4" w:space="0" w:color="A5A5A5"/>
                  </w:tcBorders>
                  <w:shd w:val="clear" w:color="auto" w:fill="A5A5A5"/>
                </w:tcPr>
                <w:p w14:paraId="000004FC" w14:textId="77777777" w:rsidR="0086212A" w:rsidRDefault="0086212A">
                  <w:pPr>
                    <w:ind w:left="0" w:hanging="2"/>
                    <w:rPr>
                      <w:color w:val="000000"/>
                      <w:sz w:val="20"/>
                      <w:szCs w:val="20"/>
                    </w:rPr>
                  </w:pPr>
                </w:p>
              </w:tc>
            </w:tr>
            <w:tr w:rsidR="0086212A" w14:paraId="5236EE3C" w14:textId="77777777">
              <w:trPr>
                <w:trHeight w:val="482"/>
              </w:trPr>
              <w:tc>
                <w:tcPr>
                  <w:tcW w:w="2183" w:type="dxa"/>
                  <w:shd w:val="clear" w:color="auto" w:fill="EDEDED"/>
                </w:tcPr>
                <w:p w14:paraId="000004FD" w14:textId="77777777" w:rsidR="0086212A" w:rsidRDefault="00DD33B0">
                  <w:pPr>
                    <w:ind w:left="0" w:hanging="2"/>
                    <w:rPr>
                      <w:color w:val="000000"/>
                      <w:sz w:val="20"/>
                      <w:szCs w:val="20"/>
                    </w:rPr>
                  </w:pPr>
                  <w:r>
                    <w:rPr>
                      <w:b/>
                      <w:color w:val="000000"/>
                      <w:sz w:val="20"/>
                      <w:szCs w:val="20"/>
                    </w:rPr>
                    <w:t>Clase 1</w:t>
                  </w:r>
                </w:p>
              </w:tc>
              <w:tc>
                <w:tcPr>
                  <w:tcW w:w="2785" w:type="dxa"/>
                  <w:shd w:val="clear" w:color="auto" w:fill="EDEDED"/>
                </w:tcPr>
                <w:p w14:paraId="000004FE" w14:textId="77777777" w:rsidR="0086212A" w:rsidRDefault="00DD33B0">
                  <w:pPr>
                    <w:ind w:left="0" w:hanging="2"/>
                    <w:rPr>
                      <w:color w:val="000000"/>
                      <w:sz w:val="20"/>
                      <w:szCs w:val="20"/>
                    </w:rPr>
                  </w:pPr>
                  <w:r>
                    <w:rPr>
                      <w:color w:val="000000"/>
                      <w:sz w:val="20"/>
                      <w:szCs w:val="20"/>
                    </w:rPr>
                    <w:t>Activo.</w:t>
                  </w:r>
                </w:p>
              </w:tc>
            </w:tr>
            <w:tr w:rsidR="0086212A" w14:paraId="205E5F65" w14:textId="77777777">
              <w:trPr>
                <w:trHeight w:val="482"/>
              </w:trPr>
              <w:tc>
                <w:tcPr>
                  <w:tcW w:w="2183" w:type="dxa"/>
                </w:tcPr>
                <w:p w14:paraId="000004FF" w14:textId="77777777" w:rsidR="0086212A" w:rsidRDefault="00DD33B0">
                  <w:pPr>
                    <w:ind w:left="0" w:hanging="2"/>
                    <w:rPr>
                      <w:color w:val="000000"/>
                      <w:sz w:val="20"/>
                      <w:szCs w:val="20"/>
                    </w:rPr>
                  </w:pPr>
                  <w:r>
                    <w:rPr>
                      <w:b/>
                      <w:color w:val="000000"/>
                      <w:sz w:val="20"/>
                      <w:szCs w:val="20"/>
                    </w:rPr>
                    <w:t>Clase 2</w:t>
                  </w:r>
                </w:p>
              </w:tc>
              <w:tc>
                <w:tcPr>
                  <w:tcW w:w="2785" w:type="dxa"/>
                </w:tcPr>
                <w:p w14:paraId="00000500" w14:textId="77777777" w:rsidR="0086212A" w:rsidRDefault="00DD33B0">
                  <w:pPr>
                    <w:ind w:left="0" w:hanging="2"/>
                    <w:rPr>
                      <w:color w:val="000000"/>
                      <w:sz w:val="20"/>
                      <w:szCs w:val="20"/>
                    </w:rPr>
                  </w:pPr>
                  <w:r>
                    <w:rPr>
                      <w:color w:val="000000"/>
                      <w:sz w:val="20"/>
                      <w:szCs w:val="20"/>
                    </w:rPr>
                    <w:t>Pasivo.</w:t>
                  </w:r>
                </w:p>
              </w:tc>
            </w:tr>
            <w:tr w:rsidR="0086212A" w14:paraId="5F7E793C" w14:textId="77777777">
              <w:trPr>
                <w:trHeight w:val="482"/>
              </w:trPr>
              <w:tc>
                <w:tcPr>
                  <w:tcW w:w="2183" w:type="dxa"/>
                  <w:shd w:val="clear" w:color="auto" w:fill="EDEDED"/>
                </w:tcPr>
                <w:p w14:paraId="00000501" w14:textId="77777777" w:rsidR="0086212A" w:rsidRDefault="00DD33B0">
                  <w:pPr>
                    <w:ind w:left="0" w:hanging="2"/>
                    <w:rPr>
                      <w:color w:val="000000"/>
                      <w:sz w:val="20"/>
                      <w:szCs w:val="20"/>
                    </w:rPr>
                  </w:pPr>
                  <w:r>
                    <w:rPr>
                      <w:b/>
                      <w:color w:val="000000"/>
                      <w:sz w:val="20"/>
                      <w:szCs w:val="20"/>
                    </w:rPr>
                    <w:t>Clase 3</w:t>
                  </w:r>
                </w:p>
              </w:tc>
              <w:tc>
                <w:tcPr>
                  <w:tcW w:w="2785" w:type="dxa"/>
                  <w:shd w:val="clear" w:color="auto" w:fill="EDEDED"/>
                </w:tcPr>
                <w:p w14:paraId="00000502" w14:textId="77777777" w:rsidR="0086212A" w:rsidRDefault="00DD33B0">
                  <w:pPr>
                    <w:ind w:left="0" w:hanging="2"/>
                    <w:rPr>
                      <w:color w:val="000000"/>
                      <w:sz w:val="20"/>
                      <w:szCs w:val="20"/>
                    </w:rPr>
                  </w:pPr>
                  <w:r>
                    <w:rPr>
                      <w:color w:val="000000"/>
                      <w:sz w:val="20"/>
                      <w:szCs w:val="20"/>
                    </w:rPr>
                    <w:t>Patrimonio.</w:t>
                  </w:r>
                </w:p>
              </w:tc>
            </w:tr>
            <w:tr w:rsidR="0086212A" w14:paraId="11FDE0F2" w14:textId="77777777">
              <w:trPr>
                <w:trHeight w:val="482"/>
              </w:trPr>
              <w:tc>
                <w:tcPr>
                  <w:tcW w:w="2183" w:type="dxa"/>
                </w:tcPr>
                <w:p w14:paraId="00000503" w14:textId="77777777" w:rsidR="0086212A" w:rsidRDefault="00DD33B0">
                  <w:pPr>
                    <w:ind w:left="0" w:hanging="2"/>
                    <w:rPr>
                      <w:color w:val="000000"/>
                      <w:sz w:val="20"/>
                      <w:szCs w:val="20"/>
                    </w:rPr>
                  </w:pPr>
                  <w:r>
                    <w:rPr>
                      <w:b/>
                      <w:color w:val="000000"/>
                      <w:sz w:val="20"/>
                      <w:szCs w:val="20"/>
                    </w:rPr>
                    <w:t>Clase 4</w:t>
                  </w:r>
                </w:p>
              </w:tc>
              <w:tc>
                <w:tcPr>
                  <w:tcW w:w="2785" w:type="dxa"/>
                </w:tcPr>
                <w:p w14:paraId="00000504" w14:textId="77777777" w:rsidR="0086212A" w:rsidRDefault="00DD33B0">
                  <w:pPr>
                    <w:ind w:left="0" w:hanging="2"/>
                    <w:rPr>
                      <w:color w:val="000000"/>
                      <w:sz w:val="20"/>
                      <w:szCs w:val="20"/>
                    </w:rPr>
                  </w:pPr>
                  <w:r>
                    <w:rPr>
                      <w:color w:val="000000"/>
                      <w:sz w:val="20"/>
                      <w:szCs w:val="20"/>
                    </w:rPr>
                    <w:t>Ingresos.</w:t>
                  </w:r>
                </w:p>
              </w:tc>
            </w:tr>
            <w:tr w:rsidR="0086212A" w14:paraId="53AB57D7" w14:textId="77777777">
              <w:trPr>
                <w:trHeight w:val="482"/>
              </w:trPr>
              <w:tc>
                <w:tcPr>
                  <w:tcW w:w="2183" w:type="dxa"/>
                  <w:shd w:val="clear" w:color="auto" w:fill="EDEDED"/>
                </w:tcPr>
                <w:p w14:paraId="00000505" w14:textId="77777777" w:rsidR="0086212A" w:rsidRDefault="00DD33B0">
                  <w:pPr>
                    <w:ind w:left="0" w:hanging="2"/>
                    <w:rPr>
                      <w:color w:val="000000"/>
                      <w:sz w:val="20"/>
                      <w:szCs w:val="20"/>
                    </w:rPr>
                  </w:pPr>
                  <w:r>
                    <w:rPr>
                      <w:b/>
                      <w:color w:val="000000"/>
                      <w:sz w:val="20"/>
                      <w:szCs w:val="20"/>
                    </w:rPr>
                    <w:t>Clase 5</w:t>
                  </w:r>
                </w:p>
              </w:tc>
              <w:tc>
                <w:tcPr>
                  <w:tcW w:w="2785" w:type="dxa"/>
                  <w:shd w:val="clear" w:color="auto" w:fill="EDEDED"/>
                </w:tcPr>
                <w:p w14:paraId="00000506" w14:textId="77777777" w:rsidR="0086212A" w:rsidRDefault="00DD33B0">
                  <w:pPr>
                    <w:ind w:left="0" w:hanging="2"/>
                    <w:rPr>
                      <w:color w:val="000000"/>
                      <w:sz w:val="20"/>
                      <w:szCs w:val="20"/>
                    </w:rPr>
                  </w:pPr>
                  <w:r>
                    <w:rPr>
                      <w:color w:val="000000"/>
                      <w:sz w:val="20"/>
                      <w:szCs w:val="20"/>
                    </w:rPr>
                    <w:t>Gastos.</w:t>
                  </w:r>
                </w:p>
              </w:tc>
            </w:tr>
            <w:tr w:rsidR="0086212A" w14:paraId="6F55A839" w14:textId="77777777">
              <w:trPr>
                <w:trHeight w:val="482"/>
              </w:trPr>
              <w:tc>
                <w:tcPr>
                  <w:tcW w:w="2183" w:type="dxa"/>
                </w:tcPr>
                <w:p w14:paraId="00000507" w14:textId="77777777" w:rsidR="0086212A" w:rsidRDefault="00DD33B0">
                  <w:pPr>
                    <w:ind w:left="0" w:hanging="2"/>
                    <w:rPr>
                      <w:color w:val="000000"/>
                      <w:sz w:val="20"/>
                      <w:szCs w:val="20"/>
                    </w:rPr>
                  </w:pPr>
                  <w:r>
                    <w:rPr>
                      <w:b/>
                      <w:color w:val="000000"/>
                      <w:sz w:val="20"/>
                      <w:szCs w:val="20"/>
                    </w:rPr>
                    <w:t>Clase 6</w:t>
                  </w:r>
                </w:p>
              </w:tc>
              <w:tc>
                <w:tcPr>
                  <w:tcW w:w="2785" w:type="dxa"/>
                </w:tcPr>
                <w:p w14:paraId="00000508" w14:textId="77777777" w:rsidR="0086212A" w:rsidRDefault="00DD33B0">
                  <w:pPr>
                    <w:ind w:left="0" w:hanging="2"/>
                    <w:rPr>
                      <w:color w:val="000000"/>
                      <w:sz w:val="20"/>
                      <w:szCs w:val="20"/>
                    </w:rPr>
                  </w:pPr>
                  <w:r>
                    <w:rPr>
                      <w:color w:val="000000"/>
                      <w:sz w:val="20"/>
                      <w:szCs w:val="20"/>
                    </w:rPr>
                    <w:t>Costos de ventas.</w:t>
                  </w:r>
                </w:p>
              </w:tc>
            </w:tr>
            <w:tr w:rsidR="0086212A" w14:paraId="442379BC" w14:textId="77777777">
              <w:trPr>
                <w:trHeight w:val="482"/>
              </w:trPr>
              <w:tc>
                <w:tcPr>
                  <w:tcW w:w="2183" w:type="dxa"/>
                  <w:shd w:val="clear" w:color="auto" w:fill="EDEDED"/>
                </w:tcPr>
                <w:p w14:paraId="00000509" w14:textId="77777777" w:rsidR="0086212A" w:rsidRDefault="00DD33B0">
                  <w:pPr>
                    <w:ind w:left="0" w:hanging="2"/>
                    <w:rPr>
                      <w:color w:val="000000"/>
                      <w:sz w:val="20"/>
                      <w:szCs w:val="20"/>
                    </w:rPr>
                  </w:pPr>
                  <w:r>
                    <w:rPr>
                      <w:b/>
                      <w:color w:val="000000"/>
                      <w:sz w:val="20"/>
                      <w:szCs w:val="20"/>
                    </w:rPr>
                    <w:t>Clase 7</w:t>
                  </w:r>
                </w:p>
              </w:tc>
              <w:tc>
                <w:tcPr>
                  <w:tcW w:w="2785" w:type="dxa"/>
                  <w:shd w:val="clear" w:color="auto" w:fill="EDEDED"/>
                </w:tcPr>
                <w:p w14:paraId="0000050A" w14:textId="77777777" w:rsidR="0086212A" w:rsidRDefault="00DD33B0">
                  <w:pPr>
                    <w:ind w:left="0" w:hanging="2"/>
                    <w:rPr>
                      <w:color w:val="000000"/>
                      <w:sz w:val="20"/>
                      <w:szCs w:val="20"/>
                    </w:rPr>
                  </w:pPr>
                  <w:r>
                    <w:rPr>
                      <w:color w:val="000000"/>
                      <w:sz w:val="20"/>
                      <w:szCs w:val="20"/>
                    </w:rPr>
                    <w:t>Costos de producción.</w:t>
                  </w:r>
                </w:p>
              </w:tc>
            </w:tr>
          </w:tbl>
          <w:p w14:paraId="0000050B"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 xml:space="preserve"> Fuente: </w:t>
            </w:r>
            <w:r>
              <w:rPr>
                <w:color w:val="000000"/>
                <w:sz w:val="20"/>
                <w:szCs w:val="20"/>
              </w:rPr>
              <w:t>Decreto 2650 de 1993.</w:t>
            </w:r>
          </w:p>
          <w:p w14:paraId="0000050C" w14:textId="77777777" w:rsidR="0086212A" w:rsidRDefault="0086212A">
            <w:pPr>
              <w:pBdr>
                <w:top w:val="nil"/>
                <w:left w:val="nil"/>
                <w:bottom w:val="nil"/>
                <w:right w:val="nil"/>
                <w:between w:val="nil"/>
              </w:pBdr>
              <w:ind w:left="0" w:hanging="2"/>
              <w:rPr>
                <w:color w:val="000000"/>
                <w:sz w:val="20"/>
                <w:szCs w:val="20"/>
              </w:rPr>
            </w:pPr>
          </w:p>
          <w:p w14:paraId="0000050D"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(P19)</w:t>
            </w:r>
          </w:p>
          <w:p w14:paraId="0000050E"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5.3 Partida doble</w:t>
            </w:r>
          </w:p>
          <w:p w14:paraId="0000050F" w14:textId="77777777" w:rsidR="0086212A" w:rsidRDefault="0086212A">
            <w:pPr>
              <w:pBdr>
                <w:top w:val="nil"/>
                <w:left w:val="nil"/>
                <w:bottom w:val="nil"/>
                <w:right w:val="nil"/>
                <w:between w:val="nil"/>
              </w:pBdr>
              <w:ind w:left="0" w:hanging="2"/>
              <w:jc w:val="both"/>
              <w:rPr>
                <w:color w:val="000000"/>
                <w:sz w:val="20"/>
                <w:szCs w:val="20"/>
              </w:rPr>
            </w:pPr>
          </w:p>
          <w:p w14:paraId="00000510"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Como se mencionó en el tema sobre hechos contables, es importante que, al momento de registrar la transacción, se afecten por lo menos dos cuentas, donde una se debita y la otra se acredita. Estas deben relacionar el mismo valor, con el fin de que se apliq</w:t>
            </w:r>
            <w:r>
              <w:rPr>
                <w:color w:val="000000"/>
                <w:sz w:val="20"/>
                <w:szCs w:val="20"/>
              </w:rPr>
              <w:t>ue el principio de partida doble. Este principio consiste en la igualdad o equilibrio que deben presentar las operaciones, donde existe un deudor y un acreedor con el fin de reflejar la realidad económica de la empresa.</w:t>
            </w:r>
          </w:p>
          <w:p w14:paraId="00000511" w14:textId="77777777" w:rsidR="0086212A" w:rsidRDefault="0086212A">
            <w:pPr>
              <w:pBdr>
                <w:top w:val="nil"/>
                <w:left w:val="nil"/>
                <w:bottom w:val="nil"/>
                <w:right w:val="nil"/>
                <w:between w:val="nil"/>
              </w:pBdr>
              <w:ind w:left="0" w:hanging="2"/>
              <w:jc w:val="both"/>
              <w:rPr>
                <w:color w:val="000000"/>
                <w:sz w:val="20"/>
                <w:szCs w:val="20"/>
              </w:rPr>
            </w:pPr>
          </w:p>
          <w:p w14:paraId="00000512"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En el caso de que se presenten más </w:t>
            </w:r>
            <w:r>
              <w:rPr>
                <w:color w:val="000000"/>
                <w:sz w:val="20"/>
                <w:szCs w:val="20"/>
              </w:rPr>
              <w:t>de dos cuentas, como sucede en el asiento compuesto, de igual forma los débitos y créditos se deben igualar. Por ende, se clasifican y registran los elementos de acuerdo con la operación comercial y naturaleza de las cuentas.</w:t>
            </w:r>
          </w:p>
          <w:p w14:paraId="00000513" w14:textId="77777777" w:rsidR="0086212A" w:rsidRDefault="0086212A">
            <w:pPr>
              <w:pBdr>
                <w:top w:val="nil"/>
                <w:left w:val="nil"/>
                <w:bottom w:val="nil"/>
                <w:right w:val="nil"/>
                <w:between w:val="nil"/>
              </w:pBdr>
              <w:ind w:left="0" w:hanging="2"/>
              <w:jc w:val="both"/>
              <w:rPr>
                <w:color w:val="000000"/>
                <w:sz w:val="20"/>
                <w:szCs w:val="20"/>
              </w:rPr>
            </w:pPr>
          </w:p>
          <w:p w14:paraId="00000514"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(P20)</w:t>
            </w:r>
          </w:p>
          <w:p w14:paraId="00000515"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 xml:space="preserve">Ejemplo 1. </w:t>
            </w:r>
            <w:r>
              <w:rPr>
                <w:color w:val="000000"/>
                <w:sz w:val="20"/>
                <w:szCs w:val="20"/>
              </w:rPr>
              <w:t xml:space="preserve">Se adquiere </w:t>
            </w:r>
            <w:r>
              <w:rPr>
                <w:color w:val="000000"/>
                <w:sz w:val="20"/>
                <w:szCs w:val="20"/>
              </w:rPr>
              <w:t>mercancía por valor de $2.000.000 a crédito, se aplica IVA a la tarifa del 19 %.</w:t>
            </w:r>
          </w:p>
          <w:p w14:paraId="00000516" w14:textId="77777777" w:rsidR="0086212A" w:rsidRDefault="0086212A">
            <w:pPr>
              <w:pBdr>
                <w:top w:val="nil"/>
                <w:left w:val="nil"/>
                <w:bottom w:val="nil"/>
                <w:right w:val="nil"/>
                <w:between w:val="nil"/>
              </w:pBdr>
              <w:ind w:left="0" w:hanging="2"/>
              <w:jc w:val="both"/>
              <w:rPr>
                <w:color w:val="000000"/>
                <w:sz w:val="20"/>
                <w:szCs w:val="20"/>
              </w:rPr>
            </w:pPr>
          </w:p>
          <w:tbl>
            <w:tblPr>
              <w:tblStyle w:val="a7"/>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86212A" w14:paraId="2001F1D9" w14:textId="77777777">
              <w:tc>
                <w:tcPr>
                  <w:tcW w:w="1809" w:type="dxa"/>
                  <w:tcBorders>
                    <w:top w:val="single" w:sz="4" w:space="0" w:color="A5A5A5"/>
                    <w:left w:val="single" w:sz="4" w:space="0" w:color="A5A5A5"/>
                    <w:bottom w:val="single" w:sz="4" w:space="0" w:color="A5A5A5"/>
                    <w:right w:val="nil"/>
                  </w:tcBorders>
                  <w:shd w:val="clear" w:color="auto" w:fill="A5A5A5"/>
                </w:tcPr>
                <w:p w14:paraId="00000517" w14:textId="77777777" w:rsidR="0086212A" w:rsidRDefault="00DD33B0">
                  <w:pPr>
                    <w:spacing w:line="240" w:lineRule="auto"/>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518" w14:textId="77777777" w:rsidR="0086212A" w:rsidRDefault="00DD33B0">
                  <w:pPr>
                    <w:spacing w:line="240" w:lineRule="auto"/>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519" w14:textId="77777777" w:rsidR="0086212A" w:rsidRDefault="00DD33B0">
                  <w:pPr>
                    <w:spacing w:line="240" w:lineRule="auto"/>
                    <w:ind w:left="0" w:hanging="2"/>
                    <w:jc w:val="center"/>
                    <w:rPr>
                      <w:color w:val="000000"/>
                      <w:sz w:val="20"/>
                      <w:szCs w:val="20"/>
                    </w:rPr>
                  </w:pPr>
                  <w:r>
                    <w:rPr>
                      <w:b/>
                      <w:color w:val="000000"/>
                      <w:sz w:val="20"/>
                      <w:szCs w:val="20"/>
                    </w:rPr>
                    <w:t>Haber</w:t>
                  </w:r>
                </w:p>
              </w:tc>
            </w:tr>
            <w:tr w:rsidR="0086212A" w14:paraId="05A7CF6D" w14:textId="77777777">
              <w:tc>
                <w:tcPr>
                  <w:tcW w:w="1809" w:type="dxa"/>
                  <w:shd w:val="clear" w:color="auto" w:fill="EDEDED"/>
                </w:tcPr>
                <w:p w14:paraId="0000051A" w14:textId="77777777" w:rsidR="0086212A" w:rsidRDefault="00DD33B0">
                  <w:pPr>
                    <w:spacing w:line="240" w:lineRule="auto"/>
                    <w:ind w:left="0" w:hanging="2"/>
                    <w:jc w:val="both"/>
                    <w:rPr>
                      <w:color w:val="000000"/>
                      <w:sz w:val="20"/>
                      <w:szCs w:val="20"/>
                    </w:rPr>
                  </w:pPr>
                  <w:r>
                    <w:rPr>
                      <w:b/>
                      <w:color w:val="000000"/>
                      <w:sz w:val="20"/>
                      <w:szCs w:val="20"/>
                    </w:rPr>
                    <w:t>Inventarios</w:t>
                  </w:r>
                </w:p>
              </w:tc>
              <w:tc>
                <w:tcPr>
                  <w:tcW w:w="1810" w:type="dxa"/>
                  <w:shd w:val="clear" w:color="auto" w:fill="EDEDED"/>
                </w:tcPr>
                <w:p w14:paraId="0000051B" w14:textId="77777777" w:rsidR="0086212A" w:rsidRDefault="00DD33B0">
                  <w:pPr>
                    <w:spacing w:line="240" w:lineRule="auto"/>
                    <w:ind w:left="0" w:hanging="2"/>
                    <w:jc w:val="both"/>
                    <w:rPr>
                      <w:color w:val="000000"/>
                      <w:sz w:val="20"/>
                      <w:szCs w:val="20"/>
                    </w:rPr>
                  </w:pPr>
                  <w:r>
                    <w:rPr>
                      <w:color w:val="000000"/>
                      <w:sz w:val="20"/>
                      <w:szCs w:val="20"/>
                    </w:rPr>
                    <w:t xml:space="preserve">       $ 2.000.000</w:t>
                  </w:r>
                </w:p>
              </w:tc>
              <w:tc>
                <w:tcPr>
                  <w:tcW w:w="1810" w:type="dxa"/>
                  <w:shd w:val="clear" w:color="auto" w:fill="EDEDED"/>
                </w:tcPr>
                <w:p w14:paraId="0000051C" w14:textId="77777777" w:rsidR="0086212A" w:rsidRDefault="0086212A">
                  <w:pPr>
                    <w:spacing w:line="240" w:lineRule="auto"/>
                    <w:ind w:left="0" w:hanging="2"/>
                    <w:jc w:val="both"/>
                    <w:rPr>
                      <w:color w:val="000000"/>
                      <w:sz w:val="20"/>
                      <w:szCs w:val="20"/>
                    </w:rPr>
                  </w:pPr>
                </w:p>
              </w:tc>
            </w:tr>
            <w:tr w:rsidR="0086212A" w14:paraId="11CD47EA" w14:textId="77777777">
              <w:tc>
                <w:tcPr>
                  <w:tcW w:w="1809" w:type="dxa"/>
                </w:tcPr>
                <w:p w14:paraId="0000051D" w14:textId="77777777" w:rsidR="0086212A" w:rsidRDefault="00DD33B0">
                  <w:pPr>
                    <w:spacing w:line="240" w:lineRule="auto"/>
                    <w:ind w:left="0" w:hanging="2"/>
                    <w:jc w:val="both"/>
                    <w:rPr>
                      <w:color w:val="000000"/>
                      <w:sz w:val="20"/>
                      <w:szCs w:val="20"/>
                    </w:rPr>
                  </w:pPr>
                  <w:r>
                    <w:rPr>
                      <w:b/>
                      <w:color w:val="000000"/>
                      <w:sz w:val="20"/>
                      <w:szCs w:val="20"/>
                    </w:rPr>
                    <w:t>IVA descontable</w:t>
                  </w:r>
                </w:p>
              </w:tc>
              <w:tc>
                <w:tcPr>
                  <w:tcW w:w="1810" w:type="dxa"/>
                </w:tcPr>
                <w:p w14:paraId="0000051E" w14:textId="77777777" w:rsidR="0086212A" w:rsidRDefault="00DD33B0">
                  <w:pPr>
                    <w:spacing w:line="240" w:lineRule="auto"/>
                    <w:ind w:left="0" w:hanging="2"/>
                    <w:jc w:val="both"/>
                    <w:rPr>
                      <w:color w:val="000000"/>
                      <w:sz w:val="20"/>
                      <w:szCs w:val="20"/>
                    </w:rPr>
                  </w:pPr>
                  <w:r>
                    <w:rPr>
                      <w:color w:val="000000"/>
                      <w:sz w:val="20"/>
                      <w:szCs w:val="20"/>
                    </w:rPr>
                    <w:t xml:space="preserve">       $ 380.000</w:t>
                  </w:r>
                </w:p>
              </w:tc>
              <w:tc>
                <w:tcPr>
                  <w:tcW w:w="1810" w:type="dxa"/>
                </w:tcPr>
                <w:p w14:paraId="0000051F" w14:textId="77777777" w:rsidR="0086212A" w:rsidRDefault="0086212A">
                  <w:pPr>
                    <w:spacing w:line="240" w:lineRule="auto"/>
                    <w:ind w:left="0" w:hanging="2"/>
                    <w:jc w:val="both"/>
                    <w:rPr>
                      <w:color w:val="000000"/>
                      <w:sz w:val="20"/>
                      <w:szCs w:val="20"/>
                    </w:rPr>
                  </w:pPr>
                </w:p>
              </w:tc>
            </w:tr>
            <w:tr w:rsidR="0086212A" w14:paraId="0B4CA225" w14:textId="77777777">
              <w:tc>
                <w:tcPr>
                  <w:tcW w:w="1809" w:type="dxa"/>
                  <w:shd w:val="clear" w:color="auto" w:fill="EDEDED"/>
                </w:tcPr>
                <w:p w14:paraId="00000520" w14:textId="77777777" w:rsidR="0086212A" w:rsidRDefault="00DD33B0">
                  <w:pPr>
                    <w:spacing w:line="240" w:lineRule="auto"/>
                    <w:ind w:left="0" w:hanging="2"/>
                    <w:jc w:val="both"/>
                    <w:rPr>
                      <w:color w:val="000000"/>
                      <w:sz w:val="20"/>
                      <w:szCs w:val="20"/>
                    </w:rPr>
                  </w:pPr>
                  <w:r>
                    <w:rPr>
                      <w:b/>
                      <w:color w:val="000000"/>
                      <w:sz w:val="20"/>
                      <w:szCs w:val="20"/>
                    </w:rPr>
                    <w:t>Proveedores Nacionales</w:t>
                  </w:r>
                </w:p>
              </w:tc>
              <w:tc>
                <w:tcPr>
                  <w:tcW w:w="1810" w:type="dxa"/>
                  <w:shd w:val="clear" w:color="auto" w:fill="EDEDED"/>
                </w:tcPr>
                <w:p w14:paraId="00000521" w14:textId="77777777" w:rsidR="0086212A" w:rsidRDefault="0086212A">
                  <w:pPr>
                    <w:spacing w:line="240" w:lineRule="auto"/>
                    <w:ind w:left="0" w:hanging="2"/>
                    <w:jc w:val="both"/>
                    <w:rPr>
                      <w:color w:val="000000"/>
                      <w:sz w:val="20"/>
                      <w:szCs w:val="20"/>
                    </w:rPr>
                  </w:pPr>
                </w:p>
              </w:tc>
              <w:tc>
                <w:tcPr>
                  <w:tcW w:w="1810" w:type="dxa"/>
                  <w:shd w:val="clear" w:color="auto" w:fill="EDEDED"/>
                </w:tcPr>
                <w:p w14:paraId="00000522" w14:textId="77777777" w:rsidR="0086212A" w:rsidRDefault="00DD33B0">
                  <w:pPr>
                    <w:spacing w:line="240" w:lineRule="auto"/>
                    <w:ind w:left="0" w:hanging="2"/>
                    <w:jc w:val="both"/>
                    <w:rPr>
                      <w:color w:val="000000"/>
                      <w:sz w:val="20"/>
                      <w:szCs w:val="20"/>
                    </w:rPr>
                  </w:pPr>
                  <w:r>
                    <w:rPr>
                      <w:color w:val="000000"/>
                      <w:sz w:val="20"/>
                      <w:szCs w:val="20"/>
                    </w:rPr>
                    <w:t xml:space="preserve">       $   2.380.000</w:t>
                  </w:r>
                </w:p>
              </w:tc>
            </w:tr>
            <w:tr w:rsidR="0086212A" w14:paraId="15F51985" w14:textId="77777777">
              <w:tc>
                <w:tcPr>
                  <w:tcW w:w="1809" w:type="dxa"/>
                </w:tcPr>
                <w:p w14:paraId="00000523" w14:textId="77777777" w:rsidR="0086212A" w:rsidRDefault="00DD33B0">
                  <w:pPr>
                    <w:spacing w:line="240" w:lineRule="auto"/>
                    <w:ind w:left="0" w:hanging="2"/>
                    <w:jc w:val="both"/>
                    <w:rPr>
                      <w:color w:val="000000"/>
                      <w:sz w:val="20"/>
                      <w:szCs w:val="20"/>
                    </w:rPr>
                  </w:pPr>
                  <w:r>
                    <w:rPr>
                      <w:b/>
                      <w:color w:val="000000"/>
                      <w:sz w:val="20"/>
                      <w:szCs w:val="20"/>
                    </w:rPr>
                    <w:t>Total</w:t>
                  </w:r>
                </w:p>
              </w:tc>
              <w:tc>
                <w:tcPr>
                  <w:tcW w:w="1810" w:type="dxa"/>
                </w:tcPr>
                <w:p w14:paraId="00000524" w14:textId="77777777" w:rsidR="0086212A" w:rsidRDefault="00DD33B0">
                  <w:pPr>
                    <w:spacing w:line="240" w:lineRule="auto"/>
                    <w:ind w:left="0" w:hanging="2"/>
                    <w:jc w:val="both"/>
                    <w:rPr>
                      <w:color w:val="000000"/>
                      <w:sz w:val="20"/>
                      <w:szCs w:val="20"/>
                    </w:rPr>
                  </w:pPr>
                  <w:r>
                    <w:rPr>
                      <w:color w:val="000000"/>
                      <w:sz w:val="20"/>
                      <w:szCs w:val="20"/>
                    </w:rPr>
                    <w:t xml:space="preserve">    $ 2.380.000</w:t>
                  </w:r>
                </w:p>
              </w:tc>
              <w:tc>
                <w:tcPr>
                  <w:tcW w:w="1810" w:type="dxa"/>
                </w:tcPr>
                <w:p w14:paraId="00000525" w14:textId="77777777" w:rsidR="0086212A" w:rsidRDefault="00DD33B0">
                  <w:pPr>
                    <w:spacing w:line="240" w:lineRule="auto"/>
                    <w:ind w:left="0" w:hanging="2"/>
                    <w:jc w:val="both"/>
                    <w:rPr>
                      <w:color w:val="000000"/>
                      <w:sz w:val="20"/>
                      <w:szCs w:val="20"/>
                    </w:rPr>
                  </w:pPr>
                  <w:r>
                    <w:rPr>
                      <w:color w:val="000000"/>
                      <w:sz w:val="20"/>
                      <w:szCs w:val="20"/>
                    </w:rPr>
                    <w:t xml:space="preserve">       $   2.380.000</w:t>
                  </w:r>
                </w:p>
              </w:tc>
            </w:tr>
          </w:tbl>
          <w:p w14:paraId="00000526"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 xml:space="preserve">Fuente: </w:t>
            </w:r>
            <w:r>
              <w:rPr>
                <w:color w:val="000000"/>
                <w:sz w:val="20"/>
                <w:szCs w:val="20"/>
              </w:rPr>
              <w:t>elaboración propia.</w:t>
            </w:r>
          </w:p>
          <w:p w14:paraId="00000527"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 xml:space="preserve"> </w:t>
            </w:r>
          </w:p>
          <w:p w14:paraId="00000528"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En el ejemplo anterior, se tiene el valor del inventario por $2.000.000, se calcula el IVA del 19 % sobre este valor, dando el resultado de $380.000. Finalmente, se determina el total de la cuenta por pagar (proveedores nacionales); donde se suma el valor </w:t>
            </w:r>
            <w:r>
              <w:rPr>
                <w:color w:val="000000"/>
                <w:sz w:val="20"/>
                <w:szCs w:val="20"/>
              </w:rPr>
              <w:t xml:space="preserve">del inventario y el IVA. Esto, teniendo en cuenta que el IVA incrementa el valor del producto que, como su nombre lo indica, es un valor agregado. Así mismo, se observa que se cumple con el principio de partida doble, reflejando igualdad entre el </w:t>
            </w:r>
            <w:r>
              <w:rPr>
                <w:b/>
                <w:color w:val="000000"/>
                <w:sz w:val="20"/>
                <w:szCs w:val="20"/>
              </w:rPr>
              <w:t>debe</w:t>
            </w:r>
            <w:r>
              <w:rPr>
                <w:color w:val="000000"/>
                <w:sz w:val="20"/>
                <w:szCs w:val="20"/>
              </w:rPr>
              <w:t xml:space="preserve"> y </w:t>
            </w:r>
            <w:r>
              <w:rPr>
                <w:b/>
                <w:color w:val="000000"/>
                <w:sz w:val="20"/>
                <w:szCs w:val="20"/>
              </w:rPr>
              <w:t>ha</w:t>
            </w:r>
            <w:r>
              <w:rPr>
                <w:b/>
                <w:color w:val="000000"/>
                <w:sz w:val="20"/>
                <w:szCs w:val="20"/>
              </w:rPr>
              <w:t>ber</w:t>
            </w:r>
            <w:r>
              <w:rPr>
                <w:color w:val="000000"/>
                <w:sz w:val="20"/>
                <w:szCs w:val="20"/>
              </w:rPr>
              <w:t xml:space="preserve"> por valor de $2.380.000.</w:t>
            </w:r>
          </w:p>
          <w:p w14:paraId="00000529" w14:textId="77777777" w:rsidR="0086212A" w:rsidRDefault="0086212A">
            <w:pPr>
              <w:pBdr>
                <w:top w:val="nil"/>
                <w:left w:val="nil"/>
                <w:bottom w:val="nil"/>
                <w:right w:val="nil"/>
                <w:between w:val="nil"/>
              </w:pBdr>
              <w:ind w:left="0" w:hanging="2"/>
              <w:jc w:val="both"/>
              <w:rPr>
                <w:color w:val="000000"/>
                <w:sz w:val="20"/>
                <w:szCs w:val="20"/>
              </w:rPr>
            </w:pPr>
          </w:p>
          <w:p w14:paraId="0000052A"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(P21)</w:t>
            </w:r>
          </w:p>
          <w:p w14:paraId="0000052B" w14:textId="77777777" w:rsidR="0086212A" w:rsidRDefault="0086212A">
            <w:pPr>
              <w:pBdr>
                <w:top w:val="nil"/>
                <w:left w:val="nil"/>
                <w:bottom w:val="nil"/>
                <w:right w:val="nil"/>
                <w:between w:val="nil"/>
              </w:pBdr>
              <w:ind w:left="0" w:hanging="2"/>
              <w:jc w:val="both"/>
              <w:rPr>
                <w:color w:val="000000"/>
                <w:sz w:val="20"/>
                <w:szCs w:val="20"/>
              </w:rPr>
            </w:pPr>
          </w:p>
          <w:p w14:paraId="0000052C"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 xml:space="preserve">Ejemplo 2. </w:t>
            </w:r>
            <w:r>
              <w:rPr>
                <w:color w:val="000000"/>
                <w:sz w:val="20"/>
                <w:szCs w:val="20"/>
              </w:rPr>
              <w:t xml:space="preserve">El 15 de septiembre de 2020, se adquiere un computador por valor de $3.800.000, para uso en la empresa, se cancela a 30 días. </w:t>
            </w:r>
          </w:p>
          <w:p w14:paraId="0000052D" w14:textId="77777777" w:rsidR="0086212A" w:rsidRDefault="0086212A">
            <w:pPr>
              <w:pBdr>
                <w:top w:val="nil"/>
                <w:left w:val="nil"/>
                <w:bottom w:val="nil"/>
                <w:right w:val="nil"/>
                <w:between w:val="nil"/>
              </w:pBdr>
              <w:ind w:left="0" w:hanging="2"/>
              <w:jc w:val="both"/>
              <w:rPr>
                <w:color w:val="000000"/>
                <w:sz w:val="20"/>
                <w:szCs w:val="20"/>
              </w:rPr>
            </w:pPr>
          </w:p>
          <w:tbl>
            <w:tblPr>
              <w:tblStyle w:val="a8"/>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86212A" w14:paraId="76E0C001" w14:textId="77777777">
              <w:tc>
                <w:tcPr>
                  <w:tcW w:w="1809" w:type="dxa"/>
                  <w:tcBorders>
                    <w:top w:val="single" w:sz="4" w:space="0" w:color="A5A5A5"/>
                    <w:left w:val="single" w:sz="4" w:space="0" w:color="A5A5A5"/>
                    <w:bottom w:val="single" w:sz="4" w:space="0" w:color="A5A5A5"/>
                    <w:right w:val="nil"/>
                  </w:tcBorders>
                  <w:shd w:val="clear" w:color="auto" w:fill="A5A5A5"/>
                </w:tcPr>
                <w:p w14:paraId="0000052E" w14:textId="77777777" w:rsidR="0086212A" w:rsidRDefault="00DD33B0">
                  <w:pPr>
                    <w:spacing w:line="240" w:lineRule="auto"/>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52F" w14:textId="77777777" w:rsidR="0086212A" w:rsidRDefault="00DD33B0">
                  <w:pPr>
                    <w:spacing w:line="240" w:lineRule="auto"/>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530" w14:textId="77777777" w:rsidR="0086212A" w:rsidRDefault="00DD33B0">
                  <w:pPr>
                    <w:spacing w:line="240" w:lineRule="auto"/>
                    <w:ind w:left="0" w:hanging="2"/>
                    <w:jc w:val="center"/>
                    <w:rPr>
                      <w:color w:val="000000"/>
                      <w:sz w:val="20"/>
                      <w:szCs w:val="20"/>
                    </w:rPr>
                  </w:pPr>
                  <w:r>
                    <w:rPr>
                      <w:b/>
                      <w:color w:val="000000"/>
                      <w:sz w:val="20"/>
                      <w:szCs w:val="20"/>
                    </w:rPr>
                    <w:t>Haber</w:t>
                  </w:r>
                </w:p>
              </w:tc>
            </w:tr>
            <w:tr w:rsidR="0086212A" w14:paraId="2732EB83" w14:textId="77777777">
              <w:tc>
                <w:tcPr>
                  <w:tcW w:w="1809" w:type="dxa"/>
                  <w:shd w:val="clear" w:color="auto" w:fill="EDEDED"/>
                </w:tcPr>
                <w:p w14:paraId="00000531" w14:textId="77777777" w:rsidR="0086212A" w:rsidRDefault="00DD33B0">
                  <w:pPr>
                    <w:spacing w:line="240" w:lineRule="auto"/>
                    <w:ind w:left="0" w:hanging="2"/>
                    <w:jc w:val="both"/>
                    <w:rPr>
                      <w:color w:val="000000"/>
                      <w:sz w:val="20"/>
                      <w:szCs w:val="20"/>
                    </w:rPr>
                  </w:pPr>
                  <w:r>
                    <w:rPr>
                      <w:b/>
                      <w:color w:val="000000"/>
                      <w:sz w:val="20"/>
                      <w:szCs w:val="20"/>
                    </w:rPr>
                    <w:t>Equipo computación</w:t>
                  </w:r>
                </w:p>
              </w:tc>
              <w:tc>
                <w:tcPr>
                  <w:tcW w:w="1810" w:type="dxa"/>
                  <w:shd w:val="clear" w:color="auto" w:fill="EDEDED"/>
                </w:tcPr>
                <w:p w14:paraId="00000532" w14:textId="77777777" w:rsidR="0086212A" w:rsidRDefault="00DD33B0">
                  <w:pPr>
                    <w:spacing w:line="240" w:lineRule="auto"/>
                    <w:ind w:left="0" w:hanging="2"/>
                    <w:jc w:val="both"/>
                    <w:rPr>
                      <w:color w:val="000000"/>
                      <w:sz w:val="20"/>
                      <w:szCs w:val="20"/>
                    </w:rPr>
                  </w:pPr>
                  <w:r>
                    <w:rPr>
                      <w:color w:val="000000"/>
                      <w:sz w:val="20"/>
                      <w:szCs w:val="20"/>
                    </w:rPr>
                    <w:t xml:space="preserve">       $3.800.000</w:t>
                  </w:r>
                </w:p>
              </w:tc>
              <w:tc>
                <w:tcPr>
                  <w:tcW w:w="1810" w:type="dxa"/>
                  <w:shd w:val="clear" w:color="auto" w:fill="EDEDED"/>
                </w:tcPr>
                <w:p w14:paraId="00000533" w14:textId="77777777" w:rsidR="0086212A" w:rsidRDefault="0086212A">
                  <w:pPr>
                    <w:spacing w:line="240" w:lineRule="auto"/>
                    <w:ind w:left="0" w:hanging="2"/>
                    <w:jc w:val="both"/>
                    <w:rPr>
                      <w:color w:val="000000"/>
                      <w:sz w:val="20"/>
                      <w:szCs w:val="20"/>
                    </w:rPr>
                  </w:pPr>
                </w:p>
              </w:tc>
            </w:tr>
            <w:tr w:rsidR="0086212A" w14:paraId="6781D1E3" w14:textId="77777777">
              <w:tc>
                <w:tcPr>
                  <w:tcW w:w="1809" w:type="dxa"/>
                  <w:shd w:val="clear" w:color="auto" w:fill="EDEDED"/>
                </w:tcPr>
                <w:p w14:paraId="00000534" w14:textId="77777777" w:rsidR="0086212A" w:rsidRDefault="00DD33B0">
                  <w:pPr>
                    <w:spacing w:line="240" w:lineRule="auto"/>
                    <w:ind w:left="0" w:hanging="2"/>
                    <w:jc w:val="both"/>
                    <w:rPr>
                      <w:color w:val="000000"/>
                      <w:sz w:val="20"/>
                      <w:szCs w:val="20"/>
                    </w:rPr>
                  </w:pPr>
                  <w:r>
                    <w:rPr>
                      <w:b/>
                      <w:color w:val="000000"/>
                      <w:sz w:val="20"/>
                      <w:szCs w:val="20"/>
                    </w:rPr>
                    <w:t>Acreedores varios</w:t>
                  </w:r>
                </w:p>
              </w:tc>
              <w:tc>
                <w:tcPr>
                  <w:tcW w:w="1810" w:type="dxa"/>
                  <w:shd w:val="clear" w:color="auto" w:fill="EDEDED"/>
                </w:tcPr>
                <w:p w14:paraId="00000535" w14:textId="77777777" w:rsidR="0086212A" w:rsidRDefault="0086212A">
                  <w:pPr>
                    <w:spacing w:line="240" w:lineRule="auto"/>
                    <w:ind w:left="0" w:hanging="2"/>
                    <w:jc w:val="both"/>
                    <w:rPr>
                      <w:color w:val="000000"/>
                      <w:sz w:val="20"/>
                      <w:szCs w:val="20"/>
                    </w:rPr>
                  </w:pPr>
                </w:p>
              </w:tc>
              <w:tc>
                <w:tcPr>
                  <w:tcW w:w="1810" w:type="dxa"/>
                  <w:shd w:val="clear" w:color="auto" w:fill="EDEDED"/>
                </w:tcPr>
                <w:p w14:paraId="00000536" w14:textId="77777777" w:rsidR="0086212A" w:rsidRDefault="00DD33B0">
                  <w:pPr>
                    <w:spacing w:line="240" w:lineRule="auto"/>
                    <w:ind w:left="0" w:hanging="2"/>
                    <w:jc w:val="both"/>
                    <w:rPr>
                      <w:color w:val="000000"/>
                      <w:sz w:val="20"/>
                      <w:szCs w:val="20"/>
                    </w:rPr>
                  </w:pPr>
                  <w:r>
                    <w:rPr>
                      <w:color w:val="000000"/>
                      <w:sz w:val="20"/>
                      <w:szCs w:val="20"/>
                    </w:rPr>
                    <w:t xml:space="preserve">       $3.800.000</w:t>
                  </w:r>
                </w:p>
              </w:tc>
            </w:tr>
            <w:tr w:rsidR="0086212A" w14:paraId="7A5DCE5F" w14:textId="77777777">
              <w:tc>
                <w:tcPr>
                  <w:tcW w:w="1809" w:type="dxa"/>
                </w:tcPr>
                <w:p w14:paraId="00000537" w14:textId="77777777" w:rsidR="0086212A" w:rsidRDefault="00DD33B0">
                  <w:pPr>
                    <w:spacing w:line="240" w:lineRule="auto"/>
                    <w:ind w:left="0" w:hanging="2"/>
                    <w:jc w:val="both"/>
                    <w:rPr>
                      <w:color w:val="000000"/>
                      <w:sz w:val="20"/>
                      <w:szCs w:val="20"/>
                    </w:rPr>
                  </w:pPr>
                  <w:r>
                    <w:rPr>
                      <w:b/>
                      <w:color w:val="000000"/>
                      <w:sz w:val="20"/>
                      <w:szCs w:val="20"/>
                    </w:rPr>
                    <w:t>Total</w:t>
                  </w:r>
                </w:p>
              </w:tc>
              <w:tc>
                <w:tcPr>
                  <w:tcW w:w="1810" w:type="dxa"/>
                </w:tcPr>
                <w:p w14:paraId="00000538" w14:textId="77777777" w:rsidR="0086212A" w:rsidRDefault="00DD33B0">
                  <w:pPr>
                    <w:spacing w:line="240" w:lineRule="auto"/>
                    <w:ind w:left="0" w:hanging="2"/>
                    <w:jc w:val="both"/>
                    <w:rPr>
                      <w:color w:val="000000"/>
                      <w:sz w:val="20"/>
                      <w:szCs w:val="20"/>
                    </w:rPr>
                  </w:pPr>
                  <w:r>
                    <w:rPr>
                      <w:color w:val="000000"/>
                      <w:sz w:val="20"/>
                      <w:szCs w:val="20"/>
                    </w:rPr>
                    <w:t xml:space="preserve">       $3.800.000</w:t>
                  </w:r>
                </w:p>
              </w:tc>
              <w:tc>
                <w:tcPr>
                  <w:tcW w:w="1810" w:type="dxa"/>
                </w:tcPr>
                <w:p w14:paraId="00000539" w14:textId="77777777" w:rsidR="0086212A" w:rsidRDefault="00DD33B0">
                  <w:pPr>
                    <w:spacing w:line="240" w:lineRule="auto"/>
                    <w:ind w:left="0" w:hanging="2"/>
                    <w:jc w:val="both"/>
                    <w:rPr>
                      <w:color w:val="000000"/>
                      <w:sz w:val="20"/>
                      <w:szCs w:val="20"/>
                    </w:rPr>
                  </w:pPr>
                  <w:r>
                    <w:rPr>
                      <w:color w:val="000000"/>
                      <w:sz w:val="20"/>
                      <w:szCs w:val="20"/>
                    </w:rPr>
                    <w:t xml:space="preserve">       $3.800.000</w:t>
                  </w:r>
                </w:p>
              </w:tc>
            </w:tr>
          </w:tbl>
          <w:p w14:paraId="0000053A"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 xml:space="preserve">Fuente: </w:t>
            </w:r>
            <w:r>
              <w:rPr>
                <w:color w:val="000000"/>
                <w:sz w:val="20"/>
                <w:szCs w:val="20"/>
              </w:rPr>
              <w:t>elaboración propia.</w:t>
            </w:r>
          </w:p>
          <w:p w14:paraId="0000053B" w14:textId="77777777" w:rsidR="0086212A" w:rsidRDefault="0086212A">
            <w:pPr>
              <w:pBdr>
                <w:top w:val="nil"/>
                <w:left w:val="nil"/>
                <w:bottom w:val="nil"/>
                <w:right w:val="nil"/>
                <w:between w:val="nil"/>
              </w:pBdr>
              <w:ind w:left="0" w:hanging="2"/>
              <w:jc w:val="both"/>
              <w:rPr>
                <w:color w:val="000000"/>
                <w:sz w:val="20"/>
                <w:szCs w:val="20"/>
              </w:rPr>
            </w:pPr>
          </w:p>
          <w:p w14:paraId="0000053C"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Se registra el activo- equipo de computación, presentando aumento (débito) y acreedores varios en el pasivo (crédito) incrementando el valor de la deuda.</w:t>
            </w:r>
          </w:p>
          <w:p w14:paraId="0000053D" w14:textId="77777777" w:rsidR="0086212A" w:rsidRDefault="0086212A">
            <w:pPr>
              <w:pBdr>
                <w:top w:val="nil"/>
                <w:left w:val="nil"/>
                <w:bottom w:val="nil"/>
                <w:right w:val="nil"/>
                <w:between w:val="nil"/>
              </w:pBdr>
              <w:ind w:left="0" w:hanging="2"/>
              <w:jc w:val="both"/>
              <w:rPr>
                <w:color w:val="000000"/>
                <w:sz w:val="20"/>
                <w:szCs w:val="20"/>
              </w:rPr>
            </w:pPr>
          </w:p>
          <w:p w14:paraId="0000053E"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(P22)</w:t>
            </w:r>
          </w:p>
          <w:p w14:paraId="0000053F" w14:textId="77777777" w:rsidR="0086212A" w:rsidRDefault="0086212A">
            <w:pPr>
              <w:pBdr>
                <w:top w:val="nil"/>
                <w:left w:val="nil"/>
                <w:bottom w:val="nil"/>
                <w:right w:val="nil"/>
                <w:between w:val="nil"/>
              </w:pBdr>
              <w:ind w:left="0" w:hanging="2"/>
              <w:jc w:val="both"/>
              <w:rPr>
                <w:color w:val="000000"/>
                <w:sz w:val="20"/>
                <w:szCs w:val="20"/>
              </w:rPr>
            </w:pPr>
          </w:p>
          <w:p w14:paraId="00000540"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 xml:space="preserve">Ejemplo 3. </w:t>
            </w:r>
            <w:r>
              <w:rPr>
                <w:color w:val="000000"/>
                <w:sz w:val="20"/>
                <w:szCs w:val="20"/>
              </w:rPr>
              <w:t>El 15 de octubre se cancela el valor de adquisición del equipo de computación relac</w:t>
            </w:r>
            <w:r>
              <w:rPr>
                <w:color w:val="000000"/>
                <w:sz w:val="20"/>
                <w:szCs w:val="20"/>
              </w:rPr>
              <w:t>ionado en el ejercicio anterior, con cheque.</w:t>
            </w:r>
          </w:p>
          <w:p w14:paraId="00000541" w14:textId="77777777" w:rsidR="0086212A" w:rsidRDefault="0086212A">
            <w:pPr>
              <w:pBdr>
                <w:top w:val="nil"/>
                <w:left w:val="nil"/>
                <w:bottom w:val="nil"/>
                <w:right w:val="nil"/>
                <w:between w:val="nil"/>
              </w:pBdr>
              <w:ind w:left="0" w:hanging="2"/>
              <w:jc w:val="both"/>
              <w:rPr>
                <w:color w:val="000000"/>
                <w:sz w:val="20"/>
                <w:szCs w:val="20"/>
              </w:rPr>
            </w:pPr>
          </w:p>
          <w:tbl>
            <w:tblPr>
              <w:tblStyle w:val="a9"/>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86212A" w14:paraId="7BC31BB4" w14:textId="77777777">
              <w:tc>
                <w:tcPr>
                  <w:tcW w:w="1809" w:type="dxa"/>
                  <w:tcBorders>
                    <w:top w:val="single" w:sz="4" w:space="0" w:color="A5A5A5"/>
                    <w:left w:val="single" w:sz="4" w:space="0" w:color="A5A5A5"/>
                    <w:bottom w:val="single" w:sz="4" w:space="0" w:color="A5A5A5"/>
                    <w:right w:val="nil"/>
                  </w:tcBorders>
                  <w:shd w:val="clear" w:color="auto" w:fill="A5A5A5"/>
                </w:tcPr>
                <w:p w14:paraId="00000542" w14:textId="77777777" w:rsidR="0086212A" w:rsidRDefault="00DD33B0">
                  <w:pPr>
                    <w:spacing w:line="240" w:lineRule="auto"/>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543" w14:textId="77777777" w:rsidR="0086212A" w:rsidRDefault="00DD33B0">
                  <w:pPr>
                    <w:spacing w:line="240" w:lineRule="auto"/>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544" w14:textId="77777777" w:rsidR="0086212A" w:rsidRDefault="00DD33B0">
                  <w:pPr>
                    <w:spacing w:line="240" w:lineRule="auto"/>
                    <w:ind w:left="0" w:hanging="2"/>
                    <w:jc w:val="center"/>
                    <w:rPr>
                      <w:color w:val="000000"/>
                      <w:sz w:val="20"/>
                      <w:szCs w:val="20"/>
                    </w:rPr>
                  </w:pPr>
                  <w:r>
                    <w:rPr>
                      <w:b/>
                      <w:color w:val="000000"/>
                      <w:sz w:val="20"/>
                      <w:szCs w:val="20"/>
                    </w:rPr>
                    <w:t>Haber</w:t>
                  </w:r>
                </w:p>
              </w:tc>
            </w:tr>
            <w:tr w:rsidR="0086212A" w14:paraId="070AB8B6" w14:textId="77777777">
              <w:tc>
                <w:tcPr>
                  <w:tcW w:w="1809" w:type="dxa"/>
                  <w:shd w:val="clear" w:color="auto" w:fill="EDEDED"/>
                </w:tcPr>
                <w:p w14:paraId="00000545" w14:textId="77777777" w:rsidR="0086212A" w:rsidRDefault="00DD33B0">
                  <w:pPr>
                    <w:spacing w:line="240" w:lineRule="auto"/>
                    <w:ind w:left="0" w:hanging="2"/>
                    <w:jc w:val="both"/>
                    <w:rPr>
                      <w:color w:val="000000"/>
                      <w:sz w:val="20"/>
                      <w:szCs w:val="20"/>
                    </w:rPr>
                  </w:pPr>
                  <w:r>
                    <w:rPr>
                      <w:b/>
                      <w:color w:val="000000"/>
                      <w:sz w:val="20"/>
                      <w:szCs w:val="20"/>
                    </w:rPr>
                    <w:t>Acreedores varios</w:t>
                  </w:r>
                </w:p>
              </w:tc>
              <w:tc>
                <w:tcPr>
                  <w:tcW w:w="1810" w:type="dxa"/>
                  <w:shd w:val="clear" w:color="auto" w:fill="EDEDED"/>
                </w:tcPr>
                <w:p w14:paraId="00000546" w14:textId="77777777" w:rsidR="0086212A" w:rsidRDefault="00DD33B0">
                  <w:pPr>
                    <w:spacing w:line="240" w:lineRule="auto"/>
                    <w:ind w:left="0" w:hanging="2"/>
                    <w:jc w:val="both"/>
                    <w:rPr>
                      <w:color w:val="000000"/>
                      <w:sz w:val="20"/>
                      <w:szCs w:val="20"/>
                    </w:rPr>
                  </w:pPr>
                  <w:r>
                    <w:rPr>
                      <w:color w:val="000000"/>
                      <w:sz w:val="20"/>
                      <w:szCs w:val="20"/>
                    </w:rPr>
                    <w:t xml:space="preserve">       $ 3.800.000</w:t>
                  </w:r>
                </w:p>
              </w:tc>
              <w:tc>
                <w:tcPr>
                  <w:tcW w:w="1810" w:type="dxa"/>
                  <w:shd w:val="clear" w:color="auto" w:fill="EDEDED"/>
                </w:tcPr>
                <w:p w14:paraId="00000547" w14:textId="77777777" w:rsidR="0086212A" w:rsidRDefault="0086212A">
                  <w:pPr>
                    <w:spacing w:line="240" w:lineRule="auto"/>
                    <w:ind w:left="0" w:hanging="2"/>
                    <w:jc w:val="both"/>
                    <w:rPr>
                      <w:color w:val="000000"/>
                      <w:sz w:val="20"/>
                      <w:szCs w:val="20"/>
                    </w:rPr>
                  </w:pPr>
                </w:p>
              </w:tc>
            </w:tr>
            <w:tr w:rsidR="0086212A" w14:paraId="415CDC62" w14:textId="77777777">
              <w:tc>
                <w:tcPr>
                  <w:tcW w:w="1809" w:type="dxa"/>
                  <w:shd w:val="clear" w:color="auto" w:fill="EDEDED"/>
                </w:tcPr>
                <w:p w14:paraId="00000548" w14:textId="77777777" w:rsidR="0086212A" w:rsidRDefault="00DD33B0">
                  <w:pPr>
                    <w:spacing w:line="240" w:lineRule="auto"/>
                    <w:ind w:left="0" w:hanging="2"/>
                    <w:jc w:val="both"/>
                    <w:rPr>
                      <w:color w:val="000000"/>
                      <w:sz w:val="20"/>
                      <w:szCs w:val="20"/>
                    </w:rPr>
                  </w:pPr>
                  <w:r>
                    <w:rPr>
                      <w:b/>
                      <w:color w:val="000000"/>
                      <w:sz w:val="20"/>
                      <w:szCs w:val="20"/>
                    </w:rPr>
                    <w:t>Bancos</w:t>
                  </w:r>
                </w:p>
              </w:tc>
              <w:tc>
                <w:tcPr>
                  <w:tcW w:w="1810" w:type="dxa"/>
                  <w:shd w:val="clear" w:color="auto" w:fill="EDEDED"/>
                </w:tcPr>
                <w:p w14:paraId="00000549" w14:textId="77777777" w:rsidR="0086212A" w:rsidRDefault="0086212A">
                  <w:pPr>
                    <w:spacing w:line="240" w:lineRule="auto"/>
                    <w:ind w:left="0" w:hanging="2"/>
                    <w:jc w:val="both"/>
                    <w:rPr>
                      <w:color w:val="000000"/>
                      <w:sz w:val="20"/>
                      <w:szCs w:val="20"/>
                    </w:rPr>
                  </w:pPr>
                </w:p>
              </w:tc>
              <w:tc>
                <w:tcPr>
                  <w:tcW w:w="1810" w:type="dxa"/>
                  <w:shd w:val="clear" w:color="auto" w:fill="EDEDED"/>
                </w:tcPr>
                <w:p w14:paraId="0000054A" w14:textId="77777777" w:rsidR="0086212A" w:rsidRDefault="00DD33B0">
                  <w:pPr>
                    <w:spacing w:line="240" w:lineRule="auto"/>
                    <w:ind w:left="0" w:hanging="2"/>
                    <w:jc w:val="both"/>
                    <w:rPr>
                      <w:color w:val="000000"/>
                      <w:sz w:val="20"/>
                      <w:szCs w:val="20"/>
                    </w:rPr>
                  </w:pPr>
                  <w:r>
                    <w:rPr>
                      <w:color w:val="000000"/>
                      <w:sz w:val="20"/>
                      <w:szCs w:val="20"/>
                    </w:rPr>
                    <w:t xml:space="preserve">       $   3.800.000</w:t>
                  </w:r>
                </w:p>
              </w:tc>
            </w:tr>
            <w:tr w:rsidR="0086212A" w14:paraId="227F7345" w14:textId="77777777">
              <w:tc>
                <w:tcPr>
                  <w:tcW w:w="1809" w:type="dxa"/>
                </w:tcPr>
                <w:p w14:paraId="0000054B" w14:textId="77777777" w:rsidR="0086212A" w:rsidRDefault="00DD33B0">
                  <w:pPr>
                    <w:spacing w:line="240" w:lineRule="auto"/>
                    <w:ind w:left="0" w:hanging="2"/>
                    <w:jc w:val="both"/>
                    <w:rPr>
                      <w:color w:val="000000"/>
                      <w:sz w:val="20"/>
                      <w:szCs w:val="20"/>
                    </w:rPr>
                  </w:pPr>
                  <w:r>
                    <w:rPr>
                      <w:b/>
                      <w:color w:val="000000"/>
                      <w:sz w:val="20"/>
                      <w:szCs w:val="20"/>
                    </w:rPr>
                    <w:t>Total</w:t>
                  </w:r>
                </w:p>
              </w:tc>
              <w:tc>
                <w:tcPr>
                  <w:tcW w:w="1810" w:type="dxa"/>
                </w:tcPr>
                <w:p w14:paraId="0000054C" w14:textId="77777777" w:rsidR="0086212A" w:rsidRDefault="00DD33B0">
                  <w:pPr>
                    <w:spacing w:line="240" w:lineRule="auto"/>
                    <w:ind w:left="0" w:hanging="2"/>
                    <w:jc w:val="both"/>
                    <w:rPr>
                      <w:color w:val="000000"/>
                      <w:sz w:val="20"/>
                      <w:szCs w:val="20"/>
                    </w:rPr>
                  </w:pPr>
                  <w:r>
                    <w:rPr>
                      <w:color w:val="000000"/>
                      <w:sz w:val="20"/>
                      <w:szCs w:val="20"/>
                    </w:rPr>
                    <w:t xml:space="preserve">       $ 3.800.000</w:t>
                  </w:r>
                </w:p>
              </w:tc>
              <w:tc>
                <w:tcPr>
                  <w:tcW w:w="1810" w:type="dxa"/>
                </w:tcPr>
                <w:p w14:paraId="0000054D" w14:textId="77777777" w:rsidR="0086212A" w:rsidRDefault="00DD33B0">
                  <w:pPr>
                    <w:spacing w:line="240" w:lineRule="auto"/>
                    <w:ind w:left="0" w:hanging="2"/>
                    <w:jc w:val="both"/>
                    <w:rPr>
                      <w:color w:val="000000"/>
                      <w:sz w:val="20"/>
                      <w:szCs w:val="20"/>
                    </w:rPr>
                  </w:pPr>
                  <w:r>
                    <w:rPr>
                      <w:color w:val="000000"/>
                      <w:sz w:val="20"/>
                      <w:szCs w:val="20"/>
                    </w:rPr>
                    <w:t xml:space="preserve">       $   3.800.000</w:t>
                  </w:r>
                </w:p>
              </w:tc>
            </w:tr>
          </w:tbl>
          <w:p w14:paraId="0000054E"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Fuente: elaboración propia.</w:t>
            </w:r>
          </w:p>
          <w:p w14:paraId="0000054F" w14:textId="77777777" w:rsidR="0086212A" w:rsidRDefault="0086212A">
            <w:pPr>
              <w:pBdr>
                <w:top w:val="nil"/>
                <w:left w:val="nil"/>
                <w:bottom w:val="nil"/>
                <w:right w:val="nil"/>
                <w:between w:val="nil"/>
              </w:pBdr>
              <w:ind w:left="0" w:hanging="2"/>
              <w:jc w:val="both"/>
              <w:rPr>
                <w:color w:val="000000"/>
                <w:sz w:val="20"/>
                <w:szCs w:val="20"/>
              </w:rPr>
            </w:pPr>
          </w:p>
          <w:p w14:paraId="00000550"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Teniendo en cuenta que se cancela la deuda, disminuye el pasivo- acreedores varios (débito) y a su vez la cuenta de banco (crédito), considerando que se presenta una salida de dinero. Cabe resaltar, que esta clase de cuentas tienen naturaleza diferente.</w:t>
            </w:r>
          </w:p>
          <w:p w14:paraId="00000551" w14:textId="77777777" w:rsidR="0086212A" w:rsidRDefault="0086212A">
            <w:pPr>
              <w:pBdr>
                <w:top w:val="nil"/>
                <w:left w:val="nil"/>
                <w:bottom w:val="nil"/>
                <w:right w:val="nil"/>
                <w:between w:val="nil"/>
              </w:pBdr>
              <w:ind w:left="0" w:hanging="2"/>
              <w:jc w:val="both"/>
              <w:rPr>
                <w:color w:val="000000"/>
                <w:sz w:val="20"/>
                <w:szCs w:val="20"/>
              </w:rPr>
            </w:pPr>
          </w:p>
          <w:p w14:paraId="00000552"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w:t>
            </w:r>
            <w:r>
              <w:rPr>
                <w:b/>
                <w:color w:val="000000"/>
                <w:sz w:val="20"/>
                <w:szCs w:val="20"/>
                <w:highlight w:val="yellow"/>
              </w:rPr>
              <w:t>P23)</w:t>
            </w:r>
          </w:p>
          <w:p w14:paraId="00000553" w14:textId="77777777" w:rsidR="0086212A" w:rsidRDefault="0086212A">
            <w:pPr>
              <w:pBdr>
                <w:top w:val="nil"/>
                <w:left w:val="nil"/>
                <w:bottom w:val="nil"/>
                <w:right w:val="nil"/>
                <w:between w:val="nil"/>
              </w:pBdr>
              <w:ind w:left="0" w:hanging="2"/>
              <w:jc w:val="both"/>
              <w:rPr>
                <w:color w:val="000000"/>
                <w:sz w:val="20"/>
                <w:szCs w:val="20"/>
              </w:rPr>
            </w:pPr>
          </w:p>
          <w:p w14:paraId="00000554"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 xml:space="preserve">Ejemplo 4. </w:t>
            </w:r>
            <w:r>
              <w:rPr>
                <w:color w:val="000000"/>
                <w:sz w:val="20"/>
                <w:szCs w:val="20"/>
              </w:rPr>
              <w:t xml:space="preserve">Se constituye la empresa Sandles SAS, un socio aporta $10.000.000 en efectivo y el segundo socio aporta maquinaria y equipo por $10.000.000. </w:t>
            </w:r>
          </w:p>
          <w:p w14:paraId="00000555" w14:textId="77777777" w:rsidR="0086212A" w:rsidRDefault="0086212A">
            <w:pPr>
              <w:pBdr>
                <w:top w:val="nil"/>
                <w:left w:val="nil"/>
                <w:bottom w:val="nil"/>
                <w:right w:val="nil"/>
                <w:between w:val="nil"/>
              </w:pBdr>
              <w:ind w:left="0" w:hanging="2"/>
              <w:jc w:val="both"/>
              <w:rPr>
                <w:color w:val="000000"/>
                <w:sz w:val="20"/>
                <w:szCs w:val="20"/>
              </w:rPr>
            </w:pPr>
          </w:p>
          <w:tbl>
            <w:tblPr>
              <w:tblStyle w:val="aa"/>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86212A" w14:paraId="0E75E57A" w14:textId="77777777">
              <w:tc>
                <w:tcPr>
                  <w:tcW w:w="1809" w:type="dxa"/>
                  <w:tcBorders>
                    <w:top w:val="single" w:sz="4" w:space="0" w:color="A5A5A5"/>
                    <w:left w:val="single" w:sz="4" w:space="0" w:color="A5A5A5"/>
                    <w:bottom w:val="single" w:sz="4" w:space="0" w:color="A5A5A5"/>
                    <w:right w:val="nil"/>
                  </w:tcBorders>
                  <w:shd w:val="clear" w:color="auto" w:fill="A5A5A5"/>
                </w:tcPr>
                <w:p w14:paraId="00000556" w14:textId="77777777" w:rsidR="0086212A" w:rsidRDefault="00DD33B0">
                  <w:pPr>
                    <w:spacing w:line="240" w:lineRule="auto"/>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557" w14:textId="77777777" w:rsidR="0086212A" w:rsidRDefault="00DD33B0">
                  <w:pPr>
                    <w:spacing w:line="240" w:lineRule="auto"/>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558" w14:textId="77777777" w:rsidR="0086212A" w:rsidRDefault="00DD33B0">
                  <w:pPr>
                    <w:spacing w:line="240" w:lineRule="auto"/>
                    <w:ind w:left="0" w:hanging="2"/>
                    <w:jc w:val="center"/>
                    <w:rPr>
                      <w:color w:val="000000"/>
                      <w:sz w:val="20"/>
                      <w:szCs w:val="20"/>
                    </w:rPr>
                  </w:pPr>
                  <w:r>
                    <w:rPr>
                      <w:b/>
                      <w:color w:val="000000"/>
                      <w:sz w:val="20"/>
                      <w:szCs w:val="20"/>
                    </w:rPr>
                    <w:t>Haber</w:t>
                  </w:r>
                </w:p>
              </w:tc>
            </w:tr>
            <w:tr w:rsidR="0086212A" w14:paraId="5BF130C4" w14:textId="77777777">
              <w:tc>
                <w:tcPr>
                  <w:tcW w:w="1809" w:type="dxa"/>
                  <w:shd w:val="clear" w:color="auto" w:fill="EDEDED"/>
                </w:tcPr>
                <w:p w14:paraId="00000559" w14:textId="77777777" w:rsidR="0086212A" w:rsidRDefault="00DD33B0">
                  <w:pPr>
                    <w:spacing w:line="240" w:lineRule="auto"/>
                    <w:ind w:left="0" w:hanging="2"/>
                    <w:jc w:val="both"/>
                    <w:rPr>
                      <w:color w:val="000000"/>
                      <w:sz w:val="20"/>
                      <w:szCs w:val="20"/>
                    </w:rPr>
                  </w:pPr>
                  <w:r>
                    <w:rPr>
                      <w:b/>
                      <w:color w:val="000000"/>
                      <w:sz w:val="20"/>
                      <w:szCs w:val="20"/>
                    </w:rPr>
                    <w:t>Efectivo</w:t>
                  </w:r>
                </w:p>
              </w:tc>
              <w:tc>
                <w:tcPr>
                  <w:tcW w:w="1810" w:type="dxa"/>
                  <w:shd w:val="clear" w:color="auto" w:fill="EDEDED"/>
                </w:tcPr>
                <w:p w14:paraId="0000055A" w14:textId="77777777" w:rsidR="0086212A" w:rsidRDefault="00DD33B0">
                  <w:pPr>
                    <w:spacing w:line="240" w:lineRule="auto"/>
                    <w:ind w:left="0" w:hanging="2"/>
                    <w:jc w:val="both"/>
                    <w:rPr>
                      <w:color w:val="000000"/>
                      <w:sz w:val="20"/>
                      <w:szCs w:val="20"/>
                    </w:rPr>
                  </w:pPr>
                  <w:r>
                    <w:rPr>
                      <w:color w:val="000000"/>
                      <w:sz w:val="20"/>
                      <w:szCs w:val="20"/>
                    </w:rPr>
                    <w:t xml:space="preserve">       $ 10.000.000</w:t>
                  </w:r>
                </w:p>
              </w:tc>
              <w:tc>
                <w:tcPr>
                  <w:tcW w:w="1810" w:type="dxa"/>
                  <w:shd w:val="clear" w:color="auto" w:fill="EDEDED"/>
                </w:tcPr>
                <w:p w14:paraId="0000055B" w14:textId="77777777" w:rsidR="0086212A" w:rsidRDefault="0086212A">
                  <w:pPr>
                    <w:spacing w:line="240" w:lineRule="auto"/>
                    <w:ind w:left="0" w:hanging="2"/>
                    <w:jc w:val="both"/>
                    <w:rPr>
                      <w:color w:val="000000"/>
                      <w:sz w:val="20"/>
                      <w:szCs w:val="20"/>
                    </w:rPr>
                  </w:pPr>
                </w:p>
              </w:tc>
            </w:tr>
            <w:tr w:rsidR="0086212A" w14:paraId="4EE8B8ED" w14:textId="77777777">
              <w:tc>
                <w:tcPr>
                  <w:tcW w:w="1809" w:type="dxa"/>
                  <w:shd w:val="clear" w:color="auto" w:fill="EDEDED"/>
                </w:tcPr>
                <w:p w14:paraId="0000055C" w14:textId="77777777" w:rsidR="0086212A" w:rsidRDefault="00DD33B0">
                  <w:pPr>
                    <w:spacing w:line="240" w:lineRule="auto"/>
                    <w:ind w:left="0" w:hanging="2"/>
                    <w:jc w:val="both"/>
                    <w:rPr>
                      <w:color w:val="000000"/>
                      <w:sz w:val="20"/>
                      <w:szCs w:val="20"/>
                    </w:rPr>
                  </w:pPr>
                  <w:r>
                    <w:rPr>
                      <w:b/>
                      <w:color w:val="000000"/>
                      <w:sz w:val="20"/>
                      <w:szCs w:val="20"/>
                    </w:rPr>
                    <w:t>Maquinaria y equipo</w:t>
                  </w:r>
                </w:p>
              </w:tc>
              <w:tc>
                <w:tcPr>
                  <w:tcW w:w="1810" w:type="dxa"/>
                  <w:shd w:val="clear" w:color="auto" w:fill="EDEDED"/>
                </w:tcPr>
                <w:p w14:paraId="0000055D" w14:textId="77777777" w:rsidR="0086212A" w:rsidRDefault="00DD33B0">
                  <w:pPr>
                    <w:spacing w:line="240" w:lineRule="auto"/>
                    <w:ind w:left="0" w:hanging="2"/>
                    <w:jc w:val="both"/>
                    <w:rPr>
                      <w:color w:val="000000"/>
                      <w:sz w:val="20"/>
                      <w:szCs w:val="20"/>
                    </w:rPr>
                  </w:pPr>
                  <w:r>
                    <w:rPr>
                      <w:color w:val="000000"/>
                      <w:sz w:val="20"/>
                      <w:szCs w:val="20"/>
                    </w:rPr>
                    <w:t xml:space="preserve">       $ 10.000.000</w:t>
                  </w:r>
                </w:p>
              </w:tc>
              <w:tc>
                <w:tcPr>
                  <w:tcW w:w="1810" w:type="dxa"/>
                  <w:shd w:val="clear" w:color="auto" w:fill="EDEDED"/>
                </w:tcPr>
                <w:p w14:paraId="0000055E" w14:textId="77777777" w:rsidR="0086212A" w:rsidRDefault="0086212A">
                  <w:pPr>
                    <w:spacing w:line="240" w:lineRule="auto"/>
                    <w:ind w:left="0" w:hanging="2"/>
                    <w:jc w:val="both"/>
                    <w:rPr>
                      <w:color w:val="000000"/>
                      <w:sz w:val="20"/>
                      <w:szCs w:val="20"/>
                    </w:rPr>
                  </w:pPr>
                </w:p>
              </w:tc>
            </w:tr>
            <w:tr w:rsidR="0086212A" w14:paraId="510B4140" w14:textId="77777777">
              <w:tc>
                <w:tcPr>
                  <w:tcW w:w="1809" w:type="dxa"/>
                  <w:shd w:val="clear" w:color="auto" w:fill="EDEDED"/>
                </w:tcPr>
                <w:p w14:paraId="0000055F" w14:textId="77777777" w:rsidR="0086212A" w:rsidRDefault="00DD33B0">
                  <w:pPr>
                    <w:spacing w:line="240" w:lineRule="auto"/>
                    <w:ind w:left="0" w:hanging="2"/>
                    <w:jc w:val="both"/>
                    <w:rPr>
                      <w:color w:val="000000"/>
                      <w:sz w:val="20"/>
                      <w:szCs w:val="20"/>
                    </w:rPr>
                  </w:pPr>
                  <w:r>
                    <w:rPr>
                      <w:b/>
                      <w:color w:val="000000"/>
                      <w:sz w:val="20"/>
                      <w:szCs w:val="20"/>
                    </w:rPr>
                    <w:t>Aportes sociales</w:t>
                  </w:r>
                </w:p>
              </w:tc>
              <w:tc>
                <w:tcPr>
                  <w:tcW w:w="1810" w:type="dxa"/>
                  <w:shd w:val="clear" w:color="auto" w:fill="EDEDED"/>
                </w:tcPr>
                <w:p w14:paraId="00000560" w14:textId="77777777" w:rsidR="0086212A" w:rsidRDefault="0086212A">
                  <w:pPr>
                    <w:spacing w:line="240" w:lineRule="auto"/>
                    <w:ind w:left="0" w:hanging="2"/>
                    <w:jc w:val="both"/>
                    <w:rPr>
                      <w:color w:val="000000"/>
                      <w:sz w:val="20"/>
                      <w:szCs w:val="20"/>
                    </w:rPr>
                  </w:pPr>
                </w:p>
              </w:tc>
              <w:tc>
                <w:tcPr>
                  <w:tcW w:w="1810" w:type="dxa"/>
                  <w:shd w:val="clear" w:color="auto" w:fill="EDEDED"/>
                </w:tcPr>
                <w:p w14:paraId="00000561" w14:textId="77777777" w:rsidR="0086212A" w:rsidRDefault="00DD33B0">
                  <w:pPr>
                    <w:spacing w:line="240" w:lineRule="auto"/>
                    <w:ind w:left="0" w:hanging="2"/>
                    <w:jc w:val="both"/>
                    <w:rPr>
                      <w:color w:val="000000"/>
                      <w:sz w:val="20"/>
                      <w:szCs w:val="20"/>
                    </w:rPr>
                  </w:pPr>
                  <w:r>
                    <w:rPr>
                      <w:color w:val="000000"/>
                      <w:sz w:val="20"/>
                      <w:szCs w:val="20"/>
                    </w:rPr>
                    <w:t xml:space="preserve">       $ 20.000.000</w:t>
                  </w:r>
                </w:p>
              </w:tc>
            </w:tr>
            <w:tr w:rsidR="0086212A" w14:paraId="37D31655" w14:textId="77777777">
              <w:tc>
                <w:tcPr>
                  <w:tcW w:w="1809" w:type="dxa"/>
                </w:tcPr>
                <w:p w14:paraId="00000562" w14:textId="77777777" w:rsidR="0086212A" w:rsidRDefault="00DD33B0">
                  <w:pPr>
                    <w:spacing w:line="240" w:lineRule="auto"/>
                    <w:ind w:left="0" w:hanging="2"/>
                    <w:jc w:val="both"/>
                    <w:rPr>
                      <w:color w:val="000000"/>
                      <w:sz w:val="20"/>
                      <w:szCs w:val="20"/>
                    </w:rPr>
                  </w:pPr>
                  <w:r>
                    <w:rPr>
                      <w:b/>
                      <w:color w:val="000000"/>
                      <w:sz w:val="20"/>
                      <w:szCs w:val="20"/>
                    </w:rPr>
                    <w:t>Total</w:t>
                  </w:r>
                </w:p>
              </w:tc>
              <w:tc>
                <w:tcPr>
                  <w:tcW w:w="1810" w:type="dxa"/>
                </w:tcPr>
                <w:p w14:paraId="00000563" w14:textId="77777777" w:rsidR="0086212A" w:rsidRDefault="00DD33B0">
                  <w:pPr>
                    <w:spacing w:line="240" w:lineRule="auto"/>
                    <w:ind w:left="0" w:hanging="2"/>
                    <w:jc w:val="both"/>
                    <w:rPr>
                      <w:color w:val="000000"/>
                      <w:sz w:val="20"/>
                      <w:szCs w:val="20"/>
                    </w:rPr>
                  </w:pPr>
                  <w:r>
                    <w:rPr>
                      <w:color w:val="000000"/>
                      <w:sz w:val="20"/>
                      <w:szCs w:val="20"/>
                    </w:rPr>
                    <w:t xml:space="preserve">       $ 20.000.000</w:t>
                  </w:r>
                </w:p>
              </w:tc>
              <w:tc>
                <w:tcPr>
                  <w:tcW w:w="1810" w:type="dxa"/>
                </w:tcPr>
                <w:p w14:paraId="00000564" w14:textId="77777777" w:rsidR="0086212A" w:rsidRDefault="00DD33B0">
                  <w:pPr>
                    <w:spacing w:line="240" w:lineRule="auto"/>
                    <w:ind w:left="0" w:hanging="2"/>
                    <w:jc w:val="both"/>
                    <w:rPr>
                      <w:color w:val="000000"/>
                      <w:sz w:val="20"/>
                      <w:szCs w:val="20"/>
                    </w:rPr>
                  </w:pPr>
                  <w:r>
                    <w:rPr>
                      <w:color w:val="000000"/>
                      <w:sz w:val="20"/>
                      <w:szCs w:val="20"/>
                    </w:rPr>
                    <w:t xml:space="preserve">       $ 20.000.000</w:t>
                  </w:r>
                </w:p>
              </w:tc>
            </w:tr>
          </w:tbl>
          <w:p w14:paraId="00000565"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Fuente: elaboración propia.</w:t>
            </w:r>
          </w:p>
          <w:p w14:paraId="00000566" w14:textId="77777777" w:rsidR="0086212A" w:rsidRDefault="0086212A">
            <w:pPr>
              <w:pBdr>
                <w:top w:val="nil"/>
                <w:left w:val="nil"/>
                <w:bottom w:val="nil"/>
                <w:right w:val="nil"/>
                <w:between w:val="nil"/>
              </w:pBdr>
              <w:ind w:left="0" w:hanging="2"/>
              <w:jc w:val="both"/>
              <w:rPr>
                <w:color w:val="000000"/>
                <w:sz w:val="20"/>
                <w:szCs w:val="20"/>
              </w:rPr>
            </w:pPr>
          </w:p>
          <w:p w14:paraId="00000567"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Se registra el aumento (débito) del activo en las cuentas de efectivo y maquinaria de equipo, a su vez, el aumento (crédito) en la cuenta de patrimonio-aportes sociales.  </w:t>
            </w:r>
          </w:p>
          <w:p w14:paraId="00000568" w14:textId="77777777" w:rsidR="0086212A" w:rsidRDefault="0086212A">
            <w:pPr>
              <w:pBdr>
                <w:top w:val="nil"/>
                <w:left w:val="nil"/>
                <w:bottom w:val="nil"/>
                <w:right w:val="nil"/>
                <w:between w:val="nil"/>
              </w:pBdr>
              <w:ind w:left="0" w:hanging="2"/>
              <w:jc w:val="both"/>
              <w:rPr>
                <w:color w:val="000000"/>
                <w:sz w:val="20"/>
                <w:szCs w:val="20"/>
              </w:rPr>
            </w:pPr>
          </w:p>
          <w:p w14:paraId="00000569"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(P24)</w:t>
            </w:r>
          </w:p>
          <w:p w14:paraId="0000056A" w14:textId="77777777" w:rsidR="0086212A" w:rsidRDefault="0086212A">
            <w:pPr>
              <w:pBdr>
                <w:top w:val="nil"/>
                <w:left w:val="nil"/>
                <w:bottom w:val="nil"/>
                <w:right w:val="nil"/>
                <w:between w:val="nil"/>
              </w:pBdr>
              <w:ind w:left="0" w:hanging="2"/>
              <w:jc w:val="both"/>
              <w:rPr>
                <w:color w:val="000000"/>
                <w:sz w:val="20"/>
                <w:szCs w:val="20"/>
              </w:rPr>
            </w:pPr>
          </w:p>
          <w:p w14:paraId="0000056B"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Ejemplo 5:</w:t>
            </w:r>
          </w:p>
          <w:p w14:paraId="0000056C"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La empresa cancela arriendo del mes de octubre por valor de $800.</w:t>
            </w:r>
            <w:r>
              <w:rPr>
                <w:color w:val="000000"/>
                <w:sz w:val="20"/>
                <w:szCs w:val="20"/>
              </w:rPr>
              <w:t>000 en efectivo.</w:t>
            </w:r>
          </w:p>
          <w:p w14:paraId="0000056D" w14:textId="77777777" w:rsidR="0086212A" w:rsidRDefault="0086212A">
            <w:pPr>
              <w:pBdr>
                <w:top w:val="nil"/>
                <w:left w:val="nil"/>
                <w:bottom w:val="nil"/>
                <w:right w:val="nil"/>
                <w:between w:val="nil"/>
              </w:pBdr>
              <w:ind w:left="0" w:hanging="2"/>
              <w:jc w:val="both"/>
              <w:rPr>
                <w:color w:val="000000"/>
                <w:sz w:val="20"/>
                <w:szCs w:val="20"/>
              </w:rPr>
            </w:pPr>
          </w:p>
          <w:tbl>
            <w:tblPr>
              <w:tblStyle w:val="ab"/>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86212A" w14:paraId="380C8BCD" w14:textId="77777777">
              <w:tc>
                <w:tcPr>
                  <w:tcW w:w="1809" w:type="dxa"/>
                  <w:tcBorders>
                    <w:top w:val="single" w:sz="4" w:space="0" w:color="A5A5A5"/>
                    <w:left w:val="single" w:sz="4" w:space="0" w:color="A5A5A5"/>
                    <w:bottom w:val="single" w:sz="4" w:space="0" w:color="A5A5A5"/>
                    <w:right w:val="nil"/>
                  </w:tcBorders>
                  <w:shd w:val="clear" w:color="auto" w:fill="A5A5A5"/>
                </w:tcPr>
                <w:p w14:paraId="0000056E" w14:textId="77777777" w:rsidR="0086212A" w:rsidRDefault="00DD33B0">
                  <w:pPr>
                    <w:spacing w:line="240" w:lineRule="auto"/>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56F" w14:textId="77777777" w:rsidR="0086212A" w:rsidRDefault="00DD33B0">
                  <w:pPr>
                    <w:spacing w:line="240" w:lineRule="auto"/>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570" w14:textId="77777777" w:rsidR="0086212A" w:rsidRDefault="00DD33B0">
                  <w:pPr>
                    <w:spacing w:line="240" w:lineRule="auto"/>
                    <w:ind w:left="0" w:hanging="2"/>
                    <w:jc w:val="center"/>
                    <w:rPr>
                      <w:color w:val="000000"/>
                      <w:sz w:val="20"/>
                      <w:szCs w:val="20"/>
                    </w:rPr>
                  </w:pPr>
                  <w:r>
                    <w:rPr>
                      <w:b/>
                      <w:color w:val="000000"/>
                      <w:sz w:val="20"/>
                      <w:szCs w:val="20"/>
                    </w:rPr>
                    <w:t>Haber</w:t>
                  </w:r>
                </w:p>
              </w:tc>
            </w:tr>
            <w:tr w:rsidR="0086212A" w14:paraId="545C17E8" w14:textId="77777777">
              <w:tc>
                <w:tcPr>
                  <w:tcW w:w="1809" w:type="dxa"/>
                  <w:shd w:val="clear" w:color="auto" w:fill="EDEDED"/>
                </w:tcPr>
                <w:p w14:paraId="00000571" w14:textId="77777777" w:rsidR="0086212A" w:rsidRDefault="00DD33B0">
                  <w:pPr>
                    <w:spacing w:line="240" w:lineRule="auto"/>
                    <w:ind w:left="0" w:hanging="2"/>
                    <w:jc w:val="both"/>
                    <w:rPr>
                      <w:color w:val="000000"/>
                      <w:sz w:val="20"/>
                      <w:szCs w:val="20"/>
                    </w:rPr>
                  </w:pPr>
                  <w:r>
                    <w:rPr>
                      <w:b/>
                      <w:color w:val="000000"/>
                      <w:sz w:val="20"/>
                      <w:szCs w:val="20"/>
                    </w:rPr>
                    <w:t>Gastos de arrendamiento</w:t>
                  </w:r>
                </w:p>
              </w:tc>
              <w:tc>
                <w:tcPr>
                  <w:tcW w:w="1810" w:type="dxa"/>
                  <w:shd w:val="clear" w:color="auto" w:fill="EDEDED"/>
                </w:tcPr>
                <w:p w14:paraId="00000572" w14:textId="77777777" w:rsidR="0086212A" w:rsidRDefault="00DD33B0">
                  <w:pPr>
                    <w:spacing w:line="240" w:lineRule="auto"/>
                    <w:ind w:left="0" w:hanging="2"/>
                    <w:jc w:val="both"/>
                    <w:rPr>
                      <w:color w:val="000000"/>
                      <w:sz w:val="20"/>
                      <w:szCs w:val="20"/>
                    </w:rPr>
                  </w:pPr>
                  <w:r>
                    <w:rPr>
                      <w:color w:val="000000"/>
                      <w:sz w:val="20"/>
                      <w:szCs w:val="20"/>
                    </w:rPr>
                    <w:t xml:space="preserve">       $800.000</w:t>
                  </w:r>
                </w:p>
              </w:tc>
              <w:tc>
                <w:tcPr>
                  <w:tcW w:w="1810" w:type="dxa"/>
                  <w:shd w:val="clear" w:color="auto" w:fill="EDEDED"/>
                </w:tcPr>
                <w:p w14:paraId="00000573" w14:textId="77777777" w:rsidR="0086212A" w:rsidRDefault="0086212A">
                  <w:pPr>
                    <w:spacing w:line="240" w:lineRule="auto"/>
                    <w:ind w:left="0" w:hanging="2"/>
                    <w:jc w:val="both"/>
                    <w:rPr>
                      <w:color w:val="000000"/>
                      <w:sz w:val="20"/>
                      <w:szCs w:val="20"/>
                    </w:rPr>
                  </w:pPr>
                </w:p>
              </w:tc>
            </w:tr>
            <w:tr w:rsidR="0086212A" w14:paraId="6C0DF05A" w14:textId="77777777">
              <w:tc>
                <w:tcPr>
                  <w:tcW w:w="1809" w:type="dxa"/>
                  <w:shd w:val="clear" w:color="auto" w:fill="EDEDED"/>
                </w:tcPr>
                <w:p w14:paraId="00000574" w14:textId="77777777" w:rsidR="0086212A" w:rsidRDefault="00DD33B0">
                  <w:pPr>
                    <w:spacing w:line="240" w:lineRule="auto"/>
                    <w:ind w:left="0" w:hanging="2"/>
                    <w:jc w:val="both"/>
                    <w:rPr>
                      <w:color w:val="000000"/>
                      <w:sz w:val="20"/>
                      <w:szCs w:val="20"/>
                    </w:rPr>
                  </w:pPr>
                  <w:r>
                    <w:rPr>
                      <w:b/>
                      <w:color w:val="000000"/>
                      <w:sz w:val="20"/>
                      <w:szCs w:val="20"/>
                    </w:rPr>
                    <w:t>Efectivo</w:t>
                  </w:r>
                </w:p>
              </w:tc>
              <w:tc>
                <w:tcPr>
                  <w:tcW w:w="1810" w:type="dxa"/>
                  <w:shd w:val="clear" w:color="auto" w:fill="EDEDED"/>
                </w:tcPr>
                <w:p w14:paraId="00000575" w14:textId="77777777" w:rsidR="0086212A" w:rsidRDefault="0086212A">
                  <w:pPr>
                    <w:spacing w:line="240" w:lineRule="auto"/>
                    <w:ind w:left="0" w:hanging="2"/>
                    <w:jc w:val="both"/>
                    <w:rPr>
                      <w:color w:val="000000"/>
                      <w:sz w:val="20"/>
                      <w:szCs w:val="20"/>
                    </w:rPr>
                  </w:pPr>
                </w:p>
              </w:tc>
              <w:tc>
                <w:tcPr>
                  <w:tcW w:w="1810" w:type="dxa"/>
                  <w:shd w:val="clear" w:color="auto" w:fill="EDEDED"/>
                </w:tcPr>
                <w:p w14:paraId="00000576" w14:textId="77777777" w:rsidR="0086212A" w:rsidRDefault="00DD33B0">
                  <w:pPr>
                    <w:spacing w:line="240" w:lineRule="auto"/>
                    <w:ind w:left="0" w:hanging="2"/>
                    <w:jc w:val="both"/>
                    <w:rPr>
                      <w:color w:val="000000"/>
                      <w:sz w:val="20"/>
                      <w:szCs w:val="20"/>
                    </w:rPr>
                  </w:pPr>
                  <w:r>
                    <w:rPr>
                      <w:color w:val="000000"/>
                      <w:sz w:val="20"/>
                      <w:szCs w:val="20"/>
                    </w:rPr>
                    <w:t xml:space="preserve">       $800.000</w:t>
                  </w:r>
                </w:p>
              </w:tc>
            </w:tr>
            <w:tr w:rsidR="0086212A" w14:paraId="6DCA9B10" w14:textId="77777777">
              <w:tc>
                <w:tcPr>
                  <w:tcW w:w="1809" w:type="dxa"/>
                </w:tcPr>
                <w:p w14:paraId="00000577" w14:textId="77777777" w:rsidR="0086212A" w:rsidRDefault="00DD33B0">
                  <w:pPr>
                    <w:spacing w:line="240" w:lineRule="auto"/>
                    <w:ind w:left="0" w:hanging="2"/>
                    <w:jc w:val="both"/>
                    <w:rPr>
                      <w:color w:val="000000"/>
                      <w:sz w:val="20"/>
                      <w:szCs w:val="20"/>
                    </w:rPr>
                  </w:pPr>
                  <w:r>
                    <w:rPr>
                      <w:b/>
                      <w:color w:val="000000"/>
                      <w:sz w:val="20"/>
                      <w:szCs w:val="20"/>
                    </w:rPr>
                    <w:t>Total</w:t>
                  </w:r>
                </w:p>
              </w:tc>
              <w:tc>
                <w:tcPr>
                  <w:tcW w:w="1810" w:type="dxa"/>
                </w:tcPr>
                <w:p w14:paraId="00000578" w14:textId="77777777" w:rsidR="0086212A" w:rsidRDefault="00DD33B0">
                  <w:pPr>
                    <w:spacing w:line="240" w:lineRule="auto"/>
                    <w:ind w:left="0" w:hanging="2"/>
                    <w:jc w:val="both"/>
                    <w:rPr>
                      <w:color w:val="000000"/>
                      <w:sz w:val="20"/>
                      <w:szCs w:val="20"/>
                    </w:rPr>
                  </w:pPr>
                  <w:r>
                    <w:rPr>
                      <w:color w:val="000000"/>
                      <w:sz w:val="20"/>
                      <w:szCs w:val="20"/>
                    </w:rPr>
                    <w:t xml:space="preserve">       $800.000</w:t>
                  </w:r>
                </w:p>
              </w:tc>
              <w:tc>
                <w:tcPr>
                  <w:tcW w:w="1810" w:type="dxa"/>
                </w:tcPr>
                <w:p w14:paraId="00000579" w14:textId="77777777" w:rsidR="0086212A" w:rsidRDefault="00DD33B0">
                  <w:pPr>
                    <w:spacing w:line="240" w:lineRule="auto"/>
                    <w:ind w:left="0" w:hanging="2"/>
                    <w:jc w:val="both"/>
                    <w:rPr>
                      <w:color w:val="000000"/>
                      <w:sz w:val="20"/>
                      <w:szCs w:val="20"/>
                    </w:rPr>
                  </w:pPr>
                  <w:r>
                    <w:rPr>
                      <w:color w:val="000000"/>
                      <w:sz w:val="20"/>
                      <w:szCs w:val="20"/>
                    </w:rPr>
                    <w:t xml:space="preserve">       $800.000</w:t>
                  </w:r>
                </w:p>
              </w:tc>
            </w:tr>
          </w:tbl>
          <w:p w14:paraId="0000057A"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 xml:space="preserve">Fuente: </w:t>
            </w:r>
            <w:r>
              <w:rPr>
                <w:color w:val="000000"/>
                <w:sz w:val="20"/>
                <w:szCs w:val="20"/>
              </w:rPr>
              <w:t>elaboración propia.</w:t>
            </w:r>
            <w:r>
              <w:rPr>
                <w:b/>
                <w:color w:val="000000"/>
                <w:sz w:val="20"/>
                <w:szCs w:val="20"/>
              </w:rPr>
              <w:t xml:space="preserve"> </w:t>
            </w:r>
          </w:p>
          <w:p w14:paraId="0000057B" w14:textId="77777777" w:rsidR="0086212A" w:rsidRDefault="0086212A">
            <w:pPr>
              <w:pBdr>
                <w:top w:val="nil"/>
                <w:left w:val="nil"/>
                <w:bottom w:val="nil"/>
                <w:right w:val="nil"/>
                <w:between w:val="nil"/>
              </w:pBdr>
              <w:ind w:left="0" w:hanging="2"/>
              <w:jc w:val="both"/>
              <w:rPr>
                <w:color w:val="000000"/>
                <w:sz w:val="20"/>
                <w:szCs w:val="20"/>
              </w:rPr>
            </w:pPr>
          </w:p>
          <w:p w14:paraId="0000057C"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Recuerde que, para realizar el registro de las operaciones en los comprobantes y libros contables, es indispensable tener en cuenta:</w:t>
            </w:r>
          </w:p>
          <w:p w14:paraId="0000057D" w14:textId="77777777" w:rsidR="0086212A" w:rsidRDefault="0086212A">
            <w:pPr>
              <w:pBdr>
                <w:top w:val="nil"/>
                <w:left w:val="nil"/>
                <w:bottom w:val="nil"/>
                <w:right w:val="nil"/>
                <w:between w:val="nil"/>
              </w:pBdr>
              <w:ind w:left="0" w:hanging="2"/>
              <w:jc w:val="both"/>
              <w:rPr>
                <w:color w:val="000000"/>
                <w:sz w:val="20"/>
                <w:szCs w:val="20"/>
              </w:rPr>
            </w:pPr>
          </w:p>
          <w:p w14:paraId="0000057E"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1. Identificar la transacción y clasificar las cuentas que se utilizarán, realizando el debido reconocimiento conforme el </w:t>
            </w:r>
            <w:r>
              <w:rPr>
                <w:color w:val="000000"/>
                <w:sz w:val="20"/>
                <w:szCs w:val="20"/>
              </w:rPr>
              <w:t>concepto y características establecidas en las normas internacionales.</w:t>
            </w:r>
          </w:p>
          <w:p w14:paraId="0000057F"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2. De acuerdo con la transacción y naturaleza de las cuentas establecer cuál se debita y cuál se acredita.</w:t>
            </w:r>
          </w:p>
          <w:p w14:paraId="00000580"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3. Verificar la aplicación del principio de partida doble, donde el valor de l</w:t>
            </w:r>
            <w:r>
              <w:rPr>
                <w:color w:val="000000"/>
                <w:sz w:val="20"/>
                <w:szCs w:val="20"/>
              </w:rPr>
              <w:t>os débitos sea igual al de los créditos.</w:t>
            </w:r>
          </w:p>
          <w:p w14:paraId="00000581" w14:textId="77777777" w:rsidR="0086212A" w:rsidRDefault="0086212A">
            <w:pPr>
              <w:pBdr>
                <w:top w:val="nil"/>
                <w:left w:val="nil"/>
                <w:bottom w:val="nil"/>
                <w:right w:val="nil"/>
                <w:between w:val="nil"/>
              </w:pBdr>
              <w:ind w:left="0" w:hanging="2"/>
              <w:rPr>
                <w:color w:val="000000"/>
                <w:sz w:val="20"/>
                <w:szCs w:val="20"/>
                <w:highlight w:val="yellow"/>
              </w:rPr>
            </w:pPr>
          </w:p>
          <w:p w14:paraId="00000582"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(P25)</w:t>
            </w:r>
          </w:p>
          <w:p w14:paraId="00000583" w14:textId="77777777" w:rsidR="0086212A" w:rsidRDefault="0086212A">
            <w:pPr>
              <w:pBdr>
                <w:top w:val="nil"/>
                <w:left w:val="nil"/>
                <w:bottom w:val="nil"/>
                <w:right w:val="nil"/>
                <w:between w:val="nil"/>
              </w:pBdr>
              <w:ind w:left="0" w:hanging="2"/>
              <w:jc w:val="both"/>
              <w:rPr>
                <w:color w:val="000000"/>
                <w:sz w:val="20"/>
                <w:szCs w:val="20"/>
              </w:rPr>
            </w:pPr>
          </w:p>
          <w:p w14:paraId="00000584"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5.4 Ecuación contable</w:t>
            </w:r>
          </w:p>
          <w:p w14:paraId="00000585" w14:textId="77777777" w:rsidR="0086212A" w:rsidRDefault="0086212A">
            <w:pPr>
              <w:pBdr>
                <w:top w:val="nil"/>
                <w:left w:val="nil"/>
                <w:bottom w:val="nil"/>
                <w:right w:val="nil"/>
                <w:between w:val="nil"/>
              </w:pBdr>
              <w:ind w:left="0" w:hanging="2"/>
              <w:jc w:val="both"/>
              <w:rPr>
                <w:color w:val="000000"/>
                <w:sz w:val="20"/>
                <w:szCs w:val="20"/>
              </w:rPr>
            </w:pPr>
          </w:p>
          <w:p w14:paraId="00000586"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(P26)</w:t>
            </w:r>
          </w:p>
          <w:p w14:paraId="00000587" w14:textId="77777777" w:rsidR="0086212A" w:rsidRDefault="00DD33B0">
            <w:pPr>
              <w:spacing w:line="240" w:lineRule="auto"/>
              <w:ind w:left="0" w:hanging="2"/>
              <w:jc w:val="both"/>
              <w:rPr>
                <w:color w:val="000000"/>
                <w:sz w:val="20"/>
                <w:szCs w:val="20"/>
              </w:rPr>
            </w:pPr>
            <w:r>
              <w:rPr>
                <w:color w:val="000000"/>
                <w:sz w:val="20"/>
                <w:szCs w:val="20"/>
              </w:rPr>
              <w:t>El principio de partida doble contribuye al cumplimiento de la ecuación contable o patrimonial, teniendo en cuenta que al presentarse la igualdad entre los débitos y los créditos</w:t>
            </w:r>
            <w:r>
              <w:rPr>
                <w:color w:val="000000"/>
                <w:sz w:val="20"/>
                <w:szCs w:val="20"/>
              </w:rPr>
              <w:t xml:space="preserve"> se reflejará el equilibrio de las cuentas de activo, pasivo y patrimonio, denominadas comúnmente como cuentas reales o de balance. Estas son utilizadas para elaborar el estado de situación financiera (Tapia y Jiménez, 2018; Cuaspa, 2013; Vilches; 2019; An</w:t>
            </w:r>
            <w:r>
              <w:rPr>
                <w:color w:val="000000"/>
                <w:sz w:val="20"/>
                <w:szCs w:val="20"/>
              </w:rPr>
              <w:t>gulo, 2018).</w:t>
            </w:r>
          </w:p>
          <w:p w14:paraId="00000588" w14:textId="77777777" w:rsidR="0086212A" w:rsidRDefault="0086212A">
            <w:pPr>
              <w:spacing w:line="240" w:lineRule="auto"/>
              <w:ind w:left="0" w:hanging="2"/>
              <w:jc w:val="both"/>
              <w:rPr>
                <w:color w:val="000000"/>
                <w:sz w:val="20"/>
                <w:szCs w:val="20"/>
              </w:rPr>
            </w:pPr>
          </w:p>
          <w:p w14:paraId="00000589" w14:textId="77777777" w:rsidR="0086212A" w:rsidRDefault="0086212A">
            <w:pPr>
              <w:spacing w:line="240" w:lineRule="auto"/>
              <w:ind w:left="0" w:hanging="2"/>
              <w:jc w:val="both"/>
              <w:rPr>
                <w:color w:val="000000"/>
                <w:sz w:val="20"/>
                <w:szCs w:val="20"/>
              </w:rPr>
            </w:pPr>
          </w:p>
          <w:tbl>
            <w:tblPr>
              <w:tblStyle w:val="ac"/>
              <w:tblW w:w="3900" w:type="dxa"/>
              <w:jc w:val="center"/>
              <w:tblInd w:w="0" w:type="dxa"/>
              <w:tblLayout w:type="fixed"/>
              <w:tblLook w:val="0000" w:firstRow="0" w:lastRow="0" w:firstColumn="0" w:lastColumn="0" w:noHBand="0" w:noVBand="0"/>
            </w:tblPr>
            <w:tblGrid>
              <w:gridCol w:w="1898"/>
              <w:gridCol w:w="2002"/>
            </w:tblGrid>
            <w:tr w:rsidR="0086212A" w14:paraId="10ABA416" w14:textId="77777777">
              <w:trPr>
                <w:trHeight w:val="761"/>
                <w:jc w:val="center"/>
              </w:trPr>
              <w:tc>
                <w:tcPr>
                  <w:tcW w:w="1898" w:type="dxa"/>
                  <w:vMerge w:val="restart"/>
                  <w:tcBorders>
                    <w:top w:val="single" w:sz="8" w:space="0" w:color="000000"/>
                    <w:left w:val="single" w:sz="8" w:space="0" w:color="000000"/>
                    <w:bottom w:val="single" w:sz="8" w:space="0" w:color="000000"/>
                    <w:right w:val="single" w:sz="8" w:space="0" w:color="000000"/>
                  </w:tcBorders>
                  <w:shd w:val="clear" w:color="auto" w:fill="9DC3E6"/>
                  <w:tcMar>
                    <w:top w:w="15" w:type="dxa"/>
                    <w:left w:w="15" w:type="dxa"/>
                    <w:bottom w:w="0" w:type="dxa"/>
                    <w:right w:w="15" w:type="dxa"/>
                  </w:tcMar>
                  <w:vAlign w:val="center"/>
                </w:tcPr>
                <w:p w14:paraId="0000058A" w14:textId="77777777" w:rsidR="0086212A" w:rsidRDefault="00DD33B0">
                  <w:pPr>
                    <w:spacing w:line="240" w:lineRule="auto"/>
                    <w:ind w:left="0" w:hanging="2"/>
                    <w:jc w:val="center"/>
                    <w:rPr>
                      <w:color w:val="000000"/>
                      <w:sz w:val="20"/>
                      <w:szCs w:val="20"/>
                    </w:rPr>
                  </w:pPr>
                  <w:r>
                    <w:rPr>
                      <w:b/>
                      <w:color w:val="000000"/>
                      <w:sz w:val="20"/>
                      <w:szCs w:val="20"/>
                    </w:rPr>
                    <w:t>Activo</w:t>
                  </w:r>
                </w:p>
              </w:tc>
              <w:tc>
                <w:tcPr>
                  <w:tcW w:w="2002" w:type="dxa"/>
                  <w:tcBorders>
                    <w:top w:val="single" w:sz="8" w:space="0" w:color="000000"/>
                    <w:left w:val="single" w:sz="8" w:space="0" w:color="000000"/>
                    <w:bottom w:val="single" w:sz="8" w:space="0" w:color="000000"/>
                    <w:right w:val="single" w:sz="8" w:space="0" w:color="000000"/>
                  </w:tcBorders>
                  <w:shd w:val="clear" w:color="auto" w:fill="F4B183"/>
                  <w:tcMar>
                    <w:top w:w="15" w:type="dxa"/>
                    <w:left w:w="15" w:type="dxa"/>
                    <w:bottom w:w="0" w:type="dxa"/>
                    <w:right w:w="15" w:type="dxa"/>
                  </w:tcMar>
                  <w:vAlign w:val="center"/>
                </w:tcPr>
                <w:p w14:paraId="0000058B" w14:textId="77777777" w:rsidR="0086212A" w:rsidRDefault="00DD33B0">
                  <w:pPr>
                    <w:spacing w:line="240" w:lineRule="auto"/>
                    <w:ind w:left="0" w:hanging="2"/>
                    <w:jc w:val="center"/>
                    <w:rPr>
                      <w:color w:val="000000"/>
                      <w:sz w:val="20"/>
                      <w:szCs w:val="20"/>
                    </w:rPr>
                  </w:pPr>
                  <w:r>
                    <w:rPr>
                      <w:b/>
                      <w:color w:val="000000"/>
                      <w:sz w:val="20"/>
                      <w:szCs w:val="20"/>
                    </w:rPr>
                    <w:t>Pasivo</w:t>
                  </w:r>
                </w:p>
              </w:tc>
            </w:tr>
            <w:tr w:rsidR="0086212A" w14:paraId="23C2896E" w14:textId="77777777">
              <w:trPr>
                <w:trHeight w:val="761"/>
                <w:jc w:val="center"/>
              </w:trPr>
              <w:tc>
                <w:tcPr>
                  <w:tcW w:w="1898" w:type="dxa"/>
                  <w:vMerge/>
                  <w:tcBorders>
                    <w:top w:val="single" w:sz="8" w:space="0" w:color="000000"/>
                    <w:left w:val="single" w:sz="8" w:space="0" w:color="000000"/>
                    <w:bottom w:val="single" w:sz="8" w:space="0" w:color="000000"/>
                    <w:right w:val="single" w:sz="8" w:space="0" w:color="000000"/>
                  </w:tcBorders>
                  <w:shd w:val="clear" w:color="auto" w:fill="9DC3E6"/>
                  <w:tcMar>
                    <w:top w:w="15" w:type="dxa"/>
                    <w:left w:w="15" w:type="dxa"/>
                    <w:bottom w:w="0" w:type="dxa"/>
                    <w:right w:w="15" w:type="dxa"/>
                  </w:tcMar>
                  <w:vAlign w:val="center"/>
                </w:tcPr>
                <w:p w14:paraId="0000058C" w14:textId="77777777" w:rsidR="0086212A" w:rsidRDefault="0086212A">
                  <w:pPr>
                    <w:widowControl w:val="0"/>
                    <w:pBdr>
                      <w:top w:val="nil"/>
                      <w:left w:val="nil"/>
                      <w:bottom w:val="nil"/>
                      <w:right w:val="nil"/>
                      <w:between w:val="nil"/>
                    </w:pBdr>
                    <w:ind w:left="0" w:hanging="2"/>
                    <w:rPr>
                      <w:color w:val="000000"/>
                      <w:sz w:val="20"/>
                      <w:szCs w:val="20"/>
                    </w:rPr>
                  </w:pPr>
                </w:p>
              </w:tc>
              <w:tc>
                <w:tcPr>
                  <w:tcW w:w="2002" w:type="dxa"/>
                  <w:tcBorders>
                    <w:top w:val="single" w:sz="8" w:space="0" w:color="000000"/>
                    <w:left w:val="single" w:sz="8" w:space="0" w:color="000000"/>
                    <w:bottom w:val="single" w:sz="8" w:space="0" w:color="000000"/>
                    <w:right w:val="single" w:sz="8" w:space="0" w:color="000000"/>
                  </w:tcBorders>
                  <w:shd w:val="clear" w:color="auto" w:fill="A9D18E"/>
                  <w:tcMar>
                    <w:top w:w="15" w:type="dxa"/>
                    <w:left w:w="15" w:type="dxa"/>
                    <w:bottom w:w="0" w:type="dxa"/>
                    <w:right w:w="15" w:type="dxa"/>
                  </w:tcMar>
                  <w:vAlign w:val="center"/>
                </w:tcPr>
                <w:p w14:paraId="0000058D" w14:textId="77777777" w:rsidR="0086212A" w:rsidRDefault="00DD33B0">
                  <w:pPr>
                    <w:spacing w:line="240" w:lineRule="auto"/>
                    <w:ind w:left="0" w:hanging="2"/>
                    <w:jc w:val="center"/>
                    <w:rPr>
                      <w:color w:val="000000"/>
                      <w:sz w:val="20"/>
                      <w:szCs w:val="20"/>
                    </w:rPr>
                  </w:pPr>
                  <w:r>
                    <w:rPr>
                      <w:b/>
                      <w:color w:val="000000"/>
                      <w:sz w:val="20"/>
                      <w:szCs w:val="20"/>
                    </w:rPr>
                    <w:t>Patrimonio</w:t>
                  </w:r>
                </w:p>
              </w:tc>
            </w:tr>
          </w:tbl>
          <w:p w14:paraId="0000058E" w14:textId="77777777" w:rsidR="0086212A" w:rsidRDefault="00DD33B0">
            <w:pPr>
              <w:spacing w:line="240" w:lineRule="auto"/>
              <w:ind w:left="0" w:hanging="2"/>
              <w:jc w:val="both"/>
              <w:rPr>
                <w:color w:val="000000"/>
                <w:sz w:val="20"/>
                <w:szCs w:val="20"/>
              </w:rPr>
            </w:pPr>
            <w:r>
              <w:rPr>
                <w:color w:val="000000"/>
                <w:sz w:val="20"/>
                <w:szCs w:val="20"/>
              </w:rPr>
              <w:t>Fuente: elaboración propia.</w:t>
            </w:r>
          </w:p>
          <w:p w14:paraId="0000058F" w14:textId="77777777" w:rsidR="0086212A" w:rsidRDefault="0086212A">
            <w:pPr>
              <w:spacing w:line="240" w:lineRule="auto"/>
              <w:ind w:left="0" w:hanging="2"/>
              <w:jc w:val="both"/>
              <w:rPr>
                <w:color w:val="000000"/>
                <w:sz w:val="20"/>
                <w:szCs w:val="20"/>
              </w:rPr>
            </w:pPr>
          </w:p>
          <w:p w14:paraId="00000590"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(P27)</w:t>
            </w:r>
          </w:p>
          <w:p w14:paraId="00000591" w14:textId="77777777" w:rsidR="0086212A" w:rsidRDefault="00DD33B0">
            <w:pPr>
              <w:spacing w:line="240" w:lineRule="auto"/>
              <w:ind w:left="0" w:hanging="2"/>
              <w:jc w:val="both"/>
              <w:rPr>
                <w:color w:val="000000"/>
                <w:sz w:val="20"/>
                <w:szCs w:val="20"/>
              </w:rPr>
            </w:pPr>
            <w:r>
              <w:rPr>
                <w:color w:val="000000"/>
                <w:sz w:val="20"/>
                <w:szCs w:val="20"/>
              </w:rPr>
              <w:t>La ecuación contable se encuentra representada de la siguiente forma:</w:t>
            </w:r>
          </w:p>
          <w:p w14:paraId="00000592" w14:textId="77777777" w:rsidR="0086212A" w:rsidRDefault="0086212A">
            <w:pPr>
              <w:spacing w:line="240" w:lineRule="auto"/>
              <w:ind w:left="0" w:hanging="2"/>
              <w:jc w:val="both"/>
              <w:rPr>
                <w:color w:val="000000"/>
                <w:sz w:val="20"/>
                <w:szCs w:val="20"/>
              </w:rPr>
            </w:pPr>
          </w:p>
          <w:tbl>
            <w:tblPr>
              <w:tblStyle w:val="ad"/>
              <w:tblW w:w="345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3"/>
            </w:tblGrid>
            <w:tr w:rsidR="0086212A" w14:paraId="791F0598" w14:textId="77777777">
              <w:trPr>
                <w:trHeight w:val="632"/>
                <w:jc w:val="center"/>
              </w:trPr>
              <w:tc>
                <w:tcPr>
                  <w:tcW w:w="3453" w:type="dxa"/>
                </w:tcPr>
                <w:p w14:paraId="00000593" w14:textId="77777777" w:rsidR="0086212A" w:rsidRDefault="0086212A">
                  <w:pPr>
                    <w:spacing w:line="240" w:lineRule="auto"/>
                    <w:ind w:left="0" w:hanging="2"/>
                    <w:jc w:val="both"/>
                    <w:rPr>
                      <w:color w:val="000000"/>
                      <w:sz w:val="20"/>
                      <w:szCs w:val="20"/>
                    </w:rPr>
                  </w:pPr>
                </w:p>
                <w:p w14:paraId="00000594" w14:textId="77777777" w:rsidR="0086212A" w:rsidRDefault="00DD33B0">
                  <w:pPr>
                    <w:spacing w:line="240" w:lineRule="auto"/>
                    <w:ind w:left="0" w:hanging="2"/>
                    <w:jc w:val="both"/>
                    <w:rPr>
                      <w:color w:val="000000"/>
                      <w:sz w:val="20"/>
                      <w:szCs w:val="20"/>
                    </w:rPr>
                  </w:pPr>
                  <w:r>
                    <w:rPr>
                      <w:b/>
                      <w:color w:val="000000"/>
                      <w:sz w:val="20"/>
                      <w:szCs w:val="20"/>
                    </w:rPr>
                    <w:t xml:space="preserve">    Activo = Pasivo + Patrimonio</w:t>
                  </w:r>
                </w:p>
              </w:tc>
            </w:tr>
          </w:tbl>
          <w:p w14:paraId="00000595" w14:textId="77777777" w:rsidR="0086212A" w:rsidRDefault="0086212A">
            <w:pPr>
              <w:spacing w:line="240" w:lineRule="auto"/>
              <w:ind w:left="0" w:hanging="2"/>
              <w:jc w:val="both"/>
              <w:rPr>
                <w:color w:val="000000"/>
                <w:sz w:val="20"/>
                <w:szCs w:val="20"/>
              </w:rPr>
            </w:pPr>
          </w:p>
          <w:p w14:paraId="00000596"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(P28)</w:t>
            </w:r>
          </w:p>
          <w:p w14:paraId="00000597" w14:textId="77777777" w:rsidR="0086212A" w:rsidRDefault="00DD33B0">
            <w:pPr>
              <w:spacing w:line="240" w:lineRule="auto"/>
              <w:ind w:left="0" w:hanging="2"/>
              <w:jc w:val="both"/>
              <w:rPr>
                <w:color w:val="000000"/>
                <w:sz w:val="20"/>
                <w:szCs w:val="20"/>
              </w:rPr>
            </w:pPr>
            <w:r>
              <w:rPr>
                <w:color w:val="000000"/>
                <w:sz w:val="20"/>
                <w:szCs w:val="20"/>
              </w:rPr>
              <w:t>Lo anterior indica, que la sumatoria de pasivo y patrimonio debe ser igual al activo. Así, si el total activo se encuentra representado por $15.000.000, la suma del pasivo y patrimonio debe dar el mismo valor. De esta manera, se cumple con la ecuación cont</w:t>
            </w:r>
            <w:r>
              <w:rPr>
                <w:color w:val="000000"/>
                <w:sz w:val="20"/>
                <w:szCs w:val="20"/>
              </w:rPr>
              <w:t>able (Tapia y Jiménez, 2018; Cuaspa, 2013; Vilches; 2019; Angulo, 2018).</w:t>
            </w:r>
          </w:p>
          <w:p w14:paraId="00000598" w14:textId="77777777" w:rsidR="0086212A" w:rsidRDefault="0086212A">
            <w:pPr>
              <w:spacing w:line="240" w:lineRule="auto"/>
              <w:ind w:left="0" w:hanging="2"/>
              <w:jc w:val="both"/>
              <w:rPr>
                <w:color w:val="000000"/>
                <w:sz w:val="20"/>
                <w:szCs w:val="20"/>
              </w:rPr>
            </w:pPr>
          </w:p>
          <w:p w14:paraId="00000599"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(P29)</w:t>
            </w:r>
          </w:p>
          <w:p w14:paraId="0000059A" w14:textId="77777777" w:rsidR="0086212A" w:rsidRDefault="00DD33B0">
            <w:pPr>
              <w:spacing w:line="240" w:lineRule="auto"/>
              <w:ind w:left="0" w:hanging="2"/>
              <w:jc w:val="both"/>
              <w:rPr>
                <w:color w:val="000000"/>
                <w:sz w:val="20"/>
                <w:szCs w:val="20"/>
              </w:rPr>
            </w:pPr>
            <w:r>
              <w:rPr>
                <w:color w:val="000000"/>
                <w:sz w:val="20"/>
                <w:szCs w:val="20"/>
              </w:rPr>
              <w:t>En términos matemáticos, la ecuación puede reestructurarse de las siguientes formas:</w:t>
            </w:r>
          </w:p>
          <w:p w14:paraId="0000059B" w14:textId="77777777" w:rsidR="0086212A" w:rsidRDefault="0086212A">
            <w:pPr>
              <w:spacing w:line="240" w:lineRule="auto"/>
              <w:ind w:left="0" w:hanging="2"/>
              <w:jc w:val="both"/>
              <w:rPr>
                <w:color w:val="000000"/>
                <w:sz w:val="20"/>
                <w:szCs w:val="20"/>
              </w:rPr>
            </w:pPr>
          </w:p>
          <w:p w14:paraId="0000059C" w14:textId="77777777" w:rsidR="0086212A" w:rsidRDefault="0086212A">
            <w:pPr>
              <w:spacing w:line="240" w:lineRule="auto"/>
              <w:ind w:left="0" w:hanging="2"/>
              <w:jc w:val="both"/>
              <w:rPr>
                <w:color w:val="000000"/>
                <w:sz w:val="20"/>
                <w:szCs w:val="20"/>
              </w:rPr>
            </w:pPr>
          </w:p>
          <w:tbl>
            <w:tblPr>
              <w:tblStyle w:val="ae"/>
              <w:tblW w:w="3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44"/>
            </w:tblGrid>
            <w:tr w:rsidR="0086212A" w14:paraId="362680BF" w14:textId="77777777">
              <w:trPr>
                <w:trHeight w:val="654"/>
                <w:jc w:val="center"/>
              </w:trPr>
              <w:tc>
                <w:tcPr>
                  <w:tcW w:w="3644" w:type="dxa"/>
                </w:tcPr>
                <w:p w14:paraId="0000059D" w14:textId="77777777" w:rsidR="0086212A" w:rsidRDefault="00DD33B0">
                  <w:pPr>
                    <w:spacing w:line="240" w:lineRule="auto"/>
                    <w:ind w:left="0" w:hanging="2"/>
                    <w:jc w:val="both"/>
                    <w:rPr>
                      <w:color w:val="000000"/>
                      <w:sz w:val="20"/>
                      <w:szCs w:val="20"/>
                    </w:rPr>
                  </w:pPr>
                  <w:r>
                    <w:rPr>
                      <w:b/>
                      <w:color w:val="000000"/>
                      <w:sz w:val="20"/>
                      <w:szCs w:val="20"/>
                    </w:rPr>
                    <w:t xml:space="preserve">         </w:t>
                  </w:r>
                </w:p>
                <w:p w14:paraId="0000059E" w14:textId="77777777" w:rsidR="0086212A" w:rsidRDefault="00DD33B0">
                  <w:pPr>
                    <w:spacing w:line="240" w:lineRule="auto"/>
                    <w:ind w:left="0" w:hanging="2"/>
                    <w:jc w:val="both"/>
                    <w:rPr>
                      <w:color w:val="000000"/>
                      <w:sz w:val="20"/>
                      <w:szCs w:val="20"/>
                    </w:rPr>
                  </w:pPr>
                  <w:r>
                    <w:rPr>
                      <w:b/>
                      <w:color w:val="000000"/>
                      <w:sz w:val="20"/>
                      <w:szCs w:val="20"/>
                    </w:rPr>
                    <w:t xml:space="preserve">        Pasivo = Activo - Patrimonio</w:t>
                  </w:r>
                </w:p>
              </w:tc>
            </w:tr>
          </w:tbl>
          <w:p w14:paraId="0000059F" w14:textId="77777777" w:rsidR="0086212A" w:rsidRDefault="0086212A">
            <w:pPr>
              <w:spacing w:line="240" w:lineRule="auto"/>
              <w:ind w:left="0" w:hanging="2"/>
              <w:jc w:val="both"/>
              <w:rPr>
                <w:color w:val="000000"/>
                <w:sz w:val="20"/>
                <w:szCs w:val="20"/>
              </w:rPr>
            </w:pPr>
          </w:p>
          <w:p w14:paraId="000005A0" w14:textId="77777777" w:rsidR="0086212A" w:rsidRDefault="00DD33B0">
            <w:pPr>
              <w:spacing w:line="240" w:lineRule="auto"/>
              <w:ind w:left="0" w:hanging="2"/>
              <w:jc w:val="both"/>
              <w:rPr>
                <w:color w:val="000000"/>
                <w:sz w:val="20"/>
                <w:szCs w:val="20"/>
              </w:rPr>
            </w:pPr>
            <w:r>
              <w:rPr>
                <w:b/>
                <w:color w:val="000000"/>
                <w:sz w:val="20"/>
                <w:szCs w:val="20"/>
              </w:rPr>
              <w:t xml:space="preserve">                 </w:t>
            </w:r>
          </w:p>
          <w:tbl>
            <w:tblPr>
              <w:tblStyle w:val="af"/>
              <w:tblW w:w="3720" w:type="dxa"/>
              <w:tblInd w:w="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20"/>
            </w:tblGrid>
            <w:tr w:rsidR="0086212A" w14:paraId="7E25E1D8" w14:textId="77777777">
              <w:trPr>
                <w:trHeight w:val="658"/>
              </w:trPr>
              <w:tc>
                <w:tcPr>
                  <w:tcW w:w="3720" w:type="dxa"/>
                </w:tcPr>
                <w:p w14:paraId="000005A1" w14:textId="77777777" w:rsidR="0086212A" w:rsidRDefault="0086212A">
                  <w:pPr>
                    <w:spacing w:line="240" w:lineRule="auto"/>
                    <w:ind w:left="0" w:hanging="2"/>
                    <w:jc w:val="both"/>
                    <w:rPr>
                      <w:color w:val="000000"/>
                      <w:sz w:val="20"/>
                      <w:szCs w:val="20"/>
                    </w:rPr>
                  </w:pPr>
                </w:p>
                <w:p w14:paraId="000005A2" w14:textId="77777777" w:rsidR="0086212A" w:rsidRDefault="00DD33B0">
                  <w:pPr>
                    <w:spacing w:line="240" w:lineRule="auto"/>
                    <w:ind w:left="0" w:hanging="2"/>
                    <w:jc w:val="center"/>
                    <w:rPr>
                      <w:color w:val="000000"/>
                      <w:sz w:val="20"/>
                      <w:szCs w:val="20"/>
                    </w:rPr>
                  </w:pPr>
                  <w:r>
                    <w:rPr>
                      <w:b/>
                      <w:color w:val="000000"/>
                      <w:sz w:val="20"/>
                      <w:szCs w:val="20"/>
                    </w:rPr>
                    <w:t>Patrimonio = Activo - Pasivo</w:t>
                  </w:r>
                </w:p>
              </w:tc>
            </w:tr>
          </w:tbl>
          <w:p w14:paraId="000005A3" w14:textId="77777777" w:rsidR="0086212A" w:rsidRDefault="00DD33B0">
            <w:pPr>
              <w:spacing w:line="240" w:lineRule="auto"/>
              <w:ind w:left="0" w:hanging="2"/>
              <w:jc w:val="both"/>
              <w:rPr>
                <w:color w:val="000000"/>
                <w:sz w:val="20"/>
                <w:szCs w:val="20"/>
              </w:rPr>
            </w:pPr>
            <w:r>
              <w:rPr>
                <w:b/>
                <w:color w:val="000000"/>
                <w:sz w:val="20"/>
                <w:szCs w:val="20"/>
              </w:rPr>
              <w:t xml:space="preserve">Fuente: </w:t>
            </w:r>
            <w:r>
              <w:rPr>
                <w:color w:val="000000"/>
                <w:sz w:val="20"/>
                <w:szCs w:val="20"/>
              </w:rPr>
              <w:t>elaboración propia.</w:t>
            </w:r>
          </w:p>
          <w:p w14:paraId="000005A4" w14:textId="77777777" w:rsidR="0086212A" w:rsidRDefault="0086212A">
            <w:pPr>
              <w:spacing w:line="240" w:lineRule="auto"/>
              <w:ind w:left="0" w:hanging="2"/>
              <w:jc w:val="both"/>
              <w:rPr>
                <w:color w:val="000000"/>
                <w:sz w:val="20"/>
                <w:szCs w:val="20"/>
              </w:rPr>
            </w:pPr>
          </w:p>
          <w:p w14:paraId="000005A5"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 xml:space="preserve"> </w:t>
            </w:r>
            <w:r>
              <w:rPr>
                <w:b/>
                <w:color w:val="000000"/>
                <w:sz w:val="20"/>
                <w:szCs w:val="20"/>
                <w:highlight w:val="yellow"/>
              </w:rPr>
              <w:t>(P30)</w:t>
            </w:r>
          </w:p>
          <w:p w14:paraId="000005A6" w14:textId="77777777" w:rsidR="0086212A" w:rsidRDefault="00DD33B0">
            <w:pPr>
              <w:spacing w:line="240" w:lineRule="auto"/>
              <w:ind w:left="0" w:hanging="2"/>
              <w:jc w:val="both"/>
              <w:rPr>
                <w:color w:val="000000"/>
                <w:sz w:val="20"/>
                <w:szCs w:val="20"/>
              </w:rPr>
            </w:pPr>
            <w:r>
              <w:rPr>
                <w:b/>
                <w:color w:val="000000"/>
                <w:sz w:val="20"/>
                <w:szCs w:val="20"/>
              </w:rPr>
              <w:t xml:space="preserve">Ejemplo 1. </w:t>
            </w:r>
            <w:r>
              <w:rPr>
                <w:color w:val="000000"/>
                <w:sz w:val="20"/>
                <w:szCs w:val="20"/>
              </w:rPr>
              <w:t>La empresa Surtimodas SAS, posee la siguiente información a corte de 31 de diciembre de 2020. Se solicita determinar la ecuación contable:</w:t>
            </w:r>
          </w:p>
          <w:p w14:paraId="000005A7" w14:textId="77777777" w:rsidR="0086212A" w:rsidRDefault="0086212A">
            <w:pPr>
              <w:spacing w:line="240" w:lineRule="auto"/>
              <w:ind w:left="0" w:hanging="2"/>
              <w:jc w:val="both"/>
              <w:rPr>
                <w:color w:val="000000"/>
                <w:sz w:val="20"/>
                <w:szCs w:val="20"/>
              </w:rPr>
            </w:pPr>
          </w:p>
          <w:p w14:paraId="000005A8" w14:textId="77777777" w:rsidR="0086212A" w:rsidRDefault="0086212A">
            <w:pPr>
              <w:spacing w:line="240" w:lineRule="auto"/>
              <w:ind w:left="0" w:hanging="2"/>
              <w:jc w:val="both"/>
              <w:rPr>
                <w:color w:val="000000"/>
                <w:sz w:val="20"/>
                <w:szCs w:val="20"/>
              </w:rPr>
            </w:pPr>
          </w:p>
          <w:tbl>
            <w:tblPr>
              <w:tblStyle w:val="af0"/>
              <w:tblW w:w="5100" w:type="dxa"/>
              <w:tblInd w:w="0" w:type="dxa"/>
              <w:tblLayout w:type="fixed"/>
              <w:tblLook w:val="0000" w:firstRow="0" w:lastRow="0" w:firstColumn="0" w:lastColumn="0" w:noHBand="0" w:noVBand="0"/>
            </w:tblPr>
            <w:tblGrid>
              <w:gridCol w:w="3378"/>
              <w:gridCol w:w="1722"/>
            </w:tblGrid>
            <w:tr w:rsidR="0086212A" w14:paraId="0E562018" w14:textId="77777777">
              <w:trPr>
                <w:trHeight w:val="181"/>
              </w:trPr>
              <w:tc>
                <w:tcPr>
                  <w:tcW w:w="3378" w:type="dxa"/>
                  <w:tcBorders>
                    <w:top w:val="single" w:sz="4" w:space="0" w:color="000000"/>
                    <w:left w:val="single" w:sz="4" w:space="0" w:color="000000"/>
                    <w:bottom w:val="single" w:sz="4" w:space="0" w:color="000000"/>
                    <w:right w:val="single" w:sz="4" w:space="0" w:color="000000"/>
                  </w:tcBorders>
                </w:tcPr>
                <w:p w14:paraId="000005A9" w14:textId="77777777" w:rsidR="0086212A" w:rsidRDefault="00DD33B0">
                  <w:pPr>
                    <w:spacing w:line="240" w:lineRule="auto"/>
                    <w:ind w:left="0" w:hanging="2"/>
                    <w:jc w:val="center"/>
                    <w:rPr>
                      <w:color w:val="000000"/>
                      <w:sz w:val="20"/>
                      <w:szCs w:val="20"/>
                    </w:rPr>
                  </w:pPr>
                  <w:r>
                    <w:rPr>
                      <w:b/>
                      <w:color w:val="000000"/>
                      <w:sz w:val="20"/>
                      <w:szCs w:val="20"/>
                    </w:rPr>
                    <w:t>Cuenta</w:t>
                  </w:r>
                </w:p>
              </w:tc>
              <w:tc>
                <w:tcPr>
                  <w:tcW w:w="1722" w:type="dxa"/>
                  <w:tcBorders>
                    <w:top w:val="single" w:sz="4" w:space="0" w:color="000000"/>
                    <w:left w:val="nil"/>
                    <w:bottom w:val="single" w:sz="4" w:space="0" w:color="000000"/>
                    <w:right w:val="single" w:sz="4" w:space="0" w:color="000000"/>
                  </w:tcBorders>
                </w:tcPr>
                <w:p w14:paraId="000005AA" w14:textId="77777777" w:rsidR="0086212A" w:rsidRDefault="00DD33B0">
                  <w:pPr>
                    <w:spacing w:line="240" w:lineRule="auto"/>
                    <w:ind w:left="0" w:hanging="2"/>
                    <w:jc w:val="center"/>
                    <w:rPr>
                      <w:color w:val="000000"/>
                      <w:sz w:val="20"/>
                      <w:szCs w:val="20"/>
                    </w:rPr>
                  </w:pPr>
                  <w:r>
                    <w:rPr>
                      <w:b/>
                      <w:color w:val="000000"/>
                      <w:sz w:val="20"/>
                      <w:szCs w:val="20"/>
                    </w:rPr>
                    <w:t>Valor</w:t>
                  </w:r>
                </w:p>
              </w:tc>
            </w:tr>
            <w:tr w:rsidR="0086212A" w14:paraId="1919FFAE" w14:textId="77777777">
              <w:trPr>
                <w:trHeight w:val="181"/>
              </w:trPr>
              <w:tc>
                <w:tcPr>
                  <w:tcW w:w="3378" w:type="dxa"/>
                  <w:tcBorders>
                    <w:top w:val="nil"/>
                    <w:left w:val="single" w:sz="4" w:space="0" w:color="000000"/>
                    <w:bottom w:val="single" w:sz="4" w:space="0" w:color="000000"/>
                    <w:right w:val="single" w:sz="4" w:space="0" w:color="000000"/>
                  </w:tcBorders>
                </w:tcPr>
                <w:p w14:paraId="000005AB" w14:textId="77777777" w:rsidR="0086212A" w:rsidRDefault="00DD33B0">
                  <w:pPr>
                    <w:spacing w:line="240" w:lineRule="auto"/>
                    <w:ind w:left="0" w:hanging="2"/>
                    <w:rPr>
                      <w:color w:val="000000"/>
                      <w:sz w:val="20"/>
                      <w:szCs w:val="20"/>
                    </w:rPr>
                  </w:pPr>
                  <w:r>
                    <w:rPr>
                      <w:color w:val="000000"/>
                      <w:sz w:val="20"/>
                      <w:szCs w:val="20"/>
                    </w:rPr>
                    <w:t>Efectivo</w:t>
                  </w:r>
                </w:p>
              </w:tc>
              <w:tc>
                <w:tcPr>
                  <w:tcW w:w="1722" w:type="dxa"/>
                  <w:tcBorders>
                    <w:top w:val="nil"/>
                    <w:left w:val="nil"/>
                    <w:bottom w:val="single" w:sz="4" w:space="0" w:color="000000"/>
                    <w:right w:val="single" w:sz="4" w:space="0" w:color="000000"/>
                  </w:tcBorders>
                </w:tcPr>
                <w:p w14:paraId="000005AC" w14:textId="77777777" w:rsidR="0086212A" w:rsidRDefault="00DD33B0">
                  <w:pPr>
                    <w:spacing w:line="240" w:lineRule="auto"/>
                    <w:ind w:left="0" w:hanging="2"/>
                    <w:rPr>
                      <w:color w:val="000000"/>
                      <w:sz w:val="20"/>
                      <w:szCs w:val="20"/>
                    </w:rPr>
                  </w:pPr>
                  <w:r>
                    <w:rPr>
                      <w:color w:val="000000"/>
                      <w:sz w:val="20"/>
                      <w:szCs w:val="20"/>
                    </w:rPr>
                    <w:t xml:space="preserve"> $2.500.000 </w:t>
                  </w:r>
                </w:p>
              </w:tc>
            </w:tr>
            <w:tr w:rsidR="0086212A" w14:paraId="15726A37" w14:textId="77777777">
              <w:trPr>
                <w:trHeight w:val="181"/>
              </w:trPr>
              <w:tc>
                <w:tcPr>
                  <w:tcW w:w="3378" w:type="dxa"/>
                  <w:tcBorders>
                    <w:top w:val="nil"/>
                    <w:left w:val="single" w:sz="4" w:space="0" w:color="000000"/>
                    <w:bottom w:val="single" w:sz="4" w:space="0" w:color="000000"/>
                    <w:right w:val="single" w:sz="4" w:space="0" w:color="000000"/>
                  </w:tcBorders>
                </w:tcPr>
                <w:p w14:paraId="000005AD" w14:textId="77777777" w:rsidR="0086212A" w:rsidRDefault="00DD33B0">
                  <w:pPr>
                    <w:spacing w:line="240" w:lineRule="auto"/>
                    <w:ind w:left="0" w:hanging="2"/>
                    <w:rPr>
                      <w:color w:val="000000"/>
                      <w:sz w:val="20"/>
                      <w:szCs w:val="20"/>
                    </w:rPr>
                  </w:pPr>
                  <w:r>
                    <w:rPr>
                      <w:color w:val="000000"/>
                      <w:sz w:val="20"/>
                      <w:szCs w:val="20"/>
                    </w:rPr>
                    <w:t>Deudores</w:t>
                  </w:r>
                </w:p>
              </w:tc>
              <w:tc>
                <w:tcPr>
                  <w:tcW w:w="1722" w:type="dxa"/>
                  <w:tcBorders>
                    <w:top w:val="nil"/>
                    <w:left w:val="nil"/>
                    <w:bottom w:val="single" w:sz="4" w:space="0" w:color="000000"/>
                    <w:right w:val="single" w:sz="4" w:space="0" w:color="000000"/>
                  </w:tcBorders>
                </w:tcPr>
                <w:p w14:paraId="000005AE" w14:textId="77777777" w:rsidR="0086212A" w:rsidRDefault="00DD33B0">
                  <w:pPr>
                    <w:spacing w:line="240" w:lineRule="auto"/>
                    <w:ind w:left="0" w:hanging="2"/>
                    <w:rPr>
                      <w:color w:val="000000"/>
                      <w:sz w:val="20"/>
                      <w:szCs w:val="20"/>
                    </w:rPr>
                  </w:pPr>
                  <w:r>
                    <w:rPr>
                      <w:color w:val="000000"/>
                      <w:sz w:val="20"/>
                      <w:szCs w:val="20"/>
                    </w:rPr>
                    <w:t xml:space="preserve"> $2.000.000 </w:t>
                  </w:r>
                </w:p>
              </w:tc>
            </w:tr>
            <w:tr w:rsidR="0086212A" w14:paraId="616175B4" w14:textId="77777777">
              <w:trPr>
                <w:trHeight w:val="181"/>
              </w:trPr>
              <w:tc>
                <w:tcPr>
                  <w:tcW w:w="3378" w:type="dxa"/>
                  <w:tcBorders>
                    <w:top w:val="nil"/>
                    <w:left w:val="single" w:sz="4" w:space="0" w:color="000000"/>
                    <w:bottom w:val="single" w:sz="4" w:space="0" w:color="000000"/>
                    <w:right w:val="single" w:sz="4" w:space="0" w:color="000000"/>
                  </w:tcBorders>
                </w:tcPr>
                <w:p w14:paraId="000005AF" w14:textId="77777777" w:rsidR="0086212A" w:rsidRDefault="00DD33B0">
                  <w:pPr>
                    <w:spacing w:line="240" w:lineRule="auto"/>
                    <w:ind w:left="0" w:hanging="2"/>
                    <w:rPr>
                      <w:color w:val="000000"/>
                      <w:sz w:val="20"/>
                      <w:szCs w:val="20"/>
                    </w:rPr>
                  </w:pPr>
                  <w:r>
                    <w:rPr>
                      <w:color w:val="000000"/>
                      <w:sz w:val="20"/>
                      <w:szCs w:val="20"/>
                    </w:rPr>
                    <w:t>Inventarios</w:t>
                  </w:r>
                </w:p>
              </w:tc>
              <w:tc>
                <w:tcPr>
                  <w:tcW w:w="1722" w:type="dxa"/>
                  <w:tcBorders>
                    <w:top w:val="nil"/>
                    <w:left w:val="nil"/>
                    <w:bottom w:val="single" w:sz="4" w:space="0" w:color="000000"/>
                    <w:right w:val="single" w:sz="4" w:space="0" w:color="000000"/>
                  </w:tcBorders>
                </w:tcPr>
                <w:p w14:paraId="000005B0" w14:textId="77777777" w:rsidR="0086212A" w:rsidRDefault="00DD33B0">
                  <w:pPr>
                    <w:spacing w:line="240" w:lineRule="auto"/>
                    <w:ind w:left="0" w:hanging="2"/>
                    <w:rPr>
                      <w:color w:val="000000"/>
                      <w:sz w:val="20"/>
                      <w:szCs w:val="20"/>
                    </w:rPr>
                  </w:pPr>
                  <w:r>
                    <w:rPr>
                      <w:color w:val="000000"/>
                      <w:sz w:val="20"/>
                      <w:szCs w:val="20"/>
                    </w:rPr>
                    <w:t xml:space="preserve"> $2.800.000 </w:t>
                  </w:r>
                </w:p>
              </w:tc>
            </w:tr>
            <w:tr w:rsidR="0086212A" w14:paraId="72ED5D4B" w14:textId="77777777">
              <w:trPr>
                <w:trHeight w:val="181"/>
              </w:trPr>
              <w:tc>
                <w:tcPr>
                  <w:tcW w:w="3378" w:type="dxa"/>
                  <w:tcBorders>
                    <w:top w:val="nil"/>
                    <w:left w:val="single" w:sz="4" w:space="0" w:color="000000"/>
                    <w:bottom w:val="single" w:sz="4" w:space="0" w:color="000000"/>
                    <w:right w:val="single" w:sz="4" w:space="0" w:color="000000"/>
                  </w:tcBorders>
                </w:tcPr>
                <w:p w14:paraId="000005B1" w14:textId="77777777" w:rsidR="0086212A" w:rsidRDefault="00DD33B0">
                  <w:pPr>
                    <w:spacing w:line="240" w:lineRule="auto"/>
                    <w:ind w:left="0" w:hanging="2"/>
                    <w:rPr>
                      <w:color w:val="000000"/>
                      <w:sz w:val="20"/>
                      <w:szCs w:val="20"/>
                    </w:rPr>
                  </w:pPr>
                  <w:r>
                    <w:rPr>
                      <w:color w:val="000000"/>
                      <w:sz w:val="20"/>
                      <w:szCs w:val="20"/>
                    </w:rPr>
                    <w:t>Propiedad, planta y equipo</w:t>
                  </w:r>
                </w:p>
              </w:tc>
              <w:tc>
                <w:tcPr>
                  <w:tcW w:w="1722" w:type="dxa"/>
                  <w:tcBorders>
                    <w:top w:val="nil"/>
                    <w:left w:val="nil"/>
                    <w:bottom w:val="single" w:sz="4" w:space="0" w:color="000000"/>
                    <w:right w:val="single" w:sz="4" w:space="0" w:color="000000"/>
                  </w:tcBorders>
                </w:tcPr>
                <w:p w14:paraId="000005B2" w14:textId="77777777" w:rsidR="0086212A" w:rsidRDefault="00DD33B0">
                  <w:pPr>
                    <w:spacing w:line="240" w:lineRule="auto"/>
                    <w:ind w:left="0" w:hanging="2"/>
                    <w:rPr>
                      <w:color w:val="000000"/>
                      <w:sz w:val="20"/>
                      <w:szCs w:val="20"/>
                    </w:rPr>
                  </w:pPr>
                  <w:r>
                    <w:rPr>
                      <w:color w:val="000000"/>
                      <w:sz w:val="20"/>
                      <w:szCs w:val="20"/>
                    </w:rPr>
                    <w:t xml:space="preserve"> $6.500.000 </w:t>
                  </w:r>
                </w:p>
              </w:tc>
            </w:tr>
            <w:tr w:rsidR="0086212A" w14:paraId="1720FD76" w14:textId="77777777">
              <w:trPr>
                <w:trHeight w:val="181"/>
              </w:trPr>
              <w:tc>
                <w:tcPr>
                  <w:tcW w:w="3378" w:type="dxa"/>
                  <w:tcBorders>
                    <w:top w:val="nil"/>
                    <w:left w:val="single" w:sz="4" w:space="0" w:color="000000"/>
                    <w:bottom w:val="single" w:sz="4" w:space="0" w:color="000000"/>
                    <w:right w:val="single" w:sz="4" w:space="0" w:color="000000"/>
                  </w:tcBorders>
                </w:tcPr>
                <w:p w14:paraId="000005B3" w14:textId="77777777" w:rsidR="0086212A" w:rsidRDefault="00DD33B0">
                  <w:pPr>
                    <w:spacing w:line="240" w:lineRule="auto"/>
                    <w:ind w:left="0" w:hanging="2"/>
                    <w:rPr>
                      <w:color w:val="000000"/>
                      <w:sz w:val="20"/>
                      <w:szCs w:val="20"/>
                    </w:rPr>
                  </w:pPr>
                  <w:r>
                    <w:rPr>
                      <w:color w:val="000000"/>
                      <w:sz w:val="20"/>
                      <w:szCs w:val="20"/>
                    </w:rPr>
                    <w:t>Proveedores nacionales</w:t>
                  </w:r>
                </w:p>
              </w:tc>
              <w:tc>
                <w:tcPr>
                  <w:tcW w:w="1722" w:type="dxa"/>
                  <w:tcBorders>
                    <w:top w:val="nil"/>
                    <w:left w:val="nil"/>
                    <w:bottom w:val="single" w:sz="4" w:space="0" w:color="000000"/>
                    <w:right w:val="single" w:sz="4" w:space="0" w:color="000000"/>
                  </w:tcBorders>
                </w:tcPr>
                <w:p w14:paraId="000005B4" w14:textId="77777777" w:rsidR="0086212A" w:rsidRDefault="00DD33B0">
                  <w:pPr>
                    <w:spacing w:line="240" w:lineRule="auto"/>
                    <w:ind w:left="0" w:hanging="2"/>
                    <w:rPr>
                      <w:color w:val="000000"/>
                      <w:sz w:val="20"/>
                      <w:szCs w:val="20"/>
                    </w:rPr>
                  </w:pPr>
                  <w:r>
                    <w:rPr>
                      <w:color w:val="000000"/>
                      <w:sz w:val="20"/>
                      <w:szCs w:val="20"/>
                    </w:rPr>
                    <w:t xml:space="preserve"> $8.800.000 </w:t>
                  </w:r>
                </w:p>
              </w:tc>
            </w:tr>
            <w:tr w:rsidR="0086212A" w14:paraId="67A84B0B" w14:textId="77777777">
              <w:trPr>
                <w:trHeight w:val="181"/>
              </w:trPr>
              <w:tc>
                <w:tcPr>
                  <w:tcW w:w="3378" w:type="dxa"/>
                  <w:tcBorders>
                    <w:top w:val="nil"/>
                    <w:left w:val="single" w:sz="4" w:space="0" w:color="000000"/>
                    <w:bottom w:val="single" w:sz="4" w:space="0" w:color="000000"/>
                    <w:right w:val="single" w:sz="4" w:space="0" w:color="000000"/>
                  </w:tcBorders>
                </w:tcPr>
                <w:p w14:paraId="000005B5" w14:textId="77777777" w:rsidR="0086212A" w:rsidRDefault="00DD33B0">
                  <w:pPr>
                    <w:spacing w:line="240" w:lineRule="auto"/>
                    <w:ind w:left="0" w:hanging="2"/>
                    <w:rPr>
                      <w:color w:val="000000"/>
                      <w:sz w:val="20"/>
                      <w:szCs w:val="20"/>
                    </w:rPr>
                  </w:pPr>
                  <w:r>
                    <w:rPr>
                      <w:color w:val="000000"/>
                      <w:sz w:val="20"/>
                      <w:szCs w:val="20"/>
                    </w:rPr>
                    <w:t>Capital</w:t>
                  </w:r>
                </w:p>
              </w:tc>
              <w:tc>
                <w:tcPr>
                  <w:tcW w:w="1722" w:type="dxa"/>
                  <w:tcBorders>
                    <w:top w:val="nil"/>
                    <w:left w:val="nil"/>
                    <w:bottom w:val="single" w:sz="4" w:space="0" w:color="000000"/>
                    <w:right w:val="single" w:sz="4" w:space="0" w:color="000000"/>
                  </w:tcBorders>
                </w:tcPr>
                <w:p w14:paraId="000005B6" w14:textId="77777777" w:rsidR="0086212A" w:rsidRDefault="00DD33B0">
                  <w:pPr>
                    <w:spacing w:line="240" w:lineRule="auto"/>
                    <w:ind w:left="0" w:hanging="2"/>
                    <w:rPr>
                      <w:color w:val="000000"/>
                      <w:sz w:val="20"/>
                      <w:szCs w:val="20"/>
                    </w:rPr>
                  </w:pPr>
                  <w:r>
                    <w:rPr>
                      <w:color w:val="000000"/>
                      <w:sz w:val="20"/>
                      <w:szCs w:val="20"/>
                    </w:rPr>
                    <w:t xml:space="preserve"> $5.000.000 </w:t>
                  </w:r>
                </w:p>
              </w:tc>
            </w:tr>
            <w:tr w:rsidR="0086212A" w14:paraId="3E53C129" w14:textId="77777777">
              <w:trPr>
                <w:trHeight w:val="181"/>
              </w:trPr>
              <w:tc>
                <w:tcPr>
                  <w:tcW w:w="3378" w:type="dxa"/>
                  <w:tcBorders>
                    <w:top w:val="nil"/>
                    <w:left w:val="single" w:sz="4" w:space="0" w:color="000000"/>
                    <w:bottom w:val="single" w:sz="4" w:space="0" w:color="000000"/>
                    <w:right w:val="single" w:sz="4" w:space="0" w:color="000000"/>
                  </w:tcBorders>
                </w:tcPr>
                <w:p w14:paraId="000005B7" w14:textId="77777777" w:rsidR="0086212A" w:rsidRDefault="00DD33B0">
                  <w:pPr>
                    <w:spacing w:line="240" w:lineRule="auto"/>
                    <w:ind w:left="0" w:hanging="2"/>
                    <w:rPr>
                      <w:color w:val="000000"/>
                      <w:sz w:val="20"/>
                      <w:szCs w:val="20"/>
                    </w:rPr>
                  </w:pPr>
                  <w:r>
                    <w:rPr>
                      <w:color w:val="000000"/>
                      <w:sz w:val="20"/>
                      <w:szCs w:val="20"/>
                    </w:rPr>
                    <w:t>Ingresos actividades ordinarias</w:t>
                  </w:r>
                </w:p>
              </w:tc>
              <w:tc>
                <w:tcPr>
                  <w:tcW w:w="1722" w:type="dxa"/>
                  <w:tcBorders>
                    <w:top w:val="nil"/>
                    <w:left w:val="nil"/>
                    <w:bottom w:val="single" w:sz="4" w:space="0" w:color="000000"/>
                    <w:right w:val="single" w:sz="4" w:space="0" w:color="000000"/>
                  </w:tcBorders>
                </w:tcPr>
                <w:p w14:paraId="000005B8" w14:textId="77777777" w:rsidR="0086212A" w:rsidRDefault="00DD33B0">
                  <w:pPr>
                    <w:spacing w:line="240" w:lineRule="auto"/>
                    <w:ind w:left="0" w:hanging="2"/>
                    <w:rPr>
                      <w:color w:val="000000"/>
                      <w:sz w:val="20"/>
                      <w:szCs w:val="20"/>
                    </w:rPr>
                  </w:pPr>
                  <w:r>
                    <w:rPr>
                      <w:color w:val="000000"/>
                      <w:sz w:val="20"/>
                      <w:szCs w:val="20"/>
                    </w:rPr>
                    <w:t xml:space="preserve"> $10.000.000 </w:t>
                  </w:r>
                </w:p>
              </w:tc>
            </w:tr>
            <w:tr w:rsidR="0086212A" w14:paraId="2E260568" w14:textId="77777777">
              <w:trPr>
                <w:trHeight w:val="181"/>
              </w:trPr>
              <w:tc>
                <w:tcPr>
                  <w:tcW w:w="3378" w:type="dxa"/>
                  <w:tcBorders>
                    <w:top w:val="nil"/>
                    <w:left w:val="single" w:sz="4" w:space="0" w:color="000000"/>
                    <w:bottom w:val="single" w:sz="4" w:space="0" w:color="000000"/>
                    <w:right w:val="single" w:sz="4" w:space="0" w:color="000000"/>
                  </w:tcBorders>
                </w:tcPr>
                <w:p w14:paraId="000005B9" w14:textId="77777777" w:rsidR="0086212A" w:rsidRDefault="00DD33B0">
                  <w:pPr>
                    <w:spacing w:line="240" w:lineRule="auto"/>
                    <w:ind w:left="0" w:hanging="2"/>
                    <w:rPr>
                      <w:color w:val="000000"/>
                      <w:sz w:val="20"/>
                      <w:szCs w:val="20"/>
                    </w:rPr>
                  </w:pPr>
                  <w:r>
                    <w:rPr>
                      <w:color w:val="000000"/>
                      <w:sz w:val="20"/>
                      <w:szCs w:val="20"/>
                    </w:rPr>
                    <w:t>Gastos</w:t>
                  </w:r>
                </w:p>
              </w:tc>
              <w:tc>
                <w:tcPr>
                  <w:tcW w:w="1722" w:type="dxa"/>
                  <w:tcBorders>
                    <w:top w:val="nil"/>
                    <w:left w:val="nil"/>
                    <w:bottom w:val="single" w:sz="4" w:space="0" w:color="000000"/>
                    <w:right w:val="single" w:sz="4" w:space="0" w:color="000000"/>
                  </w:tcBorders>
                </w:tcPr>
                <w:p w14:paraId="000005BA" w14:textId="77777777" w:rsidR="0086212A" w:rsidRDefault="00DD33B0">
                  <w:pPr>
                    <w:spacing w:line="240" w:lineRule="auto"/>
                    <w:ind w:left="0" w:hanging="2"/>
                    <w:rPr>
                      <w:color w:val="000000"/>
                      <w:sz w:val="20"/>
                      <w:szCs w:val="20"/>
                    </w:rPr>
                  </w:pPr>
                  <w:r>
                    <w:rPr>
                      <w:color w:val="000000"/>
                      <w:sz w:val="20"/>
                      <w:szCs w:val="20"/>
                    </w:rPr>
                    <w:t xml:space="preserve"> $4.000.000 </w:t>
                  </w:r>
                </w:p>
              </w:tc>
            </w:tr>
          </w:tbl>
          <w:p w14:paraId="000005BB" w14:textId="77777777" w:rsidR="0086212A" w:rsidRDefault="00DD33B0">
            <w:pPr>
              <w:spacing w:line="240" w:lineRule="auto"/>
              <w:ind w:left="0" w:hanging="2"/>
              <w:jc w:val="both"/>
              <w:rPr>
                <w:color w:val="000000"/>
                <w:sz w:val="20"/>
                <w:szCs w:val="20"/>
              </w:rPr>
            </w:pPr>
            <w:r>
              <w:rPr>
                <w:color w:val="000000"/>
                <w:sz w:val="20"/>
                <w:szCs w:val="20"/>
              </w:rPr>
              <w:t>Fuente: elaboración propia.</w:t>
            </w:r>
          </w:p>
          <w:p w14:paraId="000005BC" w14:textId="77777777" w:rsidR="0086212A" w:rsidRDefault="0086212A">
            <w:pPr>
              <w:spacing w:line="240" w:lineRule="auto"/>
              <w:ind w:left="0" w:hanging="2"/>
              <w:jc w:val="both"/>
              <w:rPr>
                <w:color w:val="000000"/>
                <w:sz w:val="20"/>
                <w:szCs w:val="20"/>
              </w:rPr>
            </w:pPr>
          </w:p>
          <w:p w14:paraId="000005BD" w14:textId="77777777" w:rsidR="0086212A" w:rsidRDefault="00DD33B0">
            <w:pPr>
              <w:spacing w:line="240" w:lineRule="auto"/>
              <w:ind w:left="0" w:hanging="2"/>
              <w:jc w:val="both"/>
              <w:rPr>
                <w:color w:val="000000"/>
                <w:sz w:val="20"/>
                <w:szCs w:val="20"/>
              </w:rPr>
            </w:pPr>
            <w:r>
              <w:rPr>
                <w:color w:val="000000"/>
                <w:sz w:val="20"/>
                <w:szCs w:val="20"/>
              </w:rPr>
              <w:t>La ecuación que debe verificarse es la siguiente:</w:t>
            </w:r>
          </w:p>
          <w:p w14:paraId="000005BE" w14:textId="77777777" w:rsidR="0086212A" w:rsidRDefault="0086212A">
            <w:pPr>
              <w:spacing w:line="240" w:lineRule="auto"/>
              <w:ind w:left="0" w:hanging="2"/>
              <w:jc w:val="both"/>
              <w:rPr>
                <w:color w:val="000000"/>
                <w:sz w:val="20"/>
                <w:szCs w:val="20"/>
              </w:rPr>
            </w:pPr>
          </w:p>
          <w:p w14:paraId="000005BF" w14:textId="77777777" w:rsidR="0086212A" w:rsidRDefault="00DD33B0">
            <w:pPr>
              <w:spacing w:line="240" w:lineRule="auto"/>
              <w:ind w:left="0" w:hanging="2"/>
              <w:jc w:val="both"/>
              <w:rPr>
                <w:color w:val="000000"/>
                <w:sz w:val="20"/>
                <w:szCs w:val="20"/>
              </w:rPr>
            </w:pPr>
            <w:r>
              <w:rPr>
                <w:b/>
                <w:color w:val="000000"/>
                <w:sz w:val="20"/>
                <w:szCs w:val="20"/>
              </w:rPr>
              <w:t xml:space="preserve">    Activo = Pasivo + Patrimonio</w:t>
            </w:r>
          </w:p>
          <w:p w14:paraId="000005C0" w14:textId="77777777" w:rsidR="0086212A" w:rsidRDefault="0086212A">
            <w:pPr>
              <w:spacing w:line="240" w:lineRule="auto"/>
              <w:ind w:left="0" w:hanging="2"/>
              <w:jc w:val="both"/>
              <w:rPr>
                <w:color w:val="000000"/>
                <w:sz w:val="20"/>
                <w:szCs w:val="20"/>
              </w:rPr>
            </w:pPr>
          </w:p>
          <w:p w14:paraId="000005C1" w14:textId="77777777" w:rsidR="0086212A" w:rsidRDefault="00DD33B0">
            <w:pPr>
              <w:spacing w:line="240" w:lineRule="auto"/>
              <w:ind w:left="0" w:hanging="2"/>
              <w:jc w:val="both"/>
              <w:rPr>
                <w:color w:val="000000"/>
                <w:sz w:val="20"/>
                <w:szCs w:val="20"/>
              </w:rPr>
            </w:pPr>
            <w:r>
              <w:rPr>
                <w:noProof/>
                <w:sz w:val="20"/>
                <w:szCs w:val="20"/>
              </w:rPr>
              <w:drawing>
                <wp:inline distT="0" distB="0" distL="114300" distR="114300" wp14:anchorId="1EFCFC40" wp14:editId="6A65EC4E">
                  <wp:extent cx="3474085" cy="953135"/>
                  <wp:effectExtent l="0" t="0" r="0" b="0"/>
                  <wp:docPr id="11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3"/>
                          <a:srcRect/>
                          <a:stretch>
                            <a:fillRect/>
                          </a:stretch>
                        </pic:blipFill>
                        <pic:spPr>
                          <a:xfrm>
                            <a:off x="0" y="0"/>
                            <a:ext cx="3474085" cy="953135"/>
                          </a:xfrm>
                          <a:prstGeom prst="rect">
                            <a:avLst/>
                          </a:prstGeom>
                          <a:ln/>
                        </pic:spPr>
                      </pic:pic>
                    </a:graphicData>
                  </a:graphic>
                </wp:inline>
              </w:drawing>
            </w:r>
          </w:p>
          <w:p w14:paraId="000005C2" w14:textId="77777777" w:rsidR="0086212A" w:rsidRDefault="00DD33B0">
            <w:pPr>
              <w:spacing w:line="240" w:lineRule="auto"/>
              <w:ind w:left="0" w:hanging="2"/>
              <w:rPr>
                <w:color w:val="000000"/>
                <w:sz w:val="20"/>
                <w:szCs w:val="20"/>
              </w:rPr>
            </w:pPr>
            <w:r>
              <w:rPr>
                <w:b/>
                <w:color w:val="000000"/>
                <w:sz w:val="20"/>
                <w:szCs w:val="20"/>
              </w:rPr>
              <w:t xml:space="preserve">Fuente: </w:t>
            </w:r>
            <w:r>
              <w:rPr>
                <w:color w:val="000000"/>
                <w:sz w:val="20"/>
                <w:szCs w:val="20"/>
              </w:rPr>
              <w:t>elaboración propia.</w:t>
            </w:r>
          </w:p>
          <w:p w14:paraId="000005C3" w14:textId="77777777" w:rsidR="0086212A" w:rsidRDefault="0086212A">
            <w:pPr>
              <w:spacing w:line="240" w:lineRule="auto"/>
              <w:ind w:left="0" w:hanging="2"/>
              <w:jc w:val="both"/>
              <w:rPr>
                <w:color w:val="000000"/>
                <w:sz w:val="20"/>
                <w:szCs w:val="20"/>
              </w:rPr>
            </w:pPr>
          </w:p>
          <w:p w14:paraId="000005C4" w14:textId="77777777" w:rsidR="0086212A" w:rsidRDefault="00DD33B0">
            <w:pPr>
              <w:spacing w:line="240" w:lineRule="auto"/>
              <w:ind w:left="0" w:hanging="2"/>
              <w:jc w:val="both"/>
              <w:rPr>
                <w:color w:val="000000"/>
                <w:sz w:val="20"/>
                <w:szCs w:val="20"/>
              </w:rPr>
            </w:pPr>
            <w:r>
              <w:rPr>
                <w:color w:val="000000"/>
                <w:sz w:val="20"/>
                <w:szCs w:val="20"/>
              </w:rPr>
              <w:t xml:space="preserve">Para determinar la ecuación contable, se clasifican los elementos de los estados financieros correspondientes a las cuentas de activo, pasivo y patrimonio. Se omiten las cuentas relacionadas de ingresos y gastos en la información suministrada, teniendo en </w:t>
            </w:r>
            <w:r>
              <w:rPr>
                <w:color w:val="000000"/>
                <w:sz w:val="20"/>
                <w:szCs w:val="20"/>
              </w:rPr>
              <w:t>cuenta que estas se incorporan en el estado de resultados integral. Así mismo, se observa que el valor de activos correspondiente a $13.800.000, es igual a la sumatoria de pasivo y patrimonio, cumpliendo con lo estipulado en la ecuación.</w:t>
            </w:r>
          </w:p>
          <w:p w14:paraId="000005C5" w14:textId="77777777" w:rsidR="0086212A" w:rsidRDefault="0086212A">
            <w:pPr>
              <w:spacing w:line="240" w:lineRule="auto"/>
              <w:ind w:left="0" w:hanging="2"/>
              <w:jc w:val="both"/>
              <w:rPr>
                <w:color w:val="000000"/>
                <w:sz w:val="20"/>
                <w:szCs w:val="20"/>
              </w:rPr>
            </w:pPr>
          </w:p>
          <w:p w14:paraId="000005C6"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highlight w:val="yellow"/>
              </w:rPr>
              <w:t>(P31)</w:t>
            </w:r>
          </w:p>
          <w:p w14:paraId="000005C7" w14:textId="77777777" w:rsidR="0086212A" w:rsidRDefault="00DD33B0">
            <w:pPr>
              <w:spacing w:line="240" w:lineRule="auto"/>
              <w:ind w:left="0" w:hanging="2"/>
              <w:jc w:val="both"/>
              <w:rPr>
                <w:color w:val="000000"/>
                <w:sz w:val="20"/>
                <w:szCs w:val="20"/>
              </w:rPr>
            </w:pPr>
            <w:r>
              <w:rPr>
                <w:b/>
                <w:color w:val="000000"/>
                <w:sz w:val="20"/>
                <w:szCs w:val="20"/>
              </w:rPr>
              <w:t>Ejemplo 2:</w:t>
            </w:r>
          </w:p>
          <w:p w14:paraId="000005C8" w14:textId="77777777" w:rsidR="0086212A" w:rsidRDefault="0086212A">
            <w:pPr>
              <w:spacing w:line="240" w:lineRule="auto"/>
              <w:ind w:left="0" w:hanging="2"/>
              <w:jc w:val="both"/>
              <w:rPr>
                <w:color w:val="000000"/>
                <w:sz w:val="20"/>
                <w:szCs w:val="20"/>
              </w:rPr>
            </w:pPr>
          </w:p>
          <w:p w14:paraId="000005C9" w14:textId="77777777" w:rsidR="0086212A" w:rsidRDefault="00DD33B0">
            <w:pPr>
              <w:spacing w:line="240" w:lineRule="auto"/>
              <w:ind w:left="0" w:hanging="2"/>
              <w:jc w:val="both"/>
              <w:rPr>
                <w:color w:val="000000"/>
                <w:sz w:val="20"/>
                <w:szCs w:val="20"/>
              </w:rPr>
            </w:pPr>
            <w:r>
              <w:rPr>
                <w:color w:val="000000"/>
                <w:sz w:val="20"/>
                <w:szCs w:val="20"/>
              </w:rPr>
              <w:t>La empresa Carvajal SAS, suministra la siguiente información del periodo contable 2020. Determine el patrimonio de la empresa:</w:t>
            </w:r>
            <w:r>
              <w:rPr>
                <w:color w:val="000000"/>
                <w:sz w:val="20"/>
                <w:szCs w:val="20"/>
              </w:rPr>
              <w:br/>
            </w:r>
          </w:p>
          <w:tbl>
            <w:tblPr>
              <w:tblStyle w:val="af1"/>
              <w:tblW w:w="5025" w:type="dxa"/>
              <w:tblInd w:w="0" w:type="dxa"/>
              <w:tblLayout w:type="fixed"/>
              <w:tblLook w:val="0000" w:firstRow="0" w:lastRow="0" w:firstColumn="0" w:lastColumn="0" w:noHBand="0" w:noVBand="0"/>
            </w:tblPr>
            <w:tblGrid>
              <w:gridCol w:w="3328"/>
              <w:gridCol w:w="1697"/>
            </w:tblGrid>
            <w:tr w:rsidR="0086212A" w14:paraId="03AA3383" w14:textId="77777777">
              <w:trPr>
                <w:trHeight w:val="244"/>
              </w:trPr>
              <w:tc>
                <w:tcPr>
                  <w:tcW w:w="3328" w:type="dxa"/>
                  <w:tcBorders>
                    <w:top w:val="single" w:sz="4" w:space="0" w:color="000000"/>
                    <w:left w:val="single" w:sz="4" w:space="0" w:color="000000"/>
                    <w:bottom w:val="single" w:sz="4" w:space="0" w:color="000000"/>
                    <w:right w:val="single" w:sz="4" w:space="0" w:color="000000"/>
                  </w:tcBorders>
                </w:tcPr>
                <w:p w14:paraId="000005CA" w14:textId="77777777" w:rsidR="0086212A" w:rsidRDefault="00DD33B0">
                  <w:pPr>
                    <w:spacing w:line="240" w:lineRule="auto"/>
                    <w:ind w:left="0" w:hanging="2"/>
                    <w:jc w:val="center"/>
                    <w:rPr>
                      <w:color w:val="000000"/>
                      <w:sz w:val="20"/>
                      <w:szCs w:val="20"/>
                    </w:rPr>
                  </w:pPr>
                  <w:r>
                    <w:rPr>
                      <w:b/>
                      <w:color w:val="000000"/>
                      <w:sz w:val="20"/>
                      <w:szCs w:val="20"/>
                    </w:rPr>
                    <w:t>Cuenta</w:t>
                  </w:r>
                </w:p>
              </w:tc>
              <w:tc>
                <w:tcPr>
                  <w:tcW w:w="1697" w:type="dxa"/>
                  <w:tcBorders>
                    <w:top w:val="single" w:sz="4" w:space="0" w:color="000000"/>
                    <w:left w:val="nil"/>
                    <w:bottom w:val="single" w:sz="4" w:space="0" w:color="000000"/>
                    <w:right w:val="single" w:sz="4" w:space="0" w:color="000000"/>
                  </w:tcBorders>
                </w:tcPr>
                <w:p w14:paraId="000005CB" w14:textId="77777777" w:rsidR="0086212A" w:rsidRDefault="00DD33B0">
                  <w:pPr>
                    <w:spacing w:line="240" w:lineRule="auto"/>
                    <w:ind w:left="0" w:hanging="2"/>
                    <w:jc w:val="center"/>
                    <w:rPr>
                      <w:color w:val="000000"/>
                      <w:sz w:val="20"/>
                      <w:szCs w:val="20"/>
                    </w:rPr>
                  </w:pPr>
                  <w:r>
                    <w:rPr>
                      <w:b/>
                      <w:color w:val="000000"/>
                      <w:sz w:val="20"/>
                      <w:szCs w:val="20"/>
                    </w:rPr>
                    <w:t>Valor</w:t>
                  </w:r>
                </w:p>
              </w:tc>
            </w:tr>
            <w:tr w:rsidR="0086212A" w14:paraId="3386DC11" w14:textId="77777777">
              <w:trPr>
                <w:trHeight w:val="244"/>
              </w:trPr>
              <w:tc>
                <w:tcPr>
                  <w:tcW w:w="3328" w:type="dxa"/>
                  <w:tcBorders>
                    <w:top w:val="nil"/>
                    <w:left w:val="single" w:sz="4" w:space="0" w:color="000000"/>
                    <w:bottom w:val="single" w:sz="4" w:space="0" w:color="000000"/>
                    <w:right w:val="single" w:sz="4" w:space="0" w:color="000000"/>
                  </w:tcBorders>
                </w:tcPr>
                <w:p w14:paraId="000005CC" w14:textId="77777777" w:rsidR="0086212A" w:rsidRDefault="00DD33B0">
                  <w:pPr>
                    <w:spacing w:line="240" w:lineRule="auto"/>
                    <w:ind w:left="0" w:hanging="2"/>
                    <w:rPr>
                      <w:color w:val="000000"/>
                      <w:sz w:val="20"/>
                      <w:szCs w:val="20"/>
                    </w:rPr>
                  </w:pPr>
                  <w:r>
                    <w:rPr>
                      <w:color w:val="000000"/>
                      <w:sz w:val="20"/>
                      <w:szCs w:val="20"/>
                    </w:rPr>
                    <w:t>Efectivo</w:t>
                  </w:r>
                </w:p>
              </w:tc>
              <w:tc>
                <w:tcPr>
                  <w:tcW w:w="1697" w:type="dxa"/>
                  <w:tcBorders>
                    <w:top w:val="nil"/>
                    <w:left w:val="nil"/>
                    <w:bottom w:val="single" w:sz="4" w:space="0" w:color="000000"/>
                    <w:right w:val="single" w:sz="4" w:space="0" w:color="000000"/>
                  </w:tcBorders>
                </w:tcPr>
                <w:p w14:paraId="000005CD" w14:textId="77777777" w:rsidR="0086212A" w:rsidRDefault="00DD33B0">
                  <w:pPr>
                    <w:spacing w:line="240" w:lineRule="auto"/>
                    <w:ind w:left="0" w:hanging="2"/>
                    <w:rPr>
                      <w:color w:val="000000"/>
                      <w:sz w:val="20"/>
                      <w:szCs w:val="20"/>
                    </w:rPr>
                  </w:pPr>
                  <w:r>
                    <w:rPr>
                      <w:color w:val="000000"/>
                      <w:sz w:val="20"/>
                      <w:szCs w:val="20"/>
                    </w:rPr>
                    <w:t xml:space="preserve"> $5.000.000 </w:t>
                  </w:r>
                </w:p>
              </w:tc>
            </w:tr>
            <w:tr w:rsidR="0086212A" w14:paraId="57B549D9" w14:textId="77777777">
              <w:trPr>
                <w:trHeight w:val="244"/>
              </w:trPr>
              <w:tc>
                <w:tcPr>
                  <w:tcW w:w="3328" w:type="dxa"/>
                  <w:tcBorders>
                    <w:top w:val="nil"/>
                    <w:left w:val="single" w:sz="4" w:space="0" w:color="000000"/>
                    <w:bottom w:val="single" w:sz="4" w:space="0" w:color="000000"/>
                    <w:right w:val="single" w:sz="4" w:space="0" w:color="000000"/>
                  </w:tcBorders>
                </w:tcPr>
                <w:p w14:paraId="000005CE" w14:textId="77777777" w:rsidR="0086212A" w:rsidRDefault="00DD33B0">
                  <w:pPr>
                    <w:spacing w:line="240" w:lineRule="auto"/>
                    <w:ind w:left="0" w:hanging="2"/>
                    <w:rPr>
                      <w:color w:val="000000"/>
                      <w:sz w:val="20"/>
                      <w:szCs w:val="20"/>
                    </w:rPr>
                  </w:pPr>
                  <w:r>
                    <w:rPr>
                      <w:color w:val="000000"/>
                      <w:sz w:val="20"/>
                      <w:szCs w:val="20"/>
                    </w:rPr>
                    <w:t>Deudores</w:t>
                  </w:r>
                </w:p>
              </w:tc>
              <w:tc>
                <w:tcPr>
                  <w:tcW w:w="1697" w:type="dxa"/>
                  <w:tcBorders>
                    <w:top w:val="nil"/>
                    <w:left w:val="nil"/>
                    <w:bottom w:val="single" w:sz="4" w:space="0" w:color="000000"/>
                    <w:right w:val="single" w:sz="4" w:space="0" w:color="000000"/>
                  </w:tcBorders>
                </w:tcPr>
                <w:p w14:paraId="000005CF" w14:textId="77777777" w:rsidR="0086212A" w:rsidRDefault="00DD33B0">
                  <w:pPr>
                    <w:spacing w:line="240" w:lineRule="auto"/>
                    <w:ind w:left="0" w:hanging="2"/>
                    <w:rPr>
                      <w:color w:val="000000"/>
                      <w:sz w:val="20"/>
                      <w:szCs w:val="20"/>
                    </w:rPr>
                  </w:pPr>
                  <w:r>
                    <w:rPr>
                      <w:color w:val="000000"/>
                      <w:sz w:val="20"/>
                      <w:szCs w:val="20"/>
                    </w:rPr>
                    <w:t xml:space="preserve"> $3.500.000 </w:t>
                  </w:r>
                </w:p>
              </w:tc>
            </w:tr>
            <w:tr w:rsidR="0086212A" w14:paraId="60DEE338" w14:textId="77777777">
              <w:trPr>
                <w:trHeight w:val="244"/>
              </w:trPr>
              <w:tc>
                <w:tcPr>
                  <w:tcW w:w="3328" w:type="dxa"/>
                  <w:tcBorders>
                    <w:top w:val="nil"/>
                    <w:left w:val="single" w:sz="4" w:space="0" w:color="000000"/>
                    <w:bottom w:val="single" w:sz="4" w:space="0" w:color="000000"/>
                    <w:right w:val="single" w:sz="4" w:space="0" w:color="000000"/>
                  </w:tcBorders>
                </w:tcPr>
                <w:p w14:paraId="000005D0" w14:textId="77777777" w:rsidR="0086212A" w:rsidRDefault="00DD33B0">
                  <w:pPr>
                    <w:spacing w:line="240" w:lineRule="auto"/>
                    <w:ind w:left="0" w:hanging="2"/>
                    <w:rPr>
                      <w:color w:val="000000"/>
                      <w:sz w:val="20"/>
                      <w:szCs w:val="20"/>
                    </w:rPr>
                  </w:pPr>
                  <w:r>
                    <w:rPr>
                      <w:color w:val="000000"/>
                      <w:sz w:val="20"/>
                      <w:szCs w:val="20"/>
                    </w:rPr>
                    <w:t>Inventarios</w:t>
                  </w:r>
                </w:p>
              </w:tc>
              <w:tc>
                <w:tcPr>
                  <w:tcW w:w="1697" w:type="dxa"/>
                  <w:tcBorders>
                    <w:top w:val="nil"/>
                    <w:left w:val="nil"/>
                    <w:bottom w:val="single" w:sz="4" w:space="0" w:color="000000"/>
                    <w:right w:val="single" w:sz="4" w:space="0" w:color="000000"/>
                  </w:tcBorders>
                </w:tcPr>
                <w:p w14:paraId="000005D1" w14:textId="77777777" w:rsidR="0086212A" w:rsidRDefault="00DD33B0">
                  <w:pPr>
                    <w:spacing w:line="240" w:lineRule="auto"/>
                    <w:ind w:left="0" w:hanging="2"/>
                    <w:rPr>
                      <w:color w:val="000000"/>
                      <w:sz w:val="20"/>
                      <w:szCs w:val="20"/>
                    </w:rPr>
                  </w:pPr>
                  <w:r>
                    <w:rPr>
                      <w:color w:val="000000"/>
                      <w:sz w:val="20"/>
                      <w:szCs w:val="20"/>
                    </w:rPr>
                    <w:t xml:space="preserve"> $2.000.000 </w:t>
                  </w:r>
                </w:p>
              </w:tc>
            </w:tr>
            <w:tr w:rsidR="0086212A" w14:paraId="61BFCFEE" w14:textId="77777777">
              <w:trPr>
                <w:trHeight w:val="244"/>
              </w:trPr>
              <w:tc>
                <w:tcPr>
                  <w:tcW w:w="3328" w:type="dxa"/>
                  <w:tcBorders>
                    <w:top w:val="nil"/>
                    <w:left w:val="single" w:sz="4" w:space="0" w:color="000000"/>
                    <w:bottom w:val="single" w:sz="4" w:space="0" w:color="000000"/>
                    <w:right w:val="single" w:sz="4" w:space="0" w:color="000000"/>
                  </w:tcBorders>
                </w:tcPr>
                <w:p w14:paraId="000005D2" w14:textId="77777777" w:rsidR="0086212A" w:rsidRDefault="00DD33B0">
                  <w:pPr>
                    <w:spacing w:line="240" w:lineRule="auto"/>
                    <w:ind w:left="0" w:hanging="2"/>
                    <w:rPr>
                      <w:color w:val="000000"/>
                      <w:sz w:val="20"/>
                      <w:szCs w:val="20"/>
                    </w:rPr>
                  </w:pPr>
                  <w:r>
                    <w:rPr>
                      <w:color w:val="000000"/>
                      <w:sz w:val="20"/>
                      <w:szCs w:val="20"/>
                    </w:rPr>
                    <w:t>Propiedad, planta y equipo</w:t>
                  </w:r>
                </w:p>
              </w:tc>
              <w:tc>
                <w:tcPr>
                  <w:tcW w:w="1697" w:type="dxa"/>
                  <w:tcBorders>
                    <w:top w:val="nil"/>
                    <w:left w:val="nil"/>
                    <w:bottom w:val="single" w:sz="4" w:space="0" w:color="000000"/>
                    <w:right w:val="single" w:sz="4" w:space="0" w:color="000000"/>
                  </w:tcBorders>
                </w:tcPr>
                <w:p w14:paraId="000005D3" w14:textId="77777777" w:rsidR="0086212A" w:rsidRDefault="00DD33B0">
                  <w:pPr>
                    <w:spacing w:line="240" w:lineRule="auto"/>
                    <w:ind w:left="0" w:hanging="2"/>
                    <w:rPr>
                      <w:color w:val="000000"/>
                      <w:sz w:val="20"/>
                      <w:szCs w:val="20"/>
                    </w:rPr>
                  </w:pPr>
                  <w:r>
                    <w:rPr>
                      <w:color w:val="000000"/>
                      <w:sz w:val="20"/>
                      <w:szCs w:val="20"/>
                    </w:rPr>
                    <w:t xml:space="preserve"> $9.000.000 </w:t>
                  </w:r>
                </w:p>
              </w:tc>
            </w:tr>
            <w:tr w:rsidR="0086212A" w14:paraId="1698CF94" w14:textId="77777777">
              <w:trPr>
                <w:trHeight w:val="244"/>
              </w:trPr>
              <w:tc>
                <w:tcPr>
                  <w:tcW w:w="3328" w:type="dxa"/>
                  <w:tcBorders>
                    <w:top w:val="nil"/>
                    <w:left w:val="single" w:sz="4" w:space="0" w:color="000000"/>
                    <w:bottom w:val="single" w:sz="4" w:space="0" w:color="000000"/>
                    <w:right w:val="single" w:sz="4" w:space="0" w:color="000000"/>
                  </w:tcBorders>
                </w:tcPr>
                <w:p w14:paraId="000005D4" w14:textId="77777777" w:rsidR="0086212A" w:rsidRDefault="00DD33B0">
                  <w:pPr>
                    <w:spacing w:line="240" w:lineRule="auto"/>
                    <w:ind w:left="0" w:hanging="2"/>
                    <w:rPr>
                      <w:color w:val="000000"/>
                      <w:sz w:val="20"/>
                      <w:szCs w:val="20"/>
                    </w:rPr>
                  </w:pPr>
                  <w:r>
                    <w:rPr>
                      <w:color w:val="000000"/>
                      <w:sz w:val="20"/>
                      <w:szCs w:val="20"/>
                    </w:rPr>
                    <w:t>obligaciones financieras</w:t>
                  </w:r>
                </w:p>
              </w:tc>
              <w:tc>
                <w:tcPr>
                  <w:tcW w:w="1697" w:type="dxa"/>
                  <w:tcBorders>
                    <w:top w:val="nil"/>
                    <w:left w:val="nil"/>
                    <w:bottom w:val="single" w:sz="4" w:space="0" w:color="000000"/>
                    <w:right w:val="single" w:sz="4" w:space="0" w:color="000000"/>
                  </w:tcBorders>
                </w:tcPr>
                <w:p w14:paraId="000005D5" w14:textId="77777777" w:rsidR="0086212A" w:rsidRDefault="00DD33B0">
                  <w:pPr>
                    <w:spacing w:line="240" w:lineRule="auto"/>
                    <w:ind w:left="0" w:hanging="2"/>
                    <w:rPr>
                      <w:color w:val="000000"/>
                      <w:sz w:val="20"/>
                      <w:szCs w:val="20"/>
                    </w:rPr>
                  </w:pPr>
                  <w:r>
                    <w:rPr>
                      <w:color w:val="000000"/>
                      <w:sz w:val="20"/>
                      <w:szCs w:val="20"/>
                    </w:rPr>
                    <w:t xml:space="preserve"> $15.000.000 </w:t>
                  </w:r>
                </w:p>
              </w:tc>
            </w:tr>
            <w:tr w:rsidR="0086212A" w14:paraId="7F602CBD" w14:textId="77777777">
              <w:trPr>
                <w:trHeight w:val="244"/>
              </w:trPr>
              <w:tc>
                <w:tcPr>
                  <w:tcW w:w="3328" w:type="dxa"/>
                  <w:tcBorders>
                    <w:top w:val="nil"/>
                    <w:left w:val="single" w:sz="4" w:space="0" w:color="000000"/>
                    <w:bottom w:val="single" w:sz="4" w:space="0" w:color="000000"/>
                    <w:right w:val="single" w:sz="4" w:space="0" w:color="000000"/>
                  </w:tcBorders>
                </w:tcPr>
                <w:p w14:paraId="000005D6" w14:textId="77777777" w:rsidR="0086212A" w:rsidRDefault="00DD33B0">
                  <w:pPr>
                    <w:spacing w:line="240" w:lineRule="auto"/>
                    <w:ind w:left="0" w:hanging="2"/>
                    <w:rPr>
                      <w:color w:val="000000"/>
                      <w:sz w:val="20"/>
                      <w:szCs w:val="20"/>
                    </w:rPr>
                  </w:pPr>
                  <w:r>
                    <w:rPr>
                      <w:color w:val="000000"/>
                      <w:sz w:val="20"/>
                      <w:szCs w:val="20"/>
                    </w:rPr>
                    <w:t>Capital</w:t>
                  </w:r>
                </w:p>
              </w:tc>
              <w:tc>
                <w:tcPr>
                  <w:tcW w:w="1697" w:type="dxa"/>
                  <w:tcBorders>
                    <w:top w:val="nil"/>
                    <w:left w:val="nil"/>
                    <w:bottom w:val="single" w:sz="4" w:space="0" w:color="000000"/>
                    <w:right w:val="single" w:sz="4" w:space="0" w:color="000000"/>
                  </w:tcBorders>
                </w:tcPr>
                <w:p w14:paraId="000005D7" w14:textId="77777777" w:rsidR="0086212A" w:rsidRDefault="00DD33B0">
                  <w:pPr>
                    <w:spacing w:line="240" w:lineRule="auto"/>
                    <w:ind w:left="0" w:hanging="2"/>
                    <w:rPr>
                      <w:color w:val="000000"/>
                      <w:sz w:val="20"/>
                      <w:szCs w:val="20"/>
                    </w:rPr>
                  </w:pPr>
                  <w:r>
                    <w:rPr>
                      <w:color w:val="000000"/>
                      <w:sz w:val="20"/>
                      <w:szCs w:val="20"/>
                    </w:rPr>
                    <w:t xml:space="preserve">                         ? </w:t>
                  </w:r>
                </w:p>
              </w:tc>
            </w:tr>
          </w:tbl>
          <w:p w14:paraId="000005D8" w14:textId="77777777" w:rsidR="0086212A" w:rsidRDefault="00DD33B0">
            <w:pPr>
              <w:spacing w:line="240" w:lineRule="auto"/>
              <w:ind w:left="0" w:hanging="2"/>
              <w:jc w:val="both"/>
              <w:rPr>
                <w:color w:val="000000"/>
                <w:sz w:val="20"/>
                <w:szCs w:val="20"/>
              </w:rPr>
            </w:pPr>
            <w:r>
              <w:rPr>
                <w:b/>
                <w:color w:val="000000"/>
                <w:sz w:val="20"/>
                <w:szCs w:val="20"/>
              </w:rPr>
              <w:t xml:space="preserve">Fuente: </w:t>
            </w:r>
            <w:r>
              <w:rPr>
                <w:color w:val="000000"/>
                <w:sz w:val="20"/>
                <w:szCs w:val="20"/>
              </w:rPr>
              <w:t>elaboración propia.</w:t>
            </w:r>
          </w:p>
          <w:p w14:paraId="000005D9" w14:textId="77777777" w:rsidR="0086212A" w:rsidRDefault="0086212A">
            <w:pPr>
              <w:spacing w:line="240" w:lineRule="auto"/>
              <w:ind w:left="0" w:hanging="2"/>
              <w:jc w:val="both"/>
              <w:rPr>
                <w:color w:val="000000"/>
                <w:sz w:val="20"/>
                <w:szCs w:val="20"/>
              </w:rPr>
            </w:pPr>
          </w:p>
          <w:p w14:paraId="000005DA" w14:textId="77777777" w:rsidR="0086212A" w:rsidRDefault="00DD33B0">
            <w:pPr>
              <w:spacing w:line="240" w:lineRule="auto"/>
              <w:ind w:left="0" w:hanging="2"/>
              <w:jc w:val="both"/>
              <w:rPr>
                <w:color w:val="000000"/>
                <w:sz w:val="20"/>
                <w:szCs w:val="20"/>
              </w:rPr>
            </w:pPr>
            <w:r>
              <w:rPr>
                <w:color w:val="000000"/>
                <w:sz w:val="20"/>
                <w:szCs w:val="20"/>
              </w:rPr>
              <w:t>La ecuación aplicable en este caso es la siguiente:</w:t>
            </w:r>
          </w:p>
          <w:p w14:paraId="000005DB" w14:textId="77777777" w:rsidR="0086212A" w:rsidRDefault="0086212A">
            <w:pPr>
              <w:spacing w:line="240" w:lineRule="auto"/>
              <w:ind w:left="0" w:hanging="2"/>
              <w:jc w:val="both"/>
              <w:rPr>
                <w:color w:val="000000"/>
                <w:sz w:val="20"/>
                <w:szCs w:val="20"/>
              </w:rPr>
            </w:pPr>
          </w:p>
          <w:p w14:paraId="000005DC" w14:textId="77777777" w:rsidR="0086212A" w:rsidRDefault="00DD33B0">
            <w:pPr>
              <w:spacing w:line="240" w:lineRule="auto"/>
              <w:ind w:left="0" w:hanging="2"/>
              <w:jc w:val="center"/>
              <w:rPr>
                <w:color w:val="000000"/>
                <w:sz w:val="20"/>
                <w:szCs w:val="20"/>
              </w:rPr>
            </w:pPr>
            <w:r>
              <w:rPr>
                <w:b/>
                <w:color w:val="000000"/>
                <w:sz w:val="20"/>
                <w:szCs w:val="20"/>
              </w:rPr>
              <w:t>Patrimonio = Activo – Pasivo</w:t>
            </w:r>
          </w:p>
          <w:p w14:paraId="000005DD" w14:textId="77777777" w:rsidR="0086212A" w:rsidRDefault="0086212A">
            <w:pPr>
              <w:spacing w:line="240" w:lineRule="auto"/>
              <w:ind w:left="0" w:hanging="2"/>
              <w:jc w:val="center"/>
              <w:rPr>
                <w:color w:val="000000"/>
                <w:sz w:val="20"/>
                <w:szCs w:val="20"/>
              </w:rPr>
            </w:pPr>
          </w:p>
          <w:p w14:paraId="000005DE" w14:textId="77777777" w:rsidR="0086212A" w:rsidRDefault="00DD33B0">
            <w:pPr>
              <w:spacing w:line="240" w:lineRule="auto"/>
              <w:ind w:left="0" w:hanging="2"/>
              <w:jc w:val="both"/>
              <w:rPr>
                <w:color w:val="000000"/>
                <w:sz w:val="20"/>
                <w:szCs w:val="20"/>
              </w:rPr>
            </w:pPr>
            <w:r>
              <w:rPr>
                <w:noProof/>
                <w:sz w:val="20"/>
                <w:szCs w:val="20"/>
              </w:rPr>
              <w:drawing>
                <wp:inline distT="0" distB="0" distL="114300" distR="114300" wp14:anchorId="632749FF" wp14:editId="754E976C">
                  <wp:extent cx="3578225" cy="946150"/>
                  <wp:effectExtent l="0" t="0" r="0" b="0"/>
                  <wp:docPr id="11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4"/>
                          <a:srcRect/>
                          <a:stretch>
                            <a:fillRect/>
                          </a:stretch>
                        </pic:blipFill>
                        <pic:spPr>
                          <a:xfrm>
                            <a:off x="0" y="0"/>
                            <a:ext cx="3578225" cy="946150"/>
                          </a:xfrm>
                          <a:prstGeom prst="rect">
                            <a:avLst/>
                          </a:prstGeom>
                          <a:ln/>
                        </pic:spPr>
                      </pic:pic>
                    </a:graphicData>
                  </a:graphic>
                </wp:inline>
              </w:drawing>
            </w:r>
          </w:p>
          <w:p w14:paraId="000005DF" w14:textId="77777777" w:rsidR="0086212A" w:rsidRDefault="00DD33B0">
            <w:pPr>
              <w:spacing w:line="240" w:lineRule="auto"/>
              <w:ind w:left="0" w:hanging="2"/>
              <w:rPr>
                <w:color w:val="000000"/>
                <w:sz w:val="20"/>
                <w:szCs w:val="20"/>
              </w:rPr>
            </w:pPr>
            <w:r>
              <w:rPr>
                <w:color w:val="000000"/>
                <w:sz w:val="20"/>
                <w:szCs w:val="20"/>
              </w:rPr>
              <w:t>Fuente: elaboración propia.</w:t>
            </w:r>
          </w:p>
          <w:p w14:paraId="000005E0" w14:textId="77777777" w:rsidR="0086212A" w:rsidRDefault="0086212A">
            <w:pPr>
              <w:spacing w:line="240" w:lineRule="auto"/>
              <w:ind w:left="0" w:hanging="2"/>
              <w:jc w:val="center"/>
              <w:rPr>
                <w:color w:val="000000"/>
                <w:sz w:val="20"/>
                <w:szCs w:val="20"/>
              </w:rPr>
            </w:pPr>
          </w:p>
          <w:p w14:paraId="000005E1" w14:textId="77777777" w:rsidR="0086212A" w:rsidRDefault="0086212A">
            <w:pPr>
              <w:spacing w:line="240" w:lineRule="auto"/>
              <w:ind w:left="0" w:hanging="2"/>
              <w:jc w:val="both"/>
              <w:rPr>
                <w:color w:val="000000"/>
                <w:sz w:val="20"/>
                <w:szCs w:val="20"/>
              </w:rPr>
            </w:pPr>
          </w:p>
          <w:p w14:paraId="000005E2" w14:textId="77777777" w:rsidR="0086212A" w:rsidRDefault="00DD33B0">
            <w:pPr>
              <w:spacing w:line="240" w:lineRule="auto"/>
              <w:ind w:left="0" w:hanging="2"/>
              <w:jc w:val="both"/>
              <w:rPr>
                <w:color w:val="000000"/>
                <w:sz w:val="20"/>
                <w:szCs w:val="20"/>
              </w:rPr>
            </w:pPr>
            <w:r>
              <w:rPr>
                <w:color w:val="000000"/>
                <w:sz w:val="20"/>
                <w:szCs w:val="20"/>
              </w:rPr>
              <w:t>Podemos observar que se refleja la ecuación contable, donde se tiene:</w:t>
            </w:r>
          </w:p>
          <w:p w14:paraId="000005E3" w14:textId="77777777" w:rsidR="0086212A" w:rsidRDefault="0086212A">
            <w:pPr>
              <w:spacing w:line="240" w:lineRule="auto"/>
              <w:ind w:left="0" w:hanging="2"/>
              <w:jc w:val="both"/>
              <w:rPr>
                <w:color w:val="000000"/>
                <w:sz w:val="20"/>
                <w:szCs w:val="20"/>
              </w:rPr>
            </w:pPr>
          </w:p>
          <w:p w14:paraId="000005E4" w14:textId="77777777" w:rsidR="0086212A" w:rsidRDefault="00DD33B0">
            <w:pPr>
              <w:spacing w:line="240" w:lineRule="auto"/>
              <w:ind w:left="0" w:hanging="2"/>
              <w:jc w:val="both"/>
              <w:rPr>
                <w:color w:val="000000"/>
                <w:sz w:val="20"/>
                <w:szCs w:val="20"/>
              </w:rPr>
            </w:pPr>
            <w:r>
              <w:rPr>
                <w:b/>
                <w:color w:val="000000"/>
                <w:sz w:val="20"/>
                <w:szCs w:val="20"/>
              </w:rPr>
              <w:t xml:space="preserve">    Patrimonio = Activo – Pasivo</w:t>
            </w:r>
          </w:p>
          <w:p w14:paraId="000005E5" w14:textId="77777777" w:rsidR="0086212A" w:rsidRDefault="00DD33B0">
            <w:pPr>
              <w:spacing w:line="240" w:lineRule="auto"/>
              <w:ind w:left="0" w:hanging="2"/>
              <w:jc w:val="both"/>
              <w:rPr>
                <w:color w:val="000000"/>
                <w:sz w:val="20"/>
                <w:szCs w:val="20"/>
              </w:rPr>
            </w:pPr>
            <w:r>
              <w:rPr>
                <w:b/>
                <w:color w:val="000000"/>
                <w:sz w:val="20"/>
                <w:szCs w:val="20"/>
              </w:rPr>
              <w:t xml:space="preserve">    Patrimonio = $19.500.000 - $15.000.000</w:t>
            </w:r>
          </w:p>
          <w:p w14:paraId="000005E6" w14:textId="77777777" w:rsidR="0086212A" w:rsidRDefault="00DD33B0">
            <w:pPr>
              <w:spacing w:line="240" w:lineRule="auto"/>
              <w:ind w:left="0" w:hanging="2"/>
              <w:jc w:val="both"/>
              <w:rPr>
                <w:color w:val="000000"/>
                <w:sz w:val="20"/>
                <w:szCs w:val="20"/>
              </w:rPr>
            </w:pPr>
            <w:r>
              <w:rPr>
                <w:b/>
                <w:color w:val="000000"/>
                <w:sz w:val="20"/>
                <w:szCs w:val="20"/>
              </w:rPr>
              <w:t xml:space="preserve">    Patrimonio = $4.500.000</w:t>
            </w:r>
          </w:p>
          <w:p w14:paraId="000005E7" w14:textId="77777777" w:rsidR="0086212A" w:rsidRDefault="0086212A">
            <w:pPr>
              <w:spacing w:line="240" w:lineRule="auto"/>
              <w:ind w:left="0" w:hanging="2"/>
              <w:jc w:val="both"/>
              <w:rPr>
                <w:color w:val="000000"/>
                <w:sz w:val="20"/>
                <w:szCs w:val="20"/>
              </w:rPr>
            </w:pPr>
          </w:p>
          <w:p w14:paraId="000005E8" w14:textId="77777777" w:rsidR="0086212A" w:rsidRDefault="00DD33B0">
            <w:pPr>
              <w:spacing w:line="240" w:lineRule="auto"/>
              <w:ind w:left="0" w:hanging="2"/>
              <w:jc w:val="both"/>
              <w:rPr>
                <w:color w:val="000000"/>
                <w:sz w:val="20"/>
                <w:szCs w:val="20"/>
              </w:rPr>
            </w:pPr>
            <w:r>
              <w:rPr>
                <w:color w:val="000000"/>
                <w:sz w:val="20"/>
                <w:szCs w:val="20"/>
                <w:highlight w:val="yellow"/>
              </w:rPr>
              <w:t>(P32)</w:t>
            </w:r>
            <w:r>
              <w:rPr>
                <w:color w:val="000000"/>
                <w:sz w:val="20"/>
                <w:szCs w:val="20"/>
              </w:rPr>
              <w:t xml:space="preserve"> </w:t>
            </w:r>
          </w:p>
          <w:p w14:paraId="000005E9" w14:textId="77777777" w:rsidR="0086212A" w:rsidRDefault="0086212A">
            <w:pPr>
              <w:spacing w:line="240" w:lineRule="auto"/>
              <w:ind w:left="0" w:hanging="2"/>
              <w:jc w:val="both"/>
              <w:rPr>
                <w:color w:val="000000"/>
                <w:sz w:val="20"/>
                <w:szCs w:val="20"/>
              </w:rPr>
            </w:pPr>
          </w:p>
          <w:p w14:paraId="000005EA" w14:textId="77777777" w:rsidR="0086212A" w:rsidRDefault="00DD33B0">
            <w:pPr>
              <w:shd w:val="clear" w:color="auto" w:fill="FFFFFF"/>
              <w:ind w:left="0" w:hanging="2"/>
              <w:jc w:val="both"/>
              <w:rPr>
                <w:color w:val="000000"/>
                <w:sz w:val="20"/>
                <w:szCs w:val="20"/>
              </w:rPr>
            </w:pPr>
            <w:r>
              <w:rPr>
                <w:sz w:val="20"/>
                <w:szCs w:val="20"/>
              </w:rPr>
              <w:t xml:space="preserve">Con el fin de ampliar sus conocimientos sobre la temática, por favor revise las </w:t>
            </w:r>
            <w:r>
              <w:rPr>
                <w:color w:val="000000"/>
                <w:sz w:val="20"/>
                <w:szCs w:val="20"/>
              </w:rPr>
              <w:t>referencias bibliográficas propuestas de la biblioteca SENA, entre ellas se encuentra:</w:t>
            </w:r>
          </w:p>
          <w:p w14:paraId="000005EB" w14:textId="77777777" w:rsidR="0086212A" w:rsidRDefault="0086212A">
            <w:pPr>
              <w:spacing w:line="240" w:lineRule="auto"/>
              <w:ind w:left="0" w:hanging="2"/>
              <w:jc w:val="both"/>
              <w:rPr>
                <w:color w:val="000000"/>
                <w:sz w:val="20"/>
                <w:szCs w:val="20"/>
              </w:rPr>
            </w:pPr>
          </w:p>
          <w:p w14:paraId="000005EC"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Angulo, U. (2018). Contabilidad financiera, correlacionado con NIIF. Ediciones de la U. Bogotá: Colombia. </w:t>
            </w:r>
          </w:p>
          <w:p w14:paraId="000005ED" w14:textId="77777777" w:rsidR="0086212A" w:rsidRDefault="0086212A">
            <w:pPr>
              <w:spacing w:line="240" w:lineRule="auto"/>
              <w:ind w:left="0" w:hanging="2"/>
              <w:rPr>
                <w:color w:val="000000"/>
                <w:sz w:val="20"/>
                <w:szCs w:val="20"/>
              </w:rPr>
            </w:pPr>
          </w:p>
        </w:tc>
        <w:tc>
          <w:tcPr>
            <w:tcW w:w="4669" w:type="dxa"/>
          </w:tcPr>
          <w:p w14:paraId="000005EE" w14:textId="77777777" w:rsidR="0086212A" w:rsidRDefault="00DD33B0">
            <w:pPr>
              <w:shd w:val="clear" w:color="auto" w:fill="FFFFFF"/>
              <w:ind w:left="0" w:hanging="2"/>
              <w:jc w:val="both"/>
              <w:rPr>
                <w:sz w:val="20"/>
                <w:szCs w:val="20"/>
              </w:rPr>
            </w:pPr>
            <w:r>
              <w:rPr>
                <w:b/>
                <w:sz w:val="20"/>
                <w:szCs w:val="20"/>
              </w:rPr>
              <w:t>MULTIMEDIA (TEXTO E IMAGEN)</w:t>
            </w:r>
          </w:p>
          <w:p w14:paraId="000005EF" w14:textId="77777777" w:rsidR="0086212A" w:rsidRDefault="00DD33B0">
            <w:pPr>
              <w:shd w:val="clear" w:color="auto" w:fill="FFFFFF"/>
              <w:ind w:left="0" w:hanging="2"/>
              <w:jc w:val="both"/>
              <w:rPr>
                <w:color w:val="0000FF"/>
                <w:sz w:val="20"/>
                <w:szCs w:val="20"/>
                <w:u w:val="single"/>
              </w:rPr>
            </w:pPr>
            <w:r>
              <w:rPr>
                <w:sz w:val="20"/>
                <w:szCs w:val="20"/>
              </w:rPr>
              <w:t xml:space="preserve">Se requiere una presentación interactiva (botones adelante- atrás) multimedia </w:t>
            </w:r>
          </w:p>
          <w:p w14:paraId="000005F0" w14:textId="77777777" w:rsidR="0086212A" w:rsidRDefault="0086212A">
            <w:pPr>
              <w:shd w:val="clear" w:color="auto" w:fill="FFFFFF"/>
              <w:ind w:left="0" w:hanging="2"/>
              <w:jc w:val="both"/>
              <w:rPr>
                <w:color w:val="0000FF"/>
                <w:sz w:val="20"/>
                <w:szCs w:val="20"/>
                <w:u w:val="single"/>
              </w:rPr>
            </w:pPr>
          </w:p>
          <w:p w14:paraId="000005F1" w14:textId="77777777" w:rsidR="0086212A" w:rsidRDefault="00DD33B0">
            <w:pPr>
              <w:spacing w:line="240" w:lineRule="auto"/>
              <w:ind w:left="0" w:hanging="2"/>
              <w:rPr>
                <w:sz w:val="20"/>
                <w:szCs w:val="20"/>
              </w:rPr>
            </w:pPr>
            <w:r>
              <w:rPr>
                <w:sz w:val="20"/>
                <w:szCs w:val="20"/>
              </w:rPr>
              <w:t>El personaje orienta la información de l</w:t>
            </w:r>
            <w:r>
              <w:rPr>
                <w:sz w:val="20"/>
                <w:szCs w:val="20"/>
              </w:rPr>
              <w:t xml:space="preserve">a introducción al tema </w:t>
            </w:r>
            <w:r>
              <w:rPr>
                <w:sz w:val="20"/>
                <w:szCs w:val="20"/>
                <w:highlight w:val="yellow"/>
              </w:rPr>
              <w:t>(P0),</w:t>
            </w:r>
            <w:r>
              <w:rPr>
                <w:sz w:val="20"/>
                <w:szCs w:val="20"/>
              </w:rPr>
              <w:t xml:space="preserve"> donde se presenta el Título </w:t>
            </w:r>
            <w:r>
              <w:rPr>
                <w:b/>
                <w:sz w:val="20"/>
                <w:szCs w:val="20"/>
              </w:rPr>
              <w:t>“Fundamentos Contables y el párrafo introductorio con las temáticas.”</w:t>
            </w:r>
          </w:p>
          <w:p w14:paraId="000005F2" w14:textId="77777777" w:rsidR="0086212A" w:rsidRDefault="00DD33B0">
            <w:pPr>
              <w:shd w:val="clear" w:color="auto" w:fill="FFFFFF"/>
              <w:ind w:left="0" w:hanging="2"/>
              <w:jc w:val="center"/>
              <w:rPr>
                <w:sz w:val="20"/>
                <w:szCs w:val="20"/>
              </w:rPr>
            </w:pPr>
            <w:r>
              <w:rPr>
                <w:b/>
                <w:noProof/>
                <w:sz w:val="20"/>
                <w:szCs w:val="20"/>
              </w:rPr>
              <w:drawing>
                <wp:inline distT="0" distB="0" distL="114300" distR="114300" wp14:anchorId="6313F7A1" wp14:editId="100FBCD3">
                  <wp:extent cx="2202180" cy="1796415"/>
                  <wp:effectExtent l="0" t="0" r="0" b="0"/>
                  <wp:docPr id="11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5"/>
                          <a:srcRect/>
                          <a:stretch>
                            <a:fillRect/>
                          </a:stretch>
                        </pic:blipFill>
                        <pic:spPr>
                          <a:xfrm>
                            <a:off x="0" y="0"/>
                            <a:ext cx="2202180" cy="1796415"/>
                          </a:xfrm>
                          <a:prstGeom prst="rect">
                            <a:avLst/>
                          </a:prstGeom>
                          <a:ln/>
                        </pic:spPr>
                      </pic:pic>
                    </a:graphicData>
                  </a:graphic>
                </wp:inline>
              </w:drawing>
            </w:r>
          </w:p>
          <w:p w14:paraId="000005F3" w14:textId="77777777" w:rsidR="0086212A" w:rsidRDefault="00DD33B0">
            <w:pPr>
              <w:shd w:val="clear" w:color="auto" w:fill="FFFFFF"/>
              <w:ind w:left="0" w:hanging="2"/>
              <w:jc w:val="both"/>
              <w:rPr>
                <w:sz w:val="20"/>
                <w:szCs w:val="20"/>
              </w:rPr>
            </w:pPr>
            <w:r>
              <w:rPr>
                <w:sz w:val="20"/>
                <w:szCs w:val="20"/>
              </w:rPr>
              <w:t xml:space="preserve">Dar clic para ver </w:t>
            </w:r>
            <w:hyperlink r:id="rId96" w:anchor="page=1&amp;query=proyecci%C3%B3n&amp;position=2">
              <w:r>
                <w:rPr>
                  <w:color w:val="0000FF"/>
                  <w:sz w:val="20"/>
                  <w:szCs w:val="20"/>
                  <w:u w:val="single"/>
                </w:rPr>
                <w:t>Imagen</w:t>
              </w:r>
            </w:hyperlink>
          </w:p>
          <w:p w14:paraId="000005F4" w14:textId="77777777" w:rsidR="0086212A" w:rsidRDefault="0086212A">
            <w:pPr>
              <w:spacing w:line="240" w:lineRule="auto"/>
              <w:ind w:left="0" w:hanging="2"/>
              <w:rPr>
                <w:sz w:val="20"/>
                <w:szCs w:val="20"/>
              </w:rPr>
            </w:pPr>
          </w:p>
          <w:p w14:paraId="000005F5"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(P1)</w:t>
            </w:r>
          </w:p>
          <w:p w14:paraId="000005F6" w14:textId="77777777" w:rsidR="0086212A" w:rsidRDefault="00DD33B0">
            <w:pPr>
              <w:pBdr>
                <w:top w:val="nil"/>
                <w:left w:val="nil"/>
                <w:bottom w:val="nil"/>
                <w:right w:val="nil"/>
                <w:between w:val="nil"/>
              </w:pBdr>
              <w:ind w:left="0" w:hanging="2"/>
              <w:jc w:val="both"/>
              <w:rPr>
                <w:sz w:val="20"/>
                <w:szCs w:val="20"/>
              </w:rPr>
            </w:pPr>
            <w:r>
              <w:rPr>
                <w:color w:val="000000"/>
                <w:sz w:val="20"/>
                <w:szCs w:val="20"/>
              </w:rPr>
              <w:t>Se propone que aparezca la siguiente imagen, donde se presenta el título Fundamentos contables.</w:t>
            </w:r>
          </w:p>
          <w:p w14:paraId="000005F7"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46CB9C41" wp14:editId="0C364CE6">
                  <wp:extent cx="2611755" cy="1115060"/>
                  <wp:effectExtent l="0" t="0" r="0" b="0"/>
                  <wp:docPr id="1105" name="image5.jpg" descr="Click here button with hand clicking icon"/>
                  <wp:cNvGraphicFramePr/>
                  <a:graphic xmlns:a="http://schemas.openxmlformats.org/drawingml/2006/main">
                    <a:graphicData uri="http://schemas.openxmlformats.org/drawingml/2006/picture">
                      <pic:pic xmlns:pic="http://schemas.openxmlformats.org/drawingml/2006/picture">
                        <pic:nvPicPr>
                          <pic:cNvPr id="0" name="image5.jpg" descr="Click here button with hand clicking icon"/>
                          <pic:cNvPicPr preferRelativeResize="0"/>
                        </pic:nvPicPr>
                        <pic:blipFill>
                          <a:blip r:embed="rId25"/>
                          <a:srcRect/>
                          <a:stretch>
                            <a:fillRect/>
                          </a:stretch>
                        </pic:blipFill>
                        <pic:spPr>
                          <a:xfrm>
                            <a:off x="0" y="0"/>
                            <a:ext cx="2611755" cy="1115060"/>
                          </a:xfrm>
                          <a:prstGeom prst="rect">
                            <a:avLst/>
                          </a:prstGeom>
                          <a:ln/>
                        </pic:spPr>
                      </pic:pic>
                    </a:graphicData>
                  </a:graphic>
                </wp:inline>
              </w:drawing>
            </w:r>
          </w:p>
          <w:p w14:paraId="000005F8" w14:textId="77777777" w:rsidR="0086212A" w:rsidRDefault="00DD33B0">
            <w:pPr>
              <w:shd w:val="clear" w:color="auto" w:fill="FFFFFF"/>
              <w:ind w:left="0" w:hanging="2"/>
              <w:jc w:val="both"/>
              <w:rPr>
                <w:sz w:val="20"/>
                <w:szCs w:val="20"/>
              </w:rPr>
            </w:pPr>
            <w:r>
              <w:rPr>
                <w:sz w:val="20"/>
                <w:szCs w:val="20"/>
              </w:rPr>
              <w:t xml:space="preserve">Dar clic para ver </w:t>
            </w:r>
            <w:hyperlink r:id="rId97">
              <w:r>
                <w:rPr>
                  <w:color w:val="0000FF"/>
                  <w:sz w:val="20"/>
                  <w:szCs w:val="20"/>
                  <w:u w:val="single"/>
                </w:rPr>
                <w:t>imagen</w:t>
              </w:r>
            </w:hyperlink>
            <w:r>
              <w:rPr>
                <w:sz w:val="20"/>
                <w:szCs w:val="20"/>
              </w:rPr>
              <w:t xml:space="preserve"> </w:t>
            </w:r>
          </w:p>
          <w:p w14:paraId="000005F9" w14:textId="77777777" w:rsidR="0086212A" w:rsidRDefault="0086212A">
            <w:pPr>
              <w:pBdr>
                <w:top w:val="nil"/>
                <w:left w:val="nil"/>
                <w:bottom w:val="nil"/>
                <w:right w:val="nil"/>
                <w:between w:val="nil"/>
              </w:pBdr>
              <w:ind w:left="0" w:hanging="2"/>
              <w:jc w:val="both"/>
              <w:rPr>
                <w:color w:val="000000"/>
                <w:sz w:val="20"/>
                <w:szCs w:val="20"/>
              </w:rPr>
            </w:pPr>
          </w:p>
          <w:p w14:paraId="000005FA"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Luego se presentan cada uno de los párrafos de forma secuencial, acompañado de la voz del personaje.</w:t>
            </w:r>
          </w:p>
          <w:p w14:paraId="000005FB"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1A30BA85" wp14:editId="5A70452D">
                  <wp:extent cx="2689860" cy="1294130"/>
                  <wp:effectExtent l="0" t="0" r="0" b="0"/>
                  <wp:docPr id="1106" name="image6.jpg" descr="Plantilla de opciones de infografía colorida vector gratuito"/>
                  <wp:cNvGraphicFramePr/>
                  <a:graphic xmlns:a="http://schemas.openxmlformats.org/drawingml/2006/main">
                    <a:graphicData uri="http://schemas.openxmlformats.org/drawingml/2006/picture">
                      <pic:pic xmlns:pic="http://schemas.openxmlformats.org/drawingml/2006/picture">
                        <pic:nvPicPr>
                          <pic:cNvPr id="0" name="image6.jpg" descr="Plantilla de opciones de infografía colorida vector gratuito"/>
                          <pic:cNvPicPr preferRelativeResize="0"/>
                        </pic:nvPicPr>
                        <pic:blipFill>
                          <a:blip r:embed="rId98"/>
                          <a:srcRect/>
                          <a:stretch>
                            <a:fillRect/>
                          </a:stretch>
                        </pic:blipFill>
                        <pic:spPr>
                          <a:xfrm>
                            <a:off x="0" y="0"/>
                            <a:ext cx="2689860" cy="1294130"/>
                          </a:xfrm>
                          <a:prstGeom prst="rect">
                            <a:avLst/>
                          </a:prstGeom>
                          <a:ln/>
                        </pic:spPr>
                      </pic:pic>
                    </a:graphicData>
                  </a:graphic>
                </wp:inline>
              </w:drawing>
            </w:r>
          </w:p>
          <w:p w14:paraId="000005FC" w14:textId="77777777" w:rsidR="0086212A" w:rsidRDefault="0086212A">
            <w:pPr>
              <w:spacing w:line="240" w:lineRule="auto"/>
              <w:ind w:left="0" w:hanging="2"/>
              <w:rPr>
                <w:sz w:val="20"/>
                <w:szCs w:val="20"/>
              </w:rPr>
            </w:pPr>
          </w:p>
          <w:p w14:paraId="000005FD" w14:textId="77777777" w:rsidR="0086212A" w:rsidRDefault="00DD33B0">
            <w:pPr>
              <w:spacing w:line="240" w:lineRule="auto"/>
              <w:ind w:left="0" w:hanging="2"/>
              <w:rPr>
                <w:sz w:val="20"/>
                <w:szCs w:val="20"/>
              </w:rPr>
            </w:pPr>
            <w:r>
              <w:rPr>
                <w:sz w:val="20"/>
                <w:szCs w:val="20"/>
              </w:rPr>
              <w:t xml:space="preserve">Dar clic para ver </w:t>
            </w:r>
            <w:hyperlink r:id="rId99">
              <w:r>
                <w:rPr>
                  <w:color w:val="0000FF"/>
                  <w:sz w:val="20"/>
                  <w:szCs w:val="20"/>
                  <w:u w:val="single"/>
                </w:rPr>
                <w:t>imagen</w:t>
              </w:r>
            </w:hyperlink>
          </w:p>
          <w:p w14:paraId="000005FE" w14:textId="77777777" w:rsidR="0086212A" w:rsidRDefault="00DD33B0">
            <w:pPr>
              <w:spacing w:line="240" w:lineRule="auto"/>
              <w:ind w:left="0" w:hanging="2"/>
              <w:rPr>
                <w:sz w:val="20"/>
                <w:szCs w:val="20"/>
              </w:rPr>
            </w:pPr>
            <w:r>
              <w:rPr>
                <w:sz w:val="20"/>
                <w:szCs w:val="20"/>
              </w:rPr>
              <w:t xml:space="preserve"> </w:t>
            </w:r>
          </w:p>
          <w:p w14:paraId="000005FF"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(P2)</w:t>
            </w:r>
          </w:p>
          <w:p w14:paraId="00000600"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5.1 Hechos contable: concepto, clasificación.</w:t>
            </w:r>
          </w:p>
          <w:p w14:paraId="00000601" w14:textId="77777777" w:rsidR="0086212A" w:rsidRDefault="0086212A">
            <w:pPr>
              <w:spacing w:line="240" w:lineRule="auto"/>
              <w:ind w:left="0" w:hanging="2"/>
              <w:rPr>
                <w:sz w:val="20"/>
                <w:szCs w:val="20"/>
              </w:rPr>
            </w:pPr>
          </w:p>
          <w:p w14:paraId="00000602"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Se propone que aparezca la siguiente imagen, donde se presenta el título </w:t>
            </w:r>
            <w:r>
              <w:rPr>
                <w:b/>
                <w:color w:val="000000"/>
                <w:sz w:val="20"/>
                <w:szCs w:val="20"/>
              </w:rPr>
              <w:t xml:space="preserve">Hechos contable: concepto, clasificación. </w:t>
            </w:r>
            <w:r>
              <w:rPr>
                <w:color w:val="000000"/>
                <w:sz w:val="20"/>
                <w:szCs w:val="20"/>
              </w:rPr>
              <w:t>Cambiar color por azul claro.</w:t>
            </w:r>
          </w:p>
          <w:p w14:paraId="00000603"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201AA66B" wp14:editId="396F0CE5">
                  <wp:extent cx="2596515" cy="1154430"/>
                  <wp:effectExtent l="0" t="0" r="0" b="0"/>
                  <wp:docPr id="1107" name="image5.jpg" descr="Click here button with hand clicking icon"/>
                  <wp:cNvGraphicFramePr/>
                  <a:graphic xmlns:a="http://schemas.openxmlformats.org/drawingml/2006/main">
                    <a:graphicData uri="http://schemas.openxmlformats.org/drawingml/2006/picture">
                      <pic:pic xmlns:pic="http://schemas.openxmlformats.org/drawingml/2006/picture">
                        <pic:nvPicPr>
                          <pic:cNvPr id="0" name="image5.jpg" descr="Click here button with hand clicking icon"/>
                          <pic:cNvPicPr preferRelativeResize="0"/>
                        </pic:nvPicPr>
                        <pic:blipFill>
                          <a:blip r:embed="rId25"/>
                          <a:srcRect/>
                          <a:stretch>
                            <a:fillRect/>
                          </a:stretch>
                        </pic:blipFill>
                        <pic:spPr>
                          <a:xfrm>
                            <a:off x="0" y="0"/>
                            <a:ext cx="2596515" cy="1154430"/>
                          </a:xfrm>
                          <a:prstGeom prst="rect">
                            <a:avLst/>
                          </a:prstGeom>
                          <a:ln/>
                        </pic:spPr>
                      </pic:pic>
                    </a:graphicData>
                  </a:graphic>
                </wp:inline>
              </w:drawing>
            </w:r>
          </w:p>
          <w:p w14:paraId="00000604" w14:textId="77777777" w:rsidR="0086212A" w:rsidRDefault="0086212A">
            <w:pPr>
              <w:shd w:val="clear" w:color="auto" w:fill="FFFFFF"/>
              <w:ind w:left="0" w:hanging="2"/>
              <w:jc w:val="both"/>
              <w:rPr>
                <w:sz w:val="20"/>
                <w:szCs w:val="20"/>
              </w:rPr>
            </w:pPr>
          </w:p>
          <w:p w14:paraId="00000605" w14:textId="77777777" w:rsidR="0086212A" w:rsidRDefault="00DD33B0">
            <w:pPr>
              <w:shd w:val="clear" w:color="auto" w:fill="FFFFFF"/>
              <w:ind w:left="0" w:hanging="2"/>
              <w:jc w:val="both"/>
              <w:rPr>
                <w:sz w:val="20"/>
                <w:szCs w:val="20"/>
              </w:rPr>
            </w:pPr>
            <w:r>
              <w:rPr>
                <w:sz w:val="20"/>
                <w:szCs w:val="20"/>
              </w:rPr>
              <w:t xml:space="preserve">Dar clic para ver </w:t>
            </w:r>
            <w:hyperlink r:id="rId100">
              <w:r>
                <w:rPr>
                  <w:color w:val="0000FF"/>
                  <w:sz w:val="20"/>
                  <w:szCs w:val="20"/>
                  <w:u w:val="single"/>
                </w:rPr>
                <w:t>imagen</w:t>
              </w:r>
            </w:hyperlink>
            <w:r>
              <w:rPr>
                <w:sz w:val="20"/>
                <w:szCs w:val="20"/>
              </w:rPr>
              <w:t xml:space="preserve"> </w:t>
            </w:r>
          </w:p>
          <w:p w14:paraId="00000606" w14:textId="77777777" w:rsidR="0086212A" w:rsidRDefault="0086212A">
            <w:pPr>
              <w:spacing w:line="240" w:lineRule="auto"/>
              <w:ind w:left="0" w:hanging="2"/>
              <w:rPr>
                <w:sz w:val="20"/>
                <w:szCs w:val="20"/>
              </w:rPr>
            </w:pPr>
          </w:p>
          <w:p w14:paraId="00000607"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Luego se presentan el subtítulo “concepto” y cada uno de los párrafos de forma secuencial, acompañado de la voz del personaje.</w:t>
            </w:r>
          </w:p>
          <w:p w14:paraId="00000608" w14:textId="77777777" w:rsidR="0086212A" w:rsidRDefault="0086212A">
            <w:pPr>
              <w:spacing w:line="240" w:lineRule="auto"/>
              <w:ind w:left="0" w:hanging="2"/>
              <w:rPr>
                <w:sz w:val="20"/>
                <w:szCs w:val="20"/>
              </w:rPr>
            </w:pPr>
          </w:p>
          <w:p w14:paraId="00000609"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744E859B" wp14:editId="0368720A">
                  <wp:extent cx="2650490" cy="1727835"/>
                  <wp:effectExtent l="0" t="0" r="0" b="0"/>
                  <wp:docPr id="1108" name="image11.jpg" descr="Diseño de plantilla de banner de negocios de infografía vector gratuito"/>
                  <wp:cNvGraphicFramePr/>
                  <a:graphic xmlns:a="http://schemas.openxmlformats.org/drawingml/2006/main">
                    <a:graphicData uri="http://schemas.openxmlformats.org/drawingml/2006/picture">
                      <pic:pic xmlns:pic="http://schemas.openxmlformats.org/drawingml/2006/picture">
                        <pic:nvPicPr>
                          <pic:cNvPr id="0" name="image11.jpg" descr="Diseño de plantilla de banner de negocios de infografía vector gratuito"/>
                          <pic:cNvPicPr preferRelativeResize="0"/>
                        </pic:nvPicPr>
                        <pic:blipFill>
                          <a:blip r:embed="rId101"/>
                          <a:srcRect/>
                          <a:stretch>
                            <a:fillRect/>
                          </a:stretch>
                        </pic:blipFill>
                        <pic:spPr>
                          <a:xfrm>
                            <a:off x="0" y="0"/>
                            <a:ext cx="2650490" cy="1727835"/>
                          </a:xfrm>
                          <a:prstGeom prst="rect">
                            <a:avLst/>
                          </a:prstGeom>
                          <a:ln/>
                        </pic:spPr>
                      </pic:pic>
                    </a:graphicData>
                  </a:graphic>
                </wp:inline>
              </w:drawing>
            </w:r>
          </w:p>
          <w:p w14:paraId="0000060A" w14:textId="77777777" w:rsidR="0086212A" w:rsidRDefault="0086212A">
            <w:pPr>
              <w:spacing w:line="240" w:lineRule="auto"/>
              <w:ind w:left="0" w:hanging="2"/>
              <w:rPr>
                <w:sz w:val="20"/>
                <w:szCs w:val="20"/>
              </w:rPr>
            </w:pPr>
          </w:p>
          <w:p w14:paraId="0000060B" w14:textId="77777777" w:rsidR="0086212A" w:rsidRDefault="00DD33B0">
            <w:pPr>
              <w:spacing w:line="240" w:lineRule="auto"/>
              <w:ind w:left="0" w:hanging="2"/>
              <w:rPr>
                <w:sz w:val="20"/>
                <w:szCs w:val="20"/>
              </w:rPr>
            </w:pPr>
            <w:r>
              <w:rPr>
                <w:sz w:val="20"/>
                <w:szCs w:val="20"/>
              </w:rPr>
              <w:t xml:space="preserve">Dar clic para ver </w:t>
            </w:r>
            <w:hyperlink r:id="rId102">
              <w:r>
                <w:rPr>
                  <w:color w:val="0000FF"/>
                  <w:sz w:val="20"/>
                  <w:szCs w:val="20"/>
                  <w:u w:val="single"/>
                </w:rPr>
                <w:t>imagen</w:t>
              </w:r>
            </w:hyperlink>
            <w:r>
              <w:rPr>
                <w:sz w:val="20"/>
                <w:szCs w:val="20"/>
              </w:rPr>
              <w:t xml:space="preserve"> </w:t>
            </w:r>
          </w:p>
          <w:p w14:paraId="0000060C" w14:textId="77777777" w:rsidR="0086212A" w:rsidRDefault="0086212A">
            <w:pPr>
              <w:spacing w:line="240" w:lineRule="auto"/>
              <w:ind w:left="0" w:hanging="2"/>
              <w:rPr>
                <w:sz w:val="20"/>
                <w:szCs w:val="20"/>
              </w:rPr>
            </w:pPr>
          </w:p>
          <w:p w14:paraId="0000060D" w14:textId="77777777" w:rsidR="0086212A" w:rsidRDefault="0086212A">
            <w:pPr>
              <w:spacing w:line="240" w:lineRule="auto"/>
              <w:ind w:left="0" w:hanging="2"/>
              <w:rPr>
                <w:color w:val="000000"/>
                <w:sz w:val="20"/>
                <w:szCs w:val="20"/>
                <w:highlight w:val="yellow"/>
              </w:rPr>
            </w:pPr>
          </w:p>
          <w:p w14:paraId="0000060E" w14:textId="77777777" w:rsidR="0086212A" w:rsidRDefault="0086212A">
            <w:pPr>
              <w:spacing w:line="240" w:lineRule="auto"/>
              <w:ind w:left="0" w:hanging="2"/>
              <w:rPr>
                <w:color w:val="000000"/>
                <w:sz w:val="20"/>
                <w:szCs w:val="20"/>
                <w:highlight w:val="yellow"/>
              </w:rPr>
            </w:pPr>
          </w:p>
          <w:p w14:paraId="0000060F" w14:textId="77777777" w:rsidR="0086212A" w:rsidRDefault="0086212A">
            <w:pPr>
              <w:spacing w:line="240" w:lineRule="auto"/>
              <w:ind w:left="0" w:hanging="2"/>
              <w:rPr>
                <w:color w:val="000000"/>
                <w:sz w:val="20"/>
                <w:szCs w:val="20"/>
                <w:highlight w:val="yellow"/>
              </w:rPr>
            </w:pPr>
          </w:p>
          <w:p w14:paraId="00000610" w14:textId="77777777" w:rsidR="0086212A" w:rsidRDefault="0086212A">
            <w:pPr>
              <w:spacing w:line="240" w:lineRule="auto"/>
              <w:ind w:left="0" w:hanging="2"/>
              <w:rPr>
                <w:color w:val="000000"/>
                <w:sz w:val="20"/>
                <w:szCs w:val="20"/>
                <w:highlight w:val="yellow"/>
              </w:rPr>
            </w:pPr>
          </w:p>
          <w:p w14:paraId="00000611" w14:textId="77777777" w:rsidR="0086212A" w:rsidRDefault="0086212A">
            <w:pPr>
              <w:spacing w:line="240" w:lineRule="auto"/>
              <w:ind w:left="0" w:hanging="2"/>
              <w:rPr>
                <w:color w:val="000000"/>
                <w:sz w:val="20"/>
                <w:szCs w:val="20"/>
                <w:highlight w:val="yellow"/>
              </w:rPr>
            </w:pPr>
          </w:p>
          <w:p w14:paraId="00000612" w14:textId="77777777" w:rsidR="0086212A" w:rsidRDefault="0086212A">
            <w:pPr>
              <w:spacing w:line="240" w:lineRule="auto"/>
              <w:ind w:left="0" w:hanging="2"/>
              <w:rPr>
                <w:color w:val="000000"/>
                <w:sz w:val="20"/>
                <w:szCs w:val="20"/>
                <w:highlight w:val="yellow"/>
              </w:rPr>
            </w:pPr>
          </w:p>
          <w:p w14:paraId="00000613" w14:textId="77777777" w:rsidR="0086212A" w:rsidRDefault="0086212A">
            <w:pPr>
              <w:spacing w:line="240" w:lineRule="auto"/>
              <w:ind w:left="0" w:hanging="2"/>
              <w:rPr>
                <w:color w:val="000000"/>
                <w:sz w:val="20"/>
                <w:szCs w:val="20"/>
                <w:highlight w:val="yellow"/>
              </w:rPr>
            </w:pPr>
          </w:p>
          <w:p w14:paraId="00000614" w14:textId="77777777" w:rsidR="0086212A" w:rsidRDefault="0086212A">
            <w:pPr>
              <w:spacing w:line="240" w:lineRule="auto"/>
              <w:ind w:left="0" w:hanging="2"/>
              <w:rPr>
                <w:color w:val="000000"/>
                <w:sz w:val="20"/>
                <w:szCs w:val="20"/>
                <w:highlight w:val="yellow"/>
              </w:rPr>
            </w:pPr>
          </w:p>
          <w:p w14:paraId="00000615" w14:textId="77777777" w:rsidR="0086212A" w:rsidRDefault="0086212A">
            <w:pPr>
              <w:spacing w:line="240" w:lineRule="auto"/>
              <w:ind w:left="0" w:hanging="2"/>
              <w:rPr>
                <w:color w:val="000000"/>
                <w:sz w:val="20"/>
                <w:szCs w:val="20"/>
                <w:highlight w:val="yellow"/>
              </w:rPr>
            </w:pPr>
          </w:p>
          <w:p w14:paraId="00000616" w14:textId="77777777" w:rsidR="0086212A" w:rsidRDefault="0086212A">
            <w:pPr>
              <w:spacing w:line="240" w:lineRule="auto"/>
              <w:ind w:left="0" w:hanging="2"/>
              <w:rPr>
                <w:color w:val="000000"/>
                <w:sz w:val="20"/>
                <w:szCs w:val="20"/>
                <w:highlight w:val="yellow"/>
              </w:rPr>
            </w:pPr>
          </w:p>
          <w:p w14:paraId="00000617" w14:textId="77777777" w:rsidR="0086212A" w:rsidRDefault="0086212A">
            <w:pPr>
              <w:spacing w:line="240" w:lineRule="auto"/>
              <w:ind w:left="0" w:hanging="2"/>
              <w:rPr>
                <w:color w:val="000000"/>
                <w:sz w:val="20"/>
                <w:szCs w:val="20"/>
                <w:highlight w:val="yellow"/>
              </w:rPr>
            </w:pPr>
          </w:p>
          <w:p w14:paraId="00000618" w14:textId="77777777" w:rsidR="0086212A" w:rsidRDefault="0086212A">
            <w:pPr>
              <w:spacing w:line="240" w:lineRule="auto"/>
              <w:ind w:left="0" w:hanging="2"/>
              <w:rPr>
                <w:color w:val="000000"/>
                <w:sz w:val="20"/>
                <w:szCs w:val="20"/>
                <w:highlight w:val="yellow"/>
              </w:rPr>
            </w:pPr>
          </w:p>
          <w:p w14:paraId="00000619" w14:textId="77777777" w:rsidR="0086212A" w:rsidRDefault="00DD33B0">
            <w:pPr>
              <w:spacing w:line="240" w:lineRule="auto"/>
              <w:ind w:left="0" w:hanging="2"/>
              <w:rPr>
                <w:color w:val="000000"/>
                <w:sz w:val="20"/>
                <w:szCs w:val="20"/>
              </w:rPr>
            </w:pPr>
            <w:r>
              <w:rPr>
                <w:color w:val="000000"/>
                <w:sz w:val="20"/>
                <w:szCs w:val="20"/>
                <w:highlight w:val="yellow"/>
              </w:rPr>
              <w:t>(P3)</w:t>
            </w:r>
            <w:r>
              <w:rPr>
                <w:b/>
                <w:color w:val="000000"/>
                <w:sz w:val="20"/>
                <w:szCs w:val="20"/>
              </w:rPr>
              <w:t xml:space="preserve">  </w:t>
            </w:r>
          </w:p>
          <w:p w14:paraId="0000061A" w14:textId="77777777" w:rsidR="0086212A" w:rsidRDefault="00DD33B0">
            <w:pPr>
              <w:spacing w:line="240" w:lineRule="auto"/>
              <w:ind w:left="0" w:hanging="2"/>
              <w:rPr>
                <w:sz w:val="20"/>
                <w:szCs w:val="20"/>
              </w:rPr>
            </w:pPr>
            <w:r>
              <w:rPr>
                <w:sz w:val="20"/>
                <w:szCs w:val="20"/>
              </w:rPr>
              <w:t>Se propone que aparezca el botón donde se registra el subtítulo</w:t>
            </w:r>
            <w:r>
              <w:rPr>
                <w:b/>
                <w:sz w:val="20"/>
                <w:szCs w:val="20"/>
              </w:rPr>
              <w:t xml:space="preserve"> “Clasificación”, cambiar a color verde limón.</w:t>
            </w:r>
          </w:p>
          <w:p w14:paraId="0000061B" w14:textId="77777777" w:rsidR="0086212A" w:rsidRDefault="0086212A">
            <w:pPr>
              <w:pBdr>
                <w:top w:val="nil"/>
                <w:left w:val="nil"/>
                <w:bottom w:val="nil"/>
                <w:right w:val="nil"/>
                <w:between w:val="nil"/>
              </w:pBdr>
              <w:ind w:left="0" w:hanging="2"/>
              <w:jc w:val="both"/>
              <w:rPr>
                <w:color w:val="000000"/>
                <w:sz w:val="20"/>
                <w:szCs w:val="20"/>
              </w:rPr>
            </w:pPr>
          </w:p>
          <w:p w14:paraId="0000061C"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58EB9E4E" wp14:editId="62250AC6">
                  <wp:extent cx="2534920" cy="1076325"/>
                  <wp:effectExtent l="0" t="0" r="0" b="0"/>
                  <wp:docPr id="1109" name="image5.jpg" descr="Click here button with hand clicking icon"/>
                  <wp:cNvGraphicFramePr/>
                  <a:graphic xmlns:a="http://schemas.openxmlformats.org/drawingml/2006/main">
                    <a:graphicData uri="http://schemas.openxmlformats.org/drawingml/2006/picture">
                      <pic:pic xmlns:pic="http://schemas.openxmlformats.org/drawingml/2006/picture">
                        <pic:nvPicPr>
                          <pic:cNvPr id="0" name="image5.jpg" descr="Click here button with hand clicking icon"/>
                          <pic:cNvPicPr preferRelativeResize="0"/>
                        </pic:nvPicPr>
                        <pic:blipFill>
                          <a:blip r:embed="rId25"/>
                          <a:srcRect/>
                          <a:stretch>
                            <a:fillRect/>
                          </a:stretch>
                        </pic:blipFill>
                        <pic:spPr>
                          <a:xfrm>
                            <a:off x="0" y="0"/>
                            <a:ext cx="2534920" cy="1076325"/>
                          </a:xfrm>
                          <a:prstGeom prst="rect">
                            <a:avLst/>
                          </a:prstGeom>
                          <a:ln/>
                        </pic:spPr>
                      </pic:pic>
                    </a:graphicData>
                  </a:graphic>
                </wp:inline>
              </w:drawing>
            </w:r>
          </w:p>
          <w:p w14:paraId="0000061D" w14:textId="77777777" w:rsidR="0086212A" w:rsidRDefault="00DD33B0">
            <w:pPr>
              <w:shd w:val="clear" w:color="auto" w:fill="FFFFFF"/>
              <w:ind w:left="0" w:hanging="2"/>
              <w:jc w:val="both"/>
              <w:rPr>
                <w:sz w:val="20"/>
                <w:szCs w:val="20"/>
              </w:rPr>
            </w:pPr>
            <w:r>
              <w:rPr>
                <w:sz w:val="20"/>
                <w:szCs w:val="20"/>
              </w:rPr>
              <w:t xml:space="preserve">Dar clic para ver </w:t>
            </w:r>
            <w:hyperlink r:id="rId103">
              <w:r>
                <w:rPr>
                  <w:color w:val="0000FF"/>
                  <w:sz w:val="20"/>
                  <w:szCs w:val="20"/>
                  <w:u w:val="single"/>
                </w:rPr>
                <w:t>imagen</w:t>
              </w:r>
            </w:hyperlink>
          </w:p>
          <w:p w14:paraId="0000061E" w14:textId="77777777" w:rsidR="0086212A" w:rsidRDefault="0086212A">
            <w:pPr>
              <w:spacing w:line="240" w:lineRule="auto"/>
              <w:ind w:left="0" w:hanging="2"/>
              <w:rPr>
                <w:sz w:val="20"/>
                <w:szCs w:val="20"/>
              </w:rPr>
            </w:pPr>
          </w:p>
          <w:p w14:paraId="0000061F" w14:textId="77777777" w:rsidR="0086212A" w:rsidRDefault="00DD33B0">
            <w:pPr>
              <w:spacing w:line="240" w:lineRule="auto"/>
              <w:ind w:left="0" w:hanging="2"/>
              <w:rPr>
                <w:color w:val="000000"/>
                <w:sz w:val="20"/>
                <w:szCs w:val="20"/>
              </w:rPr>
            </w:pPr>
            <w:r>
              <w:rPr>
                <w:color w:val="000000"/>
                <w:sz w:val="20"/>
                <w:szCs w:val="20"/>
                <w:highlight w:val="yellow"/>
              </w:rPr>
              <w:t>(P3)</w:t>
            </w:r>
            <w:r>
              <w:rPr>
                <w:b/>
                <w:color w:val="000000"/>
                <w:sz w:val="20"/>
                <w:szCs w:val="20"/>
              </w:rPr>
              <w:t xml:space="preserve">  </w:t>
            </w:r>
          </w:p>
          <w:p w14:paraId="00000620" w14:textId="77777777" w:rsidR="0086212A" w:rsidRDefault="00DD33B0">
            <w:pPr>
              <w:spacing w:line="240" w:lineRule="auto"/>
              <w:ind w:left="0" w:hanging="2"/>
              <w:rPr>
                <w:sz w:val="20"/>
                <w:szCs w:val="20"/>
              </w:rPr>
            </w:pPr>
            <w:r>
              <w:rPr>
                <w:sz w:val="20"/>
                <w:szCs w:val="20"/>
              </w:rPr>
              <w:t>Se propone que se presente el siguiente gráfico de forma secuencial con la información de (P3), en cada recuadro se presenta la información.</w:t>
            </w:r>
          </w:p>
          <w:p w14:paraId="00000621" w14:textId="77777777" w:rsidR="0086212A" w:rsidRDefault="0086212A">
            <w:pPr>
              <w:spacing w:line="240" w:lineRule="auto"/>
              <w:ind w:left="0" w:hanging="2"/>
              <w:rPr>
                <w:sz w:val="20"/>
                <w:szCs w:val="20"/>
              </w:rPr>
            </w:pPr>
          </w:p>
          <w:p w14:paraId="00000622" w14:textId="77777777" w:rsidR="0086212A" w:rsidRDefault="00DD33B0">
            <w:pPr>
              <w:spacing w:line="240" w:lineRule="auto"/>
              <w:ind w:left="0" w:hanging="2"/>
              <w:jc w:val="both"/>
              <w:rPr>
                <w:color w:val="000000"/>
                <w:sz w:val="20"/>
                <w:szCs w:val="20"/>
              </w:rPr>
            </w:pPr>
            <w:r>
              <w:rPr>
                <w:sz w:val="20"/>
                <w:szCs w:val="20"/>
              </w:rPr>
              <w:t xml:space="preserve">Slide 1:  </w:t>
            </w:r>
            <w:r>
              <w:rPr>
                <w:color w:val="000000"/>
                <w:sz w:val="20"/>
                <w:szCs w:val="20"/>
              </w:rPr>
              <w:t>Una vez se ha realizado la clasificación de los elementos que intervienen en las transacciones generadas</w:t>
            </w:r>
            <w:r>
              <w:rPr>
                <w:color w:val="000000"/>
                <w:sz w:val="20"/>
                <w:szCs w:val="20"/>
              </w:rPr>
              <w:t xml:space="preserve"> en la empresa, se realiza la contabilización a través de un asiento contable, los cuales se clasifican en:</w:t>
            </w:r>
          </w:p>
          <w:p w14:paraId="00000623" w14:textId="77777777" w:rsidR="0086212A" w:rsidRDefault="0086212A">
            <w:pPr>
              <w:spacing w:line="240" w:lineRule="auto"/>
              <w:ind w:left="0" w:hanging="2"/>
              <w:rPr>
                <w:sz w:val="20"/>
                <w:szCs w:val="20"/>
              </w:rPr>
            </w:pPr>
          </w:p>
          <w:p w14:paraId="00000624" w14:textId="77777777" w:rsidR="0086212A" w:rsidRDefault="00DD33B0">
            <w:pPr>
              <w:spacing w:line="240" w:lineRule="auto"/>
              <w:ind w:left="0" w:hanging="2"/>
              <w:jc w:val="both"/>
              <w:rPr>
                <w:color w:val="000000"/>
                <w:sz w:val="20"/>
                <w:szCs w:val="20"/>
              </w:rPr>
            </w:pPr>
            <w:r>
              <w:rPr>
                <w:sz w:val="20"/>
                <w:szCs w:val="20"/>
              </w:rPr>
              <w:t xml:space="preserve">Slide 2: </w:t>
            </w:r>
            <w:r>
              <w:rPr>
                <w:b/>
                <w:color w:val="000000"/>
                <w:sz w:val="20"/>
                <w:szCs w:val="20"/>
              </w:rPr>
              <w:t>Asiento simple:</w:t>
            </w:r>
            <w:r>
              <w:rPr>
                <w:color w:val="000000"/>
                <w:sz w:val="20"/>
                <w:szCs w:val="20"/>
              </w:rPr>
              <w:t xml:space="preserve"> es cuando intervienen dos cuentas, una que se registra en el debe y la otra en el haber dependiendo del tipo de operación </w:t>
            </w:r>
            <w:r>
              <w:rPr>
                <w:color w:val="000000"/>
                <w:sz w:val="20"/>
                <w:szCs w:val="20"/>
              </w:rPr>
              <w:t xml:space="preserve">y el elemento de los estados financieros que se haya clasificado. </w:t>
            </w:r>
          </w:p>
          <w:p w14:paraId="00000625" w14:textId="77777777" w:rsidR="0086212A" w:rsidRDefault="0086212A">
            <w:pPr>
              <w:spacing w:line="240" w:lineRule="auto"/>
              <w:ind w:left="0" w:hanging="2"/>
              <w:rPr>
                <w:sz w:val="20"/>
                <w:szCs w:val="20"/>
              </w:rPr>
            </w:pPr>
          </w:p>
          <w:p w14:paraId="00000626" w14:textId="77777777" w:rsidR="0086212A" w:rsidRDefault="00DD33B0">
            <w:pPr>
              <w:spacing w:line="240" w:lineRule="auto"/>
              <w:ind w:left="0" w:hanging="2"/>
              <w:jc w:val="both"/>
              <w:rPr>
                <w:color w:val="000000"/>
                <w:sz w:val="20"/>
                <w:szCs w:val="20"/>
              </w:rPr>
            </w:pPr>
            <w:r>
              <w:rPr>
                <w:sz w:val="20"/>
                <w:szCs w:val="20"/>
              </w:rPr>
              <w:t xml:space="preserve">Slide 3: </w:t>
            </w:r>
            <w:r>
              <w:rPr>
                <w:color w:val="000000"/>
                <w:sz w:val="20"/>
                <w:szCs w:val="20"/>
              </w:rPr>
              <w:t>Por ejemplo: cuando se realiza una consignación bancaria, se utilizan dos cuentas del activo, donde se debita la cuenta de Banco, registrando el aumento y la cuenta de efectivo (c</w:t>
            </w:r>
            <w:r>
              <w:rPr>
                <w:color w:val="000000"/>
                <w:sz w:val="20"/>
                <w:szCs w:val="20"/>
              </w:rPr>
              <w:t>aja) se acredita, registrando la disminución, cómo se relaciona a continuación:</w:t>
            </w:r>
          </w:p>
          <w:p w14:paraId="00000627" w14:textId="77777777" w:rsidR="0086212A" w:rsidRDefault="0086212A">
            <w:pPr>
              <w:spacing w:line="240" w:lineRule="auto"/>
              <w:ind w:left="0" w:hanging="2"/>
              <w:rPr>
                <w:sz w:val="20"/>
                <w:szCs w:val="20"/>
              </w:rPr>
            </w:pPr>
          </w:p>
          <w:p w14:paraId="00000628" w14:textId="77777777" w:rsidR="0086212A" w:rsidRDefault="00DD33B0">
            <w:pPr>
              <w:spacing w:line="240" w:lineRule="auto"/>
              <w:ind w:left="0" w:hanging="2"/>
              <w:rPr>
                <w:sz w:val="20"/>
                <w:szCs w:val="20"/>
              </w:rPr>
            </w:pPr>
            <w:r>
              <w:rPr>
                <w:sz w:val="20"/>
                <w:szCs w:val="20"/>
              </w:rPr>
              <w:t xml:space="preserve">Slide 4: </w:t>
            </w:r>
          </w:p>
          <w:tbl>
            <w:tblPr>
              <w:tblStyle w:val="af2"/>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86212A" w14:paraId="27A155E8" w14:textId="77777777">
              <w:tc>
                <w:tcPr>
                  <w:tcW w:w="1809" w:type="dxa"/>
                  <w:tcBorders>
                    <w:top w:val="single" w:sz="4" w:space="0" w:color="A5A5A5"/>
                    <w:left w:val="single" w:sz="4" w:space="0" w:color="A5A5A5"/>
                    <w:bottom w:val="single" w:sz="4" w:space="0" w:color="A5A5A5"/>
                    <w:right w:val="nil"/>
                  </w:tcBorders>
                  <w:shd w:val="clear" w:color="auto" w:fill="A5A5A5"/>
                </w:tcPr>
                <w:p w14:paraId="00000629" w14:textId="77777777" w:rsidR="0086212A" w:rsidRDefault="00DD33B0">
                  <w:pPr>
                    <w:spacing w:line="240" w:lineRule="auto"/>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62A" w14:textId="77777777" w:rsidR="0086212A" w:rsidRDefault="00DD33B0">
                  <w:pPr>
                    <w:spacing w:line="240" w:lineRule="auto"/>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62B" w14:textId="77777777" w:rsidR="0086212A" w:rsidRDefault="00DD33B0">
                  <w:pPr>
                    <w:spacing w:line="240" w:lineRule="auto"/>
                    <w:ind w:left="0" w:hanging="2"/>
                    <w:jc w:val="center"/>
                    <w:rPr>
                      <w:color w:val="000000"/>
                      <w:sz w:val="20"/>
                      <w:szCs w:val="20"/>
                    </w:rPr>
                  </w:pPr>
                  <w:r>
                    <w:rPr>
                      <w:b/>
                      <w:color w:val="000000"/>
                      <w:sz w:val="20"/>
                      <w:szCs w:val="20"/>
                    </w:rPr>
                    <w:t>Haber</w:t>
                  </w:r>
                </w:p>
              </w:tc>
            </w:tr>
            <w:tr w:rsidR="0086212A" w14:paraId="736979DF" w14:textId="77777777">
              <w:tc>
                <w:tcPr>
                  <w:tcW w:w="1809" w:type="dxa"/>
                  <w:shd w:val="clear" w:color="auto" w:fill="EDEDED"/>
                </w:tcPr>
                <w:p w14:paraId="0000062C" w14:textId="77777777" w:rsidR="0086212A" w:rsidRDefault="00DD33B0">
                  <w:pPr>
                    <w:spacing w:line="240" w:lineRule="auto"/>
                    <w:ind w:left="0" w:hanging="2"/>
                    <w:jc w:val="both"/>
                    <w:rPr>
                      <w:color w:val="000000"/>
                      <w:sz w:val="20"/>
                      <w:szCs w:val="20"/>
                    </w:rPr>
                  </w:pPr>
                  <w:r>
                    <w:rPr>
                      <w:b/>
                      <w:color w:val="000000"/>
                      <w:sz w:val="20"/>
                      <w:szCs w:val="20"/>
                    </w:rPr>
                    <w:t>Bancos</w:t>
                  </w:r>
                </w:p>
              </w:tc>
              <w:tc>
                <w:tcPr>
                  <w:tcW w:w="1810" w:type="dxa"/>
                  <w:shd w:val="clear" w:color="auto" w:fill="EDEDED"/>
                </w:tcPr>
                <w:p w14:paraId="0000062D" w14:textId="77777777" w:rsidR="0086212A" w:rsidRDefault="00DD33B0">
                  <w:pPr>
                    <w:spacing w:line="240" w:lineRule="auto"/>
                    <w:ind w:left="0" w:hanging="2"/>
                    <w:jc w:val="both"/>
                    <w:rPr>
                      <w:color w:val="000000"/>
                      <w:sz w:val="20"/>
                      <w:szCs w:val="20"/>
                    </w:rPr>
                  </w:pPr>
                  <w:r>
                    <w:rPr>
                      <w:color w:val="000000"/>
                      <w:sz w:val="20"/>
                      <w:szCs w:val="20"/>
                    </w:rPr>
                    <w:t xml:space="preserve">         $ 1.000.000</w:t>
                  </w:r>
                </w:p>
              </w:tc>
              <w:tc>
                <w:tcPr>
                  <w:tcW w:w="1810" w:type="dxa"/>
                  <w:shd w:val="clear" w:color="auto" w:fill="EDEDED"/>
                </w:tcPr>
                <w:p w14:paraId="0000062E" w14:textId="77777777" w:rsidR="0086212A" w:rsidRDefault="0086212A">
                  <w:pPr>
                    <w:spacing w:line="240" w:lineRule="auto"/>
                    <w:ind w:left="0" w:hanging="2"/>
                    <w:jc w:val="both"/>
                    <w:rPr>
                      <w:color w:val="000000"/>
                      <w:sz w:val="20"/>
                      <w:szCs w:val="20"/>
                    </w:rPr>
                  </w:pPr>
                </w:p>
              </w:tc>
            </w:tr>
            <w:tr w:rsidR="0086212A" w14:paraId="307562FD" w14:textId="77777777">
              <w:tc>
                <w:tcPr>
                  <w:tcW w:w="1809" w:type="dxa"/>
                </w:tcPr>
                <w:p w14:paraId="0000062F" w14:textId="77777777" w:rsidR="0086212A" w:rsidRDefault="00DD33B0">
                  <w:pPr>
                    <w:spacing w:line="240" w:lineRule="auto"/>
                    <w:ind w:left="0" w:hanging="2"/>
                    <w:jc w:val="both"/>
                    <w:rPr>
                      <w:color w:val="000000"/>
                      <w:sz w:val="20"/>
                      <w:szCs w:val="20"/>
                    </w:rPr>
                  </w:pPr>
                  <w:r>
                    <w:rPr>
                      <w:b/>
                      <w:color w:val="000000"/>
                      <w:sz w:val="20"/>
                      <w:szCs w:val="20"/>
                    </w:rPr>
                    <w:t>Caja</w:t>
                  </w:r>
                </w:p>
              </w:tc>
              <w:tc>
                <w:tcPr>
                  <w:tcW w:w="1810" w:type="dxa"/>
                </w:tcPr>
                <w:p w14:paraId="00000630" w14:textId="77777777" w:rsidR="0086212A" w:rsidRDefault="0086212A">
                  <w:pPr>
                    <w:spacing w:line="240" w:lineRule="auto"/>
                    <w:ind w:left="0" w:hanging="2"/>
                    <w:jc w:val="both"/>
                    <w:rPr>
                      <w:color w:val="000000"/>
                      <w:sz w:val="20"/>
                      <w:szCs w:val="20"/>
                    </w:rPr>
                  </w:pPr>
                </w:p>
              </w:tc>
              <w:tc>
                <w:tcPr>
                  <w:tcW w:w="1810" w:type="dxa"/>
                </w:tcPr>
                <w:p w14:paraId="00000631" w14:textId="77777777" w:rsidR="0086212A" w:rsidRDefault="00DD33B0">
                  <w:pPr>
                    <w:spacing w:line="240" w:lineRule="auto"/>
                    <w:ind w:left="0" w:hanging="2"/>
                    <w:jc w:val="both"/>
                    <w:rPr>
                      <w:color w:val="000000"/>
                      <w:sz w:val="20"/>
                      <w:szCs w:val="20"/>
                    </w:rPr>
                  </w:pPr>
                  <w:r>
                    <w:rPr>
                      <w:color w:val="000000"/>
                      <w:sz w:val="20"/>
                      <w:szCs w:val="20"/>
                    </w:rPr>
                    <w:t xml:space="preserve">       $ 1.000.000</w:t>
                  </w:r>
                </w:p>
              </w:tc>
            </w:tr>
            <w:tr w:rsidR="0086212A" w14:paraId="22634ADF" w14:textId="77777777">
              <w:tc>
                <w:tcPr>
                  <w:tcW w:w="1809" w:type="dxa"/>
                  <w:shd w:val="clear" w:color="auto" w:fill="EDEDED"/>
                </w:tcPr>
                <w:p w14:paraId="00000632" w14:textId="77777777" w:rsidR="0086212A" w:rsidRDefault="00DD33B0">
                  <w:pPr>
                    <w:spacing w:line="240" w:lineRule="auto"/>
                    <w:ind w:left="0" w:hanging="2"/>
                    <w:jc w:val="both"/>
                    <w:rPr>
                      <w:color w:val="000000"/>
                      <w:sz w:val="20"/>
                      <w:szCs w:val="20"/>
                    </w:rPr>
                  </w:pPr>
                  <w:r>
                    <w:rPr>
                      <w:b/>
                      <w:color w:val="000000"/>
                      <w:sz w:val="20"/>
                      <w:szCs w:val="20"/>
                    </w:rPr>
                    <w:t>Total</w:t>
                  </w:r>
                </w:p>
              </w:tc>
              <w:tc>
                <w:tcPr>
                  <w:tcW w:w="1810" w:type="dxa"/>
                  <w:shd w:val="clear" w:color="auto" w:fill="EDEDED"/>
                </w:tcPr>
                <w:p w14:paraId="00000633" w14:textId="77777777" w:rsidR="0086212A" w:rsidRDefault="00DD33B0">
                  <w:pPr>
                    <w:spacing w:line="240" w:lineRule="auto"/>
                    <w:ind w:left="0" w:hanging="2"/>
                    <w:jc w:val="both"/>
                    <w:rPr>
                      <w:color w:val="000000"/>
                      <w:sz w:val="20"/>
                      <w:szCs w:val="20"/>
                    </w:rPr>
                  </w:pPr>
                  <w:r>
                    <w:rPr>
                      <w:b/>
                      <w:color w:val="000000"/>
                      <w:sz w:val="20"/>
                      <w:szCs w:val="20"/>
                    </w:rPr>
                    <w:t xml:space="preserve">         $ 1.000.000</w:t>
                  </w:r>
                </w:p>
              </w:tc>
              <w:tc>
                <w:tcPr>
                  <w:tcW w:w="1810" w:type="dxa"/>
                  <w:shd w:val="clear" w:color="auto" w:fill="EDEDED"/>
                </w:tcPr>
                <w:p w14:paraId="00000634" w14:textId="77777777" w:rsidR="0086212A" w:rsidRDefault="00DD33B0">
                  <w:pPr>
                    <w:spacing w:line="240" w:lineRule="auto"/>
                    <w:ind w:left="0" w:hanging="2"/>
                    <w:jc w:val="both"/>
                    <w:rPr>
                      <w:color w:val="000000"/>
                      <w:sz w:val="20"/>
                      <w:szCs w:val="20"/>
                    </w:rPr>
                  </w:pPr>
                  <w:r>
                    <w:rPr>
                      <w:b/>
                      <w:color w:val="000000"/>
                      <w:sz w:val="20"/>
                      <w:szCs w:val="20"/>
                    </w:rPr>
                    <w:t xml:space="preserve">       $ 1.000.000</w:t>
                  </w:r>
                </w:p>
              </w:tc>
            </w:tr>
          </w:tbl>
          <w:p w14:paraId="00000635" w14:textId="77777777" w:rsidR="0086212A" w:rsidRDefault="0086212A">
            <w:pPr>
              <w:spacing w:line="240" w:lineRule="auto"/>
              <w:ind w:left="0" w:hanging="2"/>
              <w:rPr>
                <w:sz w:val="20"/>
                <w:szCs w:val="20"/>
              </w:rPr>
            </w:pPr>
          </w:p>
          <w:p w14:paraId="00000636" w14:textId="77777777" w:rsidR="0086212A" w:rsidRDefault="00DD33B0">
            <w:pPr>
              <w:spacing w:line="240" w:lineRule="auto"/>
              <w:ind w:left="0" w:hanging="2"/>
              <w:jc w:val="both"/>
              <w:rPr>
                <w:color w:val="000000"/>
                <w:sz w:val="20"/>
                <w:szCs w:val="20"/>
              </w:rPr>
            </w:pPr>
            <w:r>
              <w:rPr>
                <w:sz w:val="20"/>
                <w:szCs w:val="20"/>
              </w:rPr>
              <w:t xml:space="preserve">Slide 5: </w:t>
            </w:r>
            <w:r>
              <w:rPr>
                <w:color w:val="000000"/>
                <w:sz w:val="20"/>
                <w:szCs w:val="20"/>
              </w:rPr>
              <w:t>De acuerdo con lo anterior, se observa que en el débito y crédito se registra el mismo valor, presentan un equilibrio en la transacción; es decir, se igualan débitos y créditos, lo que es denominado principio de partida doble.</w:t>
            </w:r>
          </w:p>
          <w:p w14:paraId="00000637" w14:textId="77777777" w:rsidR="0086212A" w:rsidRDefault="0086212A">
            <w:pPr>
              <w:spacing w:line="240" w:lineRule="auto"/>
              <w:ind w:left="0" w:hanging="2"/>
              <w:rPr>
                <w:sz w:val="20"/>
                <w:szCs w:val="20"/>
              </w:rPr>
            </w:pPr>
          </w:p>
          <w:p w14:paraId="00000638" w14:textId="77777777" w:rsidR="0086212A" w:rsidRDefault="0086212A">
            <w:pPr>
              <w:spacing w:line="240" w:lineRule="auto"/>
              <w:ind w:left="0" w:hanging="2"/>
              <w:rPr>
                <w:sz w:val="20"/>
                <w:szCs w:val="20"/>
              </w:rPr>
            </w:pPr>
          </w:p>
          <w:p w14:paraId="00000639"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421B321C" wp14:editId="285E3065">
                  <wp:extent cx="2635250" cy="1549400"/>
                  <wp:effectExtent l="0" t="0" r="0" b="0"/>
                  <wp:docPr id="1132" name="image25.jpg" descr="Plantilla de proceso de organigrama de diseño de infografía y estilo de corte 3d con texto editable Vector Premium "/>
                  <wp:cNvGraphicFramePr/>
                  <a:graphic xmlns:a="http://schemas.openxmlformats.org/drawingml/2006/main">
                    <a:graphicData uri="http://schemas.openxmlformats.org/drawingml/2006/picture">
                      <pic:pic xmlns:pic="http://schemas.openxmlformats.org/drawingml/2006/picture">
                        <pic:nvPicPr>
                          <pic:cNvPr id="0" name="image25.jpg" descr="Plantilla de proceso de organigrama de diseño de infografía y estilo de corte 3d con texto editable Vector Premium "/>
                          <pic:cNvPicPr preferRelativeResize="0"/>
                        </pic:nvPicPr>
                        <pic:blipFill>
                          <a:blip r:embed="rId104"/>
                          <a:srcRect/>
                          <a:stretch>
                            <a:fillRect/>
                          </a:stretch>
                        </pic:blipFill>
                        <pic:spPr>
                          <a:xfrm>
                            <a:off x="0" y="0"/>
                            <a:ext cx="2635250" cy="1549400"/>
                          </a:xfrm>
                          <a:prstGeom prst="rect">
                            <a:avLst/>
                          </a:prstGeom>
                          <a:ln/>
                        </pic:spPr>
                      </pic:pic>
                    </a:graphicData>
                  </a:graphic>
                </wp:inline>
              </w:drawing>
            </w:r>
          </w:p>
          <w:p w14:paraId="0000063A" w14:textId="77777777" w:rsidR="0086212A" w:rsidRDefault="0086212A">
            <w:pPr>
              <w:spacing w:line="240" w:lineRule="auto"/>
              <w:ind w:left="0" w:hanging="2"/>
              <w:rPr>
                <w:sz w:val="20"/>
                <w:szCs w:val="20"/>
              </w:rPr>
            </w:pPr>
          </w:p>
          <w:p w14:paraId="0000063B" w14:textId="77777777" w:rsidR="0086212A" w:rsidRDefault="00DD33B0">
            <w:pPr>
              <w:spacing w:line="240" w:lineRule="auto"/>
              <w:ind w:left="0" w:hanging="2"/>
              <w:rPr>
                <w:sz w:val="20"/>
                <w:szCs w:val="20"/>
              </w:rPr>
            </w:pPr>
            <w:r>
              <w:rPr>
                <w:sz w:val="20"/>
                <w:szCs w:val="20"/>
              </w:rPr>
              <w:t xml:space="preserve">Dar clic para ver </w:t>
            </w:r>
            <w:hyperlink r:id="rId105">
              <w:r>
                <w:rPr>
                  <w:color w:val="0000FF"/>
                  <w:sz w:val="20"/>
                  <w:szCs w:val="20"/>
                  <w:u w:val="single"/>
                </w:rPr>
                <w:t>imagen</w:t>
              </w:r>
            </w:hyperlink>
            <w:r>
              <w:rPr>
                <w:sz w:val="20"/>
                <w:szCs w:val="20"/>
              </w:rPr>
              <w:t xml:space="preserve"> </w:t>
            </w:r>
          </w:p>
          <w:p w14:paraId="0000063C" w14:textId="77777777" w:rsidR="0086212A" w:rsidRDefault="0086212A">
            <w:pPr>
              <w:spacing w:line="240" w:lineRule="auto"/>
              <w:ind w:left="0" w:hanging="2"/>
              <w:rPr>
                <w:sz w:val="20"/>
                <w:szCs w:val="20"/>
              </w:rPr>
            </w:pPr>
          </w:p>
          <w:p w14:paraId="0000063D" w14:textId="77777777" w:rsidR="0086212A" w:rsidRDefault="00DD33B0">
            <w:pPr>
              <w:spacing w:line="240" w:lineRule="auto"/>
              <w:ind w:left="0" w:hanging="2"/>
              <w:rPr>
                <w:color w:val="000000"/>
                <w:sz w:val="20"/>
                <w:szCs w:val="20"/>
              </w:rPr>
            </w:pPr>
            <w:r>
              <w:rPr>
                <w:color w:val="000000"/>
                <w:sz w:val="20"/>
                <w:szCs w:val="20"/>
                <w:highlight w:val="yellow"/>
              </w:rPr>
              <w:t>(P4)</w:t>
            </w:r>
            <w:r>
              <w:rPr>
                <w:b/>
                <w:color w:val="000000"/>
                <w:sz w:val="20"/>
                <w:szCs w:val="20"/>
              </w:rPr>
              <w:t xml:space="preserve">  </w:t>
            </w:r>
          </w:p>
          <w:p w14:paraId="0000063E" w14:textId="77777777" w:rsidR="0086212A" w:rsidRDefault="00DD33B0">
            <w:pPr>
              <w:spacing w:line="240" w:lineRule="auto"/>
              <w:ind w:left="0" w:hanging="2"/>
              <w:rPr>
                <w:sz w:val="20"/>
                <w:szCs w:val="20"/>
              </w:rPr>
            </w:pPr>
            <w:r>
              <w:rPr>
                <w:b/>
                <w:sz w:val="20"/>
                <w:szCs w:val="20"/>
              </w:rPr>
              <w:t>Se propone el siguiente gráfico de forma secuencial, acompañado de la voz del personaje.</w:t>
            </w:r>
          </w:p>
          <w:p w14:paraId="0000063F" w14:textId="77777777" w:rsidR="0086212A" w:rsidRDefault="0086212A">
            <w:pPr>
              <w:spacing w:line="240" w:lineRule="auto"/>
              <w:ind w:left="0" w:hanging="2"/>
              <w:rPr>
                <w:sz w:val="20"/>
                <w:szCs w:val="20"/>
              </w:rPr>
            </w:pPr>
          </w:p>
          <w:p w14:paraId="00000640" w14:textId="77777777" w:rsidR="0086212A" w:rsidRDefault="00DD33B0">
            <w:pPr>
              <w:spacing w:line="240" w:lineRule="auto"/>
              <w:ind w:left="0" w:hanging="2"/>
              <w:jc w:val="both"/>
              <w:rPr>
                <w:color w:val="000000"/>
                <w:sz w:val="20"/>
                <w:szCs w:val="20"/>
              </w:rPr>
            </w:pPr>
            <w:r>
              <w:rPr>
                <w:sz w:val="20"/>
                <w:szCs w:val="20"/>
              </w:rPr>
              <w:t xml:space="preserve">Slide 1:   </w:t>
            </w:r>
            <w:r>
              <w:rPr>
                <w:b/>
                <w:color w:val="000000"/>
                <w:sz w:val="20"/>
                <w:szCs w:val="20"/>
              </w:rPr>
              <w:t xml:space="preserve">Asiento compuesto: </w:t>
            </w:r>
            <w:r>
              <w:rPr>
                <w:color w:val="000000"/>
                <w:sz w:val="20"/>
                <w:szCs w:val="20"/>
              </w:rPr>
              <w:t>es la operación donde intervienen más de dos cuentas, generalmente sucede cuando se registran compras y ventas de productos, donde se re</w:t>
            </w:r>
            <w:r>
              <w:rPr>
                <w:color w:val="000000"/>
                <w:sz w:val="20"/>
                <w:szCs w:val="20"/>
              </w:rPr>
              <w:t>lacionan cuentas como el Impuesto sobre las ventas por pagar (IVA) y retenciones en la fuente por renta, retenciones del Impuesto de Industria y Comercio (ICA) o Retenciones de IVA.</w:t>
            </w:r>
          </w:p>
          <w:p w14:paraId="00000641" w14:textId="77777777" w:rsidR="0086212A" w:rsidRDefault="0086212A">
            <w:pPr>
              <w:spacing w:line="240" w:lineRule="auto"/>
              <w:ind w:left="0" w:hanging="2"/>
              <w:jc w:val="both"/>
              <w:rPr>
                <w:color w:val="000000"/>
                <w:sz w:val="20"/>
                <w:szCs w:val="20"/>
              </w:rPr>
            </w:pPr>
          </w:p>
          <w:p w14:paraId="00000642" w14:textId="77777777" w:rsidR="0086212A" w:rsidRDefault="00DD33B0">
            <w:pPr>
              <w:spacing w:line="240" w:lineRule="auto"/>
              <w:ind w:left="0" w:hanging="2"/>
              <w:jc w:val="both"/>
              <w:rPr>
                <w:color w:val="000000"/>
                <w:sz w:val="20"/>
                <w:szCs w:val="20"/>
              </w:rPr>
            </w:pPr>
            <w:r>
              <w:rPr>
                <w:sz w:val="20"/>
                <w:szCs w:val="20"/>
              </w:rPr>
              <w:t xml:space="preserve">Slide 2:   </w:t>
            </w:r>
            <w:r>
              <w:rPr>
                <w:b/>
                <w:color w:val="000000"/>
                <w:sz w:val="20"/>
                <w:szCs w:val="20"/>
              </w:rPr>
              <w:t>Ejemplo:</w:t>
            </w:r>
            <w:r>
              <w:rPr>
                <w:color w:val="000000"/>
                <w:sz w:val="20"/>
                <w:szCs w:val="20"/>
              </w:rPr>
              <w:t xml:space="preserve"> se realiza una venta por $ 10.000.000 a crédito, calc</w:t>
            </w:r>
            <w:r>
              <w:rPr>
                <w:color w:val="000000"/>
                <w:sz w:val="20"/>
                <w:szCs w:val="20"/>
              </w:rPr>
              <w:t>ular IVA del 19%.  En esta transacción intervienen tres cuentas: ingresos por actividad ordinarias (crédito) correspondiente a los ingresos, IVA generado (débito) de los pasivos y finalmente la cuenta de clientes (crédito) perteneciente al activo. De acuer</w:t>
            </w:r>
            <w:r>
              <w:rPr>
                <w:color w:val="000000"/>
                <w:sz w:val="20"/>
                <w:szCs w:val="20"/>
              </w:rPr>
              <w:t>do con la naturaleza de las cuentas y si se presenta un aumento o disminución se registra la transacción mediante el asiento contable como lo observa más adelante:</w:t>
            </w:r>
          </w:p>
          <w:p w14:paraId="00000643" w14:textId="77777777" w:rsidR="0086212A" w:rsidRDefault="0086212A">
            <w:pPr>
              <w:spacing w:line="240" w:lineRule="auto"/>
              <w:ind w:left="0" w:hanging="2"/>
              <w:jc w:val="both"/>
              <w:rPr>
                <w:color w:val="000000"/>
                <w:sz w:val="20"/>
                <w:szCs w:val="20"/>
              </w:rPr>
            </w:pPr>
          </w:p>
          <w:p w14:paraId="00000644" w14:textId="77777777" w:rsidR="0086212A" w:rsidRDefault="00DD33B0">
            <w:pPr>
              <w:spacing w:line="240" w:lineRule="auto"/>
              <w:ind w:left="0" w:hanging="2"/>
              <w:jc w:val="both"/>
              <w:rPr>
                <w:color w:val="000000"/>
                <w:sz w:val="20"/>
                <w:szCs w:val="20"/>
              </w:rPr>
            </w:pPr>
            <w:r>
              <w:rPr>
                <w:sz w:val="20"/>
                <w:szCs w:val="20"/>
              </w:rPr>
              <w:t xml:space="preserve">Slide 3:  </w:t>
            </w:r>
          </w:p>
          <w:tbl>
            <w:tblPr>
              <w:tblStyle w:val="af3"/>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86212A" w14:paraId="563C0103" w14:textId="77777777">
              <w:tc>
                <w:tcPr>
                  <w:tcW w:w="1809" w:type="dxa"/>
                  <w:tcBorders>
                    <w:top w:val="single" w:sz="4" w:space="0" w:color="A5A5A5"/>
                    <w:left w:val="single" w:sz="4" w:space="0" w:color="A5A5A5"/>
                    <w:bottom w:val="single" w:sz="4" w:space="0" w:color="A5A5A5"/>
                    <w:right w:val="nil"/>
                  </w:tcBorders>
                  <w:shd w:val="clear" w:color="auto" w:fill="A5A5A5"/>
                </w:tcPr>
                <w:p w14:paraId="00000645" w14:textId="77777777" w:rsidR="0086212A" w:rsidRDefault="00DD33B0">
                  <w:pPr>
                    <w:spacing w:line="240" w:lineRule="auto"/>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646" w14:textId="77777777" w:rsidR="0086212A" w:rsidRDefault="00DD33B0">
                  <w:pPr>
                    <w:spacing w:line="240" w:lineRule="auto"/>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647" w14:textId="77777777" w:rsidR="0086212A" w:rsidRDefault="00DD33B0">
                  <w:pPr>
                    <w:spacing w:line="240" w:lineRule="auto"/>
                    <w:ind w:left="0" w:hanging="2"/>
                    <w:jc w:val="center"/>
                    <w:rPr>
                      <w:color w:val="000000"/>
                      <w:sz w:val="20"/>
                      <w:szCs w:val="20"/>
                    </w:rPr>
                  </w:pPr>
                  <w:r>
                    <w:rPr>
                      <w:b/>
                      <w:color w:val="000000"/>
                      <w:sz w:val="20"/>
                      <w:szCs w:val="20"/>
                    </w:rPr>
                    <w:t>Haber</w:t>
                  </w:r>
                </w:p>
              </w:tc>
            </w:tr>
            <w:tr w:rsidR="0086212A" w14:paraId="56FFAC2D" w14:textId="77777777">
              <w:tc>
                <w:tcPr>
                  <w:tcW w:w="1809" w:type="dxa"/>
                  <w:shd w:val="clear" w:color="auto" w:fill="EDEDED"/>
                </w:tcPr>
                <w:p w14:paraId="00000648" w14:textId="77777777" w:rsidR="0086212A" w:rsidRDefault="00DD33B0">
                  <w:pPr>
                    <w:spacing w:line="240" w:lineRule="auto"/>
                    <w:ind w:left="0" w:hanging="2"/>
                    <w:jc w:val="both"/>
                    <w:rPr>
                      <w:color w:val="000000"/>
                      <w:sz w:val="20"/>
                      <w:szCs w:val="20"/>
                    </w:rPr>
                  </w:pPr>
                  <w:r>
                    <w:rPr>
                      <w:b/>
                      <w:color w:val="000000"/>
                      <w:sz w:val="20"/>
                      <w:szCs w:val="20"/>
                    </w:rPr>
                    <w:t>Clientes</w:t>
                  </w:r>
                </w:p>
              </w:tc>
              <w:tc>
                <w:tcPr>
                  <w:tcW w:w="1810" w:type="dxa"/>
                  <w:shd w:val="clear" w:color="auto" w:fill="EDEDED"/>
                </w:tcPr>
                <w:p w14:paraId="00000649" w14:textId="77777777" w:rsidR="0086212A" w:rsidRDefault="00DD33B0">
                  <w:pPr>
                    <w:spacing w:line="240" w:lineRule="auto"/>
                    <w:ind w:left="0" w:hanging="2"/>
                    <w:jc w:val="both"/>
                    <w:rPr>
                      <w:color w:val="000000"/>
                      <w:sz w:val="20"/>
                      <w:szCs w:val="20"/>
                    </w:rPr>
                  </w:pPr>
                  <w:r>
                    <w:rPr>
                      <w:color w:val="000000"/>
                      <w:sz w:val="20"/>
                      <w:szCs w:val="20"/>
                    </w:rPr>
                    <w:t xml:space="preserve">       $ 11.900.000</w:t>
                  </w:r>
                </w:p>
              </w:tc>
              <w:tc>
                <w:tcPr>
                  <w:tcW w:w="1810" w:type="dxa"/>
                  <w:shd w:val="clear" w:color="auto" w:fill="EDEDED"/>
                </w:tcPr>
                <w:p w14:paraId="0000064A" w14:textId="77777777" w:rsidR="0086212A" w:rsidRDefault="0086212A">
                  <w:pPr>
                    <w:spacing w:line="240" w:lineRule="auto"/>
                    <w:ind w:left="0" w:hanging="2"/>
                    <w:jc w:val="both"/>
                    <w:rPr>
                      <w:color w:val="000000"/>
                      <w:sz w:val="20"/>
                      <w:szCs w:val="20"/>
                    </w:rPr>
                  </w:pPr>
                </w:p>
              </w:tc>
            </w:tr>
            <w:tr w:rsidR="0086212A" w14:paraId="297D1D41" w14:textId="77777777">
              <w:tc>
                <w:tcPr>
                  <w:tcW w:w="1809" w:type="dxa"/>
                </w:tcPr>
                <w:p w14:paraId="0000064B" w14:textId="77777777" w:rsidR="0086212A" w:rsidRDefault="00DD33B0">
                  <w:pPr>
                    <w:spacing w:line="240" w:lineRule="auto"/>
                    <w:ind w:left="0" w:hanging="2"/>
                    <w:jc w:val="both"/>
                    <w:rPr>
                      <w:color w:val="000000"/>
                      <w:sz w:val="20"/>
                      <w:szCs w:val="20"/>
                    </w:rPr>
                  </w:pPr>
                  <w:r>
                    <w:rPr>
                      <w:b/>
                      <w:color w:val="000000"/>
                      <w:sz w:val="20"/>
                      <w:szCs w:val="20"/>
                    </w:rPr>
                    <w:t>IVA generado</w:t>
                  </w:r>
                </w:p>
              </w:tc>
              <w:tc>
                <w:tcPr>
                  <w:tcW w:w="1810" w:type="dxa"/>
                </w:tcPr>
                <w:p w14:paraId="0000064C" w14:textId="77777777" w:rsidR="0086212A" w:rsidRDefault="0086212A">
                  <w:pPr>
                    <w:spacing w:line="240" w:lineRule="auto"/>
                    <w:ind w:left="0" w:hanging="2"/>
                    <w:jc w:val="both"/>
                    <w:rPr>
                      <w:color w:val="000000"/>
                      <w:sz w:val="20"/>
                      <w:szCs w:val="20"/>
                    </w:rPr>
                  </w:pPr>
                </w:p>
              </w:tc>
              <w:tc>
                <w:tcPr>
                  <w:tcW w:w="1810" w:type="dxa"/>
                </w:tcPr>
                <w:p w14:paraId="0000064D" w14:textId="77777777" w:rsidR="0086212A" w:rsidRDefault="00DD33B0">
                  <w:pPr>
                    <w:spacing w:line="240" w:lineRule="auto"/>
                    <w:ind w:left="0" w:hanging="2"/>
                    <w:jc w:val="both"/>
                    <w:rPr>
                      <w:color w:val="000000"/>
                      <w:sz w:val="20"/>
                      <w:szCs w:val="20"/>
                    </w:rPr>
                  </w:pPr>
                  <w:r>
                    <w:rPr>
                      <w:color w:val="000000"/>
                      <w:sz w:val="20"/>
                      <w:szCs w:val="20"/>
                    </w:rPr>
                    <w:t xml:space="preserve">         $ 1.900.000</w:t>
                  </w:r>
                </w:p>
              </w:tc>
            </w:tr>
            <w:tr w:rsidR="0086212A" w14:paraId="3FD81776" w14:textId="77777777">
              <w:tc>
                <w:tcPr>
                  <w:tcW w:w="1809" w:type="dxa"/>
                  <w:shd w:val="clear" w:color="auto" w:fill="EDEDED"/>
                </w:tcPr>
                <w:p w14:paraId="0000064E" w14:textId="77777777" w:rsidR="0086212A" w:rsidRDefault="00DD33B0">
                  <w:pPr>
                    <w:spacing w:line="240" w:lineRule="auto"/>
                    <w:ind w:left="0" w:hanging="2"/>
                    <w:jc w:val="both"/>
                    <w:rPr>
                      <w:color w:val="000000"/>
                      <w:sz w:val="20"/>
                      <w:szCs w:val="20"/>
                    </w:rPr>
                  </w:pPr>
                  <w:r>
                    <w:rPr>
                      <w:b/>
                      <w:color w:val="000000"/>
                      <w:sz w:val="20"/>
                      <w:szCs w:val="20"/>
                    </w:rPr>
                    <w:t>Ingresos por actividades ordinarias</w:t>
                  </w:r>
                </w:p>
              </w:tc>
              <w:tc>
                <w:tcPr>
                  <w:tcW w:w="1810" w:type="dxa"/>
                  <w:shd w:val="clear" w:color="auto" w:fill="EDEDED"/>
                </w:tcPr>
                <w:p w14:paraId="0000064F" w14:textId="77777777" w:rsidR="0086212A" w:rsidRDefault="0086212A">
                  <w:pPr>
                    <w:spacing w:line="240" w:lineRule="auto"/>
                    <w:ind w:left="0" w:hanging="2"/>
                    <w:jc w:val="both"/>
                    <w:rPr>
                      <w:color w:val="000000"/>
                      <w:sz w:val="20"/>
                      <w:szCs w:val="20"/>
                    </w:rPr>
                  </w:pPr>
                </w:p>
              </w:tc>
              <w:tc>
                <w:tcPr>
                  <w:tcW w:w="1810" w:type="dxa"/>
                  <w:shd w:val="clear" w:color="auto" w:fill="EDEDED"/>
                </w:tcPr>
                <w:p w14:paraId="00000650" w14:textId="77777777" w:rsidR="0086212A" w:rsidRDefault="00DD33B0">
                  <w:pPr>
                    <w:spacing w:line="240" w:lineRule="auto"/>
                    <w:ind w:left="0" w:hanging="2"/>
                    <w:jc w:val="both"/>
                    <w:rPr>
                      <w:color w:val="000000"/>
                      <w:sz w:val="20"/>
                      <w:szCs w:val="20"/>
                    </w:rPr>
                  </w:pPr>
                  <w:r>
                    <w:rPr>
                      <w:color w:val="000000"/>
                      <w:sz w:val="20"/>
                      <w:szCs w:val="20"/>
                    </w:rPr>
                    <w:t xml:space="preserve">       $ 10.000.000</w:t>
                  </w:r>
                </w:p>
              </w:tc>
            </w:tr>
            <w:tr w:rsidR="0086212A" w14:paraId="6008E354" w14:textId="77777777">
              <w:tc>
                <w:tcPr>
                  <w:tcW w:w="1809" w:type="dxa"/>
                </w:tcPr>
                <w:p w14:paraId="00000651" w14:textId="77777777" w:rsidR="0086212A" w:rsidRDefault="00DD33B0">
                  <w:pPr>
                    <w:spacing w:line="240" w:lineRule="auto"/>
                    <w:ind w:left="0" w:hanging="2"/>
                    <w:jc w:val="both"/>
                    <w:rPr>
                      <w:color w:val="000000"/>
                      <w:sz w:val="20"/>
                      <w:szCs w:val="20"/>
                    </w:rPr>
                  </w:pPr>
                  <w:r>
                    <w:rPr>
                      <w:b/>
                      <w:color w:val="000000"/>
                      <w:sz w:val="20"/>
                      <w:szCs w:val="20"/>
                    </w:rPr>
                    <w:t>Total</w:t>
                  </w:r>
                </w:p>
              </w:tc>
              <w:tc>
                <w:tcPr>
                  <w:tcW w:w="1810" w:type="dxa"/>
                </w:tcPr>
                <w:p w14:paraId="00000652" w14:textId="77777777" w:rsidR="0086212A" w:rsidRDefault="00DD33B0">
                  <w:pPr>
                    <w:spacing w:line="240" w:lineRule="auto"/>
                    <w:ind w:left="0" w:hanging="2"/>
                    <w:jc w:val="both"/>
                    <w:rPr>
                      <w:color w:val="000000"/>
                      <w:sz w:val="20"/>
                      <w:szCs w:val="20"/>
                    </w:rPr>
                  </w:pPr>
                  <w:r>
                    <w:rPr>
                      <w:color w:val="000000"/>
                      <w:sz w:val="20"/>
                      <w:szCs w:val="20"/>
                    </w:rPr>
                    <w:t xml:space="preserve">      $ 11.900.000</w:t>
                  </w:r>
                </w:p>
              </w:tc>
              <w:tc>
                <w:tcPr>
                  <w:tcW w:w="1810" w:type="dxa"/>
                </w:tcPr>
                <w:p w14:paraId="00000653" w14:textId="77777777" w:rsidR="0086212A" w:rsidRDefault="00DD33B0">
                  <w:pPr>
                    <w:spacing w:line="240" w:lineRule="auto"/>
                    <w:ind w:left="0" w:hanging="2"/>
                    <w:jc w:val="both"/>
                    <w:rPr>
                      <w:color w:val="000000"/>
                      <w:sz w:val="20"/>
                      <w:szCs w:val="20"/>
                    </w:rPr>
                  </w:pPr>
                  <w:r>
                    <w:rPr>
                      <w:color w:val="000000"/>
                      <w:sz w:val="20"/>
                      <w:szCs w:val="20"/>
                    </w:rPr>
                    <w:t xml:space="preserve">       $ 11.900.000</w:t>
                  </w:r>
                </w:p>
              </w:tc>
            </w:tr>
          </w:tbl>
          <w:p w14:paraId="00000654" w14:textId="77777777" w:rsidR="0086212A" w:rsidRDefault="0086212A">
            <w:pPr>
              <w:spacing w:line="240" w:lineRule="auto"/>
              <w:ind w:left="0" w:hanging="2"/>
              <w:jc w:val="both"/>
              <w:rPr>
                <w:color w:val="000000"/>
                <w:sz w:val="20"/>
                <w:szCs w:val="20"/>
              </w:rPr>
            </w:pPr>
          </w:p>
          <w:p w14:paraId="00000655" w14:textId="77777777" w:rsidR="0086212A" w:rsidRDefault="0086212A">
            <w:pPr>
              <w:spacing w:line="240" w:lineRule="auto"/>
              <w:ind w:left="0" w:hanging="2"/>
              <w:jc w:val="both"/>
              <w:rPr>
                <w:color w:val="000000"/>
                <w:sz w:val="20"/>
                <w:szCs w:val="20"/>
              </w:rPr>
            </w:pPr>
          </w:p>
          <w:p w14:paraId="00000656" w14:textId="77777777" w:rsidR="0086212A" w:rsidRDefault="00DD33B0">
            <w:pPr>
              <w:spacing w:line="240" w:lineRule="auto"/>
              <w:ind w:left="0" w:hanging="2"/>
              <w:jc w:val="both"/>
              <w:rPr>
                <w:color w:val="000000"/>
                <w:sz w:val="20"/>
                <w:szCs w:val="20"/>
              </w:rPr>
            </w:pPr>
            <w:r>
              <w:rPr>
                <w:sz w:val="20"/>
                <w:szCs w:val="20"/>
              </w:rPr>
              <w:t xml:space="preserve">Slide 4:  </w:t>
            </w:r>
            <w:r>
              <w:rPr>
                <w:color w:val="000000"/>
                <w:sz w:val="20"/>
                <w:szCs w:val="20"/>
              </w:rPr>
              <w:t>Es importante resaltar que, en el registro anterior, se aplica nuevamente el principio de partida doble, donde se registra el ingreso por el valor monetario de la transacción ($10.000.000), posteriormente se calcula el valor del IVA correspondiente a la ta</w:t>
            </w:r>
            <w:r>
              <w:rPr>
                <w:color w:val="000000"/>
                <w:sz w:val="20"/>
                <w:szCs w:val="20"/>
              </w:rPr>
              <w:t xml:space="preserve">rifa vigente del año 2020 del 19%, el cual da como resultado $ 1.900.000. Finalmente, se determina el valor de clientes, donde se suma el valor del ingreso y el IVA, teniendo en cuenta que este último aumenta el valor del producto y por ende incrementa la </w:t>
            </w:r>
            <w:r>
              <w:rPr>
                <w:color w:val="000000"/>
                <w:sz w:val="20"/>
                <w:szCs w:val="20"/>
              </w:rPr>
              <w:t>cuenta por cobrar (clientes), donde se registra un valor total de $ 11.900.000.</w:t>
            </w:r>
          </w:p>
          <w:p w14:paraId="00000657" w14:textId="77777777" w:rsidR="0086212A" w:rsidRDefault="0086212A">
            <w:pPr>
              <w:spacing w:line="240" w:lineRule="auto"/>
              <w:ind w:left="0" w:hanging="2"/>
              <w:jc w:val="both"/>
              <w:rPr>
                <w:sz w:val="20"/>
                <w:szCs w:val="20"/>
              </w:rPr>
            </w:pPr>
          </w:p>
          <w:p w14:paraId="00000658"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40734C76" wp14:editId="2249266F">
                  <wp:extent cx="2480945" cy="1689100"/>
                  <wp:effectExtent l="0" t="0" r="0" b="0"/>
                  <wp:docPr id="1133" name="image21.jpg" descr="Plantilla de opciones de infografía colorida vector gratuito"/>
                  <wp:cNvGraphicFramePr/>
                  <a:graphic xmlns:a="http://schemas.openxmlformats.org/drawingml/2006/main">
                    <a:graphicData uri="http://schemas.openxmlformats.org/drawingml/2006/picture">
                      <pic:pic xmlns:pic="http://schemas.openxmlformats.org/drawingml/2006/picture">
                        <pic:nvPicPr>
                          <pic:cNvPr id="0" name="image21.jpg" descr="Plantilla de opciones de infografía colorida vector gratuito"/>
                          <pic:cNvPicPr preferRelativeResize="0"/>
                        </pic:nvPicPr>
                        <pic:blipFill>
                          <a:blip r:embed="rId106"/>
                          <a:srcRect/>
                          <a:stretch>
                            <a:fillRect/>
                          </a:stretch>
                        </pic:blipFill>
                        <pic:spPr>
                          <a:xfrm>
                            <a:off x="0" y="0"/>
                            <a:ext cx="2480945" cy="1689100"/>
                          </a:xfrm>
                          <a:prstGeom prst="rect">
                            <a:avLst/>
                          </a:prstGeom>
                          <a:ln/>
                        </pic:spPr>
                      </pic:pic>
                    </a:graphicData>
                  </a:graphic>
                </wp:inline>
              </w:drawing>
            </w:r>
          </w:p>
          <w:p w14:paraId="00000659" w14:textId="77777777" w:rsidR="0086212A" w:rsidRDefault="0086212A">
            <w:pPr>
              <w:spacing w:line="240" w:lineRule="auto"/>
              <w:ind w:left="0" w:hanging="2"/>
              <w:rPr>
                <w:sz w:val="20"/>
                <w:szCs w:val="20"/>
              </w:rPr>
            </w:pPr>
          </w:p>
          <w:p w14:paraId="0000065A" w14:textId="77777777" w:rsidR="0086212A" w:rsidRDefault="00DD33B0">
            <w:pPr>
              <w:spacing w:line="240" w:lineRule="auto"/>
              <w:ind w:left="0" w:hanging="2"/>
              <w:rPr>
                <w:sz w:val="20"/>
                <w:szCs w:val="20"/>
              </w:rPr>
            </w:pPr>
            <w:r>
              <w:rPr>
                <w:sz w:val="20"/>
                <w:szCs w:val="20"/>
              </w:rPr>
              <w:t xml:space="preserve">Dar clic para ver </w:t>
            </w:r>
            <w:hyperlink r:id="rId107">
              <w:r>
                <w:rPr>
                  <w:color w:val="0000FF"/>
                  <w:sz w:val="20"/>
                  <w:szCs w:val="20"/>
                  <w:u w:val="single"/>
                </w:rPr>
                <w:t>imagen</w:t>
              </w:r>
            </w:hyperlink>
            <w:r>
              <w:rPr>
                <w:sz w:val="20"/>
                <w:szCs w:val="20"/>
              </w:rPr>
              <w:t xml:space="preserve"> </w:t>
            </w:r>
          </w:p>
          <w:p w14:paraId="0000065B" w14:textId="77777777" w:rsidR="0086212A" w:rsidRDefault="0086212A">
            <w:pPr>
              <w:spacing w:line="240" w:lineRule="auto"/>
              <w:ind w:left="0" w:hanging="2"/>
              <w:rPr>
                <w:sz w:val="20"/>
                <w:szCs w:val="20"/>
              </w:rPr>
            </w:pPr>
          </w:p>
          <w:p w14:paraId="0000065C" w14:textId="77777777" w:rsidR="0086212A" w:rsidRDefault="00DD33B0">
            <w:pPr>
              <w:spacing w:line="240" w:lineRule="auto"/>
              <w:ind w:left="0" w:hanging="2"/>
              <w:jc w:val="both"/>
              <w:rPr>
                <w:color w:val="000000"/>
                <w:sz w:val="20"/>
                <w:szCs w:val="20"/>
              </w:rPr>
            </w:pPr>
            <w:r>
              <w:rPr>
                <w:color w:val="000000"/>
                <w:sz w:val="20"/>
                <w:szCs w:val="20"/>
                <w:highlight w:val="yellow"/>
              </w:rPr>
              <w:t>(P5)</w:t>
            </w:r>
          </w:p>
          <w:p w14:paraId="0000065D" w14:textId="77777777" w:rsidR="0086212A" w:rsidRDefault="00DD33B0">
            <w:pPr>
              <w:spacing w:line="240" w:lineRule="auto"/>
              <w:ind w:left="0" w:hanging="2"/>
              <w:rPr>
                <w:sz w:val="20"/>
                <w:szCs w:val="20"/>
              </w:rPr>
            </w:pPr>
            <w:r>
              <w:rPr>
                <w:sz w:val="20"/>
                <w:szCs w:val="20"/>
              </w:rPr>
              <w:t>Se propone que aparezca el botón donde se registra el subtítulo</w:t>
            </w:r>
            <w:r>
              <w:rPr>
                <w:b/>
                <w:sz w:val="20"/>
                <w:szCs w:val="20"/>
              </w:rPr>
              <w:t xml:space="preserve"> </w:t>
            </w:r>
            <w:r>
              <w:rPr>
                <w:b/>
                <w:color w:val="000000"/>
                <w:sz w:val="20"/>
                <w:szCs w:val="20"/>
              </w:rPr>
              <w:t>Cuenta: concepto y clasificación</w:t>
            </w:r>
            <w:r>
              <w:rPr>
                <w:b/>
                <w:sz w:val="20"/>
                <w:szCs w:val="20"/>
              </w:rPr>
              <w:t>, cambiar a color azul.</w:t>
            </w:r>
          </w:p>
          <w:p w14:paraId="0000065E" w14:textId="77777777" w:rsidR="0086212A" w:rsidRDefault="0086212A">
            <w:pPr>
              <w:pBdr>
                <w:top w:val="nil"/>
                <w:left w:val="nil"/>
                <w:bottom w:val="nil"/>
                <w:right w:val="nil"/>
                <w:between w:val="nil"/>
              </w:pBdr>
              <w:ind w:left="0" w:hanging="2"/>
              <w:jc w:val="both"/>
              <w:rPr>
                <w:color w:val="000000"/>
                <w:sz w:val="20"/>
                <w:szCs w:val="20"/>
              </w:rPr>
            </w:pPr>
          </w:p>
          <w:p w14:paraId="0000065F"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6B542273" wp14:editId="15BA837A">
                  <wp:extent cx="2525395" cy="1076325"/>
                  <wp:effectExtent l="0" t="0" r="0" b="0"/>
                  <wp:docPr id="1134" name="image5.jpg" descr="Click here button with hand clicking icon"/>
                  <wp:cNvGraphicFramePr/>
                  <a:graphic xmlns:a="http://schemas.openxmlformats.org/drawingml/2006/main">
                    <a:graphicData uri="http://schemas.openxmlformats.org/drawingml/2006/picture">
                      <pic:pic xmlns:pic="http://schemas.openxmlformats.org/drawingml/2006/picture">
                        <pic:nvPicPr>
                          <pic:cNvPr id="0" name="image5.jpg" descr="Click here button with hand clicking icon"/>
                          <pic:cNvPicPr preferRelativeResize="0"/>
                        </pic:nvPicPr>
                        <pic:blipFill>
                          <a:blip r:embed="rId25"/>
                          <a:srcRect/>
                          <a:stretch>
                            <a:fillRect/>
                          </a:stretch>
                        </pic:blipFill>
                        <pic:spPr>
                          <a:xfrm>
                            <a:off x="0" y="0"/>
                            <a:ext cx="2525395" cy="1076325"/>
                          </a:xfrm>
                          <a:prstGeom prst="rect">
                            <a:avLst/>
                          </a:prstGeom>
                          <a:ln/>
                        </pic:spPr>
                      </pic:pic>
                    </a:graphicData>
                  </a:graphic>
                </wp:inline>
              </w:drawing>
            </w:r>
          </w:p>
          <w:p w14:paraId="00000660" w14:textId="77777777" w:rsidR="0086212A" w:rsidRDefault="00DD33B0">
            <w:pPr>
              <w:shd w:val="clear" w:color="auto" w:fill="FFFFFF"/>
              <w:ind w:left="0" w:hanging="2"/>
              <w:jc w:val="both"/>
              <w:rPr>
                <w:sz w:val="20"/>
                <w:szCs w:val="20"/>
              </w:rPr>
            </w:pPr>
            <w:r>
              <w:rPr>
                <w:sz w:val="20"/>
                <w:szCs w:val="20"/>
              </w:rPr>
              <w:t xml:space="preserve">Dar clic para ver </w:t>
            </w:r>
            <w:hyperlink r:id="rId108">
              <w:r>
                <w:rPr>
                  <w:color w:val="0000FF"/>
                  <w:sz w:val="20"/>
                  <w:szCs w:val="20"/>
                  <w:u w:val="single"/>
                </w:rPr>
                <w:t>imagen</w:t>
              </w:r>
            </w:hyperlink>
            <w:r>
              <w:rPr>
                <w:sz w:val="20"/>
                <w:szCs w:val="20"/>
              </w:rPr>
              <w:t xml:space="preserve"> </w:t>
            </w:r>
          </w:p>
          <w:p w14:paraId="00000661" w14:textId="77777777" w:rsidR="0086212A" w:rsidRDefault="0086212A">
            <w:pPr>
              <w:spacing w:line="240" w:lineRule="auto"/>
              <w:ind w:left="0" w:hanging="2"/>
              <w:rPr>
                <w:sz w:val="20"/>
                <w:szCs w:val="20"/>
              </w:rPr>
            </w:pPr>
          </w:p>
          <w:p w14:paraId="00000662" w14:textId="77777777" w:rsidR="0086212A" w:rsidRDefault="00DD33B0">
            <w:pPr>
              <w:spacing w:line="240" w:lineRule="auto"/>
              <w:ind w:left="0" w:hanging="2"/>
              <w:rPr>
                <w:sz w:val="20"/>
                <w:szCs w:val="20"/>
              </w:rPr>
            </w:pPr>
            <w:r>
              <w:rPr>
                <w:sz w:val="20"/>
                <w:szCs w:val="20"/>
              </w:rPr>
              <w:t>Se propone la siguiente gráfica, al dar clic se presenta el párrafo (P6), acompañado de la voz del personaje.</w:t>
            </w:r>
          </w:p>
          <w:p w14:paraId="00000663" w14:textId="77777777" w:rsidR="0086212A" w:rsidRDefault="0086212A">
            <w:pPr>
              <w:spacing w:line="240" w:lineRule="auto"/>
              <w:ind w:left="0" w:hanging="2"/>
              <w:rPr>
                <w:sz w:val="20"/>
                <w:szCs w:val="20"/>
              </w:rPr>
            </w:pPr>
          </w:p>
          <w:p w14:paraId="00000664"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2F528FCD" wp14:editId="0D6372F5">
                  <wp:extent cx="2271395" cy="1511300"/>
                  <wp:effectExtent l="0" t="0" r="0" b="0"/>
                  <wp:docPr id="1135" name="image28.jpg" descr="Los especialistas en redes sociales administran varias cuentas en una computadora portátil enorme. panel de control de redes sociales, interfaz de marketing en línea, concepto de métricas de redes sociales. vector gratuito"/>
                  <wp:cNvGraphicFramePr/>
                  <a:graphic xmlns:a="http://schemas.openxmlformats.org/drawingml/2006/main">
                    <a:graphicData uri="http://schemas.openxmlformats.org/drawingml/2006/picture">
                      <pic:pic xmlns:pic="http://schemas.openxmlformats.org/drawingml/2006/picture">
                        <pic:nvPicPr>
                          <pic:cNvPr id="0" name="image28.jpg" descr="Los especialistas en redes sociales administran varias cuentas en una computadora portátil enorme. panel de control de redes sociales, interfaz de marketing en línea, concepto de métricas de redes sociales. vector gratuito"/>
                          <pic:cNvPicPr preferRelativeResize="0"/>
                        </pic:nvPicPr>
                        <pic:blipFill>
                          <a:blip r:embed="rId109"/>
                          <a:srcRect/>
                          <a:stretch>
                            <a:fillRect/>
                          </a:stretch>
                        </pic:blipFill>
                        <pic:spPr>
                          <a:xfrm>
                            <a:off x="0" y="0"/>
                            <a:ext cx="2271395" cy="1511300"/>
                          </a:xfrm>
                          <a:prstGeom prst="rect">
                            <a:avLst/>
                          </a:prstGeom>
                          <a:ln/>
                        </pic:spPr>
                      </pic:pic>
                    </a:graphicData>
                  </a:graphic>
                </wp:inline>
              </w:drawing>
            </w:r>
          </w:p>
          <w:p w14:paraId="00000665" w14:textId="77777777" w:rsidR="0086212A" w:rsidRDefault="00DD33B0">
            <w:pPr>
              <w:spacing w:line="240" w:lineRule="auto"/>
              <w:ind w:left="0" w:hanging="2"/>
              <w:rPr>
                <w:sz w:val="20"/>
                <w:szCs w:val="20"/>
              </w:rPr>
            </w:pPr>
            <w:r>
              <w:rPr>
                <w:sz w:val="20"/>
                <w:szCs w:val="20"/>
              </w:rPr>
              <w:t>Dar clic para v</w:t>
            </w:r>
            <w:r>
              <w:rPr>
                <w:sz w:val="20"/>
                <w:szCs w:val="20"/>
              </w:rPr>
              <w:t xml:space="preserve">er </w:t>
            </w:r>
            <w:hyperlink r:id="rId110" w:anchor="page=1&amp;query=cuenta&amp;position=6">
              <w:r>
                <w:rPr>
                  <w:color w:val="0000FF"/>
                  <w:sz w:val="20"/>
                  <w:szCs w:val="20"/>
                  <w:u w:val="single"/>
                </w:rPr>
                <w:t>imagen</w:t>
              </w:r>
            </w:hyperlink>
          </w:p>
          <w:p w14:paraId="00000666" w14:textId="77777777" w:rsidR="0086212A" w:rsidRDefault="00DD33B0">
            <w:pPr>
              <w:spacing w:line="240" w:lineRule="auto"/>
              <w:ind w:left="0" w:hanging="2"/>
              <w:rPr>
                <w:sz w:val="20"/>
                <w:szCs w:val="20"/>
              </w:rPr>
            </w:pPr>
            <w:r>
              <w:rPr>
                <w:sz w:val="20"/>
                <w:szCs w:val="20"/>
              </w:rPr>
              <w:t xml:space="preserve"> </w:t>
            </w:r>
          </w:p>
          <w:p w14:paraId="00000667" w14:textId="77777777" w:rsidR="0086212A" w:rsidRDefault="00DD33B0">
            <w:pPr>
              <w:spacing w:line="240" w:lineRule="auto"/>
              <w:ind w:left="0" w:hanging="2"/>
              <w:jc w:val="both"/>
              <w:rPr>
                <w:color w:val="000000"/>
                <w:sz w:val="20"/>
                <w:szCs w:val="20"/>
              </w:rPr>
            </w:pPr>
            <w:r>
              <w:rPr>
                <w:color w:val="000000"/>
                <w:sz w:val="20"/>
                <w:szCs w:val="20"/>
                <w:highlight w:val="yellow"/>
              </w:rPr>
              <w:t>(P7)</w:t>
            </w:r>
          </w:p>
          <w:p w14:paraId="00000668" w14:textId="77777777" w:rsidR="0086212A" w:rsidRDefault="00DD33B0">
            <w:pPr>
              <w:spacing w:line="240" w:lineRule="auto"/>
              <w:ind w:left="0" w:hanging="2"/>
              <w:rPr>
                <w:sz w:val="20"/>
                <w:szCs w:val="20"/>
              </w:rPr>
            </w:pPr>
            <w:r>
              <w:rPr>
                <w:sz w:val="20"/>
                <w:szCs w:val="20"/>
              </w:rPr>
              <w:t>Se propone que aparezca el botón donde se registra el subtítulo</w:t>
            </w:r>
            <w:r>
              <w:rPr>
                <w:b/>
                <w:sz w:val="20"/>
                <w:szCs w:val="20"/>
              </w:rPr>
              <w:t xml:space="preserve"> </w:t>
            </w:r>
            <w:r>
              <w:rPr>
                <w:b/>
                <w:color w:val="000000"/>
                <w:sz w:val="20"/>
                <w:szCs w:val="20"/>
              </w:rPr>
              <w:t>Cuenta:</w:t>
            </w:r>
            <w:r>
              <w:rPr>
                <w:b/>
                <w:sz w:val="20"/>
                <w:szCs w:val="20"/>
              </w:rPr>
              <w:t xml:space="preserve"> cambiar a color rosa.</w:t>
            </w:r>
          </w:p>
          <w:p w14:paraId="00000669" w14:textId="77777777" w:rsidR="0086212A" w:rsidRDefault="0086212A">
            <w:pPr>
              <w:pBdr>
                <w:top w:val="nil"/>
                <w:left w:val="nil"/>
                <w:bottom w:val="nil"/>
                <w:right w:val="nil"/>
                <w:between w:val="nil"/>
              </w:pBdr>
              <w:ind w:left="0" w:hanging="2"/>
              <w:jc w:val="both"/>
              <w:rPr>
                <w:color w:val="000000"/>
                <w:sz w:val="20"/>
                <w:szCs w:val="20"/>
              </w:rPr>
            </w:pPr>
          </w:p>
          <w:p w14:paraId="0000066A" w14:textId="77777777" w:rsidR="0086212A" w:rsidRDefault="00DD33B0">
            <w:pPr>
              <w:shd w:val="clear" w:color="auto" w:fill="FFFFFF"/>
              <w:ind w:left="0" w:hanging="2"/>
              <w:jc w:val="both"/>
              <w:rPr>
                <w:sz w:val="20"/>
                <w:szCs w:val="20"/>
              </w:rPr>
            </w:pPr>
            <w:r>
              <w:rPr>
                <w:noProof/>
                <w:sz w:val="20"/>
                <w:szCs w:val="20"/>
              </w:rPr>
              <w:drawing>
                <wp:inline distT="0" distB="0" distL="114300" distR="114300" wp14:anchorId="3B3DDF6B" wp14:editId="4FB0F179">
                  <wp:extent cx="2418080" cy="1006475"/>
                  <wp:effectExtent l="0" t="0" r="0" b="0"/>
                  <wp:docPr id="1136" name="image5.jpg" descr="Click here button with hand clicking icon"/>
                  <wp:cNvGraphicFramePr/>
                  <a:graphic xmlns:a="http://schemas.openxmlformats.org/drawingml/2006/main">
                    <a:graphicData uri="http://schemas.openxmlformats.org/drawingml/2006/picture">
                      <pic:pic xmlns:pic="http://schemas.openxmlformats.org/drawingml/2006/picture">
                        <pic:nvPicPr>
                          <pic:cNvPr id="0" name="image5.jpg" descr="Click here button with hand clicking icon"/>
                          <pic:cNvPicPr preferRelativeResize="0"/>
                        </pic:nvPicPr>
                        <pic:blipFill>
                          <a:blip r:embed="rId25"/>
                          <a:srcRect/>
                          <a:stretch>
                            <a:fillRect/>
                          </a:stretch>
                        </pic:blipFill>
                        <pic:spPr>
                          <a:xfrm>
                            <a:off x="0" y="0"/>
                            <a:ext cx="2418080" cy="1006475"/>
                          </a:xfrm>
                          <a:prstGeom prst="rect">
                            <a:avLst/>
                          </a:prstGeom>
                          <a:ln/>
                        </pic:spPr>
                      </pic:pic>
                    </a:graphicData>
                  </a:graphic>
                </wp:inline>
              </w:drawing>
            </w:r>
          </w:p>
          <w:p w14:paraId="0000066B" w14:textId="77777777" w:rsidR="0086212A" w:rsidRDefault="00DD33B0">
            <w:pPr>
              <w:shd w:val="clear" w:color="auto" w:fill="FFFFFF"/>
              <w:ind w:left="0" w:hanging="2"/>
              <w:jc w:val="both"/>
              <w:rPr>
                <w:sz w:val="20"/>
                <w:szCs w:val="20"/>
              </w:rPr>
            </w:pPr>
            <w:r>
              <w:rPr>
                <w:sz w:val="20"/>
                <w:szCs w:val="20"/>
              </w:rPr>
              <w:t xml:space="preserve">Dar clic para ver </w:t>
            </w:r>
            <w:hyperlink r:id="rId111">
              <w:r>
                <w:rPr>
                  <w:color w:val="0000FF"/>
                  <w:sz w:val="20"/>
                  <w:szCs w:val="20"/>
                  <w:u w:val="single"/>
                </w:rPr>
                <w:t>imagen</w:t>
              </w:r>
            </w:hyperlink>
            <w:r>
              <w:rPr>
                <w:sz w:val="20"/>
                <w:szCs w:val="20"/>
              </w:rPr>
              <w:t xml:space="preserve"> </w:t>
            </w:r>
          </w:p>
          <w:p w14:paraId="0000066C" w14:textId="77777777" w:rsidR="0086212A" w:rsidRDefault="0086212A">
            <w:pPr>
              <w:spacing w:line="240" w:lineRule="auto"/>
              <w:ind w:left="0" w:hanging="2"/>
              <w:rPr>
                <w:sz w:val="20"/>
                <w:szCs w:val="20"/>
              </w:rPr>
            </w:pPr>
          </w:p>
          <w:p w14:paraId="0000066D" w14:textId="77777777" w:rsidR="0086212A" w:rsidRDefault="00DD33B0">
            <w:pPr>
              <w:spacing w:line="240" w:lineRule="auto"/>
              <w:ind w:left="0" w:hanging="2"/>
              <w:rPr>
                <w:sz w:val="20"/>
                <w:szCs w:val="20"/>
              </w:rPr>
            </w:pPr>
            <w:r>
              <w:rPr>
                <w:sz w:val="20"/>
                <w:szCs w:val="20"/>
              </w:rPr>
              <w:t xml:space="preserve">Se propone que el párrafo que se encuentra en </w:t>
            </w:r>
            <w:r>
              <w:rPr>
                <w:sz w:val="20"/>
                <w:szCs w:val="20"/>
                <w:highlight w:val="yellow"/>
              </w:rPr>
              <w:t>(P7)</w:t>
            </w:r>
            <w:r>
              <w:rPr>
                <w:sz w:val="20"/>
                <w:szCs w:val="20"/>
              </w:rPr>
              <w:t>, aparezca al lado de la imagen, acompañado de la voz del personaje.</w:t>
            </w:r>
          </w:p>
          <w:p w14:paraId="0000066E" w14:textId="77777777" w:rsidR="0086212A" w:rsidRDefault="0086212A">
            <w:pPr>
              <w:spacing w:line="240" w:lineRule="auto"/>
              <w:ind w:left="0" w:hanging="2"/>
              <w:rPr>
                <w:sz w:val="20"/>
                <w:szCs w:val="20"/>
              </w:rPr>
            </w:pPr>
          </w:p>
          <w:p w14:paraId="0000066F"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522C947C" wp14:editId="1349379C">
                  <wp:extent cx="1797685" cy="1797050"/>
                  <wp:effectExtent l="0" t="0" r="0" b="0"/>
                  <wp:docPr id="1137" name="image30.jpg" descr="Ilustración del concepto de videoconferencia Vector Premium "/>
                  <wp:cNvGraphicFramePr/>
                  <a:graphic xmlns:a="http://schemas.openxmlformats.org/drawingml/2006/main">
                    <a:graphicData uri="http://schemas.openxmlformats.org/drawingml/2006/picture">
                      <pic:pic xmlns:pic="http://schemas.openxmlformats.org/drawingml/2006/picture">
                        <pic:nvPicPr>
                          <pic:cNvPr id="0" name="image30.jpg" descr="Ilustración del concepto de videoconferencia Vector Premium "/>
                          <pic:cNvPicPr preferRelativeResize="0"/>
                        </pic:nvPicPr>
                        <pic:blipFill>
                          <a:blip r:embed="rId112"/>
                          <a:srcRect/>
                          <a:stretch>
                            <a:fillRect/>
                          </a:stretch>
                        </pic:blipFill>
                        <pic:spPr>
                          <a:xfrm>
                            <a:off x="0" y="0"/>
                            <a:ext cx="1797685" cy="1797050"/>
                          </a:xfrm>
                          <a:prstGeom prst="rect">
                            <a:avLst/>
                          </a:prstGeom>
                          <a:ln/>
                        </pic:spPr>
                      </pic:pic>
                    </a:graphicData>
                  </a:graphic>
                </wp:inline>
              </w:drawing>
            </w:r>
          </w:p>
          <w:p w14:paraId="00000670" w14:textId="77777777" w:rsidR="0086212A" w:rsidRDefault="0086212A">
            <w:pPr>
              <w:spacing w:line="240" w:lineRule="auto"/>
              <w:ind w:left="0" w:hanging="2"/>
              <w:rPr>
                <w:sz w:val="20"/>
                <w:szCs w:val="20"/>
              </w:rPr>
            </w:pPr>
          </w:p>
          <w:p w14:paraId="00000671" w14:textId="77777777" w:rsidR="0086212A" w:rsidRDefault="00DD33B0">
            <w:pPr>
              <w:spacing w:line="240" w:lineRule="auto"/>
              <w:ind w:left="0" w:hanging="2"/>
              <w:rPr>
                <w:sz w:val="20"/>
                <w:szCs w:val="20"/>
              </w:rPr>
            </w:pPr>
            <w:r>
              <w:rPr>
                <w:sz w:val="20"/>
                <w:szCs w:val="20"/>
              </w:rPr>
              <w:t xml:space="preserve">Dar clic para ver </w:t>
            </w:r>
            <w:hyperlink r:id="rId113" w:anchor="page=1&amp;query=reunion&amp;position=12">
              <w:r>
                <w:rPr>
                  <w:color w:val="0000FF"/>
                  <w:sz w:val="20"/>
                  <w:szCs w:val="20"/>
                  <w:u w:val="single"/>
                </w:rPr>
                <w:t>imagen</w:t>
              </w:r>
            </w:hyperlink>
            <w:r>
              <w:rPr>
                <w:sz w:val="20"/>
                <w:szCs w:val="20"/>
              </w:rPr>
              <w:t xml:space="preserve"> </w:t>
            </w:r>
          </w:p>
          <w:p w14:paraId="00000672" w14:textId="77777777" w:rsidR="0086212A" w:rsidRDefault="0086212A">
            <w:pPr>
              <w:spacing w:line="240" w:lineRule="auto"/>
              <w:ind w:left="0" w:hanging="2"/>
              <w:rPr>
                <w:sz w:val="20"/>
                <w:szCs w:val="20"/>
              </w:rPr>
            </w:pPr>
          </w:p>
          <w:p w14:paraId="00000673" w14:textId="77777777" w:rsidR="0086212A" w:rsidRDefault="00DD33B0">
            <w:pPr>
              <w:spacing w:line="240" w:lineRule="auto"/>
              <w:ind w:left="0" w:hanging="2"/>
              <w:jc w:val="both"/>
              <w:rPr>
                <w:color w:val="000000"/>
                <w:sz w:val="20"/>
                <w:szCs w:val="20"/>
              </w:rPr>
            </w:pPr>
            <w:r>
              <w:rPr>
                <w:color w:val="000000"/>
                <w:sz w:val="20"/>
                <w:szCs w:val="20"/>
                <w:highlight w:val="yellow"/>
              </w:rPr>
              <w:t>(P8)</w:t>
            </w:r>
            <w:r>
              <w:rPr>
                <w:color w:val="000000"/>
                <w:sz w:val="20"/>
                <w:szCs w:val="20"/>
              </w:rPr>
              <w:t xml:space="preserve"> </w:t>
            </w:r>
          </w:p>
          <w:p w14:paraId="00000674" w14:textId="77777777" w:rsidR="0086212A" w:rsidRDefault="00DD33B0">
            <w:pPr>
              <w:spacing w:line="240" w:lineRule="auto"/>
              <w:ind w:left="0" w:hanging="2"/>
              <w:jc w:val="both"/>
              <w:rPr>
                <w:color w:val="000000"/>
                <w:sz w:val="20"/>
                <w:szCs w:val="20"/>
              </w:rPr>
            </w:pPr>
            <w:r>
              <w:rPr>
                <w:color w:val="000000"/>
                <w:sz w:val="20"/>
                <w:szCs w:val="20"/>
              </w:rPr>
              <w:t>Se propone registrar la información en el siguiente gráfico, el cual aparece de forma secuencial en cada uno de los recuadros, acompañado de la voz del personaje.</w:t>
            </w:r>
          </w:p>
          <w:p w14:paraId="00000675"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7AE717FC" wp14:editId="0E902738">
                  <wp:extent cx="1798320" cy="1797685"/>
                  <wp:effectExtent l="0" t="0" r="0" b="0"/>
                  <wp:docPr id="1138" name="image27.jpg" descr="Vector de elemento de negocio de lista numerada vector gratuito"/>
                  <wp:cNvGraphicFramePr/>
                  <a:graphic xmlns:a="http://schemas.openxmlformats.org/drawingml/2006/main">
                    <a:graphicData uri="http://schemas.openxmlformats.org/drawingml/2006/picture">
                      <pic:pic xmlns:pic="http://schemas.openxmlformats.org/drawingml/2006/picture">
                        <pic:nvPicPr>
                          <pic:cNvPr id="0" name="image27.jpg" descr="Vector de elemento de negocio de lista numerada vector gratuito"/>
                          <pic:cNvPicPr preferRelativeResize="0"/>
                        </pic:nvPicPr>
                        <pic:blipFill>
                          <a:blip r:embed="rId114"/>
                          <a:srcRect/>
                          <a:stretch>
                            <a:fillRect/>
                          </a:stretch>
                        </pic:blipFill>
                        <pic:spPr>
                          <a:xfrm>
                            <a:off x="0" y="0"/>
                            <a:ext cx="1798320" cy="1797685"/>
                          </a:xfrm>
                          <a:prstGeom prst="rect">
                            <a:avLst/>
                          </a:prstGeom>
                          <a:ln/>
                        </pic:spPr>
                      </pic:pic>
                    </a:graphicData>
                  </a:graphic>
                </wp:inline>
              </w:drawing>
            </w:r>
          </w:p>
          <w:p w14:paraId="00000676" w14:textId="77777777" w:rsidR="0086212A" w:rsidRDefault="00DD33B0">
            <w:pPr>
              <w:spacing w:line="240" w:lineRule="auto"/>
              <w:ind w:left="0" w:hanging="2"/>
              <w:rPr>
                <w:sz w:val="20"/>
                <w:szCs w:val="20"/>
              </w:rPr>
            </w:pPr>
            <w:r>
              <w:rPr>
                <w:sz w:val="20"/>
                <w:szCs w:val="20"/>
              </w:rPr>
              <w:t xml:space="preserve">Dar clic para ver </w:t>
            </w:r>
            <w:hyperlink r:id="rId115" w:anchor="page=1&amp;query=lista&amp;position=13">
              <w:r>
                <w:rPr>
                  <w:color w:val="0000FF"/>
                  <w:sz w:val="20"/>
                  <w:szCs w:val="20"/>
                  <w:u w:val="single"/>
                </w:rPr>
                <w:t>imagen</w:t>
              </w:r>
            </w:hyperlink>
            <w:r>
              <w:rPr>
                <w:sz w:val="20"/>
                <w:szCs w:val="20"/>
              </w:rPr>
              <w:t xml:space="preserve"> </w:t>
            </w:r>
          </w:p>
          <w:p w14:paraId="00000677" w14:textId="77777777" w:rsidR="0086212A" w:rsidRDefault="0086212A">
            <w:pPr>
              <w:spacing w:line="240" w:lineRule="auto"/>
              <w:ind w:left="0" w:hanging="2"/>
              <w:rPr>
                <w:sz w:val="20"/>
                <w:szCs w:val="20"/>
              </w:rPr>
            </w:pPr>
          </w:p>
          <w:p w14:paraId="00000678" w14:textId="77777777" w:rsidR="0086212A" w:rsidRDefault="00DD33B0">
            <w:pPr>
              <w:shd w:val="clear" w:color="auto" w:fill="FFFFFF"/>
              <w:ind w:left="0" w:hanging="2"/>
              <w:jc w:val="both"/>
              <w:rPr>
                <w:sz w:val="20"/>
                <w:szCs w:val="20"/>
              </w:rPr>
            </w:pPr>
            <w:r>
              <w:rPr>
                <w:sz w:val="20"/>
                <w:szCs w:val="20"/>
              </w:rPr>
              <w:t xml:space="preserve">Se propone registrar </w:t>
            </w:r>
            <w:r>
              <w:rPr>
                <w:sz w:val="20"/>
                <w:szCs w:val="20"/>
                <w:highlight w:val="yellow"/>
              </w:rPr>
              <w:t>(P9)</w:t>
            </w:r>
            <w:r>
              <w:rPr>
                <w:sz w:val="20"/>
                <w:szCs w:val="20"/>
              </w:rPr>
              <w:t xml:space="preserve"> y </w:t>
            </w:r>
            <w:r>
              <w:rPr>
                <w:sz w:val="20"/>
                <w:szCs w:val="20"/>
                <w:highlight w:val="yellow"/>
              </w:rPr>
              <w:t>(P10)</w:t>
            </w:r>
            <w:r>
              <w:rPr>
                <w:sz w:val="20"/>
                <w:szCs w:val="20"/>
              </w:rPr>
              <w:t xml:space="preserve"> en el siguiente gráfico, el cual se presenta de forma secuencial, acompañado de la voz del personaje.</w:t>
            </w:r>
          </w:p>
          <w:p w14:paraId="00000679"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4B3D4ECF" wp14:editId="0A052F46">
                  <wp:extent cx="2355850" cy="1223010"/>
                  <wp:effectExtent l="0" t="0" r="0" b="0"/>
                  <wp:docPr id="1139" name="image33.jpg" descr="Vector infographic template with three steps or options. Illustration presentation with line elements icons.  Business concept design can be used for web, brochure, diagram"/>
                  <wp:cNvGraphicFramePr/>
                  <a:graphic xmlns:a="http://schemas.openxmlformats.org/drawingml/2006/main">
                    <a:graphicData uri="http://schemas.openxmlformats.org/drawingml/2006/picture">
                      <pic:pic xmlns:pic="http://schemas.openxmlformats.org/drawingml/2006/picture">
                        <pic:nvPicPr>
                          <pic:cNvPr id="0" name="image33.jpg" descr="Vector infographic template with three steps or options. Illustration presentation with line elements icons.  Business concept design can be used for web, brochure, diagram"/>
                          <pic:cNvPicPr preferRelativeResize="0"/>
                        </pic:nvPicPr>
                        <pic:blipFill>
                          <a:blip r:embed="rId70"/>
                          <a:srcRect/>
                          <a:stretch>
                            <a:fillRect/>
                          </a:stretch>
                        </pic:blipFill>
                        <pic:spPr>
                          <a:xfrm>
                            <a:off x="0" y="0"/>
                            <a:ext cx="2355850" cy="1223010"/>
                          </a:xfrm>
                          <a:prstGeom prst="rect">
                            <a:avLst/>
                          </a:prstGeom>
                          <a:ln/>
                        </pic:spPr>
                      </pic:pic>
                    </a:graphicData>
                  </a:graphic>
                </wp:inline>
              </w:drawing>
            </w:r>
          </w:p>
          <w:p w14:paraId="0000067A" w14:textId="77777777" w:rsidR="0086212A" w:rsidRDefault="00DD33B0">
            <w:pPr>
              <w:shd w:val="clear" w:color="auto" w:fill="FFFFFF"/>
              <w:ind w:left="0" w:hanging="2"/>
              <w:jc w:val="both"/>
              <w:rPr>
                <w:sz w:val="20"/>
                <w:szCs w:val="20"/>
              </w:rPr>
            </w:pPr>
            <w:r>
              <w:rPr>
                <w:sz w:val="20"/>
                <w:szCs w:val="20"/>
              </w:rPr>
              <w:t xml:space="preserve">Dar clic para ver </w:t>
            </w:r>
            <w:hyperlink r:id="rId116">
              <w:r>
                <w:rPr>
                  <w:color w:val="0000FF"/>
                  <w:sz w:val="20"/>
                  <w:szCs w:val="20"/>
                  <w:u w:val="single"/>
                </w:rPr>
                <w:t>imagen</w:t>
              </w:r>
            </w:hyperlink>
          </w:p>
          <w:p w14:paraId="0000067B" w14:textId="77777777" w:rsidR="0086212A" w:rsidRDefault="0086212A">
            <w:pPr>
              <w:spacing w:line="240" w:lineRule="auto"/>
              <w:ind w:left="0" w:hanging="2"/>
              <w:rPr>
                <w:sz w:val="20"/>
                <w:szCs w:val="20"/>
              </w:rPr>
            </w:pPr>
          </w:p>
          <w:p w14:paraId="0000067C" w14:textId="77777777" w:rsidR="0086212A" w:rsidRDefault="00DD33B0">
            <w:pPr>
              <w:spacing w:line="240" w:lineRule="auto"/>
              <w:ind w:left="0" w:hanging="2"/>
              <w:jc w:val="both"/>
              <w:rPr>
                <w:color w:val="000000"/>
                <w:sz w:val="20"/>
                <w:szCs w:val="20"/>
              </w:rPr>
            </w:pPr>
            <w:r>
              <w:rPr>
                <w:color w:val="000000"/>
                <w:sz w:val="20"/>
                <w:szCs w:val="20"/>
                <w:highlight w:val="yellow"/>
              </w:rPr>
              <w:t>(P11)</w:t>
            </w:r>
            <w:r>
              <w:rPr>
                <w:color w:val="000000"/>
                <w:sz w:val="20"/>
                <w:szCs w:val="20"/>
              </w:rPr>
              <w:t xml:space="preserve"> </w:t>
            </w:r>
          </w:p>
          <w:p w14:paraId="0000067D" w14:textId="77777777" w:rsidR="0086212A" w:rsidRDefault="00DD33B0">
            <w:pPr>
              <w:spacing w:line="240" w:lineRule="auto"/>
              <w:ind w:left="0" w:hanging="2"/>
              <w:jc w:val="both"/>
              <w:rPr>
                <w:color w:val="000000"/>
                <w:sz w:val="20"/>
                <w:szCs w:val="20"/>
              </w:rPr>
            </w:pPr>
            <w:r>
              <w:rPr>
                <w:b/>
                <w:color w:val="000000"/>
                <w:sz w:val="20"/>
                <w:szCs w:val="20"/>
              </w:rPr>
              <w:t>Clasificación d</w:t>
            </w:r>
            <w:r>
              <w:rPr>
                <w:b/>
                <w:color w:val="000000"/>
                <w:sz w:val="20"/>
                <w:szCs w:val="20"/>
              </w:rPr>
              <w:t>e las cuentas.</w:t>
            </w:r>
          </w:p>
          <w:p w14:paraId="0000067E" w14:textId="77777777" w:rsidR="0086212A" w:rsidRDefault="0086212A">
            <w:pPr>
              <w:spacing w:line="240" w:lineRule="auto"/>
              <w:ind w:left="0" w:hanging="2"/>
              <w:jc w:val="both"/>
              <w:rPr>
                <w:color w:val="000000"/>
                <w:sz w:val="20"/>
                <w:szCs w:val="20"/>
              </w:rPr>
            </w:pPr>
          </w:p>
          <w:p w14:paraId="0000067F" w14:textId="77777777" w:rsidR="0086212A" w:rsidRDefault="00DD33B0">
            <w:pPr>
              <w:spacing w:line="240" w:lineRule="auto"/>
              <w:ind w:left="0" w:hanging="2"/>
              <w:jc w:val="both"/>
              <w:rPr>
                <w:color w:val="000000"/>
                <w:sz w:val="20"/>
                <w:szCs w:val="20"/>
              </w:rPr>
            </w:pPr>
            <w:r>
              <w:rPr>
                <w:color w:val="000000"/>
                <w:sz w:val="20"/>
                <w:szCs w:val="20"/>
              </w:rPr>
              <w:t>Se propone el siguiente gráfico, el cual se presenta de forma secuencial, acompañado de la voz del personaje.</w:t>
            </w:r>
          </w:p>
          <w:p w14:paraId="00000680" w14:textId="77777777" w:rsidR="0086212A" w:rsidRDefault="0086212A">
            <w:pPr>
              <w:spacing w:line="240" w:lineRule="auto"/>
              <w:ind w:left="0" w:hanging="2"/>
              <w:rPr>
                <w:sz w:val="20"/>
                <w:szCs w:val="20"/>
              </w:rPr>
            </w:pPr>
          </w:p>
          <w:p w14:paraId="00000681"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03F33C44" wp14:editId="255BBA25">
                  <wp:extent cx="2518410" cy="1580515"/>
                  <wp:effectExtent l="0" t="0" r="0" b="0"/>
                  <wp:docPr id="1140" name="image8.jpg" descr="Vector infographic template with three steps or options. Illustration presentation with line elements icons.  Business concept design can be used for web, brochure, diagram, chart or banner layout."/>
                  <wp:cNvGraphicFramePr/>
                  <a:graphic xmlns:a="http://schemas.openxmlformats.org/drawingml/2006/main">
                    <a:graphicData uri="http://schemas.openxmlformats.org/drawingml/2006/picture">
                      <pic:pic xmlns:pic="http://schemas.openxmlformats.org/drawingml/2006/picture">
                        <pic:nvPicPr>
                          <pic:cNvPr id="0" name="image8.jpg" descr="Vector infographic template with three steps or options. Illustration presentation with line elements icons.  Business concept design can be used for web, brochure, diagram, chart or banner layout."/>
                          <pic:cNvPicPr preferRelativeResize="0"/>
                        </pic:nvPicPr>
                        <pic:blipFill>
                          <a:blip r:embed="rId76"/>
                          <a:srcRect/>
                          <a:stretch>
                            <a:fillRect/>
                          </a:stretch>
                        </pic:blipFill>
                        <pic:spPr>
                          <a:xfrm>
                            <a:off x="0" y="0"/>
                            <a:ext cx="2518410" cy="1580515"/>
                          </a:xfrm>
                          <a:prstGeom prst="rect">
                            <a:avLst/>
                          </a:prstGeom>
                          <a:ln/>
                        </pic:spPr>
                      </pic:pic>
                    </a:graphicData>
                  </a:graphic>
                </wp:inline>
              </w:drawing>
            </w:r>
          </w:p>
          <w:p w14:paraId="00000682" w14:textId="77777777" w:rsidR="0086212A" w:rsidRDefault="0086212A">
            <w:pPr>
              <w:spacing w:line="240" w:lineRule="auto"/>
              <w:ind w:left="0" w:hanging="2"/>
              <w:rPr>
                <w:sz w:val="20"/>
                <w:szCs w:val="20"/>
              </w:rPr>
            </w:pPr>
          </w:p>
          <w:p w14:paraId="00000683" w14:textId="77777777" w:rsidR="0086212A" w:rsidRDefault="00DD33B0">
            <w:pPr>
              <w:spacing w:line="240" w:lineRule="auto"/>
              <w:ind w:left="0" w:hanging="2"/>
              <w:rPr>
                <w:sz w:val="20"/>
                <w:szCs w:val="20"/>
              </w:rPr>
            </w:pPr>
            <w:r>
              <w:rPr>
                <w:sz w:val="20"/>
                <w:szCs w:val="20"/>
              </w:rPr>
              <w:t xml:space="preserve">Dar clic para ver </w:t>
            </w:r>
            <w:hyperlink r:id="rId117">
              <w:r>
                <w:rPr>
                  <w:color w:val="0000FF"/>
                  <w:sz w:val="20"/>
                  <w:szCs w:val="20"/>
                  <w:u w:val="single"/>
                </w:rPr>
                <w:t>imagen</w:t>
              </w:r>
            </w:hyperlink>
            <w:r>
              <w:rPr>
                <w:sz w:val="20"/>
                <w:szCs w:val="20"/>
              </w:rPr>
              <w:t xml:space="preserve"> </w:t>
            </w:r>
          </w:p>
          <w:p w14:paraId="00000684" w14:textId="77777777" w:rsidR="0086212A" w:rsidRDefault="0086212A">
            <w:pPr>
              <w:spacing w:line="240" w:lineRule="auto"/>
              <w:ind w:left="0" w:hanging="2"/>
              <w:rPr>
                <w:sz w:val="20"/>
                <w:szCs w:val="20"/>
              </w:rPr>
            </w:pPr>
          </w:p>
          <w:p w14:paraId="00000685" w14:textId="77777777" w:rsidR="0086212A" w:rsidRDefault="00DD33B0">
            <w:pPr>
              <w:pBdr>
                <w:top w:val="nil"/>
                <w:left w:val="nil"/>
                <w:bottom w:val="nil"/>
                <w:right w:val="nil"/>
                <w:between w:val="nil"/>
              </w:pBdr>
              <w:ind w:left="0" w:hanging="2"/>
              <w:rPr>
                <w:color w:val="000000"/>
                <w:sz w:val="20"/>
                <w:szCs w:val="20"/>
              </w:rPr>
            </w:pPr>
            <w:r>
              <w:rPr>
                <w:color w:val="000000"/>
                <w:sz w:val="20"/>
                <w:szCs w:val="20"/>
                <w:highlight w:val="yellow"/>
              </w:rPr>
              <w:t>(P12)</w:t>
            </w:r>
            <w:r>
              <w:rPr>
                <w:color w:val="000000"/>
                <w:sz w:val="20"/>
                <w:szCs w:val="20"/>
              </w:rPr>
              <w:t xml:space="preserve"> </w:t>
            </w:r>
          </w:p>
          <w:p w14:paraId="00000686"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Cuentas reales o del balance (Situación financiera):</w:t>
            </w:r>
          </w:p>
          <w:p w14:paraId="00000687" w14:textId="77777777" w:rsidR="0086212A" w:rsidRDefault="0086212A">
            <w:pPr>
              <w:pBdr>
                <w:top w:val="nil"/>
                <w:left w:val="nil"/>
                <w:bottom w:val="nil"/>
                <w:right w:val="nil"/>
                <w:between w:val="nil"/>
              </w:pBdr>
              <w:ind w:left="0" w:hanging="2"/>
              <w:rPr>
                <w:color w:val="000000"/>
                <w:sz w:val="20"/>
                <w:szCs w:val="20"/>
              </w:rPr>
            </w:pPr>
          </w:p>
          <w:p w14:paraId="00000688" w14:textId="77777777" w:rsidR="0086212A" w:rsidRDefault="0086212A">
            <w:pPr>
              <w:pBdr>
                <w:top w:val="nil"/>
                <w:left w:val="nil"/>
                <w:bottom w:val="nil"/>
                <w:right w:val="nil"/>
                <w:between w:val="nil"/>
              </w:pBdr>
              <w:ind w:left="0" w:hanging="2"/>
              <w:rPr>
                <w:color w:val="000000"/>
                <w:sz w:val="20"/>
                <w:szCs w:val="20"/>
              </w:rPr>
            </w:pPr>
          </w:p>
          <w:p w14:paraId="00000689" w14:textId="77777777" w:rsidR="0086212A" w:rsidRDefault="0086212A">
            <w:pPr>
              <w:pBdr>
                <w:top w:val="nil"/>
                <w:left w:val="nil"/>
                <w:bottom w:val="nil"/>
                <w:right w:val="nil"/>
                <w:between w:val="nil"/>
              </w:pBdr>
              <w:ind w:left="0" w:hanging="2"/>
              <w:rPr>
                <w:color w:val="000000"/>
                <w:sz w:val="20"/>
                <w:szCs w:val="20"/>
              </w:rPr>
            </w:pPr>
          </w:p>
          <w:p w14:paraId="0000068A" w14:textId="77777777" w:rsidR="0086212A" w:rsidRDefault="00DD33B0">
            <w:pPr>
              <w:spacing w:line="240" w:lineRule="auto"/>
              <w:ind w:left="0" w:hanging="2"/>
              <w:rPr>
                <w:sz w:val="20"/>
                <w:szCs w:val="20"/>
              </w:rPr>
            </w:pPr>
            <w:r>
              <w:rPr>
                <w:sz w:val="20"/>
                <w:szCs w:val="20"/>
              </w:rPr>
              <w:t xml:space="preserve">Se propone que aparezca la siguiente imagen con el título y párrafo </w:t>
            </w:r>
            <w:r>
              <w:rPr>
                <w:sz w:val="20"/>
                <w:szCs w:val="20"/>
                <w:highlight w:val="yellow"/>
              </w:rPr>
              <w:t>(P12)</w:t>
            </w:r>
            <w:r>
              <w:rPr>
                <w:sz w:val="20"/>
                <w:szCs w:val="20"/>
              </w:rPr>
              <w:t xml:space="preserve"> de forma secuencial, acompañado de la voz del personaje.</w:t>
            </w:r>
          </w:p>
          <w:p w14:paraId="0000068B" w14:textId="77777777" w:rsidR="0086212A" w:rsidRDefault="0086212A">
            <w:pPr>
              <w:ind w:left="0" w:hanging="2"/>
              <w:jc w:val="both"/>
              <w:rPr>
                <w:color w:val="000000"/>
                <w:sz w:val="20"/>
                <w:szCs w:val="20"/>
              </w:rPr>
            </w:pPr>
          </w:p>
          <w:p w14:paraId="0000068C" w14:textId="77777777" w:rsidR="0086212A" w:rsidRDefault="00DD33B0">
            <w:pPr>
              <w:ind w:left="0" w:hanging="2"/>
              <w:jc w:val="center"/>
              <w:rPr>
                <w:color w:val="000000"/>
                <w:sz w:val="20"/>
                <w:szCs w:val="20"/>
              </w:rPr>
            </w:pPr>
            <w:r>
              <w:rPr>
                <w:noProof/>
                <w:sz w:val="20"/>
                <w:szCs w:val="20"/>
              </w:rPr>
              <w:drawing>
                <wp:inline distT="0" distB="0" distL="114300" distR="114300" wp14:anchorId="4B00F52F" wp14:editId="7ECADA72">
                  <wp:extent cx="2604135" cy="1115060"/>
                  <wp:effectExtent l="0" t="0" r="0" b="0"/>
                  <wp:docPr id="1141" name="image15.jpg" descr="Diseño de etiqueta infográfica con 7 opciones o pasos. infografía por concepto de negocio. Vector Premium "/>
                  <wp:cNvGraphicFramePr/>
                  <a:graphic xmlns:a="http://schemas.openxmlformats.org/drawingml/2006/main">
                    <a:graphicData uri="http://schemas.openxmlformats.org/drawingml/2006/picture">
                      <pic:pic xmlns:pic="http://schemas.openxmlformats.org/drawingml/2006/picture">
                        <pic:nvPicPr>
                          <pic:cNvPr id="0" name="image15.jpg" descr="Diseño de etiqueta infográfica con 7 opciones o pasos. infografía por concepto de negocio. Vector Premium "/>
                          <pic:cNvPicPr preferRelativeResize="0"/>
                        </pic:nvPicPr>
                        <pic:blipFill>
                          <a:blip r:embed="rId84"/>
                          <a:srcRect/>
                          <a:stretch>
                            <a:fillRect/>
                          </a:stretch>
                        </pic:blipFill>
                        <pic:spPr>
                          <a:xfrm>
                            <a:off x="0" y="0"/>
                            <a:ext cx="2604135" cy="1115060"/>
                          </a:xfrm>
                          <a:prstGeom prst="rect">
                            <a:avLst/>
                          </a:prstGeom>
                          <a:ln/>
                        </pic:spPr>
                      </pic:pic>
                    </a:graphicData>
                  </a:graphic>
                </wp:inline>
              </w:drawing>
            </w:r>
          </w:p>
          <w:p w14:paraId="0000068D" w14:textId="77777777" w:rsidR="0086212A" w:rsidRDefault="0086212A">
            <w:pPr>
              <w:ind w:left="0" w:hanging="2"/>
              <w:jc w:val="both"/>
              <w:rPr>
                <w:color w:val="000000"/>
                <w:sz w:val="20"/>
                <w:szCs w:val="20"/>
              </w:rPr>
            </w:pPr>
          </w:p>
          <w:p w14:paraId="0000068E" w14:textId="77777777" w:rsidR="0086212A" w:rsidRDefault="00DD33B0">
            <w:pPr>
              <w:ind w:left="0" w:hanging="2"/>
              <w:jc w:val="both"/>
              <w:rPr>
                <w:sz w:val="20"/>
                <w:szCs w:val="20"/>
              </w:rPr>
            </w:pPr>
            <w:r>
              <w:rPr>
                <w:color w:val="000000"/>
                <w:sz w:val="20"/>
                <w:szCs w:val="20"/>
              </w:rPr>
              <w:t xml:space="preserve">Dar clic para ver </w:t>
            </w:r>
            <w:hyperlink r:id="rId118">
              <w:r>
                <w:rPr>
                  <w:color w:val="0000FF"/>
                  <w:sz w:val="20"/>
                  <w:szCs w:val="20"/>
                  <w:u w:val="single"/>
                </w:rPr>
                <w:t>imagen</w:t>
              </w:r>
            </w:hyperlink>
          </w:p>
          <w:p w14:paraId="0000068F" w14:textId="77777777" w:rsidR="0086212A" w:rsidRDefault="0086212A">
            <w:pPr>
              <w:spacing w:line="240" w:lineRule="auto"/>
              <w:ind w:left="0" w:hanging="2"/>
              <w:rPr>
                <w:sz w:val="20"/>
                <w:szCs w:val="20"/>
              </w:rPr>
            </w:pPr>
          </w:p>
          <w:p w14:paraId="00000690" w14:textId="77777777" w:rsidR="0086212A" w:rsidRDefault="00DD33B0">
            <w:pPr>
              <w:pBdr>
                <w:top w:val="nil"/>
                <w:left w:val="nil"/>
                <w:bottom w:val="nil"/>
                <w:right w:val="nil"/>
                <w:between w:val="nil"/>
              </w:pBdr>
              <w:ind w:left="0" w:hanging="2"/>
              <w:rPr>
                <w:color w:val="000000"/>
                <w:sz w:val="20"/>
                <w:szCs w:val="20"/>
              </w:rPr>
            </w:pPr>
            <w:r>
              <w:rPr>
                <w:color w:val="000000"/>
                <w:sz w:val="20"/>
                <w:szCs w:val="20"/>
                <w:highlight w:val="yellow"/>
              </w:rPr>
              <w:t>(P13)</w:t>
            </w:r>
            <w:r>
              <w:rPr>
                <w:b/>
                <w:color w:val="000000"/>
                <w:sz w:val="20"/>
                <w:szCs w:val="20"/>
              </w:rPr>
              <w:t xml:space="preserve"> </w:t>
            </w:r>
          </w:p>
          <w:p w14:paraId="00000691" w14:textId="77777777" w:rsidR="0086212A" w:rsidRDefault="00DD33B0">
            <w:pPr>
              <w:pBdr>
                <w:top w:val="nil"/>
                <w:left w:val="nil"/>
                <w:bottom w:val="nil"/>
                <w:right w:val="nil"/>
                <w:between w:val="nil"/>
              </w:pBdr>
              <w:ind w:left="0" w:hanging="2"/>
              <w:rPr>
                <w:color w:val="000000"/>
                <w:sz w:val="20"/>
                <w:szCs w:val="20"/>
              </w:rPr>
            </w:pPr>
            <w:r>
              <w:rPr>
                <w:b/>
                <w:color w:val="000000"/>
                <w:sz w:val="20"/>
                <w:szCs w:val="20"/>
              </w:rPr>
              <w:t>Cuentas nominales o de resultado.</w:t>
            </w:r>
          </w:p>
          <w:p w14:paraId="00000692" w14:textId="77777777" w:rsidR="0086212A" w:rsidRDefault="0086212A">
            <w:pPr>
              <w:pBdr>
                <w:top w:val="nil"/>
                <w:left w:val="nil"/>
                <w:bottom w:val="nil"/>
                <w:right w:val="nil"/>
                <w:between w:val="nil"/>
              </w:pBdr>
              <w:ind w:left="0" w:hanging="2"/>
              <w:rPr>
                <w:color w:val="000000"/>
                <w:sz w:val="20"/>
                <w:szCs w:val="20"/>
              </w:rPr>
            </w:pPr>
          </w:p>
          <w:p w14:paraId="00000693" w14:textId="77777777" w:rsidR="0086212A" w:rsidRDefault="00DD33B0">
            <w:pPr>
              <w:pBdr>
                <w:top w:val="nil"/>
                <w:left w:val="nil"/>
                <w:bottom w:val="nil"/>
                <w:right w:val="nil"/>
                <w:between w:val="nil"/>
              </w:pBdr>
              <w:ind w:left="0" w:hanging="2"/>
              <w:rPr>
                <w:color w:val="000000"/>
                <w:sz w:val="20"/>
                <w:szCs w:val="20"/>
              </w:rPr>
            </w:pPr>
            <w:r>
              <w:rPr>
                <w:color w:val="000000"/>
                <w:sz w:val="20"/>
                <w:szCs w:val="20"/>
              </w:rPr>
              <w:t>Se propone el siguiente gráfico, donde se presente de forma secuencial, acompañado de la voz del personaje. Se sugiere el fondo de color gris claro.</w:t>
            </w:r>
          </w:p>
          <w:p w14:paraId="00000694" w14:textId="77777777" w:rsidR="0086212A" w:rsidRDefault="0086212A">
            <w:pPr>
              <w:spacing w:line="240" w:lineRule="auto"/>
              <w:ind w:left="0" w:hanging="2"/>
              <w:rPr>
                <w:sz w:val="20"/>
                <w:szCs w:val="20"/>
              </w:rPr>
            </w:pPr>
          </w:p>
          <w:p w14:paraId="00000695"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472B4777" wp14:editId="62618A67">
                  <wp:extent cx="2503805" cy="1550035"/>
                  <wp:effectExtent l="0" t="0" r="0" b="0"/>
                  <wp:docPr id="1131" name="image24.jpg" descr="Vector de elemento de negocio de lista numerada vector gratuito"/>
                  <wp:cNvGraphicFramePr/>
                  <a:graphic xmlns:a="http://schemas.openxmlformats.org/drawingml/2006/main">
                    <a:graphicData uri="http://schemas.openxmlformats.org/drawingml/2006/picture">
                      <pic:pic xmlns:pic="http://schemas.openxmlformats.org/drawingml/2006/picture">
                        <pic:nvPicPr>
                          <pic:cNvPr id="0" name="image24.jpg" descr="Vector de elemento de negocio de lista numerada vector gratuito"/>
                          <pic:cNvPicPr preferRelativeResize="0"/>
                        </pic:nvPicPr>
                        <pic:blipFill>
                          <a:blip r:embed="rId119"/>
                          <a:srcRect/>
                          <a:stretch>
                            <a:fillRect/>
                          </a:stretch>
                        </pic:blipFill>
                        <pic:spPr>
                          <a:xfrm>
                            <a:off x="0" y="0"/>
                            <a:ext cx="2503805" cy="1550035"/>
                          </a:xfrm>
                          <a:prstGeom prst="rect">
                            <a:avLst/>
                          </a:prstGeom>
                          <a:ln/>
                        </pic:spPr>
                      </pic:pic>
                    </a:graphicData>
                  </a:graphic>
                </wp:inline>
              </w:drawing>
            </w:r>
          </w:p>
          <w:p w14:paraId="00000696" w14:textId="77777777" w:rsidR="0086212A" w:rsidRDefault="0086212A">
            <w:pPr>
              <w:spacing w:line="240" w:lineRule="auto"/>
              <w:ind w:left="0" w:hanging="2"/>
              <w:rPr>
                <w:sz w:val="20"/>
                <w:szCs w:val="20"/>
              </w:rPr>
            </w:pPr>
          </w:p>
          <w:p w14:paraId="00000697" w14:textId="77777777" w:rsidR="0086212A" w:rsidRDefault="00DD33B0">
            <w:pPr>
              <w:spacing w:line="240" w:lineRule="auto"/>
              <w:ind w:left="0" w:hanging="2"/>
              <w:rPr>
                <w:sz w:val="20"/>
                <w:szCs w:val="20"/>
              </w:rPr>
            </w:pPr>
            <w:r>
              <w:rPr>
                <w:sz w:val="20"/>
                <w:szCs w:val="20"/>
              </w:rPr>
              <w:t xml:space="preserve">Dar clic para ver </w:t>
            </w:r>
            <w:hyperlink r:id="rId120">
              <w:r>
                <w:rPr>
                  <w:color w:val="0000FF"/>
                  <w:sz w:val="20"/>
                  <w:szCs w:val="20"/>
                  <w:u w:val="single"/>
                </w:rPr>
                <w:t>imagen</w:t>
              </w:r>
            </w:hyperlink>
            <w:r>
              <w:rPr>
                <w:sz w:val="20"/>
                <w:szCs w:val="20"/>
              </w:rPr>
              <w:t xml:space="preserve"> </w:t>
            </w:r>
          </w:p>
          <w:p w14:paraId="00000698" w14:textId="77777777" w:rsidR="0086212A" w:rsidRDefault="0086212A">
            <w:pPr>
              <w:spacing w:line="240" w:lineRule="auto"/>
              <w:ind w:left="0" w:hanging="2"/>
              <w:rPr>
                <w:sz w:val="20"/>
                <w:szCs w:val="20"/>
              </w:rPr>
            </w:pPr>
          </w:p>
          <w:p w14:paraId="00000699" w14:textId="77777777" w:rsidR="0086212A" w:rsidRDefault="00DD33B0">
            <w:pPr>
              <w:spacing w:line="240" w:lineRule="auto"/>
              <w:ind w:left="0" w:hanging="2"/>
              <w:rPr>
                <w:color w:val="000000"/>
                <w:sz w:val="20"/>
                <w:szCs w:val="20"/>
              </w:rPr>
            </w:pPr>
            <w:r>
              <w:rPr>
                <w:color w:val="000000"/>
                <w:sz w:val="20"/>
                <w:szCs w:val="20"/>
                <w:highlight w:val="yellow"/>
              </w:rPr>
              <w:t>(P14)</w:t>
            </w:r>
          </w:p>
          <w:p w14:paraId="0000069A" w14:textId="77777777" w:rsidR="0086212A" w:rsidRDefault="00DD33B0">
            <w:pPr>
              <w:spacing w:line="240" w:lineRule="auto"/>
              <w:ind w:left="0" w:hanging="2"/>
              <w:jc w:val="both"/>
              <w:rPr>
                <w:color w:val="000000"/>
                <w:sz w:val="20"/>
                <w:szCs w:val="20"/>
              </w:rPr>
            </w:pPr>
            <w:r>
              <w:rPr>
                <w:color w:val="000000"/>
                <w:sz w:val="20"/>
                <w:szCs w:val="20"/>
              </w:rPr>
              <w:t>Se propone el siguiente gráfico, donde se presenten cada uno de los párrafos de forma secuencial acompañado de la voz del personaje.</w:t>
            </w:r>
          </w:p>
          <w:p w14:paraId="0000069B" w14:textId="77777777" w:rsidR="0086212A" w:rsidRDefault="0086212A">
            <w:pPr>
              <w:spacing w:line="240" w:lineRule="auto"/>
              <w:ind w:left="0" w:hanging="2"/>
              <w:rPr>
                <w:sz w:val="20"/>
                <w:szCs w:val="20"/>
              </w:rPr>
            </w:pPr>
          </w:p>
          <w:p w14:paraId="0000069C"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53077A04" wp14:editId="60E0DB2B">
                  <wp:extent cx="2379345" cy="1510665"/>
                  <wp:effectExtent l="0" t="0" r="0" b="0"/>
                  <wp:docPr id="1122" name="image16.jpg" descr="Plantilla de diseño empresarial 6 opciones de infografía para presentaciones. Vector Premium "/>
                  <wp:cNvGraphicFramePr/>
                  <a:graphic xmlns:a="http://schemas.openxmlformats.org/drawingml/2006/main">
                    <a:graphicData uri="http://schemas.openxmlformats.org/drawingml/2006/picture">
                      <pic:pic xmlns:pic="http://schemas.openxmlformats.org/drawingml/2006/picture">
                        <pic:nvPicPr>
                          <pic:cNvPr id="0" name="image16.jpg" descr="Plantilla de diseño empresarial 6 opciones de infografía para presentaciones. Vector Premium "/>
                          <pic:cNvPicPr preferRelativeResize="0"/>
                        </pic:nvPicPr>
                        <pic:blipFill>
                          <a:blip r:embed="rId121"/>
                          <a:srcRect/>
                          <a:stretch>
                            <a:fillRect/>
                          </a:stretch>
                        </pic:blipFill>
                        <pic:spPr>
                          <a:xfrm>
                            <a:off x="0" y="0"/>
                            <a:ext cx="2379345" cy="1510665"/>
                          </a:xfrm>
                          <a:prstGeom prst="rect">
                            <a:avLst/>
                          </a:prstGeom>
                          <a:ln/>
                        </pic:spPr>
                      </pic:pic>
                    </a:graphicData>
                  </a:graphic>
                </wp:inline>
              </w:drawing>
            </w:r>
          </w:p>
          <w:p w14:paraId="0000069D" w14:textId="77777777" w:rsidR="0086212A" w:rsidRDefault="0086212A">
            <w:pPr>
              <w:spacing w:line="240" w:lineRule="auto"/>
              <w:ind w:left="0" w:hanging="2"/>
              <w:rPr>
                <w:sz w:val="20"/>
                <w:szCs w:val="20"/>
              </w:rPr>
            </w:pPr>
          </w:p>
          <w:p w14:paraId="0000069E" w14:textId="77777777" w:rsidR="0086212A" w:rsidRDefault="00DD33B0">
            <w:pPr>
              <w:spacing w:line="240" w:lineRule="auto"/>
              <w:ind w:left="0" w:hanging="2"/>
              <w:rPr>
                <w:sz w:val="20"/>
                <w:szCs w:val="20"/>
              </w:rPr>
            </w:pPr>
            <w:r>
              <w:rPr>
                <w:sz w:val="20"/>
                <w:szCs w:val="20"/>
              </w:rPr>
              <w:t xml:space="preserve">Dar clic para ver </w:t>
            </w:r>
            <w:hyperlink r:id="rId122">
              <w:r>
                <w:rPr>
                  <w:color w:val="0000FF"/>
                  <w:sz w:val="20"/>
                  <w:szCs w:val="20"/>
                  <w:u w:val="single"/>
                </w:rPr>
                <w:t>imagen</w:t>
              </w:r>
            </w:hyperlink>
            <w:r>
              <w:rPr>
                <w:sz w:val="20"/>
                <w:szCs w:val="20"/>
              </w:rPr>
              <w:t xml:space="preserve"> </w:t>
            </w:r>
          </w:p>
          <w:p w14:paraId="0000069F" w14:textId="77777777" w:rsidR="0086212A" w:rsidRDefault="00DD33B0">
            <w:pPr>
              <w:spacing w:line="240" w:lineRule="auto"/>
              <w:ind w:left="0" w:hanging="2"/>
              <w:rPr>
                <w:color w:val="000000"/>
                <w:sz w:val="20"/>
                <w:szCs w:val="20"/>
              </w:rPr>
            </w:pPr>
            <w:r>
              <w:rPr>
                <w:color w:val="000000"/>
                <w:sz w:val="20"/>
                <w:szCs w:val="20"/>
                <w:highlight w:val="yellow"/>
              </w:rPr>
              <w:t>(P15)</w:t>
            </w:r>
          </w:p>
          <w:p w14:paraId="000006A0" w14:textId="77777777" w:rsidR="0086212A" w:rsidRDefault="00DD33B0">
            <w:pPr>
              <w:spacing w:line="240" w:lineRule="auto"/>
              <w:ind w:left="0" w:hanging="2"/>
              <w:jc w:val="both"/>
              <w:rPr>
                <w:color w:val="000000"/>
                <w:sz w:val="20"/>
                <w:szCs w:val="20"/>
              </w:rPr>
            </w:pPr>
            <w:r>
              <w:rPr>
                <w:color w:val="000000"/>
                <w:sz w:val="20"/>
                <w:szCs w:val="20"/>
              </w:rPr>
              <w:t>Se propone el siguiente gráfico donde se presenta de forma secuencial la información del párrafo (slide 1) y posteriormente la tabla (sl</w:t>
            </w:r>
            <w:r>
              <w:rPr>
                <w:color w:val="000000"/>
                <w:sz w:val="20"/>
                <w:szCs w:val="20"/>
              </w:rPr>
              <w:t>ide 2). Se requiere acompañado de la voz del personaje.</w:t>
            </w:r>
          </w:p>
          <w:p w14:paraId="000006A1" w14:textId="77777777" w:rsidR="0086212A" w:rsidRDefault="0086212A">
            <w:pPr>
              <w:spacing w:line="240" w:lineRule="auto"/>
              <w:ind w:left="0" w:hanging="2"/>
              <w:rPr>
                <w:color w:val="000000"/>
                <w:sz w:val="20"/>
                <w:szCs w:val="20"/>
              </w:rPr>
            </w:pPr>
          </w:p>
          <w:p w14:paraId="000006A2"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2D44FA28" wp14:editId="4A3D9BD5">
                  <wp:extent cx="1687830" cy="1798320"/>
                  <wp:effectExtent l="0" t="0" r="0" b="0"/>
                  <wp:docPr id="1123" name="image17.jpg" descr="Diseño de infografías de la línea de tiempo de cinco pasos Vector Premium "/>
                  <wp:cNvGraphicFramePr/>
                  <a:graphic xmlns:a="http://schemas.openxmlformats.org/drawingml/2006/main">
                    <a:graphicData uri="http://schemas.openxmlformats.org/drawingml/2006/picture">
                      <pic:pic xmlns:pic="http://schemas.openxmlformats.org/drawingml/2006/picture">
                        <pic:nvPicPr>
                          <pic:cNvPr id="0" name="image17.jpg" descr="Diseño de infografías de la línea de tiempo de cinco pasos Vector Premium "/>
                          <pic:cNvPicPr preferRelativeResize="0"/>
                        </pic:nvPicPr>
                        <pic:blipFill>
                          <a:blip r:embed="rId123"/>
                          <a:srcRect/>
                          <a:stretch>
                            <a:fillRect/>
                          </a:stretch>
                        </pic:blipFill>
                        <pic:spPr>
                          <a:xfrm>
                            <a:off x="0" y="0"/>
                            <a:ext cx="1687830" cy="1798320"/>
                          </a:xfrm>
                          <a:prstGeom prst="rect">
                            <a:avLst/>
                          </a:prstGeom>
                          <a:ln/>
                        </pic:spPr>
                      </pic:pic>
                    </a:graphicData>
                  </a:graphic>
                </wp:inline>
              </w:drawing>
            </w:r>
          </w:p>
          <w:p w14:paraId="000006A3" w14:textId="77777777" w:rsidR="0086212A" w:rsidRDefault="0086212A">
            <w:pPr>
              <w:spacing w:line="240" w:lineRule="auto"/>
              <w:ind w:left="0" w:hanging="2"/>
              <w:rPr>
                <w:sz w:val="20"/>
                <w:szCs w:val="20"/>
              </w:rPr>
            </w:pPr>
          </w:p>
          <w:p w14:paraId="000006A4" w14:textId="77777777" w:rsidR="0086212A" w:rsidRDefault="00DD33B0">
            <w:pPr>
              <w:spacing w:line="240" w:lineRule="auto"/>
              <w:ind w:left="0" w:hanging="2"/>
              <w:rPr>
                <w:sz w:val="20"/>
                <w:szCs w:val="20"/>
              </w:rPr>
            </w:pPr>
            <w:r>
              <w:rPr>
                <w:sz w:val="20"/>
                <w:szCs w:val="20"/>
              </w:rPr>
              <w:t xml:space="preserve">Dar clic para ver </w:t>
            </w:r>
            <w:hyperlink r:id="rId124">
              <w:r>
                <w:rPr>
                  <w:color w:val="0000FF"/>
                  <w:sz w:val="20"/>
                  <w:szCs w:val="20"/>
                  <w:u w:val="single"/>
                </w:rPr>
                <w:t>imagen</w:t>
              </w:r>
            </w:hyperlink>
            <w:r>
              <w:rPr>
                <w:sz w:val="20"/>
                <w:szCs w:val="20"/>
              </w:rPr>
              <w:t xml:space="preserve"> </w:t>
            </w:r>
          </w:p>
          <w:p w14:paraId="000006A5" w14:textId="77777777" w:rsidR="0086212A" w:rsidRDefault="0086212A">
            <w:pPr>
              <w:spacing w:line="240" w:lineRule="auto"/>
              <w:ind w:left="0" w:hanging="2"/>
              <w:rPr>
                <w:sz w:val="20"/>
                <w:szCs w:val="20"/>
              </w:rPr>
            </w:pPr>
          </w:p>
          <w:p w14:paraId="000006A6" w14:textId="77777777" w:rsidR="0086212A" w:rsidRDefault="00DD33B0">
            <w:pPr>
              <w:spacing w:line="240" w:lineRule="auto"/>
              <w:ind w:left="0" w:hanging="2"/>
              <w:jc w:val="both"/>
              <w:rPr>
                <w:color w:val="000000"/>
                <w:sz w:val="20"/>
                <w:szCs w:val="20"/>
              </w:rPr>
            </w:pPr>
            <w:r>
              <w:rPr>
                <w:color w:val="000000"/>
                <w:sz w:val="20"/>
                <w:szCs w:val="20"/>
                <w:highlight w:val="yellow"/>
              </w:rPr>
              <w:t>(P16)</w:t>
            </w:r>
            <w:r>
              <w:rPr>
                <w:color w:val="000000"/>
                <w:sz w:val="20"/>
                <w:szCs w:val="20"/>
              </w:rPr>
              <w:t xml:space="preserve"> </w:t>
            </w:r>
          </w:p>
          <w:p w14:paraId="000006A7" w14:textId="77777777" w:rsidR="0086212A" w:rsidRDefault="00DD33B0">
            <w:pPr>
              <w:spacing w:line="240" w:lineRule="auto"/>
              <w:ind w:left="0" w:hanging="2"/>
              <w:jc w:val="both"/>
              <w:rPr>
                <w:color w:val="000000"/>
                <w:sz w:val="20"/>
                <w:szCs w:val="20"/>
              </w:rPr>
            </w:pPr>
            <w:r>
              <w:rPr>
                <w:color w:val="000000"/>
                <w:sz w:val="20"/>
                <w:szCs w:val="20"/>
              </w:rPr>
              <w:t>Se propone el siguiente gráfico, se presentan los párrafos de forma secuencial, acompañado de la voz del personaje.</w:t>
            </w:r>
          </w:p>
          <w:p w14:paraId="000006A8" w14:textId="77777777" w:rsidR="0086212A" w:rsidRDefault="0086212A">
            <w:pPr>
              <w:spacing w:line="240" w:lineRule="auto"/>
              <w:ind w:left="0" w:hanging="2"/>
              <w:rPr>
                <w:sz w:val="20"/>
                <w:szCs w:val="20"/>
              </w:rPr>
            </w:pPr>
          </w:p>
          <w:p w14:paraId="000006A9"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38902946" wp14:editId="0D8C35AE">
                  <wp:extent cx="2720340" cy="1797685"/>
                  <wp:effectExtent l="0" t="0" r="0" b="0"/>
                  <wp:docPr id="1124" name="image21.jpg" descr="Plantilla de opciones de infografía colorida vector gratuito"/>
                  <wp:cNvGraphicFramePr/>
                  <a:graphic xmlns:a="http://schemas.openxmlformats.org/drawingml/2006/main">
                    <a:graphicData uri="http://schemas.openxmlformats.org/drawingml/2006/picture">
                      <pic:pic xmlns:pic="http://schemas.openxmlformats.org/drawingml/2006/picture">
                        <pic:nvPicPr>
                          <pic:cNvPr id="0" name="image21.jpg" descr="Plantilla de opciones de infografía colorida vector gratuito"/>
                          <pic:cNvPicPr preferRelativeResize="0"/>
                        </pic:nvPicPr>
                        <pic:blipFill>
                          <a:blip r:embed="rId106"/>
                          <a:srcRect/>
                          <a:stretch>
                            <a:fillRect/>
                          </a:stretch>
                        </pic:blipFill>
                        <pic:spPr>
                          <a:xfrm>
                            <a:off x="0" y="0"/>
                            <a:ext cx="2720340" cy="1797685"/>
                          </a:xfrm>
                          <a:prstGeom prst="rect">
                            <a:avLst/>
                          </a:prstGeom>
                          <a:ln/>
                        </pic:spPr>
                      </pic:pic>
                    </a:graphicData>
                  </a:graphic>
                </wp:inline>
              </w:drawing>
            </w:r>
          </w:p>
          <w:p w14:paraId="000006AA" w14:textId="77777777" w:rsidR="0086212A" w:rsidRDefault="0086212A">
            <w:pPr>
              <w:spacing w:line="240" w:lineRule="auto"/>
              <w:ind w:left="0" w:hanging="2"/>
              <w:rPr>
                <w:sz w:val="20"/>
                <w:szCs w:val="20"/>
              </w:rPr>
            </w:pPr>
          </w:p>
          <w:p w14:paraId="000006AB" w14:textId="77777777" w:rsidR="0086212A" w:rsidRDefault="00DD33B0">
            <w:pPr>
              <w:spacing w:line="240" w:lineRule="auto"/>
              <w:ind w:left="0" w:hanging="2"/>
              <w:rPr>
                <w:sz w:val="20"/>
                <w:szCs w:val="20"/>
              </w:rPr>
            </w:pPr>
            <w:r>
              <w:rPr>
                <w:sz w:val="20"/>
                <w:szCs w:val="20"/>
              </w:rPr>
              <w:t xml:space="preserve">Dar clic para ver </w:t>
            </w:r>
            <w:hyperlink r:id="rId125">
              <w:r>
                <w:rPr>
                  <w:color w:val="0000FF"/>
                  <w:sz w:val="20"/>
                  <w:szCs w:val="20"/>
                  <w:u w:val="single"/>
                </w:rPr>
                <w:t>imagen</w:t>
              </w:r>
            </w:hyperlink>
            <w:r>
              <w:rPr>
                <w:sz w:val="20"/>
                <w:szCs w:val="20"/>
              </w:rPr>
              <w:t xml:space="preserve"> </w:t>
            </w:r>
          </w:p>
          <w:p w14:paraId="000006AC" w14:textId="77777777" w:rsidR="0086212A" w:rsidRDefault="0086212A">
            <w:pPr>
              <w:spacing w:line="240" w:lineRule="auto"/>
              <w:ind w:left="0" w:hanging="2"/>
              <w:rPr>
                <w:sz w:val="20"/>
                <w:szCs w:val="20"/>
              </w:rPr>
            </w:pPr>
          </w:p>
          <w:p w14:paraId="000006AD"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highlight w:val="yellow"/>
              </w:rPr>
              <w:t>(P</w:t>
            </w:r>
            <w:r>
              <w:rPr>
                <w:color w:val="000000"/>
                <w:sz w:val="20"/>
                <w:szCs w:val="20"/>
                <w:highlight w:val="yellow"/>
              </w:rPr>
              <w:t>17)</w:t>
            </w:r>
            <w:r>
              <w:rPr>
                <w:b/>
                <w:color w:val="000000"/>
                <w:sz w:val="20"/>
                <w:szCs w:val="20"/>
              </w:rPr>
              <w:t xml:space="preserve"> </w:t>
            </w:r>
          </w:p>
          <w:p w14:paraId="000006AE"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Catálogo de cuentas</w:t>
            </w:r>
            <w:r>
              <w:rPr>
                <w:color w:val="000000"/>
                <w:sz w:val="20"/>
                <w:szCs w:val="20"/>
              </w:rPr>
              <w:t xml:space="preserve">. </w:t>
            </w:r>
          </w:p>
          <w:p w14:paraId="000006AF" w14:textId="77777777" w:rsidR="0086212A" w:rsidRDefault="00DD33B0">
            <w:pPr>
              <w:spacing w:line="240" w:lineRule="auto"/>
              <w:ind w:left="0" w:hanging="2"/>
              <w:jc w:val="both"/>
              <w:rPr>
                <w:sz w:val="20"/>
                <w:szCs w:val="20"/>
              </w:rPr>
            </w:pPr>
            <w:r>
              <w:rPr>
                <w:sz w:val="20"/>
                <w:szCs w:val="20"/>
              </w:rPr>
              <w:t xml:space="preserve">Se propone el siguiente gráfico, en la primera cara el folleto aparece el párrafo y en la segunda la tabla, estas se presentan de forma secuencial, acompañado de la voz del personaje0 </w:t>
            </w:r>
            <w:r>
              <w:rPr>
                <w:color w:val="000000"/>
                <w:sz w:val="20"/>
                <w:szCs w:val="20"/>
                <w:highlight w:val="yellow"/>
              </w:rPr>
              <w:t>(P17)</w:t>
            </w:r>
            <w:r>
              <w:rPr>
                <w:color w:val="000000"/>
                <w:sz w:val="20"/>
                <w:szCs w:val="20"/>
              </w:rPr>
              <w:t>.</w:t>
            </w:r>
          </w:p>
          <w:p w14:paraId="000006B0"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56F4001E" wp14:editId="69B569AB">
                  <wp:extent cx="2277745" cy="1797685"/>
                  <wp:effectExtent l="0" t="0" r="0" b="0"/>
                  <wp:docPr id="1125" name="image22.jpg" descr="Paquete de papelería de empresa comercial moderna con membrete y factura con formas abstractas azules vector gratuito"/>
                  <wp:cNvGraphicFramePr/>
                  <a:graphic xmlns:a="http://schemas.openxmlformats.org/drawingml/2006/main">
                    <a:graphicData uri="http://schemas.openxmlformats.org/drawingml/2006/picture">
                      <pic:pic xmlns:pic="http://schemas.openxmlformats.org/drawingml/2006/picture">
                        <pic:nvPicPr>
                          <pic:cNvPr id="0" name="image22.jpg" descr="Paquete de papelería de empresa comercial moderna con membrete y factura con formas abstractas azules vector gratuito"/>
                          <pic:cNvPicPr preferRelativeResize="0"/>
                        </pic:nvPicPr>
                        <pic:blipFill>
                          <a:blip r:embed="rId126"/>
                          <a:srcRect/>
                          <a:stretch>
                            <a:fillRect/>
                          </a:stretch>
                        </pic:blipFill>
                        <pic:spPr>
                          <a:xfrm>
                            <a:off x="0" y="0"/>
                            <a:ext cx="2277745" cy="1797685"/>
                          </a:xfrm>
                          <a:prstGeom prst="rect">
                            <a:avLst/>
                          </a:prstGeom>
                          <a:ln/>
                        </pic:spPr>
                      </pic:pic>
                    </a:graphicData>
                  </a:graphic>
                </wp:inline>
              </w:drawing>
            </w:r>
          </w:p>
          <w:p w14:paraId="000006B1" w14:textId="77777777" w:rsidR="0086212A" w:rsidRDefault="0086212A">
            <w:pPr>
              <w:spacing w:line="240" w:lineRule="auto"/>
              <w:ind w:left="0" w:hanging="2"/>
              <w:rPr>
                <w:sz w:val="20"/>
                <w:szCs w:val="20"/>
              </w:rPr>
            </w:pPr>
          </w:p>
          <w:p w14:paraId="000006B2" w14:textId="77777777" w:rsidR="0086212A" w:rsidRDefault="00DD33B0">
            <w:pPr>
              <w:spacing w:line="240" w:lineRule="auto"/>
              <w:ind w:left="0" w:hanging="2"/>
              <w:rPr>
                <w:sz w:val="20"/>
                <w:szCs w:val="20"/>
              </w:rPr>
            </w:pPr>
            <w:r>
              <w:rPr>
                <w:sz w:val="20"/>
                <w:szCs w:val="20"/>
              </w:rPr>
              <w:t xml:space="preserve">Dar clic para ver </w:t>
            </w:r>
            <w:hyperlink r:id="rId127" w:anchor="query=folleto&amp;position=29">
              <w:r>
                <w:rPr>
                  <w:color w:val="0000FF"/>
                  <w:sz w:val="20"/>
                  <w:szCs w:val="20"/>
                  <w:u w:val="single"/>
                </w:rPr>
                <w:t>imagen</w:t>
              </w:r>
            </w:hyperlink>
            <w:r>
              <w:rPr>
                <w:sz w:val="20"/>
                <w:szCs w:val="20"/>
              </w:rPr>
              <w:t xml:space="preserve"> </w:t>
            </w:r>
          </w:p>
          <w:p w14:paraId="000006B3" w14:textId="77777777" w:rsidR="0086212A" w:rsidRDefault="0086212A">
            <w:pPr>
              <w:spacing w:line="240" w:lineRule="auto"/>
              <w:ind w:left="0" w:hanging="2"/>
              <w:rPr>
                <w:sz w:val="20"/>
                <w:szCs w:val="20"/>
              </w:rPr>
            </w:pPr>
          </w:p>
          <w:p w14:paraId="000006B4" w14:textId="77777777" w:rsidR="0086212A" w:rsidRDefault="00DD33B0">
            <w:pPr>
              <w:pBdr>
                <w:top w:val="nil"/>
                <w:left w:val="nil"/>
                <w:bottom w:val="nil"/>
                <w:right w:val="nil"/>
                <w:between w:val="nil"/>
              </w:pBdr>
              <w:ind w:left="0" w:hanging="2"/>
              <w:rPr>
                <w:color w:val="000000"/>
                <w:sz w:val="20"/>
                <w:szCs w:val="20"/>
              </w:rPr>
            </w:pPr>
            <w:r>
              <w:rPr>
                <w:color w:val="000000"/>
                <w:sz w:val="20"/>
                <w:szCs w:val="20"/>
                <w:highlight w:val="yellow"/>
              </w:rPr>
              <w:t>(P18)</w:t>
            </w:r>
            <w:r>
              <w:rPr>
                <w:b/>
                <w:color w:val="000000"/>
                <w:sz w:val="20"/>
                <w:szCs w:val="20"/>
              </w:rPr>
              <w:t xml:space="preserve"> </w:t>
            </w:r>
          </w:p>
          <w:p w14:paraId="000006B5" w14:textId="77777777" w:rsidR="0086212A" w:rsidRDefault="00DD33B0">
            <w:pPr>
              <w:pBdr>
                <w:top w:val="nil"/>
                <w:left w:val="nil"/>
                <w:bottom w:val="nil"/>
                <w:right w:val="nil"/>
                <w:between w:val="nil"/>
              </w:pBdr>
              <w:ind w:left="0" w:hanging="2"/>
              <w:rPr>
                <w:color w:val="000000"/>
                <w:sz w:val="20"/>
                <w:szCs w:val="20"/>
              </w:rPr>
            </w:pPr>
            <w:r>
              <w:rPr>
                <w:color w:val="000000"/>
                <w:sz w:val="20"/>
                <w:szCs w:val="20"/>
              </w:rPr>
              <w:t xml:space="preserve">Las clases que expresan cada dígito </w:t>
            </w:r>
            <w:r>
              <w:rPr>
                <w:color w:val="000000"/>
                <w:sz w:val="20"/>
                <w:szCs w:val="20"/>
              </w:rPr>
              <w:t>son:</w:t>
            </w:r>
          </w:p>
          <w:p w14:paraId="000006B6" w14:textId="77777777" w:rsidR="0086212A" w:rsidRDefault="00DD33B0">
            <w:pPr>
              <w:spacing w:line="240" w:lineRule="auto"/>
              <w:ind w:left="0" w:hanging="2"/>
              <w:jc w:val="both"/>
              <w:rPr>
                <w:color w:val="000000"/>
                <w:sz w:val="20"/>
                <w:szCs w:val="20"/>
              </w:rPr>
            </w:pPr>
            <w:r>
              <w:rPr>
                <w:sz w:val="20"/>
                <w:szCs w:val="20"/>
              </w:rPr>
              <w:t xml:space="preserve">Se propone el siguiente gráfico, en la primera cara el folleto aparece la frase y en la segunda la tabla, estas se presentan de forma secuencial, acompañado de la voz del personaje. </w:t>
            </w:r>
            <w:r>
              <w:rPr>
                <w:color w:val="000000"/>
                <w:sz w:val="20"/>
                <w:szCs w:val="20"/>
                <w:highlight w:val="yellow"/>
              </w:rPr>
              <w:t>(P18)</w:t>
            </w:r>
          </w:p>
          <w:p w14:paraId="000006B7" w14:textId="77777777" w:rsidR="0086212A" w:rsidRDefault="0086212A">
            <w:pPr>
              <w:spacing w:line="240" w:lineRule="auto"/>
              <w:ind w:left="0" w:hanging="2"/>
              <w:jc w:val="both"/>
              <w:rPr>
                <w:color w:val="000000"/>
                <w:sz w:val="20"/>
                <w:szCs w:val="20"/>
              </w:rPr>
            </w:pPr>
          </w:p>
          <w:p w14:paraId="000006B8"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6FA3BF1A" wp14:editId="77E73D8E">
                  <wp:extent cx="1379855" cy="1797050"/>
                  <wp:effectExtent l="0" t="0" r="0" b="0"/>
                  <wp:docPr id="1126" name="image20.jpg" descr="Membrete y plantilla de tarjeta de visita Vector Premium "/>
                  <wp:cNvGraphicFramePr/>
                  <a:graphic xmlns:a="http://schemas.openxmlformats.org/drawingml/2006/main">
                    <a:graphicData uri="http://schemas.openxmlformats.org/drawingml/2006/picture">
                      <pic:pic xmlns:pic="http://schemas.openxmlformats.org/drawingml/2006/picture">
                        <pic:nvPicPr>
                          <pic:cNvPr id="0" name="image20.jpg" descr="Membrete y plantilla de tarjeta de visita Vector Premium "/>
                          <pic:cNvPicPr preferRelativeResize="0"/>
                        </pic:nvPicPr>
                        <pic:blipFill>
                          <a:blip r:embed="rId128"/>
                          <a:srcRect/>
                          <a:stretch>
                            <a:fillRect/>
                          </a:stretch>
                        </pic:blipFill>
                        <pic:spPr>
                          <a:xfrm>
                            <a:off x="0" y="0"/>
                            <a:ext cx="1379855" cy="1797050"/>
                          </a:xfrm>
                          <a:prstGeom prst="rect">
                            <a:avLst/>
                          </a:prstGeom>
                          <a:ln/>
                        </pic:spPr>
                      </pic:pic>
                    </a:graphicData>
                  </a:graphic>
                </wp:inline>
              </w:drawing>
            </w:r>
          </w:p>
          <w:p w14:paraId="000006B9" w14:textId="77777777" w:rsidR="0086212A" w:rsidRDefault="0086212A">
            <w:pPr>
              <w:spacing w:line="240" w:lineRule="auto"/>
              <w:ind w:left="0" w:hanging="2"/>
              <w:rPr>
                <w:sz w:val="20"/>
                <w:szCs w:val="20"/>
              </w:rPr>
            </w:pPr>
          </w:p>
          <w:p w14:paraId="000006BA" w14:textId="77777777" w:rsidR="0086212A" w:rsidRDefault="00DD33B0">
            <w:pPr>
              <w:spacing w:line="240" w:lineRule="auto"/>
              <w:ind w:left="0" w:hanging="2"/>
              <w:rPr>
                <w:sz w:val="20"/>
                <w:szCs w:val="20"/>
              </w:rPr>
            </w:pPr>
            <w:r>
              <w:rPr>
                <w:sz w:val="20"/>
                <w:szCs w:val="20"/>
              </w:rPr>
              <w:t xml:space="preserve">Dar clic para ver </w:t>
            </w:r>
            <w:hyperlink r:id="rId129">
              <w:r>
                <w:rPr>
                  <w:color w:val="0000FF"/>
                  <w:sz w:val="20"/>
                  <w:szCs w:val="20"/>
                  <w:u w:val="single"/>
                </w:rPr>
                <w:t>imagen</w:t>
              </w:r>
            </w:hyperlink>
            <w:r>
              <w:rPr>
                <w:sz w:val="20"/>
                <w:szCs w:val="20"/>
              </w:rPr>
              <w:t xml:space="preserve"> </w:t>
            </w:r>
          </w:p>
          <w:p w14:paraId="000006BB" w14:textId="77777777" w:rsidR="0086212A" w:rsidRDefault="0086212A">
            <w:pPr>
              <w:spacing w:line="240" w:lineRule="auto"/>
              <w:ind w:left="0" w:hanging="2"/>
              <w:rPr>
                <w:sz w:val="20"/>
                <w:szCs w:val="20"/>
              </w:rPr>
            </w:pPr>
          </w:p>
          <w:p w14:paraId="000006BC" w14:textId="77777777" w:rsidR="0086212A" w:rsidRDefault="00DD33B0">
            <w:pPr>
              <w:pBdr>
                <w:top w:val="nil"/>
                <w:left w:val="nil"/>
                <w:bottom w:val="nil"/>
                <w:right w:val="nil"/>
                <w:between w:val="nil"/>
              </w:pBdr>
              <w:ind w:left="0" w:hanging="2"/>
              <w:rPr>
                <w:color w:val="000000"/>
                <w:sz w:val="20"/>
                <w:szCs w:val="20"/>
              </w:rPr>
            </w:pPr>
            <w:r>
              <w:rPr>
                <w:color w:val="000000"/>
                <w:sz w:val="20"/>
                <w:szCs w:val="20"/>
                <w:highlight w:val="yellow"/>
              </w:rPr>
              <w:t>(P19)</w:t>
            </w:r>
          </w:p>
          <w:p w14:paraId="000006BD"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5.3 Partida doble.</w:t>
            </w:r>
          </w:p>
          <w:p w14:paraId="000006BE" w14:textId="77777777" w:rsidR="0086212A" w:rsidRDefault="00DD33B0">
            <w:pPr>
              <w:pBdr>
                <w:top w:val="nil"/>
                <w:left w:val="nil"/>
                <w:bottom w:val="nil"/>
                <w:right w:val="nil"/>
                <w:between w:val="nil"/>
              </w:pBdr>
              <w:ind w:left="0" w:hanging="2"/>
              <w:jc w:val="both"/>
              <w:rPr>
                <w:color w:val="000000"/>
                <w:sz w:val="20"/>
                <w:szCs w:val="20"/>
              </w:rPr>
            </w:pPr>
            <w:r>
              <w:rPr>
                <w:sz w:val="20"/>
                <w:szCs w:val="20"/>
              </w:rPr>
              <w:t>Se propone que aparezca el botón donde se registra el subtítulo</w:t>
            </w:r>
            <w:r>
              <w:rPr>
                <w:b/>
                <w:sz w:val="20"/>
                <w:szCs w:val="20"/>
              </w:rPr>
              <w:t xml:space="preserve"> </w:t>
            </w:r>
            <w:r>
              <w:rPr>
                <w:b/>
                <w:color w:val="000000"/>
                <w:sz w:val="20"/>
                <w:szCs w:val="20"/>
              </w:rPr>
              <w:t>Partida doble.</w:t>
            </w:r>
          </w:p>
          <w:p w14:paraId="000006BF"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7D316D30" wp14:editId="6C36CD56">
                  <wp:extent cx="2534920" cy="1076325"/>
                  <wp:effectExtent l="0" t="0" r="0" b="0"/>
                  <wp:docPr id="1127" name="image5.jpg" descr="Click here button with hand clicking icon"/>
                  <wp:cNvGraphicFramePr/>
                  <a:graphic xmlns:a="http://schemas.openxmlformats.org/drawingml/2006/main">
                    <a:graphicData uri="http://schemas.openxmlformats.org/drawingml/2006/picture">
                      <pic:pic xmlns:pic="http://schemas.openxmlformats.org/drawingml/2006/picture">
                        <pic:nvPicPr>
                          <pic:cNvPr id="0" name="image5.jpg" descr="Click here button with hand clicking icon"/>
                          <pic:cNvPicPr preferRelativeResize="0"/>
                        </pic:nvPicPr>
                        <pic:blipFill>
                          <a:blip r:embed="rId25"/>
                          <a:srcRect/>
                          <a:stretch>
                            <a:fillRect/>
                          </a:stretch>
                        </pic:blipFill>
                        <pic:spPr>
                          <a:xfrm>
                            <a:off x="0" y="0"/>
                            <a:ext cx="2534920" cy="1076325"/>
                          </a:xfrm>
                          <a:prstGeom prst="rect">
                            <a:avLst/>
                          </a:prstGeom>
                          <a:ln/>
                        </pic:spPr>
                      </pic:pic>
                    </a:graphicData>
                  </a:graphic>
                </wp:inline>
              </w:drawing>
            </w:r>
          </w:p>
          <w:p w14:paraId="000006C0" w14:textId="77777777" w:rsidR="0086212A" w:rsidRDefault="00DD33B0">
            <w:pPr>
              <w:shd w:val="clear" w:color="auto" w:fill="FFFFFF"/>
              <w:ind w:left="0" w:hanging="2"/>
              <w:jc w:val="both"/>
              <w:rPr>
                <w:sz w:val="20"/>
                <w:szCs w:val="20"/>
              </w:rPr>
            </w:pPr>
            <w:r>
              <w:rPr>
                <w:sz w:val="20"/>
                <w:szCs w:val="20"/>
              </w:rPr>
              <w:t xml:space="preserve">Dar clic para ver </w:t>
            </w:r>
            <w:hyperlink r:id="rId130">
              <w:r>
                <w:rPr>
                  <w:color w:val="0000FF"/>
                  <w:sz w:val="20"/>
                  <w:szCs w:val="20"/>
                  <w:u w:val="single"/>
                </w:rPr>
                <w:t>imagen</w:t>
              </w:r>
            </w:hyperlink>
            <w:r>
              <w:rPr>
                <w:sz w:val="20"/>
                <w:szCs w:val="20"/>
              </w:rPr>
              <w:t xml:space="preserve"> </w:t>
            </w:r>
          </w:p>
          <w:p w14:paraId="000006C1" w14:textId="77777777" w:rsidR="0086212A" w:rsidRDefault="0086212A">
            <w:pPr>
              <w:spacing w:line="240" w:lineRule="auto"/>
              <w:ind w:left="0" w:hanging="2"/>
              <w:rPr>
                <w:sz w:val="20"/>
                <w:szCs w:val="20"/>
              </w:rPr>
            </w:pPr>
          </w:p>
          <w:p w14:paraId="000006C2" w14:textId="77777777" w:rsidR="0086212A" w:rsidRDefault="00DD33B0">
            <w:pPr>
              <w:pBdr>
                <w:top w:val="nil"/>
                <w:left w:val="nil"/>
                <w:bottom w:val="nil"/>
                <w:right w:val="nil"/>
                <w:between w:val="nil"/>
              </w:pBdr>
              <w:ind w:left="0" w:hanging="2"/>
              <w:rPr>
                <w:color w:val="000000"/>
                <w:sz w:val="20"/>
                <w:szCs w:val="20"/>
              </w:rPr>
            </w:pPr>
            <w:r>
              <w:rPr>
                <w:color w:val="000000"/>
                <w:sz w:val="20"/>
                <w:szCs w:val="20"/>
              </w:rPr>
              <w:t xml:space="preserve">Se propone el siguiente gráfico de forma secuencial con la información de los párrafos </w:t>
            </w:r>
            <w:r>
              <w:rPr>
                <w:color w:val="000000"/>
                <w:sz w:val="20"/>
                <w:szCs w:val="20"/>
                <w:highlight w:val="yellow"/>
              </w:rPr>
              <w:t>(P19)</w:t>
            </w:r>
            <w:r>
              <w:rPr>
                <w:color w:val="000000"/>
                <w:sz w:val="20"/>
                <w:szCs w:val="20"/>
              </w:rPr>
              <w:t>, acompañado de la voz del personaje</w:t>
            </w:r>
            <w:r>
              <w:rPr>
                <w:color w:val="000000"/>
                <w:sz w:val="20"/>
                <w:szCs w:val="20"/>
              </w:rPr>
              <w:t>.</w:t>
            </w:r>
          </w:p>
          <w:p w14:paraId="000006C3" w14:textId="77777777" w:rsidR="0086212A" w:rsidRDefault="0086212A">
            <w:pPr>
              <w:spacing w:line="240" w:lineRule="auto"/>
              <w:ind w:left="0" w:hanging="2"/>
              <w:rPr>
                <w:color w:val="000000"/>
                <w:sz w:val="20"/>
                <w:szCs w:val="20"/>
              </w:rPr>
            </w:pPr>
          </w:p>
          <w:p w14:paraId="000006C4"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0D7042AC" wp14:editId="26BA7FA7">
                  <wp:extent cx="1687830" cy="1798320"/>
                  <wp:effectExtent l="0" t="0" r="0" b="0"/>
                  <wp:docPr id="1128" name="image17.jpg" descr="Diseño de infografías de la línea de tiempo de cinco pasos Vector Premium "/>
                  <wp:cNvGraphicFramePr/>
                  <a:graphic xmlns:a="http://schemas.openxmlformats.org/drawingml/2006/main">
                    <a:graphicData uri="http://schemas.openxmlformats.org/drawingml/2006/picture">
                      <pic:pic xmlns:pic="http://schemas.openxmlformats.org/drawingml/2006/picture">
                        <pic:nvPicPr>
                          <pic:cNvPr id="0" name="image17.jpg" descr="Diseño de infografías de la línea de tiempo de cinco pasos Vector Premium "/>
                          <pic:cNvPicPr preferRelativeResize="0"/>
                        </pic:nvPicPr>
                        <pic:blipFill>
                          <a:blip r:embed="rId123"/>
                          <a:srcRect/>
                          <a:stretch>
                            <a:fillRect/>
                          </a:stretch>
                        </pic:blipFill>
                        <pic:spPr>
                          <a:xfrm>
                            <a:off x="0" y="0"/>
                            <a:ext cx="1687830" cy="1798320"/>
                          </a:xfrm>
                          <a:prstGeom prst="rect">
                            <a:avLst/>
                          </a:prstGeom>
                          <a:ln/>
                        </pic:spPr>
                      </pic:pic>
                    </a:graphicData>
                  </a:graphic>
                </wp:inline>
              </w:drawing>
            </w:r>
          </w:p>
          <w:p w14:paraId="000006C5" w14:textId="77777777" w:rsidR="0086212A" w:rsidRDefault="0086212A">
            <w:pPr>
              <w:spacing w:line="240" w:lineRule="auto"/>
              <w:ind w:left="0" w:hanging="2"/>
              <w:rPr>
                <w:sz w:val="20"/>
                <w:szCs w:val="20"/>
              </w:rPr>
            </w:pPr>
          </w:p>
          <w:p w14:paraId="000006C6" w14:textId="77777777" w:rsidR="0086212A" w:rsidRDefault="00DD33B0">
            <w:pPr>
              <w:spacing w:line="240" w:lineRule="auto"/>
              <w:ind w:left="0" w:hanging="2"/>
              <w:rPr>
                <w:sz w:val="20"/>
                <w:szCs w:val="20"/>
              </w:rPr>
            </w:pPr>
            <w:r>
              <w:rPr>
                <w:sz w:val="20"/>
                <w:szCs w:val="20"/>
              </w:rPr>
              <w:t xml:space="preserve">Dar clic para ver </w:t>
            </w:r>
            <w:hyperlink r:id="rId131">
              <w:r>
                <w:rPr>
                  <w:color w:val="0000FF"/>
                  <w:sz w:val="20"/>
                  <w:szCs w:val="20"/>
                  <w:u w:val="single"/>
                </w:rPr>
                <w:t>imagen</w:t>
              </w:r>
            </w:hyperlink>
            <w:r>
              <w:rPr>
                <w:sz w:val="20"/>
                <w:szCs w:val="20"/>
              </w:rPr>
              <w:t xml:space="preserve"> </w:t>
            </w:r>
          </w:p>
          <w:p w14:paraId="000006C7" w14:textId="77777777" w:rsidR="0086212A" w:rsidRDefault="0086212A">
            <w:pPr>
              <w:spacing w:line="240" w:lineRule="auto"/>
              <w:ind w:left="0" w:hanging="2"/>
              <w:rPr>
                <w:sz w:val="20"/>
                <w:szCs w:val="20"/>
              </w:rPr>
            </w:pPr>
          </w:p>
          <w:p w14:paraId="000006C8" w14:textId="77777777" w:rsidR="0086212A" w:rsidRDefault="00DD33B0">
            <w:pPr>
              <w:spacing w:line="240" w:lineRule="auto"/>
              <w:ind w:left="0" w:hanging="2"/>
              <w:rPr>
                <w:sz w:val="20"/>
                <w:szCs w:val="20"/>
              </w:rPr>
            </w:pPr>
            <w:r>
              <w:rPr>
                <w:sz w:val="20"/>
                <w:szCs w:val="20"/>
              </w:rPr>
              <w:t xml:space="preserve">De </w:t>
            </w:r>
            <w:r>
              <w:rPr>
                <w:sz w:val="20"/>
                <w:szCs w:val="20"/>
                <w:highlight w:val="yellow"/>
              </w:rPr>
              <w:t>(P20)</w:t>
            </w:r>
            <w:r>
              <w:rPr>
                <w:sz w:val="20"/>
                <w:szCs w:val="20"/>
              </w:rPr>
              <w:t xml:space="preserve"> a </w:t>
            </w:r>
            <w:r>
              <w:rPr>
                <w:sz w:val="20"/>
                <w:szCs w:val="20"/>
                <w:highlight w:val="yellow"/>
              </w:rPr>
              <w:t>(P25),</w:t>
            </w:r>
            <w:r>
              <w:rPr>
                <w:b/>
                <w:sz w:val="20"/>
                <w:szCs w:val="20"/>
              </w:rPr>
              <w:t xml:space="preserve"> </w:t>
            </w:r>
            <w:r>
              <w:rPr>
                <w:sz w:val="20"/>
                <w:szCs w:val="20"/>
              </w:rPr>
              <w:t>se propone una presentación interactiva que tenga botones adelanta-atrás, que se presente la voz del personaje.</w:t>
            </w:r>
          </w:p>
          <w:p w14:paraId="000006C9" w14:textId="77777777" w:rsidR="0086212A" w:rsidRDefault="0086212A">
            <w:pPr>
              <w:spacing w:line="240" w:lineRule="auto"/>
              <w:ind w:left="0" w:hanging="2"/>
              <w:rPr>
                <w:sz w:val="20"/>
                <w:szCs w:val="20"/>
              </w:rPr>
            </w:pPr>
          </w:p>
          <w:p w14:paraId="000006CA" w14:textId="77777777" w:rsidR="0086212A" w:rsidRDefault="00DD33B0">
            <w:pPr>
              <w:spacing w:line="240" w:lineRule="auto"/>
              <w:ind w:left="0" w:hanging="2"/>
              <w:rPr>
                <w:sz w:val="20"/>
                <w:szCs w:val="20"/>
              </w:rPr>
            </w:pPr>
            <w:r>
              <w:rPr>
                <w:sz w:val="20"/>
                <w:szCs w:val="20"/>
              </w:rPr>
              <w:t xml:space="preserve">El personaje orienta la información de la introducción al tema (cambiar mujer por el monje): </w:t>
            </w:r>
          </w:p>
          <w:p w14:paraId="000006CB"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5BBFE1DD" wp14:editId="6B48BDF7">
                  <wp:extent cx="2393315" cy="1666240"/>
                  <wp:effectExtent l="0" t="0" r="0" b="0"/>
                  <wp:docPr id="11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2393315" cy="1666240"/>
                          </a:xfrm>
                          <a:prstGeom prst="rect">
                            <a:avLst/>
                          </a:prstGeom>
                          <a:ln/>
                        </pic:spPr>
                      </pic:pic>
                    </a:graphicData>
                  </a:graphic>
                </wp:inline>
              </w:drawing>
            </w:r>
          </w:p>
          <w:p w14:paraId="000006CC" w14:textId="77777777" w:rsidR="0086212A" w:rsidRDefault="00DD33B0">
            <w:pPr>
              <w:spacing w:line="240" w:lineRule="auto"/>
              <w:ind w:left="0" w:hanging="2"/>
              <w:rPr>
                <w:sz w:val="20"/>
                <w:szCs w:val="20"/>
              </w:rPr>
            </w:pPr>
            <w:r>
              <w:rPr>
                <w:sz w:val="20"/>
                <w:szCs w:val="20"/>
              </w:rPr>
              <w:t xml:space="preserve">Dar clic para ver </w:t>
            </w:r>
            <w:hyperlink r:id="rId132">
              <w:r>
                <w:rPr>
                  <w:color w:val="0000FF"/>
                  <w:sz w:val="20"/>
                  <w:szCs w:val="20"/>
                  <w:u w:val="single"/>
                </w:rPr>
                <w:t>imagen</w:t>
              </w:r>
            </w:hyperlink>
            <w:r>
              <w:rPr>
                <w:sz w:val="20"/>
                <w:szCs w:val="20"/>
              </w:rPr>
              <w:t xml:space="preserve"> </w:t>
            </w:r>
          </w:p>
          <w:p w14:paraId="000006CD" w14:textId="77777777" w:rsidR="0086212A" w:rsidRDefault="0086212A">
            <w:pPr>
              <w:spacing w:line="240" w:lineRule="auto"/>
              <w:ind w:left="0" w:hanging="2"/>
              <w:rPr>
                <w:sz w:val="20"/>
                <w:szCs w:val="20"/>
              </w:rPr>
            </w:pPr>
          </w:p>
          <w:p w14:paraId="000006CE" w14:textId="77777777" w:rsidR="0086212A" w:rsidRDefault="00DD33B0">
            <w:pPr>
              <w:shd w:val="clear" w:color="auto" w:fill="FFFFFF"/>
              <w:ind w:left="0" w:hanging="2"/>
              <w:jc w:val="both"/>
              <w:rPr>
                <w:sz w:val="20"/>
                <w:szCs w:val="20"/>
              </w:rPr>
            </w:pPr>
            <w:r>
              <w:rPr>
                <w:noProof/>
                <w:sz w:val="20"/>
                <w:szCs w:val="20"/>
              </w:rPr>
              <w:drawing>
                <wp:inline distT="0" distB="0" distL="114300" distR="114300" wp14:anchorId="60AC8F09" wp14:editId="56F83219">
                  <wp:extent cx="2216150" cy="998855"/>
                  <wp:effectExtent l="0" t="0" r="0" b="0"/>
                  <wp:docPr id="1130" name="image23.jpg" descr="Play and pause buttons - vector icon illustration design.Video Audio Player. Player Button set icon symbol – vector. Play and pause vector button black icons isolated on transparent"/>
                  <wp:cNvGraphicFramePr/>
                  <a:graphic xmlns:a="http://schemas.openxmlformats.org/drawingml/2006/main">
                    <a:graphicData uri="http://schemas.openxmlformats.org/drawingml/2006/picture">
                      <pic:pic xmlns:pic="http://schemas.openxmlformats.org/drawingml/2006/picture">
                        <pic:nvPicPr>
                          <pic:cNvPr id="0" name="image23.jpg" descr="Play and pause buttons - vector icon illustration design.Video Audio Player. Player Button set icon symbol – vector. Play and pause vector button black icons isolated on transparent"/>
                          <pic:cNvPicPr preferRelativeResize="0"/>
                        </pic:nvPicPr>
                        <pic:blipFill>
                          <a:blip r:embed="rId27"/>
                          <a:srcRect/>
                          <a:stretch>
                            <a:fillRect/>
                          </a:stretch>
                        </pic:blipFill>
                        <pic:spPr>
                          <a:xfrm>
                            <a:off x="0" y="0"/>
                            <a:ext cx="2216150" cy="998855"/>
                          </a:xfrm>
                          <a:prstGeom prst="rect">
                            <a:avLst/>
                          </a:prstGeom>
                          <a:ln/>
                        </pic:spPr>
                      </pic:pic>
                    </a:graphicData>
                  </a:graphic>
                </wp:inline>
              </w:drawing>
            </w:r>
          </w:p>
          <w:p w14:paraId="000006CF" w14:textId="77777777" w:rsidR="0086212A" w:rsidRDefault="0086212A">
            <w:pPr>
              <w:shd w:val="clear" w:color="auto" w:fill="FFFFFF"/>
              <w:ind w:left="0" w:hanging="2"/>
              <w:jc w:val="both"/>
              <w:rPr>
                <w:sz w:val="20"/>
                <w:szCs w:val="20"/>
              </w:rPr>
            </w:pPr>
          </w:p>
          <w:p w14:paraId="000006D0" w14:textId="77777777" w:rsidR="0086212A" w:rsidRDefault="00DD33B0">
            <w:pPr>
              <w:shd w:val="clear" w:color="auto" w:fill="FFFFFF"/>
              <w:ind w:left="0" w:hanging="2"/>
              <w:jc w:val="both"/>
              <w:rPr>
                <w:sz w:val="20"/>
                <w:szCs w:val="20"/>
              </w:rPr>
            </w:pPr>
            <w:r>
              <w:rPr>
                <w:sz w:val="20"/>
                <w:szCs w:val="20"/>
              </w:rPr>
              <w:t xml:space="preserve">Dar clic para ver </w:t>
            </w:r>
            <w:hyperlink r:id="rId133">
              <w:r>
                <w:rPr>
                  <w:color w:val="0000FF"/>
                  <w:sz w:val="20"/>
                  <w:szCs w:val="20"/>
                  <w:u w:val="single"/>
                </w:rPr>
                <w:t>imagen</w:t>
              </w:r>
            </w:hyperlink>
            <w:r>
              <w:rPr>
                <w:sz w:val="20"/>
                <w:szCs w:val="20"/>
              </w:rPr>
              <w:t xml:space="preserve"> </w:t>
            </w:r>
          </w:p>
          <w:p w14:paraId="000006D1" w14:textId="77777777" w:rsidR="0086212A" w:rsidRDefault="0086212A">
            <w:pPr>
              <w:spacing w:line="240" w:lineRule="auto"/>
              <w:ind w:left="0" w:hanging="2"/>
              <w:rPr>
                <w:sz w:val="20"/>
                <w:szCs w:val="20"/>
              </w:rPr>
            </w:pPr>
          </w:p>
          <w:p w14:paraId="000006D2" w14:textId="77777777" w:rsidR="0086212A" w:rsidRDefault="00DD33B0">
            <w:pPr>
              <w:pBdr>
                <w:top w:val="nil"/>
                <w:left w:val="nil"/>
                <w:bottom w:val="nil"/>
                <w:right w:val="nil"/>
                <w:between w:val="nil"/>
              </w:pBdr>
              <w:ind w:left="0" w:hanging="2"/>
              <w:rPr>
                <w:color w:val="000000"/>
                <w:sz w:val="20"/>
                <w:szCs w:val="20"/>
              </w:rPr>
            </w:pPr>
            <w:r>
              <w:rPr>
                <w:color w:val="000000"/>
                <w:sz w:val="20"/>
                <w:szCs w:val="20"/>
                <w:highlight w:val="yellow"/>
              </w:rPr>
              <w:t>(P25)</w:t>
            </w:r>
          </w:p>
          <w:p w14:paraId="000006D3"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5.4 Ecuación contable.</w:t>
            </w:r>
          </w:p>
          <w:p w14:paraId="000006D4" w14:textId="77777777" w:rsidR="0086212A" w:rsidRDefault="0086212A">
            <w:pPr>
              <w:spacing w:line="240" w:lineRule="auto"/>
              <w:ind w:left="0" w:hanging="2"/>
              <w:rPr>
                <w:sz w:val="20"/>
                <w:szCs w:val="20"/>
              </w:rPr>
            </w:pPr>
          </w:p>
          <w:p w14:paraId="000006D5" w14:textId="77777777" w:rsidR="0086212A" w:rsidRDefault="00DD33B0">
            <w:pPr>
              <w:pBdr>
                <w:top w:val="nil"/>
                <w:left w:val="nil"/>
                <w:bottom w:val="nil"/>
                <w:right w:val="nil"/>
                <w:between w:val="nil"/>
              </w:pBdr>
              <w:ind w:left="0" w:hanging="2"/>
              <w:jc w:val="both"/>
              <w:rPr>
                <w:color w:val="000000"/>
                <w:sz w:val="20"/>
                <w:szCs w:val="20"/>
              </w:rPr>
            </w:pPr>
            <w:r>
              <w:rPr>
                <w:sz w:val="20"/>
                <w:szCs w:val="20"/>
              </w:rPr>
              <w:t>Se propone que aparezca el botón donde se registra el subtítulo</w:t>
            </w:r>
            <w:r>
              <w:rPr>
                <w:b/>
                <w:sz w:val="20"/>
                <w:szCs w:val="20"/>
              </w:rPr>
              <w:t xml:space="preserve"> </w:t>
            </w:r>
            <w:r>
              <w:rPr>
                <w:b/>
                <w:color w:val="000000"/>
                <w:sz w:val="20"/>
                <w:szCs w:val="20"/>
              </w:rPr>
              <w:t>Ecuación contable.</w:t>
            </w:r>
          </w:p>
          <w:p w14:paraId="000006D6" w14:textId="77777777" w:rsidR="0086212A" w:rsidRDefault="00DD33B0">
            <w:pPr>
              <w:shd w:val="clear" w:color="auto" w:fill="FFFFFF"/>
              <w:ind w:left="0" w:hanging="2"/>
              <w:jc w:val="center"/>
              <w:rPr>
                <w:sz w:val="20"/>
                <w:szCs w:val="20"/>
              </w:rPr>
            </w:pPr>
            <w:r>
              <w:rPr>
                <w:noProof/>
                <w:sz w:val="20"/>
                <w:szCs w:val="20"/>
              </w:rPr>
              <w:drawing>
                <wp:inline distT="0" distB="0" distL="114300" distR="114300" wp14:anchorId="0AA6BD28" wp14:editId="39B3535D">
                  <wp:extent cx="2131695" cy="937895"/>
                  <wp:effectExtent l="0" t="0" r="0" b="0"/>
                  <wp:docPr id="1120" name="image5.jpg" descr="Click here button with hand clicking icon"/>
                  <wp:cNvGraphicFramePr/>
                  <a:graphic xmlns:a="http://schemas.openxmlformats.org/drawingml/2006/main">
                    <a:graphicData uri="http://schemas.openxmlformats.org/drawingml/2006/picture">
                      <pic:pic xmlns:pic="http://schemas.openxmlformats.org/drawingml/2006/picture">
                        <pic:nvPicPr>
                          <pic:cNvPr id="0" name="image5.jpg" descr="Click here button with hand clicking icon"/>
                          <pic:cNvPicPr preferRelativeResize="0"/>
                        </pic:nvPicPr>
                        <pic:blipFill>
                          <a:blip r:embed="rId25"/>
                          <a:srcRect/>
                          <a:stretch>
                            <a:fillRect/>
                          </a:stretch>
                        </pic:blipFill>
                        <pic:spPr>
                          <a:xfrm>
                            <a:off x="0" y="0"/>
                            <a:ext cx="2131695" cy="937895"/>
                          </a:xfrm>
                          <a:prstGeom prst="rect">
                            <a:avLst/>
                          </a:prstGeom>
                          <a:ln/>
                        </pic:spPr>
                      </pic:pic>
                    </a:graphicData>
                  </a:graphic>
                </wp:inline>
              </w:drawing>
            </w:r>
          </w:p>
          <w:p w14:paraId="000006D7" w14:textId="77777777" w:rsidR="0086212A" w:rsidRDefault="00DD33B0">
            <w:pPr>
              <w:shd w:val="clear" w:color="auto" w:fill="FFFFFF"/>
              <w:ind w:left="0" w:hanging="2"/>
              <w:jc w:val="both"/>
              <w:rPr>
                <w:sz w:val="20"/>
                <w:szCs w:val="20"/>
              </w:rPr>
            </w:pPr>
            <w:r>
              <w:rPr>
                <w:sz w:val="20"/>
                <w:szCs w:val="20"/>
              </w:rPr>
              <w:t xml:space="preserve">Dar clic para ver </w:t>
            </w:r>
            <w:hyperlink r:id="rId134">
              <w:r>
                <w:rPr>
                  <w:color w:val="0000FF"/>
                  <w:sz w:val="20"/>
                  <w:szCs w:val="20"/>
                  <w:u w:val="single"/>
                </w:rPr>
                <w:t>imagen</w:t>
              </w:r>
            </w:hyperlink>
            <w:r>
              <w:rPr>
                <w:sz w:val="20"/>
                <w:szCs w:val="20"/>
              </w:rPr>
              <w:t xml:space="preserve"> </w:t>
            </w:r>
          </w:p>
          <w:p w14:paraId="000006D8" w14:textId="77777777" w:rsidR="0086212A" w:rsidRDefault="0086212A">
            <w:pPr>
              <w:spacing w:line="240" w:lineRule="auto"/>
              <w:ind w:left="0" w:hanging="2"/>
              <w:rPr>
                <w:sz w:val="20"/>
                <w:szCs w:val="20"/>
              </w:rPr>
            </w:pPr>
          </w:p>
          <w:p w14:paraId="000006D9" w14:textId="77777777" w:rsidR="0086212A" w:rsidRDefault="00DD33B0">
            <w:pPr>
              <w:pBdr>
                <w:top w:val="nil"/>
                <w:left w:val="nil"/>
                <w:bottom w:val="nil"/>
                <w:right w:val="nil"/>
                <w:between w:val="nil"/>
              </w:pBdr>
              <w:ind w:left="0" w:hanging="2"/>
              <w:rPr>
                <w:color w:val="000000"/>
                <w:sz w:val="20"/>
                <w:szCs w:val="20"/>
              </w:rPr>
            </w:pPr>
            <w:r>
              <w:rPr>
                <w:color w:val="000000"/>
                <w:sz w:val="20"/>
                <w:szCs w:val="20"/>
                <w:highlight w:val="yellow"/>
              </w:rPr>
              <w:t>(P26)</w:t>
            </w:r>
          </w:p>
          <w:p w14:paraId="000006DA" w14:textId="77777777" w:rsidR="0086212A" w:rsidRDefault="00DD33B0">
            <w:pPr>
              <w:spacing w:line="240" w:lineRule="auto"/>
              <w:ind w:left="0" w:hanging="2"/>
              <w:jc w:val="both"/>
              <w:rPr>
                <w:color w:val="000000"/>
                <w:sz w:val="20"/>
                <w:szCs w:val="20"/>
              </w:rPr>
            </w:pPr>
            <w:r>
              <w:rPr>
                <w:color w:val="000000"/>
                <w:sz w:val="20"/>
                <w:szCs w:val="20"/>
              </w:rPr>
              <w:t>Se propone el siguiente gráfico donde se presenta de forma secuencial la información del párrafo (slide 1) y posteriormente la tabla (slide 2). Se requiere acompañado de la voz del personaje.</w:t>
            </w:r>
          </w:p>
          <w:p w14:paraId="000006DB" w14:textId="77777777" w:rsidR="0086212A" w:rsidRDefault="0086212A">
            <w:pPr>
              <w:spacing w:line="240" w:lineRule="auto"/>
              <w:ind w:left="0" w:hanging="2"/>
              <w:rPr>
                <w:color w:val="000000"/>
                <w:sz w:val="20"/>
                <w:szCs w:val="20"/>
              </w:rPr>
            </w:pPr>
          </w:p>
          <w:p w14:paraId="000006DC"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2F91FA97" wp14:editId="0E474A9A">
                  <wp:extent cx="1687830" cy="1798320"/>
                  <wp:effectExtent l="0" t="0" r="0" b="0"/>
                  <wp:docPr id="1121" name="image17.jpg" descr="Diseño de infografías de la línea de tiempo de cinco pasos Vector Premium "/>
                  <wp:cNvGraphicFramePr/>
                  <a:graphic xmlns:a="http://schemas.openxmlformats.org/drawingml/2006/main">
                    <a:graphicData uri="http://schemas.openxmlformats.org/drawingml/2006/picture">
                      <pic:pic xmlns:pic="http://schemas.openxmlformats.org/drawingml/2006/picture">
                        <pic:nvPicPr>
                          <pic:cNvPr id="0" name="image17.jpg" descr="Diseño de infografías de la línea de tiempo de cinco pasos Vector Premium "/>
                          <pic:cNvPicPr preferRelativeResize="0"/>
                        </pic:nvPicPr>
                        <pic:blipFill>
                          <a:blip r:embed="rId123"/>
                          <a:srcRect/>
                          <a:stretch>
                            <a:fillRect/>
                          </a:stretch>
                        </pic:blipFill>
                        <pic:spPr>
                          <a:xfrm>
                            <a:off x="0" y="0"/>
                            <a:ext cx="1687830" cy="1798320"/>
                          </a:xfrm>
                          <a:prstGeom prst="rect">
                            <a:avLst/>
                          </a:prstGeom>
                          <a:ln/>
                        </pic:spPr>
                      </pic:pic>
                    </a:graphicData>
                  </a:graphic>
                </wp:inline>
              </w:drawing>
            </w:r>
          </w:p>
          <w:p w14:paraId="000006DD" w14:textId="77777777" w:rsidR="0086212A" w:rsidRDefault="0086212A">
            <w:pPr>
              <w:spacing w:line="240" w:lineRule="auto"/>
              <w:ind w:left="0" w:hanging="2"/>
              <w:rPr>
                <w:sz w:val="20"/>
                <w:szCs w:val="20"/>
              </w:rPr>
            </w:pPr>
          </w:p>
          <w:p w14:paraId="000006DE" w14:textId="77777777" w:rsidR="0086212A" w:rsidRDefault="00DD33B0">
            <w:pPr>
              <w:spacing w:line="240" w:lineRule="auto"/>
              <w:ind w:left="0" w:hanging="2"/>
              <w:rPr>
                <w:sz w:val="20"/>
                <w:szCs w:val="20"/>
              </w:rPr>
            </w:pPr>
            <w:r>
              <w:rPr>
                <w:sz w:val="20"/>
                <w:szCs w:val="20"/>
              </w:rPr>
              <w:t xml:space="preserve">Dar clic para ver </w:t>
            </w:r>
            <w:hyperlink r:id="rId135">
              <w:r>
                <w:rPr>
                  <w:color w:val="0000FF"/>
                  <w:sz w:val="20"/>
                  <w:szCs w:val="20"/>
                  <w:u w:val="single"/>
                </w:rPr>
                <w:t>imagen</w:t>
              </w:r>
            </w:hyperlink>
          </w:p>
          <w:p w14:paraId="000006DF" w14:textId="77777777" w:rsidR="0086212A" w:rsidRDefault="0086212A">
            <w:pPr>
              <w:spacing w:line="240" w:lineRule="auto"/>
              <w:ind w:left="0" w:hanging="2"/>
              <w:rPr>
                <w:sz w:val="20"/>
                <w:szCs w:val="20"/>
              </w:rPr>
            </w:pPr>
          </w:p>
          <w:p w14:paraId="000006E0" w14:textId="77777777" w:rsidR="0086212A" w:rsidRDefault="00DD33B0">
            <w:pPr>
              <w:pBdr>
                <w:top w:val="nil"/>
                <w:left w:val="nil"/>
                <w:bottom w:val="nil"/>
                <w:right w:val="nil"/>
                <w:between w:val="nil"/>
              </w:pBdr>
              <w:ind w:left="0" w:hanging="2"/>
              <w:rPr>
                <w:color w:val="000000"/>
                <w:sz w:val="20"/>
                <w:szCs w:val="20"/>
              </w:rPr>
            </w:pPr>
            <w:r>
              <w:rPr>
                <w:color w:val="000000"/>
                <w:sz w:val="20"/>
                <w:szCs w:val="20"/>
                <w:highlight w:val="yellow"/>
              </w:rPr>
              <w:t>(P27)</w:t>
            </w:r>
            <w:r>
              <w:rPr>
                <w:color w:val="000000"/>
                <w:sz w:val="20"/>
                <w:szCs w:val="20"/>
              </w:rPr>
              <w:t xml:space="preserve"> a </w:t>
            </w:r>
            <w:r>
              <w:rPr>
                <w:color w:val="000000"/>
                <w:sz w:val="20"/>
                <w:szCs w:val="20"/>
                <w:highlight w:val="yellow"/>
              </w:rPr>
              <w:t>(P29)</w:t>
            </w:r>
          </w:p>
          <w:p w14:paraId="000006E1" w14:textId="77777777" w:rsidR="0086212A" w:rsidRDefault="00DD33B0">
            <w:pPr>
              <w:spacing w:line="240" w:lineRule="auto"/>
              <w:ind w:left="0" w:hanging="2"/>
              <w:jc w:val="both"/>
              <w:rPr>
                <w:color w:val="000000"/>
                <w:sz w:val="20"/>
                <w:szCs w:val="20"/>
              </w:rPr>
            </w:pPr>
            <w:r>
              <w:rPr>
                <w:color w:val="000000"/>
                <w:sz w:val="20"/>
                <w:szCs w:val="20"/>
              </w:rPr>
              <w:t>Se propone el siguiente gráfico, se presentan los párrafos de forma secuencial, acompañado de la voz del personaje.</w:t>
            </w:r>
          </w:p>
          <w:p w14:paraId="000006E2" w14:textId="77777777" w:rsidR="0086212A" w:rsidRDefault="0086212A">
            <w:pPr>
              <w:spacing w:line="240" w:lineRule="auto"/>
              <w:ind w:left="0" w:hanging="2"/>
              <w:jc w:val="both"/>
              <w:rPr>
                <w:color w:val="000000"/>
                <w:sz w:val="20"/>
                <w:szCs w:val="20"/>
              </w:rPr>
            </w:pPr>
          </w:p>
          <w:p w14:paraId="000006E3" w14:textId="77777777" w:rsidR="0086212A" w:rsidRDefault="00DD33B0">
            <w:pPr>
              <w:spacing w:line="240" w:lineRule="auto"/>
              <w:ind w:left="0" w:hanging="2"/>
              <w:jc w:val="both"/>
              <w:rPr>
                <w:color w:val="000000"/>
                <w:sz w:val="20"/>
                <w:szCs w:val="20"/>
              </w:rPr>
            </w:pPr>
            <w:r>
              <w:rPr>
                <w:color w:val="000000"/>
                <w:sz w:val="20"/>
                <w:szCs w:val="20"/>
              </w:rPr>
              <w:t xml:space="preserve">En el slide 1: </w:t>
            </w:r>
            <w:r>
              <w:rPr>
                <w:color w:val="000000"/>
                <w:sz w:val="20"/>
                <w:szCs w:val="20"/>
                <w:highlight w:val="yellow"/>
              </w:rPr>
              <w:t>(P27)</w:t>
            </w:r>
            <w:r>
              <w:rPr>
                <w:b/>
                <w:color w:val="000000"/>
                <w:sz w:val="20"/>
                <w:szCs w:val="20"/>
              </w:rPr>
              <w:t>,</w:t>
            </w:r>
            <w:r>
              <w:rPr>
                <w:color w:val="000000"/>
                <w:sz w:val="20"/>
                <w:szCs w:val="20"/>
              </w:rPr>
              <w:t xml:space="preserve"> se presentan los párrafo</w:t>
            </w:r>
            <w:r>
              <w:rPr>
                <w:color w:val="000000"/>
                <w:sz w:val="20"/>
                <w:szCs w:val="20"/>
              </w:rPr>
              <w:t>s de forma secuencial, acompañado de la voz del personaje.</w:t>
            </w:r>
          </w:p>
          <w:p w14:paraId="000006E4" w14:textId="77777777" w:rsidR="0086212A" w:rsidRDefault="0086212A">
            <w:pPr>
              <w:spacing w:line="240" w:lineRule="auto"/>
              <w:ind w:left="0" w:hanging="2"/>
              <w:jc w:val="both"/>
              <w:rPr>
                <w:color w:val="000000"/>
                <w:sz w:val="20"/>
                <w:szCs w:val="20"/>
              </w:rPr>
            </w:pPr>
          </w:p>
          <w:p w14:paraId="000006E5" w14:textId="77777777" w:rsidR="0086212A" w:rsidRDefault="00DD33B0">
            <w:pPr>
              <w:spacing w:line="240" w:lineRule="auto"/>
              <w:ind w:left="0" w:hanging="2"/>
              <w:jc w:val="both"/>
              <w:rPr>
                <w:color w:val="000000"/>
                <w:sz w:val="20"/>
                <w:szCs w:val="20"/>
              </w:rPr>
            </w:pPr>
            <w:r>
              <w:rPr>
                <w:color w:val="000000"/>
                <w:sz w:val="20"/>
                <w:szCs w:val="20"/>
              </w:rPr>
              <w:t xml:space="preserve">En el slide 2: </w:t>
            </w:r>
            <w:r>
              <w:rPr>
                <w:color w:val="000000"/>
                <w:sz w:val="20"/>
                <w:szCs w:val="20"/>
                <w:highlight w:val="yellow"/>
              </w:rPr>
              <w:t>(P28)</w:t>
            </w:r>
            <w:r>
              <w:rPr>
                <w:b/>
                <w:color w:val="000000"/>
                <w:sz w:val="20"/>
                <w:szCs w:val="20"/>
              </w:rPr>
              <w:t xml:space="preserve">, </w:t>
            </w:r>
            <w:r>
              <w:rPr>
                <w:color w:val="000000"/>
                <w:sz w:val="20"/>
                <w:szCs w:val="20"/>
              </w:rPr>
              <w:t>se presentan los párrafos de forma secuencial, acompañado de la voz del personaje.</w:t>
            </w:r>
          </w:p>
          <w:p w14:paraId="000006E6" w14:textId="77777777" w:rsidR="0086212A" w:rsidRDefault="0086212A">
            <w:pPr>
              <w:spacing w:line="240" w:lineRule="auto"/>
              <w:ind w:left="0" w:hanging="2"/>
              <w:jc w:val="both"/>
              <w:rPr>
                <w:color w:val="000000"/>
                <w:sz w:val="20"/>
                <w:szCs w:val="20"/>
              </w:rPr>
            </w:pPr>
          </w:p>
          <w:p w14:paraId="000006E7" w14:textId="77777777" w:rsidR="0086212A" w:rsidRDefault="00DD33B0">
            <w:pPr>
              <w:spacing w:line="240" w:lineRule="auto"/>
              <w:ind w:left="0" w:hanging="2"/>
              <w:jc w:val="both"/>
              <w:rPr>
                <w:color w:val="000000"/>
                <w:sz w:val="20"/>
                <w:szCs w:val="20"/>
              </w:rPr>
            </w:pPr>
            <w:r>
              <w:rPr>
                <w:color w:val="000000"/>
                <w:sz w:val="20"/>
                <w:szCs w:val="20"/>
              </w:rPr>
              <w:t xml:space="preserve">En el slide 3: </w:t>
            </w:r>
            <w:r>
              <w:rPr>
                <w:color w:val="000000"/>
                <w:sz w:val="20"/>
                <w:szCs w:val="20"/>
                <w:highlight w:val="yellow"/>
              </w:rPr>
              <w:t>(P29)</w:t>
            </w:r>
            <w:r>
              <w:rPr>
                <w:b/>
                <w:color w:val="000000"/>
                <w:sz w:val="20"/>
                <w:szCs w:val="20"/>
              </w:rPr>
              <w:t xml:space="preserve">, </w:t>
            </w:r>
            <w:r>
              <w:rPr>
                <w:color w:val="000000"/>
                <w:sz w:val="20"/>
                <w:szCs w:val="20"/>
              </w:rPr>
              <w:t>se presentan los párrafos de forma secuencial, acompañado de la voz del personaje.</w:t>
            </w:r>
          </w:p>
          <w:p w14:paraId="000006E8" w14:textId="77777777" w:rsidR="0086212A" w:rsidRDefault="0086212A">
            <w:pPr>
              <w:spacing w:line="240" w:lineRule="auto"/>
              <w:ind w:left="0" w:hanging="2"/>
              <w:jc w:val="both"/>
              <w:rPr>
                <w:color w:val="000000"/>
                <w:sz w:val="20"/>
                <w:szCs w:val="20"/>
              </w:rPr>
            </w:pPr>
          </w:p>
          <w:p w14:paraId="000006E9" w14:textId="77777777" w:rsidR="0086212A" w:rsidRDefault="0086212A">
            <w:pPr>
              <w:spacing w:line="240" w:lineRule="auto"/>
              <w:ind w:left="0" w:hanging="2"/>
              <w:jc w:val="both"/>
              <w:rPr>
                <w:color w:val="000000"/>
                <w:sz w:val="20"/>
                <w:szCs w:val="20"/>
              </w:rPr>
            </w:pPr>
          </w:p>
          <w:p w14:paraId="000006EA" w14:textId="77777777" w:rsidR="0086212A" w:rsidRDefault="0086212A">
            <w:pPr>
              <w:spacing w:line="240" w:lineRule="auto"/>
              <w:ind w:left="0" w:hanging="2"/>
              <w:rPr>
                <w:sz w:val="20"/>
                <w:szCs w:val="20"/>
              </w:rPr>
            </w:pPr>
          </w:p>
          <w:p w14:paraId="000006EB" w14:textId="77777777" w:rsidR="0086212A" w:rsidRDefault="0086212A">
            <w:pPr>
              <w:spacing w:line="240" w:lineRule="auto"/>
              <w:ind w:left="0" w:hanging="2"/>
              <w:rPr>
                <w:sz w:val="20"/>
                <w:szCs w:val="20"/>
              </w:rPr>
            </w:pPr>
          </w:p>
          <w:p w14:paraId="000006EC" w14:textId="77777777" w:rsidR="0086212A" w:rsidRDefault="00DD33B0">
            <w:pPr>
              <w:spacing w:line="240" w:lineRule="auto"/>
              <w:ind w:left="0" w:hanging="2"/>
              <w:jc w:val="center"/>
              <w:rPr>
                <w:sz w:val="20"/>
                <w:szCs w:val="20"/>
              </w:rPr>
            </w:pPr>
            <w:r>
              <w:rPr>
                <w:noProof/>
                <w:sz w:val="20"/>
                <w:szCs w:val="20"/>
              </w:rPr>
              <w:drawing>
                <wp:inline distT="0" distB="0" distL="114300" distR="114300" wp14:anchorId="60059DF5" wp14:editId="528999B1">
                  <wp:extent cx="2472055" cy="1619250"/>
                  <wp:effectExtent l="0" t="0" r="0" b="0"/>
                  <wp:docPr id="1144" name="image32.jpg" descr="Plantilla de opciones de infografía colorida vector gratuito"/>
                  <wp:cNvGraphicFramePr/>
                  <a:graphic xmlns:a="http://schemas.openxmlformats.org/drawingml/2006/main">
                    <a:graphicData uri="http://schemas.openxmlformats.org/drawingml/2006/picture">
                      <pic:pic xmlns:pic="http://schemas.openxmlformats.org/drawingml/2006/picture">
                        <pic:nvPicPr>
                          <pic:cNvPr id="0" name="image32.jpg" descr="Plantilla de opciones de infografía colorida vector gratuito"/>
                          <pic:cNvPicPr preferRelativeResize="0"/>
                        </pic:nvPicPr>
                        <pic:blipFill>
                          <a:blip r:embed="rId136"/>
                          <a:srcRect/>
                          <a:stretch>
                            <a:fillRect/>
                          </a:stretch>
                        </pic:blipFill>
                        <pic:spPr>
                          <a:xfrm>
                            <a:off x="0" y="0"/>
                            <a:ext cx="2472055" cy="1619250"/>
                          </a:xfrm>
                          <a:prstGeom prst="rect">
                            <a:avLst/>
                          </a:prstGeom>
                          <a:ln/>
                        </pic:spPr>
                      </pic:pic>
                    </a:graphicData>
                  </a:graphic>
                </wp:inline>
              </w:drawing>
            </w:r>
          </w:p>
          <w:p w14:paraId="000006ED" w14:textId="77777777" w:rsidR="0086212A" w:rsidRDefault="0086212A">
            <w:pPr>
              <w:spacing w:line="240" w:lineRule="auto"/>
              <w:ind w:left="0" w:hanging="2"/>
              <w:rPr>
                <w:sz w:val="20"/>
                <w:szCs w:val="20"/>
              </w:rPr>
            </w:pPr>
          </w:p>
          <w:p w14:paraId="000006EE" w14:textId="77777777" w:rsidR="0086212A" w:rsidRDefault="00DD33B0">
            <w:pPr>
              <w:spacing w:line="240" w:lineRule="auto"/>
              <w:ind w:left="0" w:hanging="2"/>
              <w:rPr>
                <w:sz w:val="20"/>
                <w:szCs w:val="20"/>
              </w:rPr>
            </w:pPr>
            <w:r>
              <w:rPr>
                <w:sz w:val="20"/>
                <w:szCs w:val="20"/>
              </w:rPr>
              <w:t xml:space="preserve">Dar clic para ver </w:t>
            </w:r>
            <w:hyperlink r:id="rId137">
              <w:r>
                <w:rPr>
                  <w:color w:val="0000FF"/>
                  <w:sz w:val="20"/>
                  <w:szCs w:val="20"/>
                  <w:u w:val="single"/>
                </w:rPr>
                <w:t>imagen</w:t>
              </w:r>
            </w:hyperlink>
            <w:r>
              <w:rPr>
                <w:sz w:val="20"/>
                <w:szCs w:val="20"/>
              </w:rPr>
              <w:t xml:space="preserve"> </w:t>
            </w:r>
          </w:p>
          <w:p w14:paraId="000006EF" w14:textId="77777777" w:rsidR="0086212A" w:rsidRDefault="0086212A">
            <w:pPr>
              <w:spacing w:line="240" w:lineRule="auto"/>
              <w:ind w:left="0" w:hanging="2"/>
              <w:rPr>
                <w:sz w:val="20"/>
                <w:szCs w:val="20"/>
              </w:rPr>
            </w:pPr>
          </w:p>
          <w:p w14:paraId="000006F0" w14:textId="77777777" w:rsidR="0086212A" w:rsidRDefault="00DD33B0">
            <w:pPr>
              <w:pBdr>
                <w:top w:val="nil"/>
                <w:left w:val="nil"/>
                <w:bottom w:val="nil"/>
                <w:right w:val="nil"/>
                <w:between w:val="nil"/>
              </w:pBdr>
              <w:ind w:left="0" w:hanging="2"/>
              <w:rPr>
                <w:color w:val="000000"/>
                <w:sz w:val="20"/>
                <w:szCs w:val="20"/>
              </w:rPr>
            </w:pPr>
            <w:r>
              <w:rPr>
                <w:color w:val="000000"/>
                <w:sz w:val="20"/>
                <w:szCs w:val="20"/>
                <w:highlight w:val="yellow"/>
              </w:rPr>
              <w:t>(P30)</w:t>
            </w:r>
            <w:r>
              <w:rPr>
                <w:b/>
                <w:color w:val="000000"/>
                <w:sz w:val="20"/>
                <w:szCs w:val="20"/>
              </w:rPr>
              <w:t xml:space="preserve"> </w:t>
            </w:r>
            <w:r>
              <w:rPr>
                <w:color w:val="000000"/>
                <w:sz w:val="20"/>
                <w:szCs w:val="20"/>
              </w:rPr>
              <w:t xml:space="preserve">y </w:t>
            </w:r>
            <w:r>
              <w:rPr>
                <w:color w:val="000000"/>
                <w:sz w:val="20"/>
                <w:szCs w:val="20"/>
                <w:highlight w:val="yellow"/>
              </w:rPr>
              <w:t>(P31)</w:t>
            </w:r>
          </w:p>
          <w:p w14:paraId="000006F1" w14:textId="77777777" w:rsidR="0086212A" w:rsidRDefault="00DD33B0">
            <w:pPr>
              <w:pBdr>
                <w:top w:val="nil"/>
                <w:left w:val="nil"/>
                <w:bottom w:val="nil"/>
                <w:right w:val="nil"/>
                <w:between w:val="nil"/>
              </w:pBdr>
              <w:ind w:left="0" w:hanging="2"/>
              <w:rPr>
                <w:color w:val="000000"/>
                <w:sz w:val="20"/>
                <w:szCs w:val="20"/>
              </w:rPr>
            </w:pPr>
            <w:r>
              <w:rPr>
                <w:color w:val="000000"/>
                <w:sz w:val="20"/>
                <w:szCs w:val="20"/>
              </w:rPr>
              <w:t>Se propone una presentación interactiva con botones delante-atrás, orientado por el personaje, acompañado de su voz.</w:t>
            </w:r>
          </w:p>
          <w:p w14:paraId="000006F2" w14:textId="77777777" w:rsidR="0086212A" w:rsidRDefault="0086212A">
            <w:pPr>
              <w:spacing w:line="240" w:lineRule="auto"/>
              <w:ind w:left="0" w:hanging="2"/>
              <w:rPr>
                <w:sz w:val="20"/>
                <w:szCs w:val="20"/>
              </w:rPr>
            </w:pPr>
          </w:p>
          <w:p w14:paraId="000006F3" w14:textId="77777777" w:rsidR="0086212A" w:rsidRDefault="00DD33B0">
            <w:pPr>
              <w:shd w:val="clear" w:color="auto" w:fill="FFFFFF"/>
              <w:ind w:left="0" w:hanging="2"/>
              <w:jc w:val="center"/>
              <w:rPr>
                <w:sz w:val="20"/>
                <w:szCs w:val="20"/>
              </w:rPr>
            </w:pPr>
            <w:r>
              <w:rPr>
                <w:b/>
                <w:noProof/>
                <w:sz w:val="20"/>
                <w:szCs w:val="20"/>
              </w:rPr>
              <w:drawing>
                <wp:inline distT="0" distB="0" distL="114300" distR="114300" wp14:anchorId="03DA0567" wp14:editId="5E0DFBAF">
                  <wp:extent cx="2604770" cy="1744345"/>
                  <wp:effectExtent l="0" t="0" r="0" b="0"/>
                  <wp:docPr id="114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8"/>
                          <a:srcRect/>
                          <a:stretch>
                            <a:fillRect/>
                          </a:stretch>
                        </pic:blipFill>
                        <pic:spPr>
                          <a:xfrm>
                            <a:off x="0" y="0"/>
                            <a:ext cx="2604770" cy="1744345"/>
                          </a:xfrm>
                          <a:prstGeom prst="rect">
                            <a:avLst/>
                          </a:prstGeom>
                          <a:ln/>
                        </pic:spPr>
                      </pic:pic>
                    </a:graphicData>
                  </a:graphic>
                </wp:inline>
              </w:drawing>
            </w:r>
          </w:p>
          <w:p w14:paraId="000006F4" w14:textId="77777777" w:rsidR="0086212A" w:rsidRDefault="0086212A">
            <w:pPr>
              <w:shd w:val="clear" w:color="auto" w:fill="FFFFFF"/>
              <w:ind w:left="0" w:hanging="2"/>
              <w:jc w:val="both"/>
              <w:rPr>
                <w:sz w:val="20"/>
                <w:szCs w:val="20"/>
                <w:highlight w:val="yellow"/>
              </w:rPr>
            </w:pPr>
          </w:p>
          <w:p w14:paraId="000006F5" w14:textId="77777777" w:rsidR="0086212A" w:rsidRDefault="00DD33B0">
            <w:pPr>
              <w:shd w:val="clear" w:color="auto" w:fill="FFFFFF"/>
              <w:ind w:left="0" w:hanging="2"/>
              <w:jc w:val="both"/>
              <w:rPr>
                <w:sz w:val="20"/>
                <w:szCs w:val="20"/>
              </w:rPr>
            </w:pPr>
            <w:r>
              <w:rPr>
                <w:sz w:val="20"/>
                <w:szCs w:val="20"/>
              </w:rPr>
              <w:t>Dar cli</w:t>
            </w:r>
            <w:r>
              <w:rPr>
                <w:sz w:val="20"/>
                <w:szCs w:val="20"/>
              </w:rPr>
              <w:t xml:space="preserve">c para ver </w:t>
            </w:r>
            <w:hyperlink r:id="rId139">
              <w:r>
                <w:rPr>
                  <w:color w:val="0000FF"/>
                  <w:sz w:val="20"/>
                  <w:szCs w:val="20"/>
                  <w:u w:val="single"/>
                </w:rPr>
                <w:t>Imagen</w:t>
              </w:r>
            </w:hyperlink>
            <w:r>
              <w:rPr>
                <w:sz w:val="20"/>
                <w:szCs w:val="20"/>
              </w:rPr>
              <w:t>.</w:t>
            </w:r>
          </w:p>
          <w:p w14:paraId="000006F6" w14:textId="77777777" w:rsidR="0086212A" w:rsidRDefault="0086212A">
            <w:pPr>
              <w:shd w:val="clear" w:color="auto" w:fill="FFFFFF"/>
              <w:ind w:left="0" w:hanging="2"/>
              <w:jc w:val="both"/>
              <w:rPr>
                <w:color w:val="1155CC"/>
                <w:sz w:val="20"/>
                <w:szCs w:val="20"/>
                <w:u w:val="single"/>
              </w:rPr>
            </w:pPr>
          </w:p>
          <w:p w14:paraId="000006F7" w14:textId="77777777" w:rsidR="0086212A" w:rsidRDefault="00DD33B0">
            <w:pPr>
              <w:shd w:val="clear" w:color="auto" w:fill="FFFFFF"/>
              <w:ind w:left="0" w:hanging="2"/>
              <w:jc w:val="both"/>
              <w:rPr>
                <w:color w:val="000000"/>
                <w:sz w:val="20"/>
                <w:szCs w:val="20"/>
              </w:rPr>
            </w:pPr>
            <w:r>
              <w:rPr>
                <w:color w:val="000000"/>
                <w:sz w:val="20"/>
                <w:szCs w:val="20"/>
                <w:highlight w:val="yellow"/>
              </w:rPr>
              <w:t>(P32)</w:t>
            </w:r>
            <w:r>
              <w:rPr>
                <w:color w:val="000000"/>
                <w:sz w:val="20"/>
                <w:szCs w:val="20"/>
              </w:rPr>
              <w:t xml:space="preserve"> </w:t>
            </w:r>
          </w:p>
          <w:p w14:paraId="000006F8" w14:textId="77777777" w:rsidR="0086212A" w:rsidRDefault="00DD33B0">
            <w:pPr>
              <w:shd w:val="clear" w:color="auto" w:fill="FFFFFF"/>
              <w:ind w:left="0" w:hanging="2"/>
              <w:jc w:val="both"/>
              <w:rPr>
                <w:color w:val="1155CC"/>
                <w:sz w:val="20"/>
                <w:szCs w:val="20"/>
                <w:u w:val="single"/>
              </w:rPr>
            </w:pPr>
            <w:r>
              <w:rPr>
                <w:color w:val="000000"/>
                <w:sz w:val="20"/>
                <w:szCs w:val="20"/>
              </w:rPr>
              <w:t>Se vincula el</w:t>
            </w:r>
            <w:r>
              <w:rPr>
                <w:color w:val="000000"/>
                <w:sz w:val="20"/>
                <w:szCs w:val="20"/>
              </w:rPr>
              <w:t xml:space="preserve"> enlace con la siguiente imagen:</w:t>
            </w:r>
          </w:p>
          <w:p w14:paraId="000006F9" w14:textId="77777777" w:rsidR="0086212A" w:rsidRDefault="00DD33B0">
            <w:pPr>
              <w:spacing w:line="240" w:lineRule="auto"/>
              <w:ind w:left="0" w:hanging="2"/>
              <w:jc w:val="center"/>
              <w:rPr>
                <w:sz w:val="20"/>
                <w:szCs w:val="20"/>
              </w:rPr>
            </w:pPr>
            <w:r>
              <w:rPr>
                <w:noProof/>
                <w:color w:val="000000"/>
                <w:sz w:val="20"/>
                <w:szCs w:val="20"/>
              </w:rPr>
              <w:drawing>
                <wp:inline distT="0" distB="0" distL="114300" distR="114300" wp14:anchorId="597D5C6A" wp14:editId="394F214E">
                  <wp:extent cx="1588770" cy="1550670"/>
                  <wp:effectExtent l="0" t="0" r="0" b="0"/>
                  <wp:docPr id="1146" name="image10.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10.png" descr="https://lh3.googleusercontent.com/woWgmAnqlTETRAPcCeV6zcEdoIh7guLgHI_b6MDKBe_BjsZtb8JwyKfgt_14Hy23-IEySOzLdZgM7rhJsN7SsJ8uDsCMQ6JGj1wZga1vyVINXPS3RJnts0H5ATHIOdKBGFf_B6A"/>
                          <pic:cNvPicPr preferRelativeResize="0"/>
                        </pic:nvPicPr>
                        <pic:blipFill>
                          <a:blip r:embed="rId74"/>
                          <a:srcRect/>
                          <a:stretch>
                            <a:fillRect/>
                          </a:stretch>
                        </pic:blipFill>
                        <pic:spPr>
                          <a:xfrm>
                            <a:off x="0" y="0"/>
                            <a:ext cx="1588770" cy="1550670"/>
                          </a:xfrm>
                          <a:prstGeom prst="rect">
                            <a:avLst/>
                          </a:prstGeom>
                          <a:ln/>
                        </pic:spPr>
                      </pic:pic>
                    </a:graphicData>
                  </a:graphic>
                </wp:inline>
              </w:drawing>
            </w:r>
          </w:p>
          <w:p w14:paraId="000006FA" w14:textId="77777777" w:rsidR="0086212A" w:rsidRDefault="00DD33B0">
            <w:pPr>
              <w:shd w:val="clear" w:color="auto" w:fill="FFFFFF"/>
              <w:ind w:left="0" w:hanging="2"/>
              <w:jc w:val="both"/>
              <w:rPr>
                <w:sz w:val="20"/>
                <w:szCs w:val="20"/>
              </w:rPr>
            </w:pPr>
            <w:r>
              <w:rPr>
                <w:sz w:val="20"/>
                <w:szCs w:val="20"/>
              </w:rPr>
              <w:t xml:space="preserve">Dar clic para ver </w:t>
            </w:r>
            <w:hyperlink r:id="rId140">
              <w:r>
                <w:rPr>
                  <w:color w:val="0000FF"/>
                  <w:sz w:val="20"/>
                  <w:szCs w:val="20"/>
                  <w:u w:val="single"/>
                </w:rPr>
                <w:t>imagen</w:t>
              </w:r>
            </w:hyperlink>
            <w:r>
              <w:rPr>
                <w:sz w:val="20"/>
                <w:szCs w:val="20"/>
              </w:rPr>
              <w:t xml:space="preserve"> </w:t>
            </w:r>
          </w:p>
          <w:p w14:paraId="000006FB" w14:textId="77777777" w:rsidR="0086212A" w:rsidRDefault="0086212A">
            <w:pPr>
              <w:shd w:val="clear" w:color="auto" w:fill="FFFFFF"/>
              <w:ind w:left="0" w:hanging="2"/>
              <w:jc w:val="both"/>
              <w:rPr>
                <w:sz w:val="20"/>
                <w:szCs w:val="20"/>
              </w:rPr>
            </w:pPr>
          </w:p>
        </w:tc>
      </w:tr>
    </w:tbl>
    <w:p w14:paraId="000006FC" w14:textId="77777777" w:rsidR="0086212A" w:rsidRDefault="0086212A">
      <w:pPr>
        <w:spacing w:line="240" w:lineRule="auto"/>
        <w:ind w:left="0" w:hanging="2"/>
        <w:rPr>
          <w:sz w:val="20"/>
          <w:szCs w:val="20"/>
        </w:rPr>
      </w:pPr>
    </w:p>
    <w:p w14:paraId="000006FD" w14:textId="77777777" w:rsidR="0086212A" w:rsidRDefault="00DD33B0">
      <w:pPr>
        <w:spacing w:line="240" w:lineRule="auto"/>
        <w:ind w:left="0" w:hanging="2"/>
        <w:rPr>
          <w:sz w:val="20"/>
          <w:szCs w:val="20"/>
        </w:rPr>
      </w:pPr>
      <w:r>
        <w:rPr>
          <w:sz w:val="20"/>
          <w:szCs w:val="20"/>
        </w:rPr>
        <w:t>Archivos de anexos</w:t>
      </w:r>
    </w:p>
    <w:p w14:paraId="000006FE" w14:textId="77777777" w:rsidR="0086212A" w:rsidRDefault="0086212A">
      <w:pPr>
        <w:spacing w:line="240" w:lineRule="auto"/>
        <w:ind w:left="0" w:hanging="2"/>
        <w:rPr>
          <w:sz w:val="20"/>
          <w:szCs w:val="20"/>
        </w:rPr>
      </w:pPr>
    </w:p>
    <w:tbl>
      <w:tblPr>
        <w:tblStyle w:val="af4"/>
        <w:tblW w:w="10331" w:type="dxa"/>
        <w:tblInd w:w="-25" w:type="dxa"/>
        <w:tblLayout w:type="fixed"/>
        <w:tblLook w:val="0000" w:firstRow="0" w:lastRow="0" w:firstColumn="0" w:lastColumn="0" w:noHBand="0" w:noVBand="0"/>
      </w:tblPr>
      <w:tblGrid>
        <w:gridCol w:w="1374"/>
        <w:gridCol w:w="1254"/>
        <w:gridCol w:w="7703"/>
      </w:tblGrid>
      <w:tr w:rsidR="0086212A" w14:paraId="1296E589" w14:textId="77777777">
        <w:trPr>
          <w:trHeight w:val="191"/>
        </w:trPr>
        <w:tc>
          <w:tcPr>
            <w:tcW w:w="1374"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FF" w14:textId="77777777" w:rsidR="0086212A" w:rsidRDefault="00DD33B0">
            <w:pPr>
              <w:spacing w:line="240" w:lineRule="auto"/>
              <w:ind w:left="0" w:hanging="2"/>
              <w:jc w:val="center"/>
              <w:rPr>
                <w:sz w:val="20"/>
                <w:szCs w:val="20"/>
              </w:rPr>
            </w:pPr>
            <w:r>
              <w:rPr>
                <w:b/>
                <w:color w:val="000000"/>
                <w:sz w:val="20"/>
                <w:szCs w:val="20"/>
              </w:rPr>
              <w:t>ANEXO GUI</w:t>
            </w:r>
            <w:r>
              <w:rPr>
                <w:b/>
                <w:sz w:val="20"/>
                <w:szCs w:val="20"/>
              </w:rPr>
              <w:t>O</w:t>
            </w:r>
            <w:r>
              <w:rPr>
                <w:b/>
                <w:color w:val="000000"/>
                <w:sz w:val="20"/>
                <w:szCs w:val="20"/>
              </w:rPr>
              <w:t>N</w:t>
            </w:r>
          </w:p>
        </w:tc>
        <w:tc>
          <w:tcPr>
            <w:tcW w:w="1254"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700" w14:textId="77777777" w:rsidR="0086212A" w:rsidRDefault="00DD33B0">
            <w:pPr>
              <w:spacing w:line="240" w:lineRule="auto"/>
              <w:ind w:left="0" w:hanging="2"/>
              <w:jc w:val="center"/>
              <w:rPr>
                <w:sz w:val="20"/>
                <w:szCs w:val="20"/>
              </w:rPr>
            </w:pPr>
            <w:r>
              <w:rPr>
                <w:b/>
                <w:color w:val="000000"/>
                <w:sz w:val="20"/>
                <w:szCs w:val="20"/>
              </w:rPr>
              <w:t>RECURSO</w:t>
            </w:r>
          </w:p>
        </w:tc>
        <w:tc>
          <w:tcPr>
            <w:tcW w:w="7703"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701" w14:textId="77777777" w:rsidR="0086212A" w:rsidRDefault="00DD33B0">
            <w:pPr>
              <w:spacing w:line="240" w:lineRule="auto"/>
              <w:ind w:left="0" w:hanging="2"/>
              <w:jc w:val="center"/>
              <w:rPr>
                <w:sz w:val="20"/>
                <w:szCs w:val="20"/>
              </w:rPr>
            </w:pPr>
            <w:r>
              <w:rPr>
                <w:b/>
                <w:color w:val="000000"/>
                <w:sz w:val="20"/>
                <w:szCs w:val="20"/>
              </w:rPr>
              <w:t>ARCHIVO</w:t>
            </w:r>
          </w:p>
        </w:tc>
      </w:tr>
      <w:tr w:rsidR="0086212A" w14:paraId="41F0851F" w14:textId="77777777">
        <w:trPr>
          <w:trHeight w:val="87"/>
        </w:trPr>
        <w:tc>
          <w:tcPr>
            <w:tcW w:w="1374"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02" w14:textId="77777777" w:rsidR="0086212A" w:rsidRDefault="0086212A">
            <w:pPr>
              <w:spacing w:line="240" w:lineRule="auto"/>
              <w:ind w:left="0" w:hanging="2"/>
              <w:jc w:val="center"/>
              <w:rPr>
                <w:sz w:val="20"/>
                <w:szCs w:val="20"/>
              </w:rPr>
            </w:pPr>
          </w:p>
        </w:tc>
        <w:tc>
          <w:tcPr>
            <w:tcW w:w="1254"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03" w14:textId="77777777" w:rsidR="0086212A" w:rsidRDefault="0086212A">
            <w:pPr>
              <w:spacing w:line="240" w:lineRule="auto"/>
              <w:ind w:left="0" w:hanging="2"/>
              <w:rPr>
                <w:sz w:val="20"/>
                <w:szCs w:val="20"/>
              </w:rPr>
            </w:pPr>
          </w:p>
        </w:tc>
        <w:tc>
          <w:tcPr>
            <w:tcW w:w="7703"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04" w14:textId="77777777" w:rsidR="0086212A" w:rsidRDefault="0086212A">
            <w:pPr>
              <w:spacing w:line="240" w:lineRule="auto"/>
              <w:ind w:left="0" w:hanging="2"/>
              <w:rPr>
                <w:sz w:val="20"/>
                <w:szCs w:val="20"/>
              </w:rPr>
            </w:pPr>
          </w:p>
        </w:tc>
      </w:tr>
      <w:tr w:rsidR="0086212A" w14:paraId="432FD39F" w14:textId="77777777">
        <w:trPr>
          <w:trHeight w:val="87"/>
        </w:trPr>
        <w:tc>
          <w:tcPr>
            <w:tcW w:w="137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705" w14:textId="77777777" w:rsidR="0086212A" w:rsidRDefault="0086212A">
            <w:pPr>
              <w:spacing w:line="240" w:lineRule="auto"/>
              <w:ind w:left="0" w:hanging="2"/>
              <w:jc w:val="center"/>
              <w:rPr>
                <w:color w:val="000000"/>
                <w:sz w:val="20"/>
                <w:szCs w:val="20"/>
              </w:rPr>
            </w:pPr>
          </w:p>
        </w:tc>
        <w:tc>
          <w:tcPr>
            <w:tcW w:w="125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706" w14:textId="77777777" w:rsidR="0086212A" w:rsidRDefault="0086212A">
            <w:pPr>
              <w:spacing w:line="240" w:lineRule="auto"/>
              <w:ind w:left="0" w:hanging="2"/>
              <w:jc w:val="center"/>
              <w:rPr>
                <w:color w:val="000000"/>
                <w:sz w:val="20"/>
                <w:szCs w:val="20"/>
              </w:rPr>
            </w:pPr>
          </w:p>
        </w:tc>
        <w:tc>
          <w:tcPr>
            <w:tcW w:w="7703"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707" w14:textId="77777777" w:rsidR="0086212A" w:rsidRDefault="0086212A">
            <w:pPr>
              <w:pBdr>
                <w:top w:val="nil"/>
                <w:left w:val="nil"/>
                <w:bottom w:val="nil"/>
                <w:right w:val="nil"/>
                <w:between w:val="nil"/>
              </w:pBdr>
              <w:spacing w:line="240" w:lineRule="auto"/>
              <w:ind w:left="0" w:hanging="2"/>
              <w:rPr>
                <w:color w:val="000000"/>
                <w:sz w:val="20"/>
                <w:szCs w:val="20"/>
              </w:rPr>
            </w:pPr>
          </w:p>
        </w:tc>
      </w:tr>
    </w:tbl>
    <w:p w14:paraId="00000708" w14:textId="77777777" w:rsidR="0086212A" w:rsidRDefault="0086212A">
      <w:pPr>
        <w:spacing w:line="240" w:lineRule="auto"/>
        <w:ind w:left="0" w:hanging="2"/>
        <w:rPr>
          <w:sz w:val="20"/>
          <w:szCs w:val="20"/>
          <w:u w:val="single"/>
        </w:rPr>
      </w:pPr>
    </w:p>
    <w:p w14:paraId="00000709" w14:textId="77777777" w:rsidR="0086212A" w:rsidRDefault="0086212A">
      <w:pPr>
        <w:spacing w:line="240" w:lineRule="auto"/>
        <w:ind w:left="0" w:hanging="2"/>
        <w:rPr>
          <w:sz w:val="20"/>
          <w:szCs w:val="20"/>
          <w:u w:val="single"/>
        </w:rPr>
      </w:pPr>
    </w:p>
    <w:p w14:paraId="0000070A" w14:textId="77777777" w:rsidR="0086212A" w:rsidRDefault="00DD33B0">
      <w:pPr>
        <w:numPr>
          <w:ilvl w:val="0"/>
          <w:numId w:val="6"/>
        </w:numPr>
        <w:pBdr>
          <w:top w:val="nil"/>
          <w:left w:val="nil"/>
          <w:bottom w:val="nil"/>
          <w:right w:val="nil"/>
          <w:between w:val="nil"/>
        </w:pBdr>
        <w:ind w:left="0" w:hanging="2"/>
        <w:jc w:val="both"/>
        <w:rPr>
          <w:color w:val="000000"/>
          <w:sz w:val="20"/>
          <w:szCs w:val="20"/>
        </w:rPr>
      </w:pPr>
      <w:r>
        <w:rPr>
          <w:b/>
          <w:color w:val="000000"/>
          <w:sz w:val="20"/>
          <w:szCs w:val="20"/>
        </w:rPr>
        <w:t xml:space="preserve">MATERIAL COMPLEMENTARIO: </w:t>
      </w:r>
    </w:p>
    <w:p w14:paraId="0000070B"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Relacionar el material de apoyo o complementario de los temas abordados en este recurso.</w:t>
      </w:r>
    </w:p>
    <w:p w14:paraId="0000070C" w14:textId="77777777" w:rsidR="0086212A" w:rsidRDefault="00DD33B0">
      <w:pPr>
        <w:spacing w:line="240" w:lineRule="auto"/>
        <w:ind w:left="0" w:hanging="2"/>
        <w:rPr>
          <w:sz w:val="20"/>
          <w:szCs w:val="20"/>
        </w:rPr>
      </w:pPr>
      <w:r>
        <w:rPr>
          <w:sz w:val="20"/>
          <w:szCs w:val="20"/>
        </w:rPr>
        <w:t xml:space="preserve"> </w:t>
      </w:r>
    </w:p>
    <w:tbl>
      <w:tblPr>
        <w:tblStyle w:val="af5"/>
        <w:tblW w:w="10722" w:type="dxa"/>
        <w:tblInd w:w="-45" w:type="dxa"/>
        <w:tblLayout w:type="fixed"/>
        <w:tblLook w:val="0000" w:firstRow="0" w:lastRow="0" w:firstColumn="0" w:lastColumn="0" w:noHBand="0" w:noVBand="0"/>
      </w:tblPr>
      <w:tblGrid>
        <w:gridCol w:w="2020"/>
        <w:gridCol w:w="1892"/>
        <w:gridCol w:w="6810"/>
      </w:tblGrid>
      <w:tr w:rsidR="0086212A" w14:paraId="1CD6610B" w14:textId="77777777">
        <w:trPr>
          <w:trHeight w:val="861"/>
        </w:trPr>
        <w:tc>
          <w:tcPr>
            <w:tcW w:w="2020"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70D" w14:textId="77777777" w:rsidR="0086212A" w:rsidRDefault="00DD33B0">
            <w:pPr>
              <w:spacing w:line="240" w:lineRule="auto"/>
              <w:ind w:left="0" w:hanging="2"/>
              <w:jc w:val="center"/>
              <w:rPr>
                <w:color w:val="000000"/>
                <w:sz w:val="20"/>
                <w:szCs w:val="20"/>
              </w:rPr>
            </w:pPr>
            <w:r>
              <w:rPr>
                <w:b/>
                <w:sz w:val="20"/>
                <w:szCs w:val="20"/>
              </w:rPr>
              <w:t>Autor, (año del documento o material),  Nombre del documento o material.</w:t>
            </w:r>
          </w:p>
        </w:tc>
        <w:tc>
          <w:tcPr>
            <w:tcW w:w="1892"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70E" w14:textId="77777777" w:rsidR="0086212A" w:rsidRDefault="00DD33B0">
            <w:pPr>
              <w:spacing w:line="240" w:lineRule="auto"/>
              <w:ind w:left="0" w:hanging="2"/>
              <w:jc w:val="center"/>
              <w:rPr>
                <w:sz w:val="20"/>
                <w:szCs w:val="20"/>
              </w:rPr>
            </w:pPr>
            <w:r>
              <w:rPr>
                <w:b/>
                <w:sz w:val="20"/>
                <w:szCs w:val="20"/>
              </w:rPr>
              <w:t xml:space="preserve">Tipo de material </w:t>
            </w:r>
          </w:p>
          <w:p w14:paraId="0000070F" w14:textId="77777777" w:rsidR="0086212A" w:rsidRDefault="00DD33B0">
            <w:pPr>
              <w:spacing w:line="240" w:lineRule="auto"/>
              <w:ind w:left="0" w:hanging="2"/>
              <w:jc w:val="center"/>
              <w:rPr>
                <w:color w:val="000000"/>
                <w:sz w:val="20"/>
                <w:szCs w:val="20"/>
              </w:rPr>
            </w:pPr>
            <w:r>
              <w:rPr>
                <w:b/>
                <w:sz w:val="20"/>
                <w:szCs w:val="20"/>
              </w:rPr>
              <w:t>( Video, capítulo de libro, artículo, otro)</w:t>
            </w:r>
          </w:p>
        </w:tc>
        <w:tc>
          <w:tcPr>
            <w:tcW w:w="6810"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710" w14:textId="77777777" w:rsidR="0086212A" w:rsidRDefault="00DD33B0">
            <w:pPr>
              <w:spacing w:line="240" w:lineRule="auto"/>
              <w:ind w:left="0" w:hanging="2"/>
              <w:jc w:val="center"/>
              <w:rPr>
                <w:sz w:val="20"/>
                <w:szCs w:val="20"/>
              </w:rPr>
            </w:pPr>
            <w:r>
              <w:rPr>
                <w:b/>
                <w:sz w:val="20"/>
                <w:szCs w:val="20"/>
              </w:rPr>
              <w:t xml:space="preserve">Enlace del Recurso o </w:t>
            </w:r>
          </w:p>
          <w:p w14:paraId="00000711" w14:textId="77777777" w:rsidR="0086212A" w:rsidRDefault="00DD33B0">
            <w:pPr>
              <w:spacing w:line="240" w:lineRule="auto"/>
              <w:ind w:left="0" w:hanging="2"/>
              <w:jc w:val="center"/>
              <w:rPr>
                <w:color w:val="000000"/>
                <w:sz w:val="20"/>
                <w:szCs w:val="20"/>
              </w:rPr>
            </w:pPr>
            <w:r>
              <w:rPr>
                <w:b/>
                <w:sz w:val="20"/>
                <w:szCs w:val="20"/>
              </w:rPr>
              <w:t xml:space="preserve">Archivo </w:t>
            </w:r>
            <w:r>
              <w:rPr>
                <w:b/>
                <w:sz w:val="20"/>
                <w:szCs w:val="20"/>
              </w:rPr>
              <w:t xml:space="preserve">del documento o material  </w:t>
            </w:r>
          </w:p>
        </w:tc>
      </w:tr>
      <w:tr w:rsidR="0086212A" w14:paraId="67559426" w14:textId="77777777">
        <w:trPr>
          <w:trHeight w:val="182"/>
        </w:trPr>
        <w:tc>
          <w:tcPr>
            <w:tcW w:w="20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2" w14:textId="77777777" w:rsidR="0086212A" w:rsidRDefault="00DD33B0">
            <w:pPr>
              <w:spacing w:line="240" w:lineRule="auto"/>
              <w:ind w:left="0" w:hanging="2"/>
              <w:jc w:val="both"/>
              <w:rPr>
                <w:sz w:val="20"/>
                <w:szCs w:val="20"/>
              </w:rPr>
            </w:pPr>
            <w:r>
              <w:rPr>
                <w:sz w:val="20"/>
                <w:szCs w:val="20"/>
              </w:rPr>
              <w:t>Apuntes de Contabilidad básica.</w:t>
            </w:r>
          </w:p>
        </w:tc>
        <w:tc>
          <w:tcPr>
            <w:tcW w:w="1892"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3" w14:textId="77777777" w:rsidR="0086212A" w:rsidRDefault="0086212A">
            <w:pPr>
              <w:spacing w:line="240" w:lineRule="auto"/>
              <w:ind w:left="0" w:hanging="2"/>
              <w:rPr>
                <w:sz w:val="20"/>
                <w:szCs w:val="20"/>
              </w:rPr>
            </w:pPr>
          </w:p>
          <w:p w14:paraId="00000714" w14:textId="77777777" w:rsidR="0086212A" w:rsidRDefault="00DD33B0">
            <w:pPr>
              <w:spacing w:line="240" w:lineRule="auto"/>
              <w:ind w:left="0" w:hanging="2"/>
              <w:rPr>
                <w:sz w:val="20"/>
                <w:szCs w:val="20"/>
              </w:rPr>
            </w:pPr>
            <w:r>
              <w:rPr>
                <w:sz w:val="20"/>
                <w:szCs w:val="20"/>
              </w:rPr>
              <w:t>Capítulo 1</w:t>
            </w:r>
          </w:p>
        </w:tc>
        <w:tc>
          <w:tcPr>
            <w:tcW w:w="681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5" w14:textId="77777777" w:rsidR="0086212A" w:rsidRDefault="00DD33B0">
            <w:pPr>
              <w:spacing w:line="240" w:lineRule="auto"/>
              <w:ind w:left="0" w:hanging="2"/>
              <w:rPr>
                <w:sz w:val="20"/>
                <w:szCs w:val="20"/>
                <w:highlight w:val="white"/>
              </w:rPr>
            </w:pPr>
            <w:r>
              <w:rPr>
                <w:sz w:val="20"/>
                <w:szCs w:val="20"/>
                <w:highlight w:val="white"/>
              </w:rPr>
              <w:t>Vilches, R. (2019). </w:t>
            </w:r>
            <w:r>
              <w:rPr>
                <w:i/>
                <w:sz w:val="20"/>
                <w:szCs w:val="20"/>
              </w:rPr>
              <w:t>Apuntes de contabilidad básica</w:t>
            </w:r>
            <w:r>
              <w:rPr>
                <w:sz w:val="20"/>
                <w:szCs w:val="20"/>
                <w:highlight w:val="white"/>
              </w:rPr>
              <w:t>. Buenos Aires: El Cid Editor.</w:t>
            </w:r>
          </w:p>
        </w:tc>
      </w:tr>
      <w:tr w:rsidR="0086212A" w14:paraId="592155A3" w14:textId="77777777">
        <w:trPr>
          <w:trHeight w:val="182"/>
        </w:trPr>
        <w:tc>
          <w:tcPr>
            <w:tcW w:w="20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6" w14:textId="77777777" w:rsidR="0086212A" w:rsidRDefault="00DD33B0">
            <w:pPr>
              <w:spacing w:line="240" w:lineRule="auto"/>
              <w:ind w:left="0" w:hanging="2"/>
              <w:jc w:val="both"/>
              <w:rPr>
                <w:sz w:val="20"/>
                <w:szCs w:val="20"/>
              </w:rPr>
            </w:pPr>
            <w:r>
              <w:rPr>
                <w:sz w:val="20"/>
                <w:szCs w:val="20"/>
              </w:rPr>
              <w:t>Contabilidad financiera, correlacionado con NIIF.</w:t>
            </w:r>
          </w:p>
        </w:tc>
        <w:tc>
          <w:tcPr>
            <w:tcW w:w="1892"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7" w14:textId="77777777" w:rsidR="0086212A" w:rsidRDefault="0086212A">
            <w:pPr>
              <w:spacing w:line="240" w:lineRule="auto"/>
              <w:ind w:left="0" w:hanging="2"/>
              <w:rPr>
                <w:sz w:val="20"/>
                <w:szCs w:val="20"/>
              </w:rPr>
            </w:pPr>
          </w:p>
        </w:tc>
        <w:tc>
          <w:tcPr>
            <w:tcW w:w="681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8" w14:textId="77777777" w:rsidR="0086212A" w:rsidRDefault="00DD33B0">
            <w:pPr>
              <w:pBdr>
                <w:top w:val="nil"/>
                <w:left w:val="nil"/>
                <w:bottom w:val="nil"/>
                <w:right w:val="nil"/>
                <w:between w:val="nil"/>
              </w:pBdr>
              <w:ind w:left="0" w:hanging="2"/>
              <w:jc w:val="both"/>
              <w:rPr>
                <w:color w:val="000000"/>
                <w:sz w:val="20"/>
                <w:szCs w:val="20"/>
              </w:rPr>
            </w:pPr>
            <w:r>
              <w:rPr>
                <w:color w:val="000000"/>
                <w:sz w:val="20"/>
                <w:szCs w:val="20"/>
              </w:rPr>
              <w:t xml:space="preserve">Angulo, U. (2018). Contabilidad financiera, correlacionado con NIIF. Ediciones de la U. Bogotá: Colombia. </w:t>
            </w:r>
          </w:p>
        </w:tc>
      </w:tr>
      <w:tr w:rsidR="0086212A" w14:paraId="6EDF3444" w14:textId="77777777">
        <w:trPr>
          <w:trHeight w:val="182"/>
        </w:trPr>
        <w:tc>
          <w:tcPr>
            <w:tcW w:w="20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9" w14:textId="77777777" w:rsidR="0086212A" w:rsidRDefault="00DD33B0">
            <w:pPr>
              <w:spacing w:line="240" w:lineRule="auto"/>
              <w:ind w:left="0" w:hanging="2"/>
              <w:jc w:val="both"/>
              <w:rPr>
                <w:sz w:val="20"/>
                <w:szCs w:val="20"/>
              </w:rPr>
            </w:pPr>
            <w:r>
              <w:rPr>
                <w:sz w:val="20"/>
                <w:szCs w:val="20"/>
              </w:rPr>
              <w:t>Prácticas de Contabilidad</w:t>
            </w:r>
          </w:p>
        </w:tc>
        <w:tc>
          <w:tcPr>
            <w:tcW w:w="1892"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A" w14:textId="77777777" w:rsidR="0086212A" w:rsidRDefault="00DD33B0">
            <w:pPr>
              <w:spacing w:line="240" w:lineRule="auto"/>
              <w:ind w:left="0" w:hanging="2"/>
              <w:rPr>
                <w:sz w:val="20"/>
                <w:szCs w:val="20"/>
              </w:rPr>
            </w:pPr>
            <w:r>
              <w:rPr>
                <w:sz w:val="20"/>
                <w:szCs w:val="20"/>
              </w:rPr>
              <w:t>Capítulo 1</w:t>
            </w:r>
          </w:p>
        </w:tc>
        <w:tc>
          <w:tcPr>
            <w:tcW w:w="681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B" w14:textId="77777777" w:rsidR="0086212A" w:rsidRDefault="00DD33B0">
            <w:pPr>
              <w:pBdr>
                <w:top w:val="nil"/>
                <w:left w:val="nil"/>
                <w:bottom w:val="nil"/>
                <w:right w:val="nil"/>
                <w:between w:val="nil"/>
              </w:pBdr>
              <w:spacing w:line="240" w:lineRule="auto"/>
              <w:ind w:left="0" w:hanging="2"/>
              <w:rPr>
                <w:color w:val="000000"/>
                <w:sz w:val="20"/>
                <w:szCs w:val="20"/>
              </w:rPr>
            </w:pPr>
            <w:r>
              <w:rPr>
                <w:color w:val="000000"/>
                <w:sz w:val="20"/>
                <w:szCs w:val="20"/>
              </w:rPr>
              <w:t>Aguilar, H. (2017). Prácticas de contabilidad. Grupo Editorial Patria. Ciudad de México: México.</w:t>
            </w:r>
          </w:p>
        </w:tc>
      </w:tr>
      <w:tr w:rsidR="0086212A" w14:paraId="03E4FDAF" w14:textId="77777777">
        <w:trPr>
          <w:trHeight w:val="182"/>
        </w:trPr>
        <w:tc>
          <w:tcPr>
            <w:tcW w:w="20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C" w14:textId="77777777" w:rsidR="0086212A" w:rsidRDefault="00DD33B0">
            <w:pPr>
              <w:spacing w:line="240" w:lineRule="auto"/>
              <w:ind w:left="0" w:hanging="2"/>
              <w:jc w:val="both"/>
              <w:rPr>
                <w:sz w:val="20"/>
                <w:szCs w:val="20"/>
              </w:rPr>
            </w:pPr>
            <w:r>
              <w:rPr>
                <w:sz w:val="20"/>
                <w:szCs w:val="20"/>
              </w:rPr>
              <w:t>Contabilidad financiera. (14a. ed.) Cengage.</w:t>
            </w:r>
          </w:p>
        </w:tc>
        <w:tc>
          <w:tcPr>
            <w:tcW w:w="1892"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D" w14:textId="77777777" w:rsidR="0086212A" w:rsidRDefault="00DD33B0">
            <w:pPr>
              <w:spacing w:line="240" w:lineRule="auto"/>
              <w:ind w:left="0" w:hanging="2"/>
              <w:rPr>
                <w:sz w:val="20"/>
                <w:szCs w:val="20"/>
              </w:rPr>
            </w:pPr>
            <w:r>
              <w:rPr>
                <w:sz w:val="20"/>
                <w:szCs w:val="20"/>
              </w:rPr>
              <w:t>Capítulo 2</w:t>
            </w:r>
          </w:p>
        </w:tc>
        <w:tc>
          <w:tcPr>
            <w:tcW w:w="681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E" w14:textId="77777777" w:rsidR="0086212A" w:rsidRDefault="00DD33B0">
            <w:pPr>
              <w:pBdr>
                <w:top w:val="nil"/>
                <w:left w:val="nil"/>
                <w:bottom w:val="nil"/>
                <w:right w:val="nil"/>
                <w:between w:val="nil"/>
              </w:pBdr>
              <w:spacing w:line="240" w:lineRule="auto"/>
              <w:ind w:left="0" w:hanging="2"/>
              <w:rPr>
                <w:color w:val="000000"/>
                <w:sz w:val="20"/>
                <w:szCs w:val="20"/>
              </w:rPr>
            </w:pPr>
            <w:r>
              <w:rPr>
                <w:color w:val="000000"/>
                <w:sz w:val="20"/>
                <w:szCs w:val="20"/>
              </w:rPr>
              <w:t xml:space="preserve">Warren, C., Reeves, J. &amp; Duchac, J. (2016). Contabilidad financiera. Cengage Learning. México: Ciudad </w:t>
            </w:r>
            <w:r>
              <w:rPr>
                <w:color w:val="000000"/>
                <w:sz w:val="20"/>
                <w:szCs w:val="20"/>
              </w:rPr>
              <w:t xml:space="preserve">de México. </w:t>
            </w:r>
          </w:p>
        </w:tc>
      </w:tr>
      <w:tr w:rsidR="0086212A" w14:paraId="02E4C220" w14:textId="77777777">
        <w:trPr>
          <w:trHeight w:val="182"/>
        </w:trPr>
        <w:tc>
          <w:tcPr>
            <w:tcW w:w="20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71F" w14:textId="77777777" w:rsidR="0086212A" w:rsidRDefault="00DD33B0">
            <w:pPr>
              <w:spacing w:line="240" w:lineRule="auto"/>
              <w:ind w:left="0" w:hanging="2"/>
              <w:jc w:val="both"/>
              <w:rPr>
                <w:sz w:val="20"/>
                <w:szCs w:val="20"/>
              </w:rPr>
            </w:pPr>
            <w:r>
              <w:rPr>
                <w:color w:val="000000"/>
                <w:sz w:val="20"/>
                <w:szCs w:val="20"/>
              </w:rPr>
              <w:t>Consejo Técnico de la Contaduría Pública (CTCP).</w:t>
            </w:r>
            <w:r>
              <w:rPr>
                <w:b/>
                <w:color w:val="000000"/>
                <w:sz w:val="20"/>
                <w:szCs w:val="20"/>
              </w:rPr>
              <w:t xml:space="preserve"> </w:t>
            </w:r>
            <w:r>
              <w:rPr>
                <w:color w:val="000000"/>
                <w:sz w:val="20"/>
                <w:szCs w:val="20"/>
              </w:rPr>
              <w:t>Norma Internacional de Contabilidad (NIC) 8.</w:t>
            </w:r>
          </w:p>
        </w:tc>
        <w:tc>
          <w:tcPr>
            <w:tcW w:w="1892"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720" w14:textId="77777777" w:rsidR="0086212A" w:rsidRDefault="00DD33B0">
            <w:pPr>
              <w:spacing w:line="240" w:lineRule="auto"/>
              <w:ind w:left="0" w:hanging="2"/>
              <w:rPr>
                <w:sz w:val="20"/>
                <w:szCs w:val="20"/>
              </w:rPr>
            </w:pPr>
            <w:r>
              <w:rPr>
                <w:sz w:val="20"/>
                <w:szCs w:val="20"/>
              </w:rPr>
              <w:t>Norma</w:t>
            </w:r>
          </w:p>
        </w:tc>
        <w:tc>
          <w:tcPr>
            <w:tcW w:w="68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721" w14:textId="77777777" w:rsidR="0086212A" w:rsidRDefault="00DD33B0">
            <w:pPr>
              <w:pBdr>
                <w:top w:val="nil"/>
                <w:left w:val="nil"/>
                <w:bottom w:val="nil"/>
                <w:right w:val="nil"/>
                <w:between w:val="nil"/>
              </w:pBdr>
              <w:ind w:left="0" w:hanging="2"/>
              <w:jc w:val="both"/>
              <w:rPr>
                <w:color w:val="000000"/>
                <w:sz w:val="20"/>
                <w:szCs w:val="20"/>
              </w:rPr>
            </w:pPr>
            <w:hyperlink r:id="rId141">
              <w:r>
                <w:rPr>
                  <w:b/>
                  <w:color w:val="0000FF"/>
                  <w:sz w:val="20"/>
                  <w:szCs w:val="20"/>
                  <w:u w:val="single"/>
                </w:rPr>
                <w:t>http://www.ctcp.gov.co/proyectos/contabilidad-e-informacion-fin</w:t>
              </w:r>
              <w:r>
                <w:rPr>
                  <w:b/>
                  <w:color w:val="0000FF"/>
                  <w:sz w:val="20"/>
                  <w:szCs w:val="20"/>
                  <w:u w:val="single"/>
                </w:rPr>
                <w:t>anciera/documentos-organismos-internacionales/compilacion-marcos-tecnicos-de-informacion-financi/1534369239-2962</w:t>
              </w:r>
            </w:hyperlink>
          </w:p>
          <w:p w14:paraId="00000722" w14:textId="77777777" w:rsidR="0086212A" w:rsidRDefault="0086212A">
            <w:pPr>
              <w:spacing w:line="240" w:lineRule="auto"/>
              <w:ind w:left="0" w:hanging="2"/>
              <w:rPr>
                <w:sz w:val="20"/>
                <w:szCs w:val="20"/>
              </w:rPr>
            </w:pPr>
          </w:p>
        </w:tc>
      </w:tr>
    </w:tbl>
    <w:p w14:paraId="00000723" w14:textId="77777777" w:rsidR="0086212A" w:rsidRDefault="0086212A">
      <w:pPr>
        <w:spacing w:line="240" w:lineRule="auto"/>
        <w:ind w:left="0" w:hanging="2"/>
        <w:rPr>
          <w:sz w:val="20"/>
          <w:szCs w:val="20"/>
        </w:rPr>
      </w:pPr>
    </w:p>
    <w:p w14:paraId="00000724" w14:textId="77777777" w:rsidR="0086212A" w:rsidRDefault="00DD33B0">
      <w:pPr>
        <w:numPr>
          <w:ilvl w:val="0"/>
          <w:numId w:val="6"/>
        </w:numPr>
        <w:pBdr>
          <w:top w:val="nil"/>
          <w:left w:val="nil"/>
          <w:bottom w:val="nil"/>
          <w:right w:val="nil"/>
          <w:between w:val="nil"/>
        </w:pBdr>
        <w:ind w:left="0" w:hanging="2"/>
        <w:jc w:val="both"/>
        <w:rPr>
          <w:color w:val="000000"/>
          <w:sz w:val="20"/>
          <w:szCs w:val="20"/>
        </w:rPr>
      </w:pPr>
      <w:r>
        <w:rPr>
          <w:b/>
          <w:color w:val="000000"/>
          <w:sz w:val="20"/>
          <w:szCs w:val="20"/>
        </w:rPr>
        <w:t xml:space="preserve">GLOSARIO: </w:t>
      </w:r>
    </w:p>
    <w:p w14:paraId="00000725" w14:textId="77777777" w:rsidR="0086212A" w:rsidRDefault="0086212A">
      <w:pPr>
        <w:pBdr>
          <w:top w:val="nil"/>
          <w:left w:val="nil"/>
          <w:bottom w:val="nil"/>
          <w:right w:val="nil"/>
          <w:between w:val="nil"/>
        </w:pBdr>
        <w:ind w:left="0" w:hanging="2"/>
        <w:jc w:val="both"/>
        <w:rPr>
          <w:color w:val="000000"/>
          <w:sz w:val="20"/>
          <w:szCs w:val="20"/>
        </w:rPr>
      </w:pPr>
    </w:p>
    <w:p w14:paraId="00000726" w14:textId="77777777" w:rsidR="0086212A" w:rsidRDefault="00DD33B0">
      <w:pPr>
        <w:pBdr>
          <w:top w:val="nil"/>
          <w:left w:val="nil"/>
          <w:bottom w:val="nil"/>
          <w:right w:val="nil"/>
          <w:between w:val="nil"/>
        </w:pBdr>
        <w:spacing w:line="240" w:lineRule="auto"/>
        <w:ind w:left="0" w:hanging="2"/>
        <w:jc w:val="both"/>
        <w:rPr>
          <w:color w:val="000000"/>
          <w:sz w:val="20"/>
          <w:szCs w:val="20"/>
          <w:highlight w:val="white"/>
        </w:rPr>
      </w:pPr>
      <w:r>
        <w:rPr>
          <w:b/>
          <w:color w:val="000000"/>
          <w:sz w:val="20"/>
          <w:szCs w:val="20"/>
        </w:rPr>
        <w:t>NOTA ACLARATORIA:</w:t>
      </w:r>
      <w:r>
        <w:rPr>
          <w:color w:val="000000"/>
          <w:sz w:val="20"/>
          <w:szCs w:val="20"/>
        </w:rPr>
        <w:t xml:space="preserve">  </w:t>
      </w:r>
      <w:r>
        <w:rPr>
          <w:color w:val="000000"/>
          <w:sz w:val="20"/>
          <w:szCs w:val="20"/>
          <w:highlight w:val="white"/>
        </w:rPr>
        <w:t>las definiciones propuestas en este glosario fueron tomadas del libro:</w:t>
      </w:r>
    </w:p>
    <w:p w14:paraId="00000727" w14:textId="77777777" w:rsidR="0086212A" w:rsidRDefault="0086212A">
      <w:pPr>
        <w:pBdr>
          <w:top w:val="nil"/>
          <w:left w:val="nil"/>
          <w:bottom w:val="nil"/>
          <w:right w:val="nil"/>
          <w:between w:val="nil"/>
        </w:pBdr>
        <w:spacing w:line="240" w:lineRule="auto"/>
        <w:ind w:left="0" w:hanging="2"/>
        <w:jc w:val="both"/>
        <w:rPr>
          <w:color w:val="000000"/>
          <w:sz w:val="20"/>
          <w:szCs w:val="20"/>
          <w:highlight w:val="white"/>
        </w:rPr>
      </w:pPr>
    </w:p>
    <w:p w14:paraId="00000728" w14:textId="77777777" w:rsidR="0086212A" w:rsidRDefault="00DD33B0">
      <w:pPr>
        <w:pBdr>
          <w:top w:val="nil"/>
          <w:left w:val="nil"/>
          <w:bottom w:val="nil"/>
          <w:right w:val="nil"/>
          <w:between w:val="nil"/>
        </w:pBdr>
        <w:spacing w:line="240" w:lineRule="auto"/>
        <w:ind w:left="0" w:hanging="2"/>
        <w:jc w:val="both"/>
        <w:rPr>
          <w:color w:val="000000"/>
          <w:sz w:val="20"/>
          <w:szCs w:val="20"/>
        </w:rPr>
      </w:pPr>
      <w:r>
        <w:rPr>
          <w:color w:val="000000"/>
          <w:sz w:val="20"/>
          <w:szCs w:val="20"/>
        </w:rPr>
        <w:t xml:space="preserve">Angulo, U. (2018). Contabilidad financiera, correlacionado con NIIF. (2a. ed.) Ediciones de la U.  </w:t>
      </w:r>
      <w:hyperlink r:id="rId142">
        <w:r>
          <w:rPr>
            <w:color w:val="0000FF"/>
            <w:sz w:val="20"/>
            <w:szCs w:val="20"/>
            <w:u w:val="single"/>
          </w:rPr>
          <w:t>http://www</w:t>
        </w:r>
        <w:r>
          <w:rPr>
            <w:color w:val="0000FF"/>
            <w:sz w:val="20"/>
            <w:szCs w:val="20"/>
            <w:u w:val="single"/>
          </w:rPr>
          <w:t>.ebooks7-24.com.bdigital.sena.edu.co/?il=8047</w:t>
        </w:r>
      </w:hyperlink>
    </w:p>
    <w:p w14:paraId="00000729" w14:textId="77777777" w:rsidR="0086212A" w:rsidRDefault="0086212A">
      <w:pPr>
        <w:pBdr>
          <w:top w:val="nil"/>
          <w:left w:val="nil"/>
          <w:bottom w:val="nil"/>
          <w:right w:val="nil"/>
          <w:between w:val="nil"/>
        </w:pBdr>
        <w:ind w:left="0" w:hanging="2"/>
        <w:jc w:val="both"/>
        <w:rPr>
          <w:color w:val="000000"/>
          <w:sz w:val="20"/>
          <w:szCs w:val="20"/>
        </w:rPr>
      </w:pPr>
    </w:p>
    <w:tbl>
      <w:tblPr>
        <w:tblStyle w:val="af6"/>
        <w:tblW w:w="10740" w:type="dxa"/>
        <w:tblInd w:w="-35" w:type="dxa"/>
        <w:tblLayout w:type="fixed"/>
        <w:tblLook w:val="0000" w:firstRow="0" w:lastRow="0" w:firstColumn="0" w:lastColumn="0" w:noHBand="0" w:noVBand="0"/>
      </w:tblPr>
      <w:tblGrid>
        <w:gridCol w:w="1965"/>
        <w:gridCol w:w="8775"/>
      </w:tblGrid>
      <w:tr w:rsidR="0086212A" w14:paraId="1CF7E4CC" w14:textId="77777777">
        <w:trPr>
          <w:trHeight w:val="214"/>
        </w:trPr>
        <w:tc>
          <w:tcPr>
            <w:tcW w:w="1965"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72A" w14:textId="77777777" w:rsidR="0086212A" w:rsidRDefault="00DD33B0">
            <w:pPr>
              <w:spacing w:line="240" w:lineRule="auto"/>
              <w:ind w:left="0" w:hanging="2"/>
              <w:jc w:val="center"/>
              <w:rPr>
                <w:sz w:val="20"/>
                <w:szCs w:val="20"/>
              </w:rPr>
            </w:pPr>
            <w:r>
              <w:rPr>
                <w:b/>
                <w:sz w:val="20"/>
                <w:szCs w:val="20"/>
              </w:rPr>
              <w:t>TÉRMINO</w:t>
            </w:r>
          </w:p>
        </w:tc>
        <w:tc>
          <w:tcPr>
            <w:tcW w:w="8775"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72B" w14:textId="77777777" w:rsidR="0086212A" w:rsidRDefault="00DD33B0">
            <w:pPr>
              <w:spacing w:line="240" w:lineRule="auto"/>
              <w:ind w:left="0" w:hanging="2"/>
              <w:jc w:val="center"/>
              <w:rPr>
                <w:sz w:val="20"/>
                <w:szCs w:val="20"/>
              </w:rPr>
            </w:pPr>
            <w:r>
              <w:rPr>
                <w:b/>
                <w:sz w:val="20"/>
                <w:szCs w:val="20"/>
              </w:rPr>
              <w:t>SIGNIFICADO</w:t>
            </w:r>
          </w:p>
        </w:tc>
      </w:tr>
      <w:tr w:rsidR="0086212A" w14:paraId="6D112F2A"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2C" w14:textId="77777777" w:rsidR="0086212A" w:rsidRDefault="00DD33B0">
            <w:pPr>
              <w:spacing w:line="240" w:lineRule="auto"/>
              <w:ind w:left="0" w:hanging="2"/>
              <w:jc w:val="both"/>
              <w:rPr>
                <w:sz w:val="20"/>
                <w:szCs w:val="20"/>
              </w:rPr>
            </w:pPr>
            <w:r>
              <w:rPr>
                <w:b/>
                <w:sz w:val="20"/>
                <w:szCs w:val="20"/>
              </w:rPr>
              <w:t>Capital</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2D" w14:textId="77777777" w:rsidR="0086212A" w:rsidRDefault="00DD33B0">
            <w:pPr>
              <w:spacing w:line="240" w:lineRule="auto"/>
              <w:ind w:left="0" w:hanging="2"/>
              <w:jc w:val="both"/>
              <w:rPr>
                <w:sz w:val="20"/>
                <w:szCs w:val="20"/>
              </w:rPr>
            </w:pPr>
            <w:r>
              <w:rPr>
                <w:sz w:val="20"/>
                <w:szCs w:val="20"/>
              </w:rPr>
              <w:t>Es el aporte de los socios, puede darse en aporte financieros o industrial.</w:t>
            </w:r>
          </w:p>
        </w:tc>
      </w:tr>
      <w:tr w:rsidR="0086212A" w14:paraId="474B52EC"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2E" w14:textId="77777777" w:rsidR="0086212A" w:rsidRDefault="00DD33B0">
            <w:pPr>
              <w:spacing w:line="240" w:lineRule="auto"/>
              <w:ind w:left="0" w:hanging="2"/>
              <w:jc w:val="both"/>
              <w:rPr>
                <w:sz w:val="20"/>
                <w:szCs w:val="20"/>
              </w:rPr>
            </w:pPr>
            <w:r>
              <w:rPr>
                <w:b/>
                <w:sz w:val="20"/>
                <w:szCs w:val="20"/>
              </w:rPr>
              <w:t>Costo histórico</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2F" w14:textId="77777777" w:rsidR="0086212A" w:rsidRDefault="00DD33B0">
            <w:pPr>
              <w:spacing w:line="240" w:lineRule="auto"/>
              <w:ind w:left="0" w:hanging="2"/>
              <w:jc w:val="both"/>
              <w:rPr>
                <w:sz w:val="20"/>
                <w:szCs w:val="20"/>
              </w:rPr>
            </w:pPr>
            <w:r>
              <w:rPr>
                <w:sz w:val="20"/>
                <w:szCs w:val="20"/>
              </w:rPr>
              <w:t>Es el valor de la transacción de la operación.</w:t>
            </w:r>
          </w:p>
        </w:tc>
      </w:tr>
      <w:tr w:rsidR="0086212A" w14:paraId="2FB8FA88"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0" w14:textId="77777777" w:rsidR="0086212A" w:rsidRDefault="00DD33B0">
            <w:pPr>
              <w:spacing w:line="240" w:lineRule="auto"/>
              <w:ind w:left="0" w:hanging="2"/>
              <w:jc w:val="both"/>
              <w:rPr>
                <w:sz w:val="20"/>
                <w:szCs w:val="20"/>
              </w:rPr>
            </w:pPr>
            <w:r>
              <w:rPr>
                <w:b/>
                <w:sz w:val="20"/>
                <w:szCs w:val="20"/>
              </w:rPr>
              <w:t>Cuenta</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1" w14:textId="77777777" w:rsidR="0086212A" w:rsidRDefault="00DD33B0">
            <w:pPr>
              <w:spacing w:line="240" w:lineRule="auto"/>
              <w:ind w:left="0" w:hanging="2"/>
              <w:jc w:val="both"/>
              <w:rPr>
                <w:sz w:val="20"/>
                <w:szCs w:val="20"/>
              </w:rPr>
            </w:pPr>
            <w:r>
              <w:rPr>
                <w:sz w:val="20"/>
                <w:szCs w:val="20"/>
              </w:rPr>
              <w:t>Es el término usado en información financiera para registrar los hechos económicos de la empresa.</w:t>
            </w:r>
          </w:p>
        </w:tc>
      </w:tr>
      <w:tr w:rsidR="0086212A" w14:paraId="6670023B"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2" w14:textId="77777777" w:rsidR="0086212A" w:rsidRDefault="00DD33B0">
            <w:pPr>
              <w:spacing w:line="240" w:lineRule="auto"/>
              <w:ind w:left="0" w:hanging="2"/>
              <w:jc w:val="both"/>
              <w:rPr>
                <w:sz w:val="20"/>
                <w:szCs w:val="20"/>
              </w:rPr>
            </w:pPr>
            <w:r>
              <w:rPr>
                <w:b/>
                <w:sz w:val="20"/>
                <w:szCs w:val="20"/>
              </w:rPr>
              <w:t>Cuentas reales</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3" w14:textId="77777777" w:rsidR="0086212A" w:rsidRDefault="00DD33B0">
            <w:pPr>
              <w:spacing w:line="240" w:lineRule="auto"/>
              <w:ind w:left="0" w:hanging="2"/>
              <w:jc w:val="both"/>
              <w:rPr>
                <w:sz w:val="20"/>
                <w:szCs w:val="20"/>
              </w:rPr>
            </w:pPr>
            <w:r>
              <w:rPr>
                <w:sz w:val="20"/>
                <w:szCs w:val="20"/>
              </w:rPr>
              <w:t>Son las cuentas que conforman el estado de situación financiera, estas son: activo, pasivo y patrimonio.</w:t>
            </w:r>
          </w:p>
        </w:tc>
      </w:tr>
      <w:tr w:rsidR="0086212A" w14:paraId="72126E91"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4" w14:textId="77777777" w:rsidR="0086212A" w:rsidRDefault="0086212A">
            <w:pPr>
              <w:spacing w:line="240" w:lineRule="auto"/>
              <w:ind w:left="0" w:hanging="2"/>
              <w:jc w:val="both"/>
              <w:rPr>
                <w:sz w:val="20"/>
                <w:szCs w:val="20"/>
              </w:rPr>
            </w:pPr>
          </w:p>
          <w:p w14:paraId="00000735" w14:textId="77777777" w:rsidR="0086212A" w:rsidRDefault="00DD33B0">
            <w:pPr>
              <w:spacing w:line="240" w:lineRule="auto"/>
              <w:ind w:left="0" w:hanging="2"/>
              <w:jc w:val="both"/>
              <w:rPr>
                <w:sz w:val="20"/>
                <w:szCs w:val="20"/>
              </w:rPr>
            </w:pPr>
            <w:r>
              <w:rPr>
                <w:b/>
                <w:sz w:val="20"/>
                <w:szCs w:val="20"/>
              </w:rPr>
              <w:t>Cuentas de resultado</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6" w14:textId="77777777" w:rsidR="0086212A" w:rsidRDefault="00DD33B0">
            <w:pPr>
              <w:spacing w:line="240" w:lineRule="auto"/>
              <w:ind w:left="0" w:hanging="2"/>
              <w:jc w:val="both"/>
              <w:rPr>
                <w:sz w:val="20"/>
                <w:szCs w:val="20"/>
              </w:rPr>
            </w:pPr>
            <w:r>
              <w:rPr>
                <w:sz w:val="20"/>
                <w:szCs w:val="20"/>
              </w:rPr>
              <w:t>Son aquellas cuentas que reflejan el resultado del ejercicio, el cual ´puede ser una utilidad o perdida. Las cuentas son ingresos y gastos.</w:t>
            </w:r>
          </w:p>
        </w:tc>
      </w:tr>
      <w:tr w:rsidR="0086212A" w14:paraId="4828A869"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7" w14:textId="77777777" w:rsidR="0086212A" w:rsidRDefault="00DD33B0">
            <w:pPr>
              <w:spacing w:line="240" w:lineRule="auto"/>
              <w:ind w:left="0" w:hanging="2"/>
              <w:jc w:val="both"/>
              <w:rPr>
                <w:sz w:val="20"/>
                <w:szCs w:val="20"/>
              </w:rPr>
            </w:pPr>
            <w:r>
              <w:rPr>
                <w:b/>
                <w:sz w:val="20"/>
                <w:szCs w:val="20"/>
              </w:rPr>
              <w:t>Debe</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8" w14:textId="77777777" w:rsidR="0086212A" w:rsidRDefault="00DD33B0">
            <w:pPr>
              <w:spacing w:line="240" w:lineRule="auto"/>
              <w:ind w:left="0" w:hanging="2"/>
              <w:jc w:val="both"/>
              <w:rPr>
                <w:sz w:val="20"/>
                <w:szCs w:val="20"/>
              </w:rPr>
            </w:pPr>
            <w:r>
              <w:rPr>
                <w:sz w:val="20"/>
                <w:szCs w:val="20"/>
              </w:rPr>
              <w:t>Significa registrar el valor monetario al lado izquierdo.</w:t>
            </w:r>
          </w:p>
        </w:tc>
      </w:tr>
      <w:tr w:rsidR="0086212A" w14:paraId="5AD1A82C"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9" w14:textId="77777777" w:rsidR="0086212A" w:rsidRDefault="00DD33B0">
            <w:pPr>
              <w:spacing w:line="240" w:lineRule="auto"/>
              <w:ind w:left="0" w:hanging="2"/>
              <w:jc w:val="both"/>
              <w:rPr>
                <w:sz w:val="20"/>
                <w:szCs w:val="20"/>
              </w:rPr>
            </w:pPr>
            <w:r>
              <w:rPr>
                <w:b/>
                <w:sz w:val="20"/>
                <w:szCs w:val="20"/>
              </w:rPr>
              <w:t>Efectivo</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A" w14:textId="77777777" w:rsidR="0086212A" w:rsidRDefault="00DD33B0">
            <w:pPr>
              <w:spacing w:line="240" w:lineRule="auto"/>
              <w:ind w:left="0" w:hanging="2"/>
              <w:jc w:val="both"/>
              <w:rPr>
                <w:sz w:val="20"/>
                <w:szCs w:val="20"/>
              </w:rPr>
            </w:pPr>
            <w:r>
              <w:rPr>
                <w:sz w:val="20"/>
                <w:szCs w:val="20"/>
              </w:rPr>
              <w:t>Es el dinero que se encuentra en las cuent</w:t>
            </w:r>
            <w:r>
              <w:rPr>
                <w:sz w:val="20"/>
                <w:szCs w:val="20"/>
              </w:rPr>
              <w:t>as de caja, Bancos e inversiones a corto plazo (90 días).</w:t>
            </w:r>
          </w:p>
        </w:tc>
      </w:tr>
      <w:tr w:rsidR="0086212A" w14:paraId="382D8CA2"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B" w14:textId="77777777" w:rsidR="0086212A" w:rsidRDefault="00DD33B0">
            <w:pPr>
              <w:spacing w:line="240" w:lineRule="auto"/>
              <w:ind w:left="0" w:hanging="2"/>
              <w:jc w:val="both"/>
              <w:rPr>
                <w:sz w:val="20"/>
                <w:szCs w:val="20"/>
              </w:rPr>
            </w:pPr>
            <w:r>
              <w:rPr>
                <w:b/>
                <w:sz w:val="20"/>
                <w:szCs w:val="20"/>
              </w:rPr>
              <w:t>Estado de situación financiera</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C" w14:textId="77777777" w:rsidR="0086212A" w:rsidRDefault="00DD33B0">
            <w:pPr>
              <w:spacing w:line="240" w:lineRule="auto"/>
              <w:ind w:left="0" w:hanging="2"/>
              <w:jc w:val="both"/>
              <w:rPr>
                <w:sz w:val="20"/>
                <w:szCs w:val="20"/>
              </w:rPr>
            </w:pPr>
            <w:r>
              <w:rPr>
                <w:sz w:val="20"/>
                <w:szCs w:val="20"/>
              </w:rPr>
              <w:t>Es un estado integrado por los elementos de activo, pasivo y patrimonio.</w:t>
            </w:r>
          </w:p>
        </w:tc>
      </w:tr>
      <w:tr w:rsidR="0086212A" w14:paraId="4678E4DD"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D" w14:textId="77777777" w:rsidR="0086212A" w:rsidRDefault="00DD33B0">
            <w:pPr>
              <w:spacing w:line="240" w:lineRule="auto"/>
              <w:ind w:left="0" w:hanging="2"/>
              <w:jc w:val="both"/>
              <w:rPr>
                <w:sz w:val="20"/>
                <w:szCs w:val="20"/>
              </w:rPr>
            </w:pPr>
            <w:r>
              <w:rPr>
                <w:b/>
                <w:sz w:val="20"/>
                <w:szCs w:val="20"/>
              </w:rPr>
              <w:t>Estado de resultados</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E" w14:textId="77777777" w:rsidR="0086212A" w:rsidRDefault="00DD33B0">
            <w:pPr>
              <w:spacing w:line="240" w:lineRule="auto"/>
              <w:ind w:left="0" w:hanging="2"/>
              <w:jc w:val="both"/>
              <w:rPr>
                <w:sz w:val="20"/>
                <w:szCs w:val="20"/>
              </w:rPr>
            </w:pPr>
            <w:r>
              <w:rPr>
                <w:sz w:val="20"/>
                <w:szCs w:val="20"/>
              </w:rPr>
              <w:t>Es un estado financiero compuesto por las cuentas de ingresos, gastos y</w:t>
            </w:r>
            <w:r>
              <w:rPr>
                <w:sz w:val="20"/>
                <w:szCs w:val="20"/>
              </w:rPr>
              <w:t xml:space="preserve"> costos que reflejan el resultado del ejercicio.</w:t>
            </w:r>
          </w:p>
        </w:tc>
      </w:tr>
      <w:tr w:rsidR="0086212A" w14:paraId="26F0CD1A"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F" w14:textId="77777777" w:rsidR="0086212A" w:rsidRDefault="00DD33B0">
            <w:pPr>
              <w:spacing w:line="240" w:lineRule="auto"/>
              <w:ind w:left="0" w:hanging="2"/>
              <w:jc w:val="both"/>
              <w:rPr>
                <w:sz w:val="20"/>
                <w:szCs w:val="20"/>
              </w:rPr>
            </w:pPr>
            <w:r>
              <w:rPr>
                <w:b/>
                <w:sz w:val="20"/>
                <w:szCs w:val="20"/>
              </w:rPr>
              <w:t>Haber</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40" w14:textId="77777777" w:rsidR="0086212A" w:rsidRDefault="00DD33B0">
            <w:pPr>
              <w:spacing w:line="240" w:lineRule="auto"/>
              <w:ind w:left="0" w:hanging="2"/>
              <w:jc w:val="both"/>
              <w:rPr>
                <w:sz w:val="20"/>
                <w:szCs w:val="20"/>
              </w:rPr>
            </w:pPr>
            <w:r>
              <w:rPr>
                <w:sz w:val="20"/>
                <w:szCs w:val="20"/>
              </w:rPr>
              <w:t>Corresponde al registro del precio al lado derecho.</w:t>
            </w:r>
          </w:p>
        </w:tc>
      </w:tr>
      <w:tr w:rsidR="0086212A" w14:paraId="7EF9179D"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41" w14:textId="77777777" w:rsidR="0086212A" w:rsidRDefault="00DD33B0">
            <w:pPr>
              <w:spacing w:line="240" w:lineRule="auto"/>
              <w:ind w:left="0" w:hanging="2"/>
              <w:jc w:val="both"/>
              <w:rPr>
                <w:sz w:val="20"/>
                <w:szCs w:val="20"/>
              </w:rPr>
            </w:pPr>
            <w:r>
              <w:rPr>
                <w:b/>
                <w:sz w:val="20"/>
                <w:szCs w:val="20"/>
              </w:rPr>
              <w:t>Partida doble</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42" w14:textId="77777777" w:rsidR="0086212A" w:rsidRDefault="00DD33B0">
            <w:pPr>
              <w:spacing w:line="240" w:lineRule="auto"/>
              <w:ind w:left="0" w:hanging="2"/>
              <w:jc w:val="both"/>
              <w:rPr>
                <w:sz w:val="20"/>
                <w:szCs w:val="20"/>
              </w:rPr>
            </w:pPr>
            <w:r>
              <w:rPr>
                <w:sz w:val="20"/>
                <w:szCs w:val="20"/>
              </w:rPr>
              <w:t>Es la igualdad de los registros del debe y en haber en el asiento contable, presentando un equilibrio.</w:t>
            </w:r>
          </w:p>
        </w:tc>
      </w:tr>
      <w:tr w:rsidR="0086212A" w14:paraId="350BD294"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43" w14:textId="77777777" w:rsidR="0086212A" w:rsidRDefault="00DD33B0">
            <w:pPr>
              <w:spacing w:line="240" w:lineRule="auto"/>
              <w:ind w:left="0" w:hanging="2"/>
              <w:jc w:val="both"/>
              <w:rPr>
                <w:sz w:val="20"/>
                <w:szCs w:val="20"/>
              </w:rPr>
            </w:pPr>
            <w:r>
              <w:rPr>
                <w:b/>
                <w:sz w:val="20"/>
                <w:szCs w:val="20"/>
              </w:rPr>
              <w:t>Patrimonio</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44" w14:textId="77777777" w:rsidR="0086212A" w:rsidRDefault="00DD33B0">
            <w:pPr>
              <w:spacing w:line="240" w:lineRule="auto"/>
              <w:ind w:left="0" w:hanging="2"/>
              <w:jc w:val="both"/>
              <w:rPr>
                <w:sz w:val="20"/>
                <w:szCs w:val="20"/>
              </w:rPr>
            </w:pPr>
            <w:r>
              <w:rPr>
                <w:sz w:val="20"/>
                <w:szCs w:val="20"/>
              </w:rPr>
              <w:t>Es la diferencia presentada entre activo y pasivo.</w:t>
            </w:r>
          </w:p>
        </w:tc>
      </w:tr>
      <w:tr w:rsidR="0086212A" w14:paraId="219A4B03" w14:textId="77777777">
        <w:trPr>
          <w:trHeight w:val="253"/>
        </w:trPr>
        <w:tc>
          <w:tcPr>
            <w:tcW w:w="196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45" w14:textId="77777777" w:rsidR="0086212A" w:rsidRDefault="00DD33B0">
            <w:pPr>
              <w:spacing w:line="240" w:lineRule="auto"/>
              <w:ind w:left="0" w:hanging="2"/>
              <w:jc w:val="both"/>
              <w:rPr>
                <w:sz w:val="20"/>
                <w:szCs w:val="20"/>
              </w:rPr>
            </w:pPr>
            <w:r>
              <w:rPr>
                <w:b/>
                <w:sz w:val="20"/>
                <w:szCs w:val="20"/>
              </w:rPr>
              <w:t>Políticas contables</w:t>
            </w:r>
          </w:p>
        </w:tc>
        <w:tc>
          <w:tcPr>
            <w:tcW w:w="877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46" w14:textId="77777777" w:rsidR="0086212A" w:rsidRDefault="00DD33B0">
            <w:pPr>
              <w:spacing w:line="240" w:lineRule="auto"/>
              <w:ind w:left="0" w:hanging="2"/>
              <w:jc w:val="both"/>
              <w:rPr>
                <w:sz w:val="20"/>
                <w:szCs w:val="20"/>
              </w:rPr>
            </w:pPr>
            <w:r>
              <w:rPr>
                <w:sz w:val="20"/>
                <w:szCs w:val="20"/>
              </w:rPr>
              <w:t>Son las bases, regla y procedimientos aplicables por una empresa para presentar los estados financieros.</w:t>
            </w:r>
          </w:p>
        </w:tc>
      </w:tr>
    </w:tbl>
    <w:p w14:paraId="00000747" w14:textId="77777777" w:rsidR="0086212A" w:rsidRDefault="0086212A">
      <w:pPr>
        <w:spacing w:line="240" w:lineRule="auto"/>
        <w:ind w:left="0" w:hanging="2"/>
        <w:rPr>
          <w:sz w:val="20"/>
          <w:szCs w:val="20"/>
        </w:rPr>
      </w:pPr>
    </w:p>
    <w:p w14:paraId="00000748" w14:textId="77777777" w:rsidR="0086212A" w:rsidRDefault="00DD33B0">
      <w:pPr>
        <w:numPr>
          <w:ilvl w:val="0"/>
          <w:numId w:val="6"/>
        </w:numPr>
        <w:pBdr>
          <w:top w:val="nil"/>
          <w:left w:val="nil"/>
          <w:bottom w:val="nil"/>
          <w:right w:val="nil"/>
          <w:between w:val="nil"/>
        </w:pBdr>
        <w:ind w:left="0" w:hanging="2"/>
        <w:jc w:val="both"/>
        <w:rPr>
          <w:color w:val="000000"/>
          <w:sz w:val="20"/>
          <w:szCs w:val="20"/>
        </w:rPr>
      </w:pPr>
      <w:r>
        <w:rPr>
          <w:b/>
          <w:color w:val="000000"/>
          <w:sz w:val="20"/>
          <w:szCs w:val="20"/>
        </w:rPr>
        <w:t xml:space="preserve">REFERENCIAS BIBLIOGRÁFICAS: </w:t>
      </w:r>
    </w:p>
    <w:p w14:paraId="00000749" w14:textId="77777777" w:rsidR="0086212A" w:rsidRDefault="0086212A">
      <w:pPr>
        <w:ind w:left="0" w:hanging="2"/>
        <w:jc w:val="both"/>
        <w:rPr>
          <w:sz w:val="20"/>
          <w:szCs w:val="20"/>
        </w:rPr>
      </w:pPr>
    </w:p>
    <w:p w14:paraId="0000074A" w14:textId="77777777" w:rsidR="0086212A" w:rsidRDefault="00DD33B0">
      <w:pPr>
        <w:spacing w:line="240" w:lineRule="auto"/>
        <w:ind w:left="0" w:hanging="2"/>
        <w:rPr>
          <w:sz w:val="20"/>
          <w:szCs w:val="20"/>
        </w:rPr>
      </w:pPr>
      <w:r>
        <w:rPr>
          <w:sz w:val="20"/>
          <w:szCs w:val="20"/>
        </w:rPr>
        <w:t>Referencie las fuentes consultadas para elabora</w:t>
      </w:r>
      <w:r>
        <w:rPr>
          <w:sz w:val="20"/>
          <w:szCs w:val="20"/>
        </w:rPr>
        <w:t>r el material de formación en el marco de la norma APA vigente.</w:t>
      </w:r>
    </w:p>
    <w:p w14:paraId="0000074B" w14:textId="77777777" w:rsidR="0086212A" w:rsidRDefault="0086212A">
      <w:pPr>
        <w:spacing w:line="240" w:lineRule="auto"/>
        <w:ind w:left="0" w:hanging="2"/>
        <w:rPr>
          <w:sz w:val="20"/>
          <w:szCs w:val="20"/>
        </w:rPr>
      </w:pPr>
    </w:p>
    <w:tbl>
      <w:tblPr>
        <w:tblStyle w:val="af7"/>
        <w:tblW w:w="10726" w:type="dxa"/>
        <w:tblInd w:w="-40" w:type="dxa"/>
        <w:tblLayout w:type="fixed"/>
        <w:tblLook w:val="0000" w:firstRow="0" w:lastRow="0" w:firstColumn="0" w:lastColumn="0" w:noHBand="0" w:noVBand="0"/>
      </w:tblPr>
      <w:tblGrid>
        <w:gridCol w:w="10726"/>
      </w:tblGrid>
      <w:tr w:rsidR="0086212A" w14:paraId="373C845D" w14:textId="77777777">
        <w:trPr>
          <w:trHeight w:val="204"/>
        </w:trPr>
        <w:tc>
          <w:tcPr>
            <w:tcW w:w="10726"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74C" w14:textId="77777777" w:rsidR="0086212A" w:rsidRDefault="00DD33B0">
            <w:pPr>
              <w:spacing w:line="240" w:lineRule="auto"/>
              <w:ind w:left="0" w:hanging="2"/>
              <w:jc w:val="center"/>
              <w:rPr>
                <w:sz w:val="20"/>
                <w:szCs w:val="20"/>
              </w:rPr>
            </w:pPr>
            <w:r>
              <w:rPr>
                <w:b/>
                <w:color w:val="000000"/>
                <w:sz w:val="20"/>
                <w:szCs w:val="20"/>
              </w:rPr>
              <w:t xml:space="preserve">REFERENCIAS BIBLIOGRÁFICAS </w:t>
            </w:r>
          </w:p>
        </w:tc>
      </w:tr>
      <w:tr w:rsidR="0086212A" w14:paraId="27AEA832"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4D" w14:textId="77777777" w:rsidR="0086212A" w:rsidRDefault="00DD33B0">
            <w:pPr>
              <w:pBdr>
                <w:top w:val="nil"/>
                <w:left w:val="nil"/>
                <w:bottom w:val="nil"/>
                <w:right w:val="nil"/>
                <w:between w:val="nil"/>
              </w:pBdr>
              <w:ind w:left="0" w:hanging="2"/>
              <w:jc w:val="both"/>
              <w:rPr>
                <w:sz w:val="20"/>
                <w:szCs w:val="20"/>
              </w:rPr>
            </w:pPr>
            <w:r>
              <w:rPr>
                <w:sz w:val="20"/>
                <w:szCs w:val="20"/>
              </w:rPr>
              <w:t>Angulo, U. (2018). Contabilidad financiera, correlacionado con NIIF. Ediciones de la U.</w:t>
            </w:r>
          </w:p>
        </w:tc>
      </w:tr>
      <w:tr w:rsidR="0086212A" w14:paraId="727759C8"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4E" w14:textId="77777777" w:rsidR="0086212A" w:rsidRDefault="00DD33B0">
            <w:pPr>
              <w:spacing w:line="240" w:lineRule="auto"/>
              <w:ind w:left="0" w:hanging="2"/>
              <w:rPr>
                <w:sz w:val="20"/>
                <w:szCs w:val="20"/>
              </w:rPr>
            </w:pPr>
            <w:r>
              <w:rPr>
                <w:sz w:val="20"/>
                <w:szCs w:val="20"/>
              </w:rPr>
              <w:t>Cuaspa, C. (2013). Normas internacionales de información financiera convergencia a Colombia y aplicación a empresas de salud. Ediciones UNAL.</w:t>
            </w:r>
          </w:p>
        </w:tc>
      </w:tr>
      <w:tr w:rsidR="0086212A" w14:paraId="67BC42C4"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4F" w14:textId="77777777" w:rsidR="0086212A" w:rsidRDefault="00DD33B0">
            <w:pPr>
              <w:shd w:val="clear" w:color="auto" w:fill="FFFFFF"/>
              <w:ind w:left="0" w:hanging="2"/>
              <w:jc w:val="both"/>
              <w:rPr>
                <w:sz w:val="20"/>
                <w:szCs w:val="20"/>
              </w:rPr>
            </w:pPr>
            <w:r>
              <w:rPr>
                <w:sz w:val="20"/>
                <w:szCs w:val="20"/>
              </w:rPr>
              <w:t>Decreto 2420 de diciembr</w:t>
            </w:r>
            <w:r>
              <w:rPr>
                <w:sz w:val="20"/>
                <w:szCs w:val="20"/>
              </w:rPr>
              <w:t xml:space="preserve">e 14 de 2015 (2020, noviembre 05). </w:t>
            </w:r>
            <w:hyperlink r:id="rId143">
              <w:r>
                <w:rPr>
                  <w:color w:val="0000FF"/>
                  <w:sz w:val="20"/>
                  <w:szCs w:val="20"/>
                  <w:u w:val="single"/>
                </w:rPr>
                <w:t>https:</w:t>
              </w:r>
              <w:r>
                <w:rPr>
                  <w:color w:val="0000FF"/>
                  <w:sz w:val="20"/>
                  <w:szCs w:val="20"/>
                  <w:u w:val="single"/>
                </w:rPr>
                <w:t>//www.nicniif.org/home/novedades/colombia-expide-decreto-unico-regalmentario-dur-de-las-normas-de-contabilidad-de-informacion-financiera-y-de-aseguramiento-de-la-informacion-financiera.html</w:t>
              </w:r>
            </w:hyperlink>
          </w:p>
        </w:tc>
      </w:tr>
      <w:tr w:rsidR="0086212A" w14:paraId="3C5A55CF"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50" w14:textId="77777777" w:rsidR="0086212A" w:rsidRDefault="00DD33B0">
            <w:pPr>
              <w:pBdr>
                <w:top w:val="nil"/>
                <w:left w:val="nil"/>
                <w:bottom w:val="nil"/>
                <w:right w:val="nil"/>
                <w:between w:val="nil"/>
              </w:pBdr>
              <w:spacing w:line="240" w:lineRule="auto"/>
              <w:ind w:left="0" w:hanging="2"/>
              <w:rPr>
                <w:color w:val="000000"/>
                <w:sz w:val="20"/>
                <w:szCs w:val="20"/>
              </w:rPr>
            </w:pPr>
            <w:r>
              <w:rPr>
                <w:color w:val="000000"/>
                <w:sz w:val="20"/>
                <w:szCs w:val="20"/>
              </w:rPr>
              <w:t>IFRS Foundation (2019). Taxonomía NIIF Ilustrada. IFRS Foundation Edition. Delaware: E.E.U.U.</w:t>
            </w:r>
          </w:p>
        </w:tc>
      </w:tr>
      <w:tr w:rsidR="0086212A" w14:paraId="709AC2A8"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51" w14:textId="77777777" w:rsidR="0086212A" w:rsidRDefault="00DD33B0">
            <w:pPr>
              <w:shd w:val="clear" w:color="auto" w:fill="FFFFFF"/>
              <w:ind w:left="0" w:hanging="2"/>
              <w:jc w:val="both"/>
              <w:rPr>
                <w:sz w:val="20"/>
                <w:szCs w:val="20"/>
              </w:rPr>
            </w:pPr>
            <w:r>
              <w:rPr>
                <w:sz w:val="20"/>
                <w:szCs w:val="20"/>
              </w:rPr>
              <w:t xml:space="preserve">CTCP, (2020, noviembre 05), Marco conceptual para la Información Financiera. </w:t>
            </w:r>
            <w:hyperlink r:id="rId144">
              <w:r>
                <w:rPr>
                  <w:b/>
                  <w:color w:val="0000FF"/>
                  <w:sz w:val="20"/>
                  <w:szCs w:val="20"/>
                  <w:u w:val="single"/>
                </w:rPr>
                <w:t>http://www.ctcp.gov.co/proyectos/contabilidad-e-informacion-financiera/documentos-organismos-internacionales/enmiendas-iasb-emitidas-en-2018/5-c-marco-</w:t>
              </w:r>
              <w:r>
                <w:rPr>
                  <w:b/>
                  <w:color w:val="0000FF"/>
                  <w:sz w:val="20"/>
                  <w:szCs w:val="20"/>
                  <w:u w:val="single"/>
                </w:rPr>
                <w:t>conceptual-para-la</w:t>
              </w:r>
            </w:hyperlink>
          </w:p>
        </w:tc>
      </w:tr>
      <w:tr w:rsidR="0086212A" w14:paraId="7C2AACC6"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52" w14:textId="77777777" w:rsidR="0086212A" w:rsidRDefault="00DD33B0">
            <w:pPr>
              <w:pBdr>
                <w:top w:val="nil"/>
                <w:left w:val="nil"/>
                <w:bottom w:val="nil"/>
                <w:right w:val="nil"/>
                <w:between w:val="nil"/>
              </w:pBdr>
              <w:spacing w:line="240" w:lineRule="auto"/>
              <w:ind w:left="0" w:hanging="2"/>
              <w:rPr>
                <w:color w:val="000000"/>
                <w:sz w:val="20"/>
                <w:szCs w:val="20"/>
              </w:rPr>
            </w:pPr>
            <w:r>
              <w:rPr>
                <w:color w:val="000000"/>
                <w:sz w:val="20"/>
                <w:szCs w:val="20"/>
              </w:rPr>
              <w:t xml:space="preserve">Norma Internacional de Contabilidad (NIC) 8, (2018): </w:t>
            </w:r>
            <w:hyperlink r:id="rId145">
              <w:r>
                <w:rPr>
                  <w:color w:val="0000FF"/>
                  <w:sz w:val="20"/>
                  <w:szCs w:val="20"/>
                  <w:u w:val="single"/>
                </w:rPr>
                <w:t>http://www.ctcp.gov.co/proyectos/contabilidad-e-informacion-financiera/documentos-organismos-internacionales/compilacion-marcos-tecnicos-de-informacion-financi/1534369239-2962</w:t>
              </w:r>
            </w:hyperlink>
          </w:p>
        </w:tc>
      </w:tr>
      <w:tr w:rsidR="0086212A" w14:paraId="0C3330FA"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53" w14:textId="77777777" w:rsidR="0086212A" w:rsidRDefault="00DD33B0">
            <w:pPr>
              <w:pBdr>
                <w:top w:val="nil"/>
                <w:left w:val="nil"/>
                <w:bottom w:val="nil"/>
                <w:right w:val="nil"/>
                <w:between w:val="nil"/>
              </w:pBdr>
              <w:spacing w:line="240" w:lineRule="auto"/>
              <w:ind w:left="0" w:hanging="2"/>
              <w:rPr>
                <w:color w:val="000000"/>
                <w:sz w:val="20"/>
                <w:szCs w:val="20"/>
              </w:rPr>
            </w:pPr>
            <w:r>
              <w:rPr>
                <w:color w:val="000000"/>
                <w:sz w:val="20"/>
                <w:szCs w:val="20"/>
              </w:rPr>
              <w:t>Pérez, J. y Fol, R. (2019). Manual de casos prácticos de ISR. Tax E</w:t>
            </w:r>
            <w:r>
              <w:rPr>
                <w:color w:val="000000"/>
                <w:sz w:val="20"/>
                <w:szCs w:val="20"/>
              </w:rPr>
              <w:t xml:space="preserve">ditores. </w:t>
            </w:r>
          </w:p>
        </w:tc>
      </w:tr>
      <w:tr w:rsidR="0086212A" w14:paraId="22EAA2D7"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54" w14:textId="77777777" w:rsidR="0086212A" w:rsidRDefault="00DD33B0">
            <w:pPr>
              <w:spacing w:line="240" w:lineRule="auto"/>
              <w:ind w:left="0" w:hanging="2"/>
              <w:rPr>
                <w:sz w:val="20"/>
                <w:szCs w:val="20"/>
              </w:rPr>
            </w:pPr>
            <w:r>
              <w:rPr>
                <w:sz w:val="20"/>
                <w:szCs w:val="20"/>
              </w:rPr>
              <w:t>Santos-Cid, C. (2018). Una mirada a la historia de la Contabilidad. </w:t>
            </w:r>
            <w:r>
              <w:rPr>
                <w:i/>
                <w:sz w:val="20"/>
                <w:szCs w:val="20"/>
              </w:rPr>
              <w:t>Revista Cubana De Finanzas Y Precios, 2</w:t>
            </w:r>
            <w:r>
              <w:rPr>
                <w:sz w:val="20"/>
                <w:szCs w:val="20"/>
              </w:rPr>
              <w:t>(1), 139-155. </w:t>
            </w:r>
          </w:p>
        </w:tc>
      </w:tr>
      <w:tr w:rsidR="0086212A" w14:paraId="1E75D88A"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55" w14:textId="77777777" w:rsidR="0086212A" w:rsidRDefault="00DD33B0">
            <w:pPr>
              <w:pBdr>
                <w:top w:val="nil"/>
                <w:left w:val="nil"/>
                <w:bottom w:val="nil"/>
                <w:right w:val="nil"/>
                <w:between w:val="nil"/>
              </w:pBdr>
              <w:spacing w:line="240" w:lineRule="auto"/>
              <w:ind w:left="0" w:hanging="2"/>
              <w:rPr>
                <w:color w:val="000000"/>
                <w:sz w:val="20"/>
                <w:szCs w:val="20"/>
              </w:rPr>
            </w:pPr>
            <w:r>
              <w:rPr>
                <w:color w:val="000000"/>
                <w:sz w:val="20"/>
                <w:szCs w:val="20"/>
              </w:rPr>
              <w:t xml:space="preserve">Tapia, C. y Jiménez, J. (2018) Cómo entender finanzas sin ser financiero. Instituto Mexicano de Contadores Públicos. </w:t>
            </w:r>
          </w:p>
        </w:tc>
      </w:tr>
      <w:tr w:rsidR="0086212A" w14:paraId="2A00F615"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56" w14:textId="77777777" w:rsidR="0086212A" w:rsidRDefault="00DD33B0">
            <w:pPr>
              <w:spacing w:line="240" w:lineRule="auto"/>
              <w:ind w:left="0" w:hanging="2"/>
              <w:rPr>
                <w:sz w:val="20"/>
                <w:szCs w:val="20"/>
              </w:rPr>
            </w:pPr>
            <w:r>
              <w:rPr>
                <w:sz w:val="20"/>
                <w:szCs w:val="20"/>
              </w:rPr>
              <w:t xml:space="preserve">Vilches, R. (2019). Apuntes de contabilidad básica. El Cid Editor. </w:t>
            </w:r>
          </w:p>
        </w:tc>
      </w:tr>
      <w:tr w:rsidR="0086212A" w14:paraId="01ED5634"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57" w14:textId="77777777" w:rsidR="0086212A" w:rsidRDefault="00DD33B0">
            <w:pPr>
              <w:pBdr>
                <w:top w:val="nil"/>
                <w:left w:val="nil"/>
                <w:bottom w:val="nil"/>
                <w:right w:val="nil"/>
                <w:between w:val="nil"/>
              </w:pBdr>
              <w:spacing w:line="240" w:lineRule="auto"/>
              <w:ind w:left="0" w:hanging="2"/>
              <w:rPr>
                <w:color w:val="000000"/>
                <w:sz w:val="20"/>
                <w:szCs w:val="20"/>
              </w:rPr>
            </w:pPr>
            <w:r>
              <w:rPr>
                <w:color w:val="000000"/>
                <w:sz w:val="20"/>
                <w:szCs w:val="20"/>
              </w:rPr>
              <w:t xml:space="preserve">Warren, C., Reeves, J. &amp; Duchac, J. (2016). Contabilidad financiera. Cengage Learning. México. </w:t>
            </w:r>
          </w:p>
        </w:tc>
      </w:tr>
    </w:tbl>
    <w:p w14:paraId="00000758" w14:textId="77777777" w:rsidR="0086212A" w:rsidRDefault="0086212A">
      <w:pPr>
        <w:ind w:left="0" w:hanging="2"/>
        <w:rPr>
          <w:sz w:val="20"/>
          <w:szCs w:val="20"/>
        </w:rPr>
      </w:pPr>
    </w:p>
    <w:p w14:paraId="00000759" w14:textId="77777777" w:rsidR="0086212A" w:rsidRDefault="00DD33B0">
      <w:pPr>
        <w:numPr>
          <w:ilvl w:val="0"/>
          <w:numId w:val="6"/>
        </w:numPr>
        <w:pBdr>
          <w:top w:val="nil"/>
          <w:left w:val="nil"/>
          <w:bottom w:val="nil"/>
          <w:right w:val="nil"/>
          <w:between w:val="nil"/>
        </w:pBdr>
        <w:ind w:left="0" w:hanging="2"/>
        <w:jc w:val="both"/>
        <w:rPr>
          <w:color w:val="000000"/>
          <w:sz w:val="20"/>
          <w:szCs w:val="20"/>
        </w:rPr>
      </w:pPr>
      <w:r>
        <w:rPr>
          <w:b/>
          <w:color w:val="000000"/>
          <w:sz w:val="20"/>
          <w:szCs w:val="20"/>
        </w:rPr>
        <w:t>CONTROL DEL DOCUMENTO</w:t>
      </w:r>
    </w:p>
    <w:p w14:paraId="0000075A" w14:textId="77777777" w:rsidR="0086212A" w:rsidRDefault="0086212A">
      <w:pPr>
        <w:ind w:left="0" w:hanging="2"/>
        <w:jc w:val="both"/>
        <w:rPr>
          <w:sz w:val="20"/>
          <w:szCs w:val="20"/>
        </w:rPr>
      </w:pPr>
    </w:p>
    <w:tbl>
      <w:tblPr>
        <w:tblStyle w:val="af8"/>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2694"/>
        <w:gridCol w:w="1559"/>
        <w:gridCol w:w="1701"/>
        <w:gridCol w:w="2551"/>
      </w:tblGrid>
      <w:tr w:rsidR="0086212A" w14:paraId="0910C2D0" w14:textId="77777777">
        <w:tc>
          <w:tcPr>
            <w:tcW w:w="1242" w:type="dxa"/>
            <w:tcBorders>
              <w:top w:val="nil"/>
              <w:left w:val="nil"/>
            </w:tcBorders>
          </w:tcPr>
          <w:p w14:paraId="0000075B" w14:textId="77777777" w:rsidR="0086212A" w:rsidRDefault="0086212A">
            <w:pPr>
              <w:spacing w:line="240" w:lineRule="auto"/>
              <w:ind w:left="0" w:hanging="2"/>
              <w:jc w:val="both"/>
              <w:rPr>
                <w:sz w:val="20"/>
                <w:szCs w:val="20"/>
              </w:rPr>
            </w:pPr>
          </w:p>
        </w:tc>
        <w:tc>
          <w:tcPr>
            <w:tcW w:w="2694" w:type="dxa"/>
          </w:tcPr>
          <w:p w14:paraId="0000075C" w14:textId="77777777" w:rsidR="0086212A" w:rsidRDefault="00DD33B0">
            <w:pPr>
              <w:spacing w:line="240" w:lineRule="auto"/>
              <w:ind w:left="0" w:hanging="2"/>
              <w:jc w:val="both"/>
              <w:rPr>
                <w:sz w:val="20"/>
                <w:szCs w:val="20"/>
              </w:rPr>
            </w:pPr>
            <w:r>
              <w:rPr>
                <w:b/>
                <w:sz w:val="20"/>
                <w:szCs w:val="20"/>
              </w:rPr>
              <w:t>Nombre</w:t>
            </w:r>
          </w:p>
        </w:tc>
        <w:tc>
          <w:tcPr>
            <w:tcW w:w="1559" w:type="dxa"/>
          </w:tcPr>
          <w:p w14:paraId="0000075D" w14:textId="77777777" w:rsidR="0086212A" w:rsidRDefault="00DD33B0">
            <w:pPr>
              <w:spacing w:line="240" w:lineRule="auto"/>
              <w:ind w:left="0" w:hanging="2"/>
              <w:jc w:val="both"/>
              <w:rPr>
                <w:sz w:val="20"/>
                <w:szCs w:val="20"/>
              </w:rPr>
            </w:pPr>
            <w:r>
              <w:rPr>
                <w:b/>
                <w:sz w:val="20"/>
                <w:szCs w:val="20"/>
              </w:rPr>
              <w:t>Cargo</w:t>
            </w:r>
          </w:p>
        </w:tc>
        <w:tc>
          <w:tcPr>
            <w:tcW w:w="1701" w:type="dxa"/>
          </w:tcPr>
          <w:p w14:paraId="0000075E" w14:textId="77777777" w:rsidR="0086212A" w:rsidRDefault="00DD33B0">
            <w:pPr>
              <w:spacing w:line="240" w:lineRule="auto"/>
              <w:ind w:left="0" w:hanging="2"/>
              <w:jc w:val="both"/>
              <w:rPr>
                <w:sz w:val="20"/>
                <w:szCs w:val="20"/>
              </w:rPr>
            </w:pPr>
            <w:r>
              <w:rPr>
                <w:b/>
                <w:sz w:val="20"/>
                <w:szCs w:val="20"/>
              </w:rPr>
              <w:t>Dependencia</w:t>
            </w:r>
          </w:p>
        </w:tc>
        <w:tc>
          <w:tcPr>
            <w:tcW w:w="2551" w:type="dxa"/>
          </w:tcPr>
          <w:p w14:paraId="0000075F" w14:textId="77777777" w:rsidR="0086212A" w:rsidRDefault="00DD33B0">
            <w:pPr>
              <w:spacing w:line="240" w:lineRule="auto"/>
              <w:ind w:left="0" w:hanging="2"/>
              <w:jc w:val="both"/>
              <w:rPr>
                <w:sz w:val="20"/>
                <w:szCs w:val="20"/>
              </w:rPr>
            </w:pPr>
            <w:r>
              <w:rPr>
                <w:b/>
                <w:sz w:val="20"/>
                <w:szCs w:val="20"/>
              </w:rPr>
              <w:t>Fecha</w:t>
            </w:r>
          </w:p>
        </w:tc>
      </w:tr>
      <w:tr w:rsidR="0086212A" w14:paraId="630E68B3" w14:textId="77777777">
        <w:tc>
          <w:tcPr>
            <w:tcW w:w="1242" w:type="dxa"/>
            <w:vMerge w:val="restart"/>
          </w:tcPr>
          <w:p w14:paraId="00000760" w14:textId="77777777" w:rsidR="0086212A" w:rsidRDefault="00DD33B0">
            <w:pPr>
              <w:spacing w:line="240" w:lineRule="auto"/>
              <w:ind w:left="0" w:hanging="2"/>
              <w:jc w:val="both"/>
              <w:rPr>
                <w:sz w:val="20"/>
                <w:szCs w:val="20"/>
              </w:rPr>
            </w:pPr>
            <w:r>
              <w:rPr>
                <w:b/>
                <w:sz w:val="20"/>
                <w:szCs w:val="20"/>
              </w:rPr>
              <w:t>Autor (es)</w:t>
            </w:r>
          </w:p>
        </w:tc>
        <w:tc>
          <w:tcPr>
            <w:tcW w:w="2694" w:type="dxa"/>
          </w:tcPr>
          <w:p w14:paraId="00000761" w14:textId="77777777" w:rsidR="0086212A" w:rsidRDefault="00DD33B0">
            <w:pPr>
              <w:spacing w:line="240" w:lineRule="auto"/>
              <w:ind w:left="0" w:hanging="2"/>
              <w:jc w:val="both"/>
              <w:rPr>
                <w:sz w:val="20"/>
                <w:szCs w:val="20"/>
              </w:rPr>
            </w:pPr>
            <w:r>
              <w:rPr>
                <w:b/>
                <w:sz w:val="20"/>
                <w:szCs w:val="20"/>
              </w:rPr>
              <w:t>Patricia Mantilla Galvis</w:t>
            </w:r>
          </w:p>
        </w:tc>
        <w:tc>
          <w:tcPr>
            <w:tcW w:w="1559" w:type="dxa"/>
          </w:tcPr>
          <w:p w14:paraId="00000762" w14:textId="77777777" w:rsidR="0086212A" w:rsidRDefault="00DD33B0">
            <w:pPr>
              <w:spacing w:line="240" w:lineRule="auto"/>
              <w:ind w:left="0" w:hanging="2"/>
              <w:jc w:val="both"/>
              <w:rPr>
                <w:sz w:val="20"/>
                <w:szCs w:val="20"/>
              </w:rPr>
            </w:pPr>
            <w:r>
              <w:rPr>
                <w:sz w:val="20"/>
                <w:szCs w:val="20"/>
              </w:rPr>
              <w:t xml:space="preserve">Instructor </w:t>
            </w:r>
          </w:p>
        </w:tc>
        <w:tc>
          <w:tcPr>
            <w:tcW w:w="1701" w:type="dxa"/>
          </w:tcPr>
          <w:p w14:paraId="00000763" w14:textId="77777777" w:rsidR="0086212A" w:rsidRDefault="00DD33B0">
            <w:pPr>
              <w:spacing w:line="240" w:lineRule="auto"/>
              <w:ind w:left="0" w:hanging="2"/>
              <w:jc w:val="both"/>
              <w:rPr>
                <w:sz w:val="20"/>
                <w:szCs w:val="20"/>
              </w:rPr>
            </w:pPr>
            <w:r>
              <w:rPr>
                <w:sz w:val="20"/>
                <w:szCs w:val="20"/>
              </w:rPr>
              <w:t>Centro de Servicios Financieros</w:t>
            </w:r>
          </w:p>
        </w:tc>
        <w:tc>
          <w:tcPr>
            <w:tcW w:w="2551" w:type="dxa"/>
          </w:tcPr>
          <w:p w14:paraId="00000764" w14:textId="77777777" w:rsidR="0086212A" w:rsidRDefault="00DD33B0">
            <w:pPr>
              <w:spacing w:line="240" w:lineRule="auto"/>
              <w:ind w:left="0" w:hanging="2"/>
              <w:jc w:val="both"/>
              <w:rPr>
                <w:sz w:val="20"/>
                <w:szCs w:val="20"/>
              </w:rPr>
            </w:pPr>
            <w:r>
              <w:rPr>
                <w:sz w:val="20"/>
                <w:szCs w:val="20"/>
              </w:rPr>
              <w:t>Octubre de 2020</w:t>
            </w:r>
          </w:p>
        </w:tc>
      </w:tr>
      <w:tr w:rsidR="0086212A" w14:paraId="3AD38245" w14:textId="77777777">
        <w:tc>
          <w:tcPr>
            <w:tcW w:w="1242" w:type="dxa"/>
            <w:vMerge/>
          </w:tcPr>
          <w:p w14:paraId="00000765" w14:textId="77777777" w:rsidR="0086212A" w:rsidRDefault="0086212A">
            <w:pPr>
              <w:widowControl w:val="0"/>
              <w:pBdr>
                <w:top w:val="nil"/>
                <w:left w:val="nil"/>
                <w:bottom w:val="nil"/>
                <w:right w:val="nil"/>
                <w:between w:val="nil"/>
              </w:pBdr>
              <w:ind w:left="0" w:hanging="2"/>
              <w:rPr>
                <w:sz w:val="20"/>
                <w:szCs w:val="20"/>
              </w:rPr>
            </w:pPr>
          </w:p>
        </w:tc>
        <w:tc>
          <w:tcPr>
            <w:tcW w:w="2694" w:type="dxa"/>
          </w:tcPr>
          <w:p w14:paraId="00000766" w14:textId="77777777" w:rsidR="0086212A" w:rsidRDefault="00DD33B0">
            <w:pPr>
              <w:spacing w:line="240" w:lineRule="auto"/>
              <w:ind w:left="0" w:hanging="2"/>
              <w:jc w:val="both"/>
              <w:rPr>
                <w:sz w:val="20"/>
                <w:szCs w:val="20"/>
              </w:rPr>
            </w:pPr>
            <w:r>
              <w:rPr>
                <w:b/>
                <w:sz w:val="20"/>
                <w:szCs w:val="20"/>
              </w:rPr>
              <w:t>Maryuri Agudelo Franco</w:t>
            </w:r>
          </w:p>
        </w:tc>
        <w:tc>
          <w:tcPr>
            <w:tcW w:w="1559" w:type="dxa"/>
          </w:tcPr>
          <w:p w14:paraId="00000767" w14:textId="77777777" w:rsidR="0086212A" w:rsidRDefault="00DD33B0">
            <w:pPr>
              <w:spacing w:line="240" w:lineRule="auto"/>
              <w:ind w:left="0" w:hanging="2"/>
              <w:jc w:val="both"/>
              <w:rPr>
                <w:sz w:val="20"/>
                <w:szCs w:val="20"/>
              </w:rPr>
            </w:pPr>
            <w:r>
              <w:rPr>
                <w:sz w:val="20"/>
                <w:szCs w:val="20"/>
              </w:rPr>
              <w:t>Diseño Instruccional</w:t>
            </w:r>
          </w:p>
        </w:tc>
        <w:tc>
          <w:tcPr>
            <w:tcW w:w="1701" w:type="dxa"/>
          </w:tcPr>
          <w:p w14:paraId="00000768" w14:textId="77777777" w:rsidR="0086212A" w:rsidRDefault="00DD33B0">
            <w:pPr>
              <w:spacing w:line="240" w:lineRule="auto"/>
              <w:ind w:left="0" w:hanging="2"/>
              <w:jc w:val="both"/>
              <w:rPr>
                <w:sz w:val="20"/>
                <w:szCs w:val="20"/>
              </w:rPr>
            </w:pPr>
            <w:r>
              <w:rPr>
                <w:sz w:val="20"/>
                <w:szCs w:val="20"/>
              </w:rPr>
              <w:t xml:space="preserve">Centro de diseño metrología </w:t>
            </w:r>
          </w:p>
        </w:tc>
        <w:tc>
          <w:tcPr>
            <w:tcW w:w="2551" w:type="dxa"/>
          </w:tcPr>
          <w:p w14:paraId="00000769" w14:textId="77777777" w:rsidR="0086212A" w:rsidRDefault="00DD33B0">
            <w:pPr>
              <w:spacing w:line="240" w:lineRule="auto"/>
              <w:ind w:left="0" w:hanging="2"/>
              <w:jc w:val="both"/>
              <w:rPr>
                <w:sz w:val="20"/>
                <w:szCs w:val="20"/>
              </w:rPr>
            </w:pPr>
            <w:r>
              <w:rPr>
                <w:sz w:val="20"/>
                <w:szCs w:val="20"/>
              </w:rPr>
              <w:t>Octubre de 2020</w:t>
            </w:r>
          </w:p>
        </w:tc>
      </w:tr>
      <w:tr w:rsidR="0086212A" w14:paraId="5F396728" w14:textId="77777777">
        <w:tc>
          <w:tcPr>
            <w:tcW w:w="1242" w:type="dxa"/>
            <w:vMerge/>
          </w:tcPr>
          <w:p w14:paraId="0000076A" w14:textId="77777777" w:rsidR="0086212A" w:rsidRDefault="0086212A">
            <w:pPr>
              <w:widowControl w:val="0"/>
              <w:pBdr>
                <w:top w:val="nil"/>
                <w:left w:val="nil"/>
                <w:bottom w:val="nil"/>
                <w:right w:val="nil"/>
                <w:between w:val="nil"/>
              </w:pBdr>
              <w:ind w:left="0" w:hanging="2"/>
              <w:rPr>
                <w:sz w:val="20"/>
                <w:szCs w:val="20"/>
              </w:rPr>
            </w:pPr>
          </w:p>
        </w:tc>
        <w:tc>
          <w:tcPr>
            <w:tcW w:w="2694" w:type="dxa"/>
          </w:tcPr>
          <w:p w14:paraId="0000076B" w14:textId="77777777" w:rsidR="0086212A" w:rsidRDefault="00DD33B0">
            <w:pPr>
              <w:spacing w:line="240" w:lineRule="auto"/>
              <w:ind w:left="0" w:hanging="2"/>
              <w:jc w:val="both"/>
              <w:rPr>
                <w:sz w:val="20"/>
                <w:szCs w:val="20"/>
              </w:rPr>
            </w:pPr>
            <w:r>
              <w:rPr>
                <w:b/>
                <w:sz w:val="20"/>
                <w:szCs w:val="20"/>
              </w:rPr>
              <w:t>Julieth Paola Vital López</w:t>
            </w:r>
          </w:p>
        </w:tc>
        <w:tc>
          <w:tcPr>
            <w:tcW w:w="1559" w:type="dxa"/>
          </w:tcPr>
          <w:p w14:paraId="0000076C" w14:textId="77777777" w:rsidR="0086212A" w:rsidRDefault="00DD33B0">
            <w:pPr>
              <w:spacing w:line="240" w:lineRule="auto"/>
              <w:ind w:left="0" w:hanging="2"/>
              <w:jc w:val="both"/>
              <w:rPr>
                <w:sz w:val="20"/>
                <w:szCs w:val="20"/>
              </w:rPr>
            </w:pPr>
            <w:r>
              <w:rPr>
                <w:sz w:val="20"/>
                <w:szCs w:val="20"/>
              </w:rPr>
              <w:t>Corrección de estilo</w:t>
            </w:r>
          </w:p>
        </w:tc>
        <w:tc>
          <w:tcPr>
            <w:tcW w:w="1701" w:type="dxa"/>
          </w:tcPr>
          <w:p w14:paraId="0000076D" w14:textId="77777777" w:rsidR="0086212A" w:rsidRDefault="00DD33B0">
            <w:pPr>
              <w:spacing w:line="240" w:lineRule="auto"/>
              <w:ind w:left="0" w:hanging="2"/>
              <w:jc w:val="both"/>
              <w:rPr>
                <w:sz w:val="20"/>
                <w:szCs w:val="20"/>
              </w:rPr>
            </w:pPr>
            <w:r>
              <w:rPr>
                <w:sz w:val="20"/>
                <w:szCs w:val="20"/>
              </w:rPr>
              <w:t>Centro para la Industria de la Comunicación Gráfica.</w:t>
            </w:r>
          </w:p>
        </w:tc>
        <w:tc>
          <w:tcPr>
            <w:tcW w:w="2551" w:type="dxa"/>
          </w:tcPr>
          <w:p w14:paraId="0000076E" w14:textId="77777777" w:rsidR="0086212A" w:rsidRDefault="00DD33B0">
            <w:pPr>
              <w:spacing w:line="240" w:lineRule="auto"/>
              <w:ind w:left="0" w:hanging="2"/>
              <w:jc w:val="both"/>
              <w:rPr>
                <w:sz w:val="20"/>
                <w:szCs w:val="20"/>
              </w:rPr>
            </w:pPr>
            <w:r>
              <w:rPr>
                <w:sz w:val="20"/>
                <w:szCs w:val="20"/>
              </w:rPr>
              <w:t>Noviembre 2020</w:t>
            </w:r>
          </w:p>
        </w:tc>
      </w:tr>
    </w:tbl>
    <w:p w14:paraId="0000076F" w14:textId="77777777" w:rsidR="0086212A" w:rsidRDefault="0086212A">
      <w:pPr>
        <w:ind w:left="0" w:hanging="2"/>
        <w:rPr>
          <w:sz w:val="20"/>
          <w:szCs w:val="20"/>
        </w:rPr>
      </w:pPr>
    </w:p>
    <w:p w14:paraId="00000770" w14:textId="77777777" w:rsidR="0086212A" w:rsidRDefault="0086212A">
      <w:pPr>
        <w:ind w:left="0" w:hanging="2"/>
        <w:rPr>
          <w:sz w:val="20"/>
          <w:szCs w:val="20"/>
        </w:rPr>
      </w:pPr>
    </w:p>
    <w:p w14:paraId="00000771" w14:textId="77777777" w:rsidR="0086212A" w:rsidRDefault="00DD33B0">
      <w:pPr>
        <w:numPr>
          <w:ilvl w:val="0"/>
          <w:numId w:val="6"/>
        </w:numPr>
        <w:pBdr>
          <w:top w:val="nil"/>
          <w:left w:val="nil"/>
          <w:bottom w:val="nil"/>
          <w:right w:val="nil"/>
          <w:between w:val="nil"/>
        </w:pBdr>
        <w:ind w:left="0" w:hanging="2"/>
        <w:jc w:val="both"/>
        <w:rPr>
          <w:color w:val="000000"/>
          <w:sz w:val="20"/>
          <w:szCs w:val="20"/>
        </w:rPr>
      </w:pPr>
      <w:r>
        <w:rPr>
          <w:b/>
          <w:color w:val="000000"/>
          <w:sz w:val="20"/>
          <w:szCs w:val="20"/>
        </w:rPr>
        <w:t xml:space="preserve">CONTROL DE CAMBIOS </w:t>
      </w:r>
    </w:p>
    <w:p w14:paraId="00000772" w14:textId="77777777" w:rsidR="0086212A" w:rsidRDefault="00DD33B0">
      <w:pPr>
        <w:pBdr>
          <w:top w:val="nil"/>
          <w:left w:val="nil"/>
          <w:bottom w:val="nil"/>
          <w:right w:val="nil"/>
          <w:between w:val="nil"/>
        </w:pBdr>
        <w:ind w:left="0" w:hanging="2"/>
        <w:jc w:val="both"/>
        <w:rPr>
          <w:color w:val="000000"/>
          <w:sz w:val="20"/>
          <w:szCs w:val="20"/>
        </w:rPr>
      </w:pPr>
      <w:r>
        <w:rPr>
          <w:b/>
          <w:color w:val="000000"/>
          <w:sz w:val="20"/>
          <w:szCs w:val="20"/>
        </w:rPr>
        <w:t>(diligenciar únicamente si realiza ajustes a la Unidad Temática)</w:t>
      </w:r>
    </w:p>
    <w:p w14:paraId="00000773" w14:textId="77777777" w:rsidR="0086212A" w:rsidRDefault="0086212A">
      <w:pPr>
        <w:ind w:left="0" w:hanging="2"/>
        <w:rPr>
          <w:sz w:val="20"/>
          <w:szCs w:val="20"/>
        </w:rPr>
      </w:pPr>
    </w:p>
    <w:tbl>
      <w:tblPr>
        <w:tblStyle w:val="af9"/>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6"/>
        <w:gridCol w:w="2674"/>
        <w:gridCol w:w="1550"/>
        <w:gridCol w:w="1558"/>
        <w:gridCol w:w="1035"/>
        <w:gridCol w:w="1694"/>
      </w:tblGrid>
      <w:tr w:rsidR="0086212A" w14:paraId="38375E6C" w14:textId="77777777">
        <w:tc>
          <w:tcPr>
            <w:tcW w:w="1236" w:type="dxa"/>
            <w:tcBorders>
              <w:top w:val="nil"/>
              <w:left w:val="nil"/>
            </w:tcBorders>
          </w:tcPr>
          <w:p w14:paraId="00000774" w14:textId="77777777" w:rsidR="0086212A" w:rsidRDefault="0086212A">
            <w:pPr>
              <w:spacing w:line="240" w:lineRule="auto"/>
              <w:ind w:left="0" w:hanging="2"/>
              <w:jc w:val="both"/>
              <w:rPr>
                <w:sz w:val="20"/>
                <w:szCs w:val="20"/>
              </w:rPr>
            </w:pPr>
          </w:p>
        </w:tc>
        <w:tc>
          <w:tcPr>
            <w:tcW w:w="2674" w:type="dxa"/>
          </w:tcPr>
          <w:p w14:paraId="00000775" w14:textId="77777777" w:rsidR="0086212A" w:rsidRDefault="00DD33B0">
            <w:pPr>
              <w:spacing w:line="240" w:lineRule="auto"/>
              <w:ind w:left="0" w:hanging="2"/>
              <w:jc w:val="both"/>
              <w:rPr>
                <w:sz w:val="20"/>
                <w:szCs w:val="20"/>
              </w:rPr>
            </w:pPr>
            <w:r>
              <w:rPr>
                <w:b/>
                <w:sz w:val="20"/>
                <w:szCs w:val="20"/>
              </w:rPr>
              <w:t>Nombre</w:t>
            </w:r>
          </w:p>
        </w:tc>
        <w:tc>
          <w:tcPr>
            <w:tcW w:w="1550" w:type="dxa"/>
          </w:tcPr>
          <w:p w14:paraId="00000776" w14:textId="77777777" w:rsidR="0086212A" w:rsidRDefault="00DD33B0">
            <w:pPr>
              <w:spacing w:line="240" w:lineRule="auto"/>
              <w:ind w:left="0" w:hanging="2"/>
              <w:jc w:val="both"/>
              <w:rPr>
                <w:sz w:val="20"/>
                <w:szCs w:val="20"/>
              </w:rPr>
            </w:pPr>
            <w:r>
              <w:rPr>
                <w:b/>
                <w:sz w:val="20"/>
                <w:szCs w:val="20"/>
              </w:rPr>
              <w:t>Cargo</w:t>
            </w:r>
          </w:p>
        </w:tc>
        <w:tc>
          <w:tcPr>
            <w:tcW w:w="1558" w:type="dxa"/>
          </w:tcPr>
          <w:p w14:paraId="00000777" w14:textId="77777777" w:rsidR="0086212A" w:rsidRDefault="00DD33B0">
            <w:pPr>
              <w:spacing w:line="240" w:lineRule="auto"/>
              <w:ind w:left="0" w:hanging="2"/>
              <w:jc w:val="both"/>
              <w:rPr>
                <w:sz w:val="20"/>
                <w:szCs w:val="20"/>
              </w:rPr>
            </w:pPr>
            <w:r>
              <w:rPr>
                <w:b/>
                <w:sz w:val="20"/>
                <w:szCs w:val="20"/>
              </w:rPr>
              <w:t>Dependencia</w:t>
            </w:r>
          </w:p>
        </w:tc>
        <w:tc>
          <w:tcPr>
            <w:tcW w:w="1035" w:type="dxa"/>
          </w:tcPr>
          <w:p w14:paraId="00000778" w14:textId="77777777" w:rsidR="0086212A" w:rsidRDefault="00DD33B0">
            <w:pPr>
              <w:spacing w:line="240" w:lineRule="auto"/>
              <w:ind w:left="0" w:hanging="2"/>
              <w:jc w:val="both"/>
              <w:rPr>
                <w:sz w:val="20"/>
                <w:szCs w:val="20"/>
              </w:rPr>
            </w:pPr>
            <w:r>
              <w:rPr>
                <w:b/>
                <w:sz w:val="20"/>
                <w:szCs w:val="20"/>
              </w:rPr>
              <w:t>Fecha</w:t>
            </w:r>
          </w:p>
        </w:tc>
        <w:tc>
          <w:tcPr>
            <w:tcW w:w="1694" w:type="dxa"/>
          </w:tcPr>
          <w:p w14:paraId="00000779" w14:textId="77777777" w:rsidR="0086212A" w:rsidRDefault="00DD33B0">
            <w:pPr>
              <w:spacing w:line="240" w:lineRule="auto"/>
              <w:ind w:left="0" w:hanging="2"/>
              <w:jc w:val="both"/>
              <w:rPr>
                <w:sz w:val="20"/>
                <w:szCs w:val="20"/>
              </w:rPr>
            </w:pPr>
            <w:r>
              <w:rPr>
                <w:b/>
                <w:sz w:val="20"/>
                <w:szCs w:val="20"/>
              </w:rPr>
              <w:t>Razón del Cambio</w:t>
            </w:r>
          </w:p>
        </w:tc>
      </w:tr>
      <w:tr w:rsidR="0086212A" w14:paraId="3F2E167F" w14:textId="77777777">
        <w:tc>
          <w:tcPr>
            <w:tcW w:w="1236" w:type="dxa"/>
          </w:tcPr>
          <w:p w14:paraId="0000077A" w14:textId="77777777" w:rsidR="0086212A" w:rsidRDefault="00DD33B0">
            <w:pPr>
              <w:spacing w:line="240" w:lineRule="auto"/>
              <w:ind w:left="0" w:hanging="2"/>
              <w:jc w:val="both"/>
              <w:rPr>
                <w:sz w:val="20"/>
                <w:szCs w:val="20"/>
              </w:rPr>
            </w:pPr>
            <w:r>
              <w:rPr>
                <w:b/>
                <w:sz w:val="20"/>
                <w:szCs w:val="20"/>
              </w:rPr>
              <w:t>Autor (es)</w:t>
            </w:r>
          </w:p>
        </w:tc>
        <w:tc>
          <w:tcPr>
            <w:tcW w:w="2674" w:type="dxa"/>
          </w:tcPr>
          <w:p w14:paraId="0000077B" w14:textId="77777777" w:rsidR="0086212A" w:rsidRDefault="0086212A">
            <w:pPr>
              <w:spacing w:line="240" w:lineRule="auto"/>
              <w:ind w:left="0" w:hanging="2"/>
              <w:jc w:val="both"/>
              <w:rPr>
                <w:sz w:val="20"/>
                <w:szCs w:val="20"/>
              </w:rPr>
            </w:pPr>
          </w:p>
        </w:tc>
        <w:tc>
          <w:tcPr>
            <w:tcW w:w="1550" w:type="dxa"/>
          </w:tcPr>
          <w:p w14:paraId="0000077C" w14:textId="77777777" w:rsidR="0086212A" w:rsidRDefault="0086212A">
            <w:pPr>
              <w:spacing w:line="240" w:lineRule="auto"/>
              <w:ind w:left="0" w:hanging="2"/>
              <w:jc w:val="both"/>
              <w:rPr>
                <w:sz w:val="20"/>
                <w:szCs w:val="20"/>
              </w:rPr>
            </w:pPr>
          </w:p>
        </w:tc>
        <w:tc>
          <w:tcPr>
            <w:tcW w:w="1558" w:type="dxa"/>
          </w:tcPr>
          <w:p w14:paraId="0000077D" w14:textId="77777777" w:rsidR="0086212A" w:rsidRDefault="0086212A">
            <w:pPr>
              <w:spacing w:line="240" w:lineRule="auto"/>
              <w:ind w:left="0" w:hanging="2"/>
              <w:jc w:val="both"/>
              <w:rPr>
                <w:sz w:val="20"/>
                <w:szCs w:val="20"/>
              </w:rPr>
            </w:pPr>
          </w:p>
        </w:tc>
        <w:tc>
          <w:tcPr>
            <w:tcW w:w="1035" w:type="dxa"/>
          </w:tcPr>
          <w:p w14:paraId="0000077E" w14:textId="77777777" w:rsidR="0086212A" w:rsidRDefault="0086212A">
            <w:pPr>
              <w:spacing w:line="240" w:lineRule="auto"/>
              <w:ind w:left="0" w:hanging="2"/>
              <w:jc w:val="both"/>
              <w:rPr>
                <w:sz w:val="20"/>
                <w:szCs w:val="20"/>
              </w:rPr>
            </w:pPr>
          </w:p>
        </w:tc>
        <w:tc>
          <w:tcPr>
            <w:tcW w:w="1694" w:type="dxa"/>
          </w:tcPr>
          <w:p w14:paraId="0000077F" w14:textId="77777777" w:rsidR="0086212A" w:rsidRDefault="0086212A">
            <w:pPr>
              <w:spacing w:line="240" w:lineRule="auto"/>
              <w:ind w:left="0" w:hanging="2"/>
              <w:jc w:val="both"/>
              <w:rPr>
                <w:sz w:val="20"/>
                <w:szCs w:val="20"/>
              </w:rPr>
            </w:pPr>
          </w:p>
        </w:tc>
      </w:tr>
    </w:tbl>
    <w:p w14:paraId="00000780" w14:textId="77777777" w:rsidR="0086212A" w:rsidRDefault="0086212A">
      <w:pPr>
        <w:ind w:left="0" w:hanging="2"/>
        <w:rPr>
          <w:sz w:val="20"/>
          <w:szCs w:val="20"/>
        </w:rPr>
      </w:pPr>
      <w:bookmarkStart w:id="3" w:name="_heading=h.30j0zll" w:colFirst="0" w:colLast="0"/>
      <w:bookmarkEnd w:id="3"/>
    </w:p>
    <w:sectPr w:rsidR="0086212A">
      <w:headerReference w:type="default" r:id="rId146"/>
      <w:footerReference w:type="default" r:id="rId147"/>
      <w:pgSz w:w="12240" w:h="15840"/>
      <w:pgMar w:top="1702"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Wilson Andres Arenales C�ceres" w:date="2021-05-08T14:11:00Z" w:initials="">
    <w:p w14:paraId="00000789" w14:textId="77777777" w:rsidR="0086212A" w:rsidRDefault="00DD33B0">
      <w:pPr>
        <w:widowControl w:val="0"/>
        <w:pBdr>
          <w:top w:val="nil"/>
          <w:left w:val="nil"/>
          <w:bottom w:val="nil"/>
          <w:right w:val="nil"/>
          <w:between w:val="nil"/>
        </w:pBdr>
        <w:spacing w:line="240" w:lineRule="auto"/>
        <w:ind w:left="0" w:hanging="2"/>
        <w:rPr>
          <w:color w:val="000000"/>
        </w:rPr>
      </w:pPr>
      <w:r>
        <w:rPr>
          <w:color w:val="000000"/>
        </w:rPr>
        <w:t>video infografia animada con story board</w:t>
      </w:r>
    </w:p>
  </w:comment>
  <w:comment w:id="2" w:author="Wilson Andres Arenales C�ceres" w:date="2021-05-08T15:15:00Z" w:initials="">
    <w:p w14:paraId="00000788" w14:textId="77777777" w:rsidR="0086212A" w:rsidRDefault="00DD33B0">
      <w:pPr>
        <w:widowControl w:val="0"/>
        <w:pBdr>
          <w:top w:val="nil"/>
          <w:left w:val="nil"/>
          <w:bottom w:val="nil"/>
          <w:right w:val="nil"/>
          <w:between w:val="nil"/>
        </w:pBdr>
        <w:spacing w:line="240" w:lineRule="auto"/>
        <w:ind w:left="0" w:hanging="2"/>
        <w:rPr>
          <w:color w:val="000000"/>
        </w:rPr>
      </w:pPr>
      <w:r>
        <w:rPr>
          <w:color w:val="000000"/>
        </w:rPr>
        <w:t>video motion graphic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0000789" w15:done="0"/>
  <w15:commentEx w15:paraId="000007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0000789" w16cid:durableId="2D5D0C6E"/>
  <w16cid:commentId w16cid:paraId="00000788" w16cid:durableId="2D5D0C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2A31F3" w14:textId="77777777" w:rsidR="00DD33B0" w:rsidRDefault="00DD33B0">
      <w:pPr>
        <w:spacing w:line="240" w:lineRule="auto"/>
        <w:ind w:left="0" w:hanging="2"/>
      </w:pPr>
      <w:r>
        <w:separator/>
      </w:r>
    </w:p>
  </w:endnote>
  <w:endnote w:type="continuationSeparator" w:id="0">
    <w:p w14:paraId="0B659FB7" w14:textId="77777777" w:rsidR="00DD33B0" w:rsidRDefault="00DD33B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783" w14:textId="77777777" w:rsidR="0086212A" w:rsidRDefault="0086212A">
    <w:pPr>
      <w:pBdr>
        <w:top w:val="nil"/>
        <w:left w:val="nil"/>
        <w:bottom w:val="nil"/>
        <w:right w:val="nil"/>
        <w:between w:val="nil"/>
      </w:pBdr>
      <w:tabs>
        <w:tab w:val="center" w:pos="4419"/>
        <w:tab w:val="right" w:pos="8838"/>
        <w:tab w:val="left" w:pos="10255"/>
      </w:tabs>
      <w:spacing w:line="240" w:lineRule="auto"/>
      <w:ind w:left="0" w:hanging="2"/>
      <w:jc w:val="right"/>
      <w:rPr>
        <w:color w:val="000000"/>
        <w:sz w:val="20"/>
        <w:szCs w:val="20"/>
      </w:rPr>
    </w:pPr>
  </w:p>
  <w:p w14:paraId="00000784" w14:textId="77777777" w:rsidR="0086212A" w:rsidRDefault="00DD33B0">
    <w:pPr>
      <w:spacing w:line="240" w:lineRule="auto"/>
      <w:ind w:left="0" w:hanging="2"/>
      <w:jc w:val="right"/>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hidden="0" allowOverlap="1" wp14:anchorId="03941A48" wp14:editId="63C0F9AC">
          <wp:simplePos x="0" y="0"/>
          <wp:positionH relativeFrom="column">
            <wp:posOffset>2411730</wp:posOffset>
          </wp:positionH>
          <wp:positionV relativeFrom="paragraph">
            <wp:posOffset>13334</wp:posOffset>
          </wp:positionV>
          <wp:extent cx="1509395" cy="302895"/>
          <wp:effectExtent l="0" t="0" r="0" b="0"/>
          <wp:wrapNone/>
          <wp:docPr id="114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
                  <a:srcRect/>
                  <a:stretch>
                    <a:fillRect/>
                  </a:stretch>
                </pic:blipFill>
                <pic:spPr>
                  <a:xfrm>
                    <a:off x="0" y="0"/>
                    <a:ext cx="1509395" cy="302895"/>
                  </a:xfrm>
                  <a:prstGeom prst="rect">
                    <a:avLst/>
                  </a:prstGeom>
                  <a:ln/>
                </pic:spPr>
              </pic:pic>
            </a:graphicData>
          </a:graphic>
        </wp:anchor>
      </w:drawing>
    </w:r>
  </w:p>
  <w:p w14:paraId="00000785" w14:textId="77777777" w:rsidR="0086212A" w:rsidRDefault="0086212A">
    <w:pPr>
      <w:spacing w:line="240" w:lineRule="auto"/>
      <w:ind w:left="0" w:hanging="2"/>
      <w:rPr>
        <w:rFonts w:ascii="Times New Roman" w:eastAsia="Times New Roman" w:hAnsi="Times New Roman" w:cs="Times New Roman"/>
        <w:sz w:val="24"/>
        <w:szCs w:val="24"/>
      </w:rPr>
    </w:pPr>
  </w:p>
  <w:p w14:paraId="00000786" w14:textId="77777777" w:rsidR="0086212A" w:rsidRDefault="0086212A">
    <w:pPr>
      <w:pBdr>
        <w:top w:val="nil"/>
        <w:left w:val="nil"/>
        <w:bottom w:val="nil"/>
        <w:right w:val="nil"/>
        <w:between w:val="nil"/>
      </w:pBdr>
      <w:tabs>
        <w:tab w:val="center" w:pos="4419"/>
        <w:tab w:val="right" w:pos="8838"/>
        <w:tab w:val="left" w:pos="10255"/>
      </w:tabs>
      <w:spacing w:line="240" w:lineRule="auto"/>
      <w:ind w:left="0" w:hanging="2"/>
      <w:jc w:val="right"/>
      <w:rPr>
        <w:color w:val="000000"/>
        <w:sz w:val="16"/>
        <w:szCs w:val="16"/>
      </w:rPr>
    </w:pPr>
  </w:p>
  <w:p w14:paraId="00000787" w14:textId="77777777" w:rsidR="0086212A" w:rsidRDefault="0086212A">
    <w:pPr>
      <w:pBdr>
        <w:top w:val="nil"/>
        <w:left w:val="nil"/>
        <w:bottom w:val="nil"/>
        <w:right w:val="nil"/>
        <w:between w:val="nil"/>
      </w:pBdr>
      <w:tabs>
        <w:tab w:val="center" w:pos="4419"/>
        <w:tab w:val="right" w:pos="8838"/>
        <w:tab w:val="left" w:pos="10255"/>
      </w:tabs>
      <w:spacing w:line="240" w:lineRule="auto"/>
      <w:ind w:left="0" w:hanging="2"/>
      <w:jc w:val="righ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8C2EC3" w14:textId="77777777" w:rsidR="00DD33B0" w:rsidRDefault="00DD33B0">
      <w:pPr>
        <w:spacing w:line="240" w:lineRule="auto"/>
        <w:ind w:left="0" w:hanging="2"/>
      </w:pPr>
      <w:r>
        <w:separator/>
      </w:r>
    </w:p>
  </w:footnote>
  <w:footnote w:type="continuationSeparator" w:id="0">
    <w:p w14:paraId="49334EA3" w14:textId="77777777" w:rsidR="00DD33B0" w:rsidRDefault="00DD33B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781" w14:textId="77777777" w:rsidR="0086212A" w:rsidRDefault="00DD33B0">
    <w:pPr>
      <w:pBdr>
        <w:top w:val="nil"/>
        <w:left w:val="nil"/>
        <w:bottom w:val="nil"/>
        <w:right w:val="nil"/>
        <w:between w:val="nil"/>
      </w:pBdr>
      <w:tabs>
        <w:tab w:val="center" w:pos="4419"/>
        <w:tab w:val="right" w:pos="8838"/>
      </w:tabs>
      <w:spacing w:line="240" w:lineRule="auto"/>
      <w:ind w:left="0" w:hanging="2"/>
      <w:rPr>
        <w:color w:val="000000"/>
      </w:rPr>
    </w:pPr>
    <w:r>
      <w:rPr>
        <w:noProof/>
      </w:rPr>
      <w:drawing>
        <wp:anchor distT="0" distB="0" distL="114300" distR="114300" simplePos="0" relativeHeight="251658240" behindDoc="0" locked="0" layoutInCell="1" hidden="0" allowOverlap="1" wp14:anchorId="2BBD7C29" wp14:editId="1F510E08">
          <wp:simplePos x="0" y="0"/>
          <wp:positionH relativeFrom="column">
            <wp:posOffset>-685799</wp:posOffset>
          </wp:positionH>
          <wp:positionV relativeFrom="paragraph">
            <wp:posOffset>-200659</wp:posOffset>
          </wp:positionV>
          <wp:extent cx="3241040" cy="521335"/>
          <wp:effectExtent l="0" t="0" r="0" b="0"/>
          <wp:wrapNone/>
          <wp:docPr id="114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
                  <a:srcRect l="35133" r="35229"/>
                  <a:stretch>
                    <a:fillRect/>
                  </a:stretch>
                </pic:blipFill>
                <pic:spPr>
                  <a:xfrm>
                    <a:off x="0" y="0"/>
                    <a:ext cx="3241040" cy="521335"/>
                  </a:xfrm>
                  <a:prstGeom prst="rect">
                    <a:avLst/>
                  </a:prstGeom>
                  <a:ln/>
                </pic:spPr>
              </pic:pic>
            </a:graphicData>
          </a:graphic>
        </wp:anchor>
      </w:drawing>
    </w:r>
  </w:p>
  <w:p w14:paraId="00000782" w14:textId="77777777" w:rsidR="0086212A" w:rsidRDefault="0086212A">
    <w:pPr>
      <w:pBdr>
        <w:top w:val="nil"/>
        <w:left w:val="nil"/>
        <w:bottom w:val="nil"/>
        <w:right w:val="nil"/>
        <w:between w:val="nil"/>
      </w:pBdr>
      <w:tabs>
        <w:tab w:val="center" w:pos="4419"/>
        <w:tab w:val="right" w:pos="8838"/>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6B7ED4"/>
    <w:multiLevelType w:val="multilevel"/>
    <w:tmpl w:val="9B9666E4"/>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Times New Roman" w:eastAsia="Times New Roman" w:hAnsi="Times New Roman" w:cs="Times New Roman"/>
        <w:vertAlign w:val="baseline"/>
      </w:rPr>
    </w:lvl>
    <w:lvl w:ilvl="3">
      <w:start w:val="1"/>
      <w:numFmt w:val="bullet"/>
      <w:lvlText w:val="•"/>
      <w:lvlJc w:val="left"/>
      <w:pPr>
        <w:ind w:left="2880" w:hanging="360"/>
      </w:pPr>
      <w:rPr>
        <w:rFonts w:ascii="Times New Roman" w:eastAsia="Times New Roman" w:hAnsi="Times New Roman" w:cs="Times New Roman"/>
        <w:vertAlign w:val="baseline"/>
      </w:rPr>
    </w:lvl>
    <w:lvl w:ilvl="4">
      <w:start w:val="1"/>
      <w:numFmt w:val="bullet"/>
      <w:lvlText w:val="•"/>
      <w:lvlJc w:val="left"/>
      <w:pPr>
        <w:ind w:left="3600" w:hanging="360"/>
      </w:pPr>
      <w:rPr>
        <w:rFonts w:ascii="Times New Roman" w:eastAsia="Times New Roman" w:hAnsi="Times New Roman" w:cs="Times New Roman"/>
        <w:vertAlign w:val="baseline"/>
      </w:rPr>
    </w:lvl>
    <w:lvl w:ilvl="5">
      <w:start w:val="1"/>
      <w:numFmt w:val="bullet"/>
      <w:lvlText w:val="•"/>
      <w:lvlJc w:val="left"/>
      <w:pPr>
        <w:ind w:left="4320" w:hanging="360"/>
      </w:pPr>
      <w:rPr>
        <w:rFonts w:ascii="Times New Roman" w:eastAsia="Times New Roman" w:hAnsi="Times New Roman" w:cs="Times New Roman"/>
        <w:vertAlign w:val="baseline"/>
      </w:rPr>
    </w:lvl>
    <w:lvl w:ilvl="6">
      <w:start w:val="1"/>
      <w:numFmt w:val="bullet"/>
      <w:lvlText w:val="•"/>
      <w:lvlJc w:val="left"/>
      <w:pPr>
        <w:ind w:left="5040" w:hanging="360"/>
      </w:pPr>
      <w:rPr>
        <w:rFonts w:ascii="Times New Roman" w:eastAsia="Times New Roman" w:hAnsi="Times New Roman" w:cs="Times New Roman"/>
        <w:vertAlign w:val="baseline"/>
      </w:rPr>
    </w:lvl>
    <w:lvl w:ilvl="7">
      <w:start w:val="1"/>
      <w:numFmt w:val="bullet"/>
      <w:lvlText w:val="•"/>
      <w:lvlJc w:val="left"/>
      <w:pPr>
        <w:ind w:left="5760" w:hanging="360"/>
      </w:pPr>
      <w:rPr>
        <w:rFonts w:ascii="Times New Roman" w:eastAsia="Times New Roman" w:hAnsi="Times New Roman" w:cs="Times New Roman"/>
        <w:vertAlign w:val="baseline"/>
      </w:rPr>
    </w:lvl>
    <w:lvl w:ilvl="8">
      <w:start w:val="1"/>
      <w:numFmt w:val="bullet"/>
      <w:lvlText w:val="•"/>
      <w:lvlJc w:val="left"/>
      <w:pPr>
        <w:ind w:left="6480" w:hanging="360"/>
      </w:pPr>
      <w:rPr>
        <w:rFonts w:ascii="Times New Roman" w:eastAsia="Times New Roman" w:hAnsi="Times New Roman" w:cs="Times New Roman"/>
        <w:vertAlign w:val="baseline"/>
      </w:rPr>
    </w:lvl>
  </w:abstractNum>
  <w:abstractNum w:abstractNumId="1" w15:restartNumberingAfterBreak="0">
    <w:nsid w:val="12853441"/>
    <w:multiLevelType w:val="multilevel"/>
    <w:tmpl w:val="A92EF3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E334178"/>
    <w:multiLevelType w:val="multilevel"/>
    <w:tmpl w:val="D42889B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E432263"/>
    <w:multiLevelType w:val="multilevel"/>
    <w:tmpl w:val="CF241C5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AE14663"/>
    <w:multiLevelType w:val="multilevel"/>
    <w:tmpl w:val="1032CB6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F8A5D42"/>
    <w:multiLevelType w:val="multilevel"/>
    <w:tmpl w:val="D956342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rFonts w:ascii="Arial" w:eastAsia="Arial" w:hAnsi="Arial" w:cs="Arial"/>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5DC5B66"/>
    <w:multiLevelType w:val="multilevel"/>
    <w:tmpl w:val="2BA01E26"/>
    <w:lvl w:ilvl="0">
      <w:start w:val="4"/>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7" w15:restartNumberingAfterBreak="0">
    <w:nsid w:val="51363E7F"/>
    <w:multiLevelType w:val="multilevel"/>
    <w:tmpl w:val="AFB0A286"/>
    <w:lvl w:ilvl="0">
      <w:start w:val="4"/>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575A5D9E"/>
    <w:multiLevelType w:val="multilevel"/>
    <w:tmpl w:val="9908605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5F714E77"/>
    <w:multiLevelType w:val="multilevel"/>
    <w:tmpl w:val="FCA2902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641838C3"/>
    <w:multiLevelType w:val="multilevel"/>
    <w:tmpl w:val="AF5CD288"/>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Times New Roman" w:eastAsia="Times New Roman" w:hAnsi="Times New Roman" w:cs="Times New Roman"/>
        <w:vertAlign w:val="baseline"/>
      </w:rPr>
    </w:lvl>
    <w:lvl w:ilvl="3">
      <w:start w:val="1"/>
      <w:numFmt w:val="bullet"/>
      <w:lvlText w:val="•"/>
      <w:lvlJc w:val="left"/>
      <w:pPr>
        <w:ind w:left="2880" w:hanging="360"/>
      </w:pPr>
      <w:rPr>
        <w:rFonts w:ascii="Times New Roman" w:eastAsia="Times New Roman" w:hAnsi="Times New Roman" w:cs="Times New Roman"/>
        <w:vertAlign w:val="baseline"/>
      </w:rPr>
    </w:lvl>
    <w:lvl w:ilvl="4">
      <w:start w:val="1"/>
      <w:numFmt w:val="bullet"/>
      <w:lvlText w:val="•"/>
      <w:lvlJc w:val="left"/>
      <w:pPr>
        <w:ind w:left="3600" w:hanging="360"/>
      </w:pPr>
      <w:rPr>
        <w:rFonts w:ascii="Times New Roman" w:eastAsia="Times New Roman" w:hAnsi="Times New Roman" w:cs="Times New Roman"/>
        <w:vertAlign w:val="baseline"/>
      </w:rPr>
    </w:lvl>
    <w:lvl w:ilvl="5">
      <w:start w:val="1"/>
      <w:numFmt w:val="bullet"/>
      <w:lvlText w:val="•"/>
      <w:lvlJc w:val="left"/>
      <w:pPr>
        <w:ind w:left="4320" w:hanging="360"/>
      </w:pPr>
      <w:rPr>
        <w:rFonts w:ascii="Times New Roman" w:eastAsia="Times New Roman" w:hAnsi="Times New Roman" w:cs="Times New Roman"/>
        <w:vertAlign w:val="baseline"/>
      </w:rPr>
    </w:lvl>
    <w:lvl w:ilvl="6">
      <w:start w:val="1"/>
      <w:numFmt w:val="bullet"/>
      <w:lvlText w:val="•"/>
      <w:lvlJc w:val="left"/>
      <w:pPr>
        <w:ind w:left="5040" w:hanging="360"/>
      </w:pPr>
      <w:rPr>
        <w:rFonts w:ascii="Times New Roman" w:eastAsia="Times New Roman" w:hAnsi="Times New Roman" w:cs="Times New Roman"/>
        <w:vertAlign w:val="baseline"/>
      </w:rPr>
    </w:lvl>
    <w:lvl w:ilvl="7">
      <w:start w:val="1"/>
      <w:numFmt w:val="bullet"/>
      <w:lvlText w:val="•"/>
      <w:lvlJc w:val="left"/>
      <w:pPr>
        <w:ind w:left="5760" w:hanging="360"/>
      </w:pPr>
      <w:rPr>
        <w:rFonts w:ascii="Times New Roman" w:eastAsia="Times New Roman" w:hAnsi="Times New Roman" w:cs="Times New Roman"/>
        <w:vertAlign w:val="baseline"/>
      </w:rPr>
    </w:lvl>
    <w:lvl w:ilvl="8">
      <w:start w:val="1"/>
      <w:numFmt w:val="bullet"/>
      <w:lvlText w:val="•"/>
      <w:lvlJc w:val="left"/>
      <w:pPr>
        <w:ind w:left="6480" w:hanging="360"/>
      </w:pPr>
      <w:rPr>
        <w:rFonts w:ascii="Times New Roman" w:eastAsia="Times New Roman" w:hAnsi="Times New Roman" w:cs="Times New Roman"/>
        <w:vertAlign w:val="baseline"/>
      </w:rPr>
    </w:lvl>
  </w:abstractNum>
  <w:abstractNum w:abstractNumId="11" w15:restartNumberingAfterBreak="0">
    <w:nsid w:val="7B1D4F3F"/>
    <w:multiLevelType w:val="multilevel"/>
    <w:tmpl w:val="B916EED6"/>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Times New Roman" w:eastAsia="Times New Roman" w:hAnsi="Times New Roman" w:cs="Times New Roman"/>
        <w:vertAlign w:val="baseline"/>
      </w:rPr>
    </w:lvl>
    <w:lvl w:ilvl="3">
      <w:start w:val="1"/>
      <w:numFmt w:val="bullet"/>
      <w:lvlText w:val="•"/>
      <w:lvlJc w:val="left"/>
      <w:pPr>
        <w:ind w:left="2880" w:hanging="360"/>
      </w:pPr>
      <w:rPr>
        <w:rFonts w:ascii="Times New Roman" w:eastAsia="Times New Roman" w:hAnsi="Times New Roman" w:cs="Times New Roman"/>
        <w:vertAlign w:val="baseline"/>
      </w:rPr>
    </w:lvl>
    <w:lvl w:ilvl="4">
      <w:start w:val="1"/>
      <w:numFmt w:val="bullet"/>
      <w:lvlText w:val="•"/>
      <w:lvlJc w:val="left"/>
      <w:pPr>
        <w:ind w:left="3600" w:hanging="360"/>
      </w:pPr>
      <w:rPr>
        <w:rFonts w:ascii="Times New Roman" w:eastAsia="Times New Roman" w:hAnsi="Times New Roman" w:cs="Times New Roman"/>
        <w:vertAlign w:val="baseline"/>
      </w:rPr>
    </w:lvl>
    <w:lvl w:ilvl="5">
      <w:start w:val="1"/>
      <w:numFmt w:val="bullet"/>
      <w:lvlText w:val="•"/>
      <w:lvlJc w:val="left"/>
      <w:pPr>
        <w:ind w:left="4320" w:hanging="360"/>
      </w:pPr>
      <w:rPr>
        <w:rFonts w:ascii="Times New Roman" w:eastAsia="Times New Roman" w:hAnsi="Times New Roman" w:cs="Times New Roman"/>
        <w:vertAlign w:val="baseline"/>
      </w:rPr>
    </w:lvl>
    <w:lvl w:ilvl="6">
      <w:start w:val="1"/>
      <w:numFmt w:val="bullet"/>
      <w:lvlText w:val="•"/>
      <w:lvlJc w:val="left"/>
      <w:pPr>
        <w:ind w:left="5040" w:hanging="360"/>
      </w:pPr>
      <w:rPr>
        <w:rFonts w:ascii="Times New Roman" w:eastAsia="Times New Roman" w:hAnsi="Times New Roman" w:cs="Times New Roman"/>
        <w:vertAlign w:val="baseline"/>
      </w:rPr>
    </w:lvl>
    <w:lvl w:ilvl="7">
      <w:start w:val="1"/>
      <w:numFmt w:val="bullet"/>
      <w:lvlText w:val="•"/>
      <w:lvlJc w:val="left"/>
      <w:pPr>
        <w:ind w:left="5760" w:hanging="360"/>
      </w:pPr>
      <w:rPr>
        <w:rFonts w:ascii="Times New Roman" w:eastAsia="Times New Roman" w:hAnsi="Times New Roman" w:cs="Times New Roman"/>
        <w:vertAlign w:val="baseline"/>
      </w:rPr>
    </w:lvl>
    <w:lvl w:ilvl="8">
      <w:start w:val="1"/>
      <w:numFmt w:val="bullet"/>
      <w:lvlText w:val="•"/>
      <w:lvlJc w:val="left"/>
      <w:pPr>
        <w:ind w:left="6480" w:hanging="360"/>
      </w:pPr>
      <w:rPr>
        <w:rFonts w:ascii="Times New Roman" w:eastAsia="Times New Roman" w:hAnsi="Times New Roman" w:cs="Times New Roman"/>
        <w:vertAlign w:val="baseline"/>
      </w:rPr>
    </w:lvl>
  </w:abstractNum>
  <w:abstractNum w:abstractNumId="12" w15:restartNumberingAfterBreak="0">
    <w:nsid w:val="7EB243FD"/>
    <w:multiLevelType w:val="multilevel"/>
    <w:tmpl w:val="E3C2214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1"/>
  </w:num>
  <w:num w:numId="2">
    <w:abstractNumId w:val="0"/>
  </w:num>
  <w:num w:numId="3">
    <w:abstractNumId w:val="9"/>
  </w:num>
  <w:num w:numId="4">
    <w:abstractNumId w:val="10"/>
  </w:num>
  <w:num w:numId="5">
    <w:abstractNumId w:val="4"/>
  </w:num>
  <w:num w:numId="6">
    <w:abstractNumId w:val="7"/>
  </w:num>
  <w:num w:numId="7">
    <w:abstractNumId w:val="6"/>
  </w:num>
  <w:num w:numId="8">
    <w:abstractNumId w:val="12"/>
  </w:num>
  <w:num w:numId="9">
    <w:abstractNumId w:val="5"/>
  </w:num>
  <w:num w:numId="10">
    <w:abstractNumId w:val="8"/>
  </w:num>
  <w:num w:numId="11">
    <w:abstractNumId w:val="3"/>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12A"/>
    <w:rsid w:val="0086212A"/>
    <w:rsid w:val="00BF3DE5"/>
    <w:rsid w:val="00DD33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FB7F1D-C926-4084-A7C6-99B5D9EF4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Ttulo1">
    <w:name w:val="heading 1"/>
    <w:basedOn w:val="Normal"/>
    <w:next w:val="Normal"/>
    <w:uiPriority w:val="9"/>
    <w:qFormat/>
    <w:pPr>
      <w:keepNext/>
      <w:keepLines/>
      <w:spacing w:before="400" w:after="12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qFormat/>
    <w:pPr>
      <w:keepNext/>
      <w:keepLines/>
      <w:spacing w:before="40"/>
      <w:outlineLvl w:val="6"/>
    </w:pPr>
    <w:rPr>
      <w:rFonts w:ascii="Calibri" w:eastAsia="Times New Roman" w:hAnsi="Calibri" w:cs="Times New Roman"/>
      <w:i/>
      <w:iCs/>
      <w:color w:val="243F60"/>
    </w:rPr>
  </w:style>
  <w:style w:type="paragraph" w:styleId="Ttulo8">
    <w:name w:val="heading 8"/>
    <w:basedOn w:val="Normal"/>
    <w:next w:val="Normal"/>
    <w:qFormat/>
    <w:pPr>
      <w:keepNext/>
      <w:keepLines/>
      <w:spacing w:before="40"/>
      <w:outlineLvl w:val="7"/>
    </w:pPr>
    <w:rPr>
      <w:rFonts w:ascii="Calibri" w:eastAsia="Times New Roman" w:hAnsi="Calibri" w:cs="Times New Roman"/>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next w:val="TableNormal"/>
    <w:pPr>
      <w:suppressAutoHyphens/>
      <w:ind w:leftChars="-1" w:left="-1" w:hangingChars="1" w:hanging="1"/>
      <w:textDirection w:val="btLr"/>
      <w:textAlignment w:val="top"/>
      <w:outlineLvl w:val="0"/>
    </w:pPr>
    <w:rPr>
      <w:position w:val="-1"/>
      <w:lang w:eastAsia="en-US"/>
    </w:rPr>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1">
    <w:name w:val="11"/>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10">
    <w:name w:val="10"/>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9">
    <w:name w:val="9"/>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8">
    <w:name w:val="8"/>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7">
    <w:name w:val="7"/>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6">
    <w:name w:val="6"/>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5">
    <w:name w:val="5"/>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4">
    <w:name w:val="4"/>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3">
    <w:name w:val="3"/>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2">
    <w:name w:val="2"/>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1">
    <w:name w:val="1"/>
    <w:basedOn w:val="TableNormal0"/>
    <w:pPr>
      <w:spacing w:line="240" w:lineRule="auto"/>
    </w:pPr>
    <w:rPr>
      <w:b/>
      <w:sz w:val="24"/>
      <w:szCs w:val="24"/>
    </w:rPr>
    <w:tblPr>
      <w:tblStyleRowBandSize w:val="1"/>
      <w:tblStyleColBandSize w:val="1"/>
      <w:tblCellMar>
        <w:left w:w="115" w:type="dxa"/>
        <w:right w:w="115" w:type="dxa"/>
      </w:tblCellMar>
    </w:tblPr>
  </w:style>
  <w:style w:type="paragraph" w:styleId="Textocomentario">
    <w:name w:val="annotation text"/>
    <w:basedOn w:val="Normal"/>
    <w:qFormat/>
    <w:pPr>
      <w:spacing w:line="240" w:lineRule="auto"/>
    </w:pPr>
    <w:rPr>
      <w:sz w:val="20"/>
      <w:szCs w:val="20"/>
    </w:rPr>
  </w:style>
  <w:style w:type="character" w:customStyle="1" w:styleId="TextocomentarioCar">
    <w:name w:val="Texto comentario Car"/>
    <w:rPr>
      <w:w w:val="100"/>
      <w:position w:val="-1"/>
      <w:sz w:val="20"/>
      <w:szCs w:val="20"/>
      <w:effect w:val="none"/>
      <w:vertAlign w:val="baseline"/>
      <w:cs w:val="0"/>
      <w:em w:val="none"/>
    </w:rPr>
  </w:style>
  <w:style w:type="character" w:styleId="Refdecomentario">
    <w:name w:val="annotation reference"/>
    <w:qFormat/>
    <w:rPr>
      <w:w w:val="100"/>
      <w:position w:val="-1"/>
      <w:sz w:val="16"/>
      <w:szCs w:val="16"/>
      <w:effect w:val="none"/>
      <w:vertAlign w:val="baseline"/>
      <w:cs w:val="0"/>
      <w:em w:val="none"/>
    </w:rPr>
  </w:style>
  <w:style w:type="paragraph" w:styleId="Textodeglobo">
    <w:name w:val="Balloon Text"/>
    <w:basedOn w:val="Normal"/>
    <w:qFormat/>
    <w:pPr>
      <w:spacing w:line="240" w:lineRule="auto"/>
    </w:pPr>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rPr>
  </w:style>
  <w:style w:type="character" w:styleId="Textoennegrita">
    <w:name w:val="Strong"/>
    <w:rPr>
      <w:b/>
      <w:bCs/>
      <w:w w:val="100"/>
      <w:position w:val="-1"/>
      <w:effect w:val="none"/>
      <w:vertAlign w:val="baseline"/>
      <w:cs w:val="0"/>
      <w:em w:val="none"/>
    </w:rPr>
  </w:style>
  <w:style w:type="character" w:styleId="Hipervnculo">
    <w:name w:val="Hyperlink"/>
    <w:qFormat/>
    <w:rPr>
      <w:color w:val="0000FF"/>
      <w:w w:val="100"/>
      <w:position w:val="-1"/>
      <w:u w:val="single"/>
      <w:effect w:val="none"/>
      <w:vertAlign w:val="baseline"/>
      <w:cs w:val="0"/>
      <w:em w:val="none"/>
    </w:r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n-US"/>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b/>
      <w:bCs/>
      <w:w w:val="100"/>
      <w:position w:val="-1"/>
      <w:sz w:val="20"/>
      <w:szCs w:val="20"/>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1">
    <w:name w:val="p1"/>
    <w:basedOn w:val="Normal"/>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1">
    <w:name w:val="s1"/>
    <w:basedOn w:val="Fuentedeprrafopredeter"/>
    <w:rPr>
      <w:w w:val="100"/>
      <w:position w:val="-1"/>
      <w:effect w:val="none"/>
      <w:vertAlign w:val="baseline"/>
      <w:cs w:val="0"/>
      <w:em w:val="none"/>
    </w:rPr>
  </w:style>
  <w:style w:type="character" w:customStyle="1" w:styleId="s2">
    <w:name w:val="s2"/>
    <w:basedOn w:val="Fuentedeprrafopredeter"/>
    <w:rPr>
      <w:w w:val="100"/>
      <w:position w:val="-1"/>
      <w:effect w:val="none"/>
      <w:vertAlign w:val="baseline"/>
      <w:cs w:val="0"/>
      <w:em w:val="none"/>
    </w:rPr>
  </w:style>
  <w:style w:type="paragraph" w:customStyle="1" w:styleId="p2">
    <w:name w:val="p2"/>
    <w:basedOn w:val="Normal"/>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rrafodelista">
    <w:name w:val="List Paragraph"/>
    <w:basedOn w:val="Normal"/>
    <w:pPr>
      <w:ind w:left="720"/>
      <w:contextualSpacing/>
    </w:pPr>
  </w:style>
  <w:style w:type="character" w:customStyle="1" w:styleId="Ttulo7Car">
    <w:name w:val="Título 7 Car"/>
    <w:rPr>
      <w:rFonts w:ascii="Calibri" w:eastAsia="Times New Roman" w:hAnsi="Calibri" w:cs="Times New Roman"/>
      <w:i/>
      <w:iCs/>
      <w:color w:val="243F60"/>
      <w:w w:val="100"/>
      <w:position w:val="-1"/>
      <w:effect w:val="none"/>
      <w:vertAlign w:val="baseline"/>
      <w:cs w:val="0"/>
      <w:em w:val="none"/>
    </w:rPr>
  </w:style>
  <w:style w:type="paragraph" w:styleId="Bibliografa">
    <w:name w:val="Bibliography"/>
    <w:basedOn w:val="Normal"/>
    <w:next w:val="Normal"/>
    <w:qFormat/>
    <w:pPr>
      <w:spacing w:after="160" w:line="259" w:lineRule="auto"/>
    </w:pPr>
    <w:rPr>
      <w:rFonts w:ascii="Cambria" w:eastAsia="Cambria" w:hAnsi="Cambria" w:cs="Times New Roman"/>
      <w:lang w:val="en-US"/>
    </w:rPr>
  </w:style>
  <w:style w:type="character" w:customStyle="1" w:styleId="Ttulo8Car">
    <w:name w:val="Título 8 Car"/>
    <w:rPr>
      <w:rFonts w:ascii="Calibri" w:eastAsia="Times New Roman" w:hAnsi="Calibri" w:cs="Times New Roman"/>
      <w:color w:val="272727"/>
      <w:w w:val="100"/>
      <w:position w:val="-1"/>
      <w:sz w:val="21"/>
      <w:szCs w:val="21"/>
      <w:effect w:val="none"/>
      <w:vertAlign w:val="baseline"/>
      <w:cs w:val="0"/>
      <w:em w:val="none"/>
    </w:rPr>
  </w:style>
  <w:style w:type="character" w:styleId="Mencinsinresolver">
    <w:name w:val="Unresolved Mention"/>
    <w:qFormat/>
    <w:rPr>
      <w:color w:val="605E5C"/>
      <w:w w:val="100"/>
      <w:position w:val="-1"/>
      <w:effect w:val="none"/>
      <w:shd w:val="clear" w:color="auto" w:fill="E1DFDD"/>
      <w:vertAlign w:val="baseline"/>
      <w:cs w:val="0"/>
      <w:em w:val="none"/>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style>
  <w:style w:type="table" w:customStyle="1" w:styleId="Estilo1">
    <w:name w:val="Estilo1"/>
    <w:basedOn w:val="Tablanormal"/>
    <w:pPr>
      <w:suppressAutoHyphens/>
      <w:spacing w:line="1" w:lineRule="atLeast"/>
      <w:ind w:leftChars="-1" w:left="-1" w:hangingChars="1" w:hanging="1"/>
      <w:textDirection w:val="btLr"/>
      <w:textAlignment w:val="top"/>
      <w:outlineLvl w:val="0"/>
    </w:pPr>
    <w:rPr>
      <w:position w:val="-1"/>
    </w:rPr>
    <w:tblPr/>
  </w:style>
  <w:style w:type="character" w:styleId="Hipervnculovisitado">
    <w:name w:val="FollowedHyperlink"/>
    <w:qFormat/>
    <w:rPr>
      <w:color w:val="954F72"/>
      <w:w w:val="100"/>
      <w:position w:val="-1"/>
      <w:u w:val="single"/>
      <w:effect w:val="none"/>
      <w:vertAlign w:val="baseline"/>
      <w:cs w:val="0"/>
      <w:em w:val="none"/>
    </w:rPr>
  </w:style>
  <w:style w:type="character" w:styleId="nfasis">
    <w:name w:val="Emphasis"/>
    <w:rPr>
      <w:i/>
      <w:iCs/>
      <w:w w:val="100"/>
      <w:position w:val="-1"/>
      <w:effect w:val="none"/>
      <w:vertAlign w:val="baseline"/>
      <w:cs w:val="0"/>
      <w:em w:val="none"/>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hyperlink" Target="https://stock.adobe.com/es/images/vector-infographic-template-with-three-steps-or-options-illustration-presentation-with-line-elements-icons-business-concept-design-can-be-used-for-web-brochure-diagram-chart-or-banner-layout/270009365?prev_url=detail" TargetMode="External"/><Relationship Id="rId21" Type="http://schemas.openxmlformats.org/officeDocument/2006/relationships/hyperlink" Target="https://www.freepik.es/vector-gratis/grafico-informacion-empresarial-minimalista_9176356.htm" TargetMode="External"/><Relationship Id="rId42" Type="http://schemas.openxmlformats.org/officeDocument/2006/relationships/hyperlink" Target="https://www.freepik.es/vector-gratis/pareja-moneda-lupa_8106552.htm" TargetMode="External"/><Relationship Id="rId63" Type="http://schemas.openxmlformats.org/officeDocument/2006/relationships/hyperlink" Target="https://stock.adobe.com/es/images/the-woman-interacting-with-the-statistical-analysis-and-diagram-data-analysis-in-isometric-vector-design-network-mainframe-infrastructure-website-layout-data-visualization-concept-trends-3d-vector/285692000?prev_url=detail" TargetMode="External"/><Relationship Id="rId84" Type="http://schemas.openxmlformats.org/officeDocument/2006/relationships/image" Target="media/image34.jpg"/><Relationship Id="rId138" Type="http://schemas.openxmlformats.org/officeDocument/2006/relationships/image" Target="media/image54.png"/><Relationship Id="rId107" Type="http://schemas.openxmlformats.org/officeDocument/2006/relationships/hyperlink" Target="https://www.freepik.es/vector-gratis/plantilla-opciones-infografia-colorida_9620524.htm" TargetMode="External"/><Relationship Id="rId11" Type="http://schemas.openxmlformats.org/officeDocument/2006/relationships/image" Target="media/image1.png"/><Relationship Id="rId32" Type="http://schemas.openxmlformats.org/officeDocument/2006/relationships/hyperlink" Target="https://stock.adobe.com/es/images/vector-infographic-template/327965527?prev_url=detail" TargetMode="External"/><Relationship Id="rId53" Type="http://schemas.openxmlformats.org/officeDocument/2006/relationships/hyperlink" Target="https://stock.adobe.com/es/images/vector-infographic-template-with-three-steps-or-options-illustration-presentation-with-line-elements-icons-business-concept-design-can-be-used-for-web-brochure-diagram/293225313?prev_url=detail" TargetMode="External"/><Relationship Id="rId74" Type="http://schemas.openxmlformats.org/officeDocument/2006/relationships/image" Target="media/image29.png"/><Relationship Id="rId128" Type="http://schemas.openxmlformats.org/officeDocument/2006/relationships/image" Target="media/image52.jpg"/><Relationship Id="rId149" Type="http://schemas.openxmlformats.org/officeDocument/2006/relationships/theme" Target="theme/theme1.xml"/><Relationship Id="rId5" Type="http://schemas.openxmlformats.org/officeDocument/2006/relationships/numbering" Target="numbering.xml"/><Relationship Id="rId95" Type="http://schemas.openxmlformats.org/officeDocument/2006/relationships/image" Target="media/image40.png"/><Relationship Id="rId22" Type="http://schemas.openxmlformats.org/officeDocument/2006/relationships/image" Target="media/image4.jpg"/><Relationship Id="rId27" Type="http://schemas.openxmlformats.org/officeDocument/2006/relationships/image" Target="media/image6.jpg"/><Relationship Id="rId43" Type="http://schemas.openxmlformats.org/officeDocument/2006/relationships/image" Target="media/image14.jpg"/><Relationship Id="rId48" Type="http://schemas.openxmlformats.org/officeDocument/2006/relationships/hyperlink" Target="https://stock.adobe.com/es/images/target-infographic-with-three-arrows-element-vector-with-three-steps-and-infographic-options-for-information-on-business-target-goals-vector-illustration-of-target-infographic/318834553?prev_url=detail" TargetMode="External"/><Relationship Id="rId64" Type="http://schemas.openxmlformats.org/officeDocument/2006/relationships/image" Target="media/image24.jpg"/><Relationship Id="rId69" Type="http://schemas.openxmlformats.org/officeDocument/2006/relationships/hyperlink" Target="https://stock.adobe.com/es/images/financial-audit/276131256?prev_url=detail" TargetMode="External"/><Relationship Id="rId113" Type="http://schemas.openxmlformats.org/officeDocument/2006/relationships/hyperlink" Target="https://www.freepik.es/vector-premium/ilustracion-concepto-videoconferencia_5481796.htm" TargetMode="External"/><Relationship Id="rId118" Type="http://schemas.openxmlformats.org/officeDocument/2006/relationships/hyperlink" Target="https://www.freepik.es/vector-premium/diseno-etiqueta-infografica-7-opciones-o-pasos-infografia-concepto-negocio_9679501.htm" TargetMode="External"/><Relationship Id="rId134" Type="http://schemas.openxmlformats.org/officeDocument/2006/relationships/hyperlink" Target="https://stock.adobe.com/es/images/click-here-button-with-hand-clicking-icon/281981316?prev_url=detail" TargetMode="External"/><Relationship Id="rId139" Type="http://schemas.openxmlformats.org/officeDocument/2006/relationships/hyperlink" Target="https://stock.adobe.com/es/images/id/341078872?as_campaign=Freepik&amp;as_content=api&amp;as_audience=404&amp;tduid=726daa94f91f9d7d5e0ac44133e514a5&amp;as_channel=affiliate&amp;as_campclass=redirect&amp;as_source=arvato" TargetMode="External"/><Relationship Id="rId80" Type="http://schemas.openxmlformats.org/officeDocument/2006/relationships/image" Target="media/image32.jpg"/><Relationship Id="rId85" Type="http://schemas.openxmlformats.org/officeDocument/2006/relationships/hyperlink" Target="https://www.freepik.es/vector-premium/diseno-etiqueta-infografica-7-opciones-o-pasos-infografia-concepto-negocio_9679501.htm" TargetMode="External"/><Relationship Id="rId12" Type="http://schemas.openxmlformats.org/officeDocument/2006/relationships/hyperlink" Target="http://www.ctcp.gov.co/proyectos/contabilidad-e-informacion-financiera/documentos-organismos-internacionales/enmiendas-iasb-emitidas-en-2018/5-c-marco-conceptual-para-la" TargetMode="External"/><Relationship Id="rId17" Type="http://schemas.openxmlformats.org/officeDocument/2006/relationships/hyperlink" Target="http://www.ctcp.gov.co/proyectos/contabilidad-e-informacion-financiera/documentos-organismos-internacionales/compilacion-marcos-tecnicos-de-informacion-financi/1534369239-2962" TargetMode="External"/><Relationship Id="rId33" Type="http://schemas.openxmlformats.org/officeDocument/2006/relationships/image" Target="media/image9.png"/><Relationship Id="rId38" Type="http://schemas.openxmlformats.org/officeDocument/2006/relationships/hyperlink" Target="https://www.freepik.es/vector-gratis/conjunto-concepto-servicio-al-cliente_1531142.htm" TargetMode="External"/><Relationship Id="rId59" Type="http://schemas.openxmlformats.org/officeDocument/2006/relationships/hyperlink" Target="https://stock.adobe.com/es/images/vector-infographic-template-with-four-steps-or-options-illustration-presentation-with-thin-line-elements-icons-business-concept-graphic-design-can-be-used-for-web-paper-brochure-diagram/272311937?prev_url=detail" TargetMode="External"/><Relationship Id="rId103" Type="http://schemas.openxmlformats.org/officeDocument/2006/relationships/hyperlink" Target="https://stock.adobe.com/es/images/click-here-button-with-hand-clicking-icon/281981316?prev_url=detail" TargetMode="External"/><Relationship Id="rId108" Type="http://schemas.openxmlformats.org/officeDocument/2006/relationships/hyperlink" Target="https://stock.adobe.com/es/images/click-here-button-with-hand-clicking-icon/281981316?prev_url=detail" TargetMode="External"/><Relationship Id="rId124" Type="http://schemas.openxmlformats.org/officeDocument/2006/relationships/hyperlink" Target="https://www.freepik.es/vector-premium/diseno-infografias-linea-tiempo-cinco-pasos_8180142.htm" TargetMode="External"/><Relationship Id="rId129" Type="http://schemas.openxmlformats.org/officeDocument/2006/relationships/hyperlink" Target="https://www.freepik.es/vector-premium/membrete-plantilla-tarjeta-visita_6881287.htm" TargetMode="External"/><Relationship Id="rId54" Type="http://schemas.openxmlformats.org/officeDocument/2006/relationships/image" Target="media/image19.jpg"/><Relationship Id="rId70" Type="http://schemas.openxmlformats.org/officeDocument/2006/relationships/image" Target="media/image27.jpg"/><Relationship Id="rId75" Type="http://schemas.openxmlformats.org/officeDocument/2006/relationships/hyperlink" Target="https://www.shutterstock.com/es/image-vector/contract-pen-sticker-icons-icon-vector-1539101468" TargetMode="External"/><Relationship Id="rId91" Type="http://schemas.openxmlformats.org/officeDocument/2006/relationships/image" Target="media/image36.png"/><Relationship Id="rId96" Type="http://schemas.openxmlformats.org/officeDocument/2006/relationships/hyperlink" Target="https://www.freepik.es/vector-gratis/hombre-negocios-mentor-entrega-presentacion-discurso_1311218.htm" TargetMode="External"/><Relationship Id="rId140" Type="http://schemas.openxmlformats.org/officeDocument/2006/relationships/hyperlink" Target="https://www.shutterstock.com/es/image-vector/contract-pen-sticker-icons-icon-vector-1539101468" TargetMode="External"/><Relationship Id="rId145" Type="http://schemas.openxmlformats.org/officeDocument/2006/relationships/hyperlink" Target="http://www.ctcp.gov.co/proyectos/contabilidad-e-informacion-financiera/documentos-organismos-internacionales/compilacion-marcos-tecnicos-de-informacion-financi/1534369239-2962"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freepik.es/vector-gratis/grafico-informacion-empresarial-minimalista_9176356.htm" TargetMode="External"/><Relationship Id="rId28" Type="http://schemas.openxmlformats.org/officeDocument/2006/relationships/hyperlink" Target="https://stock.adobe.com/es/images/play-and-pause-buttons-vector-icon-illustration-design-video-audio-player-player-button-set-icon-symbol-n-vector-play-and-pause-vector-button-black-icons-isolated-on-transparent/346903490?prev_url=detail" TargetMode="External"/><Relationship Id="rId49" Type="http://schemas.openxmlformats.org/officeDocument/2006/relationships/image" Target="media/image17.jpg"/><Relationship Id="rId114" Type="http://schemas.openxmlformats.org/officeDocument/2006/relationships/image" Target="media/image47.jpg"/><Relationship Id="rId119" Type="http://schemas.openxmlformats.org/officeDocument/2006/relationships/image" Target="media/image48.jpg"/><Relationship Id="rId44" Type="http://schemas.openxmlformats.org/officeDocument/2006/relationships/hyperlink" Target="https://www.freepik.es/vector-premium/hombre-haciendo-presentacion-negocios-frente-al-grupo_10007157.htm" TargetMode="External"/><Relationship Id="rId60" Type="http://schemas.openxmlformats.org/officeDocument/2006/relationships/image" Target="media/image22.jpg"/><Relationship Id="rId65" Type="http://schemas.openxmlformats.org/officeDocument/2006/relationships/hyperlink" Target="https://stock.adobe.com/es/images/financial-administration/210117907?prev_url=detail" TargetMode="External"/><Relationship Id="rId81" Type="http://schemas.openxmlformats.org/officeDocument/2006/relationships/hyperlink" Target="https://stock.adobe.com/es/images/successful-business-team-business-concept-vector-illustration/368641126?prev_url=detail" TargetMode="External"/><Relationship Id="rId86" Type="http://schemas.openxmlformats.org/officeDocument/2006/relationships/hyperlink" Target="https://www.shutterstock.com/es/image-vector/contract-pen-sticker-icons-icon-vector-1539101468" TargetMode="External"/><Relationship Id="rId130" Type="http://schemas.openxmlformats.org/officeDocument/2006/relationships/hyperlink" Target="https://stock.adobe.com/es/images/click-here-button-with-hand-clicking-icon/281981316?prev_url=detail" TargetMode="External"/><Relationship Id="rId135" Type="http://schemas.openxmlformats.org/officeDocument/2006/relationships/hyperlink" Target="https://www.freepik.es/vector-premium/diseno-infografias-linea-tiempo-cinco-pasos_8180142.htm" TargetMode="External"/><Relationship Id="rId13" Type="http://schemas.openxmlformats.org/officeDocument/2006/relationships/hyperlink" Target="http://www.ctcp.gov.co/proyectos/contabilidad-e-informacion-financiera/documentos-organismos-internacionales/enmiendas-iasb-emitidas-en-2018/5-c-marco-conceptual-para-la" TargetMode="External"/><Relationship Id="rId18" Type="http://schemas.openxmlformats.org/officeDocument/2006/relationships/image" Target="media/image2.png"/><Relationship Id="rId39" Type="http://schemas.openxmlformats.org/officeDocument/2006/relationships/image" Target="media/image12.jpg"/><Relationship Id="rId109" Type="http://schemas.openxmlformats.org/officeDocument/2006/relationships/image" Target="media/image45.jpg"/><Relationship Id="rId34" Type="http://schemas.openxmlformats.org/officeDocument/2006/relationships/hyperlink" Target="https://www.freepik.es/vector-gratis/mujeres-felices-aprendiendo-idioma-linea-aislado-ilustracion-vectorial-plana-personajes-femeninos-dibujos-animados-que-toman-lecciones-individuales-traves-messenger-concepto-educacion-tecnologia-digital_10613101.htm" TargetMode="External"/><Relationship Id="rId50" Type="http://schemas.openxmlformats.org/officeDocument/2006/relationships/hyperlink" Target="https://www.freepik.es/vector-premium/cronologia-plantillas-diseno-infografico_9380203.htm" TargetMode="External"/><Relationship Id="rId55" Type="http://schemas.openxmlformats.org/officeDocument/2006/relationships/hyperlink" Target="https://www.freepik.es/vector-gratis/diseno-plantilla-banner-negocios-infografia_6690974.htm" TargetMode="External"/><Relationship Id="rId76" Type="http://schemas.openxmlformats.org/officeDocument/2006/relationships/image" Target="media/image30.jpg"/><Relationship Id="rId97" Type="http://schemas.openxmlformats.org/officeDocument/2006/relationships/hyperlink" Target="https://stock.adobe.com/es/images/click-here-button-with-hand-clicking-icon/281981316?prev_url=detail" TargetMode="External"/><Relationship Id="rId104" Type="http://schemas.openxmlformats.org/officeDocument/2006/relationships/image" Target="media/image43.jpg"/><Relationship Id="rId120" Type="http://schemas.openxmlformats.org/officeDocument/2006/relationships/hyperlink" Target="https://www.freepik.es/vector-gratis/vector-elemento-negocio-lista-numerada_3413225.htm" TargetMode="External"/><Relationship Id="rId125" Type="http://schemas.openxmlformats.org/officeDocument/2006/relationships/hyperlink" Target="https://www.freepik.es/vector-gratis/plantilla-opciones-infografia-colorida_9620524.htm" TargetMode="External"/><Relationship Id="rId141" Type="http://schemas.openxmlformats.org/officeDocument/2006/relationships/hyperlink" Target="http://www.ctcp.gov.co/proyectos/contabilidad-e-informacion-financiera/documentos-organismos-internacionales/compilacion-marcos-tecnicos-de-informacion-financi/1534369239-2962" TargetMode="External"/><Relationship Id="rId14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stock.adobe.com/es/images/vector-infographic-template-with-three-steps-or-options-illustration-presentation-with-line-elements-icons-business-concept-design-can-be-used-for-web-brochure-diagram/277386765?prev_url=detail" TargetMode="External"/><Relationship Id="rId92" Type="http://schemas.openxmlformats.org/officeDocument/2006/relationships/image" Target="media/image37.png"/><Relationship Id="rId2" Type="http://schemas.openxmlformats.org/officeDocument/2006/relationships/customXml" Target="../customXml/item2.xml"/><Relationship Id="rId29" Type="http://schemas.openxmlformats.org/officeDocument/2006/relationships/image" Target="media/image7.jpg"/><Relationship Id="rId24" Type="http://schemas.openxmlformats.org/officeDocument/2006/relationships/hyperlink" Target="https://www.freepik.es/vector-gratis/grafico-informacion-empresarial-minimalista_9176356.htm" TargetMode="External"/><Relationship Id="rId40" Type="http://schemas.openxmlformats.org/officeDocument/2006/relationships/hyperlink" Target="https://www.freepik.es/vector-premium/esquema-composicion-reuniones-negocios_10479108.htm" TargetMode="External"/><Relationship Id="rId45" Type="http://schemas.openxmlformats.org/officeDocument/2006/relationships/image" Target="media/image15.jpg"/><Relationship Id="rId66" Type="http://schemas.openxmlformats.org/officeDocument/2006/relationships/image" Target="media/image25.jpg"/><Relationship Id="rId87" Type="http://schemas.openxmlformats.org/officeDocument/2006/relationships/image" Target="media/image35.jpg"/><Relationship Id="rId110" Type="http://schemas.openxmlformats.org/officeDocument/2006/relationships/hyperlink" Target="https://www.freepik.es/vector-gratis/especialistas-redes-sociales-administran-varias-cuentas-computadora-portatil-enorme-panel-control-redes-sociales-interfaz-marketing-linea-concepto-metricas-redes-sociales_10782676.htm" TargetMode="External"/><Relationship Id="rId115" Type="http://schemas.openxmlformats.org/officeDocument/2006/relationships/hyperlink" Target="https://www.freepik.es/vector-gratis/vector-elemento-negocio-lista-numerada_3413222.htm" TargetMode="External"/><Relationship Id="rId131" Type="http://schemas.openxmlformats.org/officeDocument/2006/relationships/hyperlink" Target="https://www.freepik.es/vector-premium/diseno-infografias-linea-tiempo-cinco-pasos_8180142.htm" TargetMode="External"/><Relationship Id="rId136" Type="http://schemas.openxmlformats.org/officeDocument/2006/relationships/image" Target="media/image53.jpg"/><Relationship Id="rId61" Type="http://schemas.openxmlformats.org/officeDocument/2006/relationships/hyperlink" Target="https://stock.adobe.com/es/images/vector-infographic-template-with-four-steps-or-options-illustration-presentation-with-line-elements-icons-business-concept-design-can-be-used-for-web-brochure-diagram/322203477?prev_url=detail" TargetMode="External"/><Relationship Id="rId82" Type="http://schemas.openxmlformats.org/officeDocument/2006/relationships/image" Target="media/image33.jpg"/><Relationship Id="rId19" Type="http://schemas.openxmlformats.org/officeDocument/2006/relationships/hyperlink" Target="https://www.freepik.es/vector-premium/plataforma-o-servicio-online-profesores-profesor-parado-frente-pizarra-trabajadores-escuelas-o-universidades-boleta-calificaciones-linea_10734272.htm" TargetMode="External"/><Relationship Id="rId14" Type="http://schemas.openxmlformats.org/officeDocument/2006/relationships/comments" Target="comments.xml"/><Relationship Id="rId30" Type="http://schemas.openxmlformats.org/officeDocument/2006/relationships/hyperlink" Target="https://stock.adobe.com/es/images/vector-infographic-arrow-design-with-4-options-or-steps-infographics-for-business-concept-can-be-used-for-presentations-banner-workflow-layout-process-diagram-flow-chart-info-graph/354945373?prev_url=detail" TargetMode="External"/><Relationship Id="rId35" Type="http://schemas.openxmlformats.org/officeDocument/2006/relationships/image" Target="media/image10.jpg"/><Relationship Id="rId56" Type="http://schemas.openxmlformats.org/officeDocument/2006/relationships/image" Target="media/image20.jpg"/><Relationship Id="rId77" Type="http://schemas.openxmlformats.org/officeDocument/2006/relationships/hyperlink" Target="https://stock.adobe.com/es/images/vector-infographic-template-with-three-steps-or-options-illustration-presentation-with-line-elements-icons-business-concept-design-can-be-used-for-web-brochure-diagram-chart-or-banner-layout/270009365?prev_url=detail" TargetMode="External"/><Relationship Id="rId100" Type="http://schemas.openxmlformats.org/officeDocument/2006/relationships/hyperlink" Target="https://stock.adobe.com/es/images/click-here-button-with-hand-clicking-icon/281981316?prev_url=detail" TargetMode="External"/><Relationship Id="rId105" Type="http://schemas.openxmlformats.org/officeDocument/2006/relationships/hyperlink" Target="https://www.freepik.es/vector-premium/plantilla-proceso-organigrama-diseno-infografia-estilo-corte-3d-texto-editable_8899399.htm" TargetMode="External"/><Relationship Id="rId126" Type="http://schemas.openxmlformats.org/officeDocument/2006/relationships/image" Target="media/image51.jpg"/><Relationship Id="rId14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ww.freepik.es/vector-gratis/plantilla-opciones-infografia-colorida_9620524.htm" TargetMode="External"/><Relationship Id="rId72" Type="http://schemas.openxmlformats.org/officeDocument/2006/relationships/image" Target="media/image28.jpg"/><Relationship Id="rId93" Type="http://schemas.openxmlformats.org/officeDocument/2006/relationships/image" Target="media/image38.png"/><Relationship Id="rId98" Type="http://schemas.openxmlformats.org/officeDocument/2006/relationships/image" Target="media/image41.jpg"/><Relationship Id="rId121" Type="http://schemas.openxmlformats.org/officeDocument/2006/relationships/image" Target="media/image49.jpg"/><Relationship Id="rId142" Type="http://schemas.openxmlformats.org/officeDocument/2006/relationships/hyperlink" Target="http://www.ebooks7-24.com.bdigital.sena.edu.co/?il=8047" TargetMode="External"/><Relationship Id="rId3" Type="http://schemas.openxmlformats.org/officeDocument/2006/relationships/customXml" Target="../customXml/item3.xml"/><Relationship Id="rId25" Type="http://schemas.openxmlformats.org/officeDocument/2006/relationships/image" Target="media/image5.jpg"/><Relationship Id="rId46" Type="http://schemas.openxmlformats.org/officeDocument/2006/relationships/hyperlink" Target="https://stock.adobe.com/es/images/vector-infographic-label-design-with-8-options-or-steps-infographics-for-business-concept-can-be-used-for-presentations-banner-workflow-layout-process-diagram-flow-chart-info-graph/358570106?prev_url=detail" TargetMode="External"/><Relationship Id="rId67" Type="http://schemas.openxmlformats.org/officeDocument/2006/relationships/hyperlink" Target="https://stock.adobe.com/es/images/financial-research/216098411?prev_url=detail" TargetMode="External"/><Relationship Id="rId116" Type="http://schemas.openxmlformats.org/officeDocument/2006/relationships/hyperlink" Target="https://stock.adobe.com/es/images/vector-infographic-template-with-three-steps-or-options-illustration-presentation-with-line-elements-icons-business-concept-design-can-be-used-for-web-brochure-diagram/277386765?prev_url=detail" TargetMode="External"/><Relationship Id="rId137" Type="http://schemas.openxmlformats.org/officeDocument/2006/relationships/hyperlink" Target="https://www.freepik.es/vector-gratis/plantilla-opciones-infografia-colorida_9620524.htm" TargetMode="External"/><Relationship Id="rId20" Type="http://schemas.openxmlformats.org/officeDocument/2006/relationships/image" Target="media/image3.jpg"/><Relationship Id="rId41" Type="http://schemas.openxmlformats.org/officeDocument/2006/relationships/image" Target="media/image13.jpg"/><Relationship Id="rId62" Type="http://schemas.openxmlformats.org/officeDocument/2006/relationships/image" Target="media/image23.jpg"/><Relationship Id="rId83" Type="http://schemas.openxmlformats.org/officeDocument/2006/relationships/hyperlink" Target="https://www.freepik.es/vector-premium/diseno-plantilla-negocio-infografico-7-pasos_9809145.htm" TargetMode="External"/><Relationship Id="rId88" Type="http://schemas.openxmlformats.org/officeDocument/2006/relationships/hyperlink" Target="https://www.freepik.es/vector-gratis/plantilla-infografia-proceso-contratacion_9363953.htm" TargetMode="External"/><Relationship Id="rId111" Type="http://schemas.openxmlformats.org/officeDocument/2006/relationships/hyperlink" Target="https://stock.adobe.com/es/images/click-here-button-with-hand-clicking-icon/281981316?prev_url=detail" TargetMode="External"/><Relationship Id="rId132" Type="http://schemas.openxmlformats.org/officeDocument/2006/relationships/hyperlink" Target="https://www.freepik.es/vector-premium/plataforma-o-servicio-online-profesores-profesor-parado-frente-pizarra-trabajadores-escuelas-o-universidades-boleta-calificaciones-linea_10734272.htm" TargetMode="External"/><Relationship Id="rId15" Type="http://schemas.microsoft.com/office/2011/relationships/commentsExtended" Target="commentsExtended.xml"/><Relationship Id="rId36" Type="http://schemas.openxmlformats.org/officeDocument/2006/relationships/hyperlink" Target="https://www.freepik.es/vector-gratis/edificio-casa-blanca-bandera-ee-uu-cielo-azul_1311560.htm" TargetMode="External"/><Relationship Id="rId57" Type="http://schemas.openxmlformats.org/officeDocument/2006/relationships/hyperlink" Target="https://stock.adobe.com/es/images/vector-infographic-template-with-eight-steps-or-options-illustration-presentation-with-line-elements-icons-business-concept-design-can-be-used-for-web-brochure-diagram-chart-or-banner-layout/271516582?prev_url=detail" TargetMode="External"/><Relationship Id="rId106" Type="http://schemas.openxmlformats.org/officeDocument/2006/relationships/image" Target="media/image44.jpg"/><Relationship Id="rId127" Type="http://schemas.openxmlformats.org/officeDocument/2006/relationships/hyperlink" Target="https://www.freepik.es/vector-gratis/paquete-papeleria-empresa-comercial-moderna-membrete-factura-formas-abstractas-azules_10592715.htm" TargetMode="External"/><Relationship Id="rId10" Type="http://schemas.openxmlformats.org/officeDocument/2006/relationships/endnotes" Target="endnotes.xml"/><Relationship Id="rId31" Type="http://schemas.openxmlformats.org/officeDocument/2006/relationships/image" Target="media/image8.jpg"/><Relationship Id="rId52" Type="http://schemas.openxmlformats.org/officeDocument/2006/relationships/image" Target="media/image18.jpg"/><Relationship Id="rId73" Type="http://schemas.openxmlformats.org/officeDocument/2006/relationships/hyperlink" Target="https://www.freepik.es/vector-premium/colorido-paso-cinco-infografia-timbal-concepto-negocio_1537149.htm" TargetMode="External"/><Relationship Id="rId78" Type="http://schemas.openxmlformats.org/officeDocument/2006/relationships/image" Target="media/image31.jpg"/><Relationship Id="rId94" Type="http://schemas.openxmlformats.org/officeDocument/2006/relationships/image" Target="media/image39.png"/><Relationship Id="rId99" Type="http://schemas.openxmlformats.org/officeDocument/2006/relationships/hyperlink" Target="https://www.freepik.es/vector-gratis/plantilla-opciones-infografia-colorida_9620524.htm" TargetMode="External"/><Relationship Id="rId101" Type="http://schemas.openxmlformats.org/officeDocument/2006/relationships/image" Target="media/image42.jpg"/><Relationship Id="rId122" Type="http://schemas.openxmlformats.org/officeDocument/2006/relationships/hyperlink" Target="https://www.freepik.es/vector-premium/plantilla-diseno-empresarial-6-opciones-infografia-presentaciones_5374832.htm" TargetMode="External"/><Relationship Id="rId143" Type="http://schemas.openxmlformats.org/officeDocument/2006/relationships/hyperlink" Target="https://www.nicniif.org/home/novedades/colombia-expide-decreto-unico-regalmentario-dur-de-las-normas-de-contabilidad-de-informacion-financiera-y-de-aseguramiento-de-la-informacion-financiera.html" TargetMode="External"/><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stock.adobe.com/es/images/click-here-button-with-hand-clicking-icon/281981316?prev_url=detail" TargetMode="External"/><Relationship Id="rId47" Type="http://schemas.openxmlformats.org/officeDocument/2006/relationships/image" Target="media/image16.jpg"/><Relationship Id="rId68" Type="http://schemas.openxmlformats.org/officeDocument/2006/relationships/image" Target="media/image26.jpg"/><Relationship Id="rId89" Type="http://schemas.openxmlformats.org/officeDocument/2006/relationships/hyperlink" Target="https://www.freepik.es/vector-gratis/grafico-informacion-empresarial-minimalista_9176356.htm" TargetMode="External"/><Relationship Id="rId112" Type="http://schemas.openxmlformats.org/officeDocument/2006/relationships/image" Target="media/image46.jpg"/><Relationship Id="rId133" Type="http://schemas.openxmlformats.org/officeDocument/2006/relationships/hyperlink" Target="https://stock.adobe.com/es/images/play-and-pause-buttons-vector-icon-illustration-design-video-audio-player-player-button-set-icon-symbol-n-vector-play-and-pause-vector-button-black-icons-isolated-on-transparent/346903490?prev_url=detail" TargetMode="External"/><Relationship Id="rId16" Type="http://schemas.microsoft.com/office/2016/09/relationships/commentsIds" Target="commentsIds.xml"/><Relationship Id="rId37" Type="http://schemas.openxmlformats.org/officeDocument/2006/relationships/image" Target="media/image11.jpg"/><Relationship Id="rId58" Type="http://schemas.openxmlformats.org/officeDocument/2006/relationships/image" Target="media/image21.jpg"/><Relationship Id="rId79" Type="http://schemas.openxmlformats.org/officeDocument/2006/relationships/hyperlink" Target="https://stock.adobe.com/es/images/compliance-rule-law-and-regulation-graphic-interface-for-business-quality-policy/358504209?prev_url=detail" TargetMode="External"/><Relationship Id="rId102" Type="http://schemas.openxmlformats.org/officeDocument/2006/relationships/hyperlink" Target="https://www.freepik.es/vector-gratis/diseno-plantilla-banner-negocios-infografia_6690974.htm" TargetMode="External"/><Relationship Id="rId123" Type="http://schemas.openxmlformats.org/officeDocument/2006/relationships/image" Target="media/image50.jpg"/><Relationship Id="rId144" Type="http://schemas.openxmlformats.org/officeDocument/2006/relationships/hyperlink" Target="http://www.ctcp.gov.co/proyectos/contabilidad-e-informacion-financiera/documentos-organismos-internacionales/enmiendas-iasb-emitidas-en-2018/5-c-marco-conceptual-para-la" TargetMode="External"/><Relationship Id="rId90" Type="http://schemas.openxmlformats.org/officeDocument/2006/relationships/hyperlink" Target="https://www.freepik.es/vector-gratis/grafico-informacion-empresarial-minimalista_9176356.ht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6.png"/></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j/+E7mY9i3jf918VXiJgGs+Dwl/A==">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49282E1EDBE9234EA9E6D38F720E265F" ma:contentTypeVersion="15" ma:contentTypeDescription="Create a new document." ma:contentTypeScope="" ma:versionID="d74b11659fba189f3e84ecbf6606621e">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9a83cb40efc763857d49d6ce4ef9b78f"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6D1D7E-D975-4A20-94A1-9298B8DCD2AE}">
  <ds:schemaRefs>
    <ds:schemaRef ds:uri="http://schemas.microsoft.com/sharepoint/v3/contenttype/forms"/>
  </ds:schemaRefs>
</ds:datastoreItem>
</file>

<file path=customXml/itemProps2.xml><?xml version="1.0" encoding="utf-8"?>
<ds:datastoreItem xmlns:ds="http://schemas.openxmlformats.org/officeDocument/2006/customXml" ds:itemID="{9E89E910-1ADB-4809-9C06-2674F4F95686}">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A337ED1-8CAC-4D68-BC0C-CD6A174CAF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14978</Words>
  <Characters>82385</Characters>
  <Application>Microsoft Office Word</Application>
  <DocSecurity>0</DocSecurity>
  <Lines>686</Lines>
  <Paragraphs>194</Paragraphs>
  <ScaleCrop>false</ScaleCrop>
  <Company/>
  <LinksUpToDate>false</LinksUpToDate>
  <CharactersWithSpaces>97169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Jhon Jairo Urueta Alvarez</cp:lastModifiedBy>
  <cp:revision>2</cp:revision>
  <dcterms:created xsi:type="dcterms:W3CDTF">2020-11-11T05:01:00Z</dcterms:created>
  <dcterms:modified xsi:type="dcterms:W3CDTF">2026-03-12T14:57:00Z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