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57" w:right="57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GENERALES</w:t>
      </w:r>
    </w:p>
    <w:p w:rsidR="00000000" w:rsidDel="00000000" w:rsidP="00000000" w:rsidRDefault="00000000" w:rsidRPr="00000000" w14:paraId="00000002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8.0" w:type="dxa"/>
        <w:tblLayout w:type="fixed"/>
        <w:tblLook w:val="0000"/>
      </w:tblPr>
      <w:tblGrid>
        <w:gridCol w:w="3420"/>
        <w:gridCol w:w="6045"/>
        <w:tblGridChange w:id="0">
          <w:tblGrid>
            <w:gridCol w:w="3420"/>
            <w:gridCol w:w="6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tabs>
                <w:tab w:val="left" w:pos="3060"/>
              </w:tabs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Programa de Formación:        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Atención integral al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tabs>
                <w:tab w:val="left" w:pos="3060"/>
              </w:tabs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 Formativo: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Ejecución de protocolos de atención al cliente en empresas con presencia en Colombia.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3060"/>
              </w:tabs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Ejecutar protocolos.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3060"/>
              </w:tabs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 Aprendizaje: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Contactar al cliente de acuerdo con protocolos de servicio y política de inclusión.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left" w:pos="3060"/>
              </w:tabs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 de Aprendizaje: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left" w:pos="4320"/>
                <w:tab w:val="left" w:pos="4485"/>
                <w:tab w:val="left" w:pos="5445"/>
              </w:tabs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la interacción con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Evidencia de Conocimiento: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left" w:pos="4320"/>
                <w:tab w:val="left" w:pos="4485"/>
                <w:tab w:val="left" w:pos="5445"/>
              </w:tabs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  <w:highlight w:val="lightGray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Respuestas a preguntas múltiples.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Evaluación: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MT" w:cs="ArialMT" w:eastAsia="ArialMT" w:hAnsi="ArialMT"/>
                <w:sz w:val="22"/>
                <w:szCs w:val="22"/>
                <w:rtl w:val="0"/>
              </w:rPr>
              <w:t xml:space="preserve">Emplea técnicas de comunicación asertiva teniendo en cuenta las necesidades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 INSTRUCCIONES PARA EL DILIGENCIAMIENTO</w:t>
      </w:r>
    </w:p>
    <w:p w:rsidR="00000000" w:rsidDel="00000000" w:rsidP="00000000" w:rsidRDefault="00000000" w:rsidRPr="00000000" w14:paraId="00000014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Estimado aprendiz</w:t>
      </w:r>
      <w:r w:rsidDel="00000000" w:rsidR="00000000" w:rsidRPr="00000000">
        <w:rPr>
          <w:rFonts w:ascii="Arial" w:cs="Arial" w:eastAsia="Arial" w:hAnsi="Arial"/>
          <w:rtl w:val="0"/>
        </w:rPr>
        <w:t xml:space="preserve">: le sugiero tener presente la información contenida en este instrumento de evaluación, el cual ha sido realizado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recoger, verificar y valorar</w:t>
      </w:r>
      <w:r w:rsidDel="00000000" w:rsidR="00000000" w:rsidRPr="00000000">
        <w:rPr>
          <w:rFonts w:ascii="Arial" w:cs="Arial" w:eastAsia="Arial" w:hAnsi="Arial"/>
          <w:rtl w:val="0"/>
        </w:rPr>
        <w:t xml:space="preserve"> sus conocimientos. Lea cuidadosamente cada una de las preguntas y responda de manera clara, concisa y precisa. </w:t>
      </w:r>
    </w:p>
    <w:p w:rsidR="00000000" w:rsidDel="00000000" w:rsidP="00000000" w:rsidRDefault="00000000" w:rsidRPr="00000000" w14:paraId="00000016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Usted debe:</w:t>
      </w:r>
    </w:p>
    <w:p w:rsidR="00000000" w:rsidDel="00000000" w:rsidP="00000000" w:rsidRDefault="00000000" w:rsidRPr="00000000" w14:paraId="00000018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57" w:right="57" w:hanging="34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Analizar tranquilamente cada pregunta.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57" w:right="57" w:hanging="34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Acudir al documento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componente formativo CF2</w:t>
      </w:r>
      <w:r w:rsidDel="00000000" w:rsidR="00000000" w:rsidRPr="00000000">
        <w:rPr>
          <w:rFonts w:ascii="Arial" w:cs="Arial" w:eastAsia="Arial" w:hAnsi="Arial"/>
          <w:rtl w:val="0"/>
        </w:rPr>
        <w:t xml:space="preserve"> cuando tenga dudas.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57" w:right="57" w:hanging="34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Valoración: esta prueba se considera aprobada si contesta acertadamente las preguntas planteadas.</w:t>
      </w:r>
    </w:p>
    <w:p w:rsidR="00000000" w:rsidDel="00000000" w:rsidP="00000000" w:rsidRDefault="00000000" w:rsidRPr="00000000" w14:paraId="0000001C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  FORMULACIÓN DE PREGUNTAS</w:t>
      </w:r>
    </w:p>
    <w:p w:rsidR="00000000" w:rsidDel="00000000" w:rsidP="00000000" w:rsidRDefault="00000000" w:rsidRPr="00000000" w14:paraId="0000001D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Marque con una X la respuesta correcta</w:t>
      </w:r>
    </w:p>
    <w:p w:rsidR="00000000" w:rsidDel="00000000" w:rsidP="00000000" w:rsidRDefault="00000000" w:rsidRPr="00000000" w14:paraId="0000001F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La importancia de la comunicación con el cliente es:</w:t>
      </w:r>
    </w:p>
    <w:p w:rsidR="00000000" w:rsidDel="00000000" w:rsidP="00000000" w:rsidRDefault="00000000" w:rsidRPr="00000000" w14:paraId="00000021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La relación que se da entre los compradores.</w:t>
      </w:r>
    </w:p>
    <w:p w:rsidR="00000000" w:rsidDel="00000000" w:rsidP="00000000" w:rsidRDefault="00000000" w:rsidRPr="00000000" w14:paraId="00000022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Las normas de relaciones que exige el comercio.</w:t>
      </w:r>
    </w:p>
    <w:p w:rsidR="00000000" w:rsidDel="00000000" w:rsidP="00000000" w:rsidRDefault="00000000" w:rsidRPr="00000000" w14:paraId="00000023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Mantener viva la relación entre la empresa y los consumidores.</w:t>
      </w:r>
    </w:p>
    <w:p w:rsidR="00000000" w:rsidDel="00000000" w:rsidP="00000000" w:rsidRDefault="00000000" w:rsidRPr="00000000" w14:paraId="00000024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La etiqueta que se debe aplicar en la comunicación con el cliente.</w:t>
      </w:r>
    </w:p>
    <w:p w:rsidR="00000000" w:rsidDel="00000000" w:rsidP="00000000" w:rsidRDefault="00000000" w:rsidRPr="00000000" w14:paraId="00000025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Los beneficios de una comunicación eficiente con el cliente son: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Los clientes están dispuestos a pagar más por los productos o servicios si tienen una buena experiencia donde la comunicación sea eficiente.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Cuando se logra tener una comunicación positiva se tiene más probabilidades de que el cliente vuelva a adquirir y recomendar los productos de la empresa, esto garantiza una relación duradera.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Procurar tener una buena reputación de la empresa a través de una buena comunicación con los clientes, siempre hay que responder a sus dudas por todos los canales de comunicación, resolviendo sus necesidades.</w:t>
      </w:r>
    </w:p>
    <w:p w:rsidR="00000000" w:rsidDel="00000000" w:rsidP="00000000" w:rsidRDefault="00000000" w:rsidRPr="00000000" w14:paraId="0000002A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Todas las anteriores.</w:t>
      </w:r>
    </w:p>
    <w:p w:rsidR="00000000" w:rsidDel="00000000" w:rsidP="00000000" w:rsidRDefault="00000000" w:rsidRPr="00000000" w14:paraId="0000002B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El proceso de comunicación intervienen:</w:t>
      </w:r>
    </w:p>
    <w:p w:rsidR="00000000" w:rsidDel="00000000" w:rsidP="00000000" w:rsidRDefault="00000000" w:rsidRPr="00000000" w14:paraId="0000002D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Cliente, vendedor, asesor, propietario.</w:t>
      </w:r>
    </w:p>
    <w:p w:rsidR="00000000" w:rsidDel="00000000" w:rsidP="00000000" w:rsidRDefault="00000000" w:rsidRPr="00000000" w14:paraId="0000002E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Emisor, mensaje, medio, receptor.</w:t>
      </w:r>
    </w:p>
    <w:p w:rsidR="00000000" w:rsidDel="00000000" w:rsidP="00000000" w:rsidRDefault="00000000" w:rsidRPr="00000000" w14:paraId="0000002F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Lo que comentamos con los demás, la historia que nos cuentan, la moraleja.</w:t>
      </w:r>
    </w:p>
    <w:p w:rsidR="00000000" w:rsidDel="00000000" w:rsidP="00000000" w:rsidRDefault="00000000" w:rsidRPr="00000000" w14:paraId="00000030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Cliente, canal, distribuidor, vendedor.</w:t>
      </w:r>
    </w:p>
    <w:p w:rsidR="00000000" w:rsidDel="00000000" w:rsidP="00000000" w:rsidRDefault="00000000" w:rsidRPr="00000000" w14:paraId="00000031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 comunicación es efectiva cuando: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Cuando le damos al cliente lo que necesita.</w:t>
      </w:r>
    </w:p>
    <w:p w:rsidR="00000000" w:rsidDel="00000000" w:rsidP="00000000" w:rsidRDefault="00000000" w:rsidRPr="00000000" w14:paraId="00000034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Si cumplimos con la garantía que le ofrecemos al cliente.</w:t>
      </w:r>
    </w:p>
    <w:p w:rsidR="00000000" w:rsidDel="00000000" w:rsidP="00000000" w:rsidRDefault="00000000" w:rsidRPr="00000000" w14:paraId="00000035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Se evitan confusiones que dejen una mala experiencia y reputación.</w:t>
      </w:r>
    </w:p>
    <w:p w:rsidR="00000000" w:rsidDel="00000000" w:rsidP="00000000" w:rsidRDefault="00000000" w:rsidRPr="00000000" w14:paraId="00000036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Ninguna de las anteriores.</w:t>
      </w:r>
    </w:p>
    <w:p w:rsidR="00000000" w:rsidDel="00000000" w:rsidP="00000000" w:rsidRDefault="00000000" w:rsidRPr="00000000" w14:paraId="00000037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Los canales de comunicación con el cliente son:</w:t>
      </w:r>
    </w:p>
    <w:p w:rsidR="00000000" w:rsidDel="00000000" w:rsidP="00000000" w:rsidRDefault="00000000" w:rsidRPr="00000000" w14:paraId="00000039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Radio, televisión, revistas, prensa, etc.</w:t>
      </w:r>
    </w:p>
    <w:p w:rsidR="00000000" w:rsidDel="00000000" w:rsidP="00000000" w:rsidRDefault="00000000" w:rsidRPr="00000000" w14:paraId="0000003A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Sitio web, línea telefónica, SMS, </w:t>
      </w:r>
      <w:r w:rsidDel="00000000" w:rsidR="00000000" w:rsidRPr="00000000">
        <w:rPr>
          <w:rFonts w:ascii="Arial" w:cs="Arial" w:eastAsia="Arial" w:hAnsi="Arial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rtl w:val="0"/>
        </w:rPr>
        <w:t xml:space="preserve">, redes sociales, etc.</w:t>
      </w:r>
    </w:p>
    <w:p w:rsidR="00000000" w:rsidDel="00000000" w:rsidP="00000000" w:rsidRDefault="00000000" w:rsidRPr="00000000" w14:paraId="0000003B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Comerciales, respetuosas, superficiales, honestas.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Llamadas telefónicas y visitas presenciales.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Dentro de los errores de la comunicación con el cliente está: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7" w:right="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No investigar al cliente.</w:t>
      </w:r>
    </w:p>
    <w:p w:rsidR="00000000" w:rsidDel="00000000" w:rsidP="00000000" w:rsidRDefault="00000000" w:rsidRPr="00000000" w14:paraId="00000040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No escuchar lo que el cliente dice.</w:t>
      </w:r>
    </w:p>
    <w:p w:rsidR="00000000" w:rsidDel="00000000" w:rsidP="00000000" w:rsidRDefault="00000000" w:rsidRPr="00000000" w14:paraId="00000041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No contar con suficiente conocimientos y recursos.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Todas las anteriores.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Una forma de atender al cliente en condición de discapacidad es:</w:t>
      </w:r>
    </w:p>
    <w:p w:rsidR="00000000" w:rsidDel="00000000" w:rsidP="00000000" w:rsidRDefault="00000000" w:rsidRPr="00000000" w14:paraId="00000045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Ofrecerle asiento para que se sienta bien atendido.</w:t>
      </w:r>
    </w:p>
    <w:p w:rsidR="00000000" w:rsidDel="00000000" w:rsidP="00000000" w:rsidRDefault="00000000" w:rsidRPr="00000000" w14:paraId="00000046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Llamarlo por su condición de discapacidad.</w:t>
      </w:r>
    </w:p>
    <w:p w:rsidR="00000000" w:rsidDel="00000000" w:rsidP="00000000" w:rsidRDefault="00000000" w:rsidRPr="00000000" w14:paraId="00000047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Mandarlo para la fila de prioritarios.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d. Ofrecerle una información correcta es fundamental para su comprensión.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Los discapacitados adultos se deben tratar:</w:t>
      </w:r>
    </w:p>
    <w:p w:rsidR="00000000" w:rsidDel="00000000" w:rsidP="00000000" w:rsidRDefault="00000000" w:rsidRPr="00000000" w14:paraId="0000004B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Darles el primer turno para atenderlos.</w:t>
      </w:r>
    </w:p>
    <w:p w:rsidR="00000000" w:rsidDel="00000000" w:rsidP="00000000" w:rsidRDefault="00000000" w:rsidRPr="00000000" w14:paraId="0000004C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b. De acuerdo con su edad, no se deben tomar decisiones sin consultarles.</w:t>
      </w:r>
    </w:p>
    <w:p w:rsidR="00000000" w:rsidDel="00000000" w:rsidP="00000000" w:rsidRDefault="00000000" w:rsidRPr="00000000" w14:paraId="0000004D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c. Darles un trato preferencial, porque están en condiciones de discapacidad.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d. Suprimir trámites porque son discapacitados.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RESPUESTAS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55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Respuesta correcta: Felicitaciones, la respuesta denota que tienes claridad frente al tema comunicación con el cliente.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5C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Respuesta correcta: Felicitaciones, la respuesta denota que tienes claridad frente al tema comunicación con el cliente.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0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Respuesta correcta: Felicitaciones, la respuesta denota que tienes claridad frente al tema comunicación con el cliente.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Respuesta correcta: Felicitaciones, la respuesta denota que tienes claridad frente al tema comunicación con el cliente.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C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Respuesta correcta: Felicitaciones, la respuesta denota que tienes claridad frente al tema comunicación con el cliente.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6)</w:t>
      </w:r>
    </w:p>
    <w:p w:rsidR="00000000" w:rsidDel="00000000" w:rsidP="00000000" w:rsidRDefault="00000000" w:rsidRPr="00000000" w14:paraId="00000071">
      <w:pP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Respuesta correcta: Felicitaciones, la respuesta denota que tienes claridad frente al tema comunicación con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Respuesta correcta: Felicitaciones, la respuesta denota que tienes claridad frente al tema comunicación con el cliente.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Respuesta correcta: Felicitaciones, la respuesta denota que tienes claridad frente al tema comunicación con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Respuesta incorrecta, le recomiendo que vuelva a leer el componente formativo 2 para que clarifique sus conceptos.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EVALUACIÓN: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Observaciones: 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070"/>
        </w:tabs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Juicio de valor: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9">
      <w:pPr>
        <w:spacing w:line="360" w:lineRule="auto"/>
        <w:ind w:left="57" w:right="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8" w:top="1701" w:left="1701" w:right="1701" w:header="113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M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100969</wp:posOffset>
          </wp:positionH>
          <wp:positionV relativeFrom="paragraph">
            <wp:posOffset>-173988</wp:posOffset>
          </wp:positionV>
          <wp:extent cx="1304925" cy="1133475"/>
          <wp:effectExtent b="0" l="0" r="0" t="0"/>
          <wp:wrapSquare wrapText="bothSides" distB="0" distT="0" distL="114300" distR="114300"/>
          <wp:docPr descr="LogoSENA naranja" id="4" name="image1.png"/>
          <a:graphic>
            <a:graphicData uri="http://schemas.openxmlformats.org/drawingml/2006/picture">
              <pic:pic>
                <pic:nvPicPr>
                  <pic:cNvPr descr="LogoSENA naran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1133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tabs>
        <w:tab w:val="center" w:pos="4419"/>
        <w:tab w:val="right" w:pos="8838"/>
      </w:tabs>
      <w:spacing w:line="276" w:lineRule="auto"/>
      <w:ind w:left="2124" w:firstLine="0"/>
      <w:jc w:val="center"/>
      <w:rPr>
        <w:rFonts w:ascii="Arial" w:cs="Arial" w:eastAsia="Arial" w:hAnsi="Arial"/>
        <w:b w:val="1"/>
        <w:color w:val="fc4b04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color w:val="fc4b04"/>
        <w:sz w:val="28"/>
        <w:szCs w:val="28"/>
        <w:rtl w:val="0"/>
      </w:rPr>
      <w:t xml:space="preserve">INSTRUMENTO DE EVALUACIÓN</w:t>
    </w:r>
  </w:p>
  <w:p w:rsidR="00000000" w:rsidDel="00000000" w:rsidP="00000000" w:rsidRDefault="00000000" w:rsidRPr="00000000" w14:paraId="0000008C">
    <w:pPr>
      <w:tabs>
        <w:tab w:val="center" w:pos="4419"/>
        <w:tab w:val="right" w:pos="8838"/>
      </w:tabs>
      <w:spacing w:line="276" w:lineRule="auto"/>
      <w:ind w:left="2124" w:firstLine="0"/>
      <w:jc w:val="center"/>
      <w:rPr/>
    </w:pPr>
    <w:r w:rsidDel="00000000" w:rsidR="00000000" w:rsidRPr="00000000">
      <w:rPr>
        <w:rFonts w:ascii="Arial" w:cs="Arial" w:eastAsia="Arial" w:hAnsi="Arial"/>
        <w:b w:val="1"/>
        <w:color w:val="fc4b04"/>
        <w:sz w:val="28"/>
        <w:szCs w:val="28"/>
        <w:rtl w:val="0"/>
      </w:rPr>
      <w:t xml:space="preserve">CUESTIONARIO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bookmarkStart w:colFirst="0" w:colLast="0" w:name="_heading=h.gjdgxs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▪"/>
      <w:lvlJc w:val="left"/>
      <w:pPr>
        <w:ind w:left="1839" w:hanging="360"/>
      </w:pPr>
      <w:rPr>
        <w:rFonts w:ascii="Noto Sans Symbols" w:cs="Noto Sans Symbols" w:eastAsia="Noto Sans Symbols" w:hAnsi="Noto Sans Symbols"/>
        <w:b w:val="1"/>
      </w:rPr>
    </w:lvl>
    <w:lvl w:ilvl="2">
      <w:start w:val="1"/>
      <w:numFmt w:val="lowerRoman"/>
      <w:lvlText w:val="%3."/>
      <w:lvlJc w:val="right"/>
      <w:pPr>
        <w:ind w:left="2559" w:hanging="180"/>
      </w:pPr>
      <w:rPr/>
    </w:lvl>
    <w:lvl w:ilvl="3">
      <w:start w:val="1"/>
      <w:numFmt w:val="decimal"/>
      <w:lvlText w:val="%4."/>
      <w:lvlJc w:val="left"/>
      <w:pPr>
        <w:ind w:left="3279" w:hanging="360"/>
      </w:pPr>
      <w:rPr/>
    </w:lvl>
    <w:lvl w:ilvl="4">
      <w:start w:val="1"/>
      <w:numFmt w:val="lowerLetter"/>
      <w:lvlText w:val="%5."/>
      <w:lvlJc w:val="left"/>
      <w:pPr>
        <w:ind w:left="3999" w:hanging="360"/>
      </w:pPr>
      <w:rPr/>
    </w:lvl>
    <w:lvl w:ilvl="5">
      <w:start w:val="1"/>
      <w:numFmt w:val="lowerRoman"/>
      <w:lvlText w:val="%6."/>
      <w:lvlJc w:val="right"/>
      <w:pPr>
        <w:ind w:left="4719" w:hanging="180"/>
      </w:pPr>
      <w:rPr/>
    </w:lvl>
    <w:lvl w:ilvl="6">
      <w:start w:val="1"/>
      <w:numFmt w:val="decimal"/>
      <w:lvlText w:val="%7."/>
      <w:lvlJc w:val="left"/>
      <w:pPr>
        <w:ind w:left="5439" w:hanging="360"/>
      </w:pPr>
      <w:rPr/>
    </w:lvl>
    <w:lvl w:ilvl="7">
      <w:start w:val="1"/>
      <w:numFmt w:val="lowerLetter"/>
      <w:lvlText w:val="%8."/>
      <w:lvlJc w:val="left"/>
      <w:pPr>
        <w:ind w:left="6159" w:hanging="360"/>
      </w:pPr>
      <w:rPr/>
    </w:lvl>
    <w:lvl w:ilvl="8">
      <w:start w:val="1"/>
      <w:numFmt w:val="lowerRoman"/>
      <w:lvlText w:val="%9."/>
      <w:lvlJc w:val="right"/>
      <w:pPr>
        <w:ind w:left="687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40" w:hanging="3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570"/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77B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rsid w:val="0093577B"/>
    <w:pPr>
      <w:keepNext w:val="1"/>
      <w:ind w:right="-570"/>
      <w:jc w:val="center"/>
      <w:outlineLvl w:val="0"/>
    </w:pPr>
    <w:rPr>
      <w:rFonts w:ascii="Arial" w:cs="Arial" w:hAnsi="Arial"/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1"/>
    </w:pPr>
    <w:rPr>
      <w:rFonts w:ascii="Arial" w:hAnsi="Arial"/>
      <w:b w:val="1"/>
      <w:sz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2"/>
    </w:pPr>
    <w:rPr>
      <w:rFonts w:ascii="Arial" w:hAnsi="Arial"/>
      <w:b w:val="1"/>
      <w:sz w:val="22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93577B"/>
    <w:pPr>
      <w:keepNext w:val="1"/>
      <w:jc w:val="center"/>
      <w:outlineLvl w:val="3"/>
    </w:pPr>
    <w:rPr>
      <w:rFonts w:ascii="Arial" w:hAnsi="Arial"/>
      <w:b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93577B"/>
    <w:pPr>
      <w:keepNext w:val="1"/>
      <w:jc w:val="both"/>
      <w:outlineLvl w:val="4"/>
    </w:pPr>
    <w:rPr>
      <w:rFonts w:ascii="Arial" w:hAnsi="Arial"/>
      <w:b w:val="1"/>
      <w:bCs w:val="1"/>
      <w:sz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DC1">
    <w:name w:val="toc 1"/>
    <w:basedOn w:val="Normal"/>
    <w:next w:val="Normal"/>
    <w:autoRedefine w:val="1"/>
    <w:semiHidden w:val="1"/>
    <w:rsid w:val="0093577B"/>
    <w:rPr>
      <w:rFonts w:ascii="Arial" w:cs="Arial" w:hAnsi="Arial"/>
      <w:b w:val="1"/>
      <w:bCs w:val="1"/>
      <w:sz w:val="20"/>
    </w:rPr>
  </w:style>
  <w:style w:type="paragraph" w:styleId="Textoindependiente">
    <w:name w:val="Body Text"/>
    <w:basedOn w:val="Normal"/>
    <w:link w:val="TextoindependienteCar"/>
    <w:rsid w:val="0093577B"/>
    <w:rPr>
      <w:rFonts w:ascii="Arial" w:hAnsi="Arial"/>
      <w:szCs w:val="20"/>
    </w:rPr>
  </w:style>
  <w:style w:type="paragraph" w:styleId="Encabezado">
    <w:name w:val="header"/>
    <w:basedOn w:val="Normal"/>
    <w:link w:val="EncabezadoCar"/>
    <w:uiPriority w:val="99"/>
    <w:rsid w:val="0093577B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Arial" w:cs="Arial" w:hAnsi="Arial"/>
      <w:sz w:val="20"/>
      <w:szCs w:val="20"/>
      <w:lang w:val="es-ES_tradnl"/>
    </w:rPr>
  </w:style>
  <w:style w:type="paragraph" w:styleId="Textoindependiente2">
    <w:name w:val="Body Text 2"/>
    <w:basedOn w:val="Normal"/>
    <w:rsid w:val="0093577B"/>
    <w:pPr>
      <w:ind w:right="-570"/>
      <w:jc w:val="center"/>
    </w:pPr>
    <w:rPr>
      <w:rFonts w:ascii="Arial" w:hAnsi="Arial"/>
      <w:b w:val="1"/>
      <w:bCs w:val="1"/>
      <w:color w:val="ff0000"/>
      <w:sz w:val="22"/>
    </w:rPr>
  </w:style>
  <w:style w:type="paragraph" w:styleId="Textoindependiente3">
    <w:name w:val="Body Text 3"/>
    <w:basedOn w:val="Normal"/>
    <w:rsid w:val="0093577B"/>
    <w:pPr>
      <w:jc w:val="both"/>
    </w:pPr>
    <w:rPr>
      <w:rFonts w:ascii="Arial" w:hAnsi="Arial"/>
      <w:b w:val="1"/>
      <w:bCs w:val="1"/>
      <w:color w:val="ff0000"/>
      <w:sz w:val="20"/>
    </w:rPr>
  </w:style>
  <w:style w:type="paragraph" w:styleId="Piedepgina">
    <w:name w:val="footer"/>
    <w:basedOn w:val="Normal"/>
    <w:rsid w:val="0093577B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334C8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semiHidden w:val="1"/>
    <w:rsid w:val="00F56C35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rsid w:val="004F3DE1"/>
    <w:rPr>
      <w:rFonts w:ascii="Arial" w:cs="Arial" w:hAnsi="Arial"/>
      <w:lang w:eastAsia="es-ES" w:val="es-ES_tradnl"/>
    </w:rPr>
  </w:style>
  <w:style w:type="paragraph" w:styleId="Prrafodelista">
    <w:name w:val="List Paragraph"/>
    <w:basedOn w:val="Normal"/>
    <w:uiPriority w:val="34"/>
    <w:qFormat w:val="1"/>
    <w:rsid w:val="00684480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character" w:styleId="TextoindependienteCar" w:customStyle="1">
    <w:name w:val="Texto independiente Car"/>
    <w:link w:val="Textoindependiente"/>
    <w:rsid w:val="00C13ACA"/>
    <w:rPr>
      <w:rFonts w:ascii="Arial" w:hAnsi="Arial"/>
      <w:sz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C47D8B"/>
    <w:pPr>
      <w:spacing w:after="100" w:afterAutospacing="1" w:before="100" w:beforeAutospacing="1"/>
    </w:pPr>
    <w:rPr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o361hYErBJ9XwcBZ19Vn5dFpA==">AMUW2mXbIHeX7I0R5ZCdoCsneDDwpe7tWUbYd3SnyEFGGq5SZAjeEAeQD9iSH3sSrTFeCBB7u3s3KztE+PCGsCyUylqWPEOc6NpF4VTku8wsesjYHxGsn/KVRc9aw1BzF+/55q8tmlAF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2022-03-15T14:42:00Z</dcterms:created>
  <dc:creator>sena santander</dc:creator>
</cp:coreProperties>
</file>