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26806C53" w:rsidR="00C407C1" w:rsidRPr="003758F7" w:rsidRDefault="00C407C1" w:rsidP="00E67707">
      <w:pPr>
        <w:jc w:val="center"/>
        <w:rPr>
          <w:rFonts w:ascii="Calibri" w:hAnsi="Calibri"/>
          <w:b/>
          <w:bCs/>
          <w:color w:val="000000" w:themeColor="text1"/>
          <w:kern w:val="0"/>
          <w14:ligatures w14:val="none"/>
        </w:rPr>
      </w:pPr>
    </w:p>
    <w:p w14:paraId="7B13D87E" w14:textId="27C861F4" w:rsidR="00C407C1" w:rsidRPr="003758F7" w:rsidRDefault="00E00252"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00AECBD4">
                <wp:simplePos x="0" y="0"/>
                <wp:positionH relativeFrom="margin">
                  <wp:posOffset>-510540</wp:posOffset>
                </wp:positionH>
                <wp:positionV relativeFrom="paragraph">
                  <wp:posOffset>391160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50FFEFBE" w:rsidR="00005140" w:rsidRPr="000059EE" w:rsidRDefault="009F09E1" w:rsidP="009F09E1">
                            <w:pPr>
                              <w:pStyle w:val="TituloPortada"/>
                              <w:ind w:firstLine="0"/>
                              <w:rPr>
                                <w:sz w:val="68"/>
                                <w:szCs w:val="68"/>
                                <w:lang w:val="es-CO"/>
                              </w:rPr>
                            </w:pPr>
                            <w:r w:rsidRPr="009F09E1">
                              <w:rPr>
                                <w:bCs/>
                                <w:sz w:val="68"/>
                                <w:szCs w:val="68"/>
                                <w:lang w:val="es-ES"/>
                              </w:rPr>
                              <w:t>Modelado de bases de datos y construcción de esquemas relacionales.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0.2pt;margin-top:30.8pt;width:549pt;height:15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" filled="f" stroked="f">
                <v:textbox>
                  <w:txbxContent>
                    <w:p w14:paraId="17488A2C" w14:textId="77777777" w:rsidR="009D2334" w:rsidRDefault="009D2334" w:rsidP="009D2334">
                      <w:pPr>
                        <w:pStyle w:val="TituloPortada"/>
                        <w:ind w:firstLine="0"/>
                        <w:rPr>
                          <w:bCs/>
                          <w:sz w:val="68"/>
                          <w:szCs w:val="68"/>
                          <w:lang w:val="es-ES"/>
                        </w:rPr>
                      </w:pPr>
                    </w:p>
                    <w:p w14:paraId="13999F63" w14:textId="50FFEFBE" w:rsidR="00005140" w:rsidRPr="000059EE" w:rsidRDefault="009F09E1" w:rsidP="009F09E1">
                      <w:pPr>
                        <w:pStyle w:val="TituloPortada"/>
                        <w:ind w:firstLine="0"/>
                        <w:rPr>
                          <w:sz w:val="68"/>
                          <w:szCs w:val="68"/>
                          <w:lang w:val="es-CO"/>
                        </w:rPr>
                      </w:pPr>
                      <w:r w:rsidRPr="009F09E1">
                        <w:rPr>
                          <w:bCs/>
                          <w:sz w:val="68"/>
                          <w:szCs w:val="68"/>
                          <w:lang w:val="es-ES"/>
                        </w:rPr>
                        <w:t>Modelado de bases de datos y construcción de esquemas relacionales.</w:t>
                      </w:r>
                    </w:p>
                  </w:txbxContent>
                </v:textbox>
                <w10:wrap anchorx="margin"/>
              </v:shape>
            </w:pict>
          </mc:Fallback>
        </mc:AlternateContent>
      </w:r>
    </w:p>
    <w:p w14:paraId="235ED061" w14:textId="1227149C"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94D81E6" w14:textId="16011E39" w:rsidR="009F09E1" w:rsidRDefault="009F09E1" w:rsidP="00467C41">
      <w:r w:rsidRPr="009F09E1">
        <w:t>Este componente profundiza en el modelado conceptual, lógico y físico de bases de datos, abordando modelos de datos, normalización, construcción del esquema relacional e introducción al lenguaje SQL. Proporciona las bases teóricas y prácticas necesarias para transformar requerimientos del dominio en estructuras relacionales eficientes y coherentes.</w:t>
      </w:r>
    </w:p>
    <w:p w14:paraId="0BB59D12" w14:textId="77777777" w:rsidR="00467C41" w:rsidRDefault="00467C41" w:rsidP="00467C41">
      <w:pPr>
        <w:pBdr>
          <w:bottom w:val="single" w:sz="12" w:space="0" w:color="auto"/>
        </w:pBdr>
        <w:ind w:firstLine="1"/>
        <w:rPr>
          <w:rFonts w:ascii="Calibri" w:hAnsi="Calibri"/>
          <w:color w:val="000000" w:themeColor="text1"/>
          <w:kern w:val="0"/>
          <w14:ligatures w14:val="none"/>
        </w:rPr>
      </w:pPr>
    </w:p>
    <w:p w14:paraId="676EB408" w14:textId="1342A9D8" w:rsidR="00C407C1" w:rsidRPr="003758F7" w:rsidRDefault="00407B0A" w:rsidP="003613F1">
      <w:pPr>
        <w:ind w:firstLine="0"/>
        <w:jc w:val="center"/>
      </w:pPr>
      <w:r>
        <w:rPr>
          <w:rFonts w:ascii="Calibri" w:hAnsi="Calibri"/>
          <w:b/>
          <w:bCs/>
          <w:color w:val="000000" w:themeColor="text1"/>
          <w:kern w:val="0"/>
          <w14:ligatures w14:val="none"/>
        </w:rPr>
        <w:t xml:space="preserve">Marzo </w:t>
      </w:r>
      <w:r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7834D8">
          <w:pPr>
            <w:pStyle w:val="TtuloTDC"/>
          </w:pPr>
          <w:r w:rsidRPr="003758F7">
            <w:t>Tabla de c</w:t>
          </w:r>
          <w:r w:rsidR="000434FA" w:rsidRPr="003758F7">
            <w:t>ontenido</w:t>
          </w:r>
        </w:p>
        <w:p w14:paraId="09C1ECEE" w14:textId="6A9F44C5" w:rsidR="00B57E52"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5869810" w:history="1">
            <w:r w:rsidR="00B57E52" w:rsidRPr="0029756E">
              <w:rPr>
                <w:rStyle w:val="Hipervnculo"/>
                <w:noProof/>
              </w:rPr>
              <w:t>Introducción</w:t>
            </w:r>
            <w:r w:rsidR="00B57E52">
              <w:rPr>
                <w:noProof/>
                <w:webHidden/>
              </w:rPr>
              <w:tab/>
            </w:r>
            <w:r w:rsidR="00B57E52">
              <w:rPr>
                <w:noProof/>
                <w:webHidden/>
              </w:rPr>
              <w:fldChar w:fldCharType="begin"/>
            </w:r>
            <w:r w:rsidR="00B57E52">
              <w:rPr>
                <w:noProof/>
                <w:webHidden/>
              </w:rPr>
              <w:instrText xml:space="preserve"> PAGEREF _Toc225869810 \h </w:instrText>
            </w:r>
            <w:r w:rsidR="00B57E52">
              <w:rPr>
                <w:noProof/>
                <w:webHidden/>
              </w:rPr>
            </w:r>
            <w:r w:rsidR="00B57E52">
              <w:rPr>
                <w:noProof/>
                <w:webHidden/>
              </w:rPr>
              <w:fldChar w:fldCharType="separate"/>
            </w:r>
            <w:r w:rsidR="00B57E52">
              <w:rPr>
                <w:noProof/>
                <w:webHidden/>
              </w:rPr>
              <w:t>4</w:t>
            </w:r>
            <w:r w:rsidR="00B57E52">
              <w:rPr>
                <w:noProof/>
                <w:webHidden/>
              </w:rPr>
              <w:fldChar w:fldCharType="end"/>
            </w:r>
          </w:hyperlink>
        </w:p>
        <w:p w14:paraId="6FAB14B0" w14:textId="4C029A9C" w:rsidR="00B57E52" w:rsidRDefault="00B57E52">
          <w:pPr>
            <w:pStyle w:val="TDC1"/>
            <w:tabs>
              <w:tab w:val="right" w:leader="dot" w:pos="9962"/>
            </w:tabs>
            <w:rPr>
              <w:rFonts w:eastAsiaTheme="minorEastAsia"/>
              <w:noProof/>
              <w:kern w:val="0"/>
              <w:sz w:val="22"/>
              <w:lang w:eastAsia="es-CO"/>
              <w14:ligatures w14:val="none"/>
            </w:rPr>
          </w:pPr>
          <w:hyperlink w:anchor="_Toc225869811" w:history="1">
            <w:r w:rsidRPr="0029756E">
              <w:rPr>
                <w:rStyle w:val="Hipervnculo"/>
                <w:noProof/>
              </w:rPr>
              <w:t>1. Fundamentos de modelos de datos</w:t>
            </w:r>
            <w:r>
              <w:rPr>
                <w:noProof/>
                <w:webHidden/>
              </w:rPr>
              <w:tab/>
            </w:r>
            <w:r>
              <w:rPr>
                <w:noProof/>
                <w:webHidden/>
              </w:rPr>
              <w:fldChar w:fldCharType="begin"/>
            </w:r>
            <w:r>
              <w:rPr>
                <w:noProof/>
                <w:webHidden/>
              </w:rPr>
              <w:instrText xml:space="preserve"> PAGEREF _Toc225869811 \h </w:instrText>
            </w:r>
            <w:r>
              <w:rPr>
                <w:noProof/>
                <w:webHidden/>
              </w:rPr>
            </w:r>
            <w:r>
              <w:rPr>
                <w:noProof/>
                <w:webHidden/>
              </w:rPr>
              <w:fldChar w:fldCharType="separate"/>
            </w:r>
            <w:r>
              <w:rPr>
                <w:noProof/>
                <w:webHidden/>
              </w:rPr>
              <w:t>5</w:t>
            </w:r>
            <w:r>
              <w:rPr>
                <w:noProof/>
                <w:webHidden/>
              </w:rPr>
              <w:fldChar w:fldCharType="end"/>
            </w:r>
          </w:hyperlink>
        </w:p>
        <w:p w14:paraId="1145A6EA" w14:textId="5AA4CC9A" w:rsidR="00B57E52" w:rsidRDefault="00B57E52">
          <w:pPr>
            <w:pStyle w:val="TDC2"/>
            <w:tabs>
              <w:tab w:val="right" w:leader="dot" w:pos="9962"/>
            </w:tabs>
            <w:rPr>
              <w:rFonts w:eastAsiaTheme="minorEastAsia"/>
              <w:noProof/>
              <w:kern w:val="0"/>
              <w:sz w:val="22"/>
              <w:lang w:eastAsia="es-CO"/>
              <w14:ligatures w14:val="none"/>
            </w:rPr>
          </w:pPr>
          <w:hyperlink w:anchor="_Toc225869812" w:history="1">
            <w:r w:rsidRPr="0029756E">
              <w:rPr>
                <w:rStyle w:val="Hipervnculo"/>
                <w:noProof/>
              </w:rPr>
              <w:t>1.1. Concepto de modelo de datos</w:t>
            </w:r>
            <w:r>
              <w:rPr>
                <w:noProof/>
                <w:webHidden/>
              </w:rPr>
              <w:tab/>
            </w:r>
            <w:r>
              <w:rPr>
                <w:noProof/>
                <w:webHidden/>
              </w:rPr>
              <w:fldChar w:fldCharType="begin"/>
            </w:r>
            <w:r>
              <w:rPr>
                <w:noProof/>
                <w:webHidden/>
              </w:rPr>
              <w:instrText xml:space="preserve"> PAGEREF _Toc225869812 \h </w:instrText>
            </w:r>
            <w:r>
              <w:rPr>
                <w:noProof/>
                <w:webHidden/>
              </w:rPr>
            </w:r>
            <w:r>
              <w:rPr>
                <w:noProof/>
                <w:webHidden/>
              </w:rPr>
              <w:fldChar w:fldCharType="separate"/>
            </w:r>
            <w:r>
              <w:rPr>
                <w:noProof/>
                <w:webHidden/>
              </w:rPr>
              <w:t>5</w:t>
            </w:r>
            <w:r>
              <w:rPr>
                <w:noProof/>
                <w:webHidden/>
              </w:rPr>
              <w:fldChar w:fldCharType="end"/>
            </w:r>
          </w:hyperlink>
        </w:p>
        <w:p w14:paraId="382125F7" w14:textId="578B6880" w:rsidR="00B57E52" w:rsidRDefault="00B57E52">
          <w:pPr>
            <w:pStyle w:val="TDC2"/>
            <w:tabs>
              <w:tab w:val="right" w:leader="dot" w:pos="9962"/>
            </w:tabs>
            <w:rPr>
              <w:rFonts w:eastAsiaTheme="minorEastAsia"/>
              <w:noProof/>
              <w:kern w:val="0"/>
              <w:sz w:val="22"/>
              <w:lang w:eastAsia="es-CO"/>
              <w14:ligatures w14:val="none"/>
            </w:rPr>
          </w:pPr>
          <w:hyperlink w:anchor="_Toc225869813" w:history="1">
            <w:r w:rsidRPr="0029756E">
              <w:rPr>
                <w:rStyle w:val="Hipervnculo"/>
                <w:noProof/>
              </w:rPr>
              <w:t>1.2. Clasificación de los modelos de datos</w:t>
            </w:r>
            <w:r>
              <w:rPr>
                <w:noProof/>
                <w:webHidden/>
              </w:rPr>
              <w:tab/>
            </w:r>
            <w:r>
              <w:rPr>
                <w:noProof/>
                <w:webHidden/>
              </w:rPr>
              <w:fldChar w:fldCharType="begin"/>
            </w:r>
            <w:r>
              <w:rPr>
                <w:noProof/>
                <w:webHidden/>
              </w:rPr>
              <w:instrText xml:space="preserve"> PAGEREF _Toc225869813 \h </w:instrText>
            </w:r>
            <w:r>
              <w:rPr>
                <w:noProof/>
                <w:webHidden/>
              </w:rPr>
            </w:r>
            <w:r>
              <w:rPr>
                <w:noProof/>
                <w:webHidden/>
              </w:rPr>
              <w:fldChar w:fldCharType="separate"/>
            </w:r>
            <w:r>
              <w:rPr>
                <w:noProof/>
                <w:webHidden/>
              </w:rPr>
              <w:t>7</w:t>
            </w:r>
            <w:r>
              <w:rPr>
                <w:noProof/>
                <w:webHidden/>
              </w:rPr>
              <w:fldChar w:fldCharType="end"/>
            </w:r>
          </w:hyperlink>
        </w:p>
        <w:p w14:paraId="6ABA4F17" w14:textId="77576934" w:rsidR="00B57E52" w:rsidRDefault="00B57E52">
          <w:pPr>
            <w:pStyle w:val="TDC1"/>
            <w:tabs>
              <w:tab w:val="right" w:leader="dot" w:pos="9962"/>
            </w:tabs>
            <w:rPr>
              <w:rFonts w:eastAsiaTheme="minorEastAsia"/>
              <w:noProof/>
              <w:kern w:val="0"/>
              <w:sz w:val="22"/>
              <w:lang w:eastAsia="es-CO"/>
              <w14:ligatures w14:val="none"/>
            </w:rPr>
          </w:pPr>
          <w:hyperlink w:anchor="_Toc225869814" w:history="1">
            <w:r w:rsidRPr="0029756E">
              <w:rPr>
                <w:rStyle w:val="Hipervnculo"/>
                <w:noProof/>
              </w:rPr>
              <w:t>2. Modelos de datos vigentes</w:t>
            </w:r>
            <w:r>
              <w:rPr>
                <w:noProof/>
                <w:webHidden/>
              </w:rPr>
              <w:tab/>
            </w:r>
            <w:r>
              <w:rPr>
                <w:noProof/>
                <w:webHidden/>
              </w:rPr>
              <w:fldChar w:fldCharType="begin"/>
            </w:r>
            <w:r>
              <w:rPr>
                <w:noProof/>
                <w:webHidden/>
              </w:rPr>
              <w:instrText xml:space="preserve"> PAGEREF _Toc225869814 \h </w:instrText>
            </w:r>
            <w:r>
              <w:rPr>
                <w:noProof/>
                <w:webHidden/>
              </w:rPr>
            </w:r>
            <w:r>
              <w:rPr>
                <w:noProof/>
                <w:webHidden/>
              </w:rPr>
              <w:fldChar w:fldCharType="separate"/>
            </w:r>
            <w:r>
              <w:rPr>
                <w:noProof/>
                <w:webHidden/>
              </w:rPr>
              <w:t>9</w:t>
            </w:r>
            <w:r>
              <w:rPr>
                <w:noProof/>
                <w:webHidden/>
              </w:rPr>
              <w:fldChar w:fldCharType="end"/>
            </w:r>
          </w:hyperlink>
        </w:p>
        <w:p w14:paraId="087927CF" w14:textId="1C73489F" w:rsidR="00B57E52" w:rsidRDefault="00B57E52">
          <w:pPr>
            <w:pStyle w:val="TDC2"/>
            <w:tabs>
              <w:tab w:val="right" w:leader="dot" w:pos="9962"/>
            </w:tabs>
            <w:rPr>
              <w:rFonts w:eastAsiaTheme="minorEastAsia"/>
              <w:noProof/>
              <w:kern w:val="0"/>
              <w:sz w:val="22"/>
              <w:lang w:eastAsia="es-CO"/>
              <w14:ligatures w14:val="none"/>
            </w:rPr>
          </w:pPr>
          <w:hyperlink w:anchor="_Toc225869815" w:history="1">
            <w:r w:rsidRPr="0029756E">
              <w:rPr>
                <w:rStyle w:val="Hipervnculo"/>
                <w:noProof/>
              </w:rPr>
              <w:t>2.1. Estructura del modelo jerárquico</w:t>
            </w:r>
            <w:r>
              <w:rPr>
                <w:noProof/>
                <w:webHidden/>
              </w:rPr>
              <w:tab/>
            </w:r>
            <w:r>
              <w:rPr>
                <w:noProof/>
                <w:webHidden/>
              </w:rPr>
              <w:fldChar w:fldCharType="begin"/>
            </w:r>
            <w:r>
              <w:rPr>
                <w:noProof/>
                <w:webHidden/>
              </w:rPr>
              <w:instrText xml:space="preserve"> PAGEREF _Toc225869815 \h </w:instrText>
            </w:r>
            <w:r>
              <w:rPr>
                <w:noProof/>
                <w:webHidden/>
              </w:rPr>
            </w:r>
            <w:r>
              <w:rPr>
                <w:noProof/>
                <w:webHidden/>
              </w:rPr>
              <w:fldChar w:fldCharType="separate"/>
            </w:r>
            <w:r>
              <w:rPr>
                <w:noProof/>
                <w:webHidden/>
              </w:rPr>
              <w:t>10</w:t>
            </w:r>
            <w:r>
              <w:rPr>
                <w:noProof/>
                <w:webHidden/>
              </w:rPr>
              <w:fldChar w:fldCharType="end"/>
            </w:r>
          </w:hyperlink>
        </w:p>
        <w:p w14:paraId="2AF8ECBE" w14:textId="101031D1" w:rsidR="00B57E52" w:rsidRDefault="00B57E52">
          <w:pPr>
            <w:pStyle w:val="TDC2"/>
            <w:tabs>
              <w:tab w:val="right" w:leader="dot" w:pos="9962"/>
            </w:tabs>
            <w:rPr>
              <w:rFonts w:eastAsiaTheme="minorEastAsia"/>
              <w:noProof/>
              <w:kern w:val="0"/>
              <w:sz w:val="22"/>
              <w:lang w:eastAsia="es-CO"/>
              <w14:ligatures w14:val="none"/>
            </w:rPr>
          </w:pPr>
          <w:hyperlink w:anchor="_Toc225869816" w:history="1">
            <w:r w:rsidRPr="0029756E">
              <w:rPr>
                <w:rStyle w:val="Hipervnculo"/>
                <w:noProof/>
              </w:rPr>
              <w:t>2.2. Concepto y características del modelo de red</w:t>
            </w:r>
            <w:r>
              <w:rPr>
                <w:noProof/>
                <w:webHidden/>
              </w:rPr>
              <w:tab/>
            </w:r>
            <w:r>
              <w:rPr>
                <w:noProof/>
                <w:webHidden/>
              </w:rPr>
              <w:fldChar w:fldCharType="begin"/>
            </w:r>
            <w:r>
              <w:rPr>
                <w:noProof/>
                <w:webHidden/>
              </w:rPr>
              <w:instrText xml:space="preserve"> PAGEREF _Toc225869816 \h </w:instrText>
            </w:r>
            <w:r>
              <w:rPr>
                <w:noProof/>
                <w:webHidden/>
              </w:rPr>
            </w:r>
            <w:r>
              <w:rPr>
                <w:noProof/>
                <w:webHidden/>
              </w:rPr>
              <w:fldChar w:fldCharType="separate"/>
            </w:r>
            <w:r>
              <w:rPr>
                <w:noProof/>
                <w:webHidden/>
              </w:rPr>
              <w:t>12</w:t>
            </w:r>
            <w:r>
              <w:rPr>
                <w:noProof/>
                <w:webHidden/>
              </w:rPr>
              <w:fldChar w:fldCharType="end"/>
            </w:r>
          </w:hyperlink>
        </w:p>
        <w:p w14:paraId="2A9F05DF" w14:textId="21F813E3" w:rsidR="00B57E52" w:rsidRDefault="00B57E52">
          <w:pPr>
            <w:pStyle w:val="TDC2"/>
            <w:tabs>
              <w:tab w:val="right" w:leader="dot" w:pos="9962"/>
            </w:tabs>
            <w:rPr>
              <w:rFonts w:eastAsiaTheme="minorEastAsia"/>
              <w:noProof/>
              <w:kern w:val="0"/>
              <w:sz w:val="22"/>
              <w:lang w:eastAsia="es-CO"/>
              <w14:ligatures w14:val="none"/>
            </w:rPr>
          </w:pPr>
          <w:hyperlink w:anchor="_Toc225869817" w:history="1">
            <w:r w:rsidRPr="0029756E">
              <w:rPr>
                <w:rStyle w:val="Hipervnculo"/>
                <w:noProof/>
              </w:rPr>
              <w:t>2.3. Modelos actuales (NoSQL, multimodelo)</w:t>
            </w:r>
            <w:r>
              <w:rPr>
                <w:noProof/>
                <w:webHidden/>
              </w:rPr>
              <w:tab/>
            </w:r>
            <w:r>
              <w:rPr>
                <w:noProof/>
                <w:webHidden/>
              </w:rPr>
              <w:fldChar w:fldCharType="begin"/>
            </w:r>
            <w:r>
              <w:rPr>
                <w:noProof/>
                <w:webHidden/>
              </w:rPr>
              <w:instrText xml:space="preserve"> PAGEREF _Toc225869817 \h </w:instrText>
            </w:r>
            <w:r>
              <w:rPr>
                <w:noProof/>
                <w:webHidden/>
              </w:rPr>
            </w:r>
            <w:r>
              <w:rPr>
                <w:noProof/>
                <w:webHidden/>
              </w:rPr>
              <w:fldChar w:fldCharType="separate"/>
            </w:r>
            <w:r>
              <w:rPr>
                <w:noProof/>
                <w:webHidden/>
              </w:rPr>
              <w:t>13</w:t>
            </w:r>
            <w:r>
              <w:rPr>
                <w:noProof/>
                <w:webHidden/>
              </w:rPr>
              <w:fldChar w:fldCharType="end"/>
            </w:r>
          </w:hyperlink>
        </w:p>
        <w:p w14:paraId="31B1157A" w14:textId="6AD081D2" w:rsidR="00B57E52" w:rsidRDefault="00B57E52">
          <w:pPr>
            <w:pStyle w:val="TDC1"/>
            <w:tabs>
              <w:tab w:val="right" w:leader="dot" w:pos="9962"/>
            </w:tabs>
            <w:rPr>
              <w:rFonts w:eastAsiaTheme="minorEastAsia"/>
              <w:noProof/>
              <w:kern w:val="0"/>
              <w:sz w:val="22"/>
              <w:lang w:eastAsia="es-CO"/>
              <w14:ligatures w14:val="none"/>
            </w:rPr>
          </w:pPr>
          <w:hyperlink w:anchor="_Toc225869818" w:history="1">
            <w:r w:rsidRPr="0029756E">
              <w:rPr>
                <w:rStyle w:val="Hipervnculo"/>
                <w:noProof/>
              </w:rPr>
              <w:t>3. Modelo conceptual de bases de datos</w:t>
            </w:r>
            <w:r>
              <w:rPr>
                <w:noProof/>
                <w:webHidden/>
              </w:rPr>
              <w:tab/>
            </w:r>
            <w:r>
              <w:rPr>
                <w:noProof/>
                <w:webHidden/>
              </w:rPr>
              <w:fldChar w:fldCharType="begin"/>
            </w:r>
            <w:r>
              <w:rPr>
                <w:noProof/>
                <w:webHidden/>
              </w:rPr>
              <w:instrText xml:space="preserve"> PAGEREF _Toc225869818 \h </w:instrText>
            </w:r>
            <w:r>
              <w:rPr>
                <w:noProof/>
                <w:webHidden/>
              </w:rPr>
            </w:r>
            <w:r>
              <w:rPr>
                <w:noProof/>
                <w:webHidden/>
              </w:rPr>
              <w:fldChar w:fldCharType="separate"/>
            </w:r>
            <w:r>
              <w:rPr>
                <w:noProof/>
                <w:webHidden/>
              </w:rPr>
              <w:t>15</w:t>
            </w:r>
            <w:r>
              <w:rPr>
                <w:noProof/>
                <w:webHidden/>
              </w:rPr>
              <w:fldChar w:fldCharType="end"/>
            </w:r>
          </w:hyperlink>
        </w:p>
        <w:p w14:paraId="7191BE83" w14:textId="1F519CCD" w:rsidR="00B57E52" w:rsidRDefault="00B57E52">
          <w:pPr>
            <w:pStyle w:val="TDC2"/>
            <w:tabs>
              <w:tab w:val="right" w:leader="dot" w:pos="9962"/>
            </w:tabs>
            <w:rPr>
              <w:rFonts w:eastAsiaTheme="minorEastAsia"/>
              <w:noProof/>
              <w:kern w:val="0"/>
              <w:sz w:val="22"/>
              <w:lang w:eastAsia="es-CO"/>
              <w14:ligatures w14:val="none"/>
            </w:rPr>
          </w:pPr>
          <w:hyperlink w:anchor="_Toc225869819" w:history="1">
            <w:r w:rsidRPr="0029756E">
              <w:rPr>
                <w:rStyle w:val="Hipervnculo"/>
                <w:noProof/>
              </w:rPr>
              <w:t>3.1. Concepto de modelo conceptual de datos</w:t>
            </w:r>
            <w:r>
              <w:rPr>
                <w:noProof/>
                <w:webHidden/>
              </w:rPr>
              <w:tab/>
            </w:r>
            <w:r>
              <w:rPr>
                <w:noProof/>
                <w:webHidden/>
              </w:rPr>
              <w:fldChar w:fldCharType="begin"/>
            </w:r>
            <w:r>
              <w:rPr>
                <w:noProof/>
                <w:webHidden/>
              </w:rPr>
              <w:instrText xml:space="preserve"> PAGEREF _Toc225869819 \h </w:instrText>
            </w:r>
            <w:r>
              <w:rPr>
                <w:noProof/>
                <w:webHidden/>
              </w:rPr>
            </w:r>
            <w:r>
              <w:rPr>
                <w:noProof/>
                <w:webHidden/>
              </w:rPr>
              <w:fldChar w:fldCharType="separate"/>
            </w:r>
            <w:r>
              <w:rPr>
                <w:noProof/>
                <w:webHidden/>
              </w:rPr>
              <w:t>16</w:t>
            </w:r>
            <w:r>
              <w:rPr>
                <w:noProof/>
                <w:webHidden/>
              </w:rPr>
              <w:fldChar w:fldCharType="end"/>
            </w:r>
          </w:hyperlink>
        </w:p>
        <w:p w14:paraId="7F469595" w14:textId="275AB3FA" w:rsidR="00B57E52" w:rsidRDefault="00B57E52">
          <w:pPr>
            <w:pStyle w:val="TDC2"/>
            <w:tabs>
              <w:tab w:val="right" w:leader="dot" w:pos="9962"/>
            </w:tabs>
            <w:rPr>
              <w:rFonts w:eastAsiaTheme="minorEastAsia"/>
              <w:noProof/>
              <w:kern w:val="0"/>
              <w:sz w:val="22"/>
              <w:lang w:eastAsia="es-CO"/>
              <w14:ligatures w14:val="none"/>
            </w:rPr>
          </w:pPr>
          <w:hyperlink w:anchor="_Toc225869820" w:history="1">
            <w:r w:rsidRPr="0029756E">
              <w:rPr>
                <w:rStyle w:val="Hipervnculo"/>
                <w:noProof/>
              </w:rPr>
              <w:t>3.2. Modelo entidad–relación (ER)</w:t>
            </w:r>
            <w:r>
              <w:rPr>
                <w:noProof/>
                <w:webHidden/>
              </w:rPr>
              <w:tab/>
            </w:r>
            <w:r>
              <w:rPr>
                <w:noProof/>
                <w:webHidden/>
              </w:rPr>
              <w:fldChar w:fldCharType="begin"/>
            </w:r>
            <w:r>
              <w:rPr>
                <w:noProof/>
                <w:webHidden/>
              </w:rPr>
              <w:instrText xml:space="preserve"> PAGEREF _Toc225869820 \h </w:instrText>
            </w:r>
            <w:r>
              <w:rPr>
                <w:noProof/>
                <w:webHidden/>
              </w:rPr>
            </w:r>
            <w:r>
              <w:rPr>
                <w:noProof/>
                <w:webHidden/>
              </w:rPr>
              <w:fldChar w:fldCharType="separate"/>
            </w:r>
            <w:r>
              <w:rPr>
                <w:noProof/>
                <w:webHidden/>
              </w:rPr>
              <w:t>17</w:t>
            </w:r>
            <w:r>
              <w:rPr>
                <w:noProof/>
                <w:webHidden/>
              </w:rPr>
              <w:fldChar w:fldCharType="end"/>
            </w:r>
          </w:hyperlink>
        </w:p>
        <w:p w14:paraId="51E567D8" w14:textId="5AE4C002" w:rsidR="00B57E52" w:rsidRDefault="00B57E52">
          <w:pPr>
            <w:pStyle w:val="TDC2"/>
            <w:tabs>
              <w:tab w:val="right" w:leader="dot" w:pos="9962"/>
            </w:tabs>
            <w:rPr>
              <w:rFonts w:eastAsiaTheme="minorEastAsia"/>
              <w:noProof/>
              <w:kern w:val="0"/>
              <w:sz w:val="22"/>
              <w:lang w:eastAsia="es-CO"/>
              <w14:ligatures w14:val="none"/>
            </w:rPr>
          </w:pPr>
          <w:hyperlink w:anchor="_Toc225869821" w:history="1">
            <w:r w:rsidRPr="0029756E">
              <w:rPr>
                <w:rStyle w:val="Hipervnculo"/>
                <w:noProof/>
              </w:rPr>
              <w:t>3.3. Modelo entidad–relación (ER)</w:t>
            </w:r>
            <w:r>
              <w:rPr>
                <w:noProof/>
                <w:webHidden/>
              </w:rPr>
              <w:tab/>
            </w:r>
            <w:r>
              <w:rPr>
                <w:noProof/>
                <w:webHidden/>
              </w:rPr>
              <w:fldChar w:fldCharType="begin"/>
            </w:r>
            <w:r>
              <w:rPr>
                <w:noProof/>
                <w:webHidden/>
              </w:rPr>
              <w:instrText xml:space="preserve"> PAGEREF _Toc225869821 \h </w:instrText>
            </w:r>
            <w:r>
              <w:rPr>
                <w:noProof/>
                <w:webHidden/>
              </w:rPr>
            </w:r>
            <w:r>
              <w:rPr>
                <w:noProof/>
                <w:webHidden/>
              </w:rPr>
              <w:fldChar w:fldCharType="separate"/>
            </w:r>
            <w:r>
              <w:rPr>
                <w:noProof/>
                <w:webHidden/>
              </w:rPr>
              <w:t>21</w:t>
            </w:r>
            <w:r>
              <w:rPr>
                <w:noProof/>
                <w:webHidden/>
              </w:rPr>
              <w:fldChar w:fldCharType="end"/>
            </w:r>
          </w:hyperlink>
        </w:p>
        <w:p w14:paraId="68CDA6E7" w14:textId="64E797D1" w:rsidR="00B57E52" w:rsidRDefault="00B57E52">
          <w:pPr>
            <w:pStyle w:val="TDC1"/>
            <w:tabs>
              <w:tab w:val="right" w:leader="dot" w:pos="9962"/>
            </w:tabs>
            <w:rPr>
              <w:rFonts w:eastAsiaTheme="minorEastAsia"/>
              <w:noProof/>
              <w:kern w:val="0"/>
              <w:sz w:val="22"/>
              <w:lang w:eastAsia="es-CO"/>
              <w14:ligatures w14:val="none"/>
            </w:rPr>
          </w:pPr>
          <w:hyperlink w:anchor="_Toc225869822" w:history="1">
            <w:r w:rsidRPr="0029756E">
              <w:rPr>
                <w:rStyle w:val="Hipervnculo"/>
                <w:noProof/>
              </w:rPr>
              <w:t>4. Modelamiento lógico y físico</w:t>
            </w:r>
            <w:r>
              <w:rPr>
                <w:noProof/>
                <w:webHidden/>
              </w:rPr>
              <w:tab/>
            </w:r>
            <w:r>
              <w:rPr>
                <w:noProof/>
                <w:webHidden/>
              </w:rPr>
              <w:fldChar w:fldCharType="begin"/>
            </w:r>
            <w:r>
              <w:rPr>
                <w:noProof/>
                <w:webHidden/>
              </w:rPr>
              <w:instrText xml:space="preserve"> PAGEREF _Toc225869822 \h </w:instrText>
            </w:r>
            <w:r>
              <w:rPr>
                <w:noProof/>
                <w:webHidden/>
              </w:rPr>
            </w:r>
            <w:r>
              <w:rPr>
                <w:noProof/>
                <w:webHidden/>
              </w:rPr>
              <w:fldChar w:fldCharType="separate"/>
            </w:r>
            <w:r>
              <w:rPr>
                <w:noProof/>
                <w:webHidden/>
              </w:rPr>
              <w:t>24</w:t>
            </w:r>
            <w:r>
              <w:rPr>
                <w:noProof/>
                <w:webHidden/>
              </w:rPr>
              <w:fldChar w:fldCharType="end"/>
            </w:r>
          </w:hyperlink>
        </w:p>
        <w:p w14:paraId="3488D92A" w14:textId="67ABAA92" w:rsidR="00B57E52" w:rsidRDefault="00B57E52">
          <w:pPr>
            <w:pStyle w:val="TDC2"/>
            <w:tabs>
              <w:tab w:val="right" w:leader="dot" w:pos="9962"/>
            </w:tabs>
            <w:rPr>
              <w:rFonts w:eastAsiaTheme="minorEastAsia"/>
              <w:noProof/>
              <w:kern w:val="0"/>
              <w:sz w:val="22"/>
              <w:lang w:eastAsia="es-CO"/>
              <w14:ligatures w14:val="none"/>
            </w:rPr>
          </w:pPr>
          <w:hyperlink w:anchor="_Toc225869823" w:history="1">
            <w:r w:rsidRPr="0029756E">
              <w:rPr>
                <w:rStyle w:val="Hipervnculo"/>
                <w:noProof/>
              </w:rPr>
              <w:t>4.1. Definición de tablas, campos y atributos</w:t>
            </w:r>
            <w:r>
              <w:rPr>
                <w:noProof/>
                <w:webHidden/>
              </w:rPr>
              <w:tab/>
            </w:r>
            <w:r>
              <w:rPr>
                <w:noProof/>
                <w:webHidden/>
              </w:rPr>
              <w:fldChar w:fldCharType="begin"/>
            </w:r>
            <w:r>
              <w:rPr>
                <w:noProof/>
                <w:webHidden/>
              </w:rPr>
              <w:instrText xml:space="preserve"> PAGEREF _Toc225869823 \h </w:instrText>
            </w:r>
            <w:r>
              <w:rPr>
                <w:noProof/>
                <w:webHidden/>
              </w:rPr>
            </w:r>
            <w:r>
              <w:rPr>
                <w:noProof/>
                <w:webHidden/>
              </w:rPr>
              <w:fldChar w:fldCharType="separate"/>
            </w:r>
            <w:r>
              <w:rPr>
                <w:noProof/>
                <w:webHidden/>
              </w:rPr>
              <w:t>25</w:t>
            </w:r>
            <w:r>
              <w:rPr>
                <w:noProof/>
                <w:webHidden/>
              </w:rPr>
              <w:fldChar w:fldCharType="end"/>
            </w:r>
          </w:hyperlink>
        </w:p>
        <w:p w14:paraId="00FFF3A8" w14:textId="1767AD44" w:rsidR="00B57E52" w:rsidRDefault="00B57E52">
          <w:pPr>
            <w:pStyle w:val="TDC2"/>
            <w:tabs>
              <w:tab w:val="right" w:leader="dot" w:pos="9962"/>
            </w:tabs>
            <w:rPr>
              <w:rFonts w:eastAsiaTheme="minorEastAsia"/>
              <w:noProof/>
              <w:kern w:val="0"/>
              <w:sz w:val="22"/>
              <w:lang w:eastAsia="es-CO"/>
              <w14:ligatures w14:val="none"/>
            </w:rPr>
          </w:pPr>
          <w:hyperlink w:anchor="_Toc225869824" w:history="1">
            <w:r w:rsidRPr="0029756E">
              <w:rPr>
                <w:rStyle w:val="Hipervnculo"/>
                <w:noProof/>
              </w:rPr>
              <w:t>4.2. Tipos de claves: primaria, foránea y compuesta</w:t>
            </w:r>
            <w:r>
              <w:rPr>
                <w:noProof/>
                <w:webHidden/>
              </w:rPr>
              <w:tab/>
            </w:r>
            <w:r>
              <w:rPr>
                <w:noProof/>
                <w:webHidden/>
              </w:rPr>
              <w:fldChar w:fldCharType="begin"/>
            </w:r>
            <w:r>
              <w:rPr>
                <w:noProof/>
                <w:webHidden/>
              </w:rPr>
              <w:instrText xml:space="preserve"> PAGEREF _Toc225869824 \h </w:instrText>
            </w:r>
            <w:r>
              <w:rPr>
                <w:noProof/>
                <w:webHidden/>
              </w:rPr>
            </w:r>
            <w:r>
              <w:rPr>
                <w:noProof/>
                <w:webHidden/>
              </w:rPr>
              <w:fldChar w:fldCharType="separate"/>
            </w:r>
            <w:r>
              <w:rPr>
                <w:noProof/>
                <w:webHidden/>
              </w:rPr>
              <w:t>27</w:t>
            </w:r>
            <w:r>
              <w:rPr>
                <w:noProof/>
                <w:webHidden/>
              </w:rPr>
              <w:fldChar w:fldCharType="end"/>
            </w:r>
          </w:hyperlink>
        </w:p>
        <w:p w14:paraId="76332DDF" w14:textId="57A130C5" w:rsidR="00B57E52" w:rsidRDefault="00B57E52">
          <w:pPr>
            <w:pStyle w:val="TDC2"/>
            <w:tabs>
              <w:tab w:val="right" w:leader="dot" w:pos="9962"/>
            </w:tabs>
            <w:rPr>
              <w:rFonts w:eastAsiaTheme="minorEastAsia"/>
              <w:noProof/>
              <w:kern w:val="0"/>
              <w:sz w:val="22"/>
              <w:lang w:eastAsia="es-CO"/>
              <w14:ligatures w14:val="none"/>
            </w:rPr>
          </w:pPr>
          <w:hyperlink w:anchor="_Toc225869825" w:history="1">
            <w:r w:rsidRPr="0029756E">
              <w:rPr>
                <w:rStyle w:val="Hipervnculo"/>
                <w:noProof/>
              </w:rPr>
              <w:t>4.3. Diseño de índices</w:t>
            </w:r>
            <w:r>
              <w:rPr>
                <w:noProof/>
                <w:webHidden/>
              </w:rPr>
              <w:tab/>
            </w:r>
            <w:r>
              <w:rPr>
                <w:noProof/>
                <w:webHidden/>
              </w:rPr>
              <w:fldChar w:fldCharType="begin"/>
            </w:r>
            <w:r>
              <w:rPr>
                <w:noProof/>
                <w:webHidden/>
              </w:rPr>
              <w:instrText xml:space="preserve"> PAGEREF _Toc225869825 \h </w:instrText>
            </w:r>
            <w:r>
              <w:rPr>
                <w:noProof/>
                <w:webHidden/>
              </w:rPr>
            </w:r>
            <w:r>
              <w:rPr>
                <w:noProof/>
                <w:webHidden/>
              </w:rPr>
              <w:fldChar w:fldCharType="separate"/>
            </w:r>
            <w:r>
              <w:rPr>
                <w:noProof/>
                <w:webHidden/>
              </w:rPr>
              <w:t>28</w:t>
            </w:r>
            <w:r>
              <w:rPr>
                <w:noProof/>
                <w:webHidden/>
              </w:rPr>
              <w:fldChar w:fldCharType="end"/>
            </w:r>
          </w:hyperlink>
        </w:p>
        <w:p w14:paraId="2473CCE9" w14:textId="60BF2448" w:rsidR="00B57E52" w:rsidRDefault="00B57E52">
          <w:pPr>
            <w:pStyle w:val="TDC2"/>
            <w:tabs>
              <w:tab w:val="right" w:leader="dot" w:pos="9962"/>
            </w:tabs>
            <w:rPr>
              <w:rFonts w:eastAsiaTheme="minorEastAsia"/>
              <w:noProof/>
              <w:kern w:val="0"/>
              <w:sz w:val="22"/>
              <w:lang w:eastAsia="es-CO"/>
              <w14:ligatures w14:val="none"/>
            </w:rPr>
          </w:pPr>
          <w:hyperlink w:anchor="_Toc225869826" w:history="1">
            <w:r w:rsidRPr="0029756E">
              <w:rPr>
                <w:rStyle w:val="Hipervnculo"/>
                <w:noProof/>
              </w:rPr>
              <w:t>4.4. Representación física del almacenamiento</w:t>
            </w:r>
            <w:r>
              <w:rPr>
                <w:noProof/>
                <w:webHidden/>
              </w:rPr>
              <w:tab/>
            </w:r>
            <w:r>
              <w:rPr>
                <w:noProof/>
                <w:webHidden/>
              </w:rPr>
              <w:fldChar w:fldCharType="begin"/>
            </w:r>
            <w:r>
              <w:rPr>
                <w:noProof/>
                <w:webHidden/>
              </w:rPr>
              <w:instrText xml:space="preserve"> PAGEREF _Toc225869826 \h </w:instrText>
            </w:r>
            <w:r>
              <w:rPr>
                <w:noProof/>
                <w:webHidden/>
              </w:rPr>
            </w:r>
            <w:r>
              <w:rPr>
                <w:noProof/>
                <w:webHidden/>
              </w:rPr>
              <w:fldChar w:fldCharType="separate"/>
            </w:r>
            <w:r>
              <w:rPr>
                <w:noProof/>
                <w:webHidden/>
              </w:rPr>
              <w:t>29</w:t>
            </w:r>
            <w:r>
              <w:rPr>
                <w:noProof/>
                <w:webHidden/>
              </w:rPr>
              <w:fldChar w:fldCharType="end"/>
            </w:r>
          </w:hyperlink>
        </w:p>
        <w:p w14:paraId="0988C045" w14:textId="6582B938" w:rsidR="00B57E52" w:rsidRDefault="00B57E52">
          <w:pPr>
            <w:pStyle w:val="TDC1"/>
            <w:tabs>
              <w:tab w:val="right" w:leader="dot" w:pos="9962"/>
            </w:tabs>
            <w:rPr>
              <w:rFonts w:eastAsiaTheme="minorEastAsia"/>
              <w:noProof/>
              <w:kern w:val="0"/>
              <w:sz w:val="22"/>
              <w:lang w:eastAsia="es-CO"/>
              <w14:ligatures w14:val="none"/>
            </w:rPr>
          </w:pPr>
          <w:hyperlink w:anchor="_Toc225869827" w:history="1">
            <w:r w:rsidRPr="0029756E">
              <w:rPr>
                <w:rStyle w:val="Hipervnculo"/>
                <w:noProof/>
              </w:rPr>
              <w:t>5. Normalización de bases de datos</w:t>
            </w:r>
            <w:r>
              <w:rPr>
                <w:noProof/>
                <w:webHidden/>
              </w:rPr>
              <w:tab/>
            </w:r>
            <w:r>
              <w:rPr>
                <w:noProof/>
                <w:webHidden/>
              </w:rPr>
              <w:fldChar w:fldCharType="begin"/>
            </w:r>
            <w:r>
              <w:rPr>
                <w:noProof/>
                <w:webHidden/>
              </w:rPr>
              <w:instrText xml:space="preserve"> PAGEREF _Toc225869827 \h </w:instrText>
            </w:r>
            <w:r>
              <w:rPr>
                <w:noProof/>
                <w:webHidden/>
              </w:rPr>
            </w:r>
            <w:r>
              <w:rPr>
                <w:noProof/>
                <w:webHidden/>
              </w:rPr>
              <w:fldChar w:fldCharType="separate"/>
            </w:r>
            <w:r>
              <w:rPr>
                <w:noProof/>
                <w:webHidden/>
              </w:rPr>
              <w:t>34</w:t>
            </w:r>
            <w:r>
              <w:rPr>
                <w:noProof/>
                <w:webHidden/>
              </w:rPr>
              <w:fldChar w:fldCharType="end"/>
            </w:r>
          </w:hyperlink>
        </w:p>
        <w:p w14:paraId="5E44BE54" w14:textId="59B87B65" w:rsidR="00B57E52" w:rsidRDefault="00B57E52">
          <w:pPr>
            <w:pStyle w:val="TDC2"/>
            <w:tabs>
              <w:tab w:val="right" w:leader="dot" w:pos="9962"/>
            </w:tabs>
            <w:rPr>
              <w:rFonts w:eastAsiaTheme="minorEastAsia"/>
              <w:noProof/>
              <w:kern w:val="0"/>
              <w:sz w:val="22"/>
              <w:lang w:eastAsia="es-CO"/>
              <w14:ligatures w14:val="none"/>
            </w:rPr>
          </w:pPr>
          <w:hyperlink w:anchor="_Toc225869828" w:history="1">
            <w:r w:rsidRPr="0029756E">
              <w:rPr>
                <w:rStyle w:val="Hipervnculo"/>
                <w:noProof/>
              </w:rPr>
              <w:t>5.1. Concepto y objetivos de la normalización</w:t>
            </w:r>
            <w:r>
              <w:rPr>
                <w:noProof/>
                <w:webHidden/>
              </w:rPr>
              <w:tab/>
            </w:r>
            <w:r>
              <w:rPr>
                <w:noProof/>
                <w:webHidden/>
              </w:rPr>
              <w:fldChar w:fldCharType="begin"/>
            </w:r>
            <w:r>
              <w:rPr>
                <w:noProof/>
                <w:webHidden/>
              </w:rPr>
              <w:instrText xml:space="preserve"> PAGEREF _Toc225869828 \h </w:instrText>
            </w:r>
            <w:r>
              <w:rPr>
                <w:noProof/>
                <w:webHidden/>
              </w:rPr>
            </w:r>
            <w:r>
              <w:rPr>
                <w:noProof/>
                <w:webHidden/>
              </w:rPr>
              <w:fldChar w:fldCharType="separate"/>
            </w:r>
            <w:r>
              <w:rPr>
                <w:noProof/>
                <w:webHidden/>
              </w:rPr>
              <w:t>34</w:t>
            </w:r>
            <w:r>
              <w:rPr>
                <w:noProof/>
                <w:webHidden/>
              </w:rPr>
              <w:fldChar w:fldCharType="end"/>
            </w:r>
          </w:hyperlink>
        </w:p>
        <w:p w14:paraId="0E467D40" w14:textId="0812F2C9" w:rsidR="00B57E52" w:rsidRDefault="00B57E52">
          <w:pPr>
            <w:pStyle w:val="TDC2"/>
            <w:tabs>
              <w:tab w:val="right" w:leader="dot" w:pos="9962"/>
            </w:tabs>
            <w:rPr>
              <w:rFonts w:eastAsiaTheme="minorEastAsia"/>
              <w:noProof/>
              <w:kern w:val="0"/>
              <w:sz w:val="22"/>
              <w:lang w:eastAsia="es-CO"/>
              <w14:ligatures w14:val="none"/>
            </w:rPr>
          </w:pPr>
          <w:hyperlink w:anchor="_Toc225869829" w:history="1">
            <w:r w:rsidRPr="0029756E">
              <w:rPr>
                <w:rStyle w:val="Hipervnculo"/>
                <w:noProof/>
              </w:rPr>
              <w:t>5.2. Primera, segunda y tercera forma normal</w:t>
            </w:r>
            <w:r>
              <w:rPr>
                <w:noProof/>
                <w:webHidden/>
              </w:rPr>
              <w:tab/>
            </w:r>
            <w:r>
              <w:rPr>
                <w:noProof/>
                <w:webHidden/>
              </w:rPr>
              <w:fldChar w:fldCharType="begin"/>
            </w:r>
            <w:r>
              <w:rPr>
                <w:noProof/>
                <w:webHidden/>
              </w:rPr>
              <w:instrText xml:space="preserve"> PAGEREF _Toc225869829 \h </w:instrText>
            </w:r>
            <w:r>
              <w:rPr>
                <w:noProof/>
                <w:webHidden/>
              </w:rPr>
            </w:r>
            <w:r>
              <w:rPr>
                <w:noProof/>
                <w:webHidden/>
              </w:rPr>
              <w:fldChar w:fldCharType="separate"/>
            </w:r>
            <w:r>
              <w:rPr>
                <w:noProof/>
                <w:webHidden/>
              </w:rPr>
              <w:t>36</w:t>
            </w:r>
            <w:r>
              <w:rPr>
                <w:noProof/>
                <w:webHidden/>
              </w:rPr>
              <w:fldChar w:fldCharType="end"/>
            </w:r>
          </w:hyperlink>
        </w:p>
        <w:p w14:paraId="413FC6D5" w14:textId="3658A654" w:rsidR="00B57E52" w:rsidRDefault="00B57E52">
          <w:pPr>
            <w:pStyle w:val="TDC2"/>
            <w:tabs>
              <w:tab w:val="right" w:leader="dot" w:pos="9962"/>
            </w:tabs>
            <w:rPr>
              <w:rFonts w:eastAsiaTheme="minorEastAsia"/>
              <w:noProof/>
              <w:kern w:val="0"/>
              <w:sz w:val="22"/>
              <w:lang w:eastAsia="es-CO"/>
              <w14:ligatures w14:val="none"/>
            </w:rPr>
          </w:pPr>
          <w:hyperlink w:anchor="_Toc225869830" w:history="1">
            <w:r w:rsidRPr="0029756E">
              <w:rPr>
                <w:rStyle w:val="Hipervnculo"/>
                <w:noProof/>
              </w:rPr>
              <w:t>5.3. Eliminación de redundancias y dependencias</w:t>
            </w:r>
            <w:r>
              <w:rPr>
                <w:noProof/>
                <w:webHidden/>
              </w:rPr>
              <w:tab/>
            </w:r>
            <w:r>
              <w:rPr>
                <w:noProof/>
                <w:webHidden/>
              </w:rPr>
              <w:fldChar w:fldCharType="begin"/>
            </w:r>
            <w:r>
              <w:rPr>
                <w:noProof/>
                <w:webHidden/>
              </w:rPr>
              <w:instrText xml:space="preserve"> PAGEREF _Toc225869830 \h </w:instrText>
            </w:r>
            <w:r>
              <w:rPr>
                <w:noProof/>
                <w:webHidden/>
              </w:rPr>
            </w:r>
            <w:r>
              <w:rPr>
                <w:noProof/>
                <w:webHidden/>
              </w:rPr>
              <w:fldChar w:fldCharType="separate"/>
            </w:r>
            <w:r>
              <w:rPr>
                <w:noProof/>
                <w:webHidden/>
              </w:rPr>
              <w:t>40</w:t>
            </w:r>
            <w:r>
              <w:rPr>
                <w:noProof/>
                <w:webHidden/>
              </w:rPr>
              <w:fldChar w:fldCharType="end"/>
            </w:r>
          </w:hyperlink>
        </w:p>
        <w:p w14:paraId="46BBB744" w14:textId="2EC7E145" w:rsidR="00B57E52" w:rsidRDefault="00B57E52">
          <w:pPr>
            <w:pStyle w:val="TDC1"/>
            <w:tabs>
              <w:tab w:val="right" w:leader="dot" w:pos="9962"/>
            </w:tabs>
            <w:rPr>
              <w:rFonts w:eastAsiaTheme="minorEastAsia"/>
              <w:noProof/>
              <w:kern w:val="0"/>
              <w:sz w:val="22"/>
              <w:lang w:eastAsia="es-CO"/>
              <w14:ligatures w14:val="none"/>
            </w:rPr>
          </w:pPr>
          <w:hyperlink w:anchor="_Toc225869831" w:history="1">
            <w:r w:rsidRPr="0029756E">
              <w:rPr>
                <w:rStyle w:val="Hipervnculo"/>
                <w:noProof/>
              </w:rPr>
              <w:t>6. Diseño estructural de la base de datos</w:t>
            </w:r>
            <w:r>
              <w:rPr>
                <w:noProof/>
                <w:webHidden/>
              </w:rPr>
              <w:tab/>
            </w:r>
            <w:r>
              <w:rPr>
                <w:noProof/>
                <w:webHidden/>
              </w:rPr>
              <w:fldChar w:fldCharType="begin"/>
            </w:r>
            <w:r>
              <w:rPr>
                <w:noProof/>
                <w:webHidden/>
              </w:rPr>
              <w:instrText xml:space="preserve"> PAGEREF _Toc225869831 \h </w:instrText>
            </w:r>
            <w:r>
              <w:rPr>
                <w:noProof/>
                <w:webHidden/>
              </w:rPr>
            </w:r>
            <w:r>
              <w:rPr>
                <w:noProof/>
                <w:webHidden/>
              </w:rPr>
              <w:fldChar w:fldCharType="separate"/>
            </w:r>
            <w:r>
              <w:rPr>
                <w:noProof/>
                <w:webHidden/>
              </w:rPr>
              <w:t>43</w:t>
            </w:r>
            <w:r>
              <w:rPr>
                <w:noProof/>
                <w:webHidden/>
              </w:rPr>
              <w:fldChar w:fldCharType="end"/>
            </w:r>
          </w:hyperlink>
        </w:p>
        <w:p w14:paraId="2A727609" w14:textId="0EC8C5F6" w:rsidR="00B57E52" w:rsidRDefault="00B57E52">
          <w:pPr>
            <w:pStyle w:val="TDC2"/>
            <w:tabs>
              <w:tab w:val="right" w:leader="dot" w:pos="9962"/>
            </w:tabs>
            <w:rPr>
              <w:rFonts w:eastAsiaTheme="minorEastAsia"/>
              <w:noProof/>
              <w:kern w:val="0"/>
              <w:sz w:val="22"/>
              <w:lang w:eastAsia="es-CO"/>
              <w14:ligatures w14:val="none"/>
            </w:rPr>
          </w:pPr>
          <w:hyperlink w:anchor="_Toc225869832" w:history="1">
            <w:r w:rsidRPr="0029756E">
              <w:rPr>
                <w:rStyle w:val="Hipervnculo"/>
                <w:noProof/>
              </w:rPr>
              <w:t>6.1. Organización de la estructura de tablas</w:t>
            </w:r>
            <w:r>
              <w:rPr>
                <w:noProof/>
                <w:webHidden/>
              </w:rPr>
              <w:tab/>
            </w:r>
            <w:r>
              <w:rPr>
                <w:noProof/>
                <w:webHidden/>
              </w:rPr>
              <w:fldChar w:fldCharType="begin"/>
            </w:r>
            <w:r>
              <w:rPr>
                <w:noProof/>
                <w:webHidden/>
              </w:rPr>
              <w:instrText xml:space="preserve"> PAGEREF _Toc225869832 \h </w:instrText>
            </w:r>
            <w:r>
              <w:rPr>
                <w:noProof/>
                <w:webHidden/>
              </w:rPr>
            </w:r>
            <w:r>
              <w:rPr>
                <w:noProof/>
                <w:webHidden/>
              </w:rPr>
              <w:fldChar w:fldCharType="separate"/>
            </w:r>
            <w:r>
              <w:rPr>
                <w:noProof/>
                <w:webHidden/>
              </w:rPr>
              <w:t>43</w:t>
            </w:r>
            <w:r>
              <w:rPr>
                <w:noProof/>
                <w:webHidden/>
              </w:rPr>
              <w:fldChar w:fldCharType="end"/>
            </w:r>
          </w:hyperlink>
        </w:p>
        <w:p w14:paraId="0426F1F1" w14:textId="26351D91" w:rsidR="00B57E52" w:rsidRDefault="00B57E52">
          <w:pPr>
            <w:pStyle w:val="TDC2"/>
            <w:tabs>
              <w:tab w:val="right" w:leader="dot" w:pos="9962"/>
            </w:tabs>
            <w:rPr>
              <w:rFonts w:eastAsiaTheme="minorEastAsia"/>
              <w:noProof/>
              <w:kern w:val="0"/>
              <w:sz w:val="22"/>
              <w:lang w:eastAsia="es-CO"/>
              <w14:ligatures w14:val="none"/>
            </w:rPr>
          </w:pPr>
          <w:hyperlink w:anchor="_Toc225869833" w:history="1">
            <w:r w:rsidRPr="0029756E">
              <w:rPr>
                <w:rStyle w:val="Hipervnculo"/>
                <w:noProof/>
              </w:rPr>
              <w:t>6.2. Definición de relaciones entre tablas</w:t>
            </w:r>
            <w:r>
              <w:rPr>
                <w:noProof/>
                <w:webHidden/>
              </w:rPr>
              <w:tab/>
            </w:r>
            <w:r>
              <w:rPr>
                <w:noProof/>
                <w:webHidden/>
              </w:rPr>
              <w:fldChar w:fldCharType="begin"/>
            </w:r>
            <w:r>
              <w:rPr>
                <w:noProof/>
                <w:webHidden/>
              </w:rPr>
              <w:instrText xml:space="preserve"> PAGEREF _Toc225869833 \h </w:instrText>
            </w:r>
            <w:r>
              <w:rPr>
                <w:noProof/>
                <w:webHidden/>
              </w:rPr>
            </w:r>
            <w:r>
              <w:rPr>
                <w:noProof/>
                <w:webHidden/>
              </w:rPr>
              <w:fldChar w:fldCharType="separate"/>
            </w:r>
            <w:r>
              <w:rPr>
                <w:noProof/>
                <w:webHidden/>
              </w:rPr>
              <w:t>45</w:t>
            </w:r>
            <w:r>
              <w:rPr>
                <w:noProof/>
                <w:webHidden/>
              </w:rPr>
              <w:fldChar w:fldCharType="end"/>
            </w:r>
          </w:hyperlink>
        </w:p>
        <w:p w14:paraId="651C66A4" w14:textId="6FA5DB11" w:rsidR="00B57E52" w:rsidRDefault="00B57E52">
          <w:pPr>
            <w:pStyle w:val="TDC2"/>
            <w:tabs>
              <w:tab w:val="right" w:leader="dot" w:pos="9962"/>
            </w:tabs>
            <w:rPr>
              <w:rFonts w:eastAsiaTheme="minorEastAsia"/>
              <w:noProof/>
              <w:kern w:val="0"/>
              <w:sz w:val="22"/>
              <w:lang w:eastAsia="es-CO"/>
              <w14:ligatures w14:val="none"/>
            </w:rPr>
          </w:pPr>
          <w:hyperlink w:anchor="_Toc225869834" w:history="1">
            <w:r w:rsidRPr="0029756E">
              <w:rPr>
                <w:rStyle w:val="Hipervnculo"/>
                <w:noProof/>
              </w:rPr>
              <w:t>6.3. Integridad referencial</w:t>
            </w:r>
            <w:r>
              <w:rPr>
                <w:noProof/>
                <w:webHidden/>
              </w:rPr>
              <w:tab/>
            </w:r>
            <w:r>
              <w:rPr>
                <w:noProof/>
                <w:webHidden/>
              </w:rPr>
              <w:fldChar w:fldCharType="begin"/>
            </w:r>
            <w:r>
              <w:rPr>
                <w:noProof/>
                <w:webHidden/>
              </w:rPr>
              <w:instrText xml:space="preserve"> PAGEREF _Toc225869834 \h </w:instrText>
            </w:r>
            <w:r>
              <w:rPr>
                <w:noProof/>
                <w:webHidden/>
              </w:rPr>
            </w:r>
            <w:r>
              <w:rPr>
                <w:noProof/>
                <w:webHidden/>
              </w:rPr>
              <w:fldChar w:fldCharType="separate"/>
            </w:r>
            <w:r>
              <w:rPr>
                <w:noProof/>
                <w:webHidden/>
              </w:rPr>
              <w:t>46</w:t>
            </w:r>
            <w:r>
              <w:rPr>
                <w:noProof/>
                <w:webHidden/>
              </w:rPr>
              <w:fldChar w:fldCharType="end"/>
            </w:r>
          </w:hyperlink>
        </w:p>
        <w:p w14:paraId="0D9A9559" w14:textId="3B5DB8DB" w:rsidR="00B57E52" w:rsidRDefault="00B57E52">
          <w:pPr>
            <w:pStyle w:val="TDC1"/>
            <w:tabs>
              <w:tab w:val="right" w:leader="dot" w:pos="9962"/>
            </w:tabs>
            <w:rPr>
              <w:rFonts w:eastAsiaTheme="minorEastAsia"/>
              <w:noProof/>
              <w:kern w:val="0"/>
              <w:sz w:val="22"/>
              <w:lang w:eastAsia="es-CO"/>
              <w14:ligatures w14:val="none"/>
            </w:rPr>
          </w:pPr>
          <w:hyperlink w:anchor="_Toc225869835" w:history="1">
            <w:r w:rsidRPr="0029756E">
              <w:rPr>
                <w:rStyle w:val="Hipervnculo"/>
                <w:noProof/>
              </w:rPr>
              <w:t>7. Introducción al lenguaje de consulta SQL</w:t>
            </w:r>
            <w:r>
              <w:rPr>
                <w:noProof/>
                <w:webHidden/>
              </w:rPr>
              <w:tab/>
            </w:r>
            <w:r>
              <w:rPr>
                <w:noProof/>
                <w:webHidden/>
              </w:rPr>
              <w:fldChar w:fldCharType="begin"/>
            </w:r>
            <w:r>
              <w:rPr>
                <w:noProof/>
                <w:webHidden/>
              </w:rPr>
              <w:instrText xml:space="preserve"> PAGEREF _Toc225869835 \h </w:instrText>
            </w:r>
            <w:r>
              <w:rPr>
                <w:noProof/>
                <w:webHidden/>
              </w:rPr>
            </w:r>
            <w:r>
              <w:rPr>
                <w:noProof/>
                <w:webHidden/>
              </w:rPr>
              <w:fldChar w:fldCharType="separate"/>
            </w:r>
            <w:r>
              <w:rPr>
                <w:noProof/>
                <w:webHidden/>
              </w:rPr>
              <w:t>48</w:t>
            </w:r>
            <w:r>
              <w:rPr>
                <w:noProof/>
                <w:webHidden/>
              </w:rPr>
              <w:fldChar w:fldCharType="end"/>
            </w:r>
          </w:hyperlink>
        </w:p>
        <w:p w14:paraId="7E601CCB" w14:textId="5768D2E4" w:rsidR="00B57E52" w:rsidRDefault="00B57E52">
          <w:pPr>
            <w:pStyle w:val="TDC2"/>
            <w:tabs>
              <w:tab w:val="right" w:leader="dot" w:pos="9962"/>
            </w:tabs>
            <w:rPr>
              <w:rFonts w:eastAsiaTheme="minorEastAsia"/>
              <w:noProof/>
              <w:kern w:val="0"/>
              <w:sz w:val="22"/>
              <w:lang w:eastAsia="es-CO"/>
              <w14:ligatures w14:val="none"/>
            </w:rPr>
          </w:pPr>
          <w:hyperlink w:anchor="_Toc225869836" w:history="1">
            <w:r w:rsidRPr="0029756E">
              <w:rPr>
                <w:rStyle w:val="Hipervnculo"/>
                <w:noProof/>
              </w:rPr>
              <w:t>7.1. ¿Qué es SQL y para qué sirve?</w:t>
            </w:r>
            <w:r>
              <w:rPr>
                <w:noProof/>
                <w:webHidden/>
              </w:rPr>
              <w:tab/>
            </w:r>
            <w:r>
              <w:rPr>
                <w:noProof/>
                <w:webHidden/>
              </w:rPr>
              <w:fldChar w:fldCharType="begin"/>
            </w:r>
            <w:r>
              <w:rPr>
                <w:noProof/>
                <w:webHidden/>
              </w:rPr>
              <w:instrText xml:space="preserve"> PAGEREF _Toc225869836 \h </w:instrText>
            </w:r>
            <w:r>
              <w:rPr>
                <w:noProof/>
                <w:webHidden/>
              </w:rPr>
            </w:r>
            <w:r>
              <w:rPr>
                <w:noProof/>
                <w:webHidden/>
              </w:rPr>
              <w:fldChar w:fldCharType="separate"/>
            </w:r>
            <w:r>
              <w:rPr>
                <w:noProof/>
                <w:webHidden/>
              </w:rPr>
              <w:t>48</w:t>
            </w:r>
            <w:r>
              <w:rPr>
                <w:noProof/>
                <w:webHidden/>
              </w:rPr>
              <w:fldChar w:fldCharType="end"/>
            </w:r>
          </w:hyperlink>
        </w:p>
        <w:p w14:paraId="483D910E" w14:textId="27E7AAC5" w:rsidR="00B57E52" w:rsidRDefault="00B57E52">
          <w:pPr>
            <w:pStyle w:val="TDC2"/>
            <w:tabs>
              <w:tab w:val="right" w:leader="dot" w:pos="9962"/>
            </w:tabs>
            <w:rPr>
              <w:rFonts w:eastAsiaTheme="minorEastAsia"/>
              <w:noProof/>
              <w:kern w:val="0"/>
              <w:sz w:val="22"/>
              <w:lang w:eastAsia="es-CO"/>
              <w14:ligatures w14:val="none"/>
            </w:rPr>
          </w:pPr>
          <w:hyperlink w:anchor="_Toc225869837" w:history="1">
            <w:r w:rsidRPr="0029756E">
              <w:rPr>
                <w:rStyle w:val="Hipervnculo"/>
                <w:noProof/>
              </w:rPr>
              <w:t>7.2. Operaciones fundamentales de SQL</w:t>
            </w:r>
            <w:r>
              <w:rPr>
                <w:noProof/>
                <w:webHidden/>
              </w:rPr>
              <w:tab/>
            </w:r>
            <w:r>
              <w:rPr>
                <w:noProof/>
                <w:webHidden/>
              </w:rPr>
              <w:fldChar w:fldCharType="begin"/>
            </w:r>
            <w:r>
              <w:rPr>
                <w:noProof/>
                <w:webHidden/>
              </w:rPr>
              <w:instrText xml:space="preserve"> PAGEREF _Toc225869837 \h </w:instrText>
            </w:r>
            <w:r>
              <w:rPr>
                <w:noProof/>
                <w:webHidden/>
              </w:rPr>
            </w:r>
            <w:r>
              <w:rPr>
                <w:noProof/>
                <w:webHidden/>
              </w:rPr>
              <w:fldChar w:fldCharType="separate"/>
            </w:r>
            <w:r>
              <w:rPr>
                <w:noProof/>
                <w:webHidden/>
              </w:rPr>
              <w:t>50</w:t>
            </w:r>
            <w:r>
              <w:rPr>
                <w:noProof/>
                <w:webHidden/>
              </w:rPr>
              <w:fldChar w:fldCharType="end"/>
            </w:r>
          </w:hyperlink>
        </w:p>
        <w:p w14:paraId="7CF2A2EB" w14:textId="73E80825" w:rsidR="00B57E52" w:rsidRDefault="00B57E52">
          <w:pPr>
            <w:pStyle w:val="TDC1"/>
            <w:tabs>
              <w:tab w:val="right" w:leader="dot" w:pos="9962"/>
            </w:tabs>
            <w:rPr>
              <w:rFonts w:eastAsiaTheme="minorEastAsia"/>
              <w:noProof/>
              <w:kern w:val="0"/>
              <w:sz w:val="22"/>
              <w:lang w:eastAsia="es-CO"/>
              <w14:ligatures w14:val="none"/>
            </w:rPr>
          </w:pPr>
          <w:hyperlink w:anchor="_Toc225869838" w:history="1">
            <w:r w:rsidRPr="0029756E">
              <w:rPr>
                <w:rStyle w:val="Hipervnculo"/>
                <w:noProof/>
              </w:rPr>
              <w:t>Síntesis</w:t>
            </w:r>
            <w:r>
              <w:rPr>
                <w:noProof/>
                <w:webHidden/>
              </w:rPr>
              <w:tab/>
            </w:r>
            <w:r>
              <w:rPr>
                <w:noProof/>
                <w:webHidden/>
              </w:rPr>
              <w:fldChar w:fldCharType="begin"/>
            </w:r>
            <w:r>
              <w:rPr>
                <w:noProof/>
                <w:webHidden/>
              </w:rPr>
              <w:instrText xml:space="preserve"> PAGEREF _Toc225869838 \h </w:instrText>
            </w:r>
            <w:r>
              <w:rPr>
                <w:noProof/>
                <w:webHidden/>
              </w:rPr>
            </w:r>
            <w:r>
              <w:rPr>
                <w:noProof/>
                <w:webHidden/>
              </w:rPr>
              <w:fldChar w:fldCharType="separate"/>
            </w:r>
            <w:r>
              <w:rPr>
                <w:noProof/>
                <w:webHidden/>
              </w:rPr>
              <w:t>53</w:t>
            </w:r>
            <w:r>
              <w:rPr>
                <w:noProof/>
                <w:webHidden/>
              </w:rPr>
              <w:fldChar w:fldCharType="end"/>
            </w:r>
          </w:hyperlink>
        </w:p>
        <w:p w14:paraId="0361139A" w14:textId="76896A7B" w:rsidR="00B57E52" w:rsidRDefault="00B57E52">
          <w:pPr>
            <w:pStyle w:val="TDC1"/>
            <w:tabs>
              <w:tab w:val="right" w:leader="dot" w:pos="9962"/>
            </w:tabs>
            <w:rPr>
              <w:rFonts w:eastAsiaTheme="minorEastAsia"/>
              <w:noProof/>
              <w:kern w:val="0"/>
              <w:sz w:val="22"/>
              <w:lang w:eastAsia="es-CO"/>
              <w14:ligatures w14:val="none"/>
            </w:rPr>
          </w:pPr>
          <w:hyperlink w:anchor="_Toc225869839" w:history="1">
            <w:r w:rsidRPr="0029756E">
              <w:rPr>
                <w:rStyle w:val="Hipervnculo"/>
                <w:noProof/>
              </w:rPr>
              <w:t>Glosario</w:t>
            </w:r>
            <w:r>
              <w:rPr>
                <w:noProof/>
                <w:webHidden/>
              </w:rPr>
              <w:tab/>
            </w:r>
            <w:r>
              <w:rPr>
                <w:noProof/>
                <w:webHidden/>
              </w:rPr>
              <w:fldChar w:fldCharType="begin"/>
            </w:r>
            <w:r>
              <w:rPr>
                <w:noProof/>
                <w:webHidden/>
              </w:rPr>
              <w:instrText xml:space="preserve"> PAGEREF _Toc225869839 \h </w:instrText>
            </w:r>
            <w:r>
              <w:rPr>
                <w:noProof/>
                <w:webHidden/>
              </w:rPr>
            </w:r>
            <w:r>
              <w:rPr>
                <w:noProof/>
                <w:webHidden/>
              </w:rPr>
              <w:fldChar w:fldCharType="separate"/>
            </w:r>
            <w:r>
              <w:rPr>
                <w:noProof/>
                <w:webHidden/>
              </w:rPr>
              <w:t>54</w:t>
            </w:r>
            <w:r>
              <w:rPr>
                <w:noProof/>
                <w:webHidden/>
              </w:rPr>
              <w:fldChar w:fldCharType="end"/>
            </w:r>
          </w:hyperlink>
        </w:p>
        <w:p w14:paraId="3E39A2BC" w14:textId="3AB52A8E" w:rsidR="00B57E52" w:rsidRDefault="00B57E52">
          <w:pPr>
            <w:pStyle w:val="TDC1"/>
            <w:tabs>
              <w:tab w:val="right" w:leader="dot" w:pos="9962"/>
            </w:tabs>
            <w:rPr>
              <w:rFonts w:eastAsiaTheme="minorEastAsia"/>
              <w:noProof/>
              <w:kern w:val="0"/>
              <w:sz w:val="22"/>
              <w:lang w:eastAsia="es-CO"/>
              <w14:ligatures w14:val="none"/>
            </w:rPr>
          </w:pPr>
          <w:hyperlink w:anchor="_Toc225869840" w:history="1">
            <w:r w:rsidRPr="0029756E">
              <w:rPr>
                <w:rStyle w:val="Hipervnculo"/>
                <w:noProof/>
              </w:rPr>
              <w:t>Referencias bibliográficas</w:t>
            </w:r>
            <w:r>
              <w:rPr>
                <w:noProof/>
                <w:webHidden/>
              </w:rPr>
              <w:tab/>
            </w:r>
            <w:r>
              <w:rPr>
                <w:noProof/>
                <w:webHidden/>
              </w:rPr>
              <w:fldChar w:fldCharType="begin"/>
            </w:r>
            <w:r>
              <w:rPr>
                <w:noProof/>
                <w:webHidden/>
              </w:rPr>
              <w:instrText xml:space="preserve"> PAGEREF _Toc225869840 \h </w:instrText>
            </w:r>
            <w:r>
              <w:rPr>
                <w:noProof/>
                <w:webHidden/>
              </w:rPr>
            </w:r>
            <w:r>
              <w:rPr>
                <w:noProof/>
                <w:webHidden/>
              </w:rPr>
              <w:fldChar w:fldCharType="separate"/>
            </w:r>
            <w:r>
              <w:rPr>
                <w:noProof/>
                <w:webHidden/>
              </w:rPr>
              <w:t>55</w:t>
            </w:r>
            <w:r>
              <w:rPr>
                <w:noProof/>
                <w:webHidden/>
              </w:rPr>
              <w:fldChar w:fldCharType="end"/>
            </w:r>
          </w:hyperlink>
        </w:p>
        <w:p w14:paraId="4424CB15" w14:textId="3510C520" w:rsidR="00B57E52" w:rsidRDefault="00B57E52">
          <w:pPr>
            <w:pStyle w:val="TDC1"/>
            <w:tabs>
              <w:tab w:val="right" w:leader="dot" w:pos="9962"/>
            </w:tabs>
            <w:rPr>
              <w:rFonts w:eastAsiaTheme="minorEastAsia"/>
              <w:noProof/>
              <w:kern w:val="0"/>
              <w:sz w:val="22"/>
              <w:lang w:eastAsia="es-CO"/>
              <w14:ligatures w14:val="none"/>
            </w:rPr>
          </w:pPr>
          <w:hyperlink w:anchor="_Toc225869841" w:history="1">
            <w:r w:rsidRPr="0029756E">
              <w:rPr>
                <w:rStyle w:val="Hipervnculo"/>
                <w:noProof/>
              </w:rPr>
              <w:t>Créditos</w:t>
            </w:r>
            <w:r>
              <w:rPr>
                <w:noProof/>
                <w:webHidden/>
              </w:rPr>
              <w:tab/>
            </w:r>
            <w:r>
              <w:rPr>
                <w:noProof/>
                <w:webHidden/>
              </w:rPr>
              <w:fldChar w:fldCharType="begin"/>
            </w:r>
            <w:r>
              <w:rPr>
                <w:noProof/>
                <w:webHidden/>
              </w:rPr>
              <w:instrText xml:space="preserve"> PAGEREF _Toc225869841 \h </w:instrText>
            </w:r>
            <w:r>
              <w:rPr>
                <w:noProof/>
                <w:webHidden/>
              </w:rPr>
            </w:r>
            <w:r>
              <w:rPr>
                <w:noProof/>
                <w:webHidden/>
              </w:rPr>
              <w:fldChar w:fldCharType="separate"/>
            </w:r>
            <w:r>
              <w:rPr>
                <w:noProof/>
                <w:webHidden/>
              </w:rPr>
              <w:t>56</w:t>
            </w:r>
            <w:r>
              <w:rPr>
                <w:noProof/>
                <w:webHidden/>
              </w:rPr>
              <w:fldChar w:fldCharType="end"/>
            </w:r>
          </w:hyperlink>
        </w:p>
        <w:p w14:paraId="3AFC5851" w14:textId="528FB4BA" w:rsidR="000434FA" w:rsidRPr="003758F7" w:rsidRDefault="00436C80">
          <w:r w:rsidRPr="003758F7">
            <w:fldChar w:fldCharType="end"/>
          </w:r>
        </w:p>
      </w:sdtContent>
    </w:sdt>
    <w:p w14:paraId="51859525" w14:textId="47271E4B" w:rsidR="007F2B44" w:rsidRDefault="007F2B44" w:rsidP="007834D8">
      <w:pPr>
        <w:pStyle w:val="Titulosgenerales"/>
      </w:pPr>
      <w:bookmarkStart w:id="0" w:name="_Toc225869810"/>
      <w:r w:rsidRPr="003758F7">
        <w:lastRenderedPageBreak/>
        <w:t>Introducción</w:t>
      </w:r>
      <w:bookmarkEnd w:id="0"/>
    </w:p>
    <w:p w14:paraId="42C1F837" w14:textId="7D42E745" w:rsidR="00467C41" w:rsidRDefault="00467C41" w:rsidP="00467C41">
      <w:pPr>
        <w:rPr>
          <w:lang w:val="es-419" w:eastAsia="es-CO"/>
        </w:rPr>
      </w:pPr>
      <w:r w:rsidRPr="00467C41">
        <w:rPr>
          <w:lang w:val="es-419" w:eastAsia="es-CO"/>
        </w:rPr>
        <w:t>El componente formativo Modelado de bases de datos y construcción de esquemas relacionales, desarrolla las bases conceptuales y técnicas necesarias para transformar requerimientos del dominio en estructuras de datos organizadas, coherentes y aplicables en un sistema gestor de bases de datos. Su propósito es fortalecer la comprensión de los modelos vigentes y orientar el diseño estructural de esquemas relacionales alineados con criterios de integridad, consistencia y organización lógica.</w:t>
      </w:r>
    </w:p>
    <w:p w14:paraId="03EA847B" w14:textId="77777777" w:rsidR="00467C41" w:rsidRPr="00467C41" w:rsidRDefault="00467C41" w:rsidP="00467C41">
      <w:pPr>
        <w:rPr>
          <w:lang w:val="es-419" w:eastAsia="es-CO"/>
        </w:rPr>
      </w:pPr>
      <w:r w:rsidRPr="00467C41">
        <w:rPr>
          <w:lang w:val="es-419" w:eastAsia="es-CO"/>
        </w:rPr>
        <w:t>A lo largo del componente se aborda el modelado conceptual mediante el enfoque entidad–relación, la transición hacia el nivel lógico con definición de tablas, claves y restricciones, y la representación física del almacenamiento. Asimismo, se profundiza en el proceso de normalización y se introduce el uso básico del lenguaje SQL para la consulta de datos, integrando teoría y práctica dentro de un marco estructurado.</w:t>
      </w:r>
    </w:p>
    <w:p w14:paraId="0AAF445F" w14:textId="3F324854" w:rsidR="00467C41" w:rsidRDefault="00467C41" w:rsidP="00467C41">
      <w:pPr>
        <w:rPr>
          <w:lang w:val="es-419" w:eastAsia="es-CO"/>
        </w:rPr>
      </w:pPr>
      <w:r w:rsidRPr="00467C41">
        <w:rPr>
          <w:lang w:val="es-419" w:eastAsia="es-CO"/>
        </w:rPr>
        <w:t>En consecuencia, el componente no solo permite distinguir los fundamentos de los modelos de datos actuales, sino también diseñar bases de datos relacionales que respondan a necesidades reales, articulando comprensión del dominio, rigor técnico y coherencia estructural en cada etapa del proceso.</w:t>
      </w:r>
    </w:p>
    <w:p w14:paraId="070DA4F2" w14:textId="317D9701" w:rsidR="00467C41" w:rsidRDefault="00467C41" w:rsidP="00467C41">
      <w:pPr>
        <w:rPr>
          <w:lang w:val="es-419" w:eastAsia="es-CO"/>
        </w:rPr>
      </w:pPr>
    </w:p>
    <w:p w14:paraId="3A16D8F5" w14:textId="198DEF72" w:rsidR="00467C41" w:rsidRDefault="00467C41" w:rsidP="00467C41">
      <w:pPr>
        <w:rPr>
          <w:lang w:val="es-419" w:eastAsia="es-CO"/>
        </w:rPr>
      </w:pPr>
    </w:p>
    <w:p w14:paraId="7527A3FB" w14:textId="0CCABD89" w:rsidR="00467C41" w:rsidRDefault="00467C41" w:rsidP="00467C41">
      <w:pPr>
        <w:rPr>
          <w:lang w:val="es-419" w:eastAsia="es-CO"/>
        </w:rPr>
      </w:pPr>
    </w:p>
    <w:p w14:paraId="58D5F33B" w14:textId="77777777" w:rsidR="00467C41" w:rsidRPr="00467C41" w:rsidRDefault="00467C41" w:rsidP="00467C41">
      <w:pPr>
        <w:rPr>
          <w:lang w:val="es-419" w:eastAsia="es-CO"/>
        </w:rPr>
      </w:pPr>
    </w:p>
    <w:p w14:paraId="0CE4CF9B" w14:textId="22E0FCB2" w:rsidR="00467C41" w:rsidRDefault="00467C41" w:rsidP="00467C41">
      <w:pPr>
        <w:pStyle w:val="Ttulo1"/>
      </w:pPr>
      <w:bookmarkStart w:id="1" w:name="_Toc225869811"/>
      <w:r w:rsidRPr="00467C41">
        <w:lastRenderedPageBreak/>
        <w:t>Fundamentos de modelos de datos</w:t>
      </w:r>
      <w:bookmarkEnd w:id="1"/>
    </w:p>
    <w:p w14:paraId="2C4AFF79" w14:textId="54379162" w:rsidR="00467C41" w:rsidRDefault="00467C41" w:rsidP="00467C41">
      <w:pPr>
        <w:rPr>
          <w:lang w:val="es-419" w:eastAsia="es-CO"/>
        </w:rPr>
      </w:pPr>
    </w:p>
    <w:p w14:paraId="505D257B" w14:textId="77777777" w:rsidR="00467C41" w:rsidRPr="00467C41" w:rsidRDefault="00467C41" w:rsidP="00467C41">
      <w:pPr>
        <w:rPr>
          <w:lang w:val="es-419" w:eastAsia="es-CO"/>
        </w:rPr>
      </w:pPr>
      <w:r w:rsidRPr="00467C41">
        <w:rPr>
          <w:lang w:val="es-419" w:eastAsia="es-CO"/>
        </w:rPr>
        <w:t>Modelar datos no es un ejercicio ornamental; es la actividad que da forma, orden y estructura a la información que una organización necesita para operar. Cada modelo de datos actúa como una “lente conceptual” que permite representar entidades, atributos, relaciones y reglas del negocio con distintos niveles de abstracción.</w:t>
      </w:r>
    </w:p>
    <w:p w14:paraId="2223F687" w14:textId="77777777" w:rsidR="00467C41" w:rsidRPr="00467C41" w:rsidRDefault="00467C41" w:rsidP="00467C41">
      <w:pPr>
        <w:rPr>
          <w:lang w:val="es-419" w:eastAsia="es-CO"/>
        </w:rPr>
      </w:pPr>
      <w:r w:rsidRPr="00467C41">
        <w:rPr>
          <w:lang w:val="es-419" w:eastAsia="es-CO"/>
        </w:rPr>
        <w:t>Sin un modelo, los datos permanecen dispersos, sin un marco formal que permita interpretarlos o convertirlos en información útil. Con un modelo, en cambio, se obtiene una representación coherente, lógica y comunicable del sistema, lo que habilita el diseño de bases de datos relacionales, la integración de procesos y la automatización de operaciones.</w:t>
      </w:r>
    </w:p>
    <w:p w14:paraId="58B55762" w14:textId="61580F99" w:rsidR="00467C41" w:rsidRDefault="00467C41" w:rsidP="00467C41">
      <w:pPr>
        <w:rPr>
          <w:lang w:val="es-419" w:eastAsia="es-CO"/>
        </w:rPr>
      </w:pPr>
      <w:r w:rsidRPr="00467C41">
        <w:rPr>
          <w:lang w:val="es-419" w:eastAsia="es-CO"/>
        </w:rPr>
        <w:t xml:space="preserve">Coronel y Morris (2023) enfatizan que estos modelos funcionan como mapas conceptuales que guían el diseño; sin ellos, cualquier esfuerzo de implementación carecería de una base sólida. Asimismo, coronel y Morris (2023) señalan que el modelado permite </w:t>
      </w:r>
      <w:r w:rsidRPr="00E00252">
        <w:rPr>
          <w:b/>
          <w:bCs/>
          <w:lang w:val="es-419" w:eastAsia="es-CO"/>
        </w:rPr>
        <w:t>detectar redundancias, inconsistencias y vacíos</w:t>
      </w:r>
      <w:r w:rsidRPr="00467C41">
        <w:rPr>
          <w:lang w:val="es-419" w:eastAsia="es-CO"/>
        </w:rPr>
        <w:t xml:space="preserve"> antes de que se conviertan en fallas del sistema en producción.</w:t>
      </w:r>
    </w:p>
    <w:p w14:paraId="0A5B46DD" w14:textId="6ABA3D70" w:rsidR="00467C41" w:rsidRDefault="00467C41" w:rsidP="00467C41">
      <w:pPr>
        <w:rPr>
          <w:lang w:val="es-419" w:eastAsia="es-CO"/>
        </w:rPr>
      </w:pPr>
    </w:p>
    <w:p w14:paraId="05D3D186" w14:textId="6F1DC3A0" w:rsidR="00467C41" w:rsidRDefault="00467C41" w:rsidP="00467C41">
      <w:pPr>
        <w:pStyle w:val="Ttulo2"/>
      </w:pPr>
      <w:bookmarkStart w:id="2" w:name="_Toc225869812"/>
      <w:r w:rsidRPr="00467C41">
        <w:t>Concepto de modelo de datos</w:t>
      </w:r>
      <w:bookmarkEnd w:id="2"/>
    </w:p>
    <w:p w14:paraId="63E6BAB2" w14:textId="25953C52" w:rsidR="00467C41" w:rsidRDefault="00467C41" w:rsidP="00467C41">
      <w:pPr>
        <w:rPr>
          <w:lang w:val="es-419" w:eastAsia="es-CO"/>
        </w:rPr>
      </w:pPr>
    </w:p>
    <w:p w14:paraId="6937E0B7" w14:textId="5A59E196" w:rsidR="00467C41" w:rsidRDefault="00467C41" w:rsidP="00467C41">
      <w:pPr>
        <w:rPr>
          <w:lang w:val="es-419" w:eastAsia="es-CO"/>
        </w:rPr>
      </w:pPr>
      <w:r w:rsidRPr="00467C41">
        <w:rPr>
          <w:lang w:val="es-419" w:eastAsia="es-CO"/>
        </w:rPr>
        <w:t xml:space="preserve">El modelo de datos es una representación abstracta que describe cómo se organiza, estructura y manipula la información dentro de un sistema. No consiste únicamente en diagramas; es una construcción formal que establece que existe en el </w:t>
      </w:r>
      <w:r w:rsidRPr="00467C41">
        <w:rPr>
          <w:lang w:val="es-419" w:eastAsia="es-CO"/>
        </w:rPr>
        <w:lastRenderedPageBreak/>
        <w:t>dominio, cómo se conecta y bajo qué condiciones opera. A continuación, se sintetizan sus componentes esenciales:</w:t>
      </w:r>
    </w:p>
    <w:p w14:paraId="4530281C" w14:textId="637F943C" w:rsidR="00467C41" w:rsidRDefault="00467C41" w:rsidP="00467C41">
      <w:pPr>
        <w:rPr>
          <w:lang w:val="es-419" w:eastAsia="es-CO"/>
        </w:rPr>
      </w:pPr>
    </w:p>
    <w:p w14:paraId="3066A860" w14:textId="674E54D1" w:rsidR="00467C41" w:rsidRPr="00467C41" w:rsidRDefault="00467C41" w:rsidP="00467C41">
      <w:pPr>
        <w:pStyle w:val="Prrafodelista"/>
        <w:numPr>
          <w:ilvl w:val="0"/>
          <w:numId w:val="16"/>
        </w:numPr>
        <w:ind w:left="567"/>
        <w:rPr>
          <w:lang w:val="es-419" w:eastAsia="es-CO"/>
        </w:rPr>
      </w:pPr>
      <w:r w:rsidRPr="00467C41">
        <w:rPr>
          <w:rStyle w:val="Ttulo5Car"/>
        </w:rPr>
        <w:t>Entidades.</w:t>
      </w:r>
      <w:r w:rsidRPr="00467C41">
        <w:rPr>
          <w:lang w:val="es-419" w:eastAsia="es-CO"/>
        </w:rPr>
        <w:t xml:space="preserve"> Objetos o conceptos del mundo real sobre los que se requiere almacenar información.</w:t>
      </w:r>
    </w:p>
    <w:p w14:paraId="4318BE73" w14:textId="65BE7043" w:rsidR="00467C41" w:rsidRPr="00467C41" w:rsidRDefault="00467C41" w:rsidP="00467C41">
      <w:pPr>
        <w:pStyle w:val="Prrafodelista"/>
        <w:numPr>
          <w:ilvl w:val="0"/>
          <w:numId w:val="16"/>
        </w:numPr>
        <w:ind w:left="567"/>
        <w:rPr>
          <w:lang w:val="es-419" w:eastAsia="es-CO"/>
        </w:rPr>
      </w:pPr>
      <w:r w:rsidRPr="00467C41">
        <w:rPr>
          <w:rStyle w:val="Ttulo5Car"/>
        </w:rPr>
        <w:t>Atributos.</w:t>
      </w:r>
      <w:r w:rsidRPr="00467C41">
        <w:rPr>
          <w:lang w:val="es-419" w:eastAsia="es-CO"/>
        </w:rPr>
        <w:t xml:space="preserve"> Propiedades o características que describen a cada entidad.</w:t>
      </w:r>
    </w:p>
    <w:p w14:paraId="72D140EE" w14:textId="32C6D597" w:rsidR="00467C41" w:rsidRPr="00467C41" w:rsidRDefault="00467C41" w:rsidP="00467C41">
      <w:pPr>
        <w:pStyle w:val="Prrafodelista"/>
        <w:numPr>
          <w:ilvl w:val="0"/>
          <w:numId w:val="16"/>
        </w:numPr>
        <w:ind w:left="567"/>
        <w:rPr>
          <w:lang w:val="es-419" w:eastAsia="es-CO"/>
        </w:rPr>
      </w:pPr>
      <w:r w:rsidRPr="00467C41">
        <w:rPr>
          <w:rStyle w:val="Ttulo5Car"/>
        </w:rPr>
        <w:t>Relaciones.</w:t>
      </w:r>
      <w:r w:rsidRPr="00467C41">
        <w:rPr>
          <w:lang w:val="es-419" w:eastAsia="es-CO"/>
        </w:rPr>
        <w:t xml:space="preserve"> Vínculos lógicos que conectan entidades entre sí.</w:t>
      </w:r>
    </w:p>
    <w:p w14:paraId="10FCCF56" w14:textId="4CCE2702" w:rsidR="00467C41" w:rsidRDefault="00467C41" w:rsidP="00467C41">
      <w:pPr>
        <w:pStyle w:val="Prrafodelista"/>
        <w:numPr>
          <w:ilvl w:val="0"/>
          <w:numId w:val="16"/>
        </w:numPr>
        <w:ind w:left="567"/>
        <w:rPr>
          <w:lang w:val="es-419" w:eastAsia="es-CO"/>
        </w:rPr>
      </w:pPr>
      <w:r w:rsidRPr="00467C41">
        <w:rPr>
          <w:rStyle w:val="Ttulo5Car"/>
        </w:rPr>
        <w:t>Reglas de negocio.</w:t>
      </w:r>
      <w:r w:rsidRPr="00467C41">
        <w:rPr>
          <w:lang w:val="es-419" w:eastAsia="es-CO"/>
        </w:rPr>
        <w:t xml:space="preserve"> Restricciones y condiciones que determinan el comportamiento válido de los datos.</w:t>
      </w:r>
    </w:p>
    <w:p w14:paraId="6AA26A2B" w14:textId="73CFF039" w:rsidR="00E00252" w:rsidRDefault="00E00252" w:rsidP="00E00252">
      <w:pPr>
        <w:ind w:firstLine="0"/>
        <w:rPr>
          <w:lang w:val="es-419" w:eastAsia="es-CO"/>
        </w:rPr>
      </w:pPr>
    </w:p>
    <w:p w14:paraId="0B3FBD89" w14:textId="38F24E9D" w:rsidR="00E00252" w:rsidRDefault="00E00252" w:rsidP="00E00252">
      <w:pPr>
        <w:rPr>
          <w:lang w:val="es-419" w:eastAsia="es-CO"/>
        </w:rPr>
      </w:pPr>
      <w:r w:rsidRPr="00E00252">
        <w:rPr>
          <w:lang w:val="es-419" w:eastAsia="es-CO"/>
        </w:rPr>
        <w:t xml:space="preserve">Estos elementos permiten traducir la complejidad de un entorno organizacional en una estructura formal comprensible y operativa. Una característica esencial del modelo de datos es su capacidad de servir como </w:t>
      </w:r>
      <w:r w:rsidRPr="00E00252">
        <w:rPr>
          <w:b/>
          <w:bCs/>
          <w:lang w:val="es-419" w:eastAsia="es-CO"/>
        </w:rPr>
        <w:t>puente entre el mundo real y el mundo computacional.</w:t>
      </w:r>
      <w:r w:rsidRPr="00E00252">
        <w:rPr>
          <w:lang w:val="es-419" w:eastAsia="es-CO"/>
        </w:rPr>
        <w:t xml:space="preserve"> Representa conceptos del negocio mediante símbolos y convenciones que un motor de base de datos puede interpretar. En consecuencia, transforma un dominio complejo en una arquitectura estructurada, consistente y expresable en términos técnicos.</w:t>
      </w:r>
    </w:p>
    <w:p w14:paraId="42BEB29A" w14:textId="0A2960C4" w:rsidR="00E00252" w:rsidRDefault="00E00252" w:rsidP="00E00252">
      <w:pPr>
        <w:rPr>
          <w:lang w:val="es-419" w:eastAsia="es-CO"/>
        </w:rPr>
      </w:pPr>
    </w:p>
    <w:p w14:paraId="70720795" w14:textId="6199CACD" w:rsidR="00E00252" w:rsidRDefault="00E00252" w:rsidP="00E00252">
      <w:pPr>
        <w:rPr>
          <w:lang w:val="es-419" w:eastAsia="es-CO"/>
        </w:rPr>
      </w:pPr>
    </w:p>
    <w:p w14:paraId="6405F50F" w14:textId="53973171" w:rsidR="00E00252" w:rsidRDefault="00E00252" w:rsidP="00E00252">
      <w:pPr>
        <w:rPr>
          <w:lang w:val="es-419" w:eastAsia="es-CO"/>
        </w:rPr>
      </w:pPr>
    </w:p>
    <w:p w14:paraId="6A509297" w14:textId="77777777" w:rsidR="00E00252" w:rsidRDefault="00E00252" w:rsidP="00E00252">
      <w:pPr>
        <w:rPr>
          <w:lang w:val="es-419" w:eastAsia="es-CO"/>
        </w:rPr>
      </w:pPr>
    </w:p>
    <w:p w14:paraId="2B952225" w14:textId="28D6A86C" w:rsidR="00E00252" w:rsidRDefault="00E00252" w:rsidP="00E00252">
      <w:pPr>
        <w:pStyle w:val="Ttulo2"/>
      </w:pPr>
      <w:bookmarkStart w:id="3" w:name="_Toc225869813"/>
      <w:r w:rsidRPr="00E00252">
        <w:lastRenderedPageBreak/>
        <w:t>Clasificación de los modelos de datos</w:t>
      </w:r>
      <w:bookmarkEnd w:id="3"/>
    </w:p>
    <w:p w14:paraId="2BCBC78B" w14:textId="43B2DCB6" w:rsidR="00E00252" w:rsidRDefault="00E00252" w:rsidP="00E00252">
      <w:pPr>
        <w:ind w:firstLine="0"/>
        <w:rPr>
          <w:lang w:val="es-419" w:eastAsia="es-CO"/>
        </w:rPr>
      </w:pPr>
    </w:p>
    <w:p w14:paraId="3FCA1B51" w14:textId="3014A331" w:rsidR="00E00252" w:rsidRDefault="00E00252" w:rsidP="00E00252">
      <w:pPr>
        <w:rPr>
          <w:lang w:val="es-419" w:eastAsia="es-CO"/>
        </w:rPr>
      </w:pPr>
      <w:r w:rsidRPr="00E00252">
        <w:rPr>
          <w:lang w:val="es-419" w:eastAsia="es-CO"/>
        </w:rPr>
        <w:t>A continuación, se presenta una explicación sistemática sobre la clasificación de los modelos de datos, destacando sus principales enfoques, fundamentos conceptuales y aplicaciones en los sistemas de información contemporáneos.</w:t>
      </w:r>
    </w:p>
    <w:p w14:paraId="22C55DB4" w14:textId="08A88023" w:rsidR="00E00252" w:rsidRDefault="00E00252" w:rsidP="00E00252">
      <w:pPr>
        <w:rPr>
          <w:lang w:val="es-419" w:eastAsia="es-CO"/>
        </w:rPr>
      </w:pPr>
    </w:p>
    <w:p w14:paraId="442CFA5F" w14:textId="77777777" w:rsidR="00AF34C2" w:rsidRDefault="00AF34C2" w:rsidP="00AF34C2">
      <w:pPr>
        <w:pStyle w:val="Video"/>
        <w:rPr>
          <w:rStyle w:val="VideoCar"/>
          <w:lang w:val="es-419" w:eastAsia="es-CO"/>
        </w:rPr>
      </w:pPr>
      <w:r w:rsidRPr="00AF34C2">
        <w:rPr>
          <w:rStyle w:val="VideoCar"/>
          <w:lang w:val="es-419" w:eastAsia="es-CO"/>
        </w:rPr>
        <w:t>Clasificación de los modelos de datos</w:t>
      </w:r>
    </w:p>
    <w:p w14:paraId="4CC8A19F" w14:textId="3C3E7C22" w:rsidR="00E00252" w:rsidRPr="00E00252" w:rsidRDefault="00AF34C2" w:rsidP="00AF34C2">
      <w:pPr>
        <w:jc w:val="center"/>
        <w:rPr>
          <w:lang w:val="es-419" w:eastAsia="es-CO"/>
        </w:rPr>
      </w:pPr>
      <w:r>
        <w:rPr>
          <w:noProof/>
        </w:rPr>
        <w:drawing>
          <wp:inline distT="0" distB="0" distL="0" distR="0" wp14:anchorId="63D65BB4" wp14:editId="18F8B662">
            <wp:extent cx="6332220" cy="3561874"/>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2220" cy="3561874"/>
                    </a:xfrm>
                    <a:prstGeom prst="rect">
                      <a:avLst/>
                    </a:prstGeom>
                    <a:noFill/>
                    <a:ln>
                      <a:noFill/>
                    </a:ln>
                  </pic:spPr>
                </pic:pic>
              </a:graphicData>
            </a:graphic>
          </wp:inline>
        </w:drawing>
      </w:r>
    </w:p>
    <w:p w14:paraId="656F51FE" w14:textId="02BA03C1" w:rsidR="00F322C5" w:rsidRDefault="00F322C5" w:rsidP="00F322C5">
      <w:pPr>
        <w:ind w:firstLine="0"/>
        <w:jc w:val="center"/>
        <w:rPr>
          <w:rStyle w:val="Hipervnculo"/>
          <w:b/>
        </w:rPr>
      </w:pPr>
      <w:hyperlink r:id="rId13" w:history="1">
        <w:r w:rsidRPr="00A57A9E">
          <w:rPr>
            <w:rStyle w:val="Hipervnculo"/>
            <w:b/>
          </w:rPr>
          <w:t>Enlace de reproducción del video</w:t>
        </w:r>
      </w:hyperlink>
    </w:p>
    <w:p w14:paraId="0570A392" w14:textId="4D3FDC13" w:rsidR="00F322C5" w:rsidRDefault="00F322C5" w:rsidP="00F322C5">
      <w:pPr>
        <w:ind w:firstLine="0"/>
        <w:jc w:val="center"/>
        <w:rPr>
          <w:rStyle w:val="Hipervnculo"/>
          <w:b/>
        </w:rPr>
      </w:pPr>
    </w:p>
    <w:p w14:paraId="25EA9C0C" w14:textId="77777777" w:rsidR="00F322C5" w:rsidRDefault="00F322C5" w:rsidP="00F322C5">
      <w:pPr>
        <w:ind w:firstLine="0"/>
        <w:jc w:val="center"/>
        <w:rPr>
          <w:rStyle w:val="Hipervnculo"/>
          <w:b/>
        </w:rPr>
      </w:pPr>
    </w:p>
    <w:tbl>
      <w:tblPr>
        <w:tblStyle w:val="Tablaconcuadrcula"/>
        <w:tblW w:w="0" w:type="auto"/>
        <w:tblLook w:val="04A0" w:firstRow="1" w:lastRow="0" w:firstColumn="1" w:lastColumn="0" w:noHBand="0" w:noVBand="1"/>
      </w:tblPr>
      <w:tblGrid>
        <w:gridCol w:w="9962"/>
      </w:tblGrid>
      <w:tr w:rsidR="00F322C5" w:rsidRPr="00A57A9E" w14:paraId="05C2006D" w14:textId="77777777" w:rsidTr="00E43976">
        <w:tc>
          <w:tcPr>
            <w:tcW w:w="9962" w:type="dxa"/>
          </w:tcPr>
          <w:p w14:paraId="0874D953" w14:textId="3512AA37" w:rsidR="00F322C5" w:rsidRPr="00A57A9E" w:rsidRDefault="00F322C5" w:rsidP="00E43976">
            <w:pPr>
              <w:ind w:firstLine="0"/>
              <w:jc w:val="center"/>
              <w:rPr>
                <w:b/>
              </w:rPr>
            </w:pPr>
            <w:r>
              <w:lastRenderedPageBreak/>
              <w:tab/>
            </w:r>
            <w:r w:rsidRPr="00A57A9E">
              <w:rPr>
                <w:b/>
              </w:rPr>
              <w:t>Síntesis del video</w:t>
            </w:r>
            <w:r>
              <w:rPr>
                <w:b/>
              </w:rPr>
              <w:t>.</w:t>
            </w:r>
            <w:r w:rsidRPr="00A57A9E">
              <w:rPr>
                <w:b/>
              </w:rPr>
              <w:t xml:space="preserve"> </w:t>
            </w:r>
            <w:r w:rsidRPr="00F322C5">
              <w:rPr>
                <w:b/>
              </w:rPr>
              <w:t>Alternativas de Inversión</w:t>
            </w:r>
          </w:p>
        </w:tc>
      </w:tr>
      <w:tr w:rsidR="00F322C5" w:rsidRPr="00A57A9E" w14:paraId="0BD4EA1F" w14:textId="77777777" w:rsidTr="00E43976">
        <w:tc>
          <w:tcPr>
            <w:tcW w:w="9962" w:type="dxa"/>
          </w:tcPr>
          <w:p w14:paraId="60447DDF" w14:textId="77777777" w:rsidR="00EA666F" w:rsidRPr="00EA666F" w:rsidRDefault="00EA666F" w:rsidP="00EA666F">
            <w:r w:rsidRPr="00EA666F">
              <w:rPr>
                <w:lang w:val="es-ES"/>
              </w:rPr>
              <w:t>En el mundo digital, la información necesita una estructura para poder organizarse y utilizarse.</w:t>
            </w:r>
            <w:r w:rsidRPr="00EA666F">
              <w:t> </w:t>
            </w:r>
          </w:p>
          <w:p w14:paraId="4684636E" w14:textId="352EB0F8" w:rsidR="00EA666F" w:rsidRPr="00EA666F" w:rsidRDefault="00EA666F" w:rsidP="00EA666F">
            <w:r w:rsidRPr="00EA666F">
              <w:rPr>
                <w:lang w:val="es-ES"/>
              </w:rPr>
              <w:t>A medida que la tecnología y las organizaciones crecieron, los modelos de datos evolucionaron para gestionar volúmenes de información cada vez más exigentes. </w:t>
            </w:r>
            <w:r w:rsidRPr="00EA666F">
              <w:t>  </w:t>
            </w:r>
          </w:p>
          <w:p w14:paraId="5FE75065" w14:textId="77777777" w:rsidR="00EA666F" w:rsidRPr="00EA666F" w:rsidRDefault="00EA666F" w:rsidP="00EA666F">
            <w:r w:rsidRPr="00EA666F">
              <w:rPr>
                <w:lang w:val="es-ES"/>
              </w:rPr>
              <w:t>A continuación, revisaremos su clasificación, sus principales enfoques y aplicaciones.</w:t>
            </w:r>
            <w:r w:rsidRPr="00EA666F">
              <w:t> </w:t>
            </w:r>
          </w:p>
          <w:p w14:paraId="48041FF0" w14:textId="77777777" w:rsidR="00EA666F" w:rsidRPr="00EA666F" w:rsidRDefault="00EA666F" w:rsidP="00EA666F">
            <w:r w:rsidRPr="00EA666F">
              <w:rPr>
                <w:lang w:val="es-ES"/>
              </w:rPr>
              <w:t>Los primeros modelos de datos fueron el jerárquico y el de red. </w:t>
            </w:r>
            <w:r w:rsidRPr="00EA666F">
              <w:t> </w:t>
            </w:r>
          </w:p>
          <w:p w14:paraId="70F7ED56" w14:textId="5B47FA3A" w:rsidR="00EA666F" w:rsidRPr="00EA666F" w:rsidRDefault="00EA666F" w:rsidP="00EA666F">
            <w:r w:rsidRPr="00EA666F">
              <w:t> </w:t>
            </w:r>
            <w:r w:rsidRPr="00EA666F">
              <w:rPr>
                <w:lang w:val="es-ES"/>
              </w:rPr>
              <w:t>El jerárquico organiza la información como un árbol: cada dato tiene un único superior, mientras que el modelo de red va más allá y permite múltiples conexiones entre los datos.</w:t>
            </w:r>
            <w:r w:rsidRPr="00EA666F">
              <w:t> </w:t>
            </w:r>
          </w:p>
          <w:p w14:paraId="7258DEC5" w14:textId="77777777" w:rsidR="00EA666F" w:rsidRPr="00EA666F" w:rsidRDefault="00EA666F" w:rsidP="00EA666F">
            <w:r w:rsidRPr="00EA666F">
              <w:rPr>
                <w:lang w:val="es-ES"/>
              </w:rPr>
              <w:t>El modelo relacional cambió las reglas. Tablas conectadas por claves, consultas en SQL y una adopción masiva en empresas, universidades y gobiernos lo convirtieron en el modelo estándar durante décadas.</w:t>
            </w:r>
            <w:r w:rsidRPr="00EA666F">
              <w:t> </w:t>
            </w:r>
          </w:p>
          <w:p w14:paraId="5667265F" w14:textId="77777777" w:rsidR="00EA666F" w:rsidRPr="00EA666F" w:rsidRDefault="00EA666F" w:rsidP="00EA666F">
            <w:r w:rsidRPr="00EA666F">
              <w:rPr>
                <w:lang w:val="es-ES"/>
              </w:rPr>
              <w:t>Más adelante surgió el modelo orientado a objetos, que integra la lógica de programación con el almacenamiento de datos usando clases y herencia.</w:t>
            </w:r>
            <w:r w:rsidRPr="00EA666F">
              <w:t> </w:t>
            </w:r>
          </w:p>
          <w:p w14:paraId="4E37FFA0" w14:textId="77777777" w:rsidR="00EA666F" w:rsidRPr="00EA666F" w:rsidRDefault="00EA666F" w:rsidP="00EA666F">
            <w:r w:rsidRPr="00EA666F">
              <w:rPr>
                <w:lang w:val="es-ES"/>
              </w:rPr>
              <w:t>El crecimiento explosivo de los datos y la complejidad de los entornos distribuidos abrieron paso a una nueva generación de bases de datos: los modelos NoSQL.</w:t>
            </w:r>
            <w:r w:rsidRPr="00EA666F">
              <w:t> </w:t>
            </w:r>
          </w:p>
          <w:p w14:paraId="5556734B" w14:textId="77777777" w:rsidR="00EA666F" w:rsidRPr="00EA666F" w:rsidRDefault="00EA666F" w:rsidP="00EA666F">
            <w:r w:rsidRPr="00EA666F">
              <w:rPr>
                <w:lang w:val="es-MX"/>
              </w:rPr>
              <w:lastRenderedPageBreak/>
              <w:t>Hoy existen los sistemas </w:t>
            </w:r>
            <w:proofErr w:type="spellStart"/>
            <w:r w:rsidRPr="00EA666F">
              <w:rPr>
                <w:lang w:val="es-MX"/>
              </w:rPr>
              <w:t>multimodelo</w:t>
            </w:r>
            <w:proofErr w:type="spellEnd"/>
            <w:r w:rsidRPr="00EA666F">
              <w:rPr>
                <w:lang w:val="es-MX"/>
              </w:rPr>
              <w:t>: motores que integran varios enfoques en uno solo para responder a ecosistemas digitales cada vez más complejos y exigentes. </w:t>
            </w:r>
            <w:r w:rsidRPr="00EA666F">
              <w:t> </w:t>
            </w:r>
          </w:p>
          <w:p w14:paraId="2C9FDC58" w14:textId="735775A2" w:rsidR="00F322C5" w:rsidRPr="00A57A9E" w:rsidRDefault="00EA666F" w:rsidP="00EA666F">
            <w:r w:rsidRPr="00EA666F">
              <w:t>Comprender los modelos de datos permite elegir la mejor solución y construir sistemas de información eficientes y seguros. </w:t>
            </w:r>
          </w:p>
        </w:tc>
      </w:tr>
    </w:tbl>
    <w:p w14:paraId="59E7F67E" w14:textId="55ABF51E" w:rsidR="00E00252" w:rsidRDefault="00E00252" w:rsidP="00F322C5">
      <w:pPr>
        <w:jc w:val="center"/>
        <w:rPr>
          <w:lang w:eastAsia="es-CO"/>
        </w:rPr>
      </w:pPr>
    </w:p>
    <w:p w14:paraId="40E7511F" w14:textId="4B25CE69" w:rsidR="00F322C5" w:rsidRDefault="00F322C5" w:rsidP="00F322C5">
      <w:pPr>
        <w:rPr>
          <w:lang w:eastAsia="es-CO"/>
        </w:rPr>
      </w:pPr>
      <w:r w:rsidRPr="00F322C5">
        <w:rPr>
          <w:lang w:eastAsia="es-CO"/>
        </w:rPr>
        <w:t>Esta clasificación no es estática. Evoluciona conforme surgen nuevas arquitecturas, necesidades de procesamiento masivo y enfoques híbridos de almacenamiento. En consecuencia, la elección de un modelo de datos depende del contexto organizacional, los requisitos de consistencia y escalabilidad, así como del tipo de información que se desea gestionar.</w:t>
      </w:r>
    </w:p>
    <w:p w14:paraId="046C7547" w14:textId="4FDBE42F" w:rsidR="00F322C5" w:rsidRDefault="00F322C5" w:rsidP="00F322C5">
      <w:pPr>
        <w:rPr>
          <w:lang w:eastAsia="es-CO"/>
        </w:rPr>
      </w:pPr>
    </w:p>
    <w:p w14:paraId="41CDAC2D" w14:textId="0A5310AB" w:rsidR="00F322C5" w:rsidRDefault="00F322C5" w:rsidP="00F322C5">
      <w:pPr>
        <w:rPr>
          <w:lang w:eastAsia="es-CO"/>
        </w:rPr>
      </w:pPr>
    </w:p>
    <w:p w14:paraId="2FB32D30" w14:textId="07D965B4" w:rsidR="00F322C5" w:rsidRDefault="00F322C5" w:rsidP="00F322C5">
      <w:pPr>
        <w:rPr>
          <w:lang w:eastAsia="es-CO"/>
        </w:rPr>
      </w:pPr>
    </w:p>
    <w:p w14:paraId="3A1F6702" w14:textId="61BF8F8A" w:rsidR="00F322C5" w:rsidRDefault="00F322C5" w:rsidP="00F322C5">
      <w:pPr>
        <w:rPr>
          <w:lang w:eastAsia="es-CO"/>
        </w:rPr>
      </w:pPr>
    </w:p>
    <w:p w14:paraId="0CF29CD8" w14:textId="5277B9AC" w:rsidR="00F322C5" w:rsidRDefault="00F322C5" w:rsidP="00F322C5">
      <w:pPr>
        <w:rPr>
          <w:lang w:eastAsia="es-CO"/>
        </w:rPr>
      </w:pPr>
    </w:p>
    <w:p w14:paraId="561AE5F5" w14:textId="60F4C61D" w:rsidR="00F322C5" w:rsidRDefault="00F322C5" w:rsidP="00F322C5">
      <w:pPr>
        <w:rPr>
          <w:lang w:eastAsia="es-CO"/>
        </w:rPr>
      </w:pPr>
    </w:p>
    <w:p w14:paraId="296125C5" w14:textId="0EF2CB3D" w:rsidR="00F322C5" w:rsidRDefault="00F322C5" w:rsidP="00F322C5">
      <w:pPr>
        <w:rPr>
          <w:lang w:eastAsia="es-CO"/>
        </w:rPr>
      </w:pPr>
    </w:p>
    <w:p w14:paraId="136BA061" w14:textId="22F46C14" w:rsidR="00F322C5" w:rsidRDefault="00F322C5" w:rsidP="00F322C5">
      <w:pPr>
        <w:rPr>
          <w:lang w:eastAsia="es-CO"/>
        </w:rPr>
      </w:pPr>
    </w:p>
    <w:p w14:paraId="15E2EFA5" w14:textId="3E103F25" w:rsidR="00F322C5" w:rsidRDefault="00F322C5" w:rsidP="00F322C5">
      <w:pPr>
        <w:rPr>
          <w:lang w:eastAsia="es-CO"/>
        </w:rPr>
      </w:pPr>
    </w:p>
    <w:p w14:paraId="6D910D9F" w14:textId="01CF7EBC" w:rsidR="00F322C5" w:rsidRDefault="00F322C5" w:rsidP="00F322C5">
      <w:pPr>
        <w:pStyle w:val="Ttulo1"/>
      </w:pPr>
      <w:bookmarkStart w:id="4" w:name="_Toc225869814"/>
      <w:r w:rsidRPr="00F322C5">
        <w:lastRenderedPageBreak/>
        <w:t>Modelos de datos vigentes</w:t>
      </w:r>
      <w:bookmarkEnd w:id="4"/>
    </w:p>
    <w:p w14:paraId="103D9298" w14:textId="252D8FB7" w:rsidR="00F322C5" w:rsidRDefault="00F322C5" w:rsidP="00F322C5">
      <w:pPr>
        <w:rPr>
          <w:lang w:val="es-419" w:eastAsia="es-CO"/>
        </w:rPr>
      </w:pPr>
    </w:p>
    <w:p w14:paraId="5FEF1654" w14:textId="2247AD5D" w:rsidR="00F322C5" w:rsidRDefault="00C47C70" w:rsidP="00C47C70">
      <w:pPr>
        <w:jc w:val="both"/>
        <w:rPr>
          <w:lang w:val="es-419" w:eastAsia="es-CO"/>
        </w:rPr>
      </w:pPr>
      <w:r w:rsidRPr="00C47C70">
        <w:rPr>
          <w:lang w:val="es-419" w:eastAsia="es-CO"/>
        </w:rPr>
        <w:t xml:space="preserve">A lo largo del tiempo, distintos modelos han predominado según el contexto tecnológico. Comprender su evolución permite analizar por qué el </w:t>
      </w:r>
      <w:r w:rsidRPr="00C47C70">
        <w:rPr>
          <w:b/>
          <w:bCs/>
          <w:lang w:val="es-419" w:eastAsia="es-CO"/>
        </w:rPr>
        <w:t>modelo relacional</w:t>
      </w:r>
      <w:r w:rsidRPr="00C47C70">
        <w:rPr>
          <w:lang w:val="es-419" w:eastAsia="es-CO"/>
        </w:rPr>
        <w:t xml:space="preserve"> continúa siendo dominante y cómo convive actualmente con alternativas más flexibles.</w:t>
      </w:r>
    </w:p>
    <w:p w14:paraId="614521DF" w14:textId="77777777" w:rsidR="00C47C70" w:rsidRPr="00C47C70" w:rsidRDefault="00C47C70" w:rsidP="00C47C70">
      <w:pPr>
        <w:rPr>
          <w:lang w:val="es-419" w:eastAsia="es-CO"/>
        </w:rPr>
      </w:pPr>
      <w:r w:rsidRPr="00C47C70">
        <w:rPr>
          <w:lang w:val="es-419" w:eastAsia="es-CO"/>
        </w:rPr>
        <w:t>Este recorrido no debe entenderse como una secuencia lineal en la que un modelo reemplaza completamente a otro. Se trata, más bien, de un diálogo entre diversas formas de organizar la información, cada una pertinente para necesidades específicas como consistencia transaccional, escalabilidad horizontal o manejo de estructuras dinámicas.</w:t>
      </w:r>
    </w:p>
    <w:p w14:paraId="343160CC" w14:textId="77777777" w:rsidR="00C47C70" w:rsidRPr="00C47C70" w:rsidRDefault="00C47C70" w:rsidP="00C47C70">
      <w:pPr>
        <w:rPr>
          <w:lang w:val="es-419" w:eastAsia="es-CO"/>
        </w:rPr>
      </w:pPr>
      <w:r w:rsidRPr="00C47C70">
        <w:rPr>
          <w:lang w:val="es-419" w:eastAsia="es-CO"/>
        </w:rPr>
        <w:t>Antes de profundizar en sus diferencias, resulta pertinente contrastar las bases de datos relacionales con las soluciones NoSQL, dado que representan los enfoques más influyentes en la actualidad. A partir de esta comparación general, se sintetizan sus principales diferencias conceptuales:</w:t>
      </w:r>
    </w:p>
    <w:p w14:paraId="32D293A4" w14:textId="62915BD4" w:rsidR="00C47C70" w:rsidRDefault="00C47C70" w:rsidP="00C47C70">
      <w:pPr>
        <w:rPr>
          <w:lang w:val="es-419" w:eastAsia="es-CO"/>
        </w:rPr>
      </w:pPr>
    </w:p>
    <w:p w14:paraId="7D7CBABD" w14:textId="3514E5FD" w:rsidR="00C47C70" w:rsidRDefault="00C47C70" w:rsidP="00C47C70">
      <w:pPr>
        <w:rPr>
          <w:lang w:val="es-419" w:eastAsia="es-CO"/>
        </w:rPr>
      </w:pPr>
    </w:p>
    <w:p w14:paraId="7DC7E22A" w14:textId="783C5B7E" w:rsidR="00C47C70" w:rsidRDefault="00C47C70" w:rsidP="00C47C70">
      <w:pPr>
        <w:rPr>
          <w:lang w:val="es-419" w:eastAsia="es-CO"/>
        </w:rPr>
      </w:pPr>
    </w:p>
    <w:p w14:paraId="3E8EE2E4" w14:textId="0AA310E2" w:rsidR="00C47C70" w:rsidRDefault="00C47C70" w:rsidP="00C47C70">
      <w:pPr>
        <w:rPr>
          <w:lang w:val="es-419" w:eastAsia="es-CO"/>
        </w:rPr>
      </w:pPr>
    </w:p>
    <w:p w14:paraId="2CCB6F97" w14:textId="1384C442" w:rsidR="00C47C70" w:rsidRDefault="00C47C70" w:rsidP="00C47C70">
      <w:pPr>
        <w:rPr>
          <w:lang w:val="es-419" w:eastAsia="es-CO"/>
        </w:rPr>
      </w:pPr>
    </w:p>
    <w:p w14:paraId="6769C7A1" w14:textId="601C5968" w:rsidR="00C47C70" w:rsidRDefault="00C47C70" w:rsidP="00C47C70">
      <w:pPr>
        <w:rPr>
          <w:lang w:val="es-419" w:eastAsia="es-CO"/>
        </w:rPr>
      </w:pPr>
    </w:p>
    <w:p w14:paraId="3A9ED687" w14:textId="1A1A7FFA" w:rsidR="00C47C70" w:rsidRDefault="00C47C70" w:rsidP="00C47C70">
      <w:pPr>
        <w:rPr>
          <w:lang w:val="es-419" w:eastAsia="es-CO"/>
        </w:rPr>
      </w:pPr>
    </w:p>
    <w:p w14:paraId="05AC4F79" w14:textId="63C9BCF5" w:rsidR="00C47C70" w:rsidRDefault="00C47C70" w:rsidP="00C47C70">
      <w:pPr>
        <w:pStyle w:val="Figura"/>
      </w:pPr>
      <w:r w:rsidRPr="00C47C70">
        <w:lastRenderedPageBreak/>
        <w:t>Bases de datos relacionales versus Bases de datos NoSQL</w:t>
      </w:r>
    </w:p>
    <w:p w14:paraId="4AD3E5B3" w14:textId="06C662C7" w:rsidR="00467C41" w:rsidRDefault="00C47C70" w:rsidP="00C47C70">
      <w:pPr>
        <w:tabs>
          <w:tab w:val="left" w:pos="2085"/>
        </w:tabs>
        <w:ind w:firstLine="0"/>
        <w:jc w:val="center"/>
        <w:rPr>
          <w:noProof/>
        </w:rPr>
      </w:pPr>
      <w:r>
        <w:rPr>
          <w:noProof/>
        </w:rPr>
        <w:drawing>
          <wp:inline distT="0" distB="0" distL="0" distR="0" wp14:anchorId="3D6DC11C" wp14:editId="7ED5EFD4">
            <wp:extent cx="5199953" cy="4286885"/>
            <wp:effectExtent l="0" t="0" r="1270" b="0"/>
            <wp:docPr id="11" name="Gráfic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201461" cy="4288128"/>
                    </a:xfrm>
                    <a:prstGeom prst="rect">
                      <a:avLst/>
                    </a:prstGeom>
                  </pic:spPr>
                </pic:pic>
              </a:graphicData>
            </a:graphic>
          </wp:inline>
        </w:drawing>
      </w:r>
    </w:p>
    <w:p w14:paraId="5D5A95B9" w14:textId="77777777" w:rsidR="00C47C70" w:rsidRDefault="00C47C70" w:rsidP="00C47C70">
      <w:pPr>
        <w:tabs>
          <w:tab w:val="left" w:pos="3165"/>
        </w:tabs>
      </w:pPr>
      <w:r>
        <w:tab/>
      </w:r>
    </w:p>
    <w:p w14:paraId="03C82013" w14:textId="772EBB9C" w:rsidR="00C47C70" w:rsidRDefault="00C47C70" w:rsidP="00C47C70">
      <w:pPr>
        <w:pStyle w:val="Ttulo2"/>
      </w:pPr>
      <w:bookmarkStart w:id="5" w:name="_Toc225869815"/>
      <w:r w:rsidRPr="00C47C70">
        <w:t>Estructura del modelo jerárquico</w:t>
      </w:r>
      <w:bookmarkEnd w:id="5"/>
    </w:p>
    <w:p w14:paraId="56E054F8" w14:textId="77288D53" w:rsidR="00C47C70" w:rsidRDefault="00C47C70" w:rsidP="00C47C70">
      <w:pPr>
        <w:rPr>
          <w:lang w:val="es-419" w:eastAsia="es-CO"/>
        </w:rPr>
      </w:pPr>
    </w:p>
    <w:p w14:paraId="69C2A42F" w14:textId="6AA004BB" w:rsidR="00C47C70" w:rsidRDefault="00C47C70" w:rsidP="00C47C70">
      <w:pPr>
        <w:rPr>
          <w:lang w:val="es-419" w:eastAsia="es-CO"/>
        </w:rPr>
      </w:pPr>
      <w:r w:rsidRPr="00C47C70">
        <w:rPr>
          <w:lang w:val="es-419" w:eastAsia="es-CO"/>
        </w:rPr>
        <w:t>El modelo jerárquico fue uno de los primeros enfoques formales de organización de datos. Se fundamenta en una estructura en forma de árbol, semejante al esquema de carpetas de un sistema operativo. Cada elemento, denominado nodo, mantiene una relación padre–</w:t>
      </w:r>
      <w:r w:rsidR="00EA666F" w:rsidRPr="00C47C70">
        <w:rPr>
          <w:lang w:val="es-419" w:eastAsia="es-CO"/>
        </w:rPr>
        <w:t>hijo exclusivo</w:t>
      </w:r>
      <w:r w:rsidRPr="00C47C70">
        <w:rPr>
          <w:lang w:val="es-419" w:eastAsia="es-CO"/>
        </w:rPr>
        <w:t>: un hijo no puede depender de más de un padre. A continuación, se presenta un esquema representativo de su organización:</w:t>
      </w:r>
    </w:p>
    <w:p w14:paraId="14C85A94" w14:textId="3535D1BC" w:rsidR="00C47C70" w:rsidRDefault="00C47C70" w:rsidP="00C47C70">
      <w:pPr>
        <w:pStyle w:val="Figura"/>
      </w:pPr>
      <w:r w:rsidRPr="00C47C70">
        <w:lastRenderedPageBreak/>
        <w:t>Bases de datos relacionales versus Bases de datos NoSQL</w:t>
      </w:r>
    </w:p>
    <w:p w14:paraId="08BCE29C" w14:textId="417FB3E9" w:rsidR="00C47C70" w:rsidRDefault="00C47C70" w:rsidP="00C47C70">
      <w:pPr>
        <w:ind w:firstLine="0"/>
        <w:jc w:val="center"/>
        <w:rPr>
          <w:noProof/>
          <w:lang w:val="es-419" w:eastAsia="es-CO"/>
        </w:rPr>
      </w:pPr>
      <w:r>
        <w:rPr>
          <w:noProof/>
          <w:lang w:val="es-419" w:eastAsia="es-CO"/>
        </w:rPr>
        <w:drawing>
          <wp:inline distT="0" distB="0" distL="0" distR="0" wp14:anchorId="7915774C" wp14:editId="4715F060">
            <wp:extent cx="5810250" cy="3295650"/>
            <wp:effectExtent l="0" t="0" r="0" b="0"/>
            <wp:docPr id="12" name="Gráfic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810250" cy="3295650"/>
                    </a:xfrm>
                    <a:prstGeom prst="rect">
                      <a:avLst/>
                    </a:prstGeom>
                  </pic:spPr>
                </pic:pic>
              </a:graphicData>
            </a:graphic>
          </wp:inline>
        </w:drawing>
      </w:r>
    </w:p>
    <w:p w14:paraId="4BCC4963" w14:textId="5D4E19FB" w:rsidR="00C47C70" w:rsidRDefault="00C47C70" w:rsidP="00C47C70">
      <w:pPr>
        <w:rPr>
          <w:lang w:val="es-419" w:eastAsia="es-CO"/>
        </w:rPr>
      </w:pPr>
      <w:r w:rsidRPr="00C47C70">
        <w:rPr>
          <w:lang w:val="es-419" w:eastAsia="es-CO"/>
        </w:rPr>
        <w:t>Este tipo de estructura se caracteriza por una jerarquía clara y dependencias unidireccionales:</w:t>
      </w:r>
    </w:p>
    <w:p w14:paraId="18478F9F" w14:textId="0C5D8DA6" w:rsidR="00C47C70" w:rsidRDefault="00C47C70" w:rsidP="00C47C70">
      <w:pPr>
        <w:rPr>
          <w:lang w:val="es-419" w:eastAsia="es-CO"/>
        </w:rPr>
      </w:pPr>
    </w:p>
    <w:p w14:paraId="7C0FC655" w14:textId="2849F57F" w:rsidR="00C47C70" w:rsidRPr="00FA0467" w:rsidRDefault="00C47C70" w:rsidP="00FA0467">
      <w:pPr>
        <w:pStyle w:val="Prrafodelista"/>
        <w:numPr>
          <w:ilvl w:val="0"/>
          <w:numId w:val="17"/>
        </w:numPr>
        <w:ind w:left="567"/>
        <w:rPr>
          <w:lang w:val="es-419" w:eastAsia="es-CO"/>
        </w:rPr>
      </w:pPr>
      <w:r w:rsidRPr="00C47C70">
        <w:rPr>
          <w:rStyle w:val="Ttulo5Car"/>
        </w:rPr>
        <w:t>Raíz.</w:t>
      </w:r>
      <w:r w:rsidRPr="00FA0467">
        <w:rPr>
          <w:lang w:val="es-419" w:eastAsia="es-CO"/>
        </w:rPr>
        <w:t xml:space="preserve"> Nodo principal del cual dependen todos los demás elementos.</w:t>
      </w:r>
    </w:p>
    <w:p w14:paraId="385BDF61" w14:textId="20EB5058" w:rsidR="00C47C70" w:rsidRPr="00FA0467" w:rsidRDefault="00C47C70" w:rsidP="00FA0467">
      <w:pPr>
        <w:pStyle w:val="Prrafodelista"/>
        <w:numPr>
          <w:ilvl w:val="0"/>
          <w:numId w:val="17"/>
        </w:numPr>
        <w:ind w:left="567"/>
        <w:rPr>
          <w:lang w:val="es-419" w:eastAsia="es-CO"/>
        </w:rPr>
      </w:pPr>
      <w:r w:rsidRPr="00FA0467">
        <w:rPr>
          <w:rStyle w:val="Ttulo5Car"/>
        </w:rPr>
        <w:t>Padre.</w:t>
      </w:r>
      <w:r w:rsidRPr="00FA0467">
        <w:rPr>
          <w:lang w:val="es-419" w:eastAsia="es-CO"/>
        </w:rPr>
        <w:t xml:space="preserve"> Nodo que contiene o agrupa otros nodos subordinados.</w:t>
      </w:r>
    </w:p>
    <w:p w14:paraId="7E7604C0" w14:textId="35F4CA84" w:rsidR="00FA0467" w:rsidRPr="00FA0467" w:rsidRDefault="00FA0467" w:rsidP="00FA0467">
      <w:pPr>
        <w:pStyle w:val="Prrafodelista"/>
        <w:numPr>
          <w:ilvl w:val="0"/>
          <w:numId w:val="17"/>
        </w:numPr>
        <w:ind w:left="567"/>
        <w:rPr>
          <w:lang w:val="es-419" w:eastAsia="es-CO"/>
        </w:rPr>
      </w:pPr>
      <w:r w:rsidRPr="00FA0467">
        <w:rPr>
          <w:rStyle w:val="Ttulo5Car"/>
        </w:rPr>
        <w:t>Hijo.</w:t>
      </w:r>
      <w:r w:rsidRPr="00FA0467">
        <w:rPr>
          <w:lang w:val="es-419" w:eastAsia="es-CO"/>
        </w:rPr>
        <w:t xml:space="preserve"> Nodo dependiente de un único padre.</w:t>
      </w:r>
    </w:p>
    <w:p w14:paraId="0B09E839" w14:textId="25B104BB" w:rsidR="00FA0467" w:rsidRPr="00FA0467" w:rsidRDefault="00FA0467" w:rsidP="00FA0467">
      <w:pPr>
        <w:pStyle w:val="Prrafodelista"/>
        <w:numPr>
          <w:ilvl w:val="0"/>
          <w:numId w:val="17"/>
        </w:numPr>
        <w:ind w:left="567"/>
        <w:rPr>
          <w:lang w:val="es-419" w:eastAsia="es-CO"/>
        </w:rPr>
      </w:pPr>
      <w:r w:rsidRPr="00FA0467">
        <w:rPr>
          <w:rStyle w:val="Ttulo5Car"/>
        </w:rPr>
        <w:t>Relación.</w:t>
      </w:r>
      <w:r w:rsidRPr="00FA0467">
        <w:rPr>
          <w:lang w:val="es-419" w:eastAsia="es-CO"/>
        </w:rPr>
        <w:t xml:space="preserve"> Vínculo uno a muchos (</w:t>
      </w:r>
      <w:proofErr w:type="gramStart"/>
      <w:r w:rsidRPr="00FA0467">
        <w:rPr>
          <w:lang w:val="es-419" w:eastAsia="es-CO"/>
        </w:rPr>
        <w:t>1:N</w:t>
      </w:r>
      <w:proofErr w:type="gramEnd"/>
      <w:r w:rsidRPr="00FA0467">
        <w:rPr>
          <w:lang w:val="es-419" w:eastAsia="es-CO"/>
        </w:rPr>
        <w:t>) entre padre e hijo.</w:t>
      </w:r>
    </w:p>
    <w:p w14:paraId="130F4730" w14:textId="1FF7BE43" w:rsidR="00FA0467" w:rsidRPr="00FA0467" w:rsidRDefault="00FA0467" w:rsidP="00FA0467">
      <w:pPr>
        <w:pStyle w:val="Prrafodelista"/>
        <w:numPr>
          <w:ilvl w:val="0"/>
          <w:numId w:val="17"/>
        </w:numPr>
        <w:ind w:left="567"/>
        <w:rPr>
          <w:rStyle w:val="Ttulo5Car"/>
          <w:rFonts w:asciiTheme="minorHAnsi" w:eastAsiaTheme="minorHAnsi" w:hAnsiTheme="minorHAnsi" w:cstheme="minorBidi"/>
          <w:b w:val="0"/>
          <w:color w:val="auto"/>
          <w:kern w:val="2"/>
          <w:szCs w:val="22"/>
          <w14:ligatures w14:val="standardContextual"/>
        </w:rPr>
      </w:pPr>
      <w:r w:rsidRPr="00FA0467">
        <w:rPr>
          <w:rStyle w:val="Ttulo5Car"/>
        </w:rPr>
        <w:t>Organización.</w:t>
      </w:r>
      <w:r w:rsidRPr="00FA0467">
        <w:rPr>
          <w:lang w:val="es-419" w:eastAsia="es-CO"/>
        </w:rPr>
        <w:t xml:space="preserve"> Estructura rígida en niveles jerárquicos definidos.</w:t>
      </w:r>
    </w:p>
    <w:p w14:paraId="7E4ADB1D" w14:textId="04030545" w:rsidR="00FA0467" w:rsidRDefault="00FA0467" w:rsidP="00FA0467">
      <w:pPr>
        <w:rPr>
          <w:lang w:val="es-419" w:eastAsia="es-CO"/>
        </w:rPr>
      </w:pPr>
      <w:r w:rsidRPr="00FA0467">
        <w:rPr>
          <w:lang w:val="es-419" w:eastAsia="es-CO"/>
        </w:rPr>
        <w:t xml:space="preserve">Este diseño resulta adecuado cuando la información puede describirse mediante dependencias claramente delimitadas, como ocurre en organigramas institucionales, </w:t>
      </w:r>
      <w:r w:rsidRPr="00FA0467">
        <w:rPr>
          <w:lang w:val="es-419" w:eastAsia="es-CO"/>
        </w:rPr>
        <w:lastRenderedPageBreak/>
        <w:t>catálogos de productos o clasificaciones temáticas. Su simplicidad estructural facilita consultas previsibles y rutas de acceso definidas.</w:t>
      </w:r>
    </w:p>
    <w:p w14:paraId="2B5CB95A" w14:textId="7797B614" w:rsidR="00FA0467" w:rsidRDefault="00FA0467" w:rsidP="00FA0467">
      <w:pPr>
        <w:rPr>
          <w:b/>
          <w:bCs/>
          <w:lang w:val="es-419" w:eastAsia="es-CO"/>
        </w:rPr>
      </w:pPr>
      <w:r w:rsidRPr="00FA0467">
        <w:rPr>
          <w:lang w:val="es-419" w:eastAsia="es-CO"/>
        </w:rPr>
        <w:t xml:space="preserve">No obstante, su rigidez se convirtió en una limitación en contextos donde los datos requieren múltiples relaciones o accesos flexibles. Según Elmasri y </w:t>
      </w:r>
      <w:proofErr w:type="spellStart"/>
      <w:r w:rsidRPr="00FA0467">
        <w:rPr>
          <w:lang w:val="es-419" w:eastAsia="es-CO"/>
        </w:rPr>
        <w:t>Navathe</w:t>
      </w:r>
      <w:proofErr w:type="spellEnd"/>
      <w:r w:rsidRPr="00FA0467">
        <w:rPr>
          <w:lang w:val="es-419" w:eastAsia="es-CO"/>
        </w:rPr>
        <w:t xml:space="preserve"> (2007), el modelo jerárquico ofrecía eficiencia operativa, pero sacrificaba </w:t>
      </w:r>
      <w:r w:rsidRPr="00FA0467">
        <w:rPr>
          <w:b/>
          <w:bCs/>
          <w:lang w:val="es-419" w:eastAsia="es-CO"/>
        </w:rPr>
        <w:t>flexibilidad y expresividad</w:t>
      </w:r>
      <w:r w:rsidRPr="00FA0467">
        <w:rPr>
          <w:lang w:val="es-419" w:eastAsia="es-CO"/>
        </w:rPr>
        <w:t>, lo que condujo a su progresiva disminución en aplicaciones modernas.</w:t>
      </w:r>
    </w:p>
    <w:p w14:paraId="12311C1F" w14:textId="011098AC" w:rsidR="00FA0467" w:rsidRDefault="00FA0467" w:rsidP="00FA0467">
      <w:pPr>
        <w:rPr>
          <w:lang w:val="es-419" w:eastAsia="es-CO"/>
        </w:rPr>
      </w:pPr>
    </w:p>
    <w:p w14:paraId="74BDB5EE" w14:textId="13795213" w:rsidR="00FA0467" w:rsidRDefault="00FA0467" w:rsidP="00FA0467">
      <w:pPr>
        <w:pStyle w:val="Ttulo2"/>
      </w:pPr>
      <w:bookmarkStart w:id="6" w:name="_Toc225869816"/>
      <w:r w:rsidRPr="00FA0467">
        <w:t>Concepto y características del modelo de red</w:t>
      </w:r>
      <w:bookmarkEnd w:id="6"/>
    </w:p>
    <w:p w14:paraId="304E5ABA" w14:textId="48FB5169" w:rsidR="00FA0467" w:rsidRDefault="00FA0467" w:rsidP="00FA0467">
      <w:pPr>
        <w:rPr>
          <w:lang w:val="es-419" w:eastAsia="es-CO"/>
        </w:rPr>
      </w:pPr>
    </w:p>
    <w:p w14:paraId="2B9C4E5D" w14:textId="77777777" w:rsidR="00FA0467" w:rsidRPr="00FA0467" w:rsidRDefault="00FA0467" w:rsidP="00FA0467">
      <w:pPr>
        <w:rPr>
          <w:lang w:val="es-419" w:eastAsia="es-CO"/>
        </w:rPr>
      </w:pPr>
      <w:r w:rsidRPr="00FA0467">
        <w:rPr>
          <w:lang w:val="es-419" w:eastAsia="es-CO"/>
        </w:rPr>
        <w:t xml:space="preserve">El siguiente hito en la evolución de los modelos de datos fue el </w:t>
      </w:r>
      <w:r w:rsidRPr="00FA0467">
        <w:rPr>
          <w:b/>
          <w:bCs/>
          <w:lang w:val="es-419" w:eastAsia="es-CO"/>
        </w:rPr>
        <w:t>modelo de red</w:t>
      </w:r>
      <w:r w:rsidRPr="00FA0467">
        <w:rPr>
          <w:lang w:val="es-419" w:eastAsia="es-CO"/>
        </w:rPr>
        <w:t xml:space="preserve">, regulado por el estándar </w:t>
      </w:r>
      <w:r w:rsidRPr="00FA0467">
        <w:rPr>
          <w:i/>
          <w:iCs/>
          <w:lang w:val="es-419" w:eastAsia="es-CO"/>
        </w:rPr>
        <w:t>CODASYL. A</w:t>
      </w:r>
      <w:r w:rsidRPr="00FA0467">
        <w:rPr>
          <w:lang w:val="es-419" w:eastAsia="es-CO"/>
        </w:rPr>
        <w:t xml:space="preserve"> diferencia del modelo jerárquico, este enfoque permite que un registro tenga </w:t>
      </w:r>
      <w:r w:rsidRPr="00FA0467">
        <w:rPr>
          <w:b/>
          <w:bCs/>
          <w:lang w:val="es-419" w:eastAsia="es-CO"/>
        </w:rPr>
        <w:t>múltiples padres</w:t>
      </w:r>
      <w:r w:rsidRPr="00FA0467">
        <w:rPr>
          <w:lang w:val="es-419" w:eastAsia="es-CO"/>
        </w:rPr>
        <w:t>, lo que habilita un entramado más natural de relaciones entre datos.</w:t>
      </w:r>
    </w:p>
    <w:p w14:paraId="6C6EF9B1" w14:textId="7461F5E1" w:rsidR="00FA0467" w:rsidRDefault="00FA0467" w:rsidP="00FA0467">
      <w:pPr>
        <w:rPr>
          <w:lang w:val="es-419" w:eastAsia="es-CO"/>
        </w:rPr>
      </w:pPr>
      <w:r w:rsidRPr="00FA0467">
        <w:rPr>
          <w:lang w:val="es-419" w:eastAsia="es-CO"/>
        </w:rPr>
        <w:t xml:space="preserve">Mientras el modelo jerárquico organiza la información en forma de árbol, el modelo de red la concibe como una </w:t>
      </w:r>
      <w:r w:rsidRPr="00FA0467">
        <w:rPr>
          <w:b/>
          <w:bCs/>
          <w:lang w:val="es-419" w:eastAsia="es-CO"/>
        </w:rPr>
        <w:t>malla de conexiones</w:t>
      </w:r>
      <w:r w:rsidRPr="00FA0467">
        <w:rPr>
          <w:lang w:val="es-419" w:eastAsia="es-CO"/>
        </w:rPr>
        <w:t>. Esta característica posibilitó representar estructuras complejas en sectores como banca, manufactura y logística, donde las relaciones entre entidades suelen ser múltiples y dinámicas. Sus características principales pueden sintetizarse así:</w:t>
      </w:r>
    </w:p>
    <w:p w14:paraId="6D22B9B0" w14:textId="683A8601" w:rsidR="00FA0467" w:rsidRDefault="00FA0467" w:rsidP="00FA0467">
      <w:pPr>
        <w:rPr>
          <w:lang w:val="es-419" w:eastAsia="es-CO"/>
        </w:rPr>
      </w:pPr>
    </w:p>
    <w:p w14:paraId="2833B1F3" w14:textId="12985A4C" w:rsidR="00FA0467" w:rsidRPr="00FA0467" w:rsidRDefault="00FA0467" w:rsidP="00FA0467">
      <w:pPr>
        <w:pStyle w:val="Prrafodelista"/>
        <w:numPr>
          <w:ilvl w:val="0"/>
          <w:numId w:val="18"/>
        </w:numPr>
        <w:ind w:left="567" w:hanging="283"/>
        <w:rPr>
          <w:lang w:val="es-419" w:eastAsia="es-CO"/>
        </w:rPr>
      </w:pPr>
      <w:r w:rsidRPr="00FA0467">
        <w:rPr>
          <w:rStyle w:val="Ttulo5Car"/>
        </w:rPr>
        <w:t>Flexibilidad elevada.</w:t>
      </w:r>
      <w:r w:rsidRPr="00FA0467">
        <w:rPr>
          <w:lang w:val="es-419" w:eastAsia="es-CO"/>
        </w:rPr>
        <w:t xml:space="preserve"> Permite modelar relaciones complejas y múltiples entre registros.</w:t>
      </w:r>
    </w:p>
    <w:p w14:paraId="79CCC08A" w14:textId="25EDF72A" w:rsidR="00FA0467" w:rsidRPr="00FA0467" w:rsidRDefault="00FA0467" w:rsidP="00FA0467">
      <w:pPr>
        <w:pStyle w:val="Prrafodelista"/>
        <w:numPr>
          <w:ilvl w:val="0"/>
          <w:numId w:val="18"/>
        </w:numPr>
        <w:ind w:left="567" w:hanging="283"/>
        <w:rPr>
          <w:lang w:val="es-419" w:eastAsia="es-CO"/>
        </w:rPr>
      </w:pPr>
      <w:r w:rsidRPr="00FA0467">
        <w:rPr>
          <w:rStyle w:val="Ttulo5Car"/>
        </w:rPr>
        <w:lastRenderedPageBreak/>
        <w:t>Acceso navegacional.</w:t>
      </w:r>
      <w:r w:rsidRPr="00FA0467">
        <w:rPr>
          <w:lang w:val="es-419" w:eastAsia="es-CO"/>
        </w:rPr>
        <w:t xml:space="preserve"> El sistema accede a los datos siguiendo enlaces preestablecidos entre registros.</w:t>
      </w:r>
    </w:p>
    <w:p w14:paraId="352FDED3" w14:textId="10013E63" w:rsidR="00FA0467" w:rsidRPr="00FA0467" w:rsidRDefault="00FA0467" w:rsidP="00FA0467">
      <w:pPr>
        <w:pStyle w:val="Prrafodelista"/>
        <w:numPr>
          <w:ilvl w:val="0"/>
          <w:numId w:val="18"/>
        </w:numPr>
        <w:ind w:left="567" w:hanging="283"/>
        <w:rPr>
          <w:lang w:val="es-419" w:eastAsia="es-CO"/>
        </w:rPr>
      </w:pPr>
      <w:r w:rsidRPr="00FA0467">
        <w:rPr>
          <w:rStyle w:val="Ttulo5Car"/>
        </w:rPr>
        <w:t>Eficiencia de consulta.</w:t>
      </w:r>
      <w:r w:rsidRPr="00FA0467">
        <w:rPr>
          <w:lang w:val="es-419" w:eastAsia="es-CO"/>
        </w:rPr>
        <w:t xml:space="preserve"> El acceso directo a relaciones reduce costos computacionales en entornos estructurados.</w:t>
      </w:r>
    </w:p>
    <w:p w14:paraId="1AC31643" w14:textId="727E4247" w:rsidR="00FA0467" w:rsidRPr="00FA0467" w:rsidRDefault="00FA0467" w:rsidP="00FA0467">
      <w:pPr>
        <w:pStyle w:val="Prrafodelista"/>
        <w:numPr>
          <w:ilvl w:val="0"/>
          <w:numId w:val="18"/>
        </w:numPr>
        <w:ind w:left="567" w:hanging="283"/>
        <w:rPr>
          <w:lang w:val="es-419" w:eastAsia="es-CO"/>
        </w:rPr>
      </w:pPr>
      <w:r w:rsidRPr="00FA0467">
        <w:rPr>
          <w:rStyle w:val="Ttulo5Car"/>
        </w:rPr>
        <w:t>Complejidad técnica.</w:t>
      </w:r>
      <w:r w:rsidRPr="00FA0467">
        <w:rPr>
          <w:lang w:val="es-419" w:eastAsia="es-CO"/>
        </w:rPr>
        <w:t xml:space="preserve"> Su diseño y mantenimiento requieren mayor conocimiento técnico especializado.</w:t>
      </w:r>
    </w:p>
    <w:p w14:paraId="70C18724" w14:textId="19D13DBF" w:rsidR="00FA0467" w:rsidRDefault="00FA0467" w:rsidP="00FA0467">
      <w:pPr>
        <w:rPr>
          <w:lang w:val="es-419" w:eastAsia="es-CO"/>
        </w:rPr>
      </w:pPr>
    </w:p>
    <w:p w14:paraId="0B3A84A2" w14:textId="43870102" w:rsidR="00FA0467" w:rsidRDefault="00FA0467" w:rsidP="00FA0467">
      <w:pPr>
        <w:rPr>
          <w:lang w:val="es-419" w:eastAsia="es-CO"/>
        </w:rPr>
      </w:pPr>
      <w:r w:rsidRPr="00FA0467">
        <w:rPr>
          <w:lang w:val="es-419" w:eastAsia="es-CO"/>
        </w:rPr>
        <w:t>Aunque el modelo de red representó un avance significativo en flexibilidad respecto al jerárquico, su complejidad dificultaba la comprensión por parte de usuarios no técnicos. Por esta razón, fue desplazado en el mercado masivo por el modelo relacional, que introdujo una lógica más intuitiva basada en tablas y consultas declarativas.</w:t>
      </w:r>
    </w:p>
    <w:p w14:paraId="2D3E72C8" w14:textId="4FC64051" w:rsidR="00FA0467" w:rsidRDefault="00FA0467" w:rsidP="00FA0467">
      <w:pPr>
        <w:rPr>
          <w:lang w:val="es-419" w:eastAsia="es-CO"/>
        </w:rPr>
      </w:pPr>
    </w:p>
    <w:p w14:paraId="039E3F38" w14:textId="4401633D" w:rsidR="00FA0467" w:rsidRDefault="00FA0467" w:rsidP="00FA0467">
      <w:pPr>
        <w:pStyle w:val="Ttulo2"/>
      </w:pPr>
      <w:bookmarkStart w:id="7" w:name="_Toc225869817"/>
      <w:r w:rsidRPr="00FA0467">
        <w:t xml:space="preserve">Modelos actuales (NoSQL, </w:t>
      </w:r>
      <w:proofErr w:type="spellStart"/>
      <w:r w:rsidRPr="00FA0467">
        <w:t>multimodelo</w:t>
      </w:r>
      <w:proofErr w:type="spellEnd"/>
      <w:r w:rsidRPr="00FA0467">
        <w:t>)</w:t>
      </w:r>
      <w:bookmarkEnd w:id="7"/>
    </w:p>
    <w:p w14:paraId="044901E4" w14:textId="7FDA3C6D" w:rsidR="00FA0467" w:rsidRDefault="00FA0467" w:rsidP="00FA0467">
      <w:pPr>
        <w:rPr>
          <w:lang w:val="es-419" w:eastAsia="es-CO"/>
        </w:rPr>
      </w:pPr>
    </w:p>
    <w:p w14:paraId="724D0F11" w14:textId="3AA5EBE6" w:rsidR="00FA0467" w:rsidRDefault="00FA0467" w:rsidP="00FA0467">
      <w:pPr>
        <w:rPr>
          <w:lang w:val="es-419" w:eastAsia="es-CO"/>
        </w:rPr>
      </w:pPr>
      <w:r w:rsidRPr="00FA0467">
        <w:rPr>
          <w:lang w:val="es-419" w:eastAsia="es-CO"/>
        </w:rPr>
        <w:t xml:space="preserve">El crecimiento exponencial de los datos, la necesidad de procesamiento en tiempo real y la diversidad de formatos impulsaron el surgimiento de los modelos NoSQL. Estos enfoques priorizan </w:t>
      </w:r>
      <w:r w:rsidRPr="00FA0467">
        <w:rPr>
          <w:b/>
          <w:bCs/>
          <w:lang w:val="es-419" w:eastAsia="es-CO"/>
        </w:rPr>
        <w:t>flexibilidad estructural, escalabilidad horizontal y adaptación a entornos distribuidos.</w:t>
      </w:r>
      <w:r w:rsidRPr="00FA0467">
        <w:rPr>
          <w:lang w:val="es-419" w:eastAsia="es-CO"/>
        </w:rPr>
        <w:t xml:space="preserve"> A continuación, se presentan sus principales variantes:</w:t>
      </w:r>
    </w:p>
    <w:p w14:paraId="0A4AB035" w14:textId="77777777" w:rsidR="00FA0467" w:rsidRPr="00FA0467" w:rsidRDefault="00FA0467" w:rsidP="00FA0467">
      <w:pPr>
        <w:rPr>
          <w:lang w:val="es-419" w:eastAsia="es-CO"/>
        </w:rPr>
      </w:pPr>
    </w:p>
    <w:p w14:paraId="0A57B75E" w14:textId="242F1348" w:rsidR="00FA0467" w:rsidRPr="00FA0467" w:rsidRDefault="00FA0467" w:rsidP="00FA0467">
      <w:pPr>
        <w:pStyle w:val="Prrafodelista"/>
        <w:numPr>
          <w:ilvl w:val="0"/>
          <w:numId w:val="19"/>
        </w:numPr>
        <w:ind w:left="567" w:hanging="283"/>
        <w:rPr>
          <w:lang w:val="es-419" w:eastAsia="es-CO"/>
        </w:rPr>
      </w:pPr>
      <w:r w:rsidRPr="00FA0467">
        <w:rPr>
          <w:rStyle w:val="Ttulo5Car"/>
        </w:rPr>
        <w:lastRenderedPageBreak/>
        <w:t>Bases documentales.</w:t>
      </w:r>
      <w:r w:rsidRPr="00FA0467">
        <w:rPr>
          <w:lang w:val="es-419" w:eastAsia="es-CO"/>
        </w:rPr>
        <w:t xml:space="preserve"> Almacenan datos en documentos JSON o BSON. Son adecuadas cuando los registros no comparten exactamente la misma estructura. La documentación oficial de MongoDB (2026) resalta su aplicabilidad en aplicaciones web, analítica y microservicios.</w:t>
      </w:r>
    </w:p>
    <w:p w14:paraId="3D0388BF" w14:textId="62FDDF7F" w:rsidR="00FA0467" w:rsidRPr="00FA0467" w:rsidRDefault="00FA0467" w:rsidP="00FA0467">
      <w:pPr>
        <w:pStyle w:val="Prrafodelista"/>
        <w:numPr>
          <w:ilvl w:val="0"/>
          <w:numId w:val="19"/>
        </w:numPr>
        <w:ind w:left="567" w:hanging="283"/>
        <w:rPr>
          <w:lang w:val="es-419" w:eastAsia="es-CO"/>
        </w:rPr>
      </w:pPr>
      <w:r w:rsidRPr="00FA0467">
        <w:rPr>
          <w:rStyle w:val="Ttulo5Car"/>
        </w:rPr>
        <w:t>Almacenes clave–valor.</w:t>
      </w:r>
      <w:r w:rsidRPr="00FA0467">
        <w:rPr>
          <w:lang w:val="es-419" w:eastAsia="es-CO"/>
        </w:rPr>
        <w:t xml:space="preserve"> Estructuras simples orientadas a alto rendimiento. Constituyen la base de sistemas de caché como </w:t>
      </w:r>
      <w:r w:rsidRPr="00FA0467">
        <w:rPr>
          <w:i/>
          <w:iCs/>
          <w:lang w:val="es-419" w:eastAsia="es-CO"/>
        </w:rPr>
        <w:t>Redis</w:t>
      </w:r>
      <w:r w:rsidRPr="00FA0467">
        <w:rPr>
          <w:lang w:val="es-419" w:eastAsia="es-CO"/>
        </w:rPr>
        <w:t>.</w:t>
      </w:r>
    </w:p>
    <w:p w14:paraId="4073F203" w14:textId="69770AB5" w:rsidR="00FA0467" w:rsidRPr="00FA0467" w:rsidRDefault="00FA0467" w:rsidP="00FA0467">
      <w:pPr>
        <w:pStyle w:val="Prrafodelista"/>
        <w:numPr>
          <w:ilvl w:val="0"/>
          <w:numId w:val="19"/>
        </w:numPr>
        <w:ind w:left="567" w:hanging="283"/>
        <w:rPr>
          <w:lang w:val="es-419" w:eastAsia="es-CO"/>
        </w:rPr>
      </w:pPr>
      <w:r w:rsidRPr="00FA0467">
        <w:rPr>
          <w:rStyle w:val="Ttulo5Car"/>
        </w:rPr>
        <w:t>Bases de datos de grafos.</w:t>
      </w:r>
      <w:r w:rsidRPr="00FA0467">
        <w:rPr>
          <w:lang w:val="es-419" w:eastAsia="es-CO"/>
        </w:rPr>
        <w:t xml:space="preserve"> Representan entidades como nodos y relaciones como aristas. Son útiles en redes sociales, análisis de vínculos, rutas y sistemas de recomendación.</w:t>
      </w:r>
    </w:p>
    <w:p w14:paraId="16E2BED0" w14:textId="157C3291" w:rsidR="00FA0467" w:rsidRDefault="00FA0467" w:rsidP="00FA0467">
      <w:pPr>
        <w:pStyle w:val="Prrafodelista"/>
        <w:numPr>
          <w:ilvl w:val="0"/>
          <w:numId w:val="19"/>
        </w:numPr>
        <w:ind w:left="567" w:hanging="283"/>
        <w:rPr>
          <w:lang w:val="es-419" w:eastAsia="es-CO"/>
        </w:rPr>
      </w:pPr>
      <w:r w:rsidRPr="00FA0467">
        <w:rPr>
          <w:rStyle w:val="Ttulo5Car"/>
        </w:rPr>
        <w:t xml:space="preserve">Modelos </w:t>
      </w:r>
      <w:proofErr w:type="spellStart"/>
      <w:r w:rsidRPr="00FA0467">
        <w:rPr>
          <w:rStyle w:val="Ttulo5Car"/>
        </w:rPr>
        <w:t>multimodelo</w:t>
      </w:r>
      <w:proofErr w:type="spellEnd"/>
      <w:r w:rsidRPr="00FA0467">
        <w:rPr>
          <w:rStyle w:val="Ttulo5Car"/>
        </w:rPr>
        <w:t>.</w:t>
      </w:r>
      <w:r w:rsidRPr="00FA0467">
        <w:rPr>
          <w:lang w:val="es-419" w:eastAsia="es-CO"/>
        </w:rPr>
        <w:t xml:space="preserve"> Motores como </w:t>
      </w:r>
      <w:r w:rsidRPr="00FA0467">
        <w:rPr>
          <w:i/>
          <w:iCs/>
          <w:lang w:val="es-419" w:eastAsia="es-CO"/>
        </w:rPr>
        <w:t xml:space="preserve">PostgreSQL </w:t>
      </w:r>
      <w:r w:rsidRPr="00FA0467">
        <w:rPr>
          <w:lang w:val="es-419" w:eastAsia="es-CO"/>
        </w:rPr>
        <w:t xml:space="preserve">o </w:t>
      </w:r>
      <w:proofErr w:type="spellStart"/>
      <w:r w:rsidRPr="00FA0467">
        <w:rPr>
          <w:i/>
          <w:iCs/>
          <w:lang w:val="es-419" w:eastAsia="es-CO"/>
        </w:rPr>
        <w:t>ArangoDB</w:t>
      </w:r>
      <w:proofErr w:type="spellEnd"/>
      <w:r w:rsidRPr="00FA0467">
        <w:rPr>
          <w:lang w:val="es-419" w:eastAsia="es-CO"/>
        </w:rPr>
        <w:t xml:space="preserve"> integran varios paradigmas en un mismo servidor, permitiendo almacenar simultáneamente documentos, grafos y tablas relacionales.</w:t>
      </w:r>
    </w:p>
    <w:p w14:paraId="58AC9E38" w14:textId="28BA00F9" w:rsidR="00FA0467" w:rsidRDefault="00FA0467" w:rsidP="00FA0467">
      <w:pPr>
        <w:ind w:firstLine="0"/>
        <w:rPr>
          <w:lang w:val="es-419" w:eastAsia="es-CO"/>
        </w:rPr>
      </w:pPr>
    </w:p>
    <w:p w14:paraId="02C4171E" w14:textId="74D225D3" w:rsidR="00FA0467" w:rsidRDefault="00FA0467" w:rsidP="00FA0467">
      <w:pPr>
        <w:rPr>
          <w:lang w:val="es-419" w:eastAsia="es-CO"/>
        </w:rPr>
      </w:pPr>
      <w:r w:rsidRPr="00FA0467">
        <w:rPr>
          <w:lang w:val="es-419" w:eastAsia="es-CO"/>
        </w:rPr>
        <w:t>Antes de analizar su integración en arquitecturas modernas, resulta pertinente considerar su convergencia tecnológica. Los modelos actuales no sustituyen al relacional; lo complementan. Coronel y Morris (2023) sostienen que la elección del modelo depende del tipo de aplicación (transaccional, analítica, distribuida o semiestructurada) y de los requisitos de consistencia, rendimiento y escalabilidad del sistema.</w:t>
      </w:r>
    </w:p>
    <w:p w14:paraId="3D02170C" w14:textId="143B09E5" w:rsidR="00FA0467" w:rsidRDefault="00FA0467" w:rsidP="00FA0467">
      <w:pPr>
        <w:rPr>
          <w:lang w:val="es-419" w:eastAsia="es-CO"/>
        </w:rPr>
      </w:pPr>
    </w:p>
    <w:p w14:paraId="37F74433" w14:textId="2400203C" w:rsidR="00FA0467" w:rsidRDefault="00FA0467" w:rsidP="00FA0467">
      <w:pPr>
        <w:rPr>
          <w:lang w:val="es-419" w:eastAsia="es-CO"/>
        </w:rPr>
      </w:pPr>
    </w:p>
    <w:p w14:paraId="33E1711E" w14:textId="6ABD6523" w:rsidR="00FA0467" w:rsidRDefault="00FA0467" w:rsidP="00FA0467">
      <w:pPr>
        <w:rPr>
          <w:lang w:val="es-419" w:eastAsia="es-CO"/>
        </w:rPr>
      </w:pPr>
    </w:p>
    <w:p w14:paraId="7EDDD65D" w14:textId="1F75A825" w:rsidR="00FA0467" w:rsidRDefault="00FA0467" w:rsidP="00FA0467">
      <w:pPr>
        <w:rPr>
          <w:lang w:val="es-419" w:eastAsia="es-CO"/>
        </w:rPr>
      </w:pPr>
    </w:p>
    <w:p w14:paraId="13F4439F" w14:textId="51F52B6F" w:rsidR="00FA0467" w:rsidRDefault="00FA0467" w:rsidP="00FA0467">
      <w:pPr>
        <w:pStyle w:val="Ttulo1"/>
      </w:pPr>
      <w:bookmarkStart w:id="8" w:name="_Toc225869818"/>
      <w:r w:rsidRPr="00FA0467">
        <w:lastRenderedPageBreak/>
        <w:t>Modelo conceptual de bases de datos</w:t>
      </w:r>
      <w:bookmarkEnd w:id="8"/>
    </w:p>
    <w:p w14:paraId="4590273A" w14:textId="463DB71C" w:rsidR="00FA0467" w:rsidRDefault="00FA0467" w:rsidP="00FA0467">
      <w:pPr>
        <w:rPr>
          <w:lang w:val="es-419" w:eastAsia="es-CO"/>
        </w:rPr>
      </w:pPr>
    </w:p>
    <w:p w14:paraId="0507F183" w14:textId="77777777" w:rsidR="00F54D1E" w:rsidRPr="00F54D1E" w:rsidRDefault="00F54D1E" w:rsidP="00F54D1E">
      <w:pPr>
        <w:rPr>
          <w:lang w:val="es-419" w:eastAsia="es-CO"/>
        </w:rPr>
      </w:pPr>
      <w:r w:rsidRPr="00F54D1E">
        <w:rPr>
          <w:lang w:val="es-419" w:eastAsia="es-CO"/>
        </w:rPr>
        <w:t xml:space="preserve">Cuando se modelan datos, la abstracción conceptual funciona como un punto intermedio entre la complejidad del mundo real y la formalidad matemática del modelo relacional. Este nivel de diseño, denominado </w:t>
      </w:r>
      <w:r w:rsidRPr="00F54D1E">
        <w:rPr>
          <w:b/>
          <w:bCs/>
          <w:lang w:val="es-419" w:eastAsia="es-CO"/>
        </w:rPr>
        <w:t>modelo conceptual</w:t>
      </w:r>
      <w:r w:rsidRPr="00F54D1E">
        <w:rPr>
          <w:lang w:val="es-419" w:eastAsia="es-CO"/>
        </w:rPr>
        <w:t>, ofrece una representación organizada del sistema sin incorporar todavía detalles técnicos como tipos de datos, índices o definiciones físicas.</w:t>
      </w:r>
    </w:p>
    <w:p w14:paraId="62395079" w14:textId="77777777" w:rsidR="00F54D1E" w:rsidRPr="00F54D1E" w:rsidRDefault="00F54D1E" w:rsidP="00F54D1E">
      <w:pPr>
        <w:rPr>
          <w:lang w:val="es-419" w:eastAsia="es-CO"/>
        </w:rPr>
      </w:pPr>
      <w:r w:rsidRPr="00F54D1E">
        <w:rPr>
          <w:lang w:val="es-419" w:eastAsia="es-CO"/>
        </w:rPr>
        <w:t xml:space="preserve">En los primeros apartados del componente formativo se revisaron los modelos históricos y actuales; ahora se inicia la transición hacia el diseño práctico. En términos de </w:t>
      </w:r>
      <w:r w:rsidRPr="00F54D1E">
        <w:rPr>
          <w:i/>
          <w:iCs/>
          <w:lang w:val="es-419" w:eastAsia="es-CO"/>
        </w:rPr>
        <w:t xml:space="preserve">Elmasri y </w:t>
      </w:r>
      <w:proofErr w:type="spellStart"/>
      <w:r w:rsidRPr="00F54D1E">
        <w:rPr>
          <w:i/>
          <w:iCs/>
          <w:lang w:val="es-419" w:eastAsia="es-CO"/>
        </w:rPr>
        <w:t>Navathe</w:t>
      </w:r>
      <w:proofErr w:type="spellEnd"/>
      <w:r w:rsidRPr="00F54D1E">
        <w:rPr>
          <w:lang w:val="es-419" w:eastAsia="es-CO"/>
        </w:rPr>
        <w:t xml:space="preserve"> (2007), el modelo conceptual constituye una “</w:t>
      </w:r>
      <w:r w:rsidRPr="00F54D1E">
        <w:rPr>
          <w:b/>
          <w:bCs/>
          <w:lang w:val="es-419" w:eastAsia="es-CO"/>
        </w:rPr>
        <w:t>representación semántica” del dominio</w:t>
      </w:r>
      <w:r w:rsidRPr="00F54D1E">
        <w:rPr>
          <w:lang w:val="es-419" w:eastAsia="es-CO"/>
        </w:rPr>
        <w:t>, es decir, una estructura organizada de la realidad que se desea almacenar.</w:t>
      </w:r>
    </w:p>
    <w:p w14:paraId="48A67B3F" w14:textId="0E8ECB4F" w:rsidR="00FA0467" w:rsidRDefault="00F54D1E" w:rsidP="00F54D1E">
      <w:pPr>
        <w:rPr>
          <w:lang w:val="es-419" w:eastAsia="es-CO"/>
        </w:rPr>
      </w:pPr>
      <w:r w:rsidRPr="00F54D1E">
        <w:rPr>
          <w:lang w:val="es-419" w:eastAsia="es-CO"/>
        </w:rPr>
        <w:t>Por su parte</w:t>
      </w:r>
      <w:r w:rsidRPr="00F54D1E">
        <w:rPr>
          <w:i/>
          <w:iCs/>
          <w:lang w:val="es-419" w:eastAsia="es-CO"/>
        </w:rPr>
        <w:t xml:space="preserve">, </w:t>
      </w:r>
      <w:proofErr w:type="gramStart"/>
      <w:r w:rsidRPr="00F54D1E">
        <w:rPr>
          <w:i/>
          <w:iCs/>
          <w:lang w:val="es-419" w:eastAsia="es-CO"/>
        </w:rPr>
        <w:t>Coronel</w:t>
      </w:r>
      <w:proofErr w:type="gramEnd"/>
      <w:r w:rsidRPr="00F54D1E">
        <w:rPr>
          <w:i/>
          <w:iCs/>
          <w:lang w:val="es-419" w:eastAsia="es-CO"/>
        </w:rPr>
        <w:t xml:space="preserve"> y Morris</w:t>
      </w:r>
      <w:r w:rsidRPr="00F54D1E">
        <w:rPr>
          <w:lang w:val="es-419" w:eastAsia="es-CO"/>
        </w:rPr>
        <w:t xml:space="preserve"> (2023) lo describen como el lenguaje común entre analistas, diseñadores y usuarios, quienes necesitan comprender la organización de los datos sin conocer cómo los gestionará el sistema. En consecuencia, el modelo conceptual se convierte en la columna vertebral del diseño de una base de datos correcta y bien normalizada, pues articula comprensión del dominio y coherencia estructural.</w:t>
      </w:r>
    </w:p>
    <w:p w14:paraId="171A4342" w14:textId="6E844458" w:rsidR="00F54D1E" w:rsidRDefault="00F54D1E" w:rsidP="00F54D1E">
      <w:pPr>
        <w:rPr>
          <w:lang w:val="es-419" w:eastAsia="es-CO"/>
        </w:rPr>
      </w:pPr>
    </w:p>
    <w:p w14:paraId="633EDBE4" w14:textId="7D869C0E" w:rsidR="00F54D1E" w:rsidRDefault="00F54D1E" w:rsidP="00F54D1E">
      <w:pPr>
        <w:rPr>
          <w:lang w:val="es-419" w:eastAsia="es-CO"/>
        </w:rPr>
      </w:pPr>
    </w:p>
    <w:p w14:paraId="301DCA4F" w14:textId="77777777" w:rsidR="00F54D1E" w:rsidRDefault="00F54D1E" w:rsidP="00F54D1E">
      <w:pPr>
        <w:rPr>
          <w:lang w:val="es-419" w:eastAsia="es-CO"/>
        </w:rPr>
      </w:pPr>
    </w:p>
    <w:p w14:paraId="53568CD8" w14:textId="441A9E0F" w:rsidR="00F54D1E" w:rsidRDefault="00F54D1E" w:rsidP="00F54D1E">
      <w:pPr>
        <w:pStyle w:val="Ttulo2"/>
      </w:pPr>
      <w:bookmarkStart w:id="9" w:name="_Toc225869819"/>
      <w:r w:rsidRPr="00F54D1E">
        <w:lastRenderedPageBreak/>
        <w:t>Concepto de modelo conceptual de datos</w:t>
      </w:r>
      <w:bookmarkEnd w:id="9"/>
    </w:p>
    <w:p w14:paraId="4C2E8608" w14:textId="2FD8BFEB" w:rsidR="00F54D1E" w:rsidRDefault="00F54D1E" w:rsidP="00F54D1E">
      <w:pPr>
        <w:rPr>
          <w:lang w:val="es-419" w:eastAsia="es-CO"/>
        </w:rPr>
      </w:pPr>
    </w:p>
    <w:p w14:paraId="29475A23" w14:textId="01E7110B" w:rsidR="00F54D1E" w:rsidRDefault="00F54D1E" w:rsidP="00F54D1E">
      <w:pPr>
        <w:rPr>
          <w:lang w:val="es-419" w:eastAsia="es-CO"/>
        </w:rPr>
      </w:pPr>
      <w:r w:rsidRPr="00F54D1E">
        <w:rPr>
          <w:lang w:val="es-419" w:eastAsia="es-CO"/>
        </w:rPr>
        <w:t>A diferencia del modelo lógico (donde ya existen tablas, claves primarias, tipos de datos y restricciones formales) el modelo conceptual se concentra en describir qué es relevante en el sistema y cómo se relacionan sus componentes, omitiendo deliberadamente cualquier consideración tecnológica. Un modelo conceptual sólido responde preguntas fundamentales como las siguientes:</w:t>
      </w:r>
    </w:p>
    <w:p w14:paraId="18858C65" w14:textId="5667B76A" w:rsidR="00F54D1E" w:rsidRDefault="00F54D1E" w:rsidP="00F54D1E">
      <w:pPr>
        <w:rPr>
          <w:lang w:val="es-419" w:eastAsia="es-CO"/>
        </w:rPr>
      </w:pPr>
    </w:p>
    <w:p w14:paraId="63F43B3E" w14:textId="22086576" w:rsidR="00F54D1E" w:rsidRDefault="00462B2E" w:rsidP="00462B2E">
      <w:pPr>
        <w:pStyle w:val="Ttulo5"/>
        <w:numPr>
          <w:ilvl w:val="0"/>
          <w:numId w:val="20"/>
        </w:numPr>
        <w:ind w:left="567"/>
      </w:pPr>
      <w:r w:rsidRPr="00462B2E">
        <w:t>Flexibilidad elevada</w:t>
      </w:r>
    </w:p>
    <w:p w14:paraId="3729221B" w14:textId="4FFBA335" w:rsidR="00462B2E" w:rsidRDefault="00462B2E" w:rsidP="00462B2E">
      <w:pPr>
        <w:pStyle w:val="Ttulo5"/>
        <w:numPr>
          <w:ilvl w:val="0"/>
          <w:numId w:val="20"/>
        </w:numPr>
        <w:ind w:left="567"/>
      </w:pPr>
      <w:r w:rsidRPr="00462B2E">
        <w:t>¿Qué características describen a cada entidad?</w:t>
      </w:r>
    </w:p>
    <w:p w14:paraId="03B1004C" w14:textId="3AF07D21" w:rsidR="00462B2E" w:rsidRDefault="00462B2E" w:rsidP="00462B2E">
      <w:pPr>
        <w:pStyle w:val="Ttulo5"/>
        <w:numPr>
          <w:ilvl w:val="0"/>
          <w:numId w:val="20"/>
        </w:numPr>
        <w:ind w:left="567"/>
      </w:pPr>
      <w:r w:rsidRPr="00462B2E">
        <w:t>¿Qué vínculos las conectan?</w:t>
      </w:r>
    </w:p>
    <w:p w14:paraId="36FD2432" w14:textId="109B2C75" w:rsidR="00462B2E" w:rsidRDefault="00462B2E" w:rsidP="00462B2E">
      <w:pPr>
        <w:pStyle w:val="Ttulo5"/>
        <w:numPr>
          <w:ilvl w:val="0"/>
          <w:numId w:val="20"/>
        </w:numPr>
        <w:ind w:left="567"/>
      </w:pPr>
      <w:r w:rsidRPr="00462B2E">
        <w:t>¿Qué reglas del negocio condicionan esas relaciones?</w:t>
      </w:r>
    </w:p>
    <w:p w14:paraId="2C052D31" w14:textId="5DA37C7A" w:rsidR="00462B2E" w:rsidRDefault="00462B2E" w:rsidP="00462B2E">
      <w:pPr>
        <w:ind w:firstLine="0"/>
        <w:rPr>
          <w:lang w:val="es-419" w:eastAsia="es-CO"/>
        </w:rPr>
      </w:pPr>
    </w:p>
    <w:p w14:paraId="63EB3FB1" w14:textId="68D6BAEA" w:rsidR="00462B2E" w:rsidRDefault="00462B2E" w:rsidP="00462B2E">
      <w:pPr>
        <w:ind w:firstLine="0"/>
        <w:rPr>
          <w:lang w:val="es-419" w:eastAsia="es-CO"/>
        </w:rPr>
      </w:pPr>
      <w:r w:rsidRPr="00462B2E">
        <w:rPr>
          <w:lang w:val="es-419" w:eastAsia="es-CO"/>
        </w:rPr>
        <w:t>Estos interrogantes pueden sintetizarse de la siguiente manera:</w:t>
      </w:r>
    </w:p>
    <w:p w14:paraId="10CD937A" w14:textId="50BD27EB" w:rsidR="00462B2E" w:rsidRPr="00462B2E" w:rsidRDefault="00462B2E" w:rsidP="00462B2E">
      <w:pPr>
        <w:pStyle w:val="Prrafodelista"/>
        <w:numPr>
          <w:ilvl w:val="0"/>
          <w:numId w:val="21"/>
        </w:numPr>
        <w:ind w:left="567"/>
        <w:rPr>
          <w:lang w:val="es-419" w:eastAsia="es-CO"/>
        </w:rPr>
      </w:pPr>
      <w:r w:rsidRPr="00462B2E">
        <w:rPr>
          <w:rStyle w:val="Ttulo5Car"/>
        </w:rPr>
        <w:t>Entidades.</w:t>
      </w:r>
      <w:r w:rsidRPr="00462B2E">
        <w:rPr>
          <w:lang w:val="es-419" w:eastAsia="es-CO"/>
        </w:rPr>
        <w:t xml:space="preserve"> Identificar los objetos o conceptos relevantes del dominio.</w:t>
      </w:r>
    </w:p>
    <w:p w14:paraId="5774129A" w14:textId="199B3134" w:rsidR="00462B2E" w:rsidRPr="00462B2E" w:rsidRDefault="00462B2E" w:rsidP="00462B2E">
      <w:pPr>
        <w:pStyle w:val="Prrafodelista"/>
        <w:numPr>
          <w:ilvl w:val="0"/>
          <w:numId w:val="21"/>
        </w:numPr>
        <w:ind w:left="567"/>
        <w:rPr>
          <w:lang w:val="es-419" w:eastAsia="es-CO"/>
        </w:rPr>
      </w:pPr>
      <w:r w:rsidRPr="00462B2E">
        <w:rPr>
          <w:rStyle w:val="Ttulo5Car"/>
        </w:rPr>
        <w:t>Atributos.</w:t>
      </w:r>
      <w:r w:rsidRPr="00462B2E">
        <w:rPr>
          <w:lang w:val="es-419" w:eastAsia="es-CO"/>
        </w:rPr>
        <w:t xml:space="preserve"> Precisar las características que describen cada entidad.</w:t>
      </w:r>
    </w:p>
    <w:p w14:paraId="71BB45D2" w14:textId="1508CD1E" w:rsidR="00462B2E" w:rsidRPr="00462B2E" w:rsidRDefault="00462B2E" w:rsidP="00462B2E">
      <w:pPr>
        <w:pStyle w:val="Prrafodelista"/>
        <w:numPr>
          <w:ilvl w:val="0"/>
          <w:numId w:val="21"/>
        </w:numPr>
        <w:ind w:left="567"/>
        <w:rPr>
          <w:lang w:val="es-419" w:eastAsia="es-CO"/>
        </w:rPr>
      </w:pPr>
      <w:r w:rsidRPr="00462B2E">
        <w:rPr>
          <w:rStyle w:val="Ttulo5Car"/>
        </w:rPr>
        <w:t>Relaciones.</w:t>
      </w:r>
      <w:r w:rsidRPr="00462B2E">
        <w:rPr>
          <w:lang w:val="es-419" w:eastAsia="es-CO"/>
        </w:rPr>
        <w:t xml:space="preserve"> Establecer los vínculos semánticos entre entidades.</w:t>
      </w:r>
    </w:p>
    <w:p w14:paraId="0DB1AC80" w14:textId="02E9E2DA" w:rsidR="00462B2E" w:rsidRPr="00462B2E" w:rsidRDefault="00462B2E" w:rsidP="00462B2E">
      <w:pPr>
        <w:pStyle w:val="Prrafodelista"/>
        <w:numPr>
          <w:ilvl w:val="0"/>
          <w:numId w:val="21"/>
        </w:numPr>
        <w:ind w:left="567"/>
        <w:rPr>
          <w:lang w:val="es-419" w:eastAsia="es-CO"/>
        </w:rPr>
      </w:pPr>
      <w:r w:rsidRPr="00462B2E">
        <w:rPr>
          <w:rStyle w:val="Ttulo5Car"/>
        </w:rPr>
        <w:t>Reglas de negocio.</w:t>
      </w:r>
      <w:r w:rsidRPr="00462B2E">
        <w:rPr>
          <w:lang w:val="es-419" w:eastAsia="es-CO"/>
        </w:rPr>
        <w:t xml:space="preserve"> Definir restricciones y condiciones que rigen el sistema.</w:t>
      </w:r>
    </w:p>
    <w:p w14:paraId="03B13578" w14:textId="319F5F71" w:rsidR="00462B2E" w:rsidRDefault="00462B2E" w:rsidP="00462B2E">
      <w:pPr>
        <w:ind w:firstLine="0"/>
        <w:rPr>
          <w:lang w:val="es-419" w:eastAsia="es-CO"/>
        </w:rPr>
      </w:pPr>
    </w:p>
    <w:p w14:paraId="4A1D49B7" w14:textId="32E3797D" w:rsidR="00462B2E" w:rsidRDefault="00462B2E" w:rsidP="00462B2E">
      <w:pPr>
        <w:rPr>
          <w:lang w:val="es-419" w:eastAsia="es-CO"/>
        </w:rPr>
      </w:pPr>
      <w:r w:rsidRPr="00462B2E">
        <w:rPr>
          <w:lang w:val="es-419" w:eastAsia="es-CO"/>
        </w:rPr>
        <w:t xml:space="preserve">Por ejemplo, en el contexto de una biblioteca, el modelo conceptual reconoce entidades como </w:t>
      </w:r>
      <w:r w:rsidRPr="00462B2E">
        <w:rPr>
          <w:b/>
          <w:bCs/>
          <w:lang w:val="es-419" w:eastAsia="es-CO"/>
        </w:rPr>
        <w:t>Libro, Autor, Usuario y Préstamo</w:t>
      </w:r>
      <w:r w:rsidRPr="00462B2E">
        <w:rPr>
          <w:lang w:val="es-419" w:eastAsia="es-CO"/>
        </w:rPr>
        <w:t xml:space="preserve">, y determina cómo se relacionan </w:t>
      </w:r>
      <w:r w:rsidRPr="00462B2E">
        <w:rPr>
          <w:lang w:val="es-419" w:eastAsia="es-CO"/>
        </w:rPr>
        <w:lastRenderedPageBreak/>
        <w:t>mediante asociaciones semánticas. En esta fase no se define qué tipo de dato representará el ISBN ni si el autor tendrá un índice por apellido; esas decisiones corresponden al modelamiento lógico posterior.</w:t>
      </w:r>
    </w:p>
    <w:p w14:paraId="5BB88DC5" w14:textId="1D456024" w:rsidR="00462B2E" w:rsidRDefault="00462B2E" w:rsidP="00462B2E">
      <w:pPr>
        <w:rPr>
          <w:lang w:val="es-419" w:eastAsia="es-CO"/>
        </w:rPr>
      </w:pPr>
      <w:r w:rsidRPr="00462B2E">
        <w:rPr>
          <w:lang w:val="es-419" w:eastAsia="es-CO"/>
        </w:rPr>
        <w:t xml:space="preserve">Este nivel de abstracción permite la participación activa de personas no técnicas, ya que se centra en describir la realidad organizacional y no la tecnología. Entre sus ventajas principales se encuentra la posibilidad de </w:t>
      </w:r>
      <w:r w:rsidRPr="00462B2E">
        <w:rPr>
          <w:b/>
          <w:bCs/>
          <w:lang w:val="es-419" w:eastAsia="es-CO"/>
        </w:rPr>
        <w:t>identificar vacíos, supuestos y ambigüedades</w:t>
      </w:r>
      <w:r w:rsidRPr="00462B2E">
        <w:rPr>
          <w:lang w:val="es-419" w:eastAsia="es-CO"/>
        </w:rPr>
        <w:t xml:space="preserve"> antes de traducir el diseño al modelo relacional, lo que reduce errores estructurales en etapas posteriores.</w:t>
      </w:r>
    </w:p>
    <w:p w14:paraId="0985F6C2" w14:textId="7358345C" w:rsidR="00462B2E" w:rsidRDefault="00462B2E" w:rsidP="00462B2E">
      <w:pPr>
        <w:rPr>
          <w:lang w:val="es-419" w:eastAsia="es-CO"/>
        </w:rPr>
      </w:pPr>
    </w:p>
    <w:p w14:paraId="19DD9CFE" w14:textId="3C14B00F" w:rsidR="00462B2E" w:rsidRDefault="00462B2E" w:rsidP="00462B2E">
      <w:pPr>
        <w:pStyle w:val="Ttulo2"/>
      </w:pPr>
      <w:bookmarkStart w:id="10" w:name="_Toc225869820"/>
      <w:r w:rsidRPr="00462B2E">
        <w:t>Modelo entidad–relación (ER)</w:t>
      </w:r>
      <w:bookmarkEnd w:id="10"/>
    </w:p>
    <w:p w14:paraId="00B2FE94" w14:textId="6DDD200C" w:rsidR="00462B2E" w:rsidRDefault="00462B2E" w:rsidP="00462B2E">
      <w:pPr>
        <w:rPr>
          <w:lang w:val="es-419" w:eastAsia="es-CO"/>
        </w:rPr>
      </w:pPr>
    </w:p>
    <w:p w14:paraId="5723539C" w14:textId="37CACD78" w:rsidR="00462B2E" w:rsidRDefault="00462B2E" w:rsidP="00462B2E">
      <w:pPr>
        <w:rPr>
          <w:lang w:val="es-419" w:eastAsia="es-CO"/>
        </w:rPr>
      </w:pPr>
      <w:r w:rsidRPr="00462B2E">
        <w:rPr>
          <w:lang w:val="es-419" w:eastAsia="es-CO"/>
        </w:rPr>
        <w:t>El modelo entidad–relación (ER) es la técnica más extendida para la elaboración de modelos conceptuales. Fue propuesto por Pin-Shan Chen (1976) y continúa vigente debido a que ofrece una representación clara, comprensible y estandarizada del sistema.</w:t>
      </w:r>
    </w:p>
    <w:p w14:paraId="7A39407E" w14:textId="314059A4" w:rsidR="00462B2E" w:rsidRDefault="00462B2E" w:rsidP="00462B2E">
      <w:pPr>
        <w:rPr>
          <w:lang w:val="es-419" w:eastAsia="es-CO"/>
        </w:rPr>
      </w:pPr>
      <w:r w:rsidRPr="00462B2E">
        <w:rPr>
          <w:lang w:val="es-419" w:eastAsia="es-CO"/>
        </w:rPr>
        <w:t>Diversos motores de bases de datos, como Oracle o SQL Server, incorporan herramientas que permiten generar esquemas relacionales a partir de diagramas ER.</w:t>
      </w:r>
    </w:p>
    <w:p w14:paraId="0CBBC44B" w14:textId="3C189697" w:rsidR="00462B2E" w:rsidRDefault="00462B2E" w:rsidP="00462B2E">
      <w:pPr>
        <w:rPr>
          <w:lang w:val="es-419" w:eastAsia="es-CO"/>
        </w:rPr>
      </w:pPr>
      <w:r w:rsidRPr="00462B2E">
        <w:rPr>
          <w:lang w:val="es-419" w:eastAsia="es-CO"/>
        </w:rPr>
        <w:t>Este modelo facilita la transición entre la comprensión del dominio y la formalización lógica, pues organiza los elementos esenciales del sistema en estructuras semánticas claramente definidas.</w:t>
      </w:r>
    </w:p>
    <w:p w14:paraId="0A7B4448" w14:textId="77777777" w:rsidR="00462B2E" w:rsidRPr="00462B2E" w:rsidRDefault="00462B2E" w:rsidP="00462B2E">
      <w:pPr>
        <w:rPr>
          <w:lang w:val="es-419" w:eastAsia="es-CO"/>
        </w:rPr>
      </w:pPr>
      <w:r w:rsidRPr="00462B2E">
        <w:rPr>
          <w:lang w:val="es-419" w:eastAsia="es-CO"/>
        </w:rPr>
        <w:t>Para favorecer su apropiación conceptual, puede entenderse el modelo ER como una forma estructurada de relatar la dinámica de un sistema:</w:t>
      </w:r>
    </w:p>
    <w:p w14:paraId="35F73C6C" w14:textId="77777777" w:rsidR="00462B2E" w:rsidRPr="00462B2E" w:rsidRDefault="00462B2E" w:rsidP="00462B2E">
      <w:pPr>
        <w:pStyle w:val="Prrafodelista"/>
        <w:numPr>
          <w:ilvl w:val="0"/>
          <w:numId w:val="22"/>
        </w:numPr>
        <w:ind w:left="567" w:hanging="425"/>
        <w:rPr>
          <w:lang w:val="es-419" w:eastAsia="es-CO"/>
        </w:rPr>
      </w:pPr>
      <w:r w:rsidRPr="00462B2E">
        <w:rPr>
          <w:lang w:val="es-419" w:eastAsia="es-CO"/>
        </w:rPr>
        <w:lastRenderedPageBreak/>
        <w:t xml:space="preserve">Las </w:t>
      </w:r>
      <w:r w:rsidRPr="00462B2E">
        <w:rPr>
          <w:b/>
          <w:bCs/>
          <w:lang w:val="es-419" w:eastAsia="es-CO"/>
        </w:rPr>
        <w:t>entidades</w:t>
      </w:r>
      <w:r w:rsidRPr="00462B2E">
        <w:rPr>
          <w:lang w:val="es-419" w:eastAsia="es-CO"/>
        </w:rPr>
        <w:t xml:space="preserve"> representan los “personajes” del dominio.</w:t>
      </w:r>
    </w:p>
    <w:p w14:paraId="6E08AF52" w14:textId="77777777" w:rsidR="00462B2E" w:rsidRPr="00462B2E" w:rsidRDefault="00462B2E" w:rsidP="00462B2E">
      <w:pPr>
        <w:pStyle w:val="Prrafodelista"/>
        <w:numPr>
          <w:ilvl w:val="0"/>
          <w:numId w:val="22"/>
        </w:numPr>
        <w:ind w:left="567" w:hanging="425"/>
        <w:rPr>
          <w:lang w:val="es-419" w:eastAsia="es-CO"/>
        </w:rPr>
      </w:pPr>
      <w:r w:rsidRPr="00462B2E">
        <w:rPr>
          <w:lang w:val="es-419" w:eastAsia="es-CO"/>
        </w:rPr>
        <w:t xml:space="preserve">Los </w:t>
      </w:r>
      <w:r w:rsidRPr="00462B2E">
        <w:rPr>
          <w:b/>
          <w:bCs/>
          <w:lang w:val="es-419" w:eastAsia="es-CO"/>
        </w:rPr>
        <w:t>atributos</w:t>
      </w:r>
      <w:r w:rsidRPr="00462B2E">
        <w:rPr>
          <w:lang w:val="es-419" w:eastAsia="es-CO"/>
        </w:rPr>
        <w:t xml:space="preserve"> describen sus características.</w:t>
      </w:r>
    </w:p>
    <w:p w14:paraId="1655EB49" w14:textId="5FF95A2A" w:rsidR="00462B2E" w:rsidRDefault="00462B2E" w:rsidP="00462B2E">
      <w:pPr>
        <w:pStyle w:val="Prrafodelista"/>
        <w:numPr>
          <w:ilvl w:val="0"/>
          <w:numId w:val="22"/>
        </w:numPr>
        <w:ind w:left="567" w:hanging="425"/>
        <w:rPr>
          <w:lang w:val="es-419" w:eastAsia="es-CO"/>
        </w:rPr>
      </w:pPr>
      <w:r w:rsidRPr="00462B2E">
        <w:rPr>
          <w:lang w:val="es-419" w:eastAsia="es-CO"/>
        </w:rPr>
        <w:t xml:space="preserve">Las </w:t>
      </w:r>
      <w:r w:rsidRPr="00462B2E">
        <w:rPr>
          <w:b/>
          <w:bCs/>
          <w:lang w:val="es-419" w:eastAsia="es-CO"/>
        </w:rPr>
        <w:t>relaciones</w:t>
      </w:r>
      <w:r w:rsidRPr="00462B2E">
        <w:rPr>
          <w:lang w:val="es-419" w:eastAsia="es-CO"/>
        </w:rPr>
        <w:t xml:space="preserve"> expresan los vínculos o interacciones entre ellos.</w:t>
      </w:r>
    </w:p>
    <w:p w14:paraId="7C04E8B4" w14:textId="77777777" w:rsidR="00462B2E" w:rsidRDefault="00462B2E" w:rsidP="00462B2E">
      <w:pPr>
        <w:pStyle w:val="Prrafodelista"/>
        <w:ind w:left="567" w:firstLine="0"/>
        <w:rPr>
          <w:lang w:val="es-419" w:eastAsia="es-CO"/>
        </w:rPr>
      </w:pPr>
    </w:p>
    <w:p w14:paraId="30026F61" w14:textId="136D3790" w:rsidR="00462B2E" w:rsidRPr="00462B2E" w:rsidRDefault="00462B2E" w:rsidP="00462B2E">
      <w:pPr>
        <w:pStyle w:val="Figura"/>
      </w:pPr>
      <w:r w:rsidRPr="00462B2E">
        <w:t>Forma simple de ER</w:t>
      </w:r>
    </w:p>
    <w:p w14:paraId="0606E93A" w14:textId="041F5E68" w:rsidR="00462B2E" w:rsidRDefault="00462B2E" w:rsidP="00462B2E">
      <w:pPr>
        <w:ind w:firstLine="0"/>
        <w:rPr>
          <w:lang w:val="es-419" w:eastAsia="es-CO"/>
        </w:rPr>
      </w:pPr>
    </w:p>
    <w:p w14:paraId="42757DF1" w14:textId="7153B443" w:rsidR="00462B2E" w:rsidRPr="00462B2E" w:rsidRDefault="00462B2E" w:rsidP="00462B2E">
      <w:pPr>
        <w:ind w:firstLine="0"/>
        <w:jc w:val="center"/>
        <w:rPr>
          <w:lang w:val="es-419" w:eastAsia="es-CO"/>
        </w:rPr>
      </w:pPr>
      <w:r>
        <w:rPr>
          <w:noProof/>
          <w:lang w:val="es-419" w:eastAsia="es-CO"/>
        </w:rPr>
        <w:drawing>
          <wp:inline distT="0" distB="0" distL="0" distR="0" wp14:anchorId="33375FA2" wp14:editId="35EDD091">
            <wp:extent cx="6332220" cy="1065530"/>
            <wp:effectExtent l="0" t="0" r="0" b="1270"/>
            <wp:docPr id="13" name="Gráfic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áfico 13"/>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332220" cy="1065530"/>
                    </a:xfrm>
                    <a:prstGeom prst="rect">
                      <a:avLst/>
                    </a:prstGeom>
                  </pic:spPr>
                </pic:pic>
              </a:graphicData>
            </a:graphic>
          </wp:inline>
        </w:drawing>
      </w:r>
    </w:p>
    <w:p w14:paraId="688D2E55" w14:textId="3915E8D0" w:rsidR="00462B2E" w:rsidRDefault="00462B2E" w:rsidP="00462B2E">
      <w:pPr>
        <w:ind w:left="142" w:firstLine="0"/>
        <w:rPr>
          <w:lang w:val="es-419" w:eastAsia="es-CO"/>
        </w:rPr>
      </w:pPr>
      <w:r w:rsidRPr="00462B2E">
        <w:rPr>
          <w:lang w:val="es-419" w:eastAsia="es-CO"/>
        </w:rPr>
        <w:t xml:space="preserve">Es importante precisar que el modelo entidad–relación admite mayores niveles de detalle que enriquecen su capacidad descriptiva. Entre estos se encuentran las </w:t>
      </w:r>
      <w:r w:rsidRPr="00462B2E">
        <w:rPr>
          <w:b/>
          <w:bCs/>
          <w:lang w:val="es-419" w:eastAsia="es-CO"/>
        </w:rPr>
        <w:t>cardinalidades</w:t>
      </w:r>
      <w:r w:rsidRPr="00462B2E">
        <w:rPr>
          <w:lang w:val="es-419" w:eastAsia="es-CO"/>
        </w:rPr>
        <w:t xml:space="preserve">, la </w:t>
      </w:r>
      <w:r w:rsidRPr="00462B2E">
        <w:rPr>
          <w:b/>
          <w:bCs/>
          <w:lang w:val="es-419" w:eastAsia="es-CO"/>
        </w:rPr>
        <w:t>participación</w:t>
      </w:r>
      <w:r w:rsidRPr="00462B2E">
        <w:rPr>
          <w:lang w:val="es-419" w:eastAsia="es-CO"/>
        </w:rPr>
        <w:t xml:space="preserve"> </w:t>
      </w:r>
      <w:r w:rsidRPr="00462B2E">
        <w:rPr>
          <w:b/>
          <w:bCs/>
          <w:lang w:val="es-419" w:eastAsia="es-CO"/>
        </w:rPr>
        <w:t>obligatoria u opcional</w:t>
      </w:r>
      <w:r w:rsidRPr="00462B2E">
        <w:rPr>
          <w:lang w:val="es-419" w:eastAsia="es-CO"/>
        </w:rPr>
        <w:t xml:space="preserve">, los </w:t>
      </w:r>
      <w:r w:rsidRPr="00462B2E">
        <w:rPr>
          <w:b/>
          <w:bCs/>
          <w:lang w:val="es-419" w:eastAsia="es-CO"/>
        </w:rPr>
        <w:t>atributos multivaluados</w:t>
      </w:r>
      <w:r w:rsidRPr="00462B2E">
        <w:rPr>
          <w:lang w:val="es-419" w:eastAsia="es-CO"/>
        </w:rPr>
        <w:t xml:space="preserve">, las </w:t>
      </w:r>
      <w:r w:rsidRPr="00CC7E62">
        <w:rPr>
          <w:b/>
          <w:bCs/>
          <w:lang w:val="es-419" w:eastAsia="es-CO"/>
        </w:rPr>
        <w:t>jerarquías</w:t>
      </w:r>
      <w:r w:rsidRPr="00462B2E">
        <w:rPr>
          <w:lang w:val="es-419" w:eastAsia="es-CO"/>
        </w:rPr>
        <w:t xml:space="preserve"> </w:t>
      </w:r>
      <w:r w:rsidRPr="00CC7E62">
        <w:rPr>
          <w:b/>
          <w:bCs/>
          <w:lang w:val="es-419" w:eastAsia="es-CO"/>
        </w:rPr>
        <w:t>de especialización y generalización</w:t>
      </w:r>
      <w:r w:rsidRPr="00462B2E">
        <w:rPr>
          <w:lang w:val="es-419" w:eastAsia="es-CO"/>
        </w:rPr>
        <w:t xml:space="preserve">, así como las </w:t>
      </w:r>
      <w:r w:rsidRPr="00CC7E62">
        <w:rPr>
          <w:b/>
          <w:bCs/>
          <w:lang w:val="es-419" w:eastAsia="es-CO"/>
        </w:rPr>
        <w:t>relaciones recursivas</w:t>
      </w:r>
      <w:r w:rsidRPr="00462B2E">
        <w:rPr>
          <w:lang w:val="es-419" w:eastAsia="es-CO"/>
        </w:rPr>
        <w:t>, entre otros.</w:t>
      </w:r>
    </w:p>
    <w:p w14:paraId="18913DF8" w14:textId="53CFDD4D" w:rsidR="00CC7E62" w:rsidRDefault="00CC7E62" w:rsidP="00462B2E">
      <w:pPr>
        <w:ind w:left="142" w:firstLine="0"/>
        <w:rPr>
          <w:lang w:val="es-419" w:eastAsia="es-CO"/>
        </w:rPr>
      </w:pPr>
      <w:r w:rsidRPr="00CC7E62">
        <w:rPr>
          <w:lang w:val="es-419" w:eastAsia="es-CO"/>
        </w:rPr>
        <w:t>Esta amplitud convierte al modelo ER en una herramienta altamente expresiva, capaz de representar tanto estructuras básicas como configuraciones complejas del dominio organizacional.</w:t>
      </w:r>
    </w:p>
    <w:p w14:paraId="6869C1F0" w14:textId="3C4214C4" w:rsidR="00CC7E62" w:rsidRDefault="00CC7E62" w:rsidP="00462B2E">
      <w:pPr>
        <w:ind w:left="142" w:firstLine="0"/>
        <w:rPr>
          <w:lang w:val="es-419" w:eastAsia="es-CO"/>
        </w:rPr>
      </w:pPr>
    </w:p>
    <w:p w14:paraId="4E23715A" w14:textId="40C074D8" w:rsidR="00CC7E62" w:rsidRDefault="00CC7E62" w:rsidP="00462B2E">
      <w:pPr>
        <w:ind w:left="142" w:firstLine="0"/>
        <w:rPr>
          <w:lang w:val="es-419" w:eastAsia="es-CO"/>
        </w:rPr>
      </w:pPr>
    </w:p>
    <w:p w14:paraId="324F5291" w14:textId="77777777" w:rsidR="00CC7E62" w:rsidRDefault="00CC7E62" w:rsidP="00462B2E">
      <w:pPr>
        <w:ind w:left="142" w:firstLine="0"/>
        <w:rPr>
          <w:lang w:val="es-419" w:eastAsia="es-CO"/>
        </w:rPr>
      </w:pPr>
    </w:p>
    <w:p w14:paraId="5DB4B020" w14:textId="12FB657C" w:rsidR="00CC7E62" w:rsidRDefault="00CC7E62" w:rsidP="00CC7E62">
      <w:pPr>
        <w:pStyle w:val="Ttulo3"/>
      </w:pPr>
      <w:r w:rsidRPr="00CC7E62">
        <w:lastRenderedPageBreak/>
        <w:t>Atributos: el comportamiento de las entidades</w:t>
      </w:r>
    </w:p>
    <w:p w14:paraId="52C03670" w14:textId="5170F46D" w:rsidR="00462B2E" w:rsidRDefault="00462B2E" w:rsidP="00462B2E">
      <w:pPr>
        <w:ind w:left="142" w:firstLine="0"/>
        <w:rPr>
          <w:lang w:val="es-419" w:eastAsia="es-CO"/>
        </w:rPr>
      </w:pPr>
    </w:p>
    <w:p w14:paraId="755DE425" w14:textId="281F652F" w:rsidR="00CC7E62" w:rsidRDefault="00CC7E62" w:rsidP="00CC7E62">
      <w:pPr>
        <w:rPr>
          <w:lang w:val="es-419" w:eastAsia="es-CO"/>
        </w:rPr>
      </w:pPr>
      <w:r w:rsidRPr="00CC7E62">
        <w:rPr>
          <w:lang w:val="es-419" w:eastAsia="es-CO"/>
        </w:rPr>
        <w:t>Los atributos no constituyen un conjunto homogéneo. Su naturaleza varía según la función que desempeñan dentro del sistema y su relación con otras entidades. A continuación, se sintetizan sus principales tipos:</w:t>
      </w:r>
    </w:p>
    <w:p w14:paraId="5779941D" w14:textId="6E3406C8" w:rsidR="00CC7E62" w:rsidRDefault="00CC7E62" w:rsidP="00CC7E62">
      <w:pPr>
        <w:rPr>
          <w:lang w:val="es-419" w:eastAsia="es-CO"/>
        </w:rPr>
      </w:pPr>
    </w:p>
    <w:p w14:paraId="5CF51639" w14:textId="29299015" w:rsidR="00CC7E62" w:rsidRDefault="00CC7E62" w:rsidP="00CC7E62">
      <w:pPr>
        <w:pStyle w:val="Prrafodelista"/>
        <w:numPr>
          <w:ilvl w:val="0"/>
          <w:numId w:val="23"/>
        </w:numPr>
        <w:ind w:left="567"/>
        <w:rPr>
          <w:rStyle w:val="Ttulo5Car"/>
        </w:rPr>
      </w:pPr>
      <w:r w:rsidRPr="00CC7E62">
        <w:rPr>
          <w:rStyle w:val="Ttulo5Car"/>
        </w:rPr>
        <w:t>Simple.</w:t>
      </w:r>
      <w:r w:rsidRPr="00CC7E62">
        <w:rPr>
          <w:lang w:val="es-419" w:eastAsia="es-CO"/>
        </w:rPr>
        <w:t xml:space="preserve"> No puede descomponerse en partes más pequeñas (por ejemplo, edad).</w:t>
      </w:r>
    </w:p>
    <w:p w14:paraId="3A894B6C" w14:textId="0483D8CB" w:rsidR="00CC7E62" w:rsidRPr="00CC7E62" w:rsidRDefault="00CC7E62" w:rsidP="00CC7E62">
      <w:pPr>
        <w:pStyle w:val="Prrafodelista"/>
        <w:numPr>
          <w:ilvl w:val="0"/>
          <w:numId w:val="23"/>
        </w:numPr>
        <w:ind w:left="567"/>
        <w:rPr>
          <w:lang w:val="es-419" w:eastAsia="es-CO"/>
        </w:rPr>
      </w:pPr>
      <w:r w:rsidRPr="00CC7E62">
        <w:rPr>
          <w:rStyle w:val="Ttulo5Car"/>
        </w:rPr>
        <w:t>Compuesto.</w:t>
      </w:r>
      <w:r w:rsidRPr="00CC7E62">
        <w:rPr>
          <w:lang w:val="es-419" w:eastAsia="es-CO"/>
        </w:rPr>
        <w:t xml:space="preserve"> Puede dividirse en subcomponentes con significado propio (por ejemplo, dirección: calle, ciudad, código postal).</w:t>
      </w:r>
    </w:p>
    <w:p w14:paraId="512092BA" w14:textId="2249D548" w:rsidR="00CC7E62" w:rsidRDefault="00CC7E62" w:rsidP="00CC7E62">
      <w:pPr>
        <w:pStyle w:val="Prrafodelista"/>
        <w:numPr>
          <w:ilvl w:val="0"/>
          <w:numId w:val="23"/>
        </w:numPr>
        <w:ind w:left="567"/>
        <w:rPr>
          <w:rStyle w:val="Ttulo5Car"/>
        </w:rPr>
      </w:pPr>
      <w:r w:rsidRPr="00CC7E62">
        <w:rPr>
          <w:rStyle w:val="Ttulo5Car"/>
        </w:rPr>
        <w:t>Identificador (clave).</w:t>
      </w:r>
      <w:r w:rsidRPr="00CC7E62">
        <w:rPr>
          <w:lang w:val="es-419" w:eastAsia="es-CO"/>
        </w:rPr>
        <w:t xml:space="preserve"> Distingue de manera única cada instancia de la entidad.</w:t>
      </w:r>
    </w:p>
    <w:p w14:paraId="0587EF45" w14:textId="19A03244" w:rsidR="00CC7E62" w:rsidRPr="00CC7E62" w:rsidRDefault="00CC7E62" w:rsidP="00CC7E62">
      <w:pPr>
        <w:pStyle w:val="Prrafodelista"/>
        <w:numPr>
          <w:ilvl w:val="0"/>
          <w:numId w:val="23"/>
        </w:numPr>
        <w:ind w:left="567"/>
        <w:rPr>
          <w:lang w:val="es-419" w:eastAsia="es-CO"/>
        </w:rPr>
      </w:pPr>
      <w:r w:rsidRPr="00CC7E62">
        <w:rPr>
          <w:rStyle w:val="Ttulo5Car"/>
        </w:rPr>
        <w:t>Multivaluado.</w:t>
      </w:r>
      <w:r w:rsidRPr="00CC7E62">
        <w:rPr>
          <w:lang w:val="es-419" w:eastAsia="es-CO"/>
        </w:rPr>
        <w:t xml:space="preserve"> Permite más de un valor para una misma entidad (por ejemplo, varios números telefónicos).</w:t>
      </w:r>
    </w:p>
    <w:p w14:paraId="31B50BC8" w14:textId="7F734FB2" w:rsidR="00CC7E62" w:rsidRDefault="00CC7E62" w:rsidP="00CC7E62">
      <w:pPr>
        <w:pStyle w:val="Prrafodelista"/>
        <w:numPr>
          <w:ilvl w:val="0"/>
          <w:numId w:val="23"/>
        </w:numPr>
        <w:ind w:left="567"/>
        <w:rPr>
          <w:lang w:val="es-419" w:eastAsia="es-CO"/>
        </w:rPr>
      </w:pPr>
      <w:r w:rsidRPr="00CC7E62">
        <w:rPr>
          <w:rStyle w:val="Ttulo5Car"/>
        </w:rPr>
        <w:t>Derivado.</w:t>
      </w:r>
      <w:r w:rsidRPr="00CC7E62">
        <w:rPr>
          <w:lang w:val="es-419" w:eastAsia="es-CO"/>
        </w:rPr>
        <w:t xml:space="preserve"> Se obtiene a partir de otros atributos (por ejemplo, edad calculada desde la fecha de nacimiento).</w:t>
      </w:r>
    </w:p>
    <w:p w14:paraId="05C55F7F" w14:textId="00512A60" w:rsidR="00CC7E62" w:rsidRDefault="00CC7E62" w:rsidP="00CC7E62">
      <w:pPr>
        <w:rPr>
          <w:lang w:val="es-419" w:eastAsia="es-CO"/>
        </w:rPr>
      </w:pPr>
    </w:p>
    <w:p w14:paraId="44D35B0C" w14:textId="30E31B21" w:rsidR="00CC7E62" w:rsidRDefault="00CC7E62" w:rsidP="00CC7E62">
      <w:pPr>
        <w:rPr>
          <w:lang w:val="es-419" w:eastAsia="es-CO"/>
        </w:rPr>
      </w:pPr>
      <w:r w:rsidRPr="00CC7E62">
        <w:rPr>
          <w:lang w:val="es-419" w:eastAsia="es-CO"/>
        </w:rPr>
        <w:t>La identificación precisa de estos tipos permite representar con mayor fidelidad la lógica del dominio antes de trasladarla al modelo lógico.</w:t>
      </w:r>
    </w:p>
    <w:p w14:paraId="13948015" w14:textId="02C6D980" w:rsidR="00CC7E62" w:rsidRDefault="00CC7E62" w:rsidP="00CC7E62">
      <w:pPr>
        <w:rPr>
          <w:lang w:val="es-419" w:eastAsia="es-CO"/>
        </w:rPr>
      </w:pPr>
    </w:p>
    <w:p w14:paraId="2192BD32" w14:textId="1570FBC3" w:rsidR="00CC7E62" w:rsidRDefault="00CC7E62" w:rsidP="00CC7E62">
      <w:pPr>
        <w:rPr>
          <w:lang w:val="es-419" w:eastAsia="es-CO"/>
        </w:rPr>
      </w:pPr>
    </w:p>
    <w:p w14:paraId="2A773518" w14:textId="3A3C979C" w:rsidR="00CC7E62" w:rsidRDefault="00CC7E62" w:rsidP="00CC7E62">
      <w:pPr>
        <w:rPr>
          <w:lang w:val="es-419" w:eastAsia="es-CO"/>
        </w:rPr>
      </w:pPr>
    </w:p>
    <w:p w14:paraId="419116DC" w14:textId="77777777" w:rsidR="00CC7E62" w:rsidRDefault="00CC7E62" w:rsidP="00CC7E62">
      <w:pPr>
        <w:rPr>
          <w:lang w:val="es-419" w:eastAsia="es-CO"/>
        </w:rPr>
      </w:pPr>
    </w:p>
    <w:p w14:paraId="4BCAF65C" w14:textId="48747A76" w:rsidR="00CC7E62" w:rsidRPr="00CC7E62" w:rsidRDefault="00CC7E62" w:rsidP="00CC7E62">
      <w:pPr>
        <w:pStyle w:val="Ttulo3"/>
      </w:pPr>
      <w:r w:rsidRPr="00CC7E62">
        <w:lastRenderedPageBreak/>
        <w:t>Cardinalidad y participación</w:t>
      </w:r>
    </w:p>
    <w:p w14:paraId="188C27E6" w14:textId="7626D1EE" w:rsidR="00CC7E62" w:rsidRDefault="00CC7E62" w:rsidP="00CC7E62">
      <w:pPr>
        <w:rPr>
          <w:lang w:val="es-419" w:eastAsia="es-CO"/>
        </w:rPr>
      </w:pPr>
      <w:r w:rsidRPr="00CC7E62">
        <w:rPr>
          <w:lang w:val="es-419" w:eastAsia="es-CO"/>
        </w:rPr>
        <w:t>La cardinalidad y la participación constituyen la semántica central del modelo ER, pues determinan la naturaleza de las relaciones entre entidades. Estos elementos permiten establecer:</w:t>
      </w:r>
    </w:p>
    <w:p w14:paraId="14645A9C" w14:textId="362256BC" w:rsidR="00CC7E62" w:rsidRPr="00CC7E62" w:rsidRDefault="00CC7E62" w:rsidP="00CC7E62">
      <w:pPr>
        <w:pStyle w:val="Prrafodelista"/>
        <w:numPr>
          <w:ilvl w:val="0"/>
          <w:numId w:val="24"/>
        </w:numPr>
        <w:ind w:left="567"/>
        <w:rPr>
          <w:lang w:val="es-419" w:eastAsia="es-CO"/>
        </w:rPr>
      </w:pPr>
      <w:r w:rsidRPr="00CC7E62">
        <w:rPr>
          <w:lang w:val="es-419" w:eastAsia="es-CO"/>
        </w:rPr>
        <w:t>Revisar la calibración del equipo antes y después de la medición.</w:t>
      </w:r>
    </w:p>
    <w:p w14:paraId="15816204" w14:textId="192ED7F0" w:rsidR="00CC7E62" w:rsidRPr="00CC7E62" w:rsidRDefault="00CC7E62" w:rsidP="00CC7E62">
      <w:pPr>
        <w:pStyle w:val="Prrafodelista"/>
        <w:numPr>
          <w:ilvl w:val="0"/>
          <w:numId w:val="24"/>
        </w:numPr>
        <w:ind w:left="567"/>
        <w:rPr>
          <w:lang w:val="es-419" w:eastAsia="es-CO"/>
        </w:rPr>
      </w:pPr>
      <w:r w:rsidRPr="00CC7E62">
        <w:rPr>
          <w:lang w:val="es-419" w:eastAsia="es-CO"/>
        </w:rPr>
        <w:t>Comparar los datos con rangos normales según especie y fase productiva.</w:t>
      </w:r>
    </w:p>
    <w:p w14:paraId="4A5099C3" w14:textId="5E6628DC" w:rsidR="00CC7E62" w:rsidRDefault="00CC7E62" w:rsidP="00CC7E62">
      <w:pPr>
        <w:pStyle w:val="Prrafodelista"/>
        <w:numPr>
          <w:ilvl w:val="0"/>
          <w:numId w:val="24"/>
        </w:numPr>
        <w:ind w:left="567"/>
        <w:rPr>
          <w:lang w:val="es-419" w:eastAsia="es-CO"/>
        </w:rPr>
      </w:pPr>
      <w:r w:rsidRPr="00CC7E62">
        <w:rPr>
          <w:lang w:val="es-419" w:eastAsia="es-CO"/>
        </w:rPr>
        <w:t xml:space="preserve"> Identificar valores atípicos que se alejen significativamente del comportamiento esperado.</w:t>
      </w:r>
    </w:p>
    <w:p w14:paraId="103A7377" w14:textId="42AB3BDC" w:rsidR="00CC7E62" w:rsidRDefault="00CC7E62" w:rsidP="00CC7E62">
      <w:pPr>
        <w:ind w:left="207" w:firstLine="0"/>
        <w:rPr>
          <w:lang w:val="es-419" w:eastAsia="es-CO"/>
        </w:rPr>
      </w:pPr>
      <w:r w:rsidRPr="00CC7E62">
        <w:rPr>
          <w:lang w:val="es-419" w:eastAsia="es-CO"/>
        </w:rPr>
        <w:t>Estas reglas pueden resumirse así:</w:t>
      </w:r>
    </w:p>
    <w:p w14:paraId="3E2447BB" w14:textId="10E09E7D" w:rsidR="00CC7E62" w:rsidRDefault="00CC7E62" w:rsidP="00CC7E62">
      <w:pPr>
        <w:ind w:left="207" w:firstLine="0"/>
        <w:rPr>
          <w:lang w:val="es-419" w:eastAsia="es-CO"/>
        </w:rPr>
      </w:pPr>
    </w:p>
    <w:p w14:paraId="142CD4D0" w14:textId="5ABCAD5F" w:rsidR="00CC7E62" w:rsidRPr="00CC7E62" w:rsidRDefault="00CC7E62" w:rsidP="00CC7E62">
      <w:pPr>
        <w:pStyle w:val="Prrafodelista"/>
        <w:numPr>
          <w:ilvl w:val="0"/>
          <w:numId w:val="25"/>
        </w:numPr>
        <w:ind w:left="567"/>
        <w:rPr>
          <w:lang w:val="es-419" w:eastAsia="es-CO"/>
        </w:rPr>
      </w:pPr>
      <w:r w:rsidRPr="00CC7E62">
        <w:rPr>
          <w:rStyle w:val="Ttulo5Car"/>
        </w:rPr>
        <w:t>Cardinalidad.</w:t>
      </w:r>
      <w:r w:rsidRPr="00CC7E62">
        <w:rPr>
          <w:lang w:val="es-419" w:eastAsia="es-CO"/>
        </w:rPr>
        <w:t xml:space="preserve"> Define la correspondencia entre entidades (1:1, </w:t>
      </w:r>
      <w:proofErr w:type="gramStart"/>
      <w:r w:rsidRPr="00CC7E62">
        <w:rPr>
          <w:lang w:val="es-419" w:eastAsia="es-CO"/>
        </w:rPr>
        <w:t>1:N</w:t>
      </w:r>
      <w:proofErr w:type="gramEnd"/>
      <w:r w:rsidRPr="00CC7E62">
        <w:rPr>
          <w:lang w:val="es-419" w:eastAsia="es-CO"/>
        </w:rPr>
        <w:t>, N:M).</w:t>
      </w:r>
    </w:p>
    <w:p w14:paraId="1353F14D" w14:textId="44339229" w:rsidR="00CC7E62" w:rsidRPr="00CC7E62" w:rsidRDefault="00CC7E62" w:rsidP="00CC7E62">
      <w:pPr>
        <w:pStyle w:val="Prrafodelista"/>
        <w:numPr>
          <w:ilvl w:val="0"/>
          <w:numId w:val="25"/>
        </w:numPr>
        <w:ind w:left="567"/>
        <w:rPr>
          <w:lang w:val="es-419" w:eastAsia="es-CO"/>
        </w:rPr>
      </w:pPr>
      <w:r w:rsidRPr="00CC7E62">
        <w:rPr>
          <w:rStyle w:val="Ttulo5Car"/>
        </w:rPr>
        <w:t>Participación.</w:t>
      </w:r>
      <w:r w:rsidRPr="00CC7E62">
        <w:rPr>
          <w:lang w:val="es-419" w:eastAsia="es-CO"/>
        </w:rPr>
        <w:t xml:space="preserve"> Indica si todas las instancias deben participar en la relación (total) o si es opcional (parcial).</w:t>
      </w:r>
    </w:p>
    <w:p w14:paraId="097B097D" w14:textId="71153C9E" w:rsidR="00CC7E62" w:rsidRDefault="00CC7E62" w:rsidP="00CC7E62">
      <w:pPr>
        <w:pStyle w:val="Prrafodelista"/>
        <w:numPr>
          <w:ilvl w:val="0"/>
          <w:numId w:val="25"/>
        </w:numPr>
        <w:ind w:left="567"/>
        <w:rPr>
          <w:lang w:val="es-419" w:eastAsia="es-CO"/>
        </w:rPr>
      </w:pPr>
      <w:r w:rsidRPr="00CC7E62">
        <w:rPr>
          <w:rStyle w:val="Ttulo5Car"/>
        </w:rPr>
        <w:t>Dependencia de existencia.</w:t>
      </w:r>
      <w:r w:rsidRPr="00CC7E62">
        <w:rPr>
          <w:lang w:val="es-419" w:eastAsia="es-CO"/>
        </w:rPr>
        <w:t xml:space="preserve"> Determina si una entidad puede existir sin estar asociada a otra.</w:t>
      </w:r>
    </w:p>
    <w:p w14:paraId="56C3782D" w14:textId="3A2EC55A" w:rsidR="00CC7E62" w:rsidRDefault="00CC7E62" w:rsidP="00CC7E62">
      <w:pPr>
        <w:ind w:left="207" w:firstLine="0"/>
        <w:rPr>
          <w:lang w:val="es-419" w:eastAsia="es-CO"/>
        </w:rPr>
      </w:pPr>
    </w:p>
    <w:p w14:paraId="2F55D780" w14:textId="4035D793" w:rsidR="00CC7E62" w:rsidRDefault="00A741F4" w:rsidP="00CC7E62">
      <w:pPr>
        <w:ind w:left="207" w:firstLine="0"/>
        <w:rPr>
          <w:lang w:val="es-419" w:eastAsia="es-CO"/>
        </w:rPr>
      </w:pPr>
      <w:r w:rsidRPr="00A741F4">
        <w:rPr>
          <w:lang w:val="es-419" w:eastAsia="es-CO"/>
        </w:rPr>
        <w:t xml:space="preserve">Por ejemplo, un </w:t>
      </w:r>
      <w:r w:rsidRPr="00A741F4">
        <w:rPr>
          <w:b/>
          <w:bCs/>
          <w:lang w:val="es-419" w:eastAsia="es-CO"/>
        </w:rPr>
        <w:t xml:space="preserve">Préstamo </w:t>
      </w:r>
      <w:r w:rsidRPr="00A741F4">
        <w:rPr>
          <w:lang w:val="es-419" w:eastAsia="es-CO"/>
        </w:rPr>
        <w:t xml:space="preserve">no puede existir sin un </w:t>
      </w:r>
      <w:r w:rsidRPr="00A741F4">
        <w:rPr>
          <w:b/>
          <w:bCs/>
          <w:lang w:val="es-419" w:eastAsia="es-CO"/>
        </w:rPr>
        <w:t>Usuario</w:t>
      </w:r>
      <w:r w:rsidRPr="00A741F4">
        <w:rPr>
          <w:lang w:val="es-419" w:eastAsia="es-CO"/>
        </w:rPr>
        <w:t xml:space="preserve">, mientras que un </w:t>
      </w:r>
      <w:r w:rsidRPr="00A741F4">
        <w:rPr>
          <w:b/>
          <w:bCs/>
          <w:lang w:val="es-419" w:eastAsia="es-CO"/>
        </w:rPr>
        <w:t xml:space="preserve">Usuario </w:t>
      </w:r>
      <w:r w:rsidRPr="00A741F4">
        <w:rPr>
          <w:lang w:val="es-419" w:eastAsia="es-CO"/>
        </w:rPr>
        <w:t>puede existir sin realizar préstamos. Esta condición expresa una regla semántica del dominio antes que una restricción tecnológica. El modelo ER permite formalizar estas dependencias conceptuales con claridad, fortaleciendo la coherencia del diseño previo al modelamiento lógico.</w:t>
      </w:r>
    </w:p>
    <w:p w14:paraId="6C9C04EE" w14:textId="38761932" w:rsidR="00A741F4" w:rsidRDefault="00A741F4" w:rsidP="00CC7E62">
      <w:pPr>
        <w:ind w:left="207" w:firstLine="0"/>
        <w:rPr>
          <w:lang w:val="es-419" w:eastAsia="es-CO"/>
        </w:rPr>
      </w:pPr>
    </w:p>
    <w:p w14:paraId="25B15B06" w14:textId="48BFF59C" w:rsidR="00A741F4" w:rsidRDefault="00A741F4" w:rsidP="00A741F4">
      <w:pPr>
        <w:pStyle w:val="Ttulo2"/>
      </w:pPr>
      <w:bookmarkStart w:id="11" w:name="_Toc225869821"/>
      <w:r w:rsidRPr="00A741F4">
        <w:lastRenderedPageBreak/>
        <w:t>Modelo entidad–relación (ER)</w:t>
      </w:r>
      <w:bookmarkEnd w:id="11"/>
    </w:p>
    <w:p w14:paraId="073E3A3E" w14:textId="794D0475" w:rsidR="00A741F4" w:rsidRDefault="00A741F4" w:rsidP="00A741F4">
      <w:pPr>
        <w:rPr>
          <w:lang w:val="es-419" w:eastAsia="es-CO"/>
        </w:rPr>
      </w:pPr>
    </w:p>
    <w:p w14:paraId="2EC0971C" w14:textId="2D71C9B8" w:rsidR="00A741F4" w:rsidRDefault="00A741F4" w:rsidP="00A741F4">
      <w:pPr>
        <w:rPr>
          <w:lang w:val="es-419" w:eastAsia="es-CO"/>
        </w:rPr>
      </w:pPr>
      <w:r w:rsidRPr="00A741F4">
        <w:rPr>
          <w:lang w:val="es-419" w:eastAsia="es-CO"/>
        </w:rPr>
        <w:t xml:space="preserve">El diagrama entidad–relación (ER) constituye la representación gráfica del modelo conceptual. No es un recurso ornamental, sino una </w:t>
      </w:r>
      <w:r w:rsidRPr="00A741F4">
        <w:rPr>
          <w:b/>
          <w:bCs/>
          <w:lang w:val="es-419" w:eastAsia="es-CO"/>
        </w:rPr>
        <w:t>herramienta de análisis</w:t>
      </w:r>
      <w:r w:rsidRPr="00A741F4">
        <w:rPr>
          <w:lang w:val="es-419" w:eastAsia="es-CO"/>
        </w:rPr>
        <w:t xml:space="preserve"> </w:t>
      </w:r>
      <w:r w:rsidRPr="00A741F4">
        <w:rPr>
          <w:b/>
          <w:bCs/>
          <w:lang w:val="es-419" w:eastAsia="es-CO"/>
        </w:rPr>
        <w:t>y validación.</w:t>
      </w:r>
      <w:r w:rsidRPr="00A741F4">
        <w:rPr>
          <w:lang w:val="es-419" w:eastAsia="es-CO"/>
        </w:rPr>
        <w:t xml:space="preserve"> Un diagrama correctamente estructurado permite comprobar la coherencia del sistema sin necesidad de recurrir a descripciones extensas.</w:t>
      </w:r>
    </w:p>
    <w:p w14:paraId="01545956" w14:textId="5F6C598B" w:rsidR="00A741F4" w:rsidRDefault="00A741F4" w:rsidP="00A741F4">
      <w:pPr>
        <w:rPr>
          <w:i/>
          <w:iCs/>
          <w:lang w:val="es-419" w:eastAsia="es-CO"/>
        </w:rPr>
      </w:pPr>
      <w:r w:rsidRPr="00A741F4">
        <w:rPr>
          <w:lang w:val="es-419" w:eastAsia="es-CO"/>
        </w:rPr>
        <w:t xml:space="preserve">Existen diversas notaciones, como </w:t>
      </w:r>
      <w:r w:rsidRPr="00A741F4">
        <w:rPr>
          <w:i/>
          <w:iCs/>
          <w:lang w:val="es-419" w:eastAsia="es-CO"/>
        </w:rPr>
        <w:t xml:space="preserve">Chen, Barker, </w:t>
      </w:r>
      <w:proofErr w:type="spellStart"/>
      <w:r w:rsidRPr="00A741F4">
        <w:rPr>
          <w:i/>
          <w:iCs/>
          <w:lang w:val="es-419" w:eastAsia="es-CO"/>
        </w:rPr>
        <w:t>Crow’s</w:t>
      </w:r>
      <w:proofErr w:type="spellEnd"/>
      <w:r w:rsidRPr="00A741F4">
        <w:rPr>
          <w:i/>
          <w:iCs/>
          <w:lang w:val="es-419" w:eastAsia="es-CO"/>
        </w:rPr>
        <w:t xml:space="preserve"> Foot</w:t>
      </w:r>
      <w:r w:rsidRPr="00A741F4">
        <w:rPr>
          <w:lang w:val="es-419" w:eastAsia="es-CO"/>
        </w:rPr>
        <w:t xml:space="preserve"> y UML. Aunque presentan diferencias formales, todas comparten los mismos componentes esenciales: entidades, atributos, relaciones y cardinalidades. En la práctica profesional, la notación </w:t>
      </w:r>
      <w:proofErr w:type="spellStart"/>
      <w:r w:rsidRPr="00A741F4">
        <w:rPr>
          <w:i/>
          <w:iCs/>
          <w:lang w:val="es-419" w:eastAsia="es-CO"/>
        </w:rPr>
        <w:t>Crow’s</w:t>
      </w:r>
      <w:proofErr w:type="spellEnd"/>
      <w:r w:rsidRPr="00A741F4">
        <w:rPr>
          <w:i/>
          <w:iCs/>
          <w:lang w:val="es-419" w:eastAsia="es-CO"/>
        </w:rPr>
        <w:t xml:space="preserve"> Foot</w:t>
      </w:r>
      <w:r w:rsidRPr="00A741F4">
        <w:rPr>
          <w:lang w:val="es-419" w:eastAsia="es-CO"/>
        </w:rPr>
        <w:t xml:space="preserve"> es ampliamente utilizada en la documentación técnica asociada a motores como </w:t>
      </w:r>
      <w:r w:rsidRPr="00A741F4">
        <w:rPr>
          <w:i/>
          <w:iCs/>
          <w:lang w:val="es-419" w:eastAsia="es-CO"/>
        </w:rPr>
        <w:t>SQL</w:t>
      </w:r>
      <w:r w:rsidRPr="00A741F4">
        <w:rPr>
          <w:lang w:val="es-419" w:eastAsia="es-CO"/>
        </w:rPr>
        <w:t xml:space="preserve"> </w:t>
      </w:r>
      <w:r w:rsidRPr="00A741F4">
        <w:rPr>
          <w:i/>
          <w:iCs/>
          <w:lang w:val="es-419" w:eastAsia="es-CO"/>
        </w:rPr>
        <w:t>Server y Oracle.</w:t>
      </w:r>
    </w:p>
    <w:p w14:paraId="5AB41FE2" w14:textId="4CFAC633" w:rsidR="00A741F4" w:rsidRDefault="00A741F4" w:rsidP="00A741F4">
      <w:pPr>
        <w:rPr>
          <w:b/>
          <w:bCs/>
          <w:lang w:val="es-419" w:eastAsia="es-CO"/>
        </w:rPr>
      </w:pPr>
      <w:r w:rsidRPr="00A741F4">
        <w:rPr>
          <w:b/>
          <w:bCs/>
          <w:lang w:val="es-419" w:eastAsia="es-CO"/>
        </w:rPr>
        <w:t xml:space="preserve">A continuación, se presenta un ejemplo típico con notación </w:t>
      </w:r>
      <w:proofErr w:type="spellStart"/>
      <w:r w:rsidRPr="00A741F4">
        <w:rPr>
          <w:b/>
          <w:bCs/>
          <w:lang w:val="es-419" w:eastAsia="es-CO"/>
        </w:rPr>
        <w:t>Crow’s</w:t>
      </w:r>
      <w:proofErr w:type="spellEnd"/>
      <w:r w:rsidRPr="00A741F4">
        <w:rPr>
          <w:b/>
          <w:bCs/>
          <w:lang w:val="es-419" w:eastAsia="es-CO"/>
        </w:rPr>
        <w:t xml:space="preserve"> Foot aplicado a un sistema de préstamos:</w:t>
      </w:r>
    </w:p>
    <w:p w14:paraId="4B9267B8" w14:textId="330EA9DD" w:rsidR="00A741F4" w:rsidRDefault="00A741F4" w:rsidP="00A741F4">
      <w:pPr>
        <w:pStyle w:val="Figura"/>
      </w:pPr>
      <w:r w:rsidRPr="00A741F4">
        <w:t>Ejemplo: sistema de préstamos</w:t>
      </w:r>
    </w:p>
    <w:p w14:paraId="40E16375" w14:textId="2C447090" w:rsidR="00A741F4" w:rsidRPr="00A741F4" w:rsidRDefault="00A741F4" w:rsidP="00A741F4">
      <w:pPr>
        <w:ind w:firstLine="0"/>
        <w:jc w:val="center"/>
        <w:rPr>
          <w:b/>
          <w:bCs/>
          <w:lang w:val="es-419" w:eastAsia="es-CO"/>
        </w:rPr>
      </w:pPr>
      <w:r>
        <w:rPr>
          <w:b/>
          <w:bCs/>
          <w:noProof/>
          <w:lang w:val="es-419" w:eastAsia="es-CO"/>
        </w:rPr>
        <w:drawing>
          <wp:inline distT="0" distB="0" distL="0" distR="0" wp14:anchorId="589F1BD4" wp14:editId="089B3478">
            <wp:extent cx="4465320" cy="2494167"/>
            <wp:effectExtent l="0" t="0" r="0" b="1905"/>
            <wp:docPr id="15" name="Gráfico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áfico 15"/>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471116" cy="2497405"/>
                    </a:xfrm>
                    <a:prstGeom prst="rect">
                      <a:avLst/>
                    </a:prstGeom>
                  </pic:spPr>
                </pic:pic>
              </a:graphicData>
            </a:graphic>
          </wp:inline>
        </w:drawing>
      </w:r>
    </w:p>
    <w:p w14:paraId="3D9741BE" w14:textId="77777777" w:rsidR="00A741F4" w:rsidRPr="00A741F4" w:rsidRDefault="00A741F4" w:rsidP="00A741F4">
      <w:pPr>
        <w:rPr>
          <w:lang w:val="es-419" w:eastAsia="es-CO"/>
        </w:rPr>
      </w:pPr>
    </w:p>
    <w:p w14:paraId="1AB0F597" w14:textId="5F816DF5" w:rsidR="00A741F4" w:rsidRDefault="00A741F4" w:rsidP="00A741F4">
      <w:pPr>
        <w:rPr>
          <w:b/>
          <w:bCs/>
          <w:lang w:val="es-419" w:eastAsia="es-CO"/>
        </w:rPr>
      </w:pPr>
      <w:r w:rsidRPr="00A741F4">
        <w:rPr>
          <w:b/>
          <w:bCs/>
          <w:lang w:val="es-419" w:eastAsia="es-CO"/>
        </w:rPr>
        <w:lastRenderedPageBreak/>
        <w:t>En este esquema se identifican dos relaciones fundamentales:</w:t>
      </w:r>
    </w:p>
    <w:p w14:paraId="03644AAA" w14:textId="39911C7F" w:rsidR="00A741F4" w:rsidRDefault="00A741F4" w:rsidP="00A741F4">
      <w:pPr>
        <w:rPr>
          <w:b/>
          <w:bCs/>
          <w:lang w:val="es-419" w:eastAsia="es-CO"/>
        </w:rPr>
      </w:pPr>
    </w:p>
    <w:p w14:paraId="0EFF0B95" w14:textId="707B0E3D" w:rsidR="00A741F4" w:rsidRDefault="00A741F4" w:rsidP="00A741F4">
      <w:pPr>
        <w:rPr>
          <w:lang w:val="es-419" w:eastAsia="es-CO"/>
        </w:rPr>
      </w:pPr>
      <w:r w:rsidRPr="00A741F4">
        <w:rPr>
          <w:lang w:val="es-419" w:eastAsia="es-CO"/>
        </w:rPr>
        <w:t xml:space="preserve">Un </w:t>
      </w:r>
      <w:r w:rsidRPr="00A741F4">
        <w:rPr>
          <w:b/>
          <w:bCs/>
          <w:lang w:val="es-419" w:eastAsia="es-CO"/>
        </w:rPr>
        <w:t>Usuario</w:t>
      </w:r>
      <w:r w:rsidRPr="00A741F4">
        <w:rPr>
          <w:lang w:val="es-419" w:eastAsia="es-CO"/>
        </w:rPr>
        <w:t xml:space="preserve"> puede tener muchos Préstamos (relación </w:t>
      </w:r>
      <w:proofErr w:type="gramStart"/>
      <w:r w:rsidRPr="00A741F4">
        <w:rPr>
          <w:lang w:val="es-419" w:eastAsia="es-CO"/>
        </w:rPr>
        <w:t>1:N</w:t>
      </w:r>
      <w:proofErr w:type="gramEnd"/>
      <w:r w:rsidRPr="00A741F4">
        <w:rPr>
          <w:lang w:val="es-419" w:eastAsia="es-CO"/>
        </w:rPr>
        <w:t>).</w:t>
      </w:r>
    </w:p>
    <w:p w14:paraId="3BDE259C" w14:textId="639F5C00" w:rsidR="00A741F4" w:rsidRPr="00A741F4" w:rsidRDefault="00A741F4" w:rsidP="00A741F4">
      <w:pPr>
        <w:rPr>
          <w:b/>
          <w:bCs/>
          <w:lang w:val="es-419" w:eastAsia="es-CO"/>
        </w:rPr>
      </w:pPr>
      <w:r w:rsidRPr="00A741F4">
        <w:rPr>
          <w:lang w:val="es-419" w:eastAsia="es-CO"/>
        </w:rPr>
        <w:t xml:space="preserve">Un </w:t>
      </w:r>
      <w:r w:rsidRPr="00A741F4">
        <w:rPr>
          <w:b/>
          <w:bCs/>
          <w:lang w:val="es-419" w:eastAsia="es-CO"/>
        </w:rPr>
        <w:t>Libro</w:t>
      </w:r>
      <w:r w:rsidRPr="00A741F4">
        <w:rPr>
          <w:lang w:val="es-419" w:eastAsia="es-CO"/>
        </w:rPr>
        <w:t xml:space="preserve"> puede aparecer en muchos </w:t>
      </w:r>
      <w:r w:rsidRPr="00A741F4">
        <w:rPr>
          <w:b/>
          <w:bCs/>
          <w:lang w:val="es-419" w:eastAsia="es-CO"/>
        </w:rPr>
        <w:t>Préstamos</w:t>
      </w:r>
      <w:r w:rsidRPr="00A741F4">
        <w:rPr>
          <w:lang w:val="es-419" w:eastAsia="es-CO"/>
        </w:rPr>
        <w:t xml:space="preserve">, pero cada </w:t>
      </w:r>
      <w:r w:rsidRPr="00A741F4">
        <w:rPr>
          <w:b/>
          <w:bCs/>
          <w:lang w:val="es-419" w:eastAsia="es-CO"/>
        </w:rPr>
        <w:t>Préstamo</w:t>
      </w:r>
      <w:r w:rsidRPr="00A741F4">
        <w:rPr>
          <w:lang w:val="es-419" w:eastAsia="es-CO"/>
        </w:rPr>
        <w:t xml:space="preserve"> se asocia a un único </w:t>
      </w:r>
      <w:r w:rsidRPr="00A741F4">
        <w:rPr>
          <w:b/>
          <w:bCs/>
          <w:lang w:val="es-419" w:eastAsia="es-CO"/>
        </w:rPr>
        <w:t>Libro.</w:t>
      </w:r>
    </w:p>
    <w:p w14:paraId="45B5F4BF" w14:textId="70078778" w:rsidR="00A741F4" w:rsidRDefault="00A741F4" w:rsidP="00A741F4">
      <w:pPr>
        <w:rPr>
          <w:lang w:val="es-419" w:eastAsia="es-CO"/>
        </w:rPr>
      </w:pPr>
      <w:r w:rsidRPr="00A741F4">
        <w:rPr>
          <w:lang w:val="es-419" w:eastAsia="es-CO"/>
        </w:rPr>
        <w:t>Más allá del ejemplo concreto, lo relevante es comprender la función analítica del diagrama ER. Sus principales aportes pueden sintetizarse así:</w:t>
      </w:r>
    </w:p>
    <w:p w14:paraId="6BE4E800" w14:textId="47A526EF" w:rsidR="00A741F4" w:rsidRDefault="00A741F4" w:rsidP="00A741F4">
      <w:pPr>
        <w:rPr>
          <w:lang w:val="es-419" w:eastAsia="es-CO"/>
        </w:rPr>
      </w:pPr>
    </w:p>
    <w:p w14:paraId="25D37E0F" w14:textId="47E0F051" w:rsidR="00A741F4" w:rsidRPr="00A741F4" w:rsidRDefault="00A741F4" w:rsidP="00A741F4">
      <w:pPr>
        <w:pStyle w:val="Prrafodelista"/>
        <w:numPr>
          <w:ilvl w:val="0"/>
          <w:numId w:val="26"/>
        </w:numPr>
        <w:ind w:left="567"/>
        <w:rPr>
          <w:lang w:val="es-419" w:eastAsia="es-CO"/>
        </w:rPr>
      </w:pPr>
      <w:r w:rsidRPr="00A741F4">
        <w:rPr>
          <w:rStyle w:val="Ttulo5Car"/>
        </w:rPr>
        <w:t>Detección de errores conceptuales.</w:t>
      </w:r>
      <w:r w:rsidRPr="00A741F4">
        <w:rPr>
          <w:lang w:val="es-419" w:eastAsia="es-CO"/>
        </w:rPr>
        <w:t xml:space="preserve"> Permite identificar omisiones, redundancias o inconsistencias antes del diseño lógico.</w:t>
      </w:r>
    </w:p>
    <w:p w14:paraId="1B702DF2" w14:textId="77DEF423" w:rsidR="00A741F4" w:rsidRPr="00A741F4" w:rsidRDefault="00A741F4" w:rsidP="00A741F4">
      <w:pPr>
        <w:pStyle w:val="Prrafodelista"/>
        <w:numPr>
          <w:ilvl w:val="0"/>
          <w:numId w:val="26"/>
        </w:numPr>
        <w:ind w:left="567"/>
        <w:rPr>
          <w:lang w:val="es-419" w:eastAsia="es-CO"/>
        </w:rPr>
      </w:pPr>
      <w:r w:rsidRPr="00A741F4">
        <w:rPr>
          <w:rStyle w:val="Ttulo5Car"/>
        </w:rPr>
        <w:t>Validación con expertos del dominio.</w:t>
      </w:r>
      <w:r w:rsidRPr="00A741F4">
        <w:rPr>
          <w:lang w:val="es-419" w:eastAsia="es-CO"/>
        </w:rPr>
        <w:t xml:space="preserve"> Facilita la discusión de reglas del negocio con personas no técnicas.</w:t>
      </w:r>
    </w:p>
    <w:p w14:paraId="3F48E23E" w14:textId="3EB732EF" w:rsidR="00A741F4" w:rsidRPr="00A741F4" w:rsidRDefault="00A741F4" w:rsidP="00A741F4">
      <w:pPr>
        <w:pStyle w:val="Prrafodelista"/>
        <w:numPr>
          <w:ilvl w:val="0"/>
          <w:numId w:val="26"/>
        </w:numPr>
        <w:ind w:left="567"/>
        <w:rPr>
          <w:lang w:val="es-419" w:eastAsia="es-CO"/>
        </w:rPr>
      </w:pPr>
      <w:r w:rsidRPr="00A741F4">
        <w:rPr>
          <w:rStyle w:val="Ttulo5Car"/>
        </w:rPr>
        <w:t>Base para el modelo relacional.</w:t>
      </w:r>
      <w:r w:rsidRPr="00A741F4">
        <w:rPr>
          <w:lang w:val="es-419" w:eastAsia="es-CO"/>
        </w:rPr>
        <w:t xml:space="preserve"> Sirve como insumo directo para normalización y construcción de tablas.</w:t>
      </w:r>
    </w:p>
    <w:p w14:paraId="1529D291" w14:textId="37DAF8D2" w:rsidR="00A741F4" w:rsidRPr="00A741F4" w:rsidRDefault="00A741F4" w:rsidP="00A741F4">
      <w:pPr>
        <w:pStyle w:val="Prrafodelista"/>
        <w:numPr>
          <w:ilvl w:val="0"/>
          <w:numId w:val="26"/>
        </w:numPr>
        <w:ind w:left="567"/>
        <w:rPr>
          <w:rStyle w:val="Ttulo5Car"/>
          <w:rFonts w:asciiTheme="minorHAnsi" w:eastAsiaTheme="minorHAnsi" w:hAnsiTheme="minorHAnsi" w:cstheme="minorBidi"/>
          <w:b w:val="0"/>
          <w:color w:val="auto"/>
          <w:kern w:val="2"/>
          <w:szCs w:val="22"/>
          <w14:ligatures w14:val="standardContextual"/>
        </w:rPr>
      </w:pPr>
      <w:r w:rsidRPr="00A741F4">
        <w:rPr>
          <w:rStyle w:val="Ttulo5Car"/>
        </w:rPr>
        <w:t>Claridad estructural.</w:t>
      </w:r>
      <w:r w:rsidRPr="00A741F4">
        <w:rPr>
          <w:lang w:val="es-419" w:eastAsia="es-CO"/>
        </w:rPr>
        <w:t xml:space="preserve"> Reduce ambigüedades en la interpretación del sistema.</w:t>
      </w:r>
    </w:p>
    <w:p w14:paraId="668874C4" w14:textId="1BF4734C" w:rsidR="00A741F4" w:rsidRDefault="00A741F4" w:rsidP="00A741F4">
      <w:pPr>
        <w:rPr>
          <w:lang w:val="es-419" w:eastAsia="es-CO"/>
        </w:rPr>
      </w:pPr>
    </w:p>
    <w:p w14:paraId="0BF7FA43" w14:textId="5E49282C" w:rsidR="00A741F4" w:rsidRDefault="00A741F4" w:rsidP="00A741F4">
      <w:pPr>
        <w:pStyle w:val="Ttulo3"/>
      </w:pPr>
      <w:r w:rsidRPr="00A741F4">
        <w:t>Recomendaciones importantes</w:t>
      </w:r>
    </w:p>
    <w:p w14:paraId="3796FE2C" w14:textId="36A19DD3" w:rsidR="00A741F4" w:rsidRDefault="00A741F4" w:rsidP="00A741F4">
      <w:pPr>
        <w:rPr>
          <w:lang w:val="es-419" w:eastAsia="es-CO"/>
        </w:rPr>
      </w:pPr>
    </w:p>
    <w:p w14:paraId="71307833" w14:textId="3FE56D31" w:rsidR="00A741F4" w:rsidRDefault="00A741F4" w:rsidP="00A741F4">
      <w:pPr>
        <w:rPr>
          <w:lang w:val="es-419" w:eastAsia="es-CO"/>
        </w:rPr>
      </w:pPr>
      <w:r w:rsidRPr="00A741F4">
        <w:rPr>
          <w:lang w:val="es-419" w:eastAsia="es-CO"/>
        </w:rPr>
        <w:t>Aunque no existe un único estilo correcto, es recomendable aplicar criterios de coherencia y claridad:</w:t>
      </w:r>
    </w:p>
    <w:p w14:paraId="109A0290" w14:textId="77777777" w:rsidR="00A741F4" w:rsidRPr="00A741F4" w:rsidRDefault="00A741F4" w:rsidP="00A741F4">
      <w:pPr>
        <w:rPr>
          <w:lang w:val="es-419" w:eastAsia="es-CO"/>
        </w:rPr>
      </w:pPr>
    </w:p>
    <w:p w14:paraId="7F60FB1E" w14:textId="77777777" w:rsidR="00A741F4" w:rsidRPr="00A741F4" w:rsidRDefault="00A741F4" w:rsidP="00A741F4">
      <w:pPr>
        <w:pStyle w:val="Prrafodelista"/>
        <w:numPr>
          <w:ilvl w:val="0"/>
          <w:numId w:val="27"/>
        </w:numPr>
        <w:ind w:left="567"/>
        <w:rPr>
          <w:lang w:val="es-419" w:eastAsia="es-CO"/>
        </w:rPr>
      </w:pPr>
      <w:r w:rsidRPr="00A741F4">
        <w:rPr>
          <w:lang w:val="es-419" w:eastAsia="es-CO"/>
        </w:rPr>
        <w:lastRenderedPageBreak/>
        <w:t>Utilizar nombres en singular (Autor en lugar de Autores).</w:t>
      </w:r>
    </w:p>
    <w:p w14:paraId="688C4647" w14:textId="77777777" w:rsidR="00A741F4" w:rsidRPr="00A741F4" w:rsidRDefault="00A741F4" w:rsidP="00A741F4">
      <w:pPr>
        <w:pStyle w:val="Prrafodelista"/>
        <w:numPr>
          <w:ilvl w:val="0"/>
          <w:numId w:val="27"/>
        </w:numPr>
        <w:ind w:left="567"/>
        <w:rPr>
          <w:lang w:val="es-419" w:eastAsia="es-CO"/>
        </w:rPr>
      </w:pPr>
      <w:r w:rsidRPr="00A741F4">
        <w:rPr>
          <w:lang w:val="es-419" w:eastAsia="es-CO"/>
        </w:rPr>
        <w:t>Representar únicamente los elementos esenciales, evitando sobrecargar el diagrama.</w:t>
      </w:r>
    </w:p>
    <w:p w14:paraId="54DA94A9" w14:textId="77777777" w:rsidR="00A741F4" w:rsidRPr="00A741F4" w:rsidRDefault="00A741F4" w:rsidP="00A741F4">
      <w:pPr>
        <w:pStyle w:val="Prrafodelista"/>
        <w:numPr>
          <w:ilvl w:val="0"/>
          <w:numId w:val="27"/>
        </w:numPr>
        <w:ind w:left="567"/>
        <w:rPr>
          <w:lang w:val="es-419" w:eastAsia="es-CO"/>
        </w:rPr>
      </w:pPr>
      <w:r w:rsidRPr="00A741F4">
        <w:rPr>
          <w:lang w:val="es-419" w:eastAsia="es-CO"/>
        </w:rPr>
        <w:t>Confirmar las cardinalidades con expertos del dominio.</w:t>
      </w:r>
    </w:p>
    <w:p w14:paraId="5F9ABA74" w14:textId="770B9672" w:rsidR="00A741F4" w:rsidRDefault="00A741F4" w:rsidP="00A741F4">
      <w:pPr>
        <w:pStyle w:val="Prrafodelista"/>
        <w:numPr>
          <w:ilvl w:val="0"/>
          <w:numId w:val="27"/>
        </w:numPr>
        <w:ind w:left="567"/>
        <w:rPr>
          <w:lang w:val="es-419" w:eastAsia="es-CO"/>
        </w:rPr>
      </w:pPr>
      <w:r w:rsidRPr="00A741F4">
        <w:rPr>
          <w:lang w:val="es-419" w:eastAsia="es-CO"/>
        </w:rPr>
        <w:t>Documentar reglas de negocio que no puedan expresarse mediante la notación gráfica.</w:t>
      </w:r>
    </w:p>
    <w:p w14:paraId="12979378" w14:textId="69461434" w:rsidR="00A741F4" w:rsidRDefault="00A741F4" w:rsidP="00A741F4">
      <w:pPr>
        <w:rPr>
          <w:lang w:val="es-419" w:eastAsia="es-CO"/>
        </w:rPr>
      </w:pPr>
      <w:r w:rsidRPr="00A741F4">
        <w:rPr>
          <w:lang w:val="es-419" w:eastAsia="es-CO"/>
        </w:rPr>
        <w:t>El diagrama ER cumple una doble función: es un instrumento técnico y, al mismo tiempo, una herramienta de comunicación. Un diseño conceptual sólido reduce significativamente problemas en las fases posteriores de modelamiento lógico, normalización e implementación.</w:t>
      </w:r>
    </w:p>
    <w:p w14:paraId="4082001C" w14:textId="564AF741" w:rsidR="00A741F4" w:rsidRDefault="00A741F4" w:rsidP="00A741F4">
      <w:pPr>
        <w:rPr>
          <w:lang w:val="es-419" w:eastAsia="es-CO"/>
        </w:rPr>
      </w:pPr>
    </w:p>
    <w:p w14:paraId="14FC6497" w14:textId="31AB9E84" w:rsidR="00A741F4" w:rsidRDefault="00A741F4" w:rsidP="00A741F4">
      <w:pPr>
        <w:rPr>
          <w:lang w:val="es-419" w:eastAsia="es-CO"/>
        </w:rPr>
      </w:pPr>
    </w:p>
    <w:p w14:paraId="1FED077F" w14:textId="634548EF" w:rsidR="00A741F4" w:rsidRDefault="00A741F4" w:rsidP="00A741F4">
      <w:pPr>
        <w:rPr>
          <w:lang w:val="es-419" w:eastAsia="es-CO"/>
        </w:rPr>
      </w:pPr>
    </w:p>
    <w:p w14:paraId="740BE2B2" w14:textId="0704B9C2" w:rsidR="00A741F4" w:rsidRDefault="00A741F4" w:rsidP="00A741F4">
      <w:pPr>
        <w:rPr>
          <w:lang w:val="es-419" w:eastAsia="es-CO"/>
        </w:rPr>
      </w:pPr>
    </w:p>
    <w:p w14:paraId="5B56FAF3" w14:textId="32E63450" w:rsidR="00A741F4" w:rsidRDefault="00A741F4" w:rsidP="00A741F4">
      <w:pPr>
        <w:rPr>
          <w:lang w:val="es-419" w:eastAsia="es-CO"/>
        </w:rPr>
      </w:pPr>
    </w:p>
    <w:p w14:paraId="4471BA74" w14:textId="5A0AC25D" w:rsidR="00A741F4" w:rsidRDefault="00A741F4" w:rsidP="00A741F4">
      <w:pPr>
        <w:rPr>
          <w:lang w:val="es-419" w:eastAsia="es-CO"/>
        </w:rPr>
      </w:pPr>
    </w:p>
    <w:p w14:paraId="69CF5BE6" w14:textId="530578E5" w:rsidR="00A741F4" w:rsidRDefault="00A741F4" w:rsidP="00A741F4">
      <w:pPr>
        <w:rPr>
          <w:lang w:val="es-419" w:eastAsia="es-CO"/>
        </w:rPr>
      </w:pPr>
    </w:p>
    <w:p w14:paraId="13FBCA14" w14:textId="3D840F6C" w:rsidR="00A741F4" w:rsidRDefault="00A741F4" w:rsidP="00A741F4">
      <w:pPr>
        <w:rPr>
          <w:lang w:val="es-419" w:eastAsia="es-CO"/>
        </w:rPr>
      </w:pPr>
    </w:p>
    <w:p w14:paraId="0E5077E1" w14:textId="4013BDD1" w:rsidR="00A741F4" w:rsidRDefault="00A741F4" w:rsidP="00A741F4">
      <w:pPr>
        <w:rPr>
          <w:lang w:val="es-419" w:eastAsia="es-CO"/>
        </w:rPr>
      </w:pPr>
    </w:p>
    <w:p w14:paraId="5065D4EA" w14:textId="6DA5F49D" w:rsidR="00A741F4" w:rsidRDefault="00A741F4" w:rsidP="00A741F4">
      <w:pPr>
        <w:rPr>
          <w:lang w:val="es-419" w:eastAsia="es-CO"/>
        </w:rPr>
      </w:pPr>
    </w:p>
    <w:p w14:paraId="777A640D" w14:textId="2D5D3851" w:rsidR="00A741F4" w:rsidRDefault="00A741F4" w:rsidP="00A741F4">
      <w:pPr>
        <w:rPr>
          <w:lang w:val="es-419" w:eastAsia="es-CO"/>
        </w:rPr>
      </w:pPr>
    </w:p>
    <w:p w14:paraId="6C463CFC" w14:textId="5F726E00" w:rsidR="00A741F4" w:rsidRDefault="00A741F4" w:rsidP="00A741F4">
      <w:pPr>
        <w:pStyle w:val="Ttulo1"/>
      </w:pPr>
      <w:bookmarkStart w:id="12" w:name="_Toc225869822"/>
      <w:r w:rsidRPr="00A741F4">
        <w:lastRenderedPageBreak/>
        <w:t>Modelamiento lógico y físico</w:t>
      </w:r>
      <w:bookmarkEnd w:id="12"/>
    </w:p>
    <w:p w14:paraId="28E271AD" w14:textId="43F2E6B1" w:rsidR="00A741F4" w:rsidRDefault="00A741F4" w:rsidP="00A741F4">
      <w:pPr>
        <w:ind w:left="207" w:firstLine="0"/>
        <w:rPr>
          <w:lang w:val="es-419" w:eastAsia="es-CO"/>
        </w:rPr>
      </w:pPr>
    </w:p>
    <w:p w14:paraId="5888F555" w14:textId="341503F5" w:rsidR="00A741F4" w:rsidRDefault="00A741F4" w:rsidP="00A741F4">
      <w:pPr>
        <w:rPr>
          <w:lang w:val="es-419" w:eastAsia="es-CO"/>
        </w:rPr>
      </w:pPr>
      <w:r w:rsidRPr="00A741F4">
        <w:rPr>
          <w:lang w:val="es-419" w:eastAsia="es-CO"/>
        </w:rPr>
        <w:t xml:space="preserve">El modelamiento lógico y físico representa la transformación progresiva del conocimiento conceptual en estructuras preparadas para su implementación en un Sistema Gestor de Bases de Datos (SGBD). El </w:t>
      </w:r>
      <w:r w:rsidRPr="00A741F4">
        <w:rPr>
          <w:b/>
          <w:bCs/>
          <w:lang w:val="es-419" w:eastAsia="es-CO"/>
        </w:rPr>
        <w:t>nivel lógico</w:t>
      </w:r>
      <w:r w:rsidRPr="00A741F4">
        <w:rPr>
          <w:lang w:val="es-419" w:eastAsia="es-CO"/>
        </w:rPr>
        <w:t xml:space="preserve"> opera en un plano intermedio: no depende aún de un producto comercial específico, pero traduce entidades y relaciones en </w:t>
      </w:r>
      <w:r w:rsidRPr="003621CB">
        <w:rPr>
          <w:b/>
          <w:bCs/>
          <w:lang w:val="es-419" w:eastAsia="es-CO"/>
        </w:rPr>
        <w:t>tablas, claves primarias</w:t>
      </w:r>
      <w:r w:rsidRPr="00A741F4">
        <w:rPr>
          <w:lang w:val="es-419" w:eastAsia="es-CO"/>
        </w:rPr>
        <w:t xml:space="preserve">, </w:t>
      </w:r>
      <w:r w:rsidRPr="003621CB">
        <w:rPr>
          <w:b/>
          <w:bCs/>
          <w:lang w:val="es-419" w:eastAsia="es-CO"/>
        </w:rPr>
        <w:t>claves foráneas y restricciones.</w:t>
      </w:r>
      <w:r w:rsidRPr="00A741F4">
        <w:rPr>
          <w:lang w:val="es-419" w:eastAsia="es-CO"/>
        </w:rPr>
        <w:t xml:space="preserve"> El </w:t>
      </w:r>
      <w:r w:rsidRPr="003621CB">
        <w:rPr>
          <w:b/>
          <w:bCs/>
          <w:lang w:val="es-419" w:eastAsia="es-CO"/>
        </w:rPr>
        <w:t>nivel físico</w:t>
      </w:r>
      <w:r w:rsidRPr="00A741F4">
        <w:rPr>
          <w:lang w:val="es-419" w:eastAsia="es-CO"/>
        </w:rPr>
        <w:t>, en cambio, se concentra en cómo se almacenan los datos, cómo se distribuyen en páginas o bloques y cómo se optimizan los accesos.</w:t>
      </w:r>
    </w:p>
    <w:p w14:paraId="7672AF30" w14:textId="0B215449" w:rsidR="003621CB" w:rsidRDefault="003621CB" w:rsidP="00A741F4">
      <w:pPr>
        <w:rPr>
          <w:lang w:val="es-419" w:eastAsia="es-CO"/>
        </w:rPr>
      </w:pPr>
      <w:r w:rsidRPr="003621CB">
        <w:rPr>
          <w:i/>
          <w:iCs/>
          <w:lang w:val="es-419" w:eastAsia="es-CO"/>
        </w:rPr>
        <w:t xml:space="preserve">Elmasri y </w:t>
      </w:r>
      <w:proofErr w:type="spellStart"/>
      <w:r w:rsidRPr="003621CB">
        <w:rPr>
          <w:i/>
          <w:iCs/>
          <w:lang w:val="es-419" w:eastAsia="es-CO"/>
        </w:rPr>
        <w:t>Navathe</w:t>
      </w:r>
      <w:proofErr w:type="spellEnd"/>
      <w:r w:rsidRPr="003621CB">
        <w:rPr>
          <w:lang w:val="es-419" w:eastAsia="es-CO"/>
        </w:rPr>
        <w:t xml:space="preserve"> (2007) señalan que estos niveles buscan “preservar la semántica del dominio mientras se maximiza la eficiencia y consistencia del sistema”. Por su parte, </w:t>
      </w:r>
      <w:proofErr w:type="gramStart"/>
      <w:r w:rsidRPr="003621CB">
        <w:rPr>
          <w:i/>
          <w:iCs/>
          <w:lang w:val="es-419" w:eastAsia="es-CO"/>
        </w:rPr>
        <w:t>Coronel</w:t>
      </w:r>
      <w:proofErr w:type="gramEnd"/>
      <w:r w:rsidRPr="003621CB">
        <w:rPr>
          <w:i/>
          <w:iCs/>
          <w:lang w:val="es-419" w:eastAsia="es-CO"/>
        </w:rPr>
        <w:t xml:space="preserve"> y Morris</w:t>
      </w:r>
      <w:r w:rsidRPr="003621CB">
        <w:rPr>
          <w:lang w:val="es-419" w:eastAsia="es-CO"/>
        </w:rPr>
        <w:t xml:space="preserve"> (2023) destacan que un modelo físico bien diseñado puede mejorar significativamente el rendimiento sin modificar la lógica del sistema, lo que evidencia la complementariedad de ambos niveles.</w:t>
      </w:r>
    </w:p>
    <w:p w14:paraId="18AB1C9C" w14:textId="777546F7" w:rsidR="003621CB" w:rsidRDefault="003621CB" w:rsidP="00A741F4">
      <w:pPr>
        <w:rPr>
          <w:lang w:val="es-419" w:eastAsia="es-CO"/>
        </w:rPr>
      </w:pPr>
    </w:p>
    <w:p w14:paraId="693057B5" w14:textId="6FCF15A6" w:rsidR="003621CB" w:rsidRDefault="003621CB" w:rsidP="00A741F4">
      <w:pPr>
        <w:rPr>
          <w:b/>
          <w:bCs/>
          <w:lang w:val="es-419" w:eastAsia="es-CO"/>
        </w:rPr>
      </w:pPr>
      <w:r w:rsidRPr="003621CB">
        <w:rPr>
          <w:b/>
          <w:bCs/>
          <w:lang w:val="es-419" w:eastAsia="es-CO"/>
        </w:rPr>
        <w:t>Esta relación puede sintetizarse de la siguiente manera:</w:t>
      </w:r>
    </w:p>
    <w:p w14:paraId="767E693A" w14:textId="6A97D3DF" w:rsidR="003621CB" w:rsidRDefault="003621CB" w:rsidP="00A741F4">
      <w:pPr>
        <w:rPr>
          <w:b/>
          <w:bCs/>
          <w:lang w:val="es-419" w:eastAsia="es-CO"/>
        </w:rPr>
      </w:pPr>
    </w:p>
    <w:p w14:paraId="5DA81150" w14:textId="1D7AD94F" w:rsidR="003621CB" w:rsidRDefault="003621CB" w:rsidP="003621CB">
      <w:pPr>
        <w:pStyle w:val="Prrafodelista"/>
        <w:numPr>
          <w:ilvl w:val="0"/>
          <w:numId w:val="28"/>
        </w:numPr>
        <w:ind w:left="567" w:hanging="207"/>
        <w:rPr>
          <w:rStyle w:val="Ttulo5Car"/>
        </w:rPr>
      </w:pPr>
      <w:r w:rsidRPr="003621CB">
        <w:rPr>
          <w:rStyle w:val="Ttulo5Car"/>
        </w:rPr>
        <w:t>Conceptual.</w:t>
      </w:r>
      <w:r w:rsidRPr="003621CB">
        <w:rPr>
          <w:b/>
          <w:bCs/>
          <w:lang w:val="es-419" w:eastAsia="es-CO"/>
        </w:rPr>
        <w:t xml:space="preserve"> </w:t>
      </w:r>
      <w:r w:rsidRPr="003621CB">
        <w:rPr>
          <w:lang w:val="es-419" w:eastAsia="es-CO"/>
        </w:rPr>
        <w:t>Describe entidades, atributos y relaciones sin considerar tecnología.</w:t>
      </w:r>
    </w:p>
    <w:p w14:paraId="0CEF6360" w14:textId="37A3B5DC" w:rsidR="003621CB" w:rsidRDefault="003621CB" w:rsidP="003621CB">
      <w:pPr>
        <w:pStyle w:val="Prrafodelista"/>
        <w:numPr>
          <w:ilvl w:val="0"/>
          <w:numId w:val="28"/>
        </w:numPr>
        <w:ind w:left="567" w:hanging="207"/>
        <w:rPr>
          <w:rStyle w:val="Ttulo5Car"/>
        </w:rPr>
      </w:pPr>
      <w:r w:rsidRPr="003621CB">
        <w:rPr>
          <w:rStyle w:val="Ttulo5Car"/>
        </w:rPr>
        <w:t>Lógico.</w:t>
      </w:r>
      <w:r w:rsidRPr="003621CB">
        <w:rPr>
          <w:lang w:val="es-419" w:eastAsia="es-CO"/>
        </w:rPr>
        <w:t xml:space="preserve"> Traduce el modelo conceptual en tablas, claves y restricciones formales.</w:t>
      </w:r>
    </w:p>
    <w:p w14:paraId="1E847FCE" w14:textId="718B7A33" w:rsidR="003621CB" w:rsidRDefault="003621CB" w:rsidP="003621CB">
      <w:pPr>
        <w:pStyle w:val="Prrafodelista"/>
        <w:numPr>
          <w:ilvl w:val="0"/>
          <w:numId w:val="28"/>
        </w:numPr>
        <w:ind w:left="567" w:hanging="207"/>
        <w:rPr>
          <w:lang w:val="es-419" w:eastAsia="es-CO"/>
        </w:rPr>
      </w:pPr>
      <w:r w:rsidRPr="003621CB">
        <w:rPr>
          <w:rStyle w:val="Ttulo5Car"/>
        </w:rPr>
        <w:t>Físico.</w:t>
      </w:r>
      <w:r w:rsidRPr="003621CB">
        <w:rPr>
          <w:lang w:val="es-419" w:eastAsia="es-CO"/>
        </w:rPr>
        <w:t xml:space="preserve"> Define almacenamiento, índices, particionamiento y optimización del rendimiento.</w:t>
      </w:r>
    </w:p>
    <w:p w14:paraId="0EDBE666" w14:textId="03A7B1BF" w:rsidR="003621CB" w:rsidRDefault="003621CB" w:rsidP="003621CB">
      <w:pPr>
        <w:ind w:left="360" w:firstLine="0"/>
        <w:rPr>
          <w:lang w:val="es-419" w:eastAsia="es-CO"/>
        </w:rPr>
      </w:pPr>
    </w:p>
    <w:p w14:paraId="535A9EAA" w14:textId="6BCBD3FA" w:rsidR="003621CB" w:rsidRDefault="003621CB" w:rsidP="003621CB">
      <w:pPr>
        <w:rPr>
          <w:lang w:val="es-419" w:eastAsia="es-CO"/>
        </w:rPr>
      </w:pPr>
      <w:r w:rsidRPr="003621CB">
        <w:rPr>
          <w:lang w:val="es-419" w:eastAsia="es-CO"/>
        </w:rPr>
        <w:lastRenderedPageBreak/>
        <w:t>El tránsito entre estos niveles exige coherencia estructural, criterio técnico y comprensión del dominio.</w:t>
      </w:r>
    </w:p>
    <w:p w14:paraId="05901363" w14:textId="0344704B" w:rsidR="003621CB" w:rsidRDefault="003621CB" w:rsidP="003621CB">
      <w:pPr>
        <w:rPr>
          <w:lang w:val="es-419" w:eastAsia="es-CO"/>
        </w:rPr>
      </w:pPr>
    </w:p>
    <w:p w14:paraId="7394B0FA" w14:textId="708CB9B5" w:rsidR="003621CB" w:rsidRDefault="003621CB" w:rsidP="003621CB">
      <w:pPr>
        <w:pStyle w:val="Ttulo2"/>
      </w:pPr>
      <w:bookmarkStart w:id="13" w:name="_Toc225869823"/>
      <w:r w:rsidRPr="003621CB">
        <w:t>Definición de tablas, campos y atributos</w:t>
      </w:r>
      <w:bookmarkEnd w:id="13"/>
    </w:p>
    <w:p w14:paraId="61BD5A80" w14:textId="3845C32E" w:rsidR="003621CB" w:rsidRDefault="003621CB" w:rsidP="003621CB">
      <w:pPr>
        <w:rPr>
          <w:lang w:val="es-419" w:eastAsia="es-CO"/>
        </w:rPr>
      </w:pPr>
    </w:p>
    <w:p w14:paraId="3B9FC3A6" w14:textId="77777777" w:rsidR="003621CB" w:rsidRPr="003621CB" w:rsidRDefault="003621CB" w:rsidP="003621CB">
      <w:pPr>
        <w:rPr>
          <w:lang w:val="es-419" w:eastAsia="es-CO"/>
        </w:rPr>
      </w:pPr>
      <w:r w:rsidRPr="003621CB">
        <w:rPr>
          <w:lang w:val="es-419" w:eastAsia="es-CO"/>
        </w:rPr>
        <w:t>El primer paso del modelamiento lógico consiste en convertir las entidades del modelo conceptual en tablas, y sus características en columnas o campos. El término “atributo” se conserva desde el diagrama ER; sin embargo, en el modelo lógico adquiere formalidad: se convierte en un campo con nombre, tipo de dato y restricciones asociadas. Este proceso no implica una simple transferencia mecánica de elementos. Requiere decisiones estratégicas sobre la granularidad de la información. Por ejemplo:</w:t>
      </w:r>
    </w:p>
    <w:p w14:paraId="7B21848E" w14:textId="77777777" w:rsidR="003621CB" w:rsidRPr="003621CB" w:rsidRDefault="003621CB" w:rsidP="003621CB">
      <w:pPr>
        <w:rPr>
          <w:lang w:val="es-419" w:eastAsia="es-CO"/>
        </w:rPr>
      </w:pPr>
    </w:p>
    <w:p w14:paraId="4FE736D8" w14:textId="77777777" w:rsidR="003621CB" w:rsidRPr="003621CB" w:rsidRDefault="003621CB" w:rsidP="003621CB">
      <w:pPr>
        <w:pStyle w:val="Prrafodelista"/>
        <w:numPr>
          <w:ilvl w:val="0"/>
          <w:numId w:val="29"/>
        </w:numPr>
        <w:ind w:left="567"/>
        <w:rPr>
          <w:lang w:val="es-419" w:eastAsia="es-CO"/>
        </w:rPr>
      </w:pPr>
      <w:r w:rsidRPr="003621CB">
        <w:rPr>
          <w:lang w:val="es-419" w:eastAsia="es-CO"/>
        </w:rPr>
        <w:t xml:space="preserve">Un atributo </w:t>
      </w:r>
      <w:r w:rsidRPr="003621CB">
        <w:rPr>
          <w:b/>
          <w:bCs/>
          <w:lang w:val="es-419" w:eastAsia="es-CO"/>
        </w:rPr>
        <w:t>Dirección</w:t>
      </w:r>
      <w:r w:rsidRPr="003621CB">
        <w:rPr>
          <w:lang w:val="es-419" w:eastAsia="es-CO"/>
        </w:rPr>
        <w:t xml:space="preserve"> puede desagregarse en Calle, Ciudad y Código Postal.</w:t>
      </w:r>
    </w:p>
    <w:p w14:paraId="675D9E04" w14:textId="2A68C30B" w:rsidR="003621CB" w:rsidRDefault="003621CB" w:rsidP="003621CB">
      <w:pPr>
        <w:pStyle w:val="Prrafodelista"/>
        <w:numPr>
          <w:ilvl w:val="0"/>
          <w:numId w:val="29"/>
        </w:numPr>
        <w:ind w:left="567"/>
        <w:rPr>
          <w:lang w:val="es-419" w:eastAsia="es-CO"/>
        </w:rPr>
      </w:pPr>
      <w:r w:rsidRPr="003621CB">
        <w:rPr>
          <w:lang w:val="es-419" w:eastAsia="es-CO"/>
        </w:rPr>
        <w:t xml:space="preserve">Un atributo </w:t>
      </w:r>
      <w:r w:rsidRPr="003621CB">
        <w:rPr>
          <w:b/>
          <w:bCs/>
          <w:lang w:val="es-419" w:eastAsia="es-CO"/>
        </w:rPr>
        <w:t>Nombre completo</w:t>
      </w:r>
      <w:r w:rsidRPr="003621CB">
        <w:rPr>
          <w:lang w:val="es-419" w:eastAsia="es-CO"/>
        </w:rPr>
        <w:t xml:space="preserve"> puede dividirse en Nombre y Apellido, según las necesidades de consulta y reporte.</w:t>
      </w:r>
    </w:p>
    <w:p w14:paraId="1B12D8D3" w14:textId="77777777" w:rsidR="003621CB" w:rsidRPr="003621CB" w:rsidRDefault="003621CB" w:rsidP="003621CB">
      <w:pPr>
        <w:rPr>
          <w:lang w:val="es-419" w:eastAsia="es-CO"/>
        </w:rPr>
      </w:pPr>
      <w:r w:rsidRPr="003621CB">
        <w:rPr>
          <w:lang w:val="es-419" w:eastAsia="es-CO"/>
        </w:rPr>
        <w:t>Estas decisiones dependen del uso previsto de la base de datos. Si se requieren consultas detalladas o segmentaciones específicas, conviene descomponer atributos compuestos. Si el objetivo es simplicidad operativa, puede mantenerse una estructura más compacta. A continuación, se presenta un ejemplo de transformación del nivel conceptual al lógico:</w:t>
      </w:r>
    </w:p>
    <w:p w14:paraId="3D14DBE3" w14:textId="77777777" w:rsidR="003621CB" w:rsidRPr="003621CB" w:rsidRDefault="003621CB" w:rsidP="003621CB">
      <w:pPr>
        <w:rPr>
          <w:lang w:val="es-419" w:eastAsia="es-CO"/>
        </w:rPr>
      </w:pPr>
    </w:p>
    <w:p w14:paraId="64446702" w14:textId="77777777" w:rsidR="003621CB" w:rsidRPr="003621CB" w:rsidRDefault="003621CB" w:rsidP="003621CB">
      <w:pPr>
        <w:rPr>
          <w:lang w:val="es-419" w:eastAsia="es-CO"/>
        </w:rPr>
      </w:pPr>
      <w:r w:rsidRPr="003621CB">
        <w:rPr>
          <w:lang w:val="es-419" w:eastAsia="es-CO"/>
        </w:rPr>
        <w:lastRenderedPageBreak/>
        <w:t xml:space="preserve">Entidad conceptual: </w:t>
      </w:r>
      <w:r w:rsidRPr="003621CB">
        <w:rPr>
          <w:b/>
          <w:bCs/>
          <w:lang w:val="es-419" w:eastAsia="es-CO"/>
        </w:rPr>
        <w:t>USUARIO</w:t>
      </w:r>
    </w:p>
    <w:p w14:paraId="7858364C" w14:textId="77777777" w:rsidR="003621CB" w:rsidRPr="003621CB" w:rsidRDefault="003621CB" w:rsidP="003621CB">
      <w:pPr>
        <w:rPr>
          <w:lang w:val="es-419" w:eastAsia="es-CO"/>
        </w:rPr>
      </w:pPr>
      <w:r w:rsidRPr="003621CB">
        <w:rPr>
          <w:lang w:val="es-419" w:eastAsia="es-CO"/>
        </w:rPr>
        <w:t>Atributos conceptuales: Nombre, Documento, Correo, Teléfono</w:t>
      </w:r>
    </w:p>
    <w:p w14:paraId="100F4515" w14:textId="78254261" w:rsidR="003621CB" w:rsidRDefault="003621CB" w:rsidP="003621CB">
      <w:pPr>
        <w:rPr>
          <w:lang w:val="es-419" w:eastAsia="es-CO"/>
        </w:rPr>
      </w:pPr>
      <w:r w:rsidRPr="003621CB">
        <w:rPr>
          <w:lang w:val="es-419" w:eastAsia="es-CO"/>
        </w:rPr>
        <w:t>Antes de presentar la tabla, es pertinente aclarar que los tipos de datos y las restricciones se definen con base en criterios de integridad, unicidad y consistencia estructural.</w:t>
      </w:r>
    </w:p>
    <w:p w14:paraId="1A7B4030" w14:textId="0F984034" w:rsidR="003621CB" w:rsidRDefault="003621CB" w:rsidP="003621CB">
      <w:pPr>
        <w:pStyle w:val="Tabla"/>
        <w:rPr>
          <w:lang w:val="es-419" w:eastAsia="es-CO"/>
        </w:rPr>
      </w:pPr>
      <w:r w:rsidRPr="003621CB">
        <w:rPr>
          <w:lang w:val="es-419" w:eastAsia="es-CO"/>
        </w:rPr>
        <w:t>Estructura lógica de la entidad Usuario</w:t>
      </w:r>
    </w:p>
    <w:tbl>
      <w:tblPr>
        <w:tblStyle w:val="SENA"/>
        <w:tblW w:w="9634" w:type="dxa"/>
        <w:tblLook w:val="04A0" w:firstRow="1" w:lastRow="0" w:firstColumn="1" w:lastColumn="0" w:noHBand="0" w:noVBand="1"/>
      </w:tblPr>
      <w:tblGrid>
        <w:gridCol w:w="2012"/>
        <w:gridCol w:w="2647"/>
        <w:gridCol w:w="4975"/>
      </w:tblGrid>
      <w:tr w:rsidR="003621CB" w:rsidRPr="003621CB" w14:paraId="0CD70C6F" w14:textId="77777777" w:rsidTr="006A748E">
        <w:trPr>
          <w:cnfStyle w:val="100000000000" w:firstRow="1" w:lastRow="0" w:firstColumn="0" w:lastColumn="0" w:oddVBand="0" w:evenVBand="0" w:oddHBand="0" w:evenHBand="0" w:firstRowFirstColumn="0" w:firstRowLastColumn="0" w:lastRowFirstColumn="0" w:lastRowLastColumn="0"/>
        </w:trPr>
        <w:tc>
          <w:tcPr>
            <w:tcW w:w="2012" w:type="dxa"/>
            <w:hideMark/>
          </w:tcPr>
          <w:p w14:paraId="34871744" w14:textId="77777777" w:rsidR="003621CB" w:rsidRPr="003621CB" w:rsidRDefault="003621CB" w:rsidP="003621CB">
            <w:pPr>
              <w:pStyle w:val="TextoTablas"/>
            </w:pPr>
            <w:r w:rsidRPr="003621CB">
              <w:t>Campo</w:t>
            </w:r>
          </w:p>
        </w:tc>
        <w:tc>
          <w:tcPr>
            <w:tcW w:w="2647" w:type="dxa"/>
            <w:hideMark/>
          </w:tcPr>
          <w:p w14:paraId="3D945FC6" w14:textId="77777777" w:rsidR="003621CB" w:rsidRPr="003621CB" w:rsidRDefault="003621CB" w:rsidP="003621CB">
            <w:pPr>
              <w:pStyle w:val="TextoTablas"/>
            </w:pPr>
            <w:r w:rsidRPr="003621CB">
              <w:t>Tipo sugerido</w:t>
            </w:r>
          </w:p>
        </w:tc>
        <w:tc>
          <w:tcPr>
            <w:tcW w:w="4975" w:type="dxa"/>
            <w:hideMark/>
          </w:tcPr>
          <w:p w14:paraId="002B0121" w14:textId="77777777" w:rsidR="003621CB" w:rsidRPr="003621CB" w:rsidRDefault="003621CB" w:rsidP="003621CB">
            <w:pPr>
              <w:pStyle w:val="TextoTablas"/>
            </w:pPr>
            <w:r w:rsidRPr="003621CB">
              <w:t>Restricción</w:t>
            </w:r>
          </w:p>
        </w:tc>
      </w:tr>
      <w:tr w:rsidR="003621CB" w:rsidRPr="003621CB" w14:paraId="68D210AE" w14:textId="77777777" w:rsidTr="006A748E">
        <w:trPr>
          <w:cnfStyle w:val="000000100000" w:firstRow="0" w:lastRow="0" w:firstColumn="0" w:lastColumn="0" w:oddVBand="0" w:evenVBand="0" w:oddHBand="1" w:evenHBand="0" w:firstRowFirstColumn="0" w:firstRowLastColumn="0" w:lastRowFirstColumn="0" w:lastRowLastColumn="0"/>
        </w:trPr>
        <w:tc>
          <w:tcPr>
            <w:tcW w:w="0" w:type="auto"/>
            <w:hideMark/>
          </w:tcPr>
          <w:p w14:paraId="3104AFB4" w14:textId="77777777" w:rsidR="003621CB" w:rsidRPr="003621CB" w:rsidRDefault="003621CB" w:rsidP="003621CB">
            <w:pPr>
              <w:pStyle w:val="TextoTablas"/>
              <w:rPr>
                <w:color w:val="12263F"/>
                <w:szCs w:val="24"/>
              </w:rPr>
            </w:pPr>
            <w:proofErr w:type="spellStart"/>
            <w:r w:rsidRPr="003621CB">
              <w:rPr>
                <w:color w:val="12263F"/>
                <w:szCs w:val="24"/>
              </w:rPr>
              <w:t>id_usuario</w:t>
            </w:r>
            <w:proofErr w:type="spellEnd"/>
          </w:p>
        </w:tc>
        <w:tc>
          <w:tcPr>
            <w:tcW w:w="0" w:type="auto"/>
            <w:hideMark/>
          </w:tcPr>
          <w:p w14:paraId="1BD56925" w14:textId="77777777" w:rsidR="003621CB" w:rsidRPr="003621CB" w:rsidRDefault="003621CB" w:rsidP="003621CB">
            <w:pPr>
              <w:pStyle w:val="TextoTablas"/>
              <w:rPr>
                <w:color w:val="12263F"/>
                <w:szCs w:val="24"/>
              </w:rPr>
            </w:pPr>
            <w:r w:rsidRPr="003621CB">
              <w:rPr>
                <w:color w:val="12263F"/>
                <w:szCs w:val="24"/>
              </w:rPr>
              <w:t>INT</w:t>
            </w:r>
          </w:p>
        </w:tc>
        <w:tc>
          <w:tcPr>
            <w:tcW w:w="4975" w:type="dxa"/>
            <w:hideMark/>
          </w:tcPr>
          <w:p w14:paraId="652F7616" w14:textId="77777777" w:rsidR="003621CB" w:rsidRPr="003621CB" w:rsidRDefault="003621CB" w:rsidP="003621CB">
            <w:pPr>
              <w:pStyle w:val="TextoTablas"/>
              <w:rPr>
                <w:color w:val="12263F"/>
                <w:szCs w:val="24"/>
              </w:rPr>
            </w:pPr>
            <w:r w:rsidRPr="003621CB">
              <w:rPr>
                <w:color w:val="12263F"/>
                <w:szCs w:val="24"/>
              </w:rPr>
              <w:t>PK</w:t>
            </w:r>
          </w:p>
        </w:tc>
      </w:tr>
      <w:tr w:rsidR="003621CB" w:rsidRPr="003621CB" w14:paraId="42DA927A" w14:textId="77777777" w:rsidTr="006A748E">
        <w:tc>
          <w:tcPr>
            <w:tcW w:w="0" w:type="auto"/>
            <w:hideMark/>
          </w:tcPr>
          <w:p w14:paraId="5DD6CDE8" w14:textId="77777777" w:rsidR="003621CB" w:rsidRPr="003621CB" w:rsidRDefault="003621CB" w:rsidP="003621CB">
            <w:pPr>
              <w:pStyle w:val="TextoTablas"/>
              <w:rPr>
                <w:color w:val="12263F"/>
                <w:szCs w:val="24"/>
              </w:rPr>
            </w:pPr>
            <w:r w:rsidRPr="003621CB">
              <w:rPr>
                <w:color w:val="12263F"/>
                <w:szCs w:val="24"/>
              </w:rPr>
              <w:t>documento</w:t>
            </w:r>
          </w:p>
        </w:tc>
        <w:tc>
          <w:tcPr>
            <w:tcW w:w="0" w:type="auto"/>
            <w:hideMark/>
          </w:tcPr>
          <w:p w14:paraId="14A6304D" w14:textId="77777777" w:rsidR="003621CB" w:rsidRPr="003621CB" w:rsidRDefault="003621CB" w:rsidP="003621CB">
            <w:pPr>
              <w:pStyle w:val="TextoTablas"/>
              <w:rPr>
                <w:color w:val="12263F"/>
                <w:szCs w:val="24"/>
              </w:rPr>
            </w:pPr>
            <w:r w:rsidRPr="003621CB">
              <w:rPr>
                <w:color w:val="12263F"/>
                <w:szCs w:val="24"/>
              </w:rPr>
              <w:t>VARCHAR</w:t>
            </w:r>
          </w:p>
        </w:tc>
        <w:tc>
          <w:tcPr>
            <w:tcW w:w="4975" w:type="dxa"/>
            <w:hideMark/>
          </w:tcPr>
          <w:p w14:paraId="4697A67B" w14:textId="77777777" w:rsidR="003621CB" w:rsidRPr="003621CB" w:rsidRDefault="003621CB" w:rsidP="003621CB">
            <w:pPr>
              <w:pStyle w:val="TextoTablas"/>
              <w:rPr>
                <w:color w:val="12263F"/>
                <w:szCs w:val="24"/>
              </w:rPr>
            </w:pPr>
            <w:r w:rsidRPr="003621CB">
              <w:rPr>
                <w:color w:val="12263F"/>
                <w:szCs w:val="24"/>
              </w:rPr>
              <w:t>UNIQUE</w:t>
            </w:r>
          </w:p>
        </w:tc>
      </w:tr>
      <w:tr w:rsidR="003621CB" w:rsidRPr="003621CB" w14:paraId="652BAE2B" w14:textId="77777777" w:rsidTr="006A748E">
        <w:trPr>
          <w:cnfStyle w:val="000000100000" w:firstRow="0" w:lastRow="0" w:firstColumn="0" w:lastColumn="0" w:oddVBand="0" w:evenVBand="0" w:oddHBand="1" w:evenHBand="0" w:firstRowFirstColumn="0" w:firstRowLastColumn="0" w:lastRowFirstColumn="0" w:lastRowLastColumn="0"/>
        </w:trPr>
        <w:tc>
          <w:tcPr>
            <w:tcW w:w="0" w:type="auto"/>
            <w:hideMark/>
          </w:tcPr>
          <w:p w14:paraId="56322B56" w14:textId="77777777" w:rsidR="003621CB" w:rsidRPr="003621CB" w:rsidRDefault="003621CB" w:rsidP="003621CB">
            <w:pPr>
              <w:pStyle w:val="TextoTablas"/>
              <w:rPr>
                <w:color w:val="12263F"/>
                <w:szCs w:val="24"/>
              </w:rPr>
            </w:pPr>
            <w:r w:rsidRPr="003621CB">
              <w:rPr>
                <w:color w:val="12263F"/>
                <w:szCs w:val="24"/>
              </w:rPr>
              <w:t>nombre</w:t>
            </w:r>
          </w:p>
        </w:tc>
        <w:tc>
          <w:tcPr>
            <w:tcW w:w="0" w:type="auto"/>
            <w:hideMark/>
          </w:tcPr>
          <w:p w14:paraId="5DB553FD" w14:textId="77777777" w:rsidR="003621CB" w:rsidRPr="003621CB" w:rsidRDefault="003621CB" w:rsidP="003621CB">
            <w:pPr>
              <w:pStyle w:val="TextoTablas"/>
              <w:rPr>
                <w:color w:val="12263F"/>
                <w:szCs w:val="24"/>
              </w:rPr>
            </w:pPr>
            <w:r w:rsidRPr="003621CB">
              <w:rPr>
                <w:color w:val="12263F"/>
                <w:szCs w:val="24"/>
              </w:rPr>
              <w:t>VARCHAR</w:t>
            </w:r>
          </w:p>
        </w:tc>
        <w:tc>
          <w:tcPr>
            <w:tcW w:w="4975" w:type="dxa"/>
            <w:hideMark/>
          </w:tcPr>
          <w:p w14:paraId="1063F145" w14:textId="77777777" w:rsidR="003621CB" w:rsidRPr="003621CB" w:rsidRDefault="003621CB" w:rsidP="003621CB">
            <w:pPr>
              <w:pStyle w:val="TextoTablas"/>
              <w:rPr>
                <w:color w:val="12263F"/>
                <w:szCs w:val="24"/>
              </w:rPr>
            </w:pPr>
            <w:r w:rsidRPr="003621CB">
              <w:rPr>
                <w:color w:val="12263F"/>
                <w:szCs w:val="24"/>
              </w:rPr>
              <w:t>NOT NULL</w:t>
            </w:r>
          </w:p>
        </w:tc>
      </w:tr>
      <w:tr w:rsidR="003621CB" w:rsidRPr="003621CB" w14:paraId="5382059D" w14:textId="77777777" w:rsidTr="006A748E">
        <w:tc>
          <w:tcPr>
            <w:tcW w:w="0" w:type="auto"/>
            <w:hideMark/>
          </w:tcPr>
          <w:p w14:paraId="57C59A1C" w14:textId="77777777" w:rsidR="003621CB" w:rsidRPr="003621CB" w:rsidRDefault="003621CB" w:rsidP="003621CB">
            <w:pPr>
              <w:pStyle w:val="TextoTablas"/>
              <w:rPr>
                <w:color w:val="12263F"/>
                <w:szCs w:val="24"/>
              </w:rPr>
            </w:pPr>
            <w:r w:rsidRPr="003621CB">
              <w:rPr>
                <w:color w:val="12263F"/>
                <w:szCs w:val="24"/>
              </w:rPr>
              <w:t>correo</w:t>
            </w:r>
          </w:p>
        </w:tc>
        <w:tc>
          <w:tcPr>
            <w:tcW w:w="0" w:type="auto"/>
            <w:hideMark/>
          </w:tcPr>
          <w:p w14:paraId="52B612FD" w14:textId="77777777" w:rsidR="003621CB" w:rsidRPr="003621CB" w:rsidRDefault="003621CB" w:rsidP="003621CB">
            <w:pPr>
              <w:pStyle w:val="TextoTablas"/>
              <w:rPr>
                <w:color w:val="12263F"/>
                <w:szCs w:val="24"/>
              </w:rPr>
            </w:pPr>
            <w:r w:rsidRPr="003621CB">
              <w:rPr>
                <w:color w:val="12263F"/>
                <w:szCs w:val="24"/>
              </w:rPr>
              <w:t>VARCHAR</w:t>
            </w:r>
          </w:p>
        </w:tc>
        <w:tc>
          <w:tcPr>
            <w:tcW w:w="4975" w:type="dxa"/>
            <w:hideMark/>
          </w:tcPr>
          <w:p w14:paraId="2E03668D" w14:textId="77777777" w:rsidR="003621CB" w:rsidRPr="003621CB" w:rsidRDefault="003621CB" w:rsidP="003621CB">
            <w:pPr>
              <w:pStyle w:val="TextoTablas"/>
              <w:rPr>
                <w:color w:val="12263F"/>
                <w:szCs w:val="24"/>
              </w:rPr>
            </w:pPr>
            <w:r w:rsidRPr="003621CB">
              <w:rPr>
                <w:color w:val="12263F"/>
                <w:szCs w:val="24"/>
              </w:rPr>
              <w:t>NOT NULL</w:t>
            </w:r>
          </w:p>
        </w:tc>
      </w:tr>
      <w:tr w:rsidR="003621CB" w:rsidRPr="003621CB" w14:paraId="183C71CA" w14:textId="77777777" w:rsidTr="006A748E">
        <w:trPr>
          <w:cnfStyle w:val="000000100000" w:firstRow="0" w:lastRow="0" w:firstColumn="0" w:lastColumn="0" w:oddVBand="0" w:evenVBand="0" w:oddHBand="1" w:evenHBand="0" w:firstRowFirstColumn="0" w:firstRowLastColumn="0" w:lastRowFirstColumn="0" w:lastRowLastColumn="0"/>
        </w:trPr>
        <w:tc>
          <w:tcPr>
            <w:tcW w:w="0" w:type="auto"/>
            <w:hideMark/>
          </w:tcPr>
          <w:p w14:paraId="3E1E426F" w14:textId="77777777" w:rsidR="003621CB" w:rsidRPr="003621CB" w:rsidRDefault="003621CB" w:rsidP="003621CB">
            <w:pPr>
              <w:pStyle w:val="TextoTablas"/>
              <w:rPr>
                <w:color w:val="12263F"/>
                <w:szCs w:val="24"/>
              </w:rPr>
            </w:pPr>
            <w:proofErr w:type="spellStart"/>
            <w:r w:rsidRPr="003621CB">
              <w:rPr>
                <w:color w:val="12263F"/>
                <w:szCs w:val="24"/>
              </w:rPr>
              <w:t>telefono</w:t>
            </w:r>
            <w:proofErr w:type="spellEnd"/>
          </w:p>
        </w:tc>
        <w:tc>
          <w:tcPr>
            <w:tcW w:w="0" w:type="auto"/>
            <w:hideMark/>
          </w:tcPr>
          <w:p w14:paraId="29E77378" w14:textId="77777777" w:rsidR="003621CB" w:rsidRPr="003621CB" w:rsidRDefault="003621CB" w:rsidP="003621CB">
            <w:pPr>
              <w:pStyle w:val="TextoTablas"/>
              <w:rPr>
                <w:color w:val="12263F"/>
                <w:szCs w:val="24"/>
              </w:rPr>
            </w:pPr>
            <w:r w:rsidRPr="003621CB">
              <w:rPr>
                <w:color w:val="12263F"/>
                <w:szCs w:val="24"/>
              </w:rPr>
              <w:t>VARCHAR</w:t>
            </w:r>
          </w:p>
        </w:tc>
        <w:tc>
          <w:tcPr>
            <w:tcW w:w="4975" w:type="dxa"/>
            <w:hideMark/>
          </w:tcPr>
          <w:p w14:paraId="2F457F96" w14:textId="77777777" w:rsidR="003621CB" w:rsidRPr="003621CB" w:rsidRDefault="003621CB" w:rsidP="003621CB">
            <w:pPr>
              <w:pStyle w:val="TextoTablas"/>
              <w:rPr>
                <w:color w:val="12263F"/>
                <w:szCs w:val="24"/>
              </w:rPr>
            </w:pPr>
            <w:r w:rsidRPr="003621CB">
              <w:rPr>
                <w:color w:val="12263F"/>
                <w:szCs w:val="24"/>
              </w:rPr>
              <w:t>NULL</w:t>
            </w:r>
          </w:p>
        </w:tc>
      </w:tr>
    </w:tbl>
    <w:p w14:paraId="1E0AE7D6" w14:textId="3F23A104" w:rsidR="003621CB" w:rsidRDefault="006A748E" w:rsidP="003621CB">
      <w:pPr>
        <w:rPr>
          <w:lang w:val="es-419" w:eastAsia="es-CO"/>
        </w:rPr>
      </w:pPr>
      <w:r w:rsidRPr="006A748E">
        <w:rPr>
          <w:lang w:val="es-419" w:eastAsia="es-CO"/>
        </w:rPr>
        <w:t>Esta estructura garantiza identificación única, evita duplicidad en el documento y establece obligatoriedad en campos esenciales. No existe una única configuración correcta. Lo fundamental es que la tabla represente fielmente la semántica del dominio, preserve la coherencia con el modelo conceptual y facilite el uso operativo futuro, tanto en consultas como en generación de reportes y mantenimiento del sistema.</w:t>
      </w:r>
    </w:p>
    <w:p w14:paraId="54E4F6CF" w14:textId="268729AD" w:rsidR="006A748E" w:rsidRDefault="006A748E" w:rsidP="003621CB">
      <w:pPr>
        <w:rPr>
          <w:lang w:val="es-419" w:eastAsia="es-CO"/>
        </w:rPr>
      </w:pPr>
    </w:p>
    <w:p w14:paraId="2A56A5C5" w14:textId="77777777" w:rsidR="006A748E" w:rsidRDefault="006A748E" w:rsidP="003621CB">
      <w:pPr>
        <w:rPr>
          <w:lang w:val="es-419" w:eastAsia="es-CO"/>
        </w:rPr>
      </w:pPr>
    </w:p>
    <w:p w14:paraId="3BDF9340" w14:textId="59223AD3" w:rsidR="006A748E" w:rsidRDefault="006A748E" w:rsidP="006A748E">
      <w:pPr>
        <w:pStyle w:val="Ttulo2"/>
      </w:pPr>
      <w:bookmarkStart w:id="14" w:name="_Toc225869824"/>
      <w:r w:rsidRPr="006A748E">
        <w:lastRenderedPageBreak/>
        <w:t>Tipos de claves: primaria, foránea y compuesta</w:t>
      </w:r>
      <w:bookmarkEnd w:id="14"/>
    </w:p>
    <w:p w14:paraId="11379CB4" w14:textId="1D835606" w:rsidR="006A748E" w:rsidRDefault="006A748E" w:rsidP="006A748E">
      <w:pPr>
        <w:rPr>
          <w:lang w:val="es-419" w:eastAsia="es-CO"/>
        </w:rPr>
      </w:pPr>
    </w:p>
    <w:p w14:paraId="5287D33C" w14:textId="732AA573" w:rsidR="006A748E" w:rsidRDefault="00356A8C" w:rsidP="006A748E">
      <w:pPr>
        <w:rPr>
          <w:lang w:val="es-419" w:eastAsia="es-CO"/>
        </w:rPr>
      </w:pPr>
      <w:r w:rsidRPr="00356A8C">
        <w:rPr>
          <w:lang w:val="es-419" w:eastAsia="es-CO"/>
        </w:rPr>
        <w:t xml:space="preserve">Las claves constituyen el mecanismo formal que garantiza la </w:t>
      </w:r>
      <w:r w:rsidRPr="00356A8C">
        <w:rPr>
          <w:b/>
          <w:bCs/>
          <w:lang w:val="es-419" w:eastAsia="es-CO"/>
        </w:rPr>
        <w:t>identidad, coherencia e integridad</w:t>
      </w:r>
      <w:r w:rsidRPr="00356A8C">
        <w:rPr>
          <w:lang w:val="es-419" w:eastAsia="es-CO"/>
        </w:rPr>
        <w:t xml:space="preserve"> dentro del modelo relacional. No son simples valores almacenados en una tabla; funcionan como anclas estructurales que previenen inconsistencias y sostienen las relaciones entre datos. A continuación, se describen los principales tipos de claves y su función dentro del modelamiento lógico:</w:t>
      </w:r>
    </w:p>
    <w:p w14:paraId="461A141A" w14:textId="718215DD" w:rsidR="00356A8C" w:rsidRDefault="00356A8C" w:rsidP="006A748E">
      <w:pPr>
        <w:rPr>
          <w:lang w:val="es-419" w:eastAsia="es-CO"/>
        </w:rPr>
      </w:pPr>
    </w:p>
    <w:p w14:paraId="268DB91F" w14:textId="6841404E" w:rsidR="00356A8C" w:rsidRPr="00356A8C" w:rsidRDefault="00356A8C" w:rsidP="00356A8C">
      <w:pPr>
        <w:pStyle w:val="Prrafodelista"/>
        <w:numPr>
          <w:ilvl w:val="0"/>
          <w:numId w:val="30"/>
        </w:numPr>
        <w:ind w:left="567" w:hanging="425"/>
        <w:rPr>
          <w:lang w:val="es-419" w:eastAsia="es-CO"/>
        </w:rPr>
      </w:pPr>
      <w:r w:rsidRPr="00356A8C">
        <w:rPr>
          <w:rStyle w:val="Ttulo5Car"/>
        </w:rPr>
        <w:t>Clave primaria (PK).</w:t>
      </w:r>
      <w:r w:rsidRPr="00356A8C">
        <w:rPr>
          <w:lang w:val="es-419" w:eastAsia="es-CO"/>
        </w:rPr>
        <w:t xml:space="preserve"> Identifica cada registro de manera inequívoca. Se recomienda que sea estable, que no cambie con el tiempo; simple, preferiblemente conformada por un solo campo; y sin significado operacional mutable, evitando datos susceptibles de modificación, como números de documento sujetos a actualización normativa.</w:t>
      </w:r>
    </w:p>
    <w:p w14:paraId="2A4CEC45" w14:textId="448E740B" w:rsidR="00356A8C" w:rsidRPr="00356A8C" w:rsidRDefault="00356A8C" w:rsidP="00356A8C">
      <w:pPr>
        <w:pStyle w:val="Prrafodelista"/>
        <w:numPr>
          <w:ilvl w:val="0"/>
          <w:numId w:val="30"/>
        </w:numPr>
        <w:ind w:left="567" w:hanging="425"/>
        <w:rPr>
          <w:lang w:val="es-419" w:eastAsia="es-CO"/>
        </w:rPr>
      </w:pPr>
      <w:r w:rsidRPr="00356A8C">
        <w:rPr>
          <w:rStyle w:val="Ttulo5Car"/>
        </w:rPr>
        <w:t>Clave foránea (FK).</w:t>
      </w:r>
      <w:r w:rsidRPr="00356A8C">
        <w:rPr>
          <w:lang w:val="es-419" w:eastAsia="es-CO"/>
        </w:rPr>
        <w:t xml:space="preserve"> Representa el vínculo formal entre tablas y se deriva de las relaciones definidas en el modelo conceptual. Su función es asegurar que un valor registrado en una tabla exista previamente en otra, preservando la integridad referencial. Por ejemplo, si una tabla </w:t>
      </w:r>
      <w:proofErr w:type="spellStart"/>
      <w:r w:rsidRPr="00356A8C">
        <w:rPr>
          <w:lang w:val="es-419" w:eastAsia="es-CO"/>
        </w:rPr>
        <w:t>Prestamo</w:t>
      </w:r>
      <w:proofErr w:type="spellEnd"/>
      <w:r w:rsidRPr="00356A8C">
        <w:rPr>
          <w:lang w:val="es-419" w:eastAsia="es-CO"/>
        </w:rPr>
        <w:t xml:space="preserve"> contiene el campo </w:t>
      </w:r>
      <w:proofErr w:type="spellStart"/>
      <w:r w:rsidRPr="00356A8C">
        <w:rPr>
          <w:lang w:val="es-419" w:eastAsia="es-CO"/>
        </w:rPr>
        <w:t>id_usuario</w:t>
      </w:r>
      <w:proofErr w:type="spellEnd"/>
      <w:r w:rsidRPr="00356A8C">
        <w:rPr>
          <w:lang w:val="es-419" w:eastAsia="es-CO"/>
        </w:rPr>
        <w:t>, este debe corresponder a un registro existente en la tabla Usuario.</w:t>
      </w:r>
    </w:p>
    <w:p w14:paraId="2806ADCD" w14:textId="4ED1D12F" w:rsidR="00356A8C" w:rsidRDefault="00356A8C" w:rsidP="00356A8C">
      <w:pPr>
        <w:pStyle w:val="Prrafodelista"/>
        <w:numPr>
          <w:ilvl w:val="0"/>
          <w:numId w:val="30"/>
        </w:numPr>
        <w:ind w:left="567" w:hanging="425"/>
        <w:rPr>
          <w:lang w:val="es-419" w:eastAsia="es-CO"/>
        </w:rPr>
      </w:pPr>
      <w:r w:rsidRPr="00356A8C">
        <w:rPr>
          <w:rStyle w:val="Ttulo5Car"/>
        </w:rPr>
        <w:t>Clave compuesta.</w:t>
      </w:r>
      <w:r w:rsidRPr="00356A8C">
        <w:rPr>
          <w:lang w:val="es-419" w:eastAsia="es-CO"/>
        </w:rPr>
        <w:t xml:space="preserve"> Se presenta cuando la unicidad de un registro depende de la combinación de varios campos. En una tabla </w:t>
      </w:r>
      <w:proofErr w:type="spellStart"/>
      <w:r w:rsidRPr="00356A8C">
        <w:rPr>
          <w:lang w:val="es-419" w:eastAsia="es-CO"/>
        </w:rPr>
        <w:t>DetalleFactura</w:t>
      </w:r>
      <w:proofErr w:type="spellEnd"/>
      <w:r w:rsidRPr="00356A8C">
        <w:rPr>
          <w:lang w:val="es-419" w:eastAsia="es-CO"/>
        </w:rPr>
        <w:t>, la combinación (</w:t>
      </w:r>
      <w:proofErr w:type="spellStart"/>
      <w:r w:rsidRPr="00356A8C">
        <w:rPr>
          <w:lang w:val="es-419" w:eastAsia="es-CO"/>
        </w:rPr>
        <w:t>id_factura</w:t>
      </w:r>
      <w:proofErr w:type="spellEnd"/>
      <w:r w:rsidRPr="00356A8C">
        <w:rPr>
          <w:lang w:val="es-419" w:eastAsia="es-CO"/>
        </w:rPr>
        <w:t xml:space="preserve">, </w:t>
      </w:r>
      <w:proofErr w:type="spellStart"/>
      <w:r w:rsidRPr="00356A8C">
        <w:rPr>
          <w:lang w:val="es-419" w:eastAsia="es-CO"/>
        </w:rPr>
        <w:t>id_producto</w:t>
      </w:r>
      <w:proofErr w:type="spellEnd"/>
      <w:r w:rsidRPr="00356A8C">
        <w:rPr>
          <w:lang w:val="es-419" w:eastAsia="es-CO"/>
        </w:rPr>
        <w:t xml:space="preserve">) puede definir la identidad del registro, ya que un producto puede aparecer en distintas facturas y una factura puede incluir varios productos. Aunque resultan útiles cuando reflejan una relación natural entre entidades, su uso excesivo puede complejizar el diseño, afectar el rendimiento y </w:t>
      </w:r>
      <w:r w:rsidRPr="00356A8C">
        <w:rPr>
          <w:lang w:val="es-419" w:eastAsia="es-CO"/>
        </w:rPr>
        <w:lastRenderedPageBreak/>
        <w:t>dificultar la administración del sistema. Por ello, se recomienda emplearlas únicamente cuando representen de forma genuina la estructura semántica del dominio.</w:t>
      </w:r>
    </w:p>
    <w:p w14:paraId="6252CC4B" w14:textId="07F55C84" w:rsidR="00356A8C" w:rsidRDefault="00356A8C" w:rsidP="00356A8C">
      <w:pPr>
        <w:ind w:firstLine="0"/>
        <w:rPr>
          <w:lang w:val="es-419" w:eastAsia="es-CO"/>
        </w:rPr>
      </w:pPr>
    </w:p>
    <w:p w14:paraId="6AEAF25E" w14:textId="51CF42CC" w:rsidR="00356A8C" w:rsidRDefault="00356A8C" w:rsidP="00356A8C">
      <w:pPr>
        <w:pStyle w:val="Ttulo2"/>
      </w:pPr>
      <w:bookmarkStart w:id="15" w:name="_Toc225869825"/>
      <w:r w:rsidRPr="00356A8C">
        <w:t>Diseño de índices</w:t>
      </w:r>
      <w:bookmarkEnd w:id="15"/>
    </w:p>
    <w:p w14:paraId="174263DA" w14:textId="68FD7091" w:rsidR="00356A8C" w:rsidRDefault="00356A8C" w:rsidP="00356A8C">
      <w:pPr>
        <w:rPr>
          <w:lang w:val="es-419" w:eastAsia="es-CO"/>
        </w:rPr>
      </w:pPr>
    </w:p>
    <w:p w14:paraId="7BBA120D" w14:textId="2C537163" w:rsidR="00356A8C" w:rsidRDefault="00356A8C" w:rsidP="00356A8C">
      <w:pPr>
        <w:rPr>
          <w:lang w:val="es-419" w:eastAsia="es-CO"/>
        </w:rPr>
      </w:pPr>
      <w:r w:rsidRPr="00356A8C">
        <w:rPr>
          <w:lang w:val="es-419" w:eastAsia="es-CO"/>
        </w:rPr>
        <w:t xml:space="preserve">Los índices son estructuras adicionales que permiten </w:t>
      </w:r>
      <w:r w:rsidRPr="00356A8C">
        <w:rPr>
          <w:b/>
          <w:bCs/>
          <w:lang w:val="es-419" w:eastAsia="es-CO"/>
        </w:rPr>
        <w:t>acelerar la recuperación de datos,</w:t>
      </w:r>
      <w:r w:rsidRPr="00356A8C">
        <w:rPr>
          <w:lang w:val="es-419" w:eastAsia="es-CO"/>
        </w:rPr>
        <w:t xml:space="preserve"> funcionando como rutas alternativas de acceso a la información. Aunque no forman parte del modelo conceptual, son elementos esenciales en el nivel físico del diseño de bases de datos.</w:t>
      </w:r>
    </w:p>
    <w:p w14:paraId="731CFEE4" w14:textId="45BDE689" w:rsidR="00356A8C" w:rsidRDefault="00356A8C" w:rsidP="00356A8C">
      <w:pPr>
        <w:rPr>
          <w:lang w:val="es-419" w:eastAsia="es-CO"/>
        </w:rPr>
      </w:pPr>
      <w:r w:rsidRPr="00356A8C">
        <w:rPr>
          <w:lang w:val="es-419" w:eastAsia="es-CO"/>
        </w:rPr>
        <w:t>Para dimensionar su impacto, conviene considerar lo siguiente: una búsqueda sin índice puede implicar recorrer todos los registros de una tabla. Con un índice adecuado, el motor identifica directamente la ubicación del registro requerido, reduciendo significativamente el tiempo de respuesta.</w:t>
      </w:r>
    </w:p>
    <w:p w14:paraId="2141E69F" w14:textId="7A55DAF3" w:rsidR="00356A8C" w:rsidRDefault="00356A8C" w:rsidP="00356A8C">
      <w:pPr>
        <w:rPr>
          <w:lang w:val="es-419" w:eastAsia="es-CO"/>
        </w:rPr>
      </w:pPr>
      <w:r w:rsidRPr="00356A8C">
        <w:rPr>
          <w:lang w:val="es-419" w:eastAsia="es-CO"/>
        </w:rPr>
        <w:t>Este contraste puede comprenderse mediante la siguiente analogía:</w:t>
      </w:r>
    </w:p>
    <w:p w14:paraId="4ABD9A02" w14:textId="66CA10C5" w:rsidR="00356A8C" w:rsidRDefault="00356A8C" w:rsidP="00356A8C">
      <w:pPr>
        <w:rPr>
          <w:lang w:val="es-419" w:eastAsia="es-CO"/>
        </w:rPr>
      </w:pPr>
    </w:p>
    <w:p w14:paraId="70F251CB" w14:textId="38DE3F55" w:rsidR="00356A8C" w:rsidRPr="00356A8C" w:rsidRDefault="00356A8C" w:rsidP="00356A8C">
      <w:pPr>
        <w:pStyle w:val="Prrafodelista"/>
        <w:numPr>
          <w:ilvl w:val="0"/>
          <w:numId w:val="31"/>
        </w:numPr>
        <w:ind w:left="567"/>
        <w:rPr>
          <w:lang w:val="es-419" w:eastAsia="es-CO"/>
        </w:rPr>
      </w:pPr>
      <w:r w:rsidRPr="00356A8C">
        <w:rPr>
          <w:rStyle w:val="Ttulo5Car"/>
        </w:rPr>
        <w:t>Sin índice.</w:t>
      </w:r>
      <w:r w:rsidRPr="00356A8C">
        <w:rPr>
          <w:lang w:val="es-419" w:eastAsia="es-CO"/>
        </w:rPr>
        <w:t xml:space="preserve"> Buscar un libro en un estante desordenado revisando ejemplar por ejemplar.</w:t>
      </w:r>
    </w:p>
    <w:p w14:paraId="41307021" w14:textId="62AEFFAE" w:rsidR="00356A8C" w:rsidRPr="00356A8C" w:rsidRDefault="00356A8C" w:rsidP="00356A8C">
      <w:pPr>
        <w:pStyle w:val="Prrafodelista"/>
        <w:numPr>
          <w:ilvl w:val="0"/>
          <w:numId w:val="31"/>
        </w:numPr>
        <w:ind w:left="567"/>
        <w:rPr>
          <w:lang w:val="es-419" w:eastAsia="es-CO"/>
        </w:rPr>
      </w:pPr>
      <w:r w:rsidRPr="00356A8C">
        <w:rPr>
          <w:rStyle w:val="Ttulo5Car"/>
        </w:rPr>
        <w:t>Con índice.</w:t>
      </w:r>
      <w:r w:rsidRPr="00356A8C">
        <w:rPr>
          <w:lang w:val="es-419" w:eastAsia="es-CO"/>
        </w:rPr>
        <w:t xml:space="preserve"> Consultar un catálogo organizado y dirigirse directamente al ejemplar indicado.</w:t>
      </w:r>
    </w:p>
    <w:p w14:paraId="5DD46ABA" w14:textId="182A7DDD" w:rsidR="00356A8C" w:rsidRDefault="00356A8C" w:rsidP="00356A8C">
      <w:pPr>
        <w:rPr>
          <w:lang w:val="es-419" w:eastAsia="es-CO"/>
        </w:rPr>
      </w:pPr>
      <w:r w:rsidRPr="00356A8C">
        <w:rPr>
          <w:lang w:val="es-419" w:eastAsia="es-CO"/>
        </w:rPr>
        <w:t>A continuación, se presentan los tipos de índices más comunes en sistemas relacionales:</w:t>
      </w:r>
    </w:p>
    <w:p w14:paraId="312B4DB8" w14:textId="47E06178" w:rsidR="00356A8C" w:rsidRPr="00356A8C" w:rsidRDefault="00356A8C" w:rsidP="00356A8C">
      <w:pPr>
        <w:pStyle w:val="Prrafodelista"/>
        <w:numPr>
          <w:ilvl w:val="0"/>
          <w:numId w:val="32"/>
        </w:numPr>
        <w:ind w:left="567" w:hanging="425"/>
        <w:rPr>
          <w:lang w:val="es-419" w:eastAsia="es-CO"/>
        </w:rPr>
      </w:pPr>
      <w:r w:rsidRPr="00356A8C">
        <w:rPr>
          <w:rStyle w:val="Ttulo5Car"/>
        </w:rPr>
        <w:lastRenderedPageBreak/>
        <w:t>Índice simple.</w:t>
      </w:r>
      <w:r w:rsidRPr="00356A8C">
        <w:rPr>
          <w:lang w:val="es-419" w:eastAsia="es-CO"/>
        </w:rPr>
        <w:t xml:space="preserve"> Basado en un único campo. Adecuado para búsquedas frecuentes por un atributo específico.</w:t>
      </w:r>
    </w:p>
    <w:p w14:paraId="06081EF3" w14:textId="5234EE20" w:rsidR="00356A8C" w:rsidRPr="00356A8C" w:rsidRDefault="00356A8C" w:rsidP="00356A8C">
      <w:pPr>
        <w:pStyle w:val="Prrafodelista"/>
        <w:numPr>
          <w:ilvl w:val="0"/>
          <w:numId w:val="32"/>
        </w:numPr>
        <w:ind w:left="567" w:hanging="425"/>
        <w:rPr>
          <w:lang w:val="es-419" w:eastAsia="es-CO"/>
        </w:rPr>
      </w:pPr>
      <w:r w:rsidRPr="00356A8C">
        <w:rPr>
          <w:rStyle w:val="Ttulo5Car"/>
        </w:rPr>
        <w:t>Índice compuesto.</w:t>
      </w:r>
      <w:r w:rsidRPr="00356A8C">
        <w:rPr>
          <w:lang w:val="es-419" w:eastAsia="es-CO"/>
        </w:rPr>
        <w:t xml:space="preserve"> Construido sobre dos o más campos. Útil cuando las consultas incluyen múltiples filtros combinados.</w:t>
      </w:r>
    </w:p>
    <w:p w14:paraId="53A02DF8" w14:textId="6CEAF136" w:rsidR="00356A8C" w:rsidRPr="00356A8C" w:rsidRDefault="00356A8C" w:rsidP="00356A8C">
      <w:pPr>
        <w:pStyle w:val="Prrafodelista"/>
        <w:numPr>
          <w:ilvl w:val="0"/>
          <w:numId w:val="32"/>
        </w:numPr>
        <w:ind w:left="567" w:hanging="425"/>
        <w:rPr>
          <w:lang w:val="es-419" w:eastAsia="es-CO"/>
        </w:rPr>
      </w:pPr>
      <w:r w:rsidRPr="00356A8C">
        <w:rPr>
          <w:rStyle w:val="Ttulo5Car"/>
        </w:rPr>
        <w:t>Índice único.</w:t>
      </w:r>
      <w:r w:rsidRPr="00356A8C">
        <w:rPr>
          <w:lang w:val="es-419" w:eastAsia="es-CO"/>
        </w:rPr>
        <w:t xml:space="preserve"> Garantiza que no existan valores duplicados en el campo indexado. Refuerza la integridad de los datos.</w:t>
      </w:r>
    </w:p>
    <w:p w14:paraId="0C349576" w14:textId="2E9D3C35" w:rsidR="00356A8C" w:rsidRPr="00356A8C" w:rsidRDefault="00356A8C" w:rsidP="00356A8C">
      <w:pPr>
        <w:pStyle w:val="Prrafodelista"/>
        <w:numPr>
          <w:ilvl w:val="0"/>
          <w:numId w:val="32"/>
        </w:numPr>
        <w:ind w:left="567" w:hanging="425"/>
        <w:rPr>
          <w:lang w:val="es-419" w:eastAsia="es-CO"/>
        </w:rPr>
      </w:pPr>
      <w:r w:rsidRPr="00356A8C">
        <w:rPr>
          <w:rStyle w:val="Ttulo5Car"/>
        </w:rPr>
        <w:t>Índice de texto completo.</w:t>
      </w:r>
      <w:r w:rsidRPr="00356A8C">
        <w:rPr>
          <w:lang w:val="es-419" w:eastAsia="es-CO"/>
        </w:rPr>
        <w:t xml:space="preserve"> Diseñado para búsquedas en campos extensos o documentos, especialmente en consultas por palabras clave.</w:t>
      </w:r>
    </w:p>
    <w:p w14:paraId="1781319D" w14:textId="66E70BAA" w:rsidR="006A748E" w:rsidRDefault="006A748E" w:rsidP="006A748E">
      <w:pPr>
        <w:rPr>
          <w:lang w:val="es-419" w:eastAsia="es-CO"/>
        </w:rPr>
      </w:pPr>
    </w:p>
    <w:p w14:paraId="50DA5769" w14:textId="77777777" w:rsidR="00C04BCE" w:rsidRPr="00C04BCE" w:rsidRDefault="00C04BCE" w:rsidP="00C04BCE">
      <w:pPr>
        <w:rPr>
          <w:lang w:val="es-419" w:eastAsia="es-CO"/>
        </w:rPr>
      </w:pPr>
      <w:r w:rsidRPr="00C04BCE">
        <w:rPr>
          <w:lang w:val="es-419" w:eastAsia="es-CO"/>
        </w:rPr>
        <w:t>El diseño de índices exige equilibrio técnico. Un número excesivo puede afectar negativamente el rendimiento en operaciones de inserción, actualización o eliminación, ya que el SGBD debe mantener cada índice sincronizado con los datos almacenados.</w:t>
      </w:r>
    </w:p>
    <w:p w14:paraId="48B76B2C" w14:textId="56242022" w:rsidR="00356A8C" w:rsidRDefault="00C04BCE" w:rsidP="00C04BCE">
      <w:pPr>
        <w:rPr>
          <w:lang w:val="es-419" w:eastAsia="es-CO"/>
        </w:rPr>
      </w:pPr>
      <w:r w:rsidRPr="00C04BCE">
        <w:rPr>
          <w:lang w:val="es-419" w:eastAsia="es-CO"/>
        </w:rPr>
        <w:t xml:space="preserve">En este sentido, </w:t>
      </w:r>
      <w:proofErr w:type="gramStart"/>
      <w:r w:rsidRPr="00C04BCE">
        <w:rPr>
          <w:lang w:val="es-419" w:eastAsia="es-CO"/>
        </w:rPr>
        <w:t>Coronel</w:t>
      </w:r>
      <w:proofErr w:type="gramEnd"/>
      <w:r w:rsidRPr="00C04BCE">
        <w:rPr>
          <w:lang w:val="es-419" w:eastAsia="es-CO"/>
        </w:rPr>
        <w:t xml:space="preserve"> y Morris (2023) recomiendan crear índices únicamente sobre campos que se utilicen con frecuencia en filtros, ordenamientos o uniones (JOIN). De esta manera, se optimiza el rendimiento sin comprometer la eficiencia global del sistema.</w:t>
      </w:r>
    </w:p>
    <w:p w14:paraId="42F18E25" w14:textId="47E6FA75" w:rsidR="00C04BCE" w:rsidRDefault="00C04BCE" w:rsidP="00C04BCE">
      <w:pPr>
        <w:rPr>
          <w:lang w:val="es-419" w:eastAsia="es-CO"/>
        </w:rPr>
      </w:pPr>
    </w:p>
    <w:p w14:paraId="03232C41" w14:textId="30562F97" w:rsidR="00C04BCE" w:rsidRDefault="00C04BCE" w:rsidP="00C04BCE">
      <w:pPr>
        <w:pStyle w:val="Ttulo2"/>
      </w:pPr>
      <w:bookmarkStart w:id="16" w:name="_Toc225869826"/>
      <w:r w:rsidRPr="00C04BCE">
        <w:t>Representación física del almacenamiento</w:t>
      </w:r>
      <w:bookmarkEnd w:id="16"/>
    </w:p>
    <w:p w14:paraId="756C878C" w14:textId="5F990D71" w:rsidR="00C04BCE" w:rsidRDefault="00C04BCE" w:rsidP="00C04BCE">
      <w:pPr>
        <w:rPr>
          <w:lang w:val="es-419" w:eastAsia="es-CO"/>
        </w:rPr>
      </w:pPr>
    </w:p>
    <w:p w14:paraId="0DA588C9" w14:textId="5F5AE862" w:rsidR="00C04BCE" w:rsidRDefault="00C04BCE" w:rsidP="00C04BCE">
      <w:pPr>
        <w:rPr>
          <w:lang w:val="es-419" w:eastAsia="es-CO"/>
        </w:rPr>
      </w:pPr>
      <w:r w:rsidRPr="00C04BCE">
        <w:rPr>
          <w:lang w:val="es-419" w:eastAsia="es-CO"/>
        </w:rPr>
        <w:t>Una vez definidos los elementos del modelo lógico, surge una pregunta fundamental: ¿cómo se almacenan realmente los datos en un Sistema Gestor de Bases de Datos (SGBD</w:t>
      </w:r>
      <w:proofErr w:type="gramStart"/>
      <w:r w:rsidRPr="00C04BCE">
        <w:rPr>
          <w:lang w:val="es-419" w:eastAsia="es-CO"/>
        </w:rPr>
        <w:t>)?.</w:t>
      </w:r>
      <w:proofErr w:type="gramEnd"/>
      <w:r w:rsidRPr="00C04BCE">
        <w:rPr>
          <w:lang w:val="es-419" w:eastAsia="es-CO"/>
        </w:rPr>
        <w:t xml:space="preserve"> En el nivel físico, los datos no permanecen como tablas abstractas, </w:t>
      </w:r>
      <w:r w:rsidRPr="00C04BCE">
        <w:rPr>
          <w:lang w:val="es-419" w:eastAsia="es-CO"/>
        </w:rPr>
        <w:lastRenderedPageBreak/>
        <w:t>sino que se organizan en estructuras internas optimizadas para almacenamiento y recuperación eficiente. Aunque cada motor implementa mecanismos propios, los principios generales son similares: dividir, agrupar y administrar la información de forma que se garantice rendimiento, seguridad e integridad. Los componentes físicos más relevantes pueden sintetizarse así:</w:t>
      </w:r>
    </w:p>
    <w:p w14:paraId="3D91D4D0" w14:textId="1E9E07E8" w:rsidR="00C04BCE" w:rsidRDefault="00C04BCE" w:rsidP="00C04BCE">
      <w:pPr>
        <w:rPr>
          <w:lang w:val="es-419" w:eastAsia="es-CO"/>
        </w:rPr>
      </w:pPr>
    </w:p>
    <w:p w14:paraId="2FA208AD" w14:textId="15BFB920" w:rsidR="00C04BCE" w:rsidRPr="00C04BCE" w:rsidRDefault="00C04BCE" w:rsidP="00C04BCE">
      <w:pPr>
        <w:pStyle w:val="Prrafodelista"/>
        <w:numPr>
          <w:ilvl w:val="0"/>
          <w:numId w:val="33"/>
        </w:numPr>
        <w:ind w:left="567"/>
        <w:rPr>
          <w:lang w:val="es-419" w:eastAsia="es-CO"/>
        </w:rPr>
      </w:pPr>
      <w:r w:rsidRPr="00C04BCE">
        <w:rPr>
          <w:rStyle w:val="Ttulo5Car"/>
        </w:rPr>
        <w:t>Páginas o bloques.</w:t>
      </w:r>
      <w:r w:rsidRPr="00C04BCE">
        <w:rPr>
          <w:lang w:val="es-419" w:eastAsia="es-CO"/>
        </w:rPr>
        <w:t xml:space="preserve"> Unidades mínimas de almacenamiento donde se guardan los registros. Su tamaño suele ser fijo (por ejemplo, 8 KB o 16 KB).</w:t>
      </w:r>
    </w:p>
    <w:p w14:paraId="3EFA61CF" w14:textId="058D94C7" w:rsidR="006A748E" w:rsidRPr="00C04BCE" w:rsidRDefault="00C04BCE" w:rsidP="00C04BCE">
      <w:pPr>
        <w:pStyle w:val="Prrafodelista"/>
        <w:numPr>
          <w:ilvl w:val="0"/>
          <w:numId w:val="33"/>
        </w:numPr>
        <w:ind w:left="567"/>
        <w:rPr>
          <w:lang w:val="es-419" w:eastAsia="es-CO"/>
        </w:rPr>
      </w:pPr>
      <w:r w:rsidRPr="00C04BCE">
        <w:rPr>
          <w:rStyle w:val="Ttulo5Car"/>
        </w:rPr>
        <w:t>Archivos de datos.</w:t>
      </w:r>
      <w:r w:rsidRPr="00C04BCE">
        <w:rPr>
          <w:lang w:val="es-419" w:eastAsia="es-CO"/>
        </w:rPr>
        <w:t xml:space="preserve"> Contenedores físicos que agrupan páginas y son gestionados internamente por el motor del SGBD.</w:t>
      </w:r>
    </w:p>
    <w:p w14:paraId="23914F17" w14:textId="104CB2B1" w:rsidR="00C04BCE" w:rsidRPr="00C04BCE" w:rsidRDefault="00C04BCE" w:rsidP="00C04BCE">
      <w:pPr>
        <w:pStyle w:val="Prrafodelista"/>
        <w:numPr>
          <w:ilvl w:val="0"/>
          <w:numId w:val="33"/>
        </w:numPr>
        <w:ind w:left="567"/>
        <w:rPr>
          <w:lang w:val="es-419" w:eastAsia="es-CO"/>
        </w:rPr>
      </w:pPr>
      <w:r w:rsidRPr="00C04BCE">
        <w:rPr>
          <w:rStyle w:val="Ttulo5Car"/>
        </w:rPr>
        <w:t>Índices físicos.</w:t>
      </w:r>
      <w:r w:rsidRPr="00C04BCE">
        <w:rPr>
          <w:lang w:val="es-419" w:eastAsia="es-CO"/>
        </w:rPr>
        <w:t xml:space="preserve"> Estructuras jerárquicas (como árboles B+) que optimizan la localización de registros.</w:t>
      </w:r>
    </w:p>
    <w:p w14:paraId="696FD9A9" w14:textId="23BFDFC0" w:rsidR="00C04BCE" w:rsidRDefault="00C04BCE" w:rsidP="00C04BCE">
      <w:pPr>
        <w:pStyle w:val="Prrafodelista"/>
        <w:numPr>
          <w:ilvl w:val="0"/>
          <w:numId w:val="33"/>
        </w:numPr>
        <w:ind w:left="567"/>
        <w:rPr>
          <w:lang w:val="es-419" w:eastAsia="es-CO"/>
        </w:rPr>
      </w:pPr>
      <w:r w:rsidRPr="00C04BCE">
        <w:rPr>
          <w:rStyle w:val="Ttulo5Car"/>
        </w:rPr>
        <w:t>Buffer pools.</w:t>
      </w:r>
      <w:r w:rsidRPr="00C04BCE">
        <w:rPr>
          <w:lang w:val="es-419" w:eastAsia="es-CO"/>
        </w:rPr>
        <w:t xml:space="preserve"> Áreas de memoria que mantienen datos activos para reducir accesos directos al disco.</w:t>
      </w:r>
    </w:p>
    <w:p w14:paraId="12F77F3A" w14:textId="184D5017" w:rsidR="00C04BCE" w:rsidRDefault="00C04BCE" w:rsidP="00C04BCE">
      <w:pPr>
        <w:ind w:left="207" w:firstLine="0"/>
        <w:rPr>
          <w:lang w:val="es-419" w:eastAsia="es-CO"/>
        </w:rPr>
      </w:pPr>
    </w:p>
    <w:p w14:paraId="5CAB93EA" w14:textId="77777777" w:rsidR="00C04BCE" w:rsidRPr="00C04BCE" w:rsidRDefault="00C04BCE" w:rsidP="00C04BCE">
      <w:pPr>
        <w:rPr>
          <w:lang w:val="es-419" w:eastAsia="es-CO"/>
        </w:rPr>
      </w:pPr>
      <w:r w:rsidRPr="00C04BCE">
        <w:rPr>
          <w:lang w:val="es-419" w:eastAsia="es-CO"/>
        </w:rPr>
        <w:t>Diversos motores como Oracle, PostgreSQL y SQL Server describen en su documentación oficial que:</w:t>
      </w:r>
    </w:p>
    <w:p w14:paraId="3D564FC0" w14:textId="77777777" w:rsidR="00C04BCE" w:rsidRPr="00C04BCE" w:rsidRDefault="00C04BCE" w:rsidP="00C04BCE">
      <w:pPr>
        <w:pStyle w:val="Prrafodelista"/>
        <w:numPr>
          <w:ilvl w:val="0"/>
          <w:numId w:val="34"/>
        </w:numPr>
        <w:ind w:left="567"/>
        <w:rPr>
          <w:lang w:val="es-419" w:eastAsia="es-CO"/>
        </w:rPr>
      </w:pPr>
      <w:r w:rsidRPr="00C04BCE">
        <w:rPr>
          <w:lang w:val="es-419" w:eastAsia="es-CO"/>
        </w:rPr>
        <w:t>Las tablas se almacenan en páginas o bloques de tamaño fijo.</w:t>
      </w:r>
    </w:p>
    <w:p w14:paraId="773B7050" w14:textId="77777777" w:rsidR="00C04BCE" w:rsidRPr="00C04BCE" w:rsidRDefault="00C04BCE" w:rsidP="00C04BCE">
      <w:pPr>
        <w:pStyle w:val="Prrafodelista"/>
        <w:numPr>
          <w:ilvl w:val="0"/>
          <w:numId w:val="34"/>
        </w:numPr>
        <w:ind w:left="567"/>
        <w:rPr>
          <w:lang w:val="es-419" w:eastAsia="es-CO"/>
        </w:rPr>
      </w:pPr>
      <w:r w:rsidRPr="00C04BCE">
        <w:rPr>
          <w:lang w:val="es-419" w:eastAsia="es-CO"/>
        </w:rPr>
        <w:t>Los índices emplean estructuras jerárquicas para acelerar la búsqueda.</w:t>
      </w:r>
    </w:p>
    <w:p w14:paraId="34C3E187" w14:textId="77777777" w:rsidR="00C04BCE" w:rsidRPr="00C04BCE" w:rsidRDefault="00C04BCE" w:rsidP="00C04BCE">
      <w:pPr>
        <w:pStyle w:val="Prrafodelista"/>
        <w:numPr>
          <w:ilvl w:val="0"/>
          <w:numId w:val="34"/>
        </w:numPr>
        <w:ind w:left="567"/>
        <w:rPr>
          <w:lang w:val="es-419" w:eastAsia="es-CO"/>
        </w:rPr>
      </w:pPr>
      <w:r w:rsidRPr="00C04BCE">
        <w:rPr>
          <w:lang w:val="es-419" w:eastAsia="es-CO"/>
        </w:rPr>
        <w:t>La información más utilizada se mantiene en memoria intermedia (buffer pool).</w:t>
      </w:r>
    </w:p>
    <w:p w14:paraId="69064916" w14:textId="4739521D" w:rsidR="00C04BCE" w:rsidRPr="00C04BCE" w:rsidRDefault="00C04BCE" w:rsidP="00C04BCE">
      <w:pPr>
        <w:pStyle w:val="Prrafodelista"/>
        <w:numPr>
          <w:ilvl w:val="0"/>
          <w:numId w:val="34"/>
        </w:numPr>
        <w:ind w:left="567"/>
        <w:rPr>
          <w:lang w:val="es-419" w:eastAsia="es-CO"/>
        </w:rPr>
      </w:pPr>
      <w:r w:rsidRPr="00C04BCE">
        <w:rPr>
          <w:lang w:val="es-419" w:eastAsia="es-CO"/>
        </w:rPr>
        <w:t>Los registros se agrupan en archivos físicos administrados por el motor.</w:t>
      </w:r>
    </w:p>
    <w:p w14:paraId="126C72E3" w14:textId="22640817" w:rsidR="006A748E" w:rsidRDefault="006A748E" w:rsidP="003621CB">
      <w:pPr>
        <w:rPr>
          <w:lang w:val="es-419" w:eastAsia="es-CO"/>
        </w:rPr>
      </w:pPr>
    </w:p>
    <w:p w14:paraId="58CC5A4C" w14:textId="77777777" w:rsidR="00C04BCE" w:rsidRPr="00C04BCE" w:rsidRDefault="00C04BCE" w:rsidP="00C04BCE">
      <w:pPr>
        <w:rPr>
          <w:lang w:val="es-419" w:eastAsia="es-CO"/>
        </w:rPr>
      </w:pPr>
      <w:r w:rsidRPr="00C04BCE">
        <w:rPr>
          <w:lang w:val="es-419" w:eastAsia="es-CO"/>
        </w:rPr>
        <w:lastRenderedPageBreak/>
        <w:t xml:space="preserve">En este nivel comienzan a influir factores como la </w:t>
      </w:r>
      <w:r w:rsidRPr="00C04BCE">
        <w:rPr>
          <w:b/>
          <w:bCs/>
          <w:lang w:val="es-419" w:eastAsia="es-CO"/>
        </w:rPr>
        <w:t>fragmentación</w:t>
      </w:r>
      <w:r w:rsidRPr="00C04BCE">
        <w:rPr>
          <w:lang w:val="es-419" w:eastAsia="es-CO"/>
        </w:rPr>
        <w:t xml:space="preserve">, la </w:t>
      </w:r>
      <w:r w:rsidRPr="00C04BCE">
        <w:rPr>
          <w:b/>
          <w:bCs/>
          <w:lang w:val="es-419" w:eastAsia="es-CO"/>
        </w:rPr>
        <w:t>paginación</w:t>
      </w:r>
      <w:r w:rsidRPr="00C04BCE">
        <w:rPr>
          <w:lang w:val="es-419" w:eastAsia="es-CO"/>
        </w:rPr>
        <w:t xml:space="preserve">, la </w:t>
      </w:r>
      <w:r w:rsidRPr="00C04BCE">
        <w:rPr>
          <w:b/>
          <w:bCs/>
          <w:lang w:val="es-419" w:eastAsia="es-CO"/>
        </w:rPr>
        <w:t>ubicación física de los datos</w:t>
      </w:r>
      <w:r w:rsidRPr="00C04BCE">
        <w:rPr>
          <w:lang w:val="es-419" w:eastAsia="es-CO"/>
        </w:rPr>
        <w:t xml:space="preserve"> y la </w:t>
      </w:r>
      <w:r w:rsidRPr="00C04BCE">
        <w:rPr>
          <w:b/>
          <w:bCs/>
          <w:lang w:val="es-419" w:eastAsia="es-CO"/>
        </w:rPr>
        <w:t>compresión</w:t>
      </w:r>
      <w:r w:rsidRPr="00C04BCE">
        <w:rPr>
          <w:lang w:val="es-419" w:eastAsia="es-CO"/>
        </w:rPr>
        <w:t>, todos determinantes en el desempeño del sistema, especialmente cuando se gestionan miles o millones de registros. Una analogía permite comprender la diferencia entre niveles:</w:t>
      </w:r>
    </w:p>
    <w:p w14:paraId="729719AB" w14:textId="3A9296D9" w:rsidR="00C04BCE" w:rsidRDefault="00C04BCE" w:rsidP="00C04BCE">
      <w:pPr>
        <w:rPr>
          <w:lang w:val="es-419" w:eastAsia="es-CO"/>
        </w:rPr>
      </w:pPr>
      <w:r w:rsidRPr="00C04BCE">
        <w:rPr>
          <w:lang w:val="es-419" w:eastAsia="es-CO"/>
        </w:rPr>
        <w:t>Si el modelo lógico define qué habitaciones tiene una casa y cómo se relacionan entre sí, el modelo físico determina cómo se distribuyen los ladrillos, qué tipo de cimiento soporta la estructura y cómo se organizan las conexiones internas que garantizan su funcionamiento eficiente.</w:t>
      </w:r>
    </w:p>
    <w:p w14:paraId="6DA1C73C" w14:textId="73061685" w:rsidR="00C04BCE" w:rsidRDefault="00C04BCE" w:rsidP="00C04BCE">
      <w:pPr>
        <w:rPr>
          <w:lang w:val="es-419" w:eastAsia="es-CO"/>
        </w:rPr>
      </w:pPr>
      <w:r w:rsidRPr="00C04BCE">
        <w:rPr>
          <w:lang w:val="es-419" w:eastAsia="es-CO"/>
        </w:rPr>
        <w:t>En consecuencia, el diseño físico no altera la semántica del dominio, pero impacta directamente en la eficiencia operativa, la escalabilidad y la estabilidad del sistema. La representación física del almacenamiento permite comprender cómo el SGBD organiza internamente páginas, bloques, archivos de datos, memoria intermedia (buffer pool) e índices para garantizar acceso eficiente y consistencia operativa.</w:t>
      </w:r>
    </w:p>
    <w:p w14:paraId="7512FCB2" w14:textId="77777777" w:rsidR="00C04BCE" w:rsidRPr="00C04BCE" w:rsidRDefault="00C04BCE" w:rsidP="00C04BCE">
      <w:pPr>
        <w:rPr>
          <w:b/>
          <w:bCs/>
          <w:lang w:val="es-419" w:eastAsia="es-CO"/>
        </w:rPr>
      </w:pPr>
      <w:r w:rsidRPr="00C04BCE">
        <w:rPr>
          <w:b/>
          <w:bCs/>
          <w:lang w:val="es-419" w:eastAsia="es-CO"/>
        </w:rPr>
        <w:t>La representación física del almacenamiento define cómo se organizan los datos para mejorar el rendimiento del sistema:</w:t>
      </w:r>
    </w:p>
    <w:p w14:paraId="4705B89A" w14:textId="74754108" w:rsidR="00C04BCE" w:rsidRDefault="00C04BCE" w:rsidP="00C04BCE">
      <w:pPr>
        <w:rPr>
          <w:lang w:val="es-419" w:eastAsia="es-CO"/>
        </w:rPr>
      </w:pPr>
    </w:p>
    <w:p w14:paraId="514CC039" w14:textId="3901863A" w:rsidR="00C04BCE" w:rsidRPr="00C04BCE" w:rsidRDefault="00C04BCE" w:rsidP="00C04BCE">
      <w:pPr>
        <w:pStyle w:val="Prrafodelista"/>
        <w:numPr>
          <w:ilvl w:val="0"/>
          <w:numId w:val="35"/>
        </w:numPr>
        <w:ind w:left="567"/>
        <w:rPr>
          <w:lang w:val="es-419" w:eastAsia="es-CO"/>
        </w:rPr>
      </w:pPr>
      <w:r w:rsidRPr="00C04BCE">
        <w:rPr>
          <w:rStyle w:val="Ttulo5Car"/>
        </w:rPr>
        <w:t>Representación física del almacenamiento de bases de datos.</w:t>
      </w:r>
      <w:r w:rsidRPr="00C04BCE">
        <w:rPr>
          <w:lang w:val="es-419" w:eastAsia="es-CO"/>
        </w:rPr>
        <w:t xml:space="preserve"> De la lógica a los ladrillos digitales.</w:t>
      </w:r>
    </w:p>
    <w:p w14:paraId="0A872522" w14:textId="22332BE7" w:rsidR="00C04BCE" w:rsidRPr="00C04BCE" w:rsidRDefault="00C04BCE" w:rsidP="00C04BCE">
      <w:pPr>
        <w:pStyle w:val="Prrafodelista"/>
        <w:numPr>
          <w:ilvl w:val="0"/>
          <w:numId w:val="35"/>
        </w:numPr>
        <w:ind w:left="567"/>
        <w:rPr>
          <w:lang w:val="es-419" w:eastAsia="es-CO"/>
        </w:rPr>
      </w:pPr>
      <w:r w:rsidRPr="00C04BCE">
        <w:rPr>
          <w:rStyle w:val="Ttulo5Car"/>
        </w:rPr>
        <w:t>Cómo se almacenan los datos.</w:t>
      </w:r>
      <w:r w:rsidRPr="00C04BCE">
        <w:rPr>
          <w:lang w:val="es-419" w:eastAsia="es-CO"/>
        </w:rPr>
        <w:t xml:space="preserve"> Los SGBD utilizan páginas, bloques, páginas de buffer y buffers de memoria.</w:t>
      </w:r>
    </w:p>
    <w:p w14:paraId="202801EE" w14:textId="2A8B906D" w:rsidR="00C04BCE" w:rsidRPr="00C04BCE" w:rsidRDefault="00C04BCE" w:rsidP="00C04BCE">
      <w:pPr>
        <w:pStyle w:val="Prrafodelista"/>
        <w:numPr>
          <w:ilvl w:val="0"/>
          <w:numId w:val="35"/>
        </w:numPr>
        <w:ind w:left="567"/>
        <w:rPr>
          <w:lang w:val="es-419" w:eastAsia="es-CO"/>
        </w:rPr>
      </w:pPr>
      <w:r w:rsidRPr="00C04BCE">
        <w:rPr>
          <w:rStyle w:val="Ttulo5Car"/>
        </w:rPr>
        <w:t>Buffer.</w:t>
      </w:r>
      <w:r w:rsidRPr="00C04BCE">
        <w:rPr>
          <w:lang w:val="es-419" w:eastAsia="es-CO"/>
        </w:rPr>
        <w:t xml:space="preserve"> Espacio temporal en memoria para gestionar la lectura y escritura de datos.</w:t>
      </w:r>
    </w:p>
    <w:p w14:paraId="473073BF" w14:textId="72A89B99" w:rsidR="00C04BCE" w:rsidRPr="00C04BCE" w:rsidRDefault="00C04BCE" w:rsidP="00C04BCE">
      <w:pPr>
        <w:pStyle w:val="Prrafodelista"/>
        <w:numPr>
          <w:ilvl w:val="0"/>
          <w:numId w:val="35"/>
        </w:numPr>
        <w:ind w:left="567"/>
        <w:rPr>
          <w:lang w:val="es-419" w:eastAsia="es-CO"/>
        </w:rPr>
      </w:pPr>
      <w:r w:rsidRPr="00C04BCE">
        <w:rPr>
          <w:rStyle w:val="Ttulo5Car"/>
        </w:rPr>
        <w:t>Procesos asociados.</w:t>
      </w:r>
      <w:r w:rsidRPr="00C04BCE">
        <w:rPr>
          <w:lang w:val="es-419" w:eastAsia="es-CO"/>
        </w:rPr>
        <w:t xml:space="preserve"> Fragmentación, paginación, ubicación física y compresión.</w:t>
      </w:r>
    </w:p>
    <w:p w14:paraId="4966294E" w14:textId="0B4532DA" w:rsidR="00C04BCE" w:rsidRPr="00C04BCE" w:rsidRDefault="00C04BCE" w:rsidP="00C04BCE">
      <w:pPr>
        <w:pStyle w:val="Prrafodelista"/>
        <w:numPr>
          <w:ilvl w:val="0"/>
          <w:numId w:val="35"/>
        </w:numPr>
        <w:ind w:left="567"/>
        <w:rPr>
          <w:lang w:val="es-419" w:eastAsia="es-CO"/>
        </w:rPr>
      </w:pPr>
      <w:r w:rsidRPr="00C04BCE">
        <w:rPr>
          <w:rStyle w:val="Ttulo5Car"/>
        </w:rPr>
        <w:lastRenderedPageBreak/>
        <w:t>Analogía.</w:t>
      </w:r>
      <w:r w:rsidRPr="00C04BCE">
        <w:rPr>
          <w:lang w:val="es-419" w:eastAsia="es-CO"/>
        </w:rPr>
        <w:t xml:space="preserve"> Si el modelo lógico define las habitaciones, el modelo físico define los ladrillos y los cimientos.</w:t>
      </w:r>
    </w:p>
    <w:p w14:paraId="78BC848C" w14:textId="46DABEA1" w:rsidR="00C04BCE" w:rsidRPr="00C04BCE" w:rsidRDefault="00C04BCE" w:rsidP="00C04BCE">
      <w:pPr>
        <w:pStyle w:val="Prrafodelista"/>
        <w:numPr>
          <w:ilvl w:val="0"/>
          <w:numId w:val="35"/>
        </w:numPr>
        <w:ind w:left="567"/>
        <w:rPr>
          <w:lang w:val="es-419" w:eastAsia="es-CO"/>
        </w:rPr>
      </w:pPr>
      <w:r w:rsidRPr="00C04BCE">
        <w:rPr>
          <w:rStyle w:val="Ttulo5Car"/>
        </w:rPr>
        <w:t>Optimización del modelo físico.</w:t>
      </w:r>
      <w:r w:rsidRPr="00C04BCE">
        <w:rPr>
          <w:lang w:val="es-419" w:eastAsia="es-CO"/>
        </w:rPr>
        <w:t xml:space="preserve"> Las decisiones se toman con base en patrones de consulta, patrones de acceso, patrones de negocio, reglas de negocio y requisitos no funcionales.</w:t>
      </w:r>
    </w:p>
    <w:p w14:paraId="50CFFC48" w14:textId="2B3CFFDB" w:rsidR="00C04BCE" w:rsidRPr="00C04BCE" w:rsidRDefault="00C04BCE" w:rsidP="00C04BCE">
      <w:pPr>
        <w:pStyle w:val="Prrafodelista"/>
        <w:numPr>
          <w:ilvl w:val="0"/>
          <w:numId w:val="35"/>
        </w:numPr>
        <w:ind w:left="567"/>
        <w:rPr>
          <w:lang w:val="es-419" w:eastAsia="es-CO"/>
        </w:rPr>
      </w:pPr>
      <w:r w:rsidRPr="00C04BCE">
        <w:rPr>
          <w:rStyle w:val="Ttulo5Car"/>
        </w:rPr>
        <w:t>Ajustes posibles.</w:t>
      </w:r>
      <w:r w:rsidRPr="00C04BCE">
        <w:rPr>
          <w:lang w:val="es-419" w:eastAsia="es-CO"/>
        </w:rPr>
        <w:t xml:space="preserve"> Ajuste de columnas, tipos de índices, tipos específicos, particiones grandes y ubicación en discos (paralelismo).</w:t>
      </w:r>
    </w:p>
    <w:p w14:paraId="5E305105" w14:textId="70BEDA93" w:rsidR="00C04BCE" w:rsidRPr="00C04BCE" w:rsidRDefault="00C04BCE" w:rsidP="00C04BCE">
      <w:pPr>
        <w:pStyle w:val="Prrafodelista"/>
        <w:numPr>
          <w:ilvl w:val="0"/>
          <w:numId w:val="35"/>
        </w:numPr>
        <w:ind w:left="567"/>
        <w:rPr>
          <w:lang w:val="es-419" w:eastAsia="es-CO"/>
        </w:rPr>
      </w:pPr>
      <w:r w:rsidRPr="00C04BCE">
        <w:rPr>
          <w:rStyle w:val="Ttulo5Car"/>
        </w:rPr>
        <w:t>Clave para el rendimiento.</w:t>
      </w:r>
      <w:r w:rsidRPr="00C04BCE">
        <w:rPr>
          <w:lang w:val="es-419" w:eastAsia="es-CO"/>
        </w:rPr>
        <w:t xml:space="preserve"> Diferencias de tiempo entre milisegundos y segundos. Referencias: AWS (2025) y SQL Server (2026).</w:t>
      </w:r>
    </w:p>
    <w:p w14:paraId="64D423CC" w14:textId="0B78961F" w:rsidR="00C04BCE" w:rsidRDefault="00C04BCE" w:rsidP="00C04BCE">
      <w:pPr>
        <w:pStyle w:val="Prrafodelista"/>
        <w:numPr>
          <w:ilvl w:val="0"/>
          <w:numId w:val="35"/>
        </w:numPr>
        <w:ind w:left="567"/>
        <w:rPr>
          <w:lang w:val="es-419" w:eastAsia="es-CO"/>
        </w:rPr>
      </w:pPr>
      <w:r w:rsidRPr="00C04BCE">
        <w:rPr>
          <w:rStyle w:val="Ttulo5Car"/>
        </w:rPr>
        <w:t>Impacto.</w:t>
      </w:r>
      <w:r w:rsidRPr="00C04BCE">
        <w:rPr>
          <w:lang w:val="es-419" w:eastAsia="es-CO"/>
        </w:rPr>
        <w:t xml:space="preserve"> Influye de forma directa en la experiencia del usuario y en la operación del sistema.</w:t>
      </w:r>
    </w:p>
    <w:p w14:paraId="2C23CC40" w14:textId="79F0CB47" w:rsidR="00C04BCE" w:rsidRDefault="00C04BCE" w:rsidP="00C04BCE">
      <w:pPr>
        <w:ind w:left="207" w:firstLine="0"/>
        <w:rPr>
          <w:lang w:val="es-419" w:eastAsia="es-CO"/>
        </w:rPr>
      </w:pPr>
    </w:p>
    <w:p w14:paraId="25B3640C" w14:textId="6F1427A3" w:rsidR="00C04BCE" w:rsidRDefault="00C04BCE" w:rsidP="00C04BCE">
      <w:pPr>
        <w:pStyle w:val="Ttulo3"/>
      </w:pPr>
      <w:r w:rsidRPr="00C04BCE">
        <w:t>Optimización del modelo físico</w:t>
      </w:r>
    </w:p>
    <w:p w14:paraId="73419D0F" w14:textId="37334A9A" w:rsidR="00C04BCE" w:rsidRDefault="00C04BCE" w:rsidP="00C04BCE">
      <w:pPr>
        <w:rPr>
          <w:lang w:val="es-419" w:eastAsia="es-CO"/>
        </w:rPr>
      </w:pPr>
    </w:p>
    <w:p w14:paraId="158B6FFF" w14:textId="77777777" w:rsidR="00C04BCE" w:rsidRPr="00C04BCE" w:rsidRDefault="00C04BCE" w:rsidP="00C04BCE">
      <w:pPr>
        <w:jc w:val="both"/>
        <w:rPr>
          <w:lang w:val="es-419" w:eastAsia="es-CO"/>
        </w:rPr>
      </w:pPr>
      <w:r w:rsidRPr="00C04BCE">
        <w:rPr>
          <w:lang w:val="es-419" w:eastAsia="es-CO"/>
        </w:rPr>
        <w:t>Optimizar no significa “hacer más rápido” sin criterio técnico. Implica tomar decisiones estratégicas sustentadas en:</w:t>
      </w:r>
    </w:p>
    <w:p w14:paraId="36BF3E76" w14:textId="77777777" w:rsidR="00C04BCE" w:rsidRPr="00C04BCE" w:rsidRDefault="00C04BCE" w:rsidP="00C04BCE">
      <w:pPr>
        <w:pStyle w:val="Prrafodelista"/>
        <w:numPr>
          <w:ilvl w:val="0"/>
          <w:numId w:val="36"/>
        </w:numPr>
        <w:ind w:left="567" w:hanging="425"/>
        <w:jc w:val="both"/>
        <w:rPr>
          <w:lang w:val="es-419" w:eastAsia="es-CO"/>
        </w:rPr>
      </w:pPr>
      <w:r w:rsidRPr="00C04BCE">
        <w:rPr>
          <w:lang w:val="es-419" w:eastAsia="es-CO"/>
        </w:rPr>
        <w:t>Patrones de consulta frecuentes.</w:t>
      </w:r>
    </w:p>
    <w:p w14:paraId="6888D386" w14:textId="77777777" w:rsidR="00C04BCE" w:rsidRPr="00C04BCE" w:rsidRDefault="00C04BCE" w:rsidP="00C04BCE">
      <w:pPr>
        <w:pStyle w:val="Prrafodelista"/>
        <w:numPr>
          <w:ilvl w:val="0"/>
          <w:numId w:val="36"/>
        </w:numPr>
        <w:ind w:left="567" w:hanging="425"/>
        <w:jc w:val="both"/>
        <w:rPr>
          <w:lang w:val="es-419" w:eastAsia="es-CO"/>
        </w:rPr>
      </w:pPr>
      <w:r w:rsidRPr="00C04BCE">
        <w:rPr>
          <w:lang w:val="es-419" w:eastAsia="es-CO"/>
        </w:rPr>
        <w:t>Volumen esperado de datos.</w:t>
      </w:r>
    </w:p>
    <w:p w14:paraId="612F17FE" w14:textId="77777777" w:rsidR="00C04BCE" w:rsidRPr="00C04BCE" w:rsidRDefault="00C04BCE" w:rsidP="00C04BCE">
      <w:pPr>
        <w:pStyle w:val="Prrafodelista"/>
        <w:numPr>
          <w:ilvl w:val="0"/>
          <w:numId w:val="36"/>
        </w:numPr>
        <w:ind w:left="567" w:hanging="425"/>
        <w:jc w:val="both"/>
        <w:rPr>
          <w:lang w:val="es-419" w:eastAsia="es-CO"/>
        </w:rPr>
      </w:pPr>
      <w:r w:rsidRPr="00C04BCE">
        <w:rPr>
          <w:lang w:val="es-419" w:eastAsia="es-CO"/>
        </w:rPr>
        <w:t>Reglas del negocio que condicionan integridad y acceso.</w:t>
      </w:r>
    </w:p>
    <w:p w14:paraId="45C1BD0D" w14:textId="3B20F374" w:rsidR="00C04BCE" w:rsidRDefault="00C04BCE" w:rsidP="00C04BCE">
      <w:pPr>
        <w:pStyle w:val="Prrafodelista"/>
        <w:numPr>
          <w:ilvl w:val="0"/>
          <w:numId w:val="36"/>
        </w:numPr>
        <w:ind w:left="567" w:hanging="425"/>
        <w:jc w:val="both"/>
        <w:rPr>
          <w:lang w:val="es-419" w:eastAsia="es-CO"/>
        </w:rPr>
      </w:pPr>
      <w:r w:rsidRPr="00C04BCE">
        <w:rPr>
          <w:lang w:val="es-419" w:eastAsia="es-CO"/>
        </w:rPr>
        <w:t>Requerimientos no funcionales, como disponibilidad, escalabilidad y tiempos de respuesta.</w:t>
      </w:r>
    </w:p>
    <w:p w14:paraId="7A28727E" w14:textId="5F539FB7" w:rsidR="00C04BCE" w:rsidRDefault="00C04BCE" w:rsidP="00C04BCE">
      <w:pPr>
        <w:ind w:left="142" w:firstLine="0"/>
        <w:jc w:val="both"/>
        <w:rPr>
          <w:lang w:val="es-419" w:eastAsia="es-CO"/>
        </w:rPr>
      </w:pPr>
    </w:p>
    <w:p w14:paraId="26232319" w14:textId="47EF834E" w:rsidR="00C04BCE" w:rsidRDefault="00327A41" w:rsidP="00C04BCE">
      <w:pPr>
        <w:ind w:left="142" w:firstLine="0"/>
        <w:jc w:val="both"/>
        <w:rPr>
          <w:lang w:val="es-419" w:eastAsia="es-CO"/>
        </w:rPr>
      </w:pPr>
      <w:r w:rsidRPr="00327A41">
        <w:rPr>
          <w:lang w:val="es-419" w:eastAsia="es-CO"/>
        </w:rPr>
        <w:lastRenderedPageBreak/>
        <w:t>Las principales acciones de optimización pueden sintetizarse así:</w:t>
      </w:r>
    </w:p>
    <w:p w14:paraId="4A8D20E0" w14:textId="23330D8A" w:rsidR="00327A41" w:rsidRDefault="00327A41" w:rsidP="00C04BCE">
      <w:pPr>
        <w:ind w:left="142" w:firstLine="0"/>
        <w:jc w:val="both"/>
        <w:rPr>
          <w:lang w:val="es-419" w:eastAsia="es-CO"/>
        </w:rPr>
      </w:pPr>
    </w:p>
    <w:p w14:paraId="789B2AA4" w14:textId="3DB82644" w:rsidR="00327A41" w:rsidRPr="00327A41" w:rsidRDefault="00327A41" w:rsidP="00327A41">
      <w:pPr>
        <w:pStyle w:val="Prrafodelista"/>
        <w:numPr>
          <w:ilvl w:val="0"/>
          <w:numId w:val="37"/>
        </w:numPr>
        <w:ind w:left="567"/>
        <w:jc w:val="both"/>
        <w:rPr>
          <w:lang w:val="es-419" w:eastAsia="es-CO"/>
        </w:rPr>
      </w:pPr>
      <w:r w:rsidRPr="00327A41">
        <w:rPr>
          <w:rStyle w:val="Ttulo5Car"/>
        </w:rPr>
        <w:t>Ajuste de longitud de columnas.</w:t>
      </w:r>
      <w:r w:rsidRPr="00327A41">
        <w:rPr>
          <w:lang w:val="es-419" w:eastAsia="es-CO"/>
        </w:rPr>
        <w:t xml:space="preserve"> Reduce consumo de almacenamiento y mejora eficiencia en lectura.</w:t>
      </w:r>
    </w:p>
    <w:p w14:paraId="5CA0E08F" w14:textId="5D87CD32" w:rsidR="00327A41" w:rsidRPr="00327A41" w:rsidRDefault="00327A41" w:rsidP="00327A41">
      <w:pPr>
        <w:pStyle w:val="Prrafodelista"/>
        <w:numPr>
          <w:ilvl w:val="0"/>
          <w:numId w:val="37"/>
        </w:numPr>
        <w:ind w:left="567"/>
        <w:jc w:val="both"/>
        <w:rPr>
          <w:lang w:val="es-419" w:eastAsia="es-CO"/>
        </w:rPr>
      </w:pPr>
      <w:r w:rsidRPr="00327A41">
        <w:rPr>
          <w:rStyle w:val="Ttulo5Car"/>
        </w:rPr>
        <w:t>Selección adecuada de tipos de datos.</w:t>
      </w:r>
      <w:r w:rsidRPr="00327A41">
        <w:rPr>
          <w:lang w:val="es-419" w:eastAsia="es-CO"/>
        </w:rPr>
        <w:t xml:space="preserve"> Disminuye uso innecesario de espacio y mejora rendimiento.</w:t>
      </w:r>
    </w:p>
    <w:p w14:paraId="3DD7D7AC" w14:textId="41D58E0C" w:rsidR="00327A41" w:rsidRPr="00327A41" w:rsidRDefault="00327A41" w:rsidP="00327A41">
      <w:pPr>
        <w:pStyle w:val="Prrafodelista"/>
        <w:numPr>
          <w:ilvl w:val="0"/>
          <w:numId w:val="37"/>
        </w:numPr>
        <w:ind w:left="567"/>
        <w:jc w:val="both"/>
        <w:rPr>
          <w:lang w:val="es-419" w:eastAsia="es-CO"/>
        </w:rPr>
      </w:pPr>
      <w:r w:rsidRPr="00327A41">
        <w:rPr>
          <w:rStyle w:val="Ttulo5Car"/>
        </w:rPr>
        <w:t>Creación de índices específicos.</w:t>
      </w:r>
      <w:r w:rsidRPr="00327A41">
        <w:rPr>
          <w:lang w:val="es-419" w:eastAsia="es-CO"/>
        </w:rPr>
        <w:t xml:space="preserve"> Optimiza consultas complejas y operaciones de filtrado.</w:t>
      </w:r>
    </w:p>
    <w:p w14:paraId="38B73980" w14:textId="650564AD" w:rsidR="00327A41" w:rsidRPr="00327A41" w:rsidRDefault="00327A41" w:rsidP="00327A41">
      <w:pPr>
        <w:pStyle w:val="Prrafodelista"/>
        <w:numPr>
          <w:ilvl w:val="0"/>
          <w:numId w:val="37"/>
        </w:numPr>
        <w:ind w:left="567"/>
        <w:jc w:val="both"/>
        <w:rPr>
          <w:lang w:val="es-419" w:eastAsia="es-CO"/>
        </w:rPr>
      </w:pPr>
      <w:r w:rsidRPr="00327A41">
        <w:rPr>
          <w:rStyle w:val="Ttulo5Car"/>
        </w:rPr>
        <w:t>Particionamiento de tablas grandes.</w:t>
      </w:r>
      <w:r w:rsidRPr="00327A41">
        <w:rPr>
          <w:lang w:val="es-419" w:eastAsia="es-CO"/>
        </w:rPr>
        <w:t xml:space="preserve"> Facilita administración y mejora tiempos de acceso en grandes volúmenes.</w:t>
      </w:r>
    </w:p>
    <w:p w14:paraId="1AF436B6" w14:textId="436A936A" w:rsidR="00327A41" w:rsidRDefault="00327A41" w:rsidP="00327A41">
      <w:pPr>
        <w:pStyle w:val="Prrafodelista"/>
        <w:numPr>
          <w:ilvl w:val="0"/>
          <w:numId w:val="37"/>
        </w:numPr>
        <w:ind w:left="567"/>
        <w:jc w:val="both"/>
        <w:rPr>
          <w:lang w:val="es-419" w:eastAsia="es-CO"/>
        </w:rPr>
      </w:pPr>
      <w:r w:rsidRPr="00327A41">
        <w:rPr>
          <w:rStyle w:val="Ttulo5Car"/>
        </w:rPr>
        <w:t>Distribución de archivos en distintos discos.</w:t>
      </w:r>
      <w:r w:rsidRPr="00327A41">
        <w:rPr>
          <w:lang w:val="es-419" w:eastAsia="es-CO"/>
        </w:rPr>
        <w:t xml:space="preserve"> Incrementa paralelismo y rendimiento en operaciones intensivas.</w:t>
      </w:r>
    </w:p>
    <w:p w14:paraId="6AA63241" w14:textId="04E2E546" w:rsidR="00327A41" w:rsidRDefault="00327A41" w:rsidP="00327A41">
      <w:pPr>
        <w:rPr>
          <w:lang w:val="es-419" w:eastAsia="es-CO"/>
        </w:rPr>
      </w:pPr>
    </w:p>
    <w:p w14:paraId="0F8252FF" w14:textId="5F5A3028" w:rsidR="00327A41" w:rsidRDefault="00327A41" w:rsidP="00327A41">
      <w:pPr>
        <w:rPr>
          <w:lang w:val="es-419" w:eastAsia="es-CO"/>
        </w:rPr>
      </w:pPr>
      <w:r w:rsidRPr="00327A41">
        <w:rPr>
          <w:lang w:val="es-419" w:eastAsia="es-CO"/>
        </w:rPr>
        <w:t xml:space="preserve">Amazon </w:t>
      </w:r>
      <w:proofErr w:type="spellStart"/>
      <w:r w:rsidRPr="00327A41">
        <w:rPr>
          <w:lang w:val="es-419" w:eastAsia="es-CO"/>
        </w:rPr>
        <w:t>Relational</w:t>
      </w:r>
      <w:proofErr w:type="spellEnd"/>
      <w:r w:rsidRPr="00327A41">
        <w:rPr>
          <w:lang w:val="es-419" w:eastAsia="es-CO"/>
        </w:rPr>
        <w:t xml:space="preserve"> </w:t>
      </w:r>
      <w:proofErr w:type="spellStart"/>
      <w:r w:rsidRPr="00327A41">
        <w:rPr>
          <w:lang w:val="es-419" w:eastAsia="es-CO"/>
        </w:rPr>
        <w:t>Database</w:t>
      </w:r>
      <w:proofErr w:type="spellEnd"/>
      <w:r w:rsidRPr="00327A41">
        <w:rPr>
          <w:lang w:val="es-419" w:eastAsia="es-CO"/>
        </w:rPr>
        <w:t xml:space="preserve"> Service (2026) y Microsoft (2026) explican que la optimización del almacenamiento puede mejorar el rendimiento incluso sin modificar una sola línea de SQL. Esto demuestra que el diseño físico tiene un impacto directo en el comportamiento del sistema. En bases de datos críticas, estas decisiones pueden determinar si una consulta tarda milisegundos o varios segundos, lo que incide directamente en la experiencia del usuario y en la continuidad operativa de la organización.</w:t>
      </w:r>
    </w:p>
    <w:p w14:paraId="21F64A8C" w14:textId="00969270" w:rsidR="00327A41" w:rsidRDefault="00327A41" w:rsidP="00327A41">
      <w:pPr>
        <w:rPr>
          <w:lang w:val="es-419" w:eastAsia="es-CO"/>
        </w:rPr>
      </w:pPr>
    </w:p>
    <w:p w14:paraId="2B7C814B" w14:textId="6278F356" w:rsidR="00327A41" w:rsidRDefault="00327A41" w:rsidP="00327A41">
      <w:pPr>
        <w:rPr>
          <w:lang w:val="es-419" w:eastAsia="es-CO"/>
        </w:rPr>
      </w:pPr>
    </w:p>
    <w:p w14:paraId="551C0E75" w14:textId="5161E1C4" w:rsidR="00327A41" w:rsidRDefault="00327A41" w:rsidP="00327A41">
      <w:pPr>
        <w:pStyle w:val="Ttulo1"/>
      </w:pPr>
      <w:bookmarkStart w:id="17" w:name="_Toc225869827"/>
      <w:r w:rsidRPr="00327A41">
        <w:lastRenderedPageBreak/>
        <w:t>Normalización de bases de datos</w:t>
      </w:r>
      <w:bookmarkEnd w:id="17"/>
    </w:p>
    <w:p w14:paraId="331F033B" w14:textId="47CBBEE8" w:rsidR="00327A41" w:rsidRDefault="00327A41" w:rsidP="00327A41">
      <w:pPr>
        <w:rPr>
          <w:lang w:val="es-419" w:eastAsia="es-CO"/>
        </w:rPr>
      </w:pPr>
    </w:p>
    <w:p w14:paraId="51C3321B" w14:textId="77777777" w:rsidR="00327A41" w:rsidRPr="00327A41" w:rsidRDefault="00327A41" w:rsidP="00327A41">
      <w:pPr>
        <w:rPr>
          <w:lang w:val="es-419" w:eastAsia="es-CO"/>
        </w:rPr>
      </w:pPr>
      <w:r w:rsidRPr="00327A41">
        <w:rPr>
          <w:lang w:val="es-419" w:eastAsia="es-CO"/>
        </w:rPr>
        <w:t>La normalización constituye uno de los procesos centrales en el diseño de bases de datos relacionales. Aunque suele asociarse con reglas y formas normales específicas, su propósito es más amplio: eliminar redundancias innecesarias, preservar la integridad lógica del dominio y facilitar consultas consistentes y eficientes.</w:t>
      </w:r>
    </w:p>
    <w:p w14:paraId="76DDDF13" w14:textId="77777777" w:rsidR="00327A41" w:rsidRPr="00327A41" w:rsidRDefault="00327A41" w:rsidP="00327A41">
      <w:pPr>
        <w:rPr>
          <w:lang w:val="es-419" w:eastAsia="es-CO"/>
        </w:rPr>
      </w:pPr>
      <w:r w:rsidRPr="00327A41">
        <w:rPr>
          <w:i/>
          <w:iCs/>
          <w:lang w:val="es-419" w:eastAsia="es-CO"/>
        </w:rPr>
        <w:t xml:space="preserve">Elmasri y </w:t>
      </w:r>
      <w:proofErr w:type="spellStart"/>
      <w:r w:rsidRPr="00327A41">
        <w:rPr>
          <w:i/>
          <w:iCs/>
          <w:lang w:val="es-419" w:eastAsia="es-CO"/>
        </w:rPr>
        <w:t>Navathe</w:t>
      </w:r>
      <w:proofErr w:type="spellEnd"/>
      <w:r w:rsidRPr="00327A41">
        <w:rPr>
          <w:lang w:val="es-419" w:eastAsia="es-CO"/>
        </w:rPr>
        <w:t xml:space="preserve"> (2007) definen la normalización como una “técnica para analizar relaciones y asegurar que estén estructuradas de modo que minimicen las anomalías de actualización”. Estas anomalías incluyen problemas que deterioran la confiabilidad del sistema, tales como duplicación de datos, inconsistencias entre registros o dificultades para insertar y eliminar información sin efectos colaterales.</w:t>
      </w:r>
    </w:p>
    <w:p w14:paraId="6E67A744" w14:textId="1D0F3AF1" w:rsidR="00327A41" w:rsidRDefault="00327A41" w:rsidP="00327A41">
      <w:pPr>
        <w:rPr>
          <w:lang w:val="es-419" w:eastAsia="es-CO"/>
        </w:rPr>
      </w:pPr>
      <w:r w:rsidRPr="00327A41">
        <w:rPr>
          <w:lang w:val="es-419" w:eastAsia="es-CO"/>
        </w:rPr>
        <w:t>En la práctica, la normalización no es una etapa aislada. Forma parte de un proceso iterativo en el que se revisa el modelo conceptual, se evalúan atributos, se ajustan dependencias funcionales y se reorganizan relaciones. Incluso bases de datos ya implementadas pueden requerir procesos de normalización cuando aparecen inconsistencias históricas o limitaciones estructurales.</w:t>
      </w:r>
    </w:p>
    <w:p w14:paraId="6C54F010" w14:textId="118A7EB7" w:rsidR="00327A41" w:rsidRDefault="00327A41" w:rsidP="00327A41">
      <w:pPr>
        <w:rPr>
          <w:lang w:val="es-419" w:eastAsia="es-CO"/>
        </w:rPr>
      </w:pPr>
    </w:p>
    <w:p w14:paraId="092BF159" w14:textId="64F43DB8" w:rsidR="00327A41" w:rsidRDefault="00327A41" w:rsidP="00327A41">
      <w:pPr>
        <w:pStyle w:val="Ttulo2"/>
      </w:pPr>
      <w:bookmarkStart w:id="18" w:name="_Toc225869828"/>
      <w:r w:rsidRPr="00327A41">
        <w:t>Concepto y objetivos de la normalización</w:t>
      </w:r>
      <w:bookmarkEnd w:id="18"/>
    </w:p>
    <w:p w14:paraId="08F0B12F" w14:textId="14CA1CC9" w:rsidR="00327A41" w:rsidRDefault="00327A41" w:rsidP="00327A41">
      <w:pPr>
        <w:rPr>
          <w:lang w:val="es-419" w:eastAsia="es-CO"/>
        </w:rPr>
      </w:pPr>
    </w:p>
    <w:p w14:paraId="28BF1427" w14:textId="0B52D616" w:rsidR="00327A41" w:rsidRDefault="00327A41" w:rsidP="00327A41">
      <w:pPr>
        <w:rPr>
          <w:lang w:val="es-419" w:eastAsia="es-CO"/>
        </w:rPr>
      </w:pPr>
      <w:r w:rsidRPr="00327A41">
        <w:rPr>
          <w:lang w:val="es-419" w:eastAsia="es-CO"/>
        </w:rPr>
        <w:t>El principio fundamental de la normalización es directo: cada dato debe almacenarse exactamente donde corresponde, sin duplicaciones innecesarias ni dependencias incorrectas. Sus objetivos pueden organizarse en cuatro ejes principales:</w:t>
      </w:r>
    </w:p>
    <w:p w14:paraId="03EBB4B5" w14:textId="2290247B" w:rsidR="00327A41" w:rsidRPr="00327A41" w:rsidRDefault="00327A41" w:rsidP="00327A41">
      <w:pPr>
        <w:pStyle w:val="Prrafodelista"/>
        <w:numPr>
          <w:ilvl w:val="0"/>
          <w:numId w:val="38"/>
        </w:numPr>
        <w:ind w:left="567" w:hanging="425"/>
        <w:rPr>
          <w:lang w:val="es-419" w:eastAsia="es-CO"/>
        </w:rPr>
      </w:pPr>
      <w:r w:rsidRPr="00327A41">
        <w:rPr>
          <w:rStyle w:val="Ttulo5Car"/>
        </w:rPr>
        <w:lastRenderedPageBreak/>
        <w:t>Eliminar redundancias.</w:t>
      </w:r>
      <w:r w:rsidRPr="00327A41">
        <w:rPr>
          <w:lang w:val="es-419" w:eastAsia="es-CO"/>
        </w:rPr>
        <w:t xml:space="preserve"> Evita repetición innecesaria de información que incrementa riesgo de inconsistencia.</w:t>
      </w:r>
    </w:p>
    <w:p w14:paraId="0ED45854" w14:textId="7657EB51" w:rsidR="00327A41" w:rsidRDefault="00327A41" w:rsidP="00327A41">
      <w:pPr>
        <w:pStyle w:val="Prrafodelista"/>
        <w:numPr>
          <w:ilvl w:val="0"/>
          <w:numId w:val="38"/>
        </w:numPr>
        <w:ind w:left="567" w:hanging="425"/>
        <w:rPr>
          <w:rStyle w:val="Ttulo5Car"/>
        </w:rPr>
      </w:pPr>
      <w:r w:rsidRPr="00327A41">
        <w:rPr>
          <w:rStyle w:val="Ttulo5Car"/>
        </w:rPr>
        <w:t>Prevenir anomalías.</w:t>
      </w:r>
      <w:r w:rsidRPr="00327A41">
        <w:rPr>
          <w:lang w:val="es-419" w:eastAsia="es-CO"/>
        </w:rPr>
        <w:t xml:space="preserve"> Reduce problemas de inserción, eliminación y actualización.</w:t>
      </w:r>
    </w:p>
    <w:p w14:paraId="25EB8720" w14:textId="53E004F5" w:rsidR="00327A41" w:rsidRPr="00327A41" w:rsidRDefault="00327A41" w:rsidP="00327A41">
      <w:pPr>
        <w:pStyle w:val="Prrafodelista"/>
        <w:numPr>
          <w:ilvl w:val="0"/>
          <w:numId w:val="38"/>
        </w:numPr>
        <w:ind w:left="567" w:hanging="425"/>
        <w:rPr>
          <w:lang w:val="es-419" w:eastAsia="es-CO"/>
        </w:rPr>
      </w:pPr>
      <w:r w:rsidRPr="00327A41">
        <w:rPr>
          <w:rStyle w:val="Ttulo5Car"/>
        </w:rPr>
        <w:t>Asegurar dependencias lógicas.</w:t>
      </w:r>
      <w:r w:rsidRPr="00327A41">
        <w:rPr>
          <w:lang w:val="es-419" w:eastAsia="es-CO"/>
        </w:rPr>
        <w:t xml:space="preserve"> Garantiza que los atributos dependan del identificador correcto y no de campos circunstanciales.</w:t>
      </w:r>
    </w:p>
    <w:p w14:paraId="542B0751" w14:textId="280935B0" w:rsidR="00327A41" w:rsidRDefault="00327A41" w:rsidP="00327A41">
      <w:pPr>
        <w:pStyle w:val="Prrafodelista"/>
        <w:numPr>
          <w:ilvl w:val="0"/>
          <w:numId w:val="38"/>
        </w:numPr>
        <w:ind w:left="567" w:hanging="425"/>
        <w:rPr>
          <w:lang w:val="es-419" w:eastAsia="es-CO"/>
        </w:rPr>
      </w:pPr>
      <w:r w:rsidRPr="00327A41">
        <w:rPr>
          <w:rStyle w:val="Ttulo5Car"/>
        </w:rPr>
        <w:t>Facilitar mantenimiento e integridad referencial.</w:t>
      </w:r>
      <w:r w:rsidRPr="00327A41">
        <w:rPr>
          <w:lang w:val="es-419" w:eastAsia="es-CO"/>
        </w:rPr>
        <w:t xml:space="preserve"> Simplifica reglas de negocio y mejora la administración a largo plazo.</w:t>
      </w:r>
    </w:p>
    <w:p w14:paraId="045D6640" w14:textId="0E285967" w:rsidR="00327A41" w:rsidRDefault="00327A41" w:rsidP="00327A41">
      <w:pPr>
        <w:rPr>
          <w:lang w:val="es-419" w:eastAsia="es-CO"/>
        </w:rPr>
      </w:pPr>
    </w:p>
    <w:p w14:paraId="3CFA8814" w14:textId="77BB1E55" w:rsidR="00327A41" w:rsidRDefault="00327A41" w:rsidP="00327A41">
      <w:pPr>
        <w:rPr>
          <w:lang w:val="es-419" w:eastAsia="es-CO"/>
        </w:rPr>
      </w:pPr>
      <w:r w:rsidRPr="00327A41">
        <w:rPr>
          <w:lang w:val="es-419" w:eastAsia="es-CO"/>
        </w:rPr>
        <w:t>Optimizar no significa “hacer más rápido” sin criterio técnico. Implica tomar decisiones estratégicas sustentadas en:</w:t>
      </w:r>
    </w:p>
    <w:p w14:paraId="1BC753E2" w14:textId="77777777" w:rsidR="00327A41" w:rsidRPr="00327A41" w:rsidRDefault="00327A41" w:rsidP="00327A41">
      <w:pPr>
        <w:rPr>
          <w:lang w:val="es-419" w:eastAsia="es-CO"/>
        </w:rPr>
      </w:pPr>
      <w:r w:rsidRPr="00327A41">
        <w:rPr>
          <w:lang w:val="es-419" w:eastAsia="es-CO"/>
        </w:rPr>
        <w:t>Estos objetivos se concretan de la siguiente manera:</w:t>
      </w:r>
    </w:p>
    <w:p w14:paraId="48E9C790" w14:textId="77777777" w:rsidR="00327A41" w:rsidRPr="00327A41" w:rsidRDefault="00327A41" w:rsidP="00327A41">
      <w:pPr>
        <w:pStyle w:val="Prrafodelista"/>
        <w:numPr>
          <w:ilvl w:val="0"/>
          <w:numId w:val="39"/>
        </w:numPr>
        <w:ind w:left="567"/>
        <w:rPr>
          <w:lang w:val="es-419" w:eastAsia="es-CO"/>
        </w:rPr>
      </w:pPr>
      <w:r w:rsidRPr="00327A41">
        <w:rPr>
          <w:lang w:val="es-419" w:eastAsia="es-CO"/>
        </w:rPr>
        <w:t>Cuando una misma información se repite en múltiples lugares, aumentan las probabilidades de error: valores divergentes, actualizaciones incompletas o datos obsoletos.</w:t>
      </w:r>
    </w:p>
    <w:p w14:paraId="640A7735" w14:textId="77777777" w:rsidR="00327A41" w:rsidRPr="00327A41" w:rsidRDefault="00327A41" w:rsidP="00327A41">
      <w:pPr>
        <w:pStyle w:val="Prrafodelista"/>
        <w:numPr>
          <w:ilvl w:val="0"/>
          <w:numId w:val="39"/>
        </w:numPr>
        <w:ind w:left="567"/>
        <w:rPr>
          <w:lang w:val="es-419" w:eastAsia="es-CO"/>
        </w:rPr>
      </w:pPr>
      <w:r w:rsidRPr="00327A41">
        <w:rPr>
          <w:lang w:val="es-419" w:eastAsia="es-CO"/>
        </w:rPr>
        <w:t>Una tabla mal estructurada puede impedir insertar registros sin información innecesaria, eliminar filas sin perder datos relevantes o actualizar campos sin generar inconsistencias.</w:t>
      </w:r>
    </w:p>
    <w:p w14:paraId="1A8FCD54" w14:textId="77777777" w:rsidR="00327A41" w:rsidRPr="00327A41" w:rsidRDefault="00327A41" w:rsidP="00327A41">
      <w:pPr>
        <w:pStyle w:val="Prrafodelista"/>
        <w:numPr>
          <w:ilvl w:val="0"/>
          <w:numId w:val="39"/>
        </w:numPr>
        <w:ind w:left="567"/>
        <w:rPr>
          <w:lang w:val="es-419" w:eastAsia="es-CO"/>
        </w:rPr>
      </w:pPr>
      <w:r w:rsidRPr="00327A41">
        <w:rPr>
          <w:lang w:val="es-419" w:eastAsia="es-CO"/>
        </w:rPr>
        <w:t>Las dependencias funcionales deben vincularse al identificador correcto; de lo contrario, se debilita la coherencia estructural del sistema.</w:t>
      </w:r>
    </w:p>
    <w:p w14:paraId="60879D03" w14:textId="5FD4C9D1" w:rsidR="00327A41" w:rsidRDefault="00327A41" w:rsidP="00327A41">
      <w:pPr>
        <w:pStyle w:val="Prrafodelista"/>
        <w:numPr>
          <w:ilvl w:val="0"/>
          <w:numId w:val="39"/>
        </w:numPr>
        <w:ind w:left="567"/>
        <w:rPr>
          <w:lang w:val="es-419" w:eastAsia="es-CO"/>
        </w:rPr>
      </w:pPr>
      <w:r w:rsidRPr="00327A41">
        <w:rPr>
          <w:lang w:val="es-419" w:eastAsia="es-CO"/>
        </w:rPr>
        <w:t>Un diseño normalizado reduce complejidad técnica y mejora la sostenibilidad del modelo en el tiempo.</w:t>
      </w:r>
    </w:p>
    <w:p w14:paraId="014F4DB1" w14:textId="37E7B608" w:rsidR="00327A41" w:rsidRDefault="00327A41" w:rsidP="00327A41">
      <w:pPr>
        <w:rPr>
          <w:lang w:val="es-419" w:eastAsia="es-CO"/>
        </w:rPr>
      </w:pPr>
    </w:p>
    <w:p w14:paraId="4F3F1D42" w14:textId="43524A56" w:rsidR="00327A41" w:rsidRDefault="00327A41" w:rsidP="00327A41">
      <w:pPr>
        <w:rPr>
          <w:lang w:val="es-419" w:eastAsia="es-CO"/>
        </w:rPr>
      </w:pPr>
    </w:p>
    <w:p w14:paraId="1DC00441" w14:textId="77777777" w:rsidR="00327A41" w:rsidRPr="00327A41" w:rsidRDefault="00327A41" w:rsidP="00327A41">
      <w:pPr>
        <w:rPr>
          <w:lang w:val="es-419" w:eastAsia="es-CO"/>
        </w:rPr>
      </w:pPr>
      <w:r w:rsidRPr="00327A41">
        <w:rPr>
          <w:lang w:val="es-419" w:eastAsia="es-CO"/>
        </w:rPr>
        <w:lastRenderedPageBreak/>
        <w:t>Coronel y Morris (2023) advierten que la normalización no debe aplicarse de manera mecánica o indiscriminada. En contextos analíticos o de grandes volúmenes de datos, puede admitirse cierta desnormalización controlada para optimizar consultas. Sin embargo, en sistemas transaccionales, la normalización continúa siendo un estándar indispensable para garantizar integridad y estabilidad.</w:t>
      </w:r>
    </w:p>
    <w:p w14:paraId="46FAAB85" w14:textId="6A6FEB75" w:rsidR="00327A41" w:rsidRDefault="00327A41" w:rsidP="00327A41">
      <w:pPr>
        <w:rPr>
          <w:lang w:val="es-419" w:eastAsia="es-CO"/>
        </w:rPr>
      </w:pPr>
    </w:p>
    <w:p w14:paraId="62A8CA08" w14:textId="59B2F271" w:rsidR="00327A41" w:rsidRDefault="00327A41" w:rsidP="00327A41">
      <w:pPr>
        <w:pStyle w:val="Ttulo2"/>
      </w:pPr>
      <w:bookmarkStart w:id="19" w:name="_Toc225869829"/>
      <w:r w:rsidRPr="00327A41">
        <w:t>Primera, segunda y tercera forma normal</w:t>
      </w:r>
      <w:bookmarkEnd w:id="19"/>
    </w:p>
    <w:p w14:paraId="410BB789" w14:textId="77777777" w:rsidR="00327A41" w:rsidRPr="00327A41" w:rsidRDefault="00327A41" w:rsidP="00327A41">
      <w:pPr>
        <w:rPr>
          <w:lang w:val="es-419" w:eastAsia="es-CO"/>
        </w:rPr>
      </w:pPr>
    </w:p>
    <w:p w14:paraId="4A75924C" w14:textId="798CDE7B" w:rsidR="00327A41" w:rsidRDefault="00327A41" w:rsidP="00327A41">
      <w:pPr>
        <w:rPr>
          <w:lang w:val="es-419" w:eastAsia="es-CO"/>
        </w:rPr>
      </w:pPr>
      <w:r w:rsidRPr="00327A41">
        <w:rPr>
          <w:lang w:val="es-419" w:eastAsia="es-CO"/>
        </w:rPr>
        <w:t>En esta etapa el diseño comienza a adquirir forma estructural concreta. Las tres primeras formas normales constituyen el núcleo de la normalización clásica y permiten eliminar redundancias progresivamente, asegurando coherencia lógica entre atributos.</w:t>
      </w:r>
    </w:p>
    <w:p w14:paraId="2C3FFB1D" w14:textId="2D9146B3" w:rsidR="00327A41" w:rsidRDefault="00327A41" w:rsidP="00327A41">
      <w:pPr>
        <w:rPr>
          <w:lang w:val="es-419" w:eastAsia="es-CO"/>
        </w:rPr>
      </w:pPr>
    </w:p>
    <w:p w14:paraId="39521F96" w14:textId="4951AF4D" w:rsidR="00327A41" w:rsidRDefault="00327A41" w:rsidP="00327A41">
      <w:pPr>
        <w:pStyle w:val="Ttulo3"/>
      </w:pPr>
      <w:r w:rsidRPr="00327A41">
        <w:t>Primera Forma Normal (1FN)</w:t>
      </w:r>
    </w:p>
    <w:p w14:paraId="5DBEF457" w14:textId="01B09682" w:rsidR="00327A41" w:rsidRDefault="00327A41" w:rsidP="00327A41">
      <w:pPr>
        <w:rPr>
          <w:lang w:val="es-419" w:eastAsia="es-CO"/>
        </w:rPr>
      </w:pPr>
    </w:p>
    <w:p w14:paraId="6E8AB817" w14:textId="1E78FD26" w:rsidR="00327A41" w:rsidRPr="00327A41" w:rsidRDefault="00327A41" w:rsidP="00327A41">
      <w:pPr>
        <w:rPr>
          <w:lang w:val="es-419" w:eastAsia="es-CO"/>
        </w:rPr>
      </w:pPr>
      <w:r w:rsidRPr="00327A41">
        <w:rPr>
          <w:lang w:val="es-419" w:eastAsia="es-CO"/>
        </w:rPr>
        <w:t xml:space="preserve">Una relación se encuentra en </w:t>
      </w:r>
      <w:r w:rsidRPr="00327A41">
        <w:rPr>
          <w:b/>
          <w:bCs/>
          <w:lang w:val="es-419" w:eastAsia="es-CO"/>
        </w:rPr>
        <w:t>Primera Forma Normal (1FN)</w:t>
      </w:r>
      <w:r w:rsidRPr="00327A41">
        <w:rPr>
          <w:lang w:val="es-419" w:eastAsia="es-CO"/>
        </w:rPr>
        <w:t xml:space="preserve"> cuando todos sus atributos contienen </w:t>
      </w:r>
      <w:r w:rsidRPr="00327A41">
        <w:rPr>
          <w:b/>
          <w:bCs/>
          <w:lang w:val="es-419" w:eastAsia="es-CO"/>
        </w:rPr>
        <w:t>valores atómicos</w:t>
      </w:r>
      <w:r w:rsidRPr="00327A41">
        <w:rPr>
          <w:lang w:val="es-419" w:eastAsia="es-CO"/>
        </w:rPr>
        <w:t>. Esto significa que cada campo debe almacenar un único valor indivisible; no pueden existir listas, conjuntos ni valores compuestos dentro de una misma celda. Este principio responde al criterio básico de atomicidad: cada intersección entre fila y columna debe contener un solo dato.</w:t>
      </w:r>
    </w:p>
    <w:p w14:paraId="3F6CB46C" w14:textId="36C153DC" w:rsidR="00327A41" w:rsidRDefault="00327A41" w:rsidP="00327A41">
      <w:pPr>
        <w:rPr>
          <w:lang w:val="es-419" w:eastAsia="es-CO"/>
        </w:rPr>
      </w:pPr>
      <w:r w:rsidRPr="00327A41">
        <w:rPr>
          <w:lang w:val="es-419" w:eastAsia="es-CO"/>
        </w:rPr>
        <w:t xml:space="preserve">Por ejemplo, un campo denominado Nombre completo puede requerir separación en Nombres y Apellidos, dependiendo de las necesidades de consulta. De </w:t>
      </w:r>
      <w:r w:rsidRPr="00327A41">
        <w:rPr>
          <w:lang w:val="es-419" w:eastAsia="es-CO"/>
        </w:rPr>
        <w:lastRenderedPageBreak/>
        <w:t>manera similar, un atributo Dirección suele dividirse al menos en Calle, Ciudad y otros componentes relevantes.</w:t>
      </w:r>
    </w:p>
    <w:p w14:paraId="31BADF5D" w14:textId="762AB64E" w:rsidR="00327A41" w:rsidRDefault="00327A41" w:rsidP="00327A41">
      <w:pPr>
        <w:rPr>
          <w:lang w:val="es-419" w:eastAsia="es-CO"/>
        </w:rPr>
      </w:pPr>
    </w:p>
    <w:p w14:paraId="5FA0BC41" w14:textId="231DF3A4" w:rsidR="00327A41" w:rsidRDefault="00327A41" w:rsidP="00327A41">
      <w:pPr>
        <w:pStyle w:val="Figura"/>
      </w:pPr>
      <w:r w:rsidRPr="00327A41">
        <w:t>Ejemplo de aplicación de la 1FN</w:t>
      </w:r>
    </w:p>
    <w:p w14:paraId="4C889C0B" w14:textId="4B5476ED" w:rsidR="00327A41" w:rsidRDefault="00327A41" w:rsidP="00327A41">
      <w:pPr>
        <w:jc w:val="center"/>
        <w:rPr>
          <w:lang w:val="es-419" w:eastAsia="es-CO"/>
        </w:rPr>
      </w:pPr>
      <w:r>
        <w:rPr>
          <w:noProof/>
          <w:lang w:val="es-419" w:eastAsia="es-CO"/>
        </w:rPr>
        <w:drawing>
          <wp:inline distT="0" distB="0" distL="0" distR="0" wp14:anchorId="6E42DC3F" wp14:editId="1D4188D3">
            <wp:extent cx="6332220" cy="3216910"/>
            <wp:effectExtent l="0" t="0" r="0" b="2540"/>
            <wp:docPr id="16" name="Gráfic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áfico 16"/>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332220" cy="3216910"/>
                    </a:xfrm>
                    <a:prstGeom prst="rect">
                      <a:avLst/>
                    </a:prstGeom>
                  </pic:spPr>
                </pic:pic>
              </a:graphicData>
            </a:graphic>
          </wp:inline>
        </w:drawing>
      </w:r>
    </w:p>
    <w:p w14:paraId="02632F21" w14:textId="64FC6B48" w:rsidR="00777E2A" w:rsidRDefault="00777E2A" w:rsidP="00777E2A">
      <w:pPr>
        <w:rPr>
          <w:lang w:val="es-419" w:eastAsia="es-CO"/>
        </w:rPr>
      </w:pPr>
      <w:r w:rsidRPr="00777E2A">
        <w:rPr>
          <w:lang w:val="es-419" w:eastAsia="es-CO"/>
        </w:rPr>
        <w:t xml:space="preserve">En síntesis, la 1FN establece el punto de partida de la normalización: </w:t>
      </w:r>
      <w:r w:rsidRPr="00777E2A">
        <w:rPr>
          <w:b/>
          <w:bCs/>
          <w:lang w:val="es-419" w:eastAsia="es-CO"/>
        </w:rPr>
        <w:t>garantizar que cada atributo contenga un único valor elemental</w:t>
      </w:r>
      <w:r w:rsidRPr="00777E2A">
        <w:rPr>
          <w:lang w:val="es-419" w:eastAsia="es-CO"/>
        </w:rPr>
        <w:t>, condición necesaria para avanzar hacia formas normales superiores.</w:t>
      </w:r>
    </w:p>
    <w:p w14:paraId="42AC980D" w14:textId="7251FDF7" w:rsidR="00777E2A" w:rsidRDefault="00777E2A" w:rsidP="00777E2A">
      <w:pPr>
        <w:rPr>
          <w:lang w:val="es-419" w:eastAsia="es-CO"/>
        </w:rPr>
      </w:pPr>
    </w:p>
    <w:p w14:paraId="4E88E55D" w14:textId="6D588D43" w:rsidR="00777E2A" w:rsidRDefault="00777E2A" w:rsidP="00777E2A">
      <w:pPr>
        <w:pStyle w:val="Ttulo3"/>
      </w:pPr>
      <w:r w:rsidRPr="00777E2A">
        <w:t>Segunda Forma Normal (2FN)</w:t>
      </w:r>
    </w:p>
    <w:p w14:paraId="79302B0A" w14:textId="47F00775" w:rsidR="00777E2A" w:rsidRDefault="00777E2A" w:rsidP="00777E2A">
      <w:pPr>
        <w:rPr>
          <w:lang w:val="es-419" w:eastAsia="es-CO"/>
        </w:rPr>
      </w:pPr>
    </w:p>
    <w:p w14:paraId="5E5AF1D6" w14:textId="62FE2601" w:rsidR="00777E2A" w:rsidRDefault="00777E2A" w:rsidP="00777E2A">
      <w:pPr>
        <w:rPr>
          <w:lang w:val="es-419" w:eastAsia="es-CO"/>
        </w:rPr>
      </w:pPr>
      <w:r w:rsidRPr="00777E2A">
        <w:rPr>
          <w:lang w:val="es-419" w:eastAsia="es-CO"/>
        </w:rPr>
        <w:t xml:space="preserve">La Segunda Forma Normal (2FN) aplica específicamente a relaciones cuya clave primaria es compuesta, es decir, está formada por dos o más atributos. Una tabla se </w:t>
      </w:r>
      <w:r w:rsidRPr="00777E2A">
        <w:rPr>
          <w:lang w:val="es-419" w:eastAsia="es-CO"/>
        </w:rPr>
        <w:lastRenderedPageBreak/>
        <w:t>encuentra en 2FN cuando todos los atributos no clave dependen de la totalidad de la clave primaria y no solo de una parte de ella. Cuando un atributo depende únicamente de uno de los componentes de la clave compuesta, se presenta una dependencia parcial, lo que constituye una anomalía estructural. Este problema es frecuente en tablas de detalle. Considérese el siguiente caso conceptual:</w:t>
      </w:r>
    </w:p>
    <w:p w14:paraId="4B04D8FE" w14:textId="14055FF1" w:rsidR="00777E2A" w:rsidRDefault="00777E2A" w:rsidP="00777E2A">
      <w:pPr>
        <w:rPr>
          <w:lang w:val="es-419" w:eastAsia="es-CO"/>
        </w:rPr>
      </w:pPr>
    </w:p>
    <w:p w14:paraId="2D3E67F5" w14:textId="4101D1EC" w:rsidR="00777E2A" w:rsidRDefault="00777E2A" w:rsidP="00777E2A">
      <w:pPr>
        <w:pStyle w:val="Ttulo4"/>
      </w:pPr>
      <w:proofErr w:type="spellStart"/>
      <w:proofErr w:type="gramStart"/>
      <w:r w:rsidRPr="00777E2A">
        <w:t>DetallePedido</w:t>
      </w:r>
      <w:proofErr w:type="spellEnd"/>
      <w:r w:rsidRPr="00777E2A">
        <w:t>(</w:t>
      </w:r>
      <w:proofErr w:type="spellStart"/>
      <w:proofErr w:type="gramEnd"/>
      <w:r w:rsidRPr="00777E2A">
        <w:t>id_pedido</w:t>
      </w:r>
      <w:proofErr w:type="spellEnd"/>
      <w:r w:rsidRPr="00777E2A">
        <w:t xml:space="preserve">, </w:t>
      </w:r>
      <w:proofErr w:type="spellStart"/>
      <w:r w:rsidRPr="00777E2A">
        <w:t>id_producto</w:t>
      </w:r>
      <w:proofErr w:type="spellEnd"/>
      <w:r w:rsidRPr="00777E2A">
        <w:t xml:space="preserve">, cantidad, </w:t>
      </w:r>
      <w:proofErr w:type="spellStart"/>
      <w:r w:rsidRPr="00777E2A">
        <w:t>nombre_producto</w:t>
      </w:r>
      <w:proofErr w:type="spellEnd"/>
      <w:r w:rsidRPr="00777E2A">
        <w:t>)</w:t>
      </w:r>
    </w:p>
    <w:p w14:paraId="7DDF253F" w14:textId="74A4CBE8" w:rsidR="00777E2A" w:rsidRDefault="00777E2A" w:rsidP="00777E2A">
      <w:pPr>
        <w:rPr>
          <w:lang w:val="es-419" w:eastAsia="es-CO"/>
        </w:rPr>
      </w:pPr>
    </w:p>
    <w:p w14:paraId="712F8461" w14:textId="69BF8E42" w:rsidR="00777E2A" w:rsidRDefault="00777E2A" w:rsidP="00777E2A">
      <w:pPr>
        <w:rPr>
          <w:lang w:val="es-419" w:eastAsia="es-CO"/>
        </w:rPr>
      </w:pPr>
      <w:r w:rsidRPr="00777E2A">
        <w:rPr>
          <w:lang w:val="es-419" w:eastAsia="es-CO"/>
        </w:rPr>
        <w:t xml:space="preserve">Si en esta tabla se incluye el atributo </w:t>
      </w:r>
      <w:proofErr w:type="spellStart"/>
      <w:r w:rsidRPr="00777E2A">
        <w:rPr>
          <w:lang w:val="es-419" w:eastAsia="es-CO"/>
        </w:rPr>
        <w:t>nombre_</w:t>
      </w:r>
      <w:proofErr w:type="gramStart"/>
      <w:r w:rsidRPr="00777E2A">
        <w:rPr>
          <w:lang w:val="es-419" w:eastAsia="es-CO"/>
        </w:rPr>
        <w:t>producto</w:t>
      </w:r>
      <w:proofErr w:type="spellEnd"/>
      <w:r w:rsidRPr="00777E2A">
        <w:rPr>
          <w:lang w:val="es-419" w:eastAsia="es-CO"/>
        </w:rPr>
        <w:t xml:space="preserve"> ,</w:t>
      </w:r>
      <w:proofErr w:type="gramEnd"/>
      <w:r w:rsidRPr="00777E2A">
        <w:rPr>
          <w:lang w:val="es-419" w:eastAsia="es-CO"/>
        </w:rPr>
        <w:t xml:space="preserve"> surge una inconsistencia lógica. El nombre del producto no depende de la combinación (</w:t>
      </w:r>
      <w:proofErr w:type="spellStart"/>
      <w:r w:rsidRPr="00777E2A">
        <w:rPr>
          <w:lang w:val="es-419" w:eastAsia="es-CO"/>
        </w:rPr>
        <w:t>id_pedido</w:t>
      </w:r>
      <w:proofErr w:type="spellEnd"/>
      <w:r w:rsidRPr="00777E2A">
        <w:rPr>
          <w:lang w:val="es-419" w:eastAsia="es-CO"/>
        </w:rPr>
        <w:t xml:space="preserve">, </w:t>
      </w:r>
      <w:proofErr w:type="spellStart"/>
      <w:r w:rsidRPr="00777E2A">
        <w:rPr>
          <w:lang w:val="es-419" w:eastAsia="es-CO"/>
        </w:rPr>
        <w:t>id_producto</w:t>
      </w:r>
      <w:proofErr w:type="spellEnd"/>
      <w:r w:rsidRPr="00777E2A">
        <w:rPr>
          <w:lang w:val="es-419" w:eastAsia="es-CO"/>
        </w:rPr>
        <w:t xml:space="preserve">), sino exclusivamente de </w:t>
      </w:r>
      <w:proofErr w:type="spellStart"/>
      <w:r w:rsidRPr="00777E2A">
        <w:rPr>
          <w:lang w:val="es-419" w:eastAsia="es-CO"/>
        </w:rPr>
        <w:t>id_producto</w:t>
      </w:r>
      <w:proofErr w:type="spellEnd"/>
      <w:r w:rsidRPr="00777E2A">
        <w:rPr>
          <w:lang w:val="es-419" w:eastAsia="es-CO"/>
        </w:rPr>
        <w:t>. Por tanto, ese atributo pertenece a la entidad Producto y no debería almacenarse en la tabla de detalle. Antes de la representación gráfica, es importante precisar que la 2FN elimina dependencias parciales, fortaleciendo la coherencia entre identificadores y atributos descriptivos.</w:t>
      </w:r>
    </w:p>
    <w:p w14:paraId="74C1578F" w14:textId="38C59684" w:rsidR="00777E2A" w:rsidRDefault="00777E2A" w:rsidP="00777E2A">
      <w:pPr>
        <w:pStyle w:val="Figura"/>
      </w:pPr>
      <w:r w:rsidRPr="00777E2A">
        <w:t>Ejemplo de aplicación de la 2FN</w:t>
      </w:r>
    </w:p>
    <w:p w14:paraId="64305781" w14:textId="00ECE3C8" w:rsidR="00777E2A" w:rsidRPr="00777E2A" w:rsidRDefault="00777E2A" w:rsidP="00777E2A">
      <w:pPr>
        <w:ind w:firstLine="0"/>
        <w:jc w:val="center"/>
        <w:rPr>
          <w:lang w:val="es-419" w:eastAsia="es-CO"/>
        </w:rPr>
      </w:pPr>
      <w:r>
        <w:rPr>
          <w:noProof/>
          <w:lang w:val="es-419" w:eastAsia="es-CO"/>
        </w:rPr>
        <w:drawing>
          <wp:inline distT="0" distB="0" distL="0" distR="0" wp14:anchorId="1AEB1AD1" wp14:editId="722769BE">
            <wp:extent cx="5274945" cy="2383035"/>
            <wp:effectExtent l="0" t="0" r="1905" b="0"/>
            <wp:docPr id="17" name="Gráfic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5285431" cy="2387772"/>
                    </a:xfrm>
                    <a:prstGeom prst="rect">
                      <a:avLst/>
                    </a:prstGeom>
                  </pic:spPr>
                </pic:pic>
              </a:graphicData>
            </a:graphic>
          </wp:inline>
        </w:drawing>
      </w:r>
    </w:p>
    <w:p w14:paraId="5EF9395D" w14:textId="20E09789" w:rsidR="00C47C70" w:rsidRDefault="00777E2A" w:rsidP="00777E2A">
      <w:r w:rsidRPr="00777E2A">
        <w:lastRenderedPageBreak/>
        <w:t>En términos prácticos, la 2FN actúa como un filtro que impide que atributos propios de entidades externas se integren indebidamente en tablas cuya clave compuesta no los determina completamente. De esta manera, se reduce redundancia y se refuerza la consistencia estructural del modelo relacional.</w:t>
      </w:r>
    </w:p>
    <w:p w14:paraId="63223809" w14:textId="32CCA63C" w:rsidR="00777E2A" w:rsidRDefault="00777E2A" w:rsidP="00777E2A"/>
    <w:p w14:paraId="70121406" w14:textId="75FD734D" w:rsidR="00777E2A" w:rsidRDefault="00777E2A" w:rsidP="00777E2A">
      <w:pPr>
        <w:pStyle w:val="Ttulo3"/>
      </w:pPr>
      <w:r w:rsidRPr="00777E2A">
        <w:t>Tercera Forma Normal (3FN)</w:t>
      </w:r>
    </w:p>
    <w:p w14:paraId="173D3C6C" w14:textId="2343C0FF" w:rsidR="00777E2A" w:rsidRDefault="00777E2A" w:rsidP="00777E2A">
      <w:pPr>
        <w:rPr>
          <w:lang w:val="es-419" w:eastAsia="es-CO"/>
        </w:rPr>
      </w:pPr>
    </w:p>
    <w:p w14:paraId="794FAE3B" w14:textId="7CEEC1CD" w:rsidR="00777E2A" w:rsidRDefault="00777E2A" w:rsidP="00777E2A">
      <w:pPr>
        <w:rPr>
          <w:lang w:val="es-419" w:eastAsia="es-CO"/>
        </w:rPr>
      </w:pPr>
      <w:r w:rsidRPr="00777E2A">
        <w:rPr>
          <w:lang w:val="es-419" w:eastAsia="es-CO"/>
        </w:rPr>
        <w:t xml:space="preserve">Una relación se encuentra en </w:t>
      </w:r>
      <w:r w:rsidRPr="00777E2A">
        <w:rPr>
          <w:b/>
          <w:bCs/>
          <w:lang w:val="es-419" w:eastAsia="es-CO"/>
        </w:rPr>
        <w:t>Tercera Forma Normal (3FN)</w:t>
      </w:r>
      <w:r w:rsidRPr="00777E2A">
        <w:rPr>
          <w:lang w:val="es-419" w:eastAsia="es-CO"/>
        </w:rPr>
        <w:t xml:space="preserve"> cuando cumple dos condiciones:</w:t>
      </w:r>
    </w:p>
    <w:p w14:paraId="6E8DD5E6" w14:textId="30C750EE" w:rsidR="00777E2A" w:rsidRDefault="00777E2A" w:rsidP="00777E2A">
      <w:pPr>
        <w:pStyle w:val="Ttulo4"/>
      </w:pPr>
      <w:r w:rsidRPr="00777E2A">
        <w:t>Está previamente en Segunda Forma Normal (2FN).</w:t>
      </w:r>
    </w:p>
    <w:p w14:paraId="482C9C3A" w14:textId="79F5F147" w:rsidR="00777E2A" w:rsidRDefault="00777E2A" w:rsidP="00777E2A">
      <w:pPr>
        <w:rPr>
          <w:lang w:val="es-419" w:eastAsia="es-CO"/>
        </w:rPr>
      </w:pPr>
      <w:r w:rsidRPr="00777E2A">
        <w:rPr>
          <w:lang w:val="es-419" w:eastAsia="es-CO"/>
        </w:rPr>
        <w:t>No existen dependencias transitivas entre atributos no clave.</w:t>
      </w:r>
    </w:p>
    <w:p w14:paraId="6B362D19" w14:textId="70A7B32F" w:rsidR="00777E2A" w:rsidRDefault="00777E2A" w:rsidP="00777E2A">
      <w:pPr>
        <w:rPr>
          <w:lang w:val="es-419" w:eastAsia="es-CO"/>
        </w:rPr>
      </w:pPr>
      <w:r w:rsidRPr="00777E2A">
        <w:rPr>
          <w:lang w:val="es-419" w:eastAsia="es-CO"/>
        </w:rPr>
        <w:t>En términos simples, un atributo no clave no debe depender de otro atributo que tampoco sea clave. Toda dependencia debe vincularse directamente con la clave primaria. Considérese el siguiente ejemplo clásico:</w:t>
      </w:r>
    </w:p>
    <w:p w14:paraId="6C920E61" w14:textId="3A3E8644" w:rsidR="00777E2A" w:rsidRDefault="00777E2A" w:rsidP="00777E2A">
      <w:pPr>
        <w:rPr>
          <w:lang w:val="es-419" w:eastAsia="es-CO"/>
        </w:rPr>
      </w:pPr>
    </w:p>
    <w:p w14:paraId="0BB1AF41" w14:textId="5ADAC4F7" w:rsidR="00777E2A" w:rsidRDefault="00777E2A" w:rsidP="00777E2A">
      <w:pPr>
        <w:pStyle w:val="Ttulo4"/>
      </w:pPr>
      <w:proofErr w:type="gramStart"/>
      <w:r w:rsidRPr="00777E2A">
        <w:t>Estudiante(</w:t>
      </w:r>
      <w:proofErr w:type="spellStart"/>
      <w:proofErr w:type="gramEnd"/>
      <w:r w:rsidRPr="00777E2A">
        <w:t>id_est</w:t>
      </w:r>
      <w:proofErr w:type="spellEnd"/>
      <w:r w:rsidRPr="00777E2A">
        <w:t xml:space="preserve">, nombre, ciudad, </w:t>
      </w:r>
      <w:proofErr w:type="spellStart"/>
      <w:r w:rsidRPr="00777E2A">
        <w:t>codigo_postal</w:t>
      </w:r>
      <w:proofErr w:type="spellEnd"/>
      <w:r w:rsidRPr="00777E2A">
        <w:t>)</w:t>
      </w:r>
    </w:p>
    <w:p w14:paraId="15C31312" w14:textId="77BF5D1F" w:rsidR="00777E2A" w:rsidRDefault="00777E2A" w:rsidP="00777E2A">
      <w:pPr>
        <w:rPr>
          <w:lang w:val="es-419" w:eastAsia="es-CO"/>
        </w:rPr>
      </w:pPr>
    </w:p>
    <w:p w14:paraId="03646853" w14:textId="34326DF8" w:rsidR="00777E2A" w:rsidRDefault="00777E2A" w:rsidP="00777E2A">
      <w:pPr>
        <w:rPr>
          <w:lang w:val="es-419" w:eastAsia="es-CO"/>
        </w:rPr>
      </w:pPr>
      <w:r w:rsidRPr="00777E2A">
        <w:rPr>
          <w:lang w:val="es-419" w:eastAsia="es-CO"/>
        </w:rPr>
        <w:t xml:space="preserve">Si el atributo ciudad depende de </w:t>
      </w:r>
      <w:proofErr w:type="spellStart"/>
      <w:r w:rsidRPr="00777E2A">
        <w:rPr>
          <w:lang w:val="es-419" w:eastAsia="es-CO"/>
        </w:rPr>
        <w:t>codigo_postal</w:t>
      </w:r>
      <w:proofErr w:type="spellEnd"/>
      <w:r w:rsidRPr="00777E2A">
        <w:rPr>
          <w:lang w:val="es-419" w:eastAsia="es-CO"/>
        </w:rPr>
        <w:t xml:space="preserve">, y este último no es la clave primaria sino un atributo adicional, se configura una dependencia transitiva. En este caso, ciudad depende indirectamente de </w:t>
      </w:r>
      <w:proofErr w:type="spellStart"/>
      <w:r w:rsidRPr="00777E2A">
        <w:rPr>
          <w:lang w:val="es-419" w:eastAsia="es-CO"/>
        </w:rPr>
        <w:t>id_est</w:t>
      </w:r>
      <w:proofErr w:type="spellEnd"/>
      <w:r w:rsidRPr="00777E2A">
        <w:rPr>
          <w:lang w:val="es-419" w:eastAsia="es-CO"/>
        </w:rPr>
        <w:t xml:space="preserve"> a través de </w:t>
      </w:r>
      <w:proofErr w:type="spellStart"/>
      <w:r w:rsidRPr="00777E2A">
        <w:rPr>
          <w:lang w:val="es-419" w:eastAsia="es-CO"/>
        </w:rPr>
        <w:t>codigo_postal</w:t>
      </w:r>
      <w:proofErr w:type="spellEnd"/>
      <w:r w:rsidRPr="00777E2A">
        <w:rPr>
          <w:lang w:val="es-419" w:eastAsia="es-CO"/>
        </w:rPr>
        <w:t>. Antes de la representación gráfica, es importante aclarar que la 3FN elimina este tipo de dependencias indirectas para fortalecer la coherencia estructural del modelo.</w:t>
      </w:r>
    </w:p>
    <w:p w14:paraId="0DB18BC7" w14:textId="54F9C7B4" w:rsidR="00777E2A" w:rsidRDefault="00777E2A" w:rsidP="00777E2A">
      <w:pPr>
        <w:pStyle w:val="Figura"/>
      </w:pPr>
      <w:r w:rsidRPr="00777E2A">
        <w:lastRenderedPageBreak/>
        <w:t>Ejemplo de aplicación de la 3FN</w:t>
      </w:r>
    </w:p>
    <w:p w14:paraId="53797E90" w14:textId="239E9E9F" w:rsidR="00777E2A" w:rsidRDefault="00777E2A" w:rsidP="00777E2A">
      <w:pPr>
        <w:ind w:firstLine="0"/>
        <w:jc w:val="center"/>
        <w:rPr>
          <w:noProof/>
          <w:lang w:val="es-419" w:eastAsia="es-CO"/>
        </w:rPr>
      </w:pPr>
      <w:r>
        <w:rPr>
          <w:noProof/>
          <w:lang w:val="es-419" w:eastAsia="es-CO"/>
        </w:rPr>
        <w:drawing>
          <wp:inline distT="0" distB="0" distL="0" distR="0" wp14:anchorId="1001E8D8" wp14:editId="22BE2F70">
            <wp:extent cx="6332220" cy="3011170"/>
            <wp:effectExtent l="0" t="0" r="0" b="0"/>
            <wp:docPr id="18" name="Gráfico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áfico 18"/>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6332220" cy="3011170"/>
                    </a:xfrm>
                    <a:prstGeom prst="rect">
                      <a:avLst/>
                    </a:prstGeom>
                  </pic:spPr>
                </pic:pic>
              </a:graphicData>
            </a:graphic>
          </wp:inline>
        </w:drawing>
      </w:r>
    </w:p>
    <w:p w14:paraId="1737EEBD" w14:textId="18215BE2" w:rsidR="00777E2A" w:rsidRDefault="00777E2A" w:rsidP="00777E2A">
      <w:pPr>
        <w:rPr>
          <w:noProof/>
          <w:lang w:val="es-419" w:eastAsia="es-CO"/>
        </w:rPr>
      </w:pPr>
    </w:p>
    <w:p w14:paraId="52CE9C9B" w14:textId="26EA3B47" w:rsidR="00777E2A" w:rsidRDefault="00777E2A" w:rsidP="00777E2A">
      <w:pPr>
        <w:tabs>
          <w:tab w:val="left" w:pos="2100"/>
        </w:tabs>
        <w:rPr>
          <w:lang w:val="es-419" w:eastAsia="es-CO"/>
        </w:rPr>
      </w:pPr>
      <w:r>
        <w:rPr>
          <w:lang w:val="es-419" w:eastAsia="es-CO"/>
        </w:rPr>
        <w:tab/>
      </w:r>
      <w:r w:rsidRPr="00777E2A">
        <w:rPr>
          <w:lang w:val="es-419" w:eastAsia="es-CO"/>
        </w:rPr>
        <w:t>Al alcanzar la 3FN, la estructura resultante suele ser suficientemente robusta para la mayoría de las aplicaciones transaccionales, ya que reduce redundancia, previene anomalías y mantiene coherencia lógica entre los datos.</w:t>
      </w:r>
    </w:p>
    <w:p w14:paraId="02F0CF90" w14:textId="6B5786B3" w:rsidR="00777E2A" w:rsidRDefault="00777E2A" w:rsidP="00777E2A">
      <w:pPr>
        <w:tabs>
          <w:tab w:val="left" w:pos="2100"/>
        </w:tabs>
        <w:rPr>
          <w:lang w:val="es-419" w:eastAsia="es-CO"/>
        </w:rPr>
      </w:pPr>
    </w:p>
    <w:p w14:paraId="17D7747F" w14:textId="293C0FF6" w:rsidR="00777E2A" w:rsidRDefault="00777E2A" w:rsidP="00777E2A">
      <w:pPr>
        <w:pStyle w:val="Ttulo2"/>
      </w:pPr>
      <w:bookmarkStart w:id="20" w:name="_Toc225869830"/>
      <w:r w:rsidRPr="00777E2A">
        <w:t>Eliminación de redundancias y dependencias</w:t>
      </w:r>
      <w:bookmarkEnd w:id="20"/>
    </w:p>
    <w:p w14:paraId="003D17EE" w14:textId="42CBA47B" w:rsidR="00777E2A" w:rsidRDefault="00777E2A" w:rsidP="00777E2A">
      <w:pPr>
        <w:rPr>
          <w:lang w:val="es-419" w:eastAsia="es-CO"/>
        </w:rPr>
      </w:pPr>
    </w:p>
    <w:p w14:paraId="1971E42B" w14:textId="13B2422A" w:rsidR="00777E2A" w:rsidRDefault="00777E2A" w:rsidP="00777E2A">
      <w:pPr>
        <w:rPr>
          <w:lang w:val="es-419" w:eastAsia="es-CO"/>
        </w:rPr>
      </w:pPr>
      <w:r w:rsidRPr="00777E2A">
        <w:rPr>
          <w:lang w:val="es-419" w:eastAsia="es-CO"/>
        </w:rPr>
        <w:t xml:space="preserve">La eliminación de redundancias constituye tanto un resultado como un indicador de una normalización adecuada. No obstante, es necesario precisar que no </w:t>
      </w:r>
      <w:r w:rsidRPr="00777E2A">
        <w:rPr>
          <w:b/>
          <w:bCs/>
          <w:lang w:val="es-419" w:eastAsia="es-CO"/>
        </w:rPr>
        <w:t>toda redundancia implica un error estructural.</w:t>
      </w:r>
      <w:r w:rsidRPr="00777E2A">
        <w:rPr>
          <w:lang w:val="es-419" w:eastAsia="es-CO"/>
        </w:rPr>
        <w:t xml:space="preserve"> En sistemas orientados a analítica, data </w:t>
      </w:r>
      <w:proofErr w:type="spellStart"/>
      <w:r w:rsidRPr="00777E2A">
        <w:rPr>
          <w:lang w:val="es-419" w:eastAsia="es-CO"/>
        </w:rPr>
        <w:t>warehouses</w:t>
      </w:r>
      <w:proofErr w:type="spellEnd"/>
      <w:r w:rsidRPr="00777E2A">
        <w:rPr>
          <w:lang w:val="es-419" w:eastAsia="es-CO"/>
        </w:rPr>
        <w:t xml:space="preserve"> o motores NoSQL, la redundancia puede utilizarse estratégicamente para mejorar el rendimiento y simplificar consultas complejas.</w:t>
      </w:r>
    </w:p>
    <w:p w14:paraId="38A105D9" w14:textId="42835BC3" w:rsidR="00777E2A" w:rsidRDefault="00777E2A" w:rsidP="00777E2A">
      <w:pPr>
        <w:rPr>
          <w:lang w:val="es-419" w:eastAsia="es-CO"/>
        </w:rPr>
      </w:pPr>
      <w:r w:rsidRPr="00777E2A">
        <w:rPr>
          <w:lang w:val="es-419" w:eastAsia="es-CO"/>
        </w:rPr>
        <w:lastRenderedPageBreak/>
        <w:t>Sin embargo, en el modelo relacional tradicional (especialmente en entornos transaccionales) la redundancia innecesaria suele generar consecuencias negativas que afectan la integridad y sostenibilidad del sistema. Estas consecuencias pueden sintetizarse así:</w:t>
      </w:r>
    </w:p>
    <w:p w14:paraId="446424D3" w14:textId="769D6D05" w:rsidR="00777E2A" w:rsidRPr="00777E2A" w:rsidRDefault="00777E2A" w:rsidP="00777E2A">
      <w:pPr>
        <w:pStyle w:val="Prrafodelista"/>
        <w:numPr>
          <w:ilvl w:val="0"/>
          <w:numId w:val="40"/>
        </w:numPr>
        <w:ind w:left="567"/>
        <w:rPr>
          <w:lang w:val="es-419" w:eastAsia="es-CO"/>
        </w:rPr>
      </w:pPr>
      <w:r w:rsidRPr="00777E2A">
        <w:rPr>
          <w:rStyle w:val="Ttulo5Car"/>
        </w:rPr>
        <w:t>Inconsistencias lógicas.</w:t>
      </w:r>
      <w:r w:rsidRPr="00777E2A">
        <w:rPr>
          <w:lang w:val="es-419" w:eastAsia="es-CO"/>
        </w:rPr>
        <w:t xml:space="preserve"> Diferencias entre registros que deberían contener la misma información.</w:t>
      </w:r>
    </w:p>
    <w:p w14:paraId="106C4697" w14:textId="481846B7" w:rsidR="00777E2A" w:rsidRPr="00777E2A" w:rsidRDefault="00777E2A" w:rsidP="00777E2A">
      <w:pPr>
        <w:pStyle w:val="Prrafodelista"/>
        <w:numPr>
          <w:ilvl w:val="0"/>
          <w:numId w:val="40"/>
        </w:numPr>
        <w:ind w:left="567"/>
        <w:rPr>
          <w:lang w:val="es-419" w:eastAsia="es-CO"/>
        </w:rPr>
      </w:pPr>
      <w:r w:rsidRPr="00777E2A">
        <w:rPr>
          <w:rStyle w:val="Ttulo5Car"/>
        </w:rPr>
        <w:t>Duplicidad silenciosa.</w:t>
      </w:r>
      <w:r w:rsidRPr="00777E2A">
        <w:rPr>
          <w:lang w:val="es-419" w:eastAsia="es-CO"/>
        </w:rPr>
        <w:t xml:space="preserve"> Repetición de datos sin mecanismos claros de control.</w:t>
      </w:r>
    </w:p>
    <w:p w14:paraId="13AFD3E7" w14:textId="70CC95F6" w:rsidR="00777E2A" w:rsidRPr="00777E2A" w:rsidRDefault="00777E2A" w:rsidP="00777E2A">
      <w:pPr>
        <w:pStyle w:val="Prrafodelista"/>
        <w:numPr>
          <w:ilvl w:val="0"/>
          <w:numId w:val="40"/>
        </w:numPr>
        <w:ind w:left="567"/>
        <w:rPr>
          <w:lang w:val="es-419" w:eastAsia="es-CO"/>
        </w:rPr>
      </w:pPr>
      <w:r w:rsidRPr="00777E2A">
        <w:rPr>
          <w:rStyle w:val="Ttulo5Car"/>
        </w:rPr>
        <w:t>Dificultad de mantenimiento.</w:t>
      </w:r>
      <w:r w:rsidRPr="00777E2A">
        <w:rPr>
          <w:lang w:val="es-419" w:eastAsia="es-CO"/>
        </w:rPr>
        <w:t xml:space="preserve"> Incremento del esfuerzo para modificar o auditar información.</w:t>
      </w:r>
    </w:p>
    <w:p w14:paraId="73A1EF5B" w14:textId="4EECEDC9" w:rsidR="00777E2A" w:rsidRDefault="00777E2A" w:rsidP="00777E2A">
      <w:pPr>
        <w:pStyle w:val="Prrafodelista"/>
        <w:numPr>
          <w:ilvl w:val="0"/>
          <w:numId w:val="40"/>
        </w:numPr>
        <w:ind w:left="567"/>
        <w:rPr>
          <w:lang w:val="es-419" w:eastAsia="es-CO"/>
        </w:rPr>
      </w:pPr>
      <w:r w:rsidRPr="00777E2A">
        <w:rPr>
          <w:rStyle w:val="Ttulo5Car"/>
        </w:rPr>
        <w:t>Pérdida de integridad.</w:t>
      </w:r>
      <w:r w:rsidRPr="00777E2A">
        <w:rPr>
          <w:lang w:val="es-419" w:eastAsia="es-CO"/>
        </w:rPr>
        <w:t xml:space="preserve"> Riesgo de que reglas del negocio no se cumplan uniformemente.</w:t>
      </w:r>
    </w:p>
    <w:p w14:paraId="726B1E72" w14:textId="40F64F6B" w:rsidR="00777E2A" w:rsidRDefault="00777E2A" w:rsidP="00777E2A">
      <w:pPr>
        <w:ind w:left="207" w:firstLine="0"/>
        <w:rPr>
          <w:lang w:val="es-419" w:eastAsia="es-CO"/>
        </w:rPr>
      </w:pPr>
    </w:p>
    <w:p w14:paraId="4451896C" w14:textId="20C4DDC4" w:rsidR="00777E2A" w:rsidRDefault="001D5E9A" w:rsidP="001D5E9A">
      <w:pPr>
        <w:rPr>
          <w:lang w:val="es-419" w:eastAsia="es-CO"/>
        </w:rPr>
      </w:pPr>
      <w:r w:rsidRPr="001D5E9A">
        <w:rPr>
          <w:lang w:val="es-419" w:eastAsia="es-CO"/>
        </w:rPr>
        <w:t xml:space="preserve">La normalización permite depurar estas redundancias mediante la reorganización estructural de las tablas. Una técnica clave en este proceso consiste en identificar </w:t>
      </w:r>
      <w:r w:rsidRPr="001D5E9A">
        <w:rPr>
          <w:b/>
          <w:bCs/>
          <w:lang w:val="es-419" w:eastAsia="es-CO"/>
        </w:rPr>
        <w:t>dependencias funcionales</w:t>
      </w:r>
      <w:r w:rsidRPr="001D5E9A">
        <w:rPr>
          <w:lang w:val="es-419" w:eastAsia="es-CO"/>
        </w:rPr>
        <w:t>, es decir, reglas que determinan cómo un conjunto de atributos define a otros dentro de una relación.</w:t>
      </w:r>
    </w:p>
    <w:p w14:paraId="3B7C5FE0" w14:textId="77777777" w:rsidR="001D5E9A" w:rsidRDefault="001D5E9A" w:rsidP="001D5E9A">
      <w:pPr>
        <w:rPr>
          <w:lang w:val="es-419" w:eastAsia="es-CO"/>
        </w:rPr>
      </w:pPr>
    </w:p>
    <w:p w14:paraId="731CBA22" w14:textId="77777777" w:rsidR="001D5E9A" w:rsidRPr="001D5E9A" w:rsidRDefault="001D5E9A" w:rsidP="001D5E9A">
      <w:pPr>
        <w:pStyle w:val="Ttulo5"/>
      </w:pPr>
      <w:r w:rsidRPr="001D5E9A">
        <w:t>Una dependencia funcional se expresa de la siguiente forma:</w:t>
      </w:r>
    </w:p>
    <w:p w14:paraId="7C3C05E1" w14:textId="77777777" w:rsidR="001D5E9A" w:rsidRPr="001D5E9A" w:rsidRDefault="001D5E9A" w:rsidP="001D5E9A">
      <w:pPr>
        <w:pStyle w:val="Prrafodelista"/>
        <w:numPr>
          <w:ilvl w:val="0"/>
          <w:numId w:val="41"/>
        </w:numPr>
        <w:ind w:left="567"/>
        <w:rPr>
          <w:lang w:val="es-419" w:eastAsia="es-CO"/>
        </w:rPr>
      </w:pPr>
      <w:r w:rsidRPr="001D5E9A">
        <w:rPr>
          <w:lang w:val="es-419" w:eastAsia="es-CO"/>
        </w:rPr>
        <w:t>(</w:t>
      </w:r>
      <w:proofErr w:type="spellStart"/>
      <w:r w:rsidRPr="001D5E9A">
        <w:rPr>
          <w:lang w:val="es-419" w:eastAsia="es-CO"/>
        </w:rPr>
        <w:t>NumeroDocumento</w:t>
      </w:r>
      <w:proofErr w:type="spellEnd"/>
      <w:r w:rsidRPr="001D5E9A">
        <w:rPr>
          <w:lang w:val="es-419" w:eastAsia="es-CO"/>
        </w:rPr>
        <w:t xml:space="preserve">) → (Nombre, Apellido, </w:t>
      </w:r>
      <w:proofErr w:type="spellStart"/>
      <w:r w:rsidRPr="001D5E9A">
        <w:rPr>
          <w:lang w:val="es-419" w:eastAsia="es-CO"/>
        </w:rPr>
        <w:t>FechaNacimiento</w:t>
      </w:r>
      <w:proofErr w:type="spellEnd"/>
      <w:r w:rsidRPr="001D5E9A">
        <w:rPr>
          <w:lang w:val="es-419" w:eastAsia="es-CO"/>
        </w:rPr>
        <w:t>)</w:t>
      </w:r>
    </w:p>
    <w:p w14:paraId="2315785F" w14:textId="2D76ECA4" w:rsidR="001D5E9A" w:rsidRDefault="001D5E9A" w:rsidP="001D5E9A">
      <w:pPr>
        <w:pStyle w:val="Prrafodelista"/>
        <w:numPr>
          <w:ilvl w:val="0"/>
          <w:numId w:val="41"/>
        </w:numPr>
        <w:ind w:left="567"/>
        <w:rPr>
          <w:lang w:val="es-419" w:eastAsia="es-CO"/>
        </w:rPr>
      </w:pPr>
      <w:r w:rsidRPr="001D5E9A">
        <w:rPr>
          <w:lang w:val="es-419" w:eastAsia="es-CO"/>
        </w:rPr>
        <w:t xml:space="preserve">Esto significa que el </w:t>
      </w:r>
      <w:proofErr w:type="spellStart"/>
      <w:r w:rsidRPr="001D5E9A">
        <w:rPr>
          <w:lang w:val="es-419" w:eastAsia="es-CO"/>
        </w:rPr>
        <w:t>NúmeroDocumento</w:t>
      </w:r>
      <w:proofErr w:type="spellEnd"/>
      <w:r w:rsidRPr="001D5E9A">
        <w:rPr>
          <w:lang w:val="es-419" w:eastAsia="es-CO"/>
        </w:rPr>
        <w:t xml:space="preserve"> determina de manera única el Nombre, el Apellido y la Fecha de Nacimiento.</w:t>
      </w:r>
    </w:p>
    <w:p w14:paraId="4661285E" w14:textId="0A6B8189" w:rsidR="001D5E9A" w:rsidRDefault="001D5E9A" w:rsidP="001D5E9A">
      <w:pPr>
        <w:ind w:left="207" w:firstLine="0"/>
        <w:rPr>
          <w:lang w:val="es-419" w:eastAsia="es-CO"/>
        </w:rPr>
      </w:pPr>
    </w:p>
    <w:p w14:paraId="59552342" w14:textId="3286E5E2" w:rsidR="001D5E9A" w:rsidRDefault="001D5E9A" w:rsidP="001D5E9A">
      <w:pPr>
        <w:rPr>
          <w:lang w:val="es-419" w:eastAsia="es-CO"/>
        </w:rPr>
      </w:pPr>
      <w:r w:rsidRPr="001D5E9A">
        <w:rPr>
          <w:lang w:val="es-419" w:eastAsia="es-CO"/>
        </w:rPr>
        <w:lastRenderedPageBreak/>
        <w:t>Si una dependencia funcional no está alineada con la clave primaria de la tabla, o si revela que ciertos atributos dependen de otro campo que no es clave, es probable que la relación requiera descomposición en entidades separadas. Esta reorganización fortalece la coherencia lógica del modelo y reduce anomalías estructurales.</w:t>
      </w:r>
    </w:p>
    <w:p w14:paraId="7C2DEFD5" w14:textId="0956AB54" w:rsidR="001D5E9A" w:rsidRDefault="001D5E9A" w:rsidP="001D5E9A">
      <w:pPr>
        <w:rPr>
          <w:lang w:val="es-419" w:eastAsia="es-CO"/>
        </w:rPr>
      </w:pPr>
    </w:p>
    <w:p w14:paraId="5CF76D30" w14:textId="1B24A2B5" w:rsidR="001D5E9A" w:rsidRDefault="001D5E9A" w:rsidP="001D5E9A">
      <w:pPr>
        <w:rPr>
          <w:lang w:val="es-419" w:eastAsia="es-CO"/>
        </w:rPr>
      </w:pPr>
    </w:p>
    <w:p w14:paraId="6782AC2E" w14:textId="1B1443EB" w:rsidR="001D5E9A" w:rsidRDefault="001D5E9A" w:rsidP="001D5E9A">
      <w:pPr>
        <w:rPr>
          <w:lang w:val="es-419" w:eastAsia="es-CO"/>
        </w:rPr>
      </w:pPr>
    </w:p>
    <w:p w14:paraId="737E54BA" w14:textId="508552EA" w:rsidR="001D5E9A" w:rsidRDefault="001D5E9A" w:rsidP="001D5E9A">
      <w:pPr>
        <w:rPr>
          <w:lang w:val="es-419" w:eastAsia="es-CO"/>
        </w:rPr>
      </w:pPr>
    </w:p>
    <w:p w14:paraId="25CAB1DA" w14:textId="6C15BFAD" w:rsidR="001D5E9A" w:rsidRDefault="001D5E9A" w:rsidP="001D5E9A">
      <w:pPr>
        <w:rPr>
          <w:lang w:val="es-419" w:eastAsia="es-CO"/>
        </w:rPr>
      </w:pPr>
    </w:p>
    <w:p w14:paraId="196734A1" w14:textId="275AC3CE" w:rsidR="001D5E9A" w:rsidRDefault="001D5E9A" w:rsidP="001D5E9A">
      <w:pPr>
        <w:rPr>
          <w:lang w:val="es-419" w:eastAsia="es-CO"/>
        </w:rPr>
      </w:pPr>
    </w:p>
    <w:p w14:paraId="60167BF8" w14:textId="599EB388" w:rsidR="001D5E9A" w:rsidRDefault="001D5E9A" w:rsidP="001D5E9A">
      <w:pPr>
        <w:rPr>
          <w:lang w:val="es-419" w:eastAsia="es-CO"/>
        </w:rPr>
      </w:pPr>
    </w:p>
    <w:p w14:paraId="385A4B76" w14:textId="7B0DCCA6" w:rsidR="001D5E9A" w:rsidRDefault="001D5E9A" w:rsidP="001D5E9A">
      <w:pPr>
        <w:rPr>
          <w:lang w:val="es-419" w:eastAsia="es-CO"/>
        </w:rPr>
      </w:pPr>
    </w:p>
    <w:p w14:paraId="5B70F3E4" w14:textId="174947C6" w:rsidR="001D5E9A" w:rsidRDefault="001D5E9A" w:rsidP="001D5E9A">
      <w:pPr>
        <w:rPr>
          <w:lang w:val="es-419" w:eastAsia="es-CO"/>
        </w:rPr>
      </w:pPr>
    </w:p>
    <w:p w14:paraId="71533784" w14:textId="2085B2D3" w:rsidR="001D5E9A" w:rsidRDefault="001D5E9A" w:rsidP="001D5E9A">
      <w:pPr>
        <w:rPr>
          <w:lang w:val="es-419" w:eastAsia="es-CO"/>
        </w:rPr>
      </w:pPr>
    </w:p>
    <w:p w14:paraId="442A0379" w14:textId="1AD402FD" w:rsidR="001D5E9A" w:rsidRDefault="001D5E9A" w:rsidP="001D5E9A">
      <w:pPr>
        <w:rPr>
          <w:lang w:val="es-419" w:eastAsia="es-CO"/>
        </w:rPr>
      </w:pPr>
    </w:p>
    <w:p w14:paraId="52836911" w14:textId="1662A41E" w:rsidR="001D5E9A" w:rsidRDefault="001D5E9A" w:rsidP="001D5E9A">
      <w:pPr>
        <w:rPr>
          <w:lang w:val="es-419" w:eastAsia="es-CO"/>
        </w:rPr>
      </w:pPr>
    </w:p>
    <w:p w14:paraId="613EDECD" w14:textId="43F63863" w:rsidR="001D5E9A" w:rsidRDefault="001D5E9A" w:rsidP="001D5E9A">
      <w:pPr>
        <w:rPr>
          <w:lang w:val="es-419" w:eastAsia="es-CO"/>
        </w:rPr>
      </w:pPr>
    </w:p>
    <w:p w14:paraId="57DE069B" w14:textId="7BB03D93" w:rsidR="001D5E9A" w:rsidRDefault="001D5E9A" w:rsidP="001D5E9A">
      <w:pPr>
        <w:rPr>
          <w:lang w:val="es-419" w:eastAsia="es-CO"/>
        </w:rPr>
      </w:pPr>
    </w:p>
    <w:p w14:paraId="3337255E" w14:textId="65A14F74" w:rsidR="001D5E9A" w:rsidRDefault="001D5E9A" w:rsidP="001D5E9A">
      <w:pPr>
        <w:rPr>
          <w:lang w:val="es-419" w:eastAsia="es-CO"/>
        </w:rPr>
      </w:pPr>
    </w:p>
    <w:p w14:paraId="6AE7FC85" w14:textId="60CF71C0" w:rsidR="001D5E9A" w:rsidRDefault="001D5E9A" w:rsidP="001D5E9A">
      <w:pPr>
        <w:rPr>
          <w:lang w:val="es-419" w:eastAsia="es-CO"/>
        </w:rPr>
      </w:pPr>
    </w:p>
    <w:p w14:paraId="114BC146" w14:textId="3240B59F" w:rsidR="001D5E9A" w:rsidRDefault="001D5E9A" w:rsidP="001D5E9A">
      <w:pPr>
        <w:pStyle w:val="Ttulo1"/>
      </w:pPr>
      <w:bookmarkStart w:id="21" w:name="_Toc225869831"/>
      <w:r w:rsidRPr="001D5E9A">
        <w:lastRenderedPageBreak/>
        <w:t>Diseño estructural de la base de datos</w:t>
      </w:r>
      <w:bookmarkEnd w:id="21"/>
    </w:p>
    <w:p w14:paraId="77845F76" w14:textId="2C4F35BE" w:rsidR="001D5E9A" w:rsidRDefault="001D5E9A" w:rsidP="001D5E9A">
      <w:pPr>
        <w:ind w:firstLine="0"/>
        <w:rPr>
          <w:lang w:val="es-419" w:eastAsia="es-CO"/>
        </w:rPr>
      </w:pPr>
    </w:p>
    <w:p w14:paraId="38BF7568" w14:textId="77777777" w:rsidR="001D5E9A" w:rsidRPr="001D5E9A" w:rsidRDefault="001D5E9A" w:rsidP="001D5E9A">
      <w:pPr>
        <w:rPr>
          <w:lang w:val="es-419" w:eastAsia="es-CO"/>
        </w:rPr>
      </w:pPr>
      <w:r w:rsidRPr="001D5E9A">
        <w:rPr>
          <w:lang w:val="es-419" w:eastAsia="es-CO"/>
        </w:rPr>
        <w:t>Una vez que el modelo conceptual ha sido transformado en tablas normalizadas, y después de definir claves, dependencias y relaciones, es necesario examinar la arquitectura completa del esquema relacional. En esta etapa se analiza cómo se articulan las tablas, cómo se organizan dentro del esquema y cómo se garantiza la coherencia en cada operación del sistema.</w:t>
      </w:r>
    </w:p>
    <w:p w14:paraId="75CD87DF" w14:textId="63C2CCC5" w:rsidR="001D5E9A" w:rsidRDefault="001D5E9A" w:rsidP="001D5E9A">
      <w:pPr>
        <w:rPr>
          <w:lang w:val="es-419" w:eastAsia="es-CO"/>
        </w:rPr>
      </w:pPr>
      <w:r w:rsidRPr="001D5E9A">
        <w:rPr>
          <w:lang w:val="es-419" w:eastAsia="es-CO"/>
        </w:rPr>
        <w:t>El diseño estructural no constituye únicamente un plano técnico; también representa el funcionamiento organizacional. Las decisiones adoptadas en este punto impactan directamente en la eficiencia operativa, la claridad de las consultas y la capacidad de adaptación ante cambios del negocio.</w:t>
      </w:r>
    </w:p>
    <w:p w14:paraId="4336806E" w14:textId="1CE9C4CB" w:rsidR="001D5E9A" w:rsidRDefault="001D5E9A" w:rsidP="001D5E9A">
      <w:pPr>
        <w:rPr>
          <w:lang w:val="es-419" w:eastAsia="es-CO"/>
        </w:rPr>
      </w:pPr>
    </w:p>
    <w:p w14:paraId="4F2F6880" w14:textId="05E621DC" w:rsidR="001D5E9A" w:rsidRPr="001D5E9A" w:rsidRDefault="001D5E9A" w:rsidP="001D5E9A">
      <w:pPr>
        <w:pStyle w:val="Ttulo2"/>
      </w:pPr>
      <w:bookmarkStart w:id="22" w:name="_Toc225869832"/>
      <w:r w:rsidRPr="001D5E9A">
        <w:t>Organización de la estructura de tablas</w:t>
      </w:r>
      <w:bookmarkEnd w:id="22"/>
    </w:p>
    <w:p w14:paraId="66410905" w14:textId="68ADA699" w:rsidR="001D5E9A" w:rsidRDefault="001D5E9A" w:rsidP="001D5E9A">
      <w:pPr>
        <w:rPr>
          <w:lang w:val="es-419" w:eastAsia="es-CO"/>
        </w:rPr>
      </w:pPr>
    </w:p>
    <w:p w14:paraId="68DD25D4" w14:textId="2FB3BC7B" w:rsidR="001D5E9A" w:rsidRDefault="001D5E9A" w:rsidP="001D5E9A">
      <w:pPr>
        <w:rPr>
          <w:lang w:val="es-419" w:eastAsia="es-CO"/>
        </w:rPr>
      </w:pPr>
      <w:r w:rsidRPr="001D5E9A">
        <w:rPr>
          <w:lang w:val="es-419" w:eastAsia="es-CO"/>
        </w:rPr>
        <w:t>La organización de las tablas no responde a una fórmula rígida. Depende de la naturaleza del dominio, del volumen esperado de datos y del tipo de operaciones predominantes (transaccionales, analíticas o híbridas). En términos generales, una estructura bien organizada incorpora los siguientes componentes:</w:t>
      </w:r>
    </w:p>
    <w:p w14:paraId="1D528072" w14:textId="01164D04" w:rsidR="001D5E9A" w:rsidRDefault="001D5E9A" w:rsidP="001D5E9A">
      <w:pPr>
        <w:rPr>
          <w:lang w:val="es-419" w:eastAsia="es-CO"/>
        </w:rPr>
      </w:pPr>
    </w:p>
    <w:p w14:paraId="4F953D63" w14:textId="09E47D42" w:rsidR="001D5E9A" w:rsidRPr="001D5E9A" w:rsidRDefault="001D5E9A" w:rsidP="001D5E9A">
      <w:pPr>
        <w:pStyle w:val="Prrafodelista"/>
        <w:numPr>
          <w:ilvl w:val="0"/>
          <w:numId w:val="42"/>
        </w:numPr>
        <w:ind w:left="567"/>
        <w:rPr>
          <w:lang w:val="es-419" w:eastAsia="es-CO"/>
        </w:rPr>
      </w:pPr>
      <w:r w:rsidRPr="001D5E9A">
        <w:rPr>
          <w:rStyle w:val="Ttulo5Car"/>
        </w:rPr>
        <w:t>Tablas principales.</w:t>
      </w:r>
      <w:r w:rsidRPr="001D5E9A">
        <w:rPr>
          <w:lang w:val="es-419" w:eastAsia="es-CO"/>
        </w:rPr>
        <w:t xml:space="preserve"> Representan entidades centrales del dominio (Cliente, Producto, Pedido).</w:t>
      </w:r>
    </w:p>
    <w:p w14:paraId="1DA60613" w14:textId="25798DF6" w:rsidR="001D5E9A" w:rsidRPr="001D5E9A" w:rsidRDefault="001D5E9A" w:rsidP="001D5E9A">
      <w:pPr>
        <w:pStyle w:val="Prrafodelista"/>
        <w:numPr>
          <w:ilvl w:val="0"/>
          <w:numId w:val="42"/>
        </w:numPr>
        <w:ind w:left="567"/>
        <w:rPr>
          <w:lang w:val="es-419" w:eastAsia="es-CO"/>
        </w:rPr>
      </w:pPr>
      <w:r w:rsidRPr="001D5E9A">
        <w:rPr>
          <w:rStyle w:val="Ttulo5Car"/>
        </w:rPr>
        <w:lastRenderedPageBreak/>
        <w:t>Tablas puente.</w:t>
      </w:r>
      <w:r w:rsidRPr="001D5E9A">
        <w:rPr>
          <w:lang w:val="es-419" w:eastAsia="es-CO"/>
        </w:rPr>
        <w:t xml:space="preserve"> Resuelven relaciones N:M mediante claves foráneas hacia las entidades relacionadas.</w:t>
      </w:r>
    </w:p>
    <w:p w14:paraId="3E919787" w14:textId="0B1214B9" w:rsidR="001D5E9A" w:rsidRPr="001D5E9A" w:rsidRDefault="001D5E9A" w:rsidP="001D5E9A">
      <w:pPr>
        <w:pStyle w:val="Prrafodelista"/>
        <w:numPr>
          <w:ilvl w:val="0"/>
          <w:numId w:val="42"/>
        </w:numPr>
        <w:ind w:left="567"/>
        <w:rPr>
          <w:lang w:val="es-419" w:eastAsia="es-CO"/>
        </w:rPr>
      </w:pPr>
      <w:r w:rsidRPr="001D5E9A">
        <w:rPr>
          <w:rStyle w:val="Ttulo5Car"/>
        </w:rPr>
        <w:t>Tablas auxiliares.</w:t>
      </w:r>
      <w:r w:rsidRPr="001D5E9A">
        <w:rPr>
          <w:lang w:val="es-419" w:eastAsia="es-CO"/>
        </w:rPr>
        <w:t xml:space="preserve"> Contienen catálogos, parámetros o listas controladas (Estados, Tipos, Categorías).</w:t>
      </w:r>
    </w:p>
    <w:p w14:paraId="4FB1C1C4" w14:textId="044DD4F8" w:rsidR="001D5E9A" w:rsidRPr="001D5E9A" w:rsidRDefault="001D5E9A" w:rsidP="001D5E9A">
      <w:pPr>
        <w:pStyle w:val="Prrafodelista"/>
        <w:numPr>
          <w:ilvl w:val="0"/>
          <w:numId w:val="42"/>
        </w:numPr>
        <w:ind w:left="567"/>
        <w:rPr>
          <w:lang w:val="es-419" w:eastAsia="es-CO"/>
        </w:rPr>
      </w:pPr>
      <w:r w:rsidRPr="001D5E9A">
        <w:rPr>
          <w:rStyle w:val="Ttulo5Car"/>
        </w:rPr>
        <w:t>Tablas de auditoría</w:t>
      </w:r>
      <w:r w:rsidRPr="001D5E9A">
        <w:rPr>
          <w:lang w:val="es-419" w:eastAsia="es-CO"/>
        </w:rPr>
        <w:t>. Registran eventos, cambios o acciones realizadas sobre los datos.</w:t>
      </w:r>
    </w:p>
    <w:p w14:paraId="08775B65" w14:textId="76239AEB" w:rsidR="001D5E9A" w:rsidRDefault="001D5E9A" w:rsidP="00777E2A">
      <w:pPr>
        <w:ind w:left="207" w:firstLine="0"/>
        <w:rPr>
          <w:lang w:val="es-419" w:eastAsia="es-CO"/>
        </w:rPr>
      </w:pPr>
    </w:p>
    <w:p w14:paraId="4EFB20F5" w14:textId="1FEEFDD7" w:rsidR="001D5E9A" w:rsidRDefault="001D5E9A" w:rsidP="001D5E9A">
      <w:pPr>
        <w:rPr>
          <w:lang w:val="es-419" w:eastAsia="es-CO"/>
        </w:rPr>
      </w:pPr>
      <w:r w:rsidRPr="001D5E9A">
        <w:rPr>
          <w:lang w:val="es-419" w:eastAsia="es-CO"/>
        </w:rPr>
        <w:t>Un ejemplo muy breve, sin entrar en casos reales complejos:</w:t>
      </w:r>
    </w:p>
    <w:p w14:paraId="5D6B853F" w14:textId="77777777" w:rsidR="001D5E9A" w:rsidRDefault="001D5E9A" w:rsidP="001D5E9A">
      <w:pPr>
        <w:pStyle w:val="Ttulo5"/>
      </w:pPr>
    </w:p>
    <w:p w14:paraId="2AEE2C07" w14:textId="30523943" w:rsidR="001D5E9A" w:rsidRPr="001D5E9A" w:rsidRDefault="001D5E9A" w:rsidP="001D5E9A">
      <w:pPr>
        <w:pStyle w:val="Ttulo5"/>
      </w:pPr>
      <w:r w:rsidRPr="001D5E9A">
        <w:t>USUARIO</w:t>
      </w:r>
    </w:p>
    <w:p w14:paraId="5A2E104C" w14:textId="48FB0AF9" w:rsidR="001D5E9A" w:rsidRPr="001D5E9A" w:rsidRDefault="001D5E9A" w:rsidP="001D5E9A">
      <w:pPr>
        <w:ind w:left="207"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proofErr w:type="spellStart"/>
      <w:r w:rsidRPr="001D5E9A">
        <w:rPr>
          <w:lang w:val="es-419" w:eastAsia="es-CO"/>
        </w:rPr>
        <w:t>id_usuario</w:t>
      </w:r>
      <w:proofErr w:type="spellEnd"/>
    </w:p>
    <w:p w14:paraId="4C22C461" w14:textId="07D6939D" w:rsidR="001D5E9A" w:rsidRPr="001D5E9A" w:rsidRDefault="001D5E9A" w:rsidP="001D5E9A">
      <w:pPr>
        <w:ind w:left="207"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r w:rsidRPr="001D5E9A">
        <w:rPr>
          <w:lang w:val="es-419" w:eastAsia="es-CO"/>
        </w:rPr>
        <w:t>nombre</w:t>
      </w:r>
    </w:p>
    <w:p w14:paraId="2E8CD4E2" w14:textId="533E881A" w:rsidR="001D5E9A" w:rsidRDefault="001D5E9A" w:rsidP="001D5E9A">
      <w:pPr>
        <w:ind w:left="207" w:firstLine="0"/>
        <w:rPr>
          <w:lang w:val="es-419" w:eastAsia="es-CO"/>
        </w:rPr>
      </w:pPr>
      <w:r w:rsidRPr="001D5E9A">
        <w:rPr>
          <w:lang w:val="es-419" w:eastAsia="es-CO"/>
        </w:rPr>
        <w:t>└──</w:t>
      </w:r>
      <w:r>
        <w:rPr>
          <w:lang w:val="es-419" w:eastAsia="es-CO"/>
        </w:rPr>
        <w:t xml:space="preserve"> </w:t>
      </w:r>
      <w:r w:rsidRPr="001D5E9A">
        <w:rPr>
          <w:lang w:val="es-419" w:eastAsia="es-CO"/>
        </w:rPr>
        <w:t>correo</w:t>
      </w:r>
    </w:p>
    <w:p w14:paraId="0FF7CBCD" w14:textId="77777777" w:rsidR="001D5E9A" w:rsidRDefault="001D5E9A" w:rsidP="001D5E9A">
      <w:pPr>
        <w:pStyle w:val="Ttulo5"/>
      </w:pPr>
    </w:p>
    <w:p w14:paraId="2A8ACB82" w14:textId="04356888" w:rsidR="001D5E9A" w:rsidRPr="001D5E9A" w:rsidRDefault="001D5E9A" w:rsidP="001D5E9A">
      <w:pPr>
        <w:pStyle w:val="Ttulo5"/>
      </w:pPr>
      <w:r w:rsidRPr="001D5E9A">
        <w:t>LIBRO</w:t>
      </w:r>
    </w:p>
    <w:p w14:paraId="14255A4B" w14:textId="1F64D811" w:rsidR="001D5E9A" w:rsidRPr="001D5E9A" w:rsidRDefault="001D5E9A" w:rsidP="001D5E9A">
      <w:pPr>
        <w:ind w:left="207"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proofErr w:type="spellStart"/>
      <w:r w:rsidRPr="001D5E9A">
        <w:rPr>
          <w:lang w:val="es-419" w:eastAsia="es-CO"/>
        </w:rPr>
        <w:t>id_libro</w:t>
      </w:r>
      <w:proofErr w:type="spellEnd"/>
    </w:p>
    <w:p w14:paraId="0CECB19D" w14:textId="79C298E2" w:rsidR="001D5E9A" w:rsidRPr="001D5E9A" w:rsidRDefault="001D5E9A" w:rsidP="001D5E9A">
      <w:pPr>
        <w:ind w:left="207"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r w:rsidRPr="001D5E9A">
        <w:rPr>
          <w:lang w:val="es-419" w:eastAsia="es-CO"/>
        </w:rPr>
        <w:t>titulo</w:t>
      </w:r>
    </w:p>
    <w:p w14:paraId="20F8330D" w14:textId="651B7587" w:rsidR="001D5E9A" w:rsidRDefault="001D5E9A" w:rsidP="001D5E9A">
      <w:pPr>
        <w:ind w:left="207" w:firstLine="0"/>
        <w:rPr>
          <w:lang w:val="es-419" w:eastAsia="es-CO"/>
        </w:rPr>
      </w:pPr>
      <w:r w:rsidRPr="001D5E9A">
        <w:rPr>
          <w:lang w:val="es-419" w:eastAsia="es-CO"/>
        </w:rPr>
        <w:t>└──</w:t>
      </w:r>
      <w:r>
        <w:rPr>
          <w:lang w:val="es-419" w:eastAsia="es-CO"/>
        </w:rPr>
        <w:t xml:space="preserve"> categoría</w:t>
      </w:r>
    </w:p>
    <w:p w14:paraId="472F7F5A" w14:textId="77777777" w:rsidR="001D5E9A" w:rsidRDefault="001D5E9A" w:rsidP="001D5E9A">
      <w:pPr>
        <w:pStyle w:val="Ttulo5"/>
      </w:pPr>
    </w:p>
    <w:p w14:paraId="5EAE649D" w14:textId="61D86F37" w:rsidR="001D5E9A" w:rsidRPr="001D5E9A" w:rsidRDefault="001D5E9A" w:rsidP="001D5E9A">
      <w:pPr>
        <w:pStyle w:val="Ttulo5"/>
      </w:pPr>
      <w:r w:rsidRPr="001D5E9A">
        <w:t>PRESTAMO</w:t>
      </w:r>
    </w:p>
    <w:p w14:paraId="126E0FA4" w14:textId="6332367F" w:rsidR="001D5E9A" w:rsidRPr="001D5E9A" w:rsidRDefault="001D5E9A" w:rsidP="001D5E9A">
      <w:pPr>
        <w:ind w:left="207"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proofErr w:type="spellStart"/>
      <w:r w:rsidRPr="001D5E9A">
        <w:rPr>
          <w:lang w:val="es-419" w:eastAsia="es-CO"/>
        </w:rPr>
        <w:t>id_prestamo</w:t>
      </w:r>
      <w:proofErr w:type="spellEnd"/>
    </w:p>
    <w:p w14:paraId="6DC278AC" w14:textId="18619C9A" w:rsidR="001D5E9A" w:rsidRPr="001D5E9A" w:rsidRDefault="001D5E9A" w:rsidP="001D5E9A">
      <w:pPr>
        <w:ind w:left="207"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proofErr w:type="spellStart"/>
      <w:r w:rsidRPr="001D5E9A">
        <w:rPr>
          <w:lang w:val="es-419" w:eastAsia="es-CO"/>
        </w:rPr>
        <w:t>id_usuario</w:t>
      </w:r>
      <w:proofErr w:type="spellEnd"/>
      <w:r w:rsidRPr="001D5E9A">
        <w:rPr>
          <w:lang w:val="es-419" w:eastAsia="es-CO"/>
        </w:rPr>
        <w:t xml:space="preserve"> (FK)</w:t>
      </w:r>
    </w:p>
    <w:p w14:paraId="02033673" w14:textId="73C17A16" w:rsidR="001D5E9A" w:rsidRPr="001D5E9A" w:rsidRDefault="001D5E9A" w:rsidP="001D5E9A">
      <w:pPr>
        <w:ind w:left="207"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proofErr w:type="spellStart"/>
      <w:r w:rsidRPr="001D5E9A">
        <w:rPr>
          <w:lang w:val="es-419" w:eastAsia="es-CO"/>
        </w:rPr>
        <w:t>id_libro</w:t>
      </w:r>
      <w:proofErr w:type="spellEnd"/>
      <w:r w:rsidRPr="001D5E9A">
        <w:rPr>
          <w:lang w:val="es-419" w:eastAsia="es-CO"/>
        </w:rPr>
        <w:t xml:space="preserve"> (FK)</w:t>
      </w:r>
    </w:p>
    <w:p w14:paraId="23F366DE" w14:textId="60759C65" w:rsidR="001D5E9A" w:rsidRPr="001D5E9A" w:rsidRDefault="001D5E9A" w:rsidP="001D5E9A">
      <w:pPr>
        <w:ind w:left="207"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proofErr w:type="spellStart"/>
      <w:r w:rsidRPr="001D5E9A">
        <w:rPr>
          <w:lang w:val="es-419" w:eastAsia="es-CO"/>
        </w:rPr>
        <w:t>fecha_prestamo</w:t>
      </w:r>
      <w:proofErr w:type="spellEnd"/>
    </w:p>
    <w:p w14:paraId="4980CA9E" w14:textId="12AF9EA1" w:rsidR="001D5E9A" w:rsidRDefault="001D5E9A" w:rsidP="001D5E9A">
      <w:pPr>
        <w:ind w:left="207" w:firstLine="0"/>
        <w:rPr>
          <w:lang w:val="es-419" w:eastAsia="es-CO"/>
        </w:rPr>
      </w:pPr>
      <w:r w:rsidRPr="001D5E9A">
        <w:rPr>
          <w:lang w:val="es-419" w:eastAsia="es-CO"/>
        </w:rPr>
        <w:t>└──</w:t>
      </w:r>
      <w:r>
        <w:rPr>
          <w:lang w:val="es-419" w:eastAsia="es-CO"/>
        </w:rPr>
        <w:t xml:space="preserve"> </w:t>
      </w:r>
      <w:proofErr w:type="spellStart"/>
      <w:r w:rsidRPr="001D5E9A">
        <w:rPr>
          <w:lang w:val="es-419" w:eastAsia="es-CO"/>
        </w:rPr>
        <w:t>fecha_devolucion</w:t>
      </w:r>
      <w:proofErr w:type="spellEnd"/>
    </w:p>
    <w:p w14:paraId="05E94A6A" w14:textId="77777777" w:rsidR="001D5E9A" w:rsidRDefault="001D5E9A" w:rsidP="001D5E9A">
      <w:pPr>
        <w:pStyle w:val="Ttulo5"/>
      </w:pPr>
    </w:p>
    <w:p w14:paraId="02FAEA6C" w14:textId="3F283E42" w:rsidR="001D5E9A" w:rsidRPr="001D5E9A" w:rsidRDefault="001D5E9A" w:rsidP="001D5E9A">
      <w:pPr>
        <w:pStyle w:val="Ttulo5"/>
      </w:pPr>
      <w:r w:rsidRPr="001D5E9A">
        <w:t>CATEGORIA</w:t>
      </w:r>
    </w:p>
    <w:p w14:paraId="67FC028D" w14:textId="106D349F" w:rsidR="001D5E9A" w:rsidRPr="001D5E9A" w:rsidRDefault="001D5E9A" w:rsidP="001D5E9A">
      <w:pPr>
        <w:ind w:left="207" w:firstLine="0"/>
        <w:rPr>
          <w:lang w:val="es-419" w:eastAsia="es-CO"/>
        </w:rPr>
      </w:pPr>
      <w:r w:rsidRPr="001D5E9A">
        <w:rPr>
          <w:rFonts w:ascii="Arial" w:hAnsi="Arial" w:cs="Arial"/>
          <w:lang w:val="es-419" w:eastAsia="es-CO"/>
        </w:rPr>
        <w:t>├</w:t>
      </w:r>
      <w:r w:rsidRPr="001D5E9A">
        <w:rPr>
          <w:rFonts w:ascii="Calibri" w:hAnsi="Calibri" w:cs="Calibri"/>
          <w:lang w:val="es-419" w:eastAsia="es-CO"/>
        </w:rPr>
        <w:t>──</w:t>
      </w:r>
      <w:r>
        <w:rPr>
          <w:rFonts w:ascii="Calibri" w:hAnsi="Calibri" w:cs="Calibri"/>
          <w:lang w:val="es-419" w:eastAsia="es-CO"/>
        </w:rPr>
        <w:t xml:space="preserve"> </w:t>
      </w:r>
      <w:proofErr w:type="spellStart"/>
      <w:r w:rsidRPr="001D5E9A">
        <w:rPr>
          <w:lang w:val="es-419" w:eastAsia="es-CO"/>
        </w:rPr>
        <w:t>id_categoria</w:t>
      </w:r>
      <w:proofErr w:type="spellEnd"/>
    </w:p>
    <w:p w14:paraId="76654799" w14:textId="6A4687B1" w:rsidR="001D5E9A" w:rsidRDefault="001D5E9A" w:rsidP="001D5E9A">
      <w:pPr>
        <w:ind w:left="207" w:firstLine="0"/>
        <w:rPr>
          <w:lang w:val="es-419" w:eastAsia="es-CO"/>
        </w:rPr>
      </w:pPr>
      <w:r w:rsidRPr="001D5E9A">
        <w:rPr>
          <w:lang w:val="es-419" w:eastAsia="es-CO"/>
        </w:rPr>
        <w:t>└──</w:t>
      </w:r>
      <w:r>
        <w:rPr>
          <w:lang w:val="es-419" w:eastAsia="es-CO"/>
        </w:rPr>
        <w:t xml:space="preserve"> </w:t>
      </w:r>
      <w:proofErr w:type="spellStart"/>
      <w:r w:rsidRPr="001D5E9A">
        <w:rPr>
          <w:lang w:val="es-419" w:eastAsia="es-CO"/>
        </w:rPr>
        <w:t>descripcion</w:t>
      </w:r>
      <w:proofErr w:type="spellEnd"/>
    </w:p>
    <w:p w14:paraId="2ED08F68" w14:textId="78C281E5" w:rsidR="001D5E9A" w:rsidRDefault="001D5E9A" w:rsidP="001D5E9A">
      <w:pPr>
        <w:rPr>
          <w:b/>
          <w:bCs/>
          <w:lang w:val="es-419" w:eastAsia="es-CO"/>
        </w:rPr>
      </w:pPr>
      <w:r w:rsidRPr="001D5E9A">
        <w:rPr>
          <w:lang w:val="es-419" w:eastAsia="es-CO"/>
        </w:rPr>
        <w:t xml:space="preserve">La estructura puede crecer y volverse considerablemente más compleja, pero el principio es el mismo: </w:t>
      </w:r>
      <w:r w:rsidRPr="001D5E9A">
        <w:rPr>
          <w:b/>
          <w:bCs/>
          <w:lang w:val="es-419" w:eastAsia="es-CO"/>
        </w:rPr>
        <w:t>cada tabla representa un concepto y está ubicada en un nivel coherente dentro del esquema.</w:t>
      </w:r>
    </w:p>
    <w:p w14:paraId="58FE1FC8" w14:textId="77777777" w:rsidR="00F8105C" w:rsidRDefault="00F8105C" w:rsidP="001D5E9A">
      <w:pPr>
        <w:rPr>
          <w:b/>
          <w:bCs/>
          <w:lang w:val="es-419" w:eastAsia="es-CO"/>
        </w:rPr>
      </w:pPr>
    </w:p>
    <w:p w14:paraId="5C46AF93" w14:textId="448D30D4" w:rsidR="001D5E9A" w:rsidRDefault="001D5E9A" w:rsidP="001D5E9A">
      <w:pPr>
        <w:pStyle w:val="Ttulo2"/>
      </w:pPr>
      <w:bookmarkStart w:id="23" w:name="_Toc225869833"/>
      <w:r w:rsidRPr="001D5E9A">
        <w:t>Definición de relaciones entre tablas</w:t>
      </w:r>
      <w:bookmarkEnd w:id="23"/>
    </w:p>
    <w:p w14:paraId="77971645" w14:textId="7A3E4C6D" w:rsidR="00F8105C" w:rsidRDefault="00F8105C" w:rsidP="00F8105C">
      <w:pPr>
        <w:rPr>
          <w:lang w:val="es-419" w:eastAsia="es-CO"/>
        </w:rPr>
      </w:pPr>
    </w:p>
    <w:p w14:paraId="4306D913" w14:textId="3B1DE016" w:rsidR="00F8105C" w:rsidRDefault="00F8105C" w:rsidP="00F8105C">
      <w:pPr>
        <w:rPr>
          <w:lang w:val="es-419" w:eastAsia="es-CO"/>
        </w:rPr>
      </w:pPr>
      <w:r w:rsidRPr="00F8105C">
        <w:rPr>
          <w:lang w:val="es-419" w:eastAsia="es-CO"/>
        </w:rPr>
        <w:t xml:space="preserve">Las relaciones constituyen el eje estructural del modelo relacional. Su propósito no se limita a conectar tablas; buscan establecer </w:t>
      </w:r>
      <w:r w:rsidRPr="00F8105C">
        <w:rPr>
          <w:b/>
          <w:bCs/>
          <w:lang w:val="es-419" w:eastAsia="es-CO"/>
        </w:rPr>
        <w:t xml:space="preserve">vínculos con reglas claras que reflejen la lógica del dominio. </w:t>
      </w:r>
      <w:r w:rsidRPr="00F8105C">
        <w:rPr>
          <w:lang w:val="es-419" w:eastAsia="es-CO"/>
        </w:rPr>
        <w:t>Las relaciones pueden clasificarse en tres tipos principales:</w:t>
      </w:r>
    </w:p>
    <w:p w14:paraId="042A756D" w14:textId="1C1729AF" w:rsidR="00F8105C" w:rsidRPr="00F8105C" w:rsidRDefault="00F8105C" w:rsidP="00F8105C">
      <w:pPr>
        <w:pStyle w:val="Prrafodelista"/>
        <w:numPr>
          <w:ilvl w:val="0"/>
          <w:numId w:val="43"/>
        </w:numPr>
        <w:ind w:left="567"/>
        <w:rPr>
          <w:lang w:val="es-419" w:eastAsia="es-CO"/>
        </w:rPr>
      </w:pPr>
      <w:r w:rsidRPr="00F8105C">
        <w:rPr>
          <w:rStyle w:val="Ttulo5Car"/>
        </w:rPr>
        <w:lastRenderedPageBreak/>
        <w:t>Uno a uno (1:1).</w:t>
      </w:r>
      <w:r w:rsidRPr="00F8105C">
        <w:rPr>
          <w:lang w:val="es-419" w:eastAsia="es-CO"/>
        </w:rPr>
        <w:t xml:space="preserve"> Poco frecuentes en modelos operativos. Se utilizan en fragmentaciones lógicas o cuando se separan datos sensibles en tablas distintas.</w:t>
      </w:r>
    </w:p>
    <w:p w14:paraId="3FA6EC93" w14:textId="3D534937" w:rsidR="00F8105C" w:rsidRPr="00F8105C" w:rsidRDefault="00F8105C" w:rsidP="00F8105C">
      <w:pPr>
        <w:pStyle w:val="Prrafodelista"/>
        <w:numPr>
          <w:ilvl w:val="0"/>
          <w:numId w:val="43"/>
        </w:numPr>
        <w:ind w:left="567"/>
        <w:rPr>
          <w:lang w:val="es-419" w:eastAsia="es-CO"/>
        </w:rPr>
      </w:pPr>
      <w:r w:rsidRPr="00F8105C">
        <w:rPr>
          <w:rStyle w:val="Ttulo5Car"/>
        </w:rPr>
        <w:t>Uno a muchos (</w:t>
      </w:r>
      <w:proofErr w:type="gramStart"/>
      <w:r w:rsidRPr="00F8105C">
        <w:rPr>
          <w:rStyle w:val="Ttulo5Car"/>
        </w:rPr>
        <w:t>1:N</w:t>
      </w:r>
      <w:proofErr w:type="gramEnd"/>
      <w:r w:rsidRPr="00F8105C">
        <w:rPr>
          <w:rStyle w:val="Ttulo5Car"/>
        </w:rPr>
        <w:t>).</w:t>
      </w:r>
      <w:r w:rsidRPr="00F8105C">
        <w:rPr>
          <w:lang w:val="es-419" w:eastAsia="es-CO"/>
        </w:rPr>
        <w:t xml:space="preserve"> La más común en sistemas transaccionales. Una instancia de una entidad puede relacionarse con varias de otra, pero no a la inversa.</w:t>
      </w:r>
    </w:p>
    <w:p w14:paraId="3F2C97CD" w14:textId="17470D39" w:rsidR="00F8105C" w:rsidRDefault="00F8105C" w:rsidP="00F8105C">
      <w:pPr>
        <w:pStyle w:val="Prrafodelista"/>
        <w:numPr>
          <w:ilvl w:val="0"/>
          <w:numId w:val="43"/>
        </w:numPr>
        <w:ind w:left="567"/>
        <w:rPr>
          <w:lang w:val="es-419" w:eastAsia="es-CO"/>
        </w:rPr>
      </w:pPr>
      <w:r w:rsidRPr="00F8105C">
        <w:rPr>
          <w:rStyle w:val="Ttulo5Car"/>
        </w:rPr>
        <w:t>Muchos a muchos (N:M).</w:t>
      </w:r>
      <w:r w:rsidRPr="00F8105C">
        <w:rPr>
          <w:lang w:val="es-419" w:eastAsia="es-CO"/>
        </w:rPr>
        <w:t xml:space="preserve"> No se implementa directamente en el modelo relacional; requiere una tabla intermedia o tabla puente que contenga las claves foráneas de ambas entidades.</w:t>
      </w:r>
    </w:p>
    <w:p w14:paraId="1BD30DF7" w14:textId="54528AF0" w:rsidR="00F8105C" w:rsidRDefault="00F8105C" w:rsidP="00F8105C">
      <w:pPr>
        <w:ind w:left="207" w:firstLine="0"/>
        <w:rPr>
          <w:lang w:val="es-419" w:eastAsia="es-CO"/>
        </w:rPr>
      </w:pPr>
    </w:p>
    <w:p w14:paraId="7DA90DB3" w14:textId="0BD9C936" w:rsidR="00F8105C" w:rsidRDefault="00F8105C" w:rsidP="00F8105C">
      <w:pPr>
        <w:rPr>
          <w:lang w:val="es-419" w:eastAsia="es-CO"/>
        </w:rPr>
      </w:pPr>
      <w:r w:rsidRPr="00F8105C">
        <w:rPr>
          <w:lang w:val="es-419" w:eastAsia="es-CO"/>
        </w:rPr>
        <w:t xml:space="preserve">Por ejemplo, un </w:t>
      </w:r>
      <w:r w:rsidRPr="00F8105C">
        <w:rPr>
          <w:b/>
          <w:bCs/>
          <w:lang w:val="es-419" w:eastAsia="es-CO"/>
        </w:rPr>
        <w:t>Usuario</w:t>
      </w:r>
      <w:r w:rsidRPr="00F8105C">
        <w:rPr>
          <w:lang w:val="es-419" w:eastAsia="es-CO"/>
        </w:rPr>
        <w:t xml:space="preserve"> puede tener varios </w:t>
      </w:r>
      <w:r w:rsidRPr="00F8105C">
        <w:rPr>
          <w:b/>
          <w:bCs/>
          <w:lang w:val="es-419" w:eastAsia="es-CO"/>
        </w:rPr>
        <w:t>Préstamos</w:t>
      </w:r>
      <w:r w:rsidRPr="00F8105C">
        <w:rPr>
          <w:lang w:val="es-419" w:eastAsia="es-CO"/>
        </w:rPr>
        <w:t xml:space="preserve">, pero cada préstamo pertenece a un único usuario (relación </w:t>
      </w:r>
      <w:proofErr w:type="gramStart"/>
      <w:r w:rsidRPr="00F8105C">
        <w:rPr>
          <w:lang w:val="es-419" w:eastAsia="es-CO"/>
        </w:rPr>
        <w:t>1:N</w:t>
      </w:r>
      <w:proofErr w:type="gramEnd"/>
      <w:r w:rsidRPr="00F8105C">
        <w:rPr>
          <w:lang w:val="es-419" w:eastAsia="es-CO"/>
        </w:rPr>
        <w:t xml:space="preserve">). En cambio, la relación entre </w:t>
      </w:r>
      <w:r w:rsidRPr="00F8105C">
        <w:rPr>
          <w:b/>
          <w:bCs/>
          <w:lang w:val="es-419" w:eastAsia="es-CO"/>
        </w:rPr>
        <w:t>Libro y Autor</w:t>
      </w:r>
      <w:r w:rsidRPr="00F8105C">
        <w:rPr>
          <w:lang w:val="es-419" w:eastAsia="es-CO"/>
        </w:rPr>
        <w:t xml:space="preserve"> suele ser N:M, lo que exige una tabla intermedia como </w:t>
      </w:r>
      <w:r w:rsidRPr="00F8105C">
        <w:rPr>
          <w:b/>
          <w:bCs/>
          <w:lang w:val="es-419" w:eastAsia="es-CO"/>
        </w:rPr>
        <w:t>LIBRO_AUTOR</w:t>
      </w:r>
      <w:r w:rsidRPr="00F8105C">
        <w:rPr>
          <w:lang w:val="es-419" w:eastAsia="es-CO"/>
        </w:rPr>
        <w:t>.</w:t>
      </w:r>
    </w:p>
    <w:p w14:paraId="3D08E6F2" w14:textId="1990B2F3" w:rsidR="00F8105C" w:rsidRDefault="00F8105C" w:rsidP="00F8105C">
      <w:pPr>
        <w:rPr>
          <w:lang w:val="es-419" w:eastAsia="es-CO"/>
        </w:rPr>
      </w:pPr>
    </w:p>
    <w:p w14:paraId="5F2DD05E" w14:textId="2D34778E" w:rsidR="00F8105C" w:rsidRPr="00F8105C" w:rsidRDefault="00F8105C" w:rsidP="00F8105C">
      <w:pPr>
        <w:pStyle w:val="Ttulo2"/>
      </w:pPr>
      <w:bookmarkStart w:id="24" w:name="_Toc225869834"/>
      <w:r w:rsidRPr="00F8105C">
        <w:t>Integridad referencial</w:t>
      </w:r>
      <w:bookmarkEnd w:id="24"/>
    </w:p>
    <w:p w14:paraId="589517CA" w14:textId="50DB5096" w:rsidR="001D5E9A" w:rsidRDefault="001D5E9A" w:rsidP="001D5E9A">
      <w:pPr>
        <w:rPr>
          <w:b/>
          <w:bCs/>
          <w:lang w:val="es-419" w:eastAsia="es-CO"/>
        </w:rPr>
      </w:pPr>
    </w:p>
    <w:p w14:paraId="08AF67B5" w14:textId="5A813AE8" w:rsidR="00F8105C" w:rsidRDefault="00F8105C" w:rsidP="00F8105C">
      <w:pPr>
        <w:rPr>
          <w:lang w:val="es-419" w:eastAsia="es-CO"/>
        </w:rPr>
      </w:pPr>
      <w:r w:rsidRPr="00F8105C">
        <w:rPr>
          <w:lang w:val="es-419" w:eastAsia="es-CO"/>
        </w:rPr>
        <w:t>La integridad referencial garantiza que el conjunto de tablas funcione como un sistema coherente. No solo implica que una clave foránea (FK) deba existir previamente como clave primaria (PK) en otra tabla; también define el comportamiento del sistema cuando los datos cambian. Los SGBD modernos permiten establecer políticas específicas para estos casos:</w:t>
      </w:r>
    </w:p>
    <w:p w14:paraId="2ABDC5C7" w14:textId="4D59218F" w:rsidR="00F8105C" w:rsidRDefault="00F8105C" w:rsidP="00F8105C">
      <w:pPr>
        <w:rPr>
          <w:lang w:val="es-419" w:eastAsia="es-CO"/>
        </w:rPr>
      </w:pPr>
    </w:p>
    <w:p w14:paraId="6F69429D" w14:textId="342D6ECE" w:rsidR="00F8105C" w:rsidRDefault="00F8105C" w:rsidP="00F8105C">
      <w:pPr>
        <w:rPr>
          <w:lang w:val="es-419" w:eastAsia="es-CO"/>
        </w:rPr>
      </w:pPr>
    </w:p>
    <w:p w14:paraId="4E00B2B8" w14:textId="77777777" w:rsidR="00F8105C" w:rsidRDefault="00F8105C" w:rsidP="00F8105C">
      <w:pPr>
        <w:rPr>
          <w:lang w:val="es-419" w:eastAsia="es-CO"/>
        </w:rPr>
      </w:pPr>
    </w:p>
    <w:p w14:paraId="430DDDEA" w14:textId="006CD41E" w:rsidR="00F8105C" w:rsidRPr="00AA1FCB" w:rsidRDefault="00F8105C" w:rsidP="00AA1FCB">
      <w:pPr>
        <w:pStyle w:val="Prrafodelista"/>
        <w:numPr>
          <w:ilvl w:val="0"/>
          <w:numId w:val="44"/>
        </w:numPr>
        <w:ind w:left="567" w:hanging="425"/>
        <w:rPr>
          <w:lang w:val="es-419" w:eastAsia="es-CO"/>
        </w:rPr>
      </w:pPr>
      <w:r w:rsidRPr="00F8105C">
        <w:rPr>
          <w:rStyle w:val="Ttulo5Car"/>
        </w:rPr>
        <w:lastRenderedPageBreak/>
        <w:t>CASCADE.</w:t>
      </w:r>
      <w:r w:rsidRPr="00AA1FCB">
        <w:rPr>
          <w:lang w:val="es-419" w:eastAsia="es-CO"/>
        </w:rPr>
        <w:t xml:space="preserve"> Propaga automáticamente la eliminación o actualización a los registros relacionados.</w:t>
      </w:r>
    </w:p>
    <w:p w14:paraId="6A122F7B" w14:textId="375BEE21" w:rsidR="00F8105C" w:rsidRDefault="00F8105C" w:rsidP="00AA1FCB">
      <w:pPr>
        <w:pStyle w:val="Prrafodelista"/>
        <w:numPr>
          <w:ilvl w:val="0"/>
          <w:numId w:val="44"/>
        </w:numPr>
        <w:ind w:left="567" w:hanging="425"/>
        <w:rPr>
          <w:rStyle w:val="Ttulo5Car"/>
        </w:rPr>
      </w:pPr>
      <w:r w:rsidRPr="00F8105C">
        <w:rPr>
          <w:rStyle w:val="Ttulo5Car"/>
        </w:rPr>
        <w:t>SET NULL.</w:t>
      </w:r>
      <w:r w:rsidRPr="00AA1FCB">
        <w:rPr>
          <w:lang w:val="es-419" w:eastAsia="es-CO"/>
        </w:rPr>
        <w:t xml:space="preserve"> Asigna valores nulos a las claves foráneas dependientes.</w:t>
      </w:r>
    </w:p>
    <w:p w14:paraId="5CCB4C2A" w14:textId="1DEFCF02" w:rsidR="00AA1FCB" w:rsidRDefault="00AA1FCB" w:rsidP="00AA1FCB">
      <w:pPr>
        <w:pStyle w:val="Prrafodelista"/>
        <w:numPr>
          <w:ilvl w:val="0"/>
          <w:numId w:val="44"/>
        </w:numPr>
        <w:ind w:left="567" w:hanging="425"/>
        <w:rPr>
          <w:lang w:val="es-419" w:eastAsia="es-CO"/>
        </w:rPr>
      </w:pPr>
      <w:r w:rsidRPr="00AA1FCB">
        <w:rPr>
          <w:rStyle w:val="Ttulo5Car"/>
        </w:rPr>
        <w:t>RESTRICT / NO ACTION. Impide</w:t>
      </w:r>
      <w:r w:rsidRPr="00AA1FCB">
        <w:rPr>
          <w:lang w:val="es-419" w:eastAsia="es-CO"/>
        </w:rPr>
        <w:t xml:space="preserve"> la operación si existen registros relacionados activos.</w:t>
      </w:r>
    </w:p>
    <w:p w14:paraId="13E53A2C" w14:textId="05A38095" w:rsidR="00AA1FCB" w:rsidRDefault="00AA1FCB" w:rsidP="00AA1FCB">
      <w:pPr>
        <w:ind w:left="142" w:firstLine="0"/>
        <w:rPr>
          <w:lang w:val="es-419" w:eastAsia="es-CO"/>
        </w:rPr>
      </w:pPr>
    </w:p>
    <w:p w14:paraId="6C888EB8" w14:textId="632C259E" w:rsidR="00AA1FCB" w:rsidRDefault="00AA1FCB" w:rsidP="00AA1FCB">
      <w:pPr>
        <w:rPr>
          <w:lang w:val="es-419" w:eastAsia="es-CO"/>
        </w:rPr>
      </w:pPr>
      <w:r w:rsidRPr="00AA1FCB">
        <w:rPr>
          <w:lang w:val="es-419" w:eastAsia="es-CO"/>
        </w:rPr>
        <w:t xml:space="preserve">Estas reglas son fundamentales para preservar la coherencia estructural. Un sistema sin integridad referencial puede presentar referencias a registros inexistentes, datos incompletos o inconsistencias que deterioran progresivamente la calidad de la información. Motores empresariales como Oracle </w:t>
      </w:r>
      <w:proofErr w:type="spellStart"/>
      <w:r w:rsidRPr="00AA1FCB">
        <w:rPr>
          <w:lang w:val="es-419" w:eastAsia="es-CO"/>
        </w:rPr>
        <w:t>Database</w:t>
      </w:r>
      <w:proofErr w:type="spellEnd"/>
      <w:r w:rsidRPr="00AA1FCB">
        <w:rPr>
          <w:lang w:val="es-419" w:eastAsia="es-CO"/>
        </w:rPr>
        <w:t>, SQL Server y PostgreSQL documentan ampliamente la importancia de definir políticas explícitas de actualización y eliminación, ya que estas previenen fallos silenciosos y protegen la semántica del modelo diseñado.</w:t>
      </w:r>
    </w:p>
    <w:p w14:paraId="2FAC025B" w14:textId="74E31C5F" w:rsidR="00AA1FCB" w:rsidRDefault="00AA1FCB" w:rsidP="00AA1FCB">
      <w:pPr>
        <w:rPr>
          <w:lang w:val="es-419" w:eastAsia="es-CO"/>
        </w:rPr>
      </w:pPr>
    </w:p>
    <w:p w14:paraId="47C45502" w14:textId="51FE082A" w:rsidR="00AA1FCB" w:rsidRDefault="00AA1FCB" w:rsidP="00AA1FCB">
      <w:pPr>
        <w:rPr>
          <w:lang w:val="es-419" w:eastAsia="es-CO"/>
        </w:rPr>
      </w:pPr>
    </w:p>
    <w:p w14:paraId="198C1651" w14:textId="2E40D9D9" w:rsidR="00AA1FCB" w:rsidRDefault="00AA1FCB" w:rsidP="00AA1FCB">
      <w:pPr>
        <w:rPr>
          <w:lang w:val="es-419" w:eastAsia="es-CO"/>
        </w:rPr>
      </w:pPr>
    </w:p>
    <w:p w14:paraId="08F22B0F" w14:textId="4D6A8E07" w:rsidR="00AA1FCB" w:rsidRDefault="00AA1FCB" w:rsidP="00AA1FCB">
      <w:pPr>
        <w:rPr>
          <w:lang w:val="es-419" w:eastAsia="es-CO"/>
        </w:rPr>
      </w:pPr>
    </w:p>
    <w:p w14:paraId="0BD7897F" w14:textId="66C296A4" w:rsidR="00AA1FCB" w:rsidRDefault="00AA1FCB" w:rsidP="00AA1FCB">
      <w:pPr>
        <w:rPr>
          <w:lang w:val="es-419" w:eastAsia="es-CO"/>
        </w:rPr>
      </w:pPr>
    </w:p>
    <w:p w14:paraId="5219F2AF" w14:textId="48800D00" w:rsidR="00AA1FCB" w:rsidRDefault="00AA1FCB" w:rsidP="00AA1FCB">
      <w:pPr>
        <w:rPr>
          <w:lang w:val="es-419" w:eastAsia="es-CO"/>
        </w:rPr>
      </w:pPr>
    </w:p>
    <w:p w14:paraId="737F8247" w14:textId="7DB5D05B" w:rsidR="00AA1FCB" w:rsidRDefault="00AA1FCB" w:rsidP="00AA1FCB">
      <w:pPr>
        <w:rPr>
          <w:lang w:val="es-419" w:eastAsia="es-CO"/>
        </w:rPr>
      </w:pPr>
    </w:p>
    <w:p w14:paraId="014D54AF" w14:textId="0EB66451" w:rsidR="00AA1FCB" w:rsidRDefault="00AA1FCB" w:rsidP="00AA1FCB">
      <w:pPr>
        <w:rPr>
          <w:lang w:val="es-419" w:eastAsia="es-CO"/>
        </w:rPr>
      </w:pPr>
    </w:p>
    <w:p w14:paraId="06332763" w14:textId="4EA40F2B" w:rsidR="00AA1FCB" w:rsidRDefault="00AA1FCB" w:rsidP="00AA1FCB">
      <w:pPr>
        <w:pStyle w:val="Ttulo1"/>
      </w:pPr>
      <w:bookmarkStart w:id="25" w:name="_Toc225869835"/>
      <w:r w:rsidRPr="00AA1FCB">
        <w:lastRenderedPageBreak/>
        <w:t>Introducción al lenguaje de consulta SQL</w:t>
      </w:r>
      <w:bookmarkEnd w:id="25"/>
    </w:p>
    <w:p w14:paraId="06E6C2BC" w14:textId="5DC95F2A" w:rsidR="00AA1FCB" w:rsidRDefault="00AA1FCB" w:rsidP="00AA1FCB">
      <w:pPr>
        <w:rPr>
          <w:lang w:val="es-419" w:eastAsia="es-CO"/>
        </w:rPr>
      </w:pPr>
    </w:p>
    <w:p w14:paraId="1154C94B" w14:textId="579EFDCF" w:rsidR="00AA1FCB" w:rsidRDefault="00AA1FCB" w:rsidP="00AA1FCB">
      <w:pPr>
        <w:rPr>
          <w:b/>
          <w:bCs/>
          <w:lang w:val="es-419" w:eastAsia="es-CO"/>
        </w:rPr>
      </w:pPr>
      <w:r w:rsidRPr="00AA1FCB">
        <w:rPr>
          <w:i/>
          <w:iCs/>
          <w:lang w:val="es-419" w:eastAsia="es-CO"/>
        </w:rPr>
        <w:t xml:space="preserve">SQL </w:t>
      </w:r>
      <w:proofErr w:type="gramStart"/>
      <w:r w:rsidRPr="00AA1FCB">
        <w:rPr>
          <w:i/>
          <w:iCs/>
          <w:lang w:val="es-419" w:eastAsia="es-CO"/>
        </w:rPr>
        <w:t xml:space="preserve">( </w:t>
      </w:r>
      <w:proofErr w:type="spellStart"/>
      <w:r w:rsidRPr="00AA1FCB">
        <w:rPr>
          <w:i/>
          <w:iCs/>
          <w:lang w:val="es-419" w:eastAsia="es-CO"/>
        </w:rPr>
        <w:t>Structured</w:t>
      </w:r>
      <w:proofErr w:type="spellEnd"/>
      <w:proofErr w:type="gramEnd"/>
      <w:r w:rsidRPr="00AA1FCB">
        <w:rPr>
          <w:i/>
          <w:iCs/>
          <w:lang w:val="es-419" w:eastAsia="es-CO"/>
        </w:rPr>
        <w:t xml:space="preserve"> Query </w:t>
      </w:r>
      <w:proofErr w:type="spellStart"/>
      <w:r w:rsidRPr="00AA1FCB">
        <w:rPr>
          <w:i/>
          <w:iCs/>
          <w:lang w:val="es-419" w:eastAsia="es-CO"/>
        </w:rPr>
        <w:t>Language</w:t>
      </w:r>
      <w:proofErr w:type="spellEnd"/>
      <w:r w:rsidRPr="00AA1FCB">
        <w:rPr>
          <w:i/>
          <w:iCs/>
          <w:lang w:val="es-419" w:eastAsia="es-CO"/>
        </w:rPr>
        <w:t>)</w:t>
      </w:r>
      <w:r w:rsidRPr="00AA1FCB">
        <w:rPr>
          <w:lang w:val="es-419" w:eastAsia="es-CO"/>
        </w:rPr>
        <w:t xml:space="preserve"> surgió en la década de 1970 como un lenguaje declarativo diseñado para consultar y manipular bases de datos relacionales sin requerir programación algorítmica tradicional. Su principal fortaleza radica en que permite expresar </w:t>
      </w:r>
      <w:r w:rsidRPr="00AA1FCB">
        <w:rPr>
          <w:b/>
          <w:bCs/>
          <w:lang w:val="es-419" w:eastAsia="es-CO"/>
        </w:rPr>
        <w:t>qué se desea obtener, mientras el sistema gestor decide cómo ejecutar la operación.</w:t>
      </w:r>
    </w:p>
    <w:p w14:paraId="639E0B4B" w14:textId="77777777" w:rsidR="00AA1FCB" w:rsidRPr="00AA1FCB" w:rsidRDefault="00AA1FCB" w:rsidP="00AA1FCB">
      <w:pPr>
        <w:rPr>
          <w:lang w:val="es-419" w:eastAsia="es-CO"/>
        </w:rPr>
      </w:pPr>
      <w:r w:rsidRPr="00AA1FCB">
        <w:rPr>
          <w:lang w:val="es-419" w:eastAsia="es-CO"/>
        </w:rPr>
        <w:t>Esta característica lo convierte en un lenguaje accesible para analistas, consultores, administradores y desarrolladores. Además, constituye un estándar implementado por prácticamente todos los Sistemas Gestores de Bases de Datos Relacionales (SGBDR), aunque cada proveedor puede incorporar extensiones propias.</w:t>
      </w:r>
    </w:p>
    <w:p w14:paraId="097BE184" w14:textId="6DA4206F" w:rsidR="00AA1FCB" w:rsidRDefault="00AA1FCB" w:rsidP="00AA1FCB">
      <w:pPr>
        <w:rPr>
          <w:lang w:val="es-419" w:eastAsia="es-CO"/>
        </w:rPr>
      </w:pPr>
      <w:r w:rsidRPr="00AA1FCB">
        <w:rPr>
          <w:lang w:val="es-419" w:eastAsia="es-CO"/>
        </w:rPr>
        <w:t>SQL no opera de manera aislada: depende directamente de la estructura diseñada previamente. Por ello, comprender el modelo relacional es condición indispensable para formular consultas coherentes y eficientes.</w:t>
      </w:r>
    </w:p>
    <w:p w14:paraId="4C7D2441" w14:textId="77E4BB09" w:rsidR="00AA1FCB" w:rsidRDefault="00AA1FCB" w:rsidP="00AA1FCB">
      <w:pPr>
        <w:rPr>
          <w:lang w:val="es-419" w:eastAsia="es-CO"/>
        </w:rPr>
      </w:pPr>
    </w:p>
    <w:p w14:paraId="1CE837EA" w14:textId="5C561306" w:rsidR="00AA1FCB" w:rsidRDefault="00AA1FCB" w:rsidP="00AA1FCB">
      <w:pPr>
        <w:pStyle w:val="Ttulo2"/>
      </w:pPr>
      <w:bookmarkStart w:id="26" w:name="_Toc225869836"/>
      <w:r w:rsidRPr="00AA1FCB">
        <w:t>¿Qué es SQL y para qué sirve?</w:t>
      </w:r>
      <w:bookmarkEnd w:id="26"/>
    </w:p>
    <w:p w14:paraId="6D24C703" w14:textId="36F3A544" w:rsidR="00AA1FCB" w:rsidRDefault="00AA1FCB" w:rsidP="00AA1FCB">
      <w:pPr>
        <w:rPr>
          <w:lang w:val="es-419" w:eastAsia="es-CO"/>
        </w:rPr>
      </w:pPr>
    </w:p>
    <w:p w14:paraId="3C180030" w14:textId="0BA9D59D" w:rsidR="00AA1FCB" w:rsidRDefault="00AA1FCB" w:rsidP="00AA1FCB">
      <w:pPr>
        <w:rPr>
          <w:lang w:val="es-419" w:eastAsia="es-CO"/>
        </w:rPr>
      </w:pPr>
      <w:r w:rsidRPr="00AA1FCB">
        <w:rPr>
          <w:lang w:val="es-419" w:eastAsia="es-CO"/>
        </w:rPr>
        <w:t>A continuación, se presenta un pódcast orientado a comprender los fundamentos del lenguaje SQL y su aplicación en la consulta de información dentro de bases de datos relacionales.</w:t>
      </w:r>
    </w:p>
    <w:p w14:paraId="0D74A7BA" w14:textId="77777777" w:rsidR="00AA1FCB" w:rsidRDefault="00AA1FCB" w:rsidP="00AA1FCB">
      <w:pPr>
        <w:rPr>
          <w:lang w:val="es-419" w:eastAsia="es-CO"/>
        </w:rPr>
      </w:pPr>
    </w:p>
    <w:tbl>
      <w:tblPr>
        <w:tblStyle w:val="Tablaconcuadrcula"/>
        <w:tblW w:w="0" w:type="auto"/>
        <w:tblLook w:val="04A0" w:firstRow="1" w:lastRow="0" w:firstColumn="1" w:lastColumn="0" w:noHBand="0" w:noVBand="1"/>
      </w:tblPr>
      <w:tblGrid>
        <w:gridCol w:w="9962"/>
      </w:tblGrid>
      <w:tr w:rsidR="00AA1FCB" w:rsidRPr="005F242D" w14:paraId="62694A01" w14:textId="77777777" w:rsidTr="00E43976">
        <w:tc>
          <w:tcPr>
            <w:tcW w:w="9962" w:type="dxa"/>
            <w:tcMar>
              <w:top w:w="60" w:type="dxa"/>
              <w:left w:w="80" w:type="dxa"/>
              <w:bottom w:w="60" w:type="dxa"/>
              <w:right w:w="80" w:type="dxa"/>
            </w:tcMar>
          </w:tcPr>
          <w:p w14:paraId="61A06C58" w14:textId="4F4B0273" w:rsidR="00AA1FCB" w:rsidRPr="005F242D" w:rsidRDefault="00AA1FCB" w:rsidP="00E43976">
            <w:pPr>
              <w:spacing w:before="0" w:after="0"/>
              <w:ind w:firstLine="0"/>
              <w:rPr>
                <w:b/>
                <w:bCs/>
              </w:rPr>
            </w:pPr>
            <w:r w:rsidRPr="005F242D">
              <w:rPr>
                <w:b/>
                <w:bCs/>
              </w:rPr>
              <w:lastRenderedPageBreak/>
              <w:t xml:space="preserve">Transcripción pódcast. </w:t>
            </w:r>
            <w:r w:rsidRPr="00AA1FCB">
              <w:rPr>
                <w:b/>
                <w:bCs/>
              </w:rPr>
              <w:t>¿Qué es SQL y para qué sirve?</w:t>
            </w:r>
          </w:p>
        </w:tc>
      </w:tr>
      <w:tr w:rsidR="00AA1FCB" w14:paraId="5442715C" w14:textId="77777777" w:rsidTr="00E43976">
        <w:tc>
          <w:tcPr>
            <w:tcW w:w="9962" w:type="dxa"/>
            <w:tcMar>
              <w:top w:w="60" w:type="dxa"/>
              <w:left w:w="80" w:type="dxa"/>
              <w:bottom w:w="60" w:type="dxa"/>
              <w:right w:w="80" w:type="dxa"/>
            </w:tcMar>
          </w:tcPr>
          <w:p w14:paraId="0A268B54" w14:textId="77777777" w:rsidR="00AA1FCB" w:rsidRDefault="00AA1FCB" w:rsidP="00E43976">
            <w:pPr>
              <w:spacing w:before="0" w:after="0"/>
            </w:pPr>
            <w:r w:rsidRPr="00AA1FCB">
              <w:t>Bienvenidos. Hoy vamos a hablar del lenguaje que mueve los datos en el mundo digital: el SQL. Aunque suene a código complejo, en realidad es la herramienta que nos permite hablar con las bases de datos para encontrar lo que necesitamos.</w:t>
            </w:r>
          </w:p>
          <w:p w14:paraId="6D0C3221" w14:textId="77777777" w:rsidR="00AA1FCB" w:rsidRDefault="00AA1FCB" w:rsidP="00E43976">
            <w:pPr>
              <w:spacing w:before="0" w:after="0"/>
            </w:pPr>
            <w:r w:rsidRPr="00AA1FCB">
              <w:t>Para entenderlo fácil, imaginen que la base de datos es la memoria de una red social con millones de fotos y videos. El SQL es el motor que trabaja detrás de la lupa; cuando usted busca una etiqueta, ese lenguaje es el que revuelca entre millones de publicaciones para mostrarle el video exacto en segundos.</w:t>
            </w:r>
          </w:p>
          <w:p w14:paraId="04B14BBC" w14:textId="77777777" w:rsidR="00AA1FCB" w:rsidRDefault="00AA1FCB" w:rsidP="00E43976">
            <w:pPr>
              <w:spacing w:before="0" w:after="0"/>
            </w:pPr>
            <w:r w:rsidRPr="00AA1FCB">
              <w:t>El SQL funciona exactamente como el GPS de la información. Uno simplemente marca el destino y el sistema se encarga de encontrar la ruta más corta entre millones de datos, directo al punto exacto y sin perderse en el mapa de las tablas.</w:t>
            </w:r>
          </w:p>
          <w:p w14:paraId="446323FD" w14:textId="77777777" w:rsidR="00AA1FCB" w:rsidRDefault="00AA1FCB" w:rsidP="00E43976">
            <w:pPr>
              <w:spacing w:before="0" w:after="0"/>
            </w:pPr>
            <w:r w:rsidRPr="00AA1FCB">
              <w:t>Pero ojo, que el SQL no solo sirve para “mirar”. También nos permite meter datos nuevos, arreglar los que quedaron mal o borrar lo que ya no sirve, manteniendo la información siempre al día.</w:t>
            </w:r>
          </w:p>
          <w:p w14:paraId="5D1BEF3C" w14:textId="22CBEE98" w:rsidR="00AA1FCB" w:rsidRDefault="00AA1FCB" w:rsidP="00E43976">
            <w:pPr>
              <w:spacing w:before="0" w:after="0"/>
            </w:pPr>
            <w:r w:rsidRPr="00AA1FCB">
              <w:t>Las funciones de SQL se reparten según la tarea. La más famosa es la consulta, que es pedirle al sistema que nos traiga datos específicos, incluso si están guardados en tablas diferentes al mismo tiempo.</w:t>
            </w:r>
          </w:p>
          <w:p w14:paraId="23CC6AAF" w14:textId="77777777" w:rsidR="00AA1FCB" w:rsidRDefault="00AA1FCB" w:rsidP="00E43976">
            <w:pPr>
              <w:spacing w:before="0" w:after="0"/>
            </w:pPr>
            <w:r w:rsidRPr="00AA1FCB">
              <w:t>También es el que manda en la casa. Permite armar la estructura de las tablas desde cero y, algo muy importante, controla quién tiene permiso para ver o tocar la información. No cualquiera puede entrar a mover los datos.</w:t>
            </w:r>
          </w:p>
          <w:p w14:paraId="7D677E32" w14:textId="77777777" w:rsidR="00AA1FCB" w:rsidRDefault="00AA1FCB" w:rsidP="00E43976">
            <w:pPr>
              <w:spacing w:before="0" w:after="0"/>
            </w:pPr>
            <w:r w:rsidRPr="00AA1FCB">
              <w:t>Hay un punto muy importante que siempre se debe tener en cuenta: para mandar bien en SQL, primero hay que entender el modelo relacional. No se trata de escribir comandos por escribir; hay que saber cómo se conectan las tablas entre sí por medio de sus atributos.</w:t>
            </w:r>
          </w:p>
          <w:p w14:paraId="0CF300EB" w14:textId="77777777" w:rsidR="00AA1FCB" w:rsidRDefault="00AA1FCB" w:rsidP="00E43976">
            <w:pPr>
              <w:spacing w:before="0" w:after="0"/>
            </w:pPr>
            <w:r w:rsidRPr="00AA1FCB">
              <w:lastRenderedPageBreak/>
              <w:t>Es como aprender a leer un mapa antes de arrancar a conducir. Primero hay que entender dónde estamos parados, y ahí sí, lanzarse al lenguaje de consulta.</w:t>
            </w:r>
          </w:p>
          <w:p w14:paraId="47C49384" w14:textId="77777777" w:rsidR="00AA1FCB" w:rsidRDefault="00AA1FCB" w:rsidP="00E43976">
            <w:pPr>
              <w:spacing w:before="0" w:after="0"/>
            </w:pPr>
            <w:r w:rsidRPr="00AA1FCB">
              <w:t>Dominar el SQL no es solo aprender un código; es aprender el lenguaje que sostiene el mundo moderno. El reto es transformar esos datos en decisiones efectivas.</w:t>
            </w:r>
          </w:p>
          <w:p w14:paraId="77C178C1" w14:textId="3AB73DD5" w:rsidR="00AA1FCB" w:rsidRDefault="00AA1FCB" w:rsidP="00E43976">
            <w:pPr>
              <w:spacing w:before="0" w:after="0"/>
            </w:pPr>
            <w:r w:rsidRPr="00AA1FCB">
              <w:t>Llegamos al final de nuestro programa. Gracias por acompañarnos. ¡Nos escuchamos en el próximo episodio!</w:t>
            </w:r>
          </w:p>
        </w:tc>
      </w:tr>
    </w:tbl>
    <w:p w14:paraId="474B62F8" w14:textId="32209A90" w:rsidR="00AA1FCB" w:rsidRPr="00AA1FCB" w:rsidRDefault="00AA1FCB" w:rsidP="00AA1FCB">
      <w:pPr>
        <w:rPr>
          <w:lang w:eastAsia="es-CO"/>
        </w:rPr>
      </w:pPr>
    </w:p>
    <w:p w14:paraId="27D65151" w14:textId="512BC5F8" w:rsidR="00AA1FCB" w:rsidRDefault="00D36F90" w:rsidP="00D36F90">
      <w:pPr>
        <w:pStyle w:val="Ttulo2"/>
      </w:pPr>
      <w:bookmarkStart w:id="27" w:name="_Toc225869837"/>
      <w:r w:rsidRPr="00D36F90">
        <w:t>Operaciones fundamentales de SQL</w:t>
      </w:r>
      <w:bookmarkEnd w:id="27"/>
    </w:p>
    <w:p w14:paraId="17568906" w14:textId="6DD35B0E" w:rsidR="00D36F90" w:rsidRDefault="00D36F90" w:rsidP="00D36F90">
      <w:pPr>
        <w:rPr>
          <w:lang w:val="es-419" w:eastAsia="es-CO"/>
        </w:rPr>
      </w:pPr>
    </w:p>
    <w:p w14:paraId="60592AE9" w14:textId="781FD35A" w:rsidR="00D36F90" w:rsidRDefault="00D36F90" w:rsidP="00D36F90">
      <w:pPr>
        <w:rPr>
          <w:lang w:val="es-419" w:eastAsia="es-CO"/>
        </w:rPr>
      </w:pPr>
      <w:r w:rsidRPr="00D36F90">
        <w:rPr>
          <w:lang w:val="es-419" w:eastAsia="es-CO"/>
        </w:rPr>
        <w:t>A continuación, se presentan las operaciones esenciales del lenguaje SQL orientadas a la consulta de datos dentro del modelo relacional. Los siguientes ejemplos no constituyen un tutorial exhaustivo. Su propósito es ilustrar cómo funcionan las consultas dentro de una base de datos estructurada.</w:t>
      </w:r>
    </w:p>
    <w:p w14:paraId="77FC1429" w14:textId="1C9E5B76" w:rsidR="00D36F90" w:rsidRDefault="00D36F90" w:rsidP="00D36F90">
      <w:pPr>
        <w:rPr>
          <w:lang w:val="es-419" w:eastAsia="es-CO"/>
        </w:rPr>
      </w:pPr>
    </w:p>
    <w:p w14:paraId="222331E3" w14:textId="77777777" w:rsidR="00D36F90" w:rsidRPr="00D36F90" w:rsidRDefault="00D36F90" w:rsidP="00D36F90">
      <w:pPr>
        <w:pStyle w:val="Ttulo5"/>
      </w:pPr>
      <w:r w:rsidRPr="00D36F90">
        <w:t>SELECT: recuperar datos</w:t>
      </w:r>
    </w:p>
    <w:p w14:paraId="3B3DA8AF" w14:textId="77777777" w:rsidR="00D36F90" w:rsidRPr="00D36F90" w:rsidRDefault="00D36F90" w:rsidP="00D36F90">
      <w:pPr>
        <w:rPr>
          <w:lang w:val="es-419" w:eastAsia="es-CO"/>
        </w:rPr>
      </w:pPr>
      <w:r w:rsidRPr="00D36F90">
        <w:rPr>
          <w:lang w:val="es-419" w:eastAsia="es-CO"/>
        </w:rPr>
        <w:t>La forma más básica de extraer información de una tabla:</w:t>
      </w:r>
    </w:p>
    <w:p w14:paraId="25BCA13E" w14:textId="0164CFCB" w:rsidR="00D36F90" w:rsidRPr="00D36F90" w:rsidRDefault="00D36F90" w:rsidP="00D36F90">
      <w:pPr>
        <w:rPr>
          <w:lang w:val="es-419" w:eastAsia="es-CO"/>
        </w:rPr>
      </w:pPr>
      <w:r>
        <w:rPr>
          <w:noProof/>
          <w:lang w:val="es-419" w:eastAsia="es-CO"/>
        </w:rPr>
        <w:drawing>
          <wp:inline distT="0" distB="0" distL="0" distR="0" wp14:anchorId="6060DAB7" wp14:editId="31EA37A0">
            <wp:extent cx="2809875" cy="4191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09875" cy="419100"/>
                    </a:xfrm>
                    <a:prstGeom prst="rect">
                      <a:avLst/>
                    </a:prstGeom>
                    <a:noFill/>
                  </pic:spPr>
                </pic:pic>
              </a:graphicData>
            </a:graphic>
          </wp:inline>
        </w:drawing>
      </w:r>
    </w:p>
    <w:p w14:paraId="02278D5F" w14:textId="138449FC" w:rsidR="00D36F90" w:rsidRDefault="00D36F90" w:rsidP="00D36F90">
      <w:pPr>
        <w:rPr>
          <w:lang w:val="es-419" w:eastAsia="es-CO"/>
        </w:rPr>
      </w:pPr>
      <w:r w:rsidRPr="00D36F90">
        <w:rPr>
          <w:lang w:val="es-419" w:eastAsia="es-CO"/>
        </w:rPr>
        <w:t>La expresión * recupera todas las columnas. No es recomendable en sistemas grandes, pero es útil para exploración.</w:t>
      </w:r>
    </w:p>
    <w:p w14:paraId="5516F49B" w14:textId="6CB2BC27" w:rsidR="00D36F90" w:rsidRDefault="00D36F90" w:rsidP="00D36F90">
      <w:pPr>
        <w:rPr>
          <w:lang w:val="es-419" w:eastAsia="es-CO"/>
        </w:rPr>
      </w:pPr>
    </w:p>
    <w:p w14:paraId="1880CE2B" w14:textId="77777777" w:rsidR="00D36F90" w:rsidRPr="00D36F90" w:rsidRDefault="00D36F90" w:rsidP="00D36F90">
      <w:pPr>
        <w:pStyle w:val="Ttulo5"/>
      </w:pPr>
      <w:r w:rsidRPr="00D36F90">
        <w:lastRenderedPageBreak/>
        <w:t>SELECT con columnas específicas</w:t>
      </w:r>
    </w:p>
    <w:p w14:paraId="2071F7E1" w14:textId="44875F34" w:rsidR="00D36F90" w:rsidRDefault="00D36F90" w:rsidP="00D36F90">
      <w:pPr>
        <w:rPr>
          <w:lang w:val="es-419" w:eastAsia="es-CO"/>
        </w:rPr>
      </w:pPr>
      <w:r w:rsidRPr="00D36F90">
        <w:rPr>
          <w:lang w:val="es-419" w:eastAsia="es-CO"/>
        </w:rPr>
        <w:t>La forma más básica de extraer información de una tabla:</w:t>
      </w:r>
    </w:p>
    <w:p w14:paraId="185C325F" w14:textId="277F6B8D" w:rsidR="00D36F90" w:rsidRPr="00D36F90" w:rsidRDefault="00D36F90" w:rsidP="00D36F90">
      <w:pPr>
        <w:rPr>
          <w:lang w:val="es-419" w:eastAsia="es-CO"/>
        </w:rPr>
      </w:pPr>
      <w:r>
        <w:rPr>
          <w:noProof/>
          <w:lang w:val="es-419" w:eastAsia="es-CO"/>
        </w:rPr>
        <w:drawing>
          <wp:inline distT="0" distB="0" distL="0" distR="0" wp14:anchorId="4CD2F6B7" wp14:editId="0B24F63D">
            <wp:extent cx="2552700" cy="59707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68194" cy="600696"/>
                    </a:xfrm>
                    <a:prstGeom prst="rect">
                      <a:avLst/>
                    </a:prstGeom>
                    <a:noFill/>
                  </pic:spPr>
                </pic:pic>
              </a:graphicData>
            </a:graphic>
          </wp:inline>
        </w:drawing>
      </w:r>
    </w:p>
    <w:p w14:paraId="2F13283F" w14:textId="77777777" w:rsidR="00D36F90" w:rsidRPr="00D36F90" w:rsidRDefault="00D36F90" w:rsidP="00D36F90">
      <w:pPr>
        <w:rPr>
          <w:lang w:val="es-419" w:eastAsia="es-CO"/>
        </w:rPr>
      </w:pPr>
    </w:p>
    <w:p w14:paraId="0CFBD55A" w14:textId="77777777" w:rsidR="00D36F90" w:rsidRPr="00D36F90" w:rsidRDefault="00D36F90" w:rsidP="00D36F90">
      <w:pPr>
        <w:pStyle w:val="Ttulo5"/>
      </w:pPr>
      <w:r w:rsidRPr="00D36F90">
        <w:t>WHERE: aplicar condiciones</w:t>
      </w:r>
    </w:p>
    <w:p w14:paraId="343496B7" w14:textId="6086CD16" w:rsidR="00D36F90" w:rsidRDefault="00D36F90" w:rsidP="00D36F90">
      <w:pPr>
        <w:rPr>
          <w:lang w:val="es-419" w:eastAsia="es-CO"/>
        </w:rPr>
      </w:pPr>
      <w:r w:rsidRPr="00D36F90">
        <w:rPr>
          <w:lang w:val="es-419" w:eastAsia="es-CO"/>
        </w:rPr>
        <w:t>Permite filtrar registros según criterios:</w:t>
      </w:r>
    </w:p>
    <w:p w14:paraId="2E76A055" w14:textId="5857A3A6" w:rsidR="00D36F90" w:rsidRPr="00D36F90" w:rsidRDefault="00D36F90" w:rsidP="00D36F90">
      <w:pPr>
        <w:rPr>
          <w:lang w:val="es-419" w:eastAsia="es-CO"/>
        </w:rPr>
      </w:pPr>
      <w:r>
        <w:rPr>
          <w:noProof/>
          <w:lang w:val="es-419" w:eastAsia="es-CO"/>
        </w:rPr>
        <w:drawing>
          <wp:inline distT="0" distB="0" distL="0" distR="0" wp14:anchorId="395F0DF6" wp14:editId="4B435368">
            <wp:extent cx="2505075" cy="80671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18277" cy="810970"/>
                    </a:xfrm>
                    <a:prstGeom prst="rect">
                      <a:avLst/>
                    </a:prstGeom>
                    <a:noFill/>
                  </pic:spPr>
                </pic:pic>
              </a:graphicData>
            </a:graphic>
          </wp:inline>
        </w:drawing>
      </w:r>
    </w:p>
    <w:p w14:paraId="7B2636BA" w14:textId="77777777" w:rsidR="00D36F90" w:rsidRDefault="00D36F90" w:rsidP="00D36F90">
      <w:pPr>
        <w:rPr>
          <w:lang w:val="es-419" w:eastAsia="es-CO"/>
        </w:rPr>
      </w:pPr>
    </w:p>
    <w:p w14:paraId="7941F379" w14:textId="438C5F06" w:rsidR="00D36F90" w:rsidRPr="00D36F90" w:rsidRDefault="00D36F90" w:rsidP="00D36F90">
      <w:pPr>
        <w:pStyle w:val="Ttulo5"/>
      </w:pPr>
      <w:r w:rsidRPr="00D36F90">
        <w:t>Operadores (=, &lt;, &gt;, LIKE, BETWEEN)</w:t>
      </w:r>
    </w:p>
    <w:p w14:paraId="1FE92499" w14:textId="040E7DB4" w:rsidR="00D36F90" w:rsidRDefault="00D36F90" w:rsidP="00D36F90">
      <w:pPr>
        <w:rPr>
          <w:lang w:val="es-419" w:eastAsia="es-CO"/>
        </w:rPr>
      </w:pPr>
      <w:r w:rsidRPr="00D36F90">
        <w:rPr>
          <w:lang w:val="es-419" w:eastAsia="es-CO"/>
        </w:rPr>
        <w:t>La forma más básica de extraer información de una tabla:</w:t>
      </w:r>
    </w:p>
    <w:p w14:paraId="3AF906E2" w14:textId="47B7C910" w:rsidR="00D36F90" w:rsidRDefault="00D36F90" w:rsidP="00D36F90">
      <w:pPr>
        <w:rPr>
          <w:noProof/>
          <w:lang w:val="es-419" w:eastAsia="es-CO"/>
        </w:rPr>
      </w:pPr>
      <w:r>
        <w:rPr>
          <w:noProof/>
          <w:lang w:val="es-419" w:eastAsia="es-CO"/>
        </w:rPr>
        <w:drawing>
          <wp:inline distT="0" distB="0" distL="0" distR="0" wp14:anchorId="082AE40D" wp14:editId="71DB5EE5">
            <wp:extent cx="2533650" cy="815921"/>
            <wp:effectExtent l="0" t="0" r="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47298" cy="820316"/>
                    </a:xfrm>
                    <a:prstGeom prst="rect">
                      <a:avLst/>
                    </a:prstGeom>
                    <a:noFill/>
                  </pic:spPr>
                </pic:pic>
              </a:graphicData>
            </a:graphic>
          </wp:inline>
        </w:drawing>
      </w:r>
    </w:p>
    <w:p w14:paraId="70A954E9" w14:textId="343CAA7C" w:rsidR="00D36F90" w:rsidRDefault="00D36F90" w:rsidP="00D36F90">
      <w:pPr>
        <w:rPr>
          <w:noProof/>
          <w:lang w:val="es-419" w:eastAsia="es-CO"/>
        </w:rPr>
      </w:pPr>
      <w:r>
        <w:rPr>
          <w:noProof/>
          <w:lang w:val="es-419" w:eastAsia="es-CO"/>
        </w:rPr>
        <w:drawing>
          <wp:inline distT="0" distB="0" distL="0" distR="0" wp14:anchorId="6AF82E95" wp14:editId="1BDB497E">
            <wp:extent cx="2612958" cy="69532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26402" cy="698903"/>
                    </a:xfrm>
                    <a:prstGeom prst="rect">
                      <a:avLst/>
                    </a:prstGeom>
                    <a:noFill/>
                  </pic:spPr>
                </pic:pic>
              </a:graphicData>
            </a:graphic>
          </wp:inline>
        </w:drawing>
      </w:r>
    </w:p>
    <w:p w14:paraId="1103A4E9" w14:textId="77777777" w:rsidR="00D36F90" w:rsidRPr="00D36F90" w:rsidRDefault="00D36F90" w:rsidP="00D36F90">
      <w:pPr>
        <w:rPr>
          <w:noProof/>
          <w:lang w:val="es-419" w:eastAsia="es-CO"/>
        </w:rPr>
      </w:pPr>
    </w:p>
    <w:p w14:paraId="53DA2D66" w14:textId="77777777" w:rsidR="00D36F90" w:rsidRPr="00D36F90" w:rsidRDefault="00D36F90" w:rsidP="00D36F90">
      <w:pPr>
        <w:pStyle w:val="Ttulo5"/>
        <w:rPr>
          <w:noProof/>
        </w:rPr>
      </w:pPr>
      <w:r w:rsidRPr="00D36F90">
        <w:rPr>
          <w:noProof/>
        </w:rPr>
        <w:lastRenderedPageBreak/>
        <w:t>ORDER BY: ordenar resultados</w:t>
      </w:r>
    </w:p>
    <w:p w14:paraId="16651FA8" w14:textId="1FF3BB1B" w:rsidR="00D36F90" w:rsidRDefault="00D36F90" w:rsidP="00D36F90">
      <w:pPr>
        <w:rPr>
          <w:noProof/>
          <w:lang w:val="es-419" w:eastAsia="es-CO"/>
        </w:rPr>
      </w:pPr>
      <w:r w:rsidRPr="00D36F90">
        <w:rPr>
          <w:noProof/>
          <w:lang w:val="es-419" w:eastAsia="es-CO"/>
        </w:rPr>
        <w:t>Ordenar registros en forma ascendente o descendente:</w:t>
      </w:r>
    </w:p>
    <w:p w14:paraId="645DB194" w14:textId="6D830357" w:rsidR="00D36F90" w:rsidRDefault="00D36F90" w:rsidP="00D36F90">
      <w:pPr>
        <w:rPr>
          <w:noProof/>
          <w:lang w:val="es-419" w:eastAsia="es-CO"/>
        </w:rPr>
      </w:pPr>
      <w:r>
        <w:rPr>
          <w:noProof/>
          <w:lang w:val="es-419" w:eastAsia="es-CO"/>
        </w:rPr>
        <w:drawing>
          <wp:inline distT="0" distB="0" distL="0" distR="0" wp14:anchorId="369F7C61" wp14:editId="12BD4ABD">
            <wp:extent cx="2661987" cy="857250"/>
            <wp:effectExtent l="0" t="0" r="508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65527" cy="858390"/>
                    </a:xfrm>
                    <a:prstGeom prst="rect">
                      <a:avLst/>
                    </a:prstGeom>
                    <a:noFill/>
                  </pic:spPr>
                </pic:pic>
              </a:graphicData>
            </a:graphic>
          </wp:inline>
        </w:drawing>
      </w:r>
    </w:p>
    <w:p w14:paraId="7D0F4170" w14:textId="77777777" w:rsidR="00D36F90" w:rsidRPr="00D36F90" w:rsidRDefault="00D36F90" w:rsidP="00D36F90">
      <w:pPr>
        <w:rPr>
          <w:lang w:val="es-419" w:eastAsia="es-CO"/>
        </w:rPr>
      </w:pPr>
    </w:p>
    <w:p w14:paraId="4D4E6FC8" w14:textId="77777777" w:rsidR="00D36F90" w:rsidRPr="00D36F90" w:rsidRDefault="00D36F90" w:rsidP="00D36F90">
      <w:pPr>
        <w:pStyle w:val="Ttulo5"/>
      </w:pPr>
      <w:r w:rsidRPr="00D36F90">
        <w:t>LIMIT: restringir resultados</w:t>
      </w:r>
    </w:p>
    <w:p w14:paraId="55231C81" w14:textId="77777777" w:rsidR="00D36F90" w:rsidRPr="00D36F90" w:rsidRDefault="00D36F90" w:rsidP="00D36F90">
      <w:pPr>
        <w:rPr>
          <w:lang w:val="es-419" w:eastAsia="es-CO"/>
        </w:rPr>
      </w:pPr>
      <w:r w:rsidRPr="00D36F90">
        <w:rPr>
          <w:lang w:val="es-419" w:eastAsia="es-CO"/>
        </w:rPr>
        <w:t>Útil para análisis preliminares o listados rápidos:</w:t>
      </w:r>
    </w:p>
    <w:p w14:paraId="3F095A54" w14:textId="3F968F61" w:rsidR="00D36F90" w:rsidRPr="00D36F90" w:rsidRDefault="00D36F90" w:rsidP="00D36F90">
      <w:pPr>
        <w:rPr>
          <w:lang w:val="es-419" w:eastAsia="es-CO"/>
        </w:rPr>
      </w:pPr>
      <w:r>
        <w:rPr>
          <w:noProof/>
          <w:lang w:val="es-419" w:eastAsia="es-CO"/>
        </w:rPr>
        <w:drawing>
          <wp:inline distT="0" distB="0" distL="0" distR="0" wp14:anchorId="07F9CF1F" wp14:editId="39DE966C">
            <wp:extent cx="2686050" cy="864999"/>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88212" cy="865695"/>
                    </a:xfrm>
                    <a:prstGeom prst="rect">
                      <a:avLst/>
                    </a:prstGeom>
                    <a:noFill/>
                  </pic:spPr>
                </pic:pic>
              </a:graphicData>
            </a:graphic>
          </wp:inline>
        </w:drawing>
      </w:r>
    </w:p>
    <w:p w14:paraId="3A608E6B" w14:textId="2B3D8EF2" w:rsidR="00D36F90" w:rsidRDefault="00D36F90" w:rsidP="00D36F90">
      <w:pPr>
        <w:rPr>
          <w:lang w:val="es-419" w:eastAsia="es-CO"/>
        </w:rPr>
      </w:pPr>
      <w:r w:rsidRPr="00D36F90">
        <w:rPr>
          <w:lang w:val="es-419" w:eastAsia="es-CO"/>
        </w:rPr>
        <w:t>Algunos motores utilizan TOP (SQL Server) o FETCH FIRST (Oracle), pero el principio es universal.</w:t>
      </w:r>
    </w:p>
    <w:p w14:paraId="427B7F23" w14:textId="3CD5D2D6" w:rsidR="00EE4C61" w:rsidRPr="00D9781F" w:rsidRDefault="00EE4C61" w:rsidP="007834D8">
      <w:pPr>
        <w:pStyle w:val="Titulosgenerales"/>
        <w:rPr>
          <w:u w:val="single"/>
        </w:rPr>
      </w:pPr>
      <w:bookmarkStart w:id="28" w:name="_Toc225869838"/>
      <w:r w:rsidRPr="003758F7">
        <w:lastRenderedPageBreak/>
        <w:t>Síntesis</w:t>
      </w:r>
      <w:bookmarkEnd w:id="28"/>
      <w:r w:rsidRPr="003758F7">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77777777" w:rsidR="00781D51" w:rsidRDefault="00D36F90" w:rsidP="00D36F90">
      <w:pPr>
        <w:spacing w:before="120"/>
        <w:ind w:firstLine="0"/>
        <w:jc w:val="center"/>
        <w:rPr>
          <w:noProof/>
          <w:lang w:eastAsia="es-CO"/>
        </w:rPr>
      </w:pPr>
      <w:r>
        <w:rPr>
          <w:noProof/>
          <w:lang w:eastAsia="es-CO"/>
        </w:rPr>
        <w:drawing>
          <wp:inline distT="0" distB="0" distL="0" distR="0" wp14:anchorId="4CC6881E" wp14:editId="43D48E9F">
            <wp:extent cx="4978167" cy="6339026"/>
            <wp:effectExtent l="0" t="0" r="0" b="5080"/>
            <wp:docPr id="28" name="Gráfico 28"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áfico 28" descr="a, abbr, acronym, address, applet, article, aside, audio, b, big, blockquote, body, canvas, caption, center, cite, code, dd, del, details, dfn, div, dl, dt, em, embed, fieldset, figcaption, figure, footer, form, h1, h2, h3, h4, h5, h6, header, hgroup, html, i, iframe, img, ins, kbd, label, legend, li, mark, menu, nav, object, ol, output, p, pre, q, ruby, s, samp, section, small, span, strike, strong, sub, summary, sup, table, tbody, td, tfoot, th, thead, time, tr, tt, u, ul, var, video"/>
                    <pic:cNvPicPr/>
                  </pic:nvPicPr>
                  <pic:blipFill>
                    <a:blip r:embed="rId35" cstate="print">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4988398" cy="6352054"/>
                    </a:xfrm>
                    <a:prstGeom prst="rect">
                      <a:avLst/>
                    </a:prstGeom>
                  </pic:spPr>
                </pic:pic>
              </a:graphicData>
            </a:graphic>
          </wp:inline>
        </w:drawing>
      </w:r>
    </w:p>
    <w:p w14:paraId="61498CCB" w14:textId="77777777" w:rsidR="00B44CE2" w:rsidRDefault="00B44CE2" w:rsidP="007834D8">
      <w:pPr>
        <w:pStyle w:val="Titulosgenerales"/>
      </w:pPr>
      <w:bookmarkStart w:id="29" w:name="_Toc225869840"/>
    </w:p>
    <w:p w14:paraId="40B682D2" w14:textId="195B5E9E" w:rsidR="002E5B3A" w:rsidRPr="003758F7" w:rsidRDefault="002E5B3A" w:rsidP="007834D8">
      <w:pPr>
        <w:pStyle w:val="Titulosgenerales"/>
      </w:pPr>
      <w:r w:rsidRPr="003758F7">
        <w:lastRenderedPageBreak/>
        <w:t>Referencias bibliográficas</w:t>
      </w:r>
      <w:bookmarkEnd w:id="29"/>
      <w:r w:rsidRPr="003758F7">
        <w:t xml:space="preserve"> </w:t>
      </w:r>
    </w:p>
    <w:p w14:paraId="0884CF61" w14:textId="2B6C75D9" w:rsidR="00427C0E" w:rsidRPr="00427C0E" w:rsidRDefault="00427C0E" w:rsidP="00427C0E">
      <w:pPr>
        <w:ind w:left="633" w:firstLine="0"/>
      </w:pPr>
      <w:r w:rsidRPr="00427C0E">
        <w:rPr>
          <w:lang w:val="es-MX"/>
        </w:rPr>
        <w:t>Amazon Web </w:t>
      </w:r>
      <w:proofErr w:type="spellStart"/>
      <w:r w:rsidRPr="00427C0E">
        <w:rPr>
          <w:lang w:val="es-MX"/>
        </w:rPr>
        <w:t>Services</w:t>
      </w:r>
      <w:proofErr w:type="spellEnd"/>
      <w:r w:rsidRPr="00427C0E">
        <w:rPr>
          <w:lang w:val="es-MX"/>
        </w:rPr>
        <w:t>. (2026). </w:t>
      </w:r>
      <w:r w:rsidRPr="00427C0E">
        <w:rPr>
          <w:i/>
          <w:iCs/>
          <w:lang w:val="es-MX"/>
        </w:rPr>
        <w:t>Introducción a</w:t>
      </w:r>
      <w:r>
        <w:rPr>
          <w:i/>
          <w:iCs/>
          <w:lang w:val="es-MX"/>
        </w:rPr>
        <w:t xml:space="preserve"> </w:t>
      </w:r>
      <w:r w:rsidRPr="00427C0E">
        <w:rPr>
          <w:i/>
          <w:iCs/>
          <w:lang w:val="es-MX"/>
        </w:rPr>
        <w:t>Amazon </w:t>
      </w:r>
      <w:proofErr w:type="spellStart"/>
      <w:r w:rsidRPr="00427C0E">
        <w:rPr>
          <w:i/>
          <w:iCs/>
          <w:lang w:val="es-MX"/>
        </w:rPr>
        <w:t>Relational</w:t>
      </w:r>
      <w:proofErr w:type="spellEnd"/>
      <w:r w:rsidRPr="00427C0E">
        <w:rPr>
          <w:i/>
          <w:iCs/>
          <w:lang w:val="es-MX"/>
        </w:rPr>
        <w:t> </w:t>
      </w:r>
      <w:proofErr w:type="spellStart"/>
      <w:r w:rsidRPr="00427C0E">
        <w:rPr>
          <w:i/>
          <w:iCs/>
          <w:lang w:val="es-MX"/>
        </w:rPr>
        <w:t>Database</w:t>
      </w:r>
      <w:proofErr w:type="spellEnd"/>
      <w:r w:rsidRPr="00427C0E">
        <w:rPr>
          <w:i/>
          <w:iCs/>
          <w:lang w:val="es-MX"/>
        </w:rPr>
        <w:t> Service (Amazon RDS)</w:t>
      </w:r>
      <w:r w:rsidRPr="00427C0E">
        <w:rPr>
          <w:lang w:val="es-MX"/>
        </w:rPr>
        <w:t>. </w:t>
      </w:r>
      <w:hyperlink r:id="rId37" w:tgtFrame="_blank" w:history="1">
        <w:r w:rsidRPr="00427C0E">
          <w:rPr>
            <w:rStyle w:val="Hipervnculo"/>
            <w:lang w:val="es-MX"/>
          </w:rPr>
          <w:t>https://docs.aws.amazon.com/es_es/AmazonRDS/latest/UserGuide/CHAP_GettingStarted.html</w:t>
        </w:r>
      </w:hyperlink>
      <w:r w:rsidRPr="00427C0E">
        <w:t> </w:t>
      </w:r>
    </w:p>
    <w:p w14:paraId="6A146D17" w14:textId="77777777" w:rsidR="00427C0E" w:rsidRPr="00427C0E" w:rsidRDefault="00427C0E" w:rsidP="00427C0E">
      <w:pPr>
        <w:ind w:left="633" w:firstLine="0"/>
      </w:pPr>
      <w:r w:rsidRPr="00427C0E">
        <w:rPr>
          <w:lang w:val="es-MX"/>
        </w:rPr>
        <w:t>Coronel, C., y Morris, S. (2023). </w:t>
      </w:r>
      <w:proofErr w:type="spellStart"/>
      <w:r w:rsidRPr="00427C0E">
        <w:rPr>
          <w:i/>
          <w:iCs/>
          <w:lang w:val="es-MX"/>
        </w:rPr>
        <w:t>Database</w:t>
      </w:r>
      <w:proofErr w:type="spellEnd"/>
      <w:r w:rsidRPr="00427C0E">
        <w:rPr>
          <w:i/>
          <w:iCs/>
          <w:lang w:val="es-MX"/>
        </w:rPr>
        <w:t> </w:t>
      </w:r>
      <w:proofErr w:type="spellStart"/>
      <w:r w:rsidRPr="00427C0E">
        <w:rPr>
          <w:i/>
          <w:iCs/>
          <w:lang w:val="es-MX"/>
        </w:rPr>
        <w:t>systems</w:t>
      </w:r>
      <w:proofErr w:type="spellEnd"/>
      <w:r w:rsidRPr="00427C0E">
        <w:rPr>
          <w:i/>
          <w:iCs/>
          <w:lang w:val="es-MX"/>
        </w:rPr>
        <w:t>: </w:t>
      </w:r>
      <w:proofErr w:type="spellStart"/>
      <w:r w:rsidRPr="00427C0E">
        <w:rPr>
          <w:i/>
          <w:iCs/>
          <w:lang w:val="es-MX"/>
        </w:rPr>
        <w:t>Design</w:t>
      </w:r>
      <w:proofErr w:type="spellEnd"/>
      <w:r w:rsidRPr="00427C0E">
        <w:rPr>
          <w:i/>
          <w:iCs/>
          <w:lang w:val="es-MX"/>
        </w:rPr>
        <w:t>, </w:t>
      </w:r>
      <w:proofErr w:type="spellStart"/>
      <w:r w:rsidRPr="00427C0E">
        <w:rPr>
          <w:i/>
          <w:iCs/>
          <w:lang w:val="es-MX"/>
        </w:rPr>
        <w:t>implementation</w:t>
      </w:r>
      <w:proofErr w:type="spellEnd"/>
      <w:r w:rsidRPr="00427C0E">
        <w:rPr>
          <w:i/>
          <w:iCs/>
          <w:lang w:val="es-MX"/>
        </w:rPr>
        <w:t>, and </w:t>
      </w:r>
      <w:proofErr w:type="spellStart"/>
      <w:r w:rsidRPr="00427C0E">
        <w:rPr>
          <w:i/>
          <w:iCs/>
          <w:lang w:val="es-MX"/>
        </w:rPr>
        <w:t>management</w:t>
      </w:r>
      <w:proofErr w:type="spellEnd"/>
      <w:r w:rsidRPr="00427C0E">
        <w:rPr>
          <w:lang w:val="es-MX"/>
        </w:rPr>
        <w:t>. Cengage Learning. </w:t>
      </w:r>
      <w:hyperlink r:id="rId38" w:tgtFrame="_blank" w:history="1">
        <w:r w:rsidRPr="00427C0E">
          <w:rPr>
            <w:rStyle w:val="Hipervnculo"/>
            <w:lang w:val="es-MX"/>
          </w:rPr>
          <w:t>https://faculty.cengage.com/works/9780357673034</w:t>
        </w:r>
      </w:hyperlink>
      <w:r w:rsidRPr="00427C0E">
        <w:t> </w:t>
      </w:r>
    </w:p>
    <w:p w14:paraId="2CA9F5AE" w14:textId="77777777" w:rsidR="00427C0E" w:rsidRPr="00427C0E" w:rsidRDefault="00427C0E" w:rsidP="00427C0E">
      <w:pPr>
        <w:ind w:left="633" w:firstLine="0"/>
      </w:pPr>
      <w:r w:rsidRPr="00427C0E">
        <w:rPr>
          <w:lang w:val="es-MX"/>
        </w:rPr>
        <w:t>Elmasri, R., y </w:t>
      </w:r>
      <w:proofErr w:type="spellStart"/>
      <w:r w:rsidRPr="00427C0E">
        <w:rPr>
          <w:lang w:val="es-MX"/>
        </w:rPr>
        <w:t>Navathe</w:t>
      </w:r>
      <w:proofErr w:type="spellEnd"/>
      <w:r w:rsidRPr="00427C0E">
        <w:rPr>
          <w:lang w:val="es-MX"/>
        </w:rPr>
        <w:t>, S. B. (2007). </w:t>
      </w:r>
      <w:r w:rsidRPr="00427C0E">
        <w:rPr>
          <w:i/>
          <w:iCs/>
          <w:lang w:val="es-MX"/>
        </w:rPr>
        <w:t>Fundamentals </w:t>
      </w:r>
      <w:proofErr w:type="spellStart"/>
      <w:r w:rsidRPr="00427C0E">
        <w:rPr>
          <w:i/>
          <w:iCs/>
          <w:lang w:val="es-MX"/>
        </w:rPr>
        <w:t>of</w:t>
      </w:r>
      <w:proofErr w:type="spellEnd"/>
      <w:r w:rsidRPr="00427C0E">
        <w:rPr>
          <w:i/>
          <w:iCs/>
          <w:lang w:val="es-MX"/>
        </w:rPr>
        <w:t> </w:t>
      </w:r>
      <w:proofErr w:type="spellStart"/>
      <w:r w:rsidRPr="00427C0E">
        <w:rPr>
          <w:i/>
          <w:iCs/>
          <w:lang w:val="es-MX"/>
        </w:rPr>
        <w:t>database</w:t>
      </w:r>
      <w:proofErr w:type="spellEnd"/>
      <w:r w:rsidRPr="00427C0E">
        <w:rPr>
          <w:i/>
          <w:iCs/>
          <w:lang w:val="es-MX"/>
        </w:rPr>
        <w:t> </w:t>
      </w:r>
      <w:proofErr w:type="spellStart"/>
      <w:r w:rsidRPr="00427C0E">
        <w:rPr>
          <w:i/>
          <w:iCs/>
          <w:lang w:val="es-MX"/>
        </w:rPr>
        <w:t>systems</w:t>
      </w:r>
      <w:proofErr w:type="spellEnd"/>
      <w:r w:rsidRPr="00427C0E">
        <w:rPr>
          <w:lang w:val="es-MX"/>
        </w:rPr>
        <w:t> (7th ed.). Pearson. </w:t>
      </w:r>
      <w:r w:rsidRPr="00427C0E">
        <w:t> </w:t>
      </w:r>
    </w:p>
    <w:p w14:paraId="0F42E463" w14:textId="77777777" w:rsidR="00427C0E" w:rsidRPr="00427C0E" w:rsidRDefault="00427C0E" w:rsidP="00427C0E">
      <w:pPr>
        <w:ind w:left="633" w:firstLine="0"/>
      </w:pPr>
      <w:r w:rsidRPr="00427C0E">
        <w:rPr>
          <w:lang w:val="es-MX"/>
        </w:rPr>
        <w:t>Microsoft. (2026). </w:t>
      </w:r>
      <w:r w:rsidRPr="00427C0E">
        <w:rPr>
          <w:i/>
          <w:iCs/>
          <w:lang w:val="es-MX"/>
        </w:rPr>
        <w:t>Documentación técnica de SQL Server</w:t>
      </w:r>
      <w:r w:rsidRPr="00427C0E">
        <w:rPr>
          <w:lang w:val="es-MX"/>
        </w:rPr>
        <w:t>. </w:t>
      </w:r>
      <w:hyperlink r:id="rId39" w:tgtFrame="_blank" w:history="1">
        <w:r w:rsidRPr="00427C0E">
          <w:rPr>
            <w:rStyle w:val="Hipervnculo"/>
            <w:lang w:val="es-MX"/>
          </w:rPr>
          <w:t>https://learn.microsoft.com/es-es/sql/sql-server/?view=sql-server-ver17</w:t>
        </w:r>
      </w:hyperlink>
      <w:r w:rsidRPr="00427C0E">
        <w:t> </w:t>
      </w:r>
    </w:p>
    <w:p w14:paraId="14406B15" w14:textId="77777777" w:rsidR="00427C0E" w:rsidRPr="00427C0E" w:rsidRDefault="00427C0E" w:rsidP="00427C0E">
      <w:pPr>
        <w:ind w:left="633" w:firstLine="0"/>
      </w:pPr>
      <w:r w:rsidRPr="00427C0E">
        <w:rPr>
          <w:lang w:val="es-MX"/>
        </w:rPr>
        <w:t>MongoDB. (2026). </w:t>
      </w:r>
      <w:r w:rsidRPr="00427C0E">
        <w:rPr>
          <w:i/>
          <w:iCs/>
          <w:lang w:val="es-MX"/>
        </w:rPr>
        <w:t>Documentación de MongoDB</w:t>
      </w:r>
      <w:r w:rsidRPr="00427C0E">
        <w:rPr>
          <w:lang w:val="es-MX"/>
        </w:rPr>
        <w:t>. </w:t>
      </w:r>
      <w:hyperlink r:id="rId40" w:tgtFrame="_blank" w:history="1">
        <w:r w:rsidRPr="00427C0E">
          <w:rPr>
            <w:rStyle w:val="Hipervnculo"/>
            <w:lang w:val="es-MX"/>
          </w:rPr>
          <w:t>https://www.mongodb.com/es/docs/</w:t>
        </w:r>
      </w:hyperlink>
      <w:r w:rsidRPr="00427C0E">
        <w:t> </w:t>
      </w:r>
    </w:p>
    <w:p w14:paraId="0658B230" w14:textId="77777777" w:rsidR="00427C0E" w:rsidRPr="00427C0E" w:rsidRDefault="00427C0E" w:rsidP="00427C0E">
      <w:pPr>
        <w:ind w:left="633" w:firstLine="0"/>
      </w:pPr>
      <w:r w:rsidRPr="00427C0E">
        <w:rPr>
          <w:lang w:val="es-MX"/>
        </w:rPr>
        <w:t>Oracle </w:t>
      </w:r>
      <w:proofErr w:type="spellStart"/>
      <w:r w:rsidRPr="00427C0E">
        <w:rPr>
          <w:lang w:val="es-MX"/>
        </w:rPr>
        <w:t>Corporation</w:t>
      </w:r>
      <w:proofErr w:type="spellEnd"/>
      <w:r w:rsidRPr="00427C0E">
        <w:rPr>
          <w:lang w:val="es-MX"/>
        </w:rPr>
        <w:t>. (2025). </w:t>
      </w:r>
      <w:r w:rsidRPr="00427C0E">
        <w:rPr>
          <w:i/>
          <w:iCs/>
          <w:lang w:val="es-MX"/>
        </w:rPr>
        <w:t>Database concepts</w:t>
      </w:r>
      <w:r w:rsidRPr="00427C0E">
        <w:rPr>
          <w:lang w:val="es-MX"/>
        </w:rPr>
        <w:t>. </w:t>
      </w:r>
      <w:hyperlink r:id="rId41" w:tgtFrame="_blank" w:history="1">
        <w:r w:rsidRPr="00427C0E">
          <w:rPr>
            <w:rStyle w:val="Hipervnculo"/>
            <w:lang w:val="es-MX"/>
          </w:rPr>
          <w:t>https://docs.oracle.com/en/database/oracle/oracle-database/19/cncpt/index.html</w:t>
        </w:r>
      </w:hyperlink>
      <w:r w:rsidRPr="00427C0E">
        <w:t> </w:t>
      </w:r>
    </w:p>
    <w:p w14:paraId="13B89FB3" w14:textId="77777777" w:rsidR="00427C0E" w:rsidRPr="00427C0E" w:rsidRDefault="00427C0E" w:rsidP="00427C0E">
      <w:pPr>
        <w:ind w:left="633" w:firstLine="0"/>
      </w:pPr>
      <w:r w:rsidRPr="00427C0E">
        <w:rPr>
          <w:lang w:val="es-MX"/>
        </w:rPr>
        <w:t>Chen, P. P.-S. (1976). The entity-relationship model—Toward a unified view of data. </w:t>
      </w:r>
      <w:r w:rsidRPr="00427C0E">
        <w:rPr>
          <w:i/>
          <w:iCs/>
          <w:lang w:val="es-MX"/>
        </w:rPr>
        <w:t>ACM Transactions on Database Systems, 1</w:t>
      </w:r>
      <w:r w:rsidRPr="00427C0E">
        <w:rPr>
          <w:lang w:val="es-MX"/>
        </w:rPr>
        <w:t>(1), 9–36. </w:t>
      </w:r>
      <w:hyperlink r:id="rId42" w:tgtFrame="_blank" w:history="1">
        <w:r w:rsidRPr="00427C0E">
          <w:rPr>
            <w:rStyle w:val="Hipervnculo"/>
            <w:lang w:val="es-MX"/>
          </w:rPr>
          <w:t>https://doi.org/10.1145/320434.320440</w:t>
        </w:r>
      </w:hyperlink>
      <w:r w:rsidRPr="00427C0E">
        <w:t> </w:t>
      </w:r>
    </w:p>
    <w:p w14:paraId="62C977EA" w14:textId="77777777" w:rsidR="00CA2BBB" w:rsidRPr="00F460D7" w:rsidRDefault="00CA2BBB" w:rsidP="00CA2BBB">
      <w:pPr>
        <w:ind w:left="633" w:firstLine="0"/>
      </w:pPr>
    </w:p>
    <w:p w14:paraId="15023536" w14:textId="77777777" w:rsidR="00A72FDA" w:rsidRPr="00F460D7" w:rsidRDefault="00A72FDA" w:rsidP="00A72FDA"/>
    <w:p w14:paraId="0ACDF4A3" w14:textId="3C95C0B2" w:rsidR="002E5B3A" w:rsidRPr="003758F7" w:rsidRDefault="00F36C9D" w:rsidP="007834D8">
      <w:pPr>
        <w:pStyle w:val="Titulosgenerales"/>
      </w:pPr>
      <w:bookmarkStart w:id="30" w:name="_Toc225869841"/>
      <w:r w:rsidRPr="003758F7">
        <w:lastRenderedPageBreak/>
        <w:t>Créditos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16302175"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EA666F"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71DA7761" w:rsidR="00EA666F" w:rsidRPr="003758F7" w:rsidRDefault="00EA666F" w:rsidP="00EA666F">
            <w:pPr>
              <w:pStyle w:val="TextoTablas"/>
              <w:spacing w:before="0" w:after="0"/>
              <w:rPr>
                <w:lang w:val="es-CO"/>
              </w:rPr>
            </w:pPr>
            <w:r>
              <w:rPr>
                <w:lang w:val="es-CO" w:eastAsia="en-US"/>
              </w:rPr>
              <w:t>Claudia Johanna Gómez Pérez</w:t>
            </w:r>
          </w:p>
        </w:tc>
        <w:tc>
          <w:tcPr>
            <w:tcW w:w="3261" w:type="dxa"/>
            <w:tcMar>
              <w:top w:w="60" w:type="dxa"/>
              <w:left w:w="80" w:type="dxa"/>
              <w:bottom w:w="60" w:type="dxa"/>
              <w:right w:w="80" w:type="dxa"/>
            </w:tcMar>
          </w:tcPr>
          <w:p w14:paraId="15C0928A" w14:textId="6522B30E" w:rsidR="00EA666F" w:rsidRPr="003758F7" w:rsidRDefault="00EA666F" w:rsidP="00EA666F">
            <w:pPr>
              <w:pStyle w:val="TextoTablas"/>
              <w:spacing w:before="0" w:after="0"/>
              <w:rPr>
                <w:lang w:val="es-CO"/>
              </w:rPr>
            </w:pPr>
            <w:r>
              <w:rPr>
                <w:lang w:val="es-CO" w:eastAsia="en-US"/>
              </w:rPr>
              <w:t>Responsable del ecosistema</w:t>
            </w:r>
          </w:p>
        </w:tc>
        <w:tc>
          <w:tcPr>
            <w:tcW w:w="3969" w:type="dxa"/>
            <w:tcMar>
              <w:top w:w="60" w:type="dxa"/>
              <w:left w:w="80" w:type="dxa"/>
              <w:bottom w:w="60" w:type="dxa"/>
              <w:right w:w="80" w:type="dxa"/>
            </w:tcMar>
          </w:tcPr>
          <w:p w14:paraId="17C2853D" w14:textId="7F3C12CC" w:rsidR="00EA666F" w:rsidRPr="003758F7" w:rsidRDefault="00EA666F" w:rsidP="00EA666F">
            <w:pPr>
              <w:pStyle w:val="TextoTablas"/>
              <w:spacing w:before="0" w:after="0"/>
              <w:rPr>
                <w:lang w:val="es-CO"/>
              </w:rPr>
            </w:pPr>
            <w:r>
              <w:rPr>
                <w:lang w:val="es-CO" w:eastAsia="en-US"/>
              </w:rPr>
              <w:t>Centro Agroturístico - Regional Santander</w:t>
            </w:r>
          </w:p>
        </w:tc>
      </w:tr>
      <w:tr w:rsidR="00EA666F" w:rsidRPr="003758F7" w14:paraId="661B294E" w14:textId="77777777" w:rsidTr="2D4D4362">
        <w:tc>
          <w:tcPr>
            <w:tcW w:w="2830" w:type="dxa"/>
            <w:tcMar>
              <w:top w:w="60" w:type="dxa"/>
              <w:left w:w="80" w:type="dxa"/>
              <w:bottom w:w="60" w:type="dxa"/>
              <w:right w:w="80" w:type="dxa"/>
            </w:tcMar>
          </w:tcPr>
          <w:p w14:paraId="608A567A" w14:textId="3EAA1FD5" w:rsidR="00EA666F" w:rsidRPr="003758F7" w:rsidRDefault="00EA666F" w:rsidP="00EA666F">
            <w:pPr>
              <w:pStyle w:val="TextoTablas"/>
              <w:spacing w:before="0" w:after="0"/>
              <w:rPr>
                <w:lang w:val="es-CO"/>
              </w:rPr>
            </w:pPr>
            <w:r>
              <w:rPr>
                <w:lang w:val="es-CO" w:eastAsia="en-US"/>
              </w:rPr>
              <w:t>Olga Constanza Bermúdez Jaimes</w:t>
            </w:r>
          </w:p>
        </w:tc>
        <w:tc>
          <w:tcPr>
            <w:tcW w:w="3261" w:type="dxa"/>
            <w:tcMar>
              <w:top w:w="60" w:type="dxa"/>
              <w:left w:w="80" w:type="dxa"/>
              <w:bottom w:w="60" w:type="dxa"/>
              <w:right w:w="80" w:type="dxa"/>
            </w:tcMar>
          </w:tcPr>
          <w:p w14:paraId="36246A47" w14:textId="1F9414CF" w:rsidR="00EA666F" w:rsidRPr="2D4D4362" w:rsidRDefault="00EA666F" w:rsidP="00EA666F">
            <w:pPr>
              <w:pStyle w:val="TextoTablas"/>
              <w:spacing w:before="0" w:after="0"/>
              <w:rPr>
                <w:lang w:val="es-CO"/>
              </w:rPr>
            </w:pPr>
            <w:r>
              <w:rPr>
                <w:lang w:val="es-CO" w:eastAsia="en-US"/>
              </w:rPr>
              <w:t>Responsable de línea de producción Huila</w:t>
            </w:r>
          </w:p>
        </w:tc>
        <w:tc>
          <w:tcPr>
            <w:tcW w:w="3969" w:type="dxa"/>
            <w:tcMar>
              <w:top w:w="60" w:type="dxa"/>
              <w:left w:w="80" w:type="dxa"/>
              <w:bottom w:w="60" w:type="dxa"/>
              <w:right w:w="80" w:type="dxa"/>
            </w:tcMar>
          </w:tcPr>
          <w:p w14:paraId="2E0DE51C" w14:textId="0EEF084B" w:rsidR="00EA666F" w:rsidRPr="003758F7" w:rsidRDefault="00EA666F" w:rsidP="00EA666F">
            <w:pPr>
              <w:pStyle w:val="TextoTablas"/>
              <w:spacing w:before="0" w:after="0"/>
              <w:rPr>
                <w:lang w:val="es-CO"/>
              </w:rPr>
            </w:pPr>
            <w:r>
              <w:rPr>
                <w:lang w:val="es-CO" w:eastAsia="en-US"/>
              </w:rPr>
              <w:t>Dirección General</w:t>
            </w:r>
          </w:p>
        </w:tc>
      </w:tr>
      <w:tr w:rsidR="00EA666F"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2DAA1B28" w:rsidR="00EA666F" w:rsidRPr="003758F7" w:rsidRDefault="00EA666F" w:rsidP="00EA666F">
            <w:pPr>
              <w:pStyle w:val="TextoTablas"/>
              <w:spacing w:before="0" w:after="0"/>
              <w:rPr>
                <w:lang w:val="es-CO" w:eastAsia="en-US"/>
              </w:rPr>
            </w:pPr>
            <w:r w:rsidRPr="00EA666F">
              <w:rPr>
                <w:lang w:val="es-CO" w:eastAsia="en-US"/>
              </w:rPr>
              <w:t>Jaime Hernán Tejada Llano </w:t>
            </w:r>
          </w:p>
        </w:tc>
        <w:tc>
          <w:tcPr>
            <w:tcW w:w="3261" w:type="dxa"/>
            <w:tcMar>
              <w:top w:w="60" w:type="dxa"/>
              <w:left w:w="80" w:type="dxa"/>
              <w:bottom w:w="60" w:type="dxa"/>
              <w:right w:w="80" w:type="dxa"/>
            </w:tcMar>
          </w:tcPr>
          <w:p w14:paraId="7BB9A540" w14:textId="50B2EE01" w:rsidR="00EA666F" w:rsidRPr="003758F7" w:rsidRDefault="00EA666F" w:rsidP="00EA666F">
            <w:pPr>
              <w:pStyle w:val="TextoTablas"/>
              <w:spacing w:before="0" w:after="0"/>
              <w:rPr>
                <w:lang w:val="es-CO" w:eastAsia="en-US"/>
              </w:rPr>
            </w:pPr>
            <w:r w:rsidRPr="00EA666F">
              <w:rPr>
                <w:lang w:val="es-CO" w:eastAsia="en-US"/>
              </w:rPr>
              <w:t>Experto temático </w:t>
            </w:r>
          </w:p>
        </w:tc>
        <w:tc>
          <w:tcPr>
            <w:tcW w:w="3969" w:type="dxa"/>
            <w:tcMar>
              <w:top w:w="60" w:type="dxa"/>
              <w:left w:w="80" w:type="dxa"/>
              <w:bottom w:w="60" w:type="dxa"/>
              <w:right w:w="80" w:type="dxa"/>
            </w:tcMar>
          </w:tcPr>
          <w:p w14:paraId="1C05866F" w14:textId="66A427AE" w:rsidR="00EA666F" w:rsidRPr="003758F7" w:rsidRDefault="00EA666F" w:rsidP="00EA666F">
            <w:pPr>
              <w:pStyle w:val="TextoTablas"/>
              <w:spacing w:before="0" w:after="0"/>
              <w:rPr>
                <w:lang w:val="es-CO" w:eastAsia="en-US"/>
              </w:rPr>
            </w:pPr>
            <w:r w:rsidRPr="00EA666F">
              <w:rPr>
                <w:lang w:val="es-CO" w:eastAsia="en-US"/>
              </w:rPr>
              <w:t>Centro Agroempresarial y Desarrollo Pecuario - Regional Huila </w:t>
            </w:r>
          </w:p>
        </w:tc>
      </w:tr>
      <w:tr w:rsidR="00EA666F" w:rsidRPr="003758F7" w14:paraId="34080B41" w14:textId="77777777" w:rsidTr="2D4D4362">
        <w:tc>
          <w:tcPr>
            <w:tcW w:w="2830" w:type="dxa"/>
            <w:tcMar>
              <w:top w:w="60" w:type="dxa"/>
              <w:left w:w="80" w:type="dxa"/>
              <w:bottom w:w="60" w:type="dxa"/>
              <w:right w:w="80" w:type="dxa"/>
            </w:tcMar>
          </w:tcPr>
          <w:p w14:paraId="4EF8DEC6" w14:textId="209CB023" w:rsidR="00EA666F" w:rsidRPr="003758F7" w:rsidRDefault="00EA666F" w:rsidP="00EA666F">
            <w:pPr>
              <w:pStyle w:val="TextoTablas"/>
              <w:spacing w:before="0" w:after="0"/>
              <w:rPr>
                <w:lang w:val="es-CO"/>
              </w:rPr>
            </w:pPr>
            <w:r>
              <w:rPr>
                <w:lang w:val="es-CO" w:eastAsia="en-US"/>
              </w:rPr>
              <w:t>Paola Alexandra Moya</w:t>
            </w:r>
          </w:p>
        </w:tc>
        <w:tc>
          <w:tcPr>
            <w:tcW w:w="3261" w:type="dxa"/>
            <w:tcMar>
              <w:top w:w="60" w:type="dxa"/>
              <w:left w:w="80" w:type="dxa"/>
              <w:bottom w:w="60" w:type="dxa"/>
              <w:right w:w="80" w:type="dxa"/>
            </w:tcMar>
          </w:tcPr>
          <w:p w14:paraId="3C872D58" w14:textId="361DE7F6" w:rsidR="00EA666F" w:rsidRPr="003758F7" w:rsidRDefault="00EA666F" w:rsidP="00EA666F">
            <w:pPr>
              <w:pStyle w:val="TextoTablas"/>
              <w:spacing w:before="0" w:after="0"/>
              <w:rPr>
                <w:lang w:val="es-CO"/>
              </w:rPr>
            </w:pPr>
            <w:r>
              <w:rPr>
                <w:lang w:val="es-CO" w:eastAsia="en-US"/>
              </w:rPr>
              <w:t>Evaluadora instruccional</w:t>
            </w:r>
          </w:p>
        </w:tc>
        <w:tc>
          <w:tcPr>
            <w:tcW w:w="3969" w:type="dxa"/>
            <w:tcMar>
              <w:top w:w="60" w:type="dxa"/>
              <w:left w:w="80" w:type="dxa"/>
              <w:bottom w:w="60" w:type="dxa"/>
              <w:right w:w="80" w:type="dxa"/>
            </w:tcMar>
          </w:tcPr>
          <w:p w14:paraId="28E35386" w14:textId="34589984" w:rsidR="00EA666F" w:rsidRPr="003758F7"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042EBA54" w:rsidR="00EA666F" w:rsidRPr="003758F7" w:rsidRDefault="00EA666F" w:rsidP="00EA666F">
            <w:pPr>
              <w:pStyle w:val="TextoTablas"/>
              <w:spacing w:before="0" w:after="0"/>
              <w:rPr>
                <w:lang w:val="es-CO"/>
              </w:rPr>
            </w:pPr>
            <w:r w:rsidRPr="00EA666F">
              <w:rPr>
                <w:lang w:val="es-CO" w:eastAsia="en-US"/>
              </w:rPr>
              <w:t>Carlos Julian Ramírez Benitez </w:t>
            </w:r>
          </w:p>
        </w:tc>
        <w:tc>
          <w:tcPr>
            <w:tcW w:w="3261" w:type="dxa"/>
            <w:tcMar>
              <w:top w:w="60" w:type="dxa"/>
              <w:left w:w="80" w:type="dxa"/>
              <w:bottom w:w="60" w:type="dxa"/>
              <w:right w:w="80" w:type="dxa"/>
            </w:tcMar>
          </w:tcPr>
          <w:p w14:paraId="1F51BEF4" w14:textId="75D00E2B" w:rsidR="00EA666F" w:rsidRPr="003758F7" w:rsidRDefault="00EA666F" w:rsidP="00EA666F">
            <w:pPr>
              <w:pStyle w:val="TextoTablas"/>
              <w:spacing w:before="0" w:after="0"/>
              <w:rPr>
                <w:lang w:val="es-CO"/>
              </w:rPr>
            </w:pPr>
            <w:r>
              <w:rPr>
                <w:lang w:val="es-CO" w:eastAsia="en-US"/>
              </w:rPr>
              <w:t>Diseñador de contenidos digitales</w:t>
            </w:r>
          </w:p>
        </w:tc>
        <w:tc>
          <w:tcPr>
            <w:tcW w:w="3969" w:type="dxa"/>
            <w:tcMar>
              <w:top w:w="60" w:type="dxa"/>
              <w:left w:w="80" w:type="dxa"/>
              <w:bottom w:w="60" w:type="dxa"/>
              <w:right w:w="80" w:type="dxa"/>
            </w:tcMar>
          </w:tcPr>
          <w:p w14:paraId="1E175D13" w14:textId="49BC771D" w:rsidR="00EA666F" w:rsidRPr="003758F7"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6D5608AD" w14:textId="77777777" w:rsidTr="2D4D4362">
        <w:tc>
          <w:tcPr>
            <w:tcW w:w="2830" w:type="dxa"/>
            <w:tcMar>
              <w:top w:w="60" w:type="dxa"/>
              <w:left w:w="80" w:type="dxa"/>
              <w:bottom w:w="60" w:type="dxa"/>
              <w:right w:w="80" w:type="dxa"/>
            </w:tcMar>
          </w:tcPr>
          <w:p w14:paraId="54F2E002" w14:textId="271A45E9" w:rsidR="00EA666F" w:rsidRPr="0015518A" w:rsidRDefault="00EA666F" w:rsidP="00EA666F">
            <w:pPr>
              <w:pStyle w:val="TextoTablas"/>
              <w:spacing w:before="0" w:after="0"/>
            </w:pPr>
            <w:r>
              <w:rPr>
                <w:lang w:eastAsia="en-US"/>
              </w:rPr>
              <w:t>Henry Álvarez Astudillo</w:t>
            </w:r>
          </w:p>
        </w:tc>
        <w:tc>
          <w:tcPr>
            <w:tcW w:w="3261" w:type="dxa"/>
            <w:tcMar>
              <w:top w:w="60" w:type="dxa"/>
              <w:left w:w="80" w:type="dxa"/>
              <w:bottom w:w="60" w:type="dxa"/>
              <w:right w:w="80" w:type="dxa"/>
            </w:tcMar>
          </w:tcPr>
          <w:p w14:paraId="04888E23" w14:textId="5138BAEC" w:rsidR="00EA666F" w:rsidRPr="003758F7" w:rsidRDefault="00EA666F" w:rsidP="00EA666F">
            <w:pPr>
              <w:pStyle w:val="TextoTablas"/>
              <w:spacing w:before="0" w:after="0"/>
              <w:rPr>
                <w:lang w:val="es-CO"/>
              </w:rPr>
            </w:pPr>
            <w:r>
              <w:rPr>
                <w:lang w:val="es-CO" w:eastAsia="en-US"/>
              </w:rPr>
              <w:t xml:space="preserve">Desarrollador </w:t>
            </w:r>
            <w:r>
              <w:rPr>
                <w:rStyle w:val="Extranjerismo"/>
                <w:lang w:val="es-CO" w:eastAsia="en-US"/>
              </w:rPr>
              <w:t>full</w:t>
            </w:r>
            <w:r>
              <w:rPr>
                <w:lang w:val="es-CO" w:eastAsia="en-US"/>
              </w:rPr>
              <w:t xml:space="preserve"> </w:t>
            </w:r>
            <w:proofErr w:type="spellStart"/>
            <w:r>
              <w:rPr>
                <w:rStyle w:val="Extranjerismo"/>
                <w:lang w:val="es-CO" w:eastAsia="en-US"/>
              </w:rPr>
              <w:t>stack</w:t>
            </w:r>
            <w:proofErr w:type="spellEnd"/>
          </w:p>
        </w:tc>
        <w:tc>
          <w:tcPr>
            <w:tcW w:w="3969" w:type="dxa"/>
            <w:tcMar>
              <w:top w:w="60" w:type="dxa"/>
              <w:left w:w="80" w:type="dxa"/>
              <w:bottom w:w="60" w:type="dxa"/>
              <w:right w:w="80" w:type="dxa"/>
            </w:tcMar>
          </w:tcPr>
          <w:p w14:paraId="05C18D4A" w14:textId="0867DD82" w:rsidR="00EA666F" w:rsidRPr="003758F7"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13A97BAD" w:rsidR="00EA666F" w:rsidRPr="00EE3C30" w:rsidRDefault="00EA666F" w:rsidP="00EA666F">
            <w:pPr>
              <w:pStyle w:val="TextoTablas"/>
              <w:spacing w:before="0" w:after="0"/>
            </w:pPr>
            <w:r>
              <w:rPr>
                <w:lang w:eastAsia="en-US"/>
              </w:rPr>
              <w:t>Alejandro Delgado Acosta</w:t>
            </w:r>
          </w:p>
        </w:tc>
        <w:tc>
          <w:tcPr>
            <w:tcW w:w="3261" w:type="dxa"/>
            <w:tcMar>
              <w:top w:w="60" w:type="dxa"/>
              <w:left w:w="80" w:type="dxa"/>
              <w:bottom w:w="60" w:type="dxa"/>
              <w:right w:w="80" w:type="dxa"/>
            </w:tcMar>
          </w:tcPr>
          <w:p w14:paraId="0F0AFFA6" w14:textId="67FA5F35" w:rsidR="00EA666F" w:rsidRDefault="00EA666F" w:rsidP="00EA666F">
            <w:pPr>
              <w:pStyle w:val="TextoTablas"/>
              <w:spacing w:before="0" w:after="0"/>
              <w:rPr>
                <w:lang w:val="es-CO"/>
              </w:rPr>
            </w:pPr>
            <w:r>
              <w:rPr>
                <w:lang w:val="es-CO" w:eastAsia="en-US"/>
              </w:rPr>
              <w:t>Intérprete lenguaje de señas </w:t>
            </w:r>
          </w:p>
        </w:tc>
        <w:tc>
          <w:tcPr>
            <w:tcW w:w="3969" w:type="dxa"/>
            <w:tcMar>
              <w:top w:w="60" w:type="dxa"/>
              <w:left w:w="80" w:type="dxa"/>
              <w:bottom w:w="60" w:type="dxa"/>
              <w:right w:w="80" w:type="dxa"/>
            </w:tcMar>
          </w:tcPr>
          <w:p w14:paraId="33FE307D" w14:textId="0B235969" w:rsidR="00EA666F" w:rsidRPr="001C4929" w:rsidRDefault="00EA666F" w:rsidP="00EA666F">
            <w:pPr>
              <w:pStyle w:val="TextoTablas"/>
              <w:spacing w:before="0" w:after="0"/>
              <w:rPr>
                <w:lang w:val="es-CO"/>
              </w:rPr>
            </w:pPr>
            <w:r>
              <w:rPr>
                <w:lang w:val="es-CO" w:eastAsia="en-US"/>
              </w:rPr>
              <w:t>Centro Agroempresarial y Desarrollo Pecuario - Regional Huila </w:t>
            </w:r>
          </w:p>
        </w:tc>
      </w:tr>
      <w:tr w:rsidR="00EA666F" w:rsidRPr="003758F7" w14:paraId="7F2AAE71" w14:textId="77777777" w:rsidTr="2D4D4362">
        <w:tc>
          <w:tcPr>
            <w:tcW w:w="2830" w:type="dxa"/>
            <w:tcMar>
              <w:top w:w="60" w:type="dxa"/>
              <w:left w:w="80" w:type="dxa"/>
              <w:bottom w:w="60" w:type="dxa"/>
              <w:right w:w="80" w:type="dxa"/>
            </w:tcMar>
          </w:tcPr>
          <w:p w14:paraId="7305519A" w14:textId="6629CCDC" w:rsidR="00EA666F" w:rsidRPr="00F412AC" w:rsidRDefault="00EA666F" w:rsidP="00EA666F">
            <w:pPr>
              <w:pStyle w:val="TextoTablas"/>
              <w:spacing w:before="0" w:after="0"/>
            </w:pPr>
            <w:r>
              <w:rPr>
                <w:lang w:eastAsia="en-US"/>
              </w:rPr>
              <w:t>Cristhian Giovanni Gordillo Segura</w:t>
            </w:r>
          </w:p>
        </w:tc>
        <w:tc>
          <w:tcPr>
            <w:tcW w:w="3261" w:type="dxa"/>
            <w:tcMar>
              <w:top w:w="60" w:type="dxa"/>
              <w:left w:w="80" w:type="dxa"/>
              <w:bottom w:w="60" w:type="dxa"/>
              <w:right w:w="80" w:type="dxa"/>
            </w:tcMar>
          </w:tcPr>
          <w:p w14:paraId="2E186D5E" w14:textId="6CA50B35" w:rsidR="00EA666F" w:rsidRPr="00F412AC" w:rsidRDefault="00EA666F" w:rsidP="00EA666F">
            <w:pPr>
              <w:pStyle w:val="TextoTablas"/>
              <w:spacing w:before="0" w:after="0"/>
              <w:rPr>
                <w:lang w:val="es-CO"/>
              </w:rPr>
            </w:pPr>
            <w:r>
              <w:rPr>
                <w:lang w:val="es-CO" w:eastAsia="en-US"/>
              </w:rPr>
              <w:t>Intérprete Lenguaje de señas</w:t>
            </w:r>
          </w:p>
        </w:tc>
        <w:tc>
          <w:tcPr>
            <w:tcW w:w="3969" w:type="dxa"/>
            <w:tcMar>
              <w:top w:w="60" w:type="dxa"/>
              <w:left w:w="80" w:type="dxa"/>
              <w:bottom w:w="60" w:type="dxa"/>
              <w:right w:w="80" w:type="dxa"/>
            </w:tcMar>
          </w:tcPr>
          <w:p w14:paraId="7A2882B1" w14:textId="12ABD0B1" w:rsidR="00EA666F" w:rsidRPr="00F412AC"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6471C115" w:rsidR="00EA666F" w:rsidRPr="00F83748" w:rsidRDefault="00EA666F" w:rsidP="00EA666F">
            <w:pPr>
              <w:pStyle w:val="TextoTablas"/>
              <w:spacing w:before="0" w:after="0"/>
              <w:rPr>
                <w:lang w:val="es-CO"/>
              </w:rPr>
            </w:pPr>
            <w:r>
              <w:rPr>
                <w:lang w:val="es-CO" w:eastAsia="en-US"/>
              </w:rPr>
              <w:t>Juan Pablo Rojas Polania</w:t>
            </w:r>
          </w:p>
        </w:tc>
        <w:tc>
          <w:tcPr>
            <w:tcW w:w="3261" w:type="dxa"/>
            <w:tcMar>
              <w:top w:w="60" w:type="dxa"/>
              <w:left w:w="80" w:type="dxa"/>
              <w:bottom w:w="60" w:type="dxa"/>
              <w:right w:w="80" w:type="dxa"/>
            </w:tcMar>
          </w:tcPr>
          <w:p w14:paraId="228BB5EF" w14:textId="7B0937F7" w:rsidR="00EA666F" w:rsidRPr="00F83748" w:rsidRDefault="00EA666F" w:rsidP="00EA666F">
            <w:pPr>
              <w:pStyle w:val="TextoTablas"/>
              <w:spacing w:before="0" w:after="0"/>
              <w:rPr>
                <w:lang w:val="es-CO"/>
              </w:rPr>
            </w:pPr>
            <w:r>
              <w:rPr>
                <w:lang w:val="es-CO" w:eastAsia="en-US"/>
              </w:rPr>
              <w:t>Animador y productor audiovisual</w:t>
            </w:r>
          </w:p>
        </w:tc>
        <w:tc>
          <w:tcPr>
            <w:tcW w:w="3969" w:type="dxa"/>
            <w:tcMar>
              <w:top w:w="60" w:type="dxa"/>
              <w:left w:w="80" w:type="dxa"/>
              <w:bottom w:w="60" w:type="dxa"/>
              <w:right w:w="80" w:type="dxa"/>
            </w:tcMar>
          </w:tcPr>
          <w:p w14:paraId="64CF540F" w14:textId="2BB4E9CE" w:rsidR="00EA666F" w:rsidRPr="001115A9"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5C32377C" w14:textId="77777777" w:rsidTr="2D4D4362">
        <w:tc>
          <w:tcPr>
            <w:tcW w:w="2830" w:type="dxa"/>
            <w:tcMar>
              <w:top w:w="60" w:type="dxa"/>
              <w:left w:w="80" w:type="dxa"/>
              <w:bottom w:w="60" w:type="dxa"/>
              <w:right w:w="80" w:type="dxa"/>
            </w:tcMar>
          </w:tcPr>
          <w:p w14:paraId="33A85523" w14:textId="567A4D0A" w:rsidR="00EA666F" w:rsidRPr="00F412AC" w:rsidRDefault="00EA666F" w:rsidP="00EA666F">
            <w:pPr>
              <w:pStyle w:val="TextoTablas"/>
              <w:spacing w:before="0" w:after="0"/>
              <w:rPr>
                <w:lang w:val="es-CO"/>
              </w:rPr>
            </w:pPr>
            <w:r>
              <w:rPr>
                <w:lang w:val="es-CO" w:eastAsia="en-US"/>
              </w:rPr>
              <w:t>Carlos Eduardo Garavito Parada</w:t>
            </w:r>
          </w:p>
        </w:tc>
        <w:tc>
          <w:tcPr>
            <w:tcW w:w="3261" w:type="dxa"/>
            <w:tcMar>
              <w:top w:w="60" w:type="dxa"/>
              <w:left w:w="80" w:type="dxa"/>
              <w:bottom w:w="60" w:type="dxa"/>
              <w:right w:w="80" w:type="dxa"/>
            </w:tcMar>
          </w:tcPr>
          <w:p w14:paraId="5BD6EBC4" w14:textId="2CEA643B" w:rsidR="00EA666F" w:rsidRPr="00EE3C30" w:rsidRDefault="00EA666F" w:rsidP="00EA666F">
            <w:pPr>
              <w:pStyle w:val="TextoTablas"/>
              <w:spacing w:before="0" w:after="0"/>
              <w:rPr>
                <w:lang w:val="es-CO"/>
              </w:rPr>
            </w:pPr>
            <w:r>
              <w:rPr>
                <w:lang w:val="es-CO" w:eastAsia="en-US"/>
              </w:rPr>
              <w:t>Animador y productor audiovisual</w:t>
            </w:r>
          </w:p>
        </w:tc>
        <w:tc>
          <w:tcPr>
            <w:tcW w:w="3969" w:type="dxa"/>
            <w:tcMar>
              <w:top w:w="60" w:type="dxa"/>
              <w:left w:w="80" w:type="dxa"/>
              <w:bottom w:w="60" w:type="dxa"/>
              <w:right w:w="80" w:type="dxa"/>
            </w:tcMar>
          </w:tcPr>
          <w:p w14:paraId="5F1FA60D" w14:textId="3713FEFB" w:rsidR="00EA666F" w:rsidRPr="00EE3C30"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108F8E0A"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9527883" w14:textId="1529AAF8" w:rsidR="00EA666F" w:rsidRPr="00EE3C30" w:rsidRDefault="00EA666F" w:rsidP="00EA666F">
            <w:pPr>
              <w:pStyle w:val="TextoTablas"/>
              <w:spacing w:before="0" w:after="0"/>
              <w:rPr>
                <w:lang w:val="es-CO"/>
              </w:rPr>
            </w:pPr>
            <w:r>
              <w:rPr>
                <w:lang w:val="es-CO" w:eastAsia="en-US"/>
              </w:rPr>
              <w:t>Maria Carolina Tamayo Lopez</w:t>
            </w:r>
          </w:p>
        </w:tc>
        <w:tc>
          <w:tcPr>
            <w:tcW w:w="3261" w:type="dxa"/>
            <w:tcMar>
              <w:top w:w="60" w:type="dxa"/>
              <w:left w:w="80" w:type="dxa"/>
              <w:bottom w:w="60" w:type="dxa"/>
              <w:right w:w="80" w:type="dxa"/>
            </w:tcMar>
          </w:tcPr>
          <w:p w14:paraId="6BE61FDD" w14:textId="7A90A004" w:rsidR="00EA666F" w:rsidRPr="00EE3C30" w:rsidRDefault="00EA666F" w:rsidP="00EA666F">
            <w:pPr>
              <w:pStyle w:val="TextoTablas"/>
              <w:spacing w:before="0" w:after="0"/>
              <w:rPr>
                <w:lang w:val="es-CO"/>
              </w:rPr>
            </w:pPr>
            <w:r>
              <w:rPr>
                <w:lang w:val="es-CO" w:eastAsia="en-US"/>
              </w:rPr>
              <w:t>Locución</w:t>
            </w:r>
          </w:p>
        </w:tc>
        <w:tc>
          <w:tcPr>
            <w:tcW w:w="3969" w:type="dxa"/>
            <w:tcMar>
              <w:top w:w="60" w:type="dxa"/>
              <w:left w:w="80" w:type="dxa"/>
              <w:bottom w:w="60" w:type="dxa"/>
              <w:right w:w="80" w:type="dxa"/>
            </w:tcMar>
          </w:tcPr>
          <w:p w14:paraId="76615F3D" w14:textId="1957B4F0" w:rsidR="00EA666F" w:rsidRPr="00EE3C30"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4238F89D" w14:textId="77777777" w:rsidTr="2D4D4362">
        <w:tc>
          <w:tcPr>
            <w:tcW w:w="2830" w:type="dxa"/>
            <w:tcMar>
              <w:top w:w="60" w:type="dxa"/>
              <w:left w:w="80" w:type="dxa"/>
              <w:bottom w:w="60" w:type="dxa"/>
              <w:right w:w="80" w:type="dxa"/>
            </w:tcMar>
          </w:tcPr>
          <w:p w14:paraId="1F1ED2D5" w14:textId="54C51BDA" w:rsidR="00EA666F" w:rsidRPr="00CA61C3" w:rsidRDefault="00EA666F" w:rsidP="00EA666F">
            <w:pPr>
              <w:pStyle w:val="TextoTablas"/>
              <w:spacing w:before="0" w:after="0"/>
              <w:rPr>
                <w:lang w:val="es-CO"/>
              </w:rPr>
            </w:pPr>
            <w:r>
              <w:rPr>
                <w:lang w:val="es-CO" w:eastAsia="en-US"/>
              </w:rPr>
              <w:t>German Acosta Ramos</w:t>
            </w:r>
          </w:p>
        </w:tc>
        <w:tc>
          <w:tcPr>
            <w:tcW w:w="3261" w:type="dxa"/>
            <w:tcMar>
              <w:top w:w="60" w:type="dxa"/>
              <w:left w:w="80" w:type="dxa"/>
              <w:bottom w:w="60" w:type="dxa"/>
              <w:right w:w="80" w:type="dxa"/>
            </w:tcMar>
          </w:tcPr>
          <w:p w14:paraId="7C8B03D3" w14:textId="28CA4AAC" w:rsidR="00EA666F" w:rsidRPr="00F83748" w:rsidRDefault="00EA666F" w:rsidP="00EA666F">
            <w:pPr>
              <w:pStyle w:val="TextoTablas"/>
              <w:spacing w:before="0" w:after="0"/>
              <w:rPr>
                <w:lang w:val="es-CO"/>
              </w:rPr>
            </w:pPr>
            <w:r>
              <w:rPr>
                <w:lang w:val="es-CO" w:eastAsia="en-US"/>
              </w:rPr>
              <w:t>Locución</w:t>
            </w:r>
          </w:p>
        </w:tc>
        <w:tc>
          <w:tcPr>
            <w:tcW w:w="3969" w:type="dxa"/>
            <w:tcMar>
              <w:top w:w="60" w:type="dxa"/>
              <w:left w:w="80" w:type="dxa"/>
              <w:bottom w:w="60" w:type="dxa"/>
              <w:right w:w="80" w:type="dxa"/>
            </w:tcMar>
          </w:tcPr>
          <w:p w14:paraId="7C1EBCAB" w14:textId="739F5F1B" w:rsidR="00EA666F" w:rsidRPr="001115A9"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0FDD331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EBA6151" w14:textId="4410789B" w:rsidR="00EA666F" w:rsidRPr="00CA61C3" w:rsidRDefault="00EA666F" w:rsidP="00EA666F">
            <w:pPr>
              <w:pStyle w:val="TextoTablas"/>
              <w:spacing w:before="0" w:after="0"/>
              <w:rPr>
                <w:lang w:val="es-CO"/>
              </w:rPr>
            </w:pPr>
            <w:r>
              <w:rPr>
                <w:lang w:val="es-CO" w:eastAsia="en-US"/>
              </w:rPr>
              <w:t>Javier Ricardo Ortiz Puentes</w:t>
            </w:r>
          </w:p>
        </w:tc>
        <w:tc>
          <w:tcPr>
            <w:tcW w:w="3261" w:type="dxa"/>
            <w:tcMar>
              <w:top w:w="60" w:type="dxa"/>
              <w:left w:w="80" w:type="dxa"/>
              <w:bottom w:w="60" w:type="dxa"/>
              <w:right w:w="80" w:type="dxa"/>
            </w:tcMar>
          </w:tcPr>
          <w:p w14:paraId="4F3462A7" w14:textId="46EFBE6E" w:rsidR="00EA666F" w:rsidRPr="00F83748" w:rsidRDefault="00EA666F" w:rsidP="00EA666F">
            <w:pPr>
              <w:pStyle w:val="TextoTablas"/>
              <w:spacing w:before="0" w:after="0"/>
              <w:rPr>
                <w:lang w:val="es-CO"/>
              </w:rPr>
            </w:pPr>
            <w:r>
              <w:rPr>
                <w:lang w:val="es-CO" w:eastAsia="en-US"/>
              </w:rPr>
              <w:t>Validador de recursos educativos digitales</w:t>
            </w:r>
          </w:p>
        </w:tc>
        <w:tc>
          <w:tcPr>
            <w:tcW w:w="3969" w:type="dxa"/>
            <w:tcMar>
              <w:top w:w="60" w:type="dxa"/>
              <w:left w:w="80" w:type="dxa"/>
              <w:bottom w:w="60" w:type="dxa"/>
              <w:right w:w="80" w:type="dxa"/>
            </w:tcMar>
          </w:tcPr>
          <w:p w14:paraId="27B96ED2" w14:textId="76695FEB" w:rsidR="00EA666F" w:rsidRPr="001115A9"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31023F42" w14:textId="77777777" w:rsidTr="2D4D4362">
        <w:tc>
          <w:tcPr>
            <w:tcW w:w="2830" w:type="dxa"/>
            <w:tcMar>
              <w:top w:w="60" w:type="dxa"/>
              <w:left w:w="80" w:type="dxa"/>
              <w:bottom w:w="60" w:type="dxa"/>
              <w:right w:w="80" w:type="dxa"/>
            </w:tcMar>
          </w:tcPr>
          <w:p w14:paraId="4B83BF74" w14:textId="4391B208" w:rsidR="00EA666F" w:rsidRPr="00CA61C3" w:rsidRDefault="00EA666F" w:rsidP="00EA666F">
            <w:pPr>
              <w:pStyle w:val="TextoTablas"/>
              <w:spacing w:before="0" w:after="0"/>
              <w:rPr>
                <w:lang w:val="es-CO"/>
              </w:rPr>
            </w:pPr>
            <w:r>
              <w:rPr>
                <w:lang w:val="es-CO" w:eastAsia="en-US"/>
              </w:rPr>
              <w:t>Aixa Natalia Sendoya Fernández</w:t>
            </w:r>
          </w:p>
        </w:tc>
        <w:tc>
          <w:tcPr>
            <w:tcW w:w="3261" w:type="dxa"/>
            <w:tcMar>
              <w:top w:w="60" w:type="dxa"/>
              <w:left w:w="80" w:type="dxa"/>
              <w:bottom w:w="60" w:type="dxa"/>
              <w:right w:w="80" w:type="dxa"/>
            </w:tcMar>
          </w:tcPr>
          <w:p w14:paraId="1854994A" w14:textId="4767B9E4" w:rsidR="00EA666F" w:rsidRPr="00F83748" w:rsidRDefault="00EA666F" w:rsidP="00EA666F">
            <w:pPr>
              <w:pStyle w:val="TextoTablas"/>
              <w:spacing w:before="0" w:after="0"/>
              <w:rPr>
                <w:lang w:val="es-CO"/>
              </w:rPr>
            </w:pPr>
            <w:r>
              <w:rPr>
                <w:lang w:val="es-CO" w:eastAsia="en-US"/>
              </w:rPr>
              <w:t>Validador de recursos educativos digitales</w:t>
            </w:r>
          </w:p>
        </w:tc>
        <w:tc>
          <w:tcPr>
            <w:tcW w:w="3969" w:type="dxa"/>
            <w:tcMar>
              <w:top w:w="60" w:type="dxa"/>
              <w:left w:w="80" w:type="dxa"/>
              <w:bottom w:w="60" w:type="dxa"/>
              <w:right w:w="80" w:type="dxa"/>
            </w:tcMar>
          </w:tcPr>
          <w:p w14:paraId="00895EB0" w14:textId="715349A0" w:rsidR="00EA666F" w:rsidRPr="001115A9"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782D5903"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3F9A4D8" w14:textId="233C6B40" w:rsidR="00EA666F" w:rsidRPr="00CA61C3" w:rsidRDefault="00EA666F" w:rsidP="00EA666F">
            <w:pPr>
              <w:pStyle w:val="TextoTablas"/>
              <w:spacing w:before="0" w:after="0"/>
              <w:rPr>
                <w:lang w:val="es-CO"/>
              </w:rPr>
            </w:pPr>
            <w:r>
              <w:rPr>
                <w:lang w:val="es-CO" w:eastAsia="en-US"/>
              </w:rPr>
              <w:t>Daniel Ricardo Mutis Gómez</w:t>
            </w:r>
          </w:p>
        </w:tc>
        <w:tc>
          <w:tcPr>
            <w:tcW w:w="3261" w:type="dxa"/>
            <w:tcMar>
              <w:top w:w="60" w:type="dxa"/>
              <w:left w:w="80" w:type="dxa"/>
              <w:bottom w:w="60" w:type="dxa"/>
              <w:right w:w="80" w:type="dxa"/>
            </w:tcMar>
          </w:tcPr>
          <w:p w14:paraId="0B35D108" w14:textId="5FEB2DEC" w:rsidR="00EA666F" w:rsidRPr="00F83748" w:rsidRDefault="00EA666F" w:rsidP="00EA666F">
            <w:pPr>
              <w:pStyle w:val="TextoTablas"/>
              <w:spacing w:before="0" w:after="0"/>
              <w:rPr>
                <w:lang w:val="es-CO"/>
              </w:rPr>
            </w:pPr>
            <w:r>
              <w:rPr>
                <w:lang w:val="es-CO" w:eastAsia="en-US"/>
              </w:rPr>
              <w:t>Evaluador para contenidos inclusivos y accesibles</w:t>
            </w:r>
          </w:p>
        </w:tc>
        <w:tc>
          <w:tcPr>
            <w:tcW w:w="3969" w:type="dxa"/>
            <w:tcMar>
              <w:top w:w="60" w:type="dxa"/>
              <w:left w:w="80" w:type="dxa"/>
              <w:bottom w:w="60" w:type="dxa"/>
              <w:right w:w="80" w:type="dxa"/>
            </w:tcMar>
          </w:tcPr>
          <w:p w14:paraId="2AA0DC3A" w14:textId="5C4D8F00" w:rsidR="00EA666F" w:rsidRPr="001115A9" w:rsidRDefault="00EA666F" w:rsidP="00EA666F">
            <w:pPr>
              <w:pStyle w:val="TextoTablas"/>
              <w:spacing w:before="0" w:after="0"/>
              <w:rPr>
                <w:lang w:val="es-CO"/>
              </w:rPr>
            </w:pPr>
            <w:r>
              <w:rPr>
                <w:lang w:val="es-CO" w:eastAsia="en-US"/>
              </w:rPr>
              <w:t>Centro Agroempresarial y Desarrollo Pecuario - Regional Huila</w:t>
            </w:r>
          </w:p>
        </w:tc>
      </w:tr>
      <w:tr w:rsidR="00EA666F" w:rsidRPr="003758F7" w14:paraId="56D3CD68" w14:textId="77777777" w:rsidTr="2D4D4362">
        <w:tc>
          <w:tcPr>
            <w:tcW w:w="2830" w:type="dxa"/>
            <w:tcMar>
              <w:top w:w="60" w:type="dxa"/>
              <w:left w:w="80" w:type="dxa"/>
              <w:bottom w:w="60" w:type="dxa"/>
              <w:right w:w="80" w:type="dxa"/>
            </w:tcMar>
          </w:tcPr>
          <w:p w14:paraId="3BC7D16E" w14:textId="2673CBCB" w:rsidR="00EA666F" w:rsidRPr="00CA61C3" w:rsidRDefault="00EA666F" w:rsidP="00EA666F">
            <w:pPr>
              <w:pStyle w:val="TextoTablas"/>
              <w:spacing w:before="0" w:after="0"/>
              <w:rPr>
                <w:lang w:val="es-CO"/>
              </w:rPr>
            </w:pPr>
            <w:proofErr w:type="spellStart"/>
            <w:r>
              <w:rPr>
                <w:lang w:val="es-CO" w:eastAsia="en-US"/>
              </w:rPr>
              <w:lastRenderedPageBreak/>
              <w:t>Anyerson</w:t>
            </w:r>
            <w:proofErr w:type="spellEnd"/>
            <w:r>
              <w:rPr>
                <w:lang w:val="es-CO" w:eastAsia="en-US"/>
              </w:rPr>
              <w:t xml:space="preserve"> Wilfredo Pizo Ossa</w:t>
            </w:r>
          </w:p>
        </w:tc>
        <w:tc>
          <w:tcPr>
            <w:tcW w:w="3261" w:type="dxa"/>
            <w:tcMar>
              <w:top w:w="60" w:type="dxa"/>
              <w:left w:w="80" w:type="dxa"/>
              <w:bottom w:w="60" w:type="dxa"/>
              <w:right w:w="80" w:type="dxa"/>
            </w:tcMar>
          </w:tcPr>
          <w:p w14:paraId="7BBA2F51" w14:textId="435DE797" w:rsidR="00EA666F" w:rsidRPr="00F83748" w:rsidRDefault="00EA666F" w:rsidP="00EA666F">
            <w:pPr>
              <w:pStyle w:val="TextoTablas"/>
              <w:spacing w:before="0" w:after="0"/>
              <w:rPr>
                <w:lang w:val="es-CO"/>
              </w:rPr>
            </w:pPr>
            <w:r>
              <w:rPr>
                <w:lang w:val="es-CO" w:eastAsia="en-US"/>
              </w:rPr>
              <w:t>Evaluador para contenidos inclusivos y accesibles</w:t>
            </w:r>
          </w:p>
        </w:tc>
        <w:tc>
          <w:tcPr>
            <w:tcW w:w="3969" w:type="dxa"/>
            <w:tcMar>
              <w:top w:w="60" w:type="dxa"/>
              <w:left w:w="80" w:type="dxa"/>
              <w:bottom w:w="60" w:type="dxa"/>
              <w:right w:w="80" w:type="dxa"/>
            </w:tcMar>
          </w:tcPr>
          <w:p w14:paraId="30B625C5" w14:textId="048A5238" w:rsidR="00EA666F" w:rsidRPr="001115A9" w:rsidRDefault="00EA666F" w:rsidP="00EA666F">
            <w:pPr>
              <w:pStyle w:val="TextoTablas"/>
              <w:spacing w:before="0" w:after="0"/>
              <w:rPr>
                <w:lang w:val="es-CO"/>
              </w:rPr>
            </w:pPr>
            <w:r>
              <w:rPr>
                <w:lang w:val="es-CO" w:eastAsia="en-US"/>
              </w:rPr>
              <w:t>Centro Agroempresarial y Desarrollo Pecuario - 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43"/>
      <w:footerReference w:type="default" r:id="rId4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B8A36" w14:textId="77777777" w:rsidR="005A086D" w:rsidRPr="003758F7" w:rsidRDefault="005A086D" w:rsidP="00EC0858">
      <w:pPr>
        <w:spacing w:before="0" w:after="0" w:line="240" w:lineRule="auto"/>
      </w:pPr>
      <w:r w:rsidRPr="003758F7">
        <w:separator/>
      </w:r>
    </w:p>
  </w:endnote>
  <w:endnote w:type="continuationSeparator" w:id="0">
    <w:p w14:paraId="4D820405" w14:textId="77777777" w:rsidR="005A086D" w:rsidRPr="003758F7" w:rsidRDefault="005A086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6E83D" w14:textId="77777777" w:rsidR="005A086D" w:rsidRPr="003758F7" w:rsidRDefault="005A086D" w:rsidP="00EC0858">
      <w:pPr>
        <w:spacing w:before="0" w:after="0" w:line="240" w:lineRule="auto"/>
      </w:pPr>
      <w:r w:rsidRPr="003758F7">
        <w:separator/>
      </w:r>
    </w:p>
  </w:footnote>
  <w:footnote w:type="continuationSeparator" w:id="0">
    <w:p w14:paraId="01EADF4A" w14:textId="77777777" w:rsidR="005A086D" w:rsidRPr="003758F7" w:rsidRDefault="005A086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E8325E"/>
    <w:multiLevelType w:val="hybridMultilevel"/>
    <w:tmpl w:val="27C8706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149F40D8"/>
    <w:multiLevelType w:val="hybridMultilevel"/>
    <w:tmpl w:val="1B76E41C"/>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16FA3A2B"/>
    <w:multiLevelType w:val="hybridMultilevel"/>
    <w:tmpl w:val="A14090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8DE29F6"/>
    <w:multiLevelType w:val="hybridMultilevel"/>
    <w:tmpl w:val="170A4B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90A3C04"/>
    <w:multiLevelType w:val="hybridMultilevel"/>
    <w:tmpl w:val="3A5438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B390ECF"/>
    <w:multiLevelType w:val="hybridMultilevel"/>
    <w:tmpl w:val="BB5C3F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3F950A3"/>
    <w:multiLevelType w:val="hybridMultilevel"/>
    <w:tmpl w:val="2768237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499EC528"/>
    <w:lvl w:ilvl="0" w:tplc="436CEAA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C56036"/>
    <w:multiLevelType w:val="hybridMultilevel"/>
    <w:tmpl w:val="87184A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C561E7"/>
    <w:multiLevelType w:val="hybridMultilevel"/>
    <w:tmpl w:val="23A265D2"/>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90D0328"/>
    <w:multiLevelType w:val="hybridMultilevel"/>
    <w:tmpl w:val="7C6A7532"/>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12" w15:restartNumberingAfterBreak="0">
    <w:nsid w:val="29920051"/>
    <w:multiLevelType w:val="hybridMultilevel"/>
    <w:tmpl w:val="B0D46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A6C3824"/>
    <w:multiLevelType w:val="hybridMultilevel"/>
    <w:tmpl w:val="38E4DFF0"/>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2B657B91"/>
    <w:multiLevelType w:val="hybridMultilevel"/>
    <w:tmpl w:val="64BE3B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CAE430D"/>
    <w:multiLevelType w:val="hybridMultilevel"/>
    <w:tmpl w:val="C780FE48"/>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2F731263"/>
    <w:multiLevelType w:val="hybridMultilevel"/>
    <w:tmpl w:val="15A605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8" w15:restartNumberingAfterBreak="0">
    <w:nsid w:val="369D607B"/>
    <w:multiLevelType w:val="hybridMultilevel"/>
    <w:tmpl w:val="0F625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8EF65C9"/>
    <w:multiLevelType w:val="hybridMultilevel"/>
    <w:tmpl w:val="30C67E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F2825B5"/>
    <w:multiLevelType w:val="hybridMultilevel"/>
    <w:tmpl w:val="86FE2F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FCC3759"/>
    <w:multiLevelType w:val="hybridMultilevel"/>
    <w:tmpl w:val="87568184"/>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409B2D9F"/>
    <w:multiLevelType w:val="hybridMultilevel"/>
    <w:tmpl w:val="CA06DF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B680FDD"/>
    <w:multiLevelType w:val="hybridMultilevel"/>
    <w:tmpl w:val="845674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B6949E0"/>
    <w:multiLevelType w:val="hybridMultilevel"/>
    <w:tmpl w:val="D26897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51A034E8"/>
    <w:multiLevelType w:val="hybridMultilevel"/>
    <w:tmpl w:val="E20204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2560636"/>
    <w:multiLevelType w:val="hybridMultilevel"/>
    <w:tmpl w:val="E19CB46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8" w15:restartNumberingAfterBreak="0">
    <w:nsid w:val="59FE247F"/>
    <w:multiLevelType w:val="hybridMultilevel"/>
    <w:tmpl w:val="BBD455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EA40B88"/>
    <w:multiLevelType w:val="hybridMultilevel"/>
    <w:tmpl w:val="371C8D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07E013F"/>
    <w:multiLevelType w:val="hybridMultilevel"/>
    <w:tmpl w:val="DFCADD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11A7A14"/>
    <w:multiLevelType w:val="hybridMultilevel"/>
    <w:tmpl w:val="6B8AF1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1AF4AA1"/>
    <w:multiLevelType w:val="hybridMultilevel"/>
    <w:tmpl w:val="811C96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40976FF"/>
    <w:multiLevelType w:val="hybridMultilevel"/>
    <w:tmpl w:val="627A382A"/>
    <w:lvl w:ilvl="0" w:tplc="0C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67EB7829"/>
    <w:multiLevelType w:val="hybridMultilevel"/>
    <w:tmpl w:val="01F807FC"/>
    <w:lvl w:ilvl="0" w:tplc="0C0A0001">
      <w:start w:val="1"/>
      <w:numFmt w:val="bullet"/>
      <w:lvlText w:val=""/>
      <w:lvlJc w:val="left"/>
      <w:pPr>
        <w:ind w:left="907" w:hanging="360"/>
      </w:pPr>
      <w:rPr>
        <w:rFonts w:ascii="Symbol" w:hAnsi="Symbol" w:hint="default"/>
      </w:rPr>
    </w:lvl>
    <w:lvl w:ilvl="1" w:tplc="0C0A0003" w:tentative="1">
      <w:start w:val="1"/>
      <w:numFmt w:val="bullet"/>
      <w:lvlText w:val="o"/>
      <w:lvlJc w:val="left"/>
      <w:pPr>
        <w:ind w:left="1627" w:hanging="360"/>
      </w:pPr>
      <w:rPr>
        <w:rFonts w:ascii="Courier New" w:hAnsi="Courier New" w:cs="Courier New" w:hint="default"/>
      </w:rPr>
    </w:lvl>
    <w:lvl w:ilvl="2" w:tplc="0C0A0005" w:tentative="1">
      <w:start w:val="1"/>
      <w:numFmt w:val="bullet"/>
      <w:lvlText w:val=""/>
      <w:lvlJc w:val="left"/>
      <w:pPr>
        <w:ind w:left="2347" w:hanging="360"/>
      </w:pPr>
      <w:rPr>
        <w:rFonts w:ascii="Wingdings" w:hAnsi="Wingdings" w:hint="default"/>
      </w:rPr>
    </w:lvl>
    <w:lvl w:ilvl="3" w:tplc="0C0A0001" w:tentative="1">
      <w:start w:val="1"/>
      <w:numFmt w:val="bullet"/>
      <w:lvlText w:val=""/>
      <w:lvlJc w:val="left"/>
      <w:pPr>
        <w:ind w:left="3067" w:hanging="360"/>
      </w:pPr>
      <w:rPr>
        <w:rFonts w:ascii="Symbol" w:hAnsi="Symbol" w:hint="default"/>
      </w:rPr>
    </w:lvl>
    <w:lvl w:ilvl="4" w:tplc="0C0A0003" w:tentative="1">
      <w:start w:val="1"/>
      <w:numFmt w:val="bullet"/>
      <w:lvlText w:val="o"/>
      <w:lvlJc w:val="left"/>
      <w:pPr>
        <w:ind w:left="3787" w:hanging="360"/>
      </w:pPr>
      <w:rPr>
        <w:rFonts w:ascii="Courier New" w:hAnsi="Courier New" w:cs="Courier New" w:hint="default"/>
      </w:rPr>
    </w:lvl>
    <w:lvl w:ilvl="5" w:tplc="0C0A0005" w:tentative="1">
      <w:start w:val="1"/>
      <w:numFmt w:val="bullet"/>
      <w:lvlText w:val=""/>
      <w:lvlJc w:val="left"/>
      <w:pPr>
        <w:ind w:left="4507" w:hanging="360"/>
      </w:pPr>
      <w:rPr>
        <w:rFonts w:ascii="Wingdings" w:hAnsi="Wingdings" w:hint="default"/>
      </w:rPr>
    </w:lvl>
    <w:lvl w:ilvl="6" w:tplc="0C0A0001" w:tentative="1">
      <w:start w:val="1"/>
      <w:numFmt w:val="bullet"/>
      <w:lvlText w:val=""/>
      <w:lvlJc w:val="left"/>
      <w:pPr>
        <w:ind w:left="5227" w:hanging="360"/>
      </w:pPr>
      <w:rPr>
        <w:rFonts w:ascii="Symbol" w:hAnsi="Symbol" w:hint="default"/>
      </w:rPr>
    </w:lvl>
    <w:lvl w:ilvl="7" w:tplc="0C0A0003" w:tentative="1">
      <w:start w:val="1"/>
      <w:numFmt w:val="bullet"/>
      <w:lvlText w:val="o"/>
      <w:lvlJc w:val="left"/>
      <w:pPr>
        <w:ind w:left="5947" w:hanging="360"/>
      </w:pPr>
      <w:rPr>
        <w:rFonts w:ascii="Courier New" w:hAnsi="Courier New" w:cs="Courier New" w:hint="default"/>
      </w:rPr>
    </w:lvl>
    <w:lvl w:ilvl="8" w:tplc="0C0A0005" w:tentative="1">
      <w:start w:val="1"/>
      <w:numFmt w:val="bullet"/>
      <w:lvlText w:val=""/>
      <w:lvlJc w:val="left"/>
      <w:pPr>
        <w:ind w:left="6667" w:hanging="360"/>
      </w:pPr>
      <w:rPr>
        <w:rFonts w:ascii="Wingdings" w:hAnsi="Wingdings" w:hint="default"/>
      </w:rPr>
    </w:lvl>
  </w:abstractNum>
  <w:abstractNum w:abstractNumId="35" w15:restartNumberingAfterBreak="0">
    <w:nsid w:val="6E923031"/>
    <w:multiLevelType w:val="hybridMultilevel"/>
    <w:tmpl w:val="11182F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348661F"/>
    <w:multiLevelType w:val="hybridMultilevel"/>
    <w:tmpl w:val="16B207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61D0D89"/>
    <w:multiLevelType w:val="hybridMultilevel"/>
    <w:tmpl w:val="E1725B40"/>
    <w:lvl w:ilvl="0" w:tplc="18BC3E06">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79087EA1"/>
    <w:multiLevelType w:val="hybridMultilevel"/>
    <w:tmpl w:val="8B32A6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BDF0009"/>
    <w:multiLevelType w:val="hybridMultilevel"/>
    <w:tmpl w:val="08DE8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D0E67AA"/>
    <w:multiLevelType w:val="hybridMultilevel"/>
    <w:tmpl w:val="5BCAC5F0"/>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42" w15:restartNumberingAfterBreak="0">
    <w:nsid w:val="7FEB22C8"/>
    <w:multiLevelType w:val="hybridMultilevel"/>
    <w:tmpl w:val="114CD1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219173242">
    <w:abstractNumId w:val="0"/>
  </w:num>
  <w:num w:numId="2" w16cid:durableId="1605990039">
    <w:abstractNumId w:val="8"/>
  </w:num>
  <w:num w:numId="3" w16cid:durableId="1312177340">
    <w:abstractNumId w:val="25"/>
  </w:num>
  <w:num w:numId="4" w16cid:durableId="1827241147">
    <w:abstractNumId w:val="17"/>
  </w:num>
  <w:num w:numId="5" w16cid:durableId="7753929">
    <w:abstractNumId w:val="37"/>
  </w:num>
  <w:num w:numId="6" w16cid:durableId="201021213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95601396">
    <w:abstractNumId w:val="21"/>
  </w:num>
  <w:num w:numId="8" w16cid:durableId="127747354">
    <w:abstractNumId w:val="33"/>
  </w:num>
  <w:num w:numId="9" w16cid:durableId="1915043210">
    <w:abstractNumId w:val="13"/>
  </w:num>
  <w:num w:numId="10" w16cid:durableId="179511235">
    <w:abstractNumId w:val="15"/>
  </w:num>
  <w:num w:numId="11" w16cid:durableId="1322927463">
    <w:abstractNumId w:val="10"/>
  </w:num>
  <w:num w:numId="12" w16cid:durableId="1302536774">
    <w:abstractNumId w:val="1"/>
  </w:num>
  <w:num w:numId="13" w16cid:durableId="2001037113">
    <w:abstractNumId w:val="2"/>
  </w:num>
  <w:num w:numId="14" w16cid:durableId="316615145">
    <w:abstractNumId w:val="7"/>
  </w:num>
  <w:num w:numId="15" w16cid:durableId="1019816190">
    <w:abstractNumId w:val="34"/>
  </w:num>
  <w:num w:numId="16" w16cid:durableId="359088524">
    <w:abstractNumId w:val="3"/>
  </w:num>
  <w:num w:numId="17" w16cid:durableId="413432038">
    <w:abstractNumId w:val="20"/>
  </w:num>
  <w:num w:numId="18" w16cid:durableId="52048489">
    <w:abstractNumId w:val="24"/>
  </w:num>
  <w:num w:numId="19" w16cid:durableId="828718627">
    <w:abstractNumId w:val="23"/>
  </w:num>
  <w:num w:numId="20" w16cid:durableId="1486358030">
    <w:abstractNumId w:val="29"/>
  </w:num>
  <w:num w:numId="21" w16cid:durableId="1661423755">
    <w:abstractNumId w:val="32"/>
  </w:num>
  <w:num w:numId="22" w16cid:durableId="542598472">
    <w:abstractNumId w:val="36"/>
  </w:num>
  <w:num w:numId="23" w16cid:durableId="1212183115">
    <w:abstractNumId w:val="16"/>
  </w:num>
  <w:num w:numId="24" w16cid:durableId="816724029">
    <w:abstractNumId w:val="38"/>
  </w:num>
  <w:num w:numId="25" w16cid:durableId="582302002">
    <w:abstractNumId w:val="11"/>
  </w:num>
  <w:num w:numId="26" w16cid:durableId="394932162">
    <w:abstractNumId w:val="28"/>
  </w:num>
  <w:num w:numId="27" w16cid:durableId="351496797">
    <w:abstractNumId w:val="14"/>
  </w:num>
  <w:num w:numId="28" w16cid:durableId="1711569502">
    <w:abstractNumId w:val="26"/>
  </w:num>
  <w:num w:numId="29" w16cid:durableId="1546062036">
    <w:abstractNumId w:val="30"/>
  </w:num>
  <w:num w:numId="30" w16cid:durableId="1896356479">
    <w:abstractNumId w:val="4"/>
  </w:num>
  <w:num w:numId="31" w16cid:durableId="1718702457">
    <w:abstractNumId w:val="35"/>
  </w:num>
  <w:num w:numId="32" w16cid:durableId="1720744540">
    <w:abstractNumId w:val="31"/>
  </w:num>
  <w:num w:numId="33" w16cid:durableId="747193712">
    <w:abstractNumId w:val="39"/>
  </w:num>
  <w:num w:numId="34" w16cid:durableId="1065030370">
    <w:abstractNumId w:val="41"/>
  </w:num>
  <w:num w:numId="35" w16cid:durableId="550268809">
    <w:abstractNumId w:val="12"/>
  </w:num>
  <w:num w:numId="36" w16cid:durableId="2051301440">
    <w:abstractNumId w:val="6"/>
  </w:num>
  <w:num w:numId="37" w16cid:durableId="909849485">
    <w:abstractNumId w:val="27"/>
  </w:num>
  <w:num w:numId="38" w16cid:durableId="1121873748">
    <w:abstractNumId w:val="40"/>
  </w:num>
  <w:num w:numId="39" w16cid:durableId="1162157563">
    <w:abstractNumId w:val="5"/>
  </w:num>
  <w:num w:numId="40" w16cid:durableId="1927034877">
    <w:abstractNumId w:val="9"/>
  </w:num>
  <w:num w:numId="41" w16cid:durableId="960113091">
    <w:abstractNumId w:val="18"/>
  </w:num>
  <w:num w:numId="42" w16cid:durableId="1883667859">
    <w:abstractNumId w:val="19"/>
  </w:num>
  <w:num w:numId="43" w16cid:durableId="1365788098">
    <w:abstractNumId w:val="42"/>
  </w:num>
  <w:num w:numId="44" w16cid:durableId="1518692174">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5E9A"/>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3A77"/>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27A41"/>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A8C"/>
    <w:rsid w:val="00356B62"/>
    <w:rsid w:val="003602AF"/>
    <w:rsid w:val="003613F1"/>
    <w:rsid w:val="003618FF"/>
    <w:rsid w:val="003621CB"/>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1BB6"/>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D63"/>
    <w:rsid w:val="003D1FAE"/>
    <w:rsid w:val="003D30D8"/>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27C0E"/>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2B2E"/>
    <w:rsid w:val="00464643"/>
    <w:rsid w:val="00466F3F"/>
    <w:rsid w:val="00467C41"/>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6D"/>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A748E"/>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77E2A"/>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9E1"/>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41F4"/>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1FCB"/>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4C2"/>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4CE2"/>
    <w:rsid w:val="00B468CF"/>
    <w:rsid w:val="00B46CF7"/>
    <w:rsid w:val="00B51B3E"/>
    <w:rsid w:val="00B52766"/>
    <w:rsid w:val="00B52F0B"/>
    <w:rsid w:val="00B531D5"/>
    <w:rsid w:val="00B54106"/>
    <w:rsid w:val="00B54732"/>
    <w:rsid w:val="00B54CC6"/>
    <w:rsid w:val="00B5608A"/>
    <w:rsid w:val="00B57E52"/>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4BCE"/>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47C70"/>
    <w:rsid w:val="00C503D0"/>
    <w:rsid w:val="00C5146D"/>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C7E62"/>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36F90"/>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0252"/>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66F"/>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2C5"/>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4D1E"/>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05C"/>
    <w:rsid w:val="00F81664"/>
    <w:rsid w:val="00F82972"/>
    <w:rsid w:val="00F83748"/>
    <w:rsid w:val="00F83B54"/>
    <w:rsid w:val="00F84D6A"/>
    <w:rsid w:val="00F86BFB"/>
    <w:rsid w:val="00F872D6"/>
    <w:rsid w:val="00F92B43"/>
    <w:rsid w:val="00F938DA"/>
    <w:rsid w:val="00F93970"/>
    <w:rsid w:val="00F94920"/>
    <w:rsid w:val="00FA0226"/>
    <w:rsid w:val="00FA0467"/>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02641"/>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E02641"/>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 w:type="character" w:customStyle="1" w:styleId="normaltextrun">
    <w:name w:val="normaltextrun"/>
    <w:basedOn w:val="Fuentedeprrafopredeter"/>
    <w:rsid w:val="00EA666F"/>
  </w:style>
  <w:style w:type="character" w:customStyle="1" w:styleId="eop">
    <w:name w:val="eop"/>
    <w:basedOn w:val="Fuentedeprrafopredeter"/>
    <w:rsid w:val="00EA66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9745539">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697081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38446799">
      <w:bodyDiv w:val="1"/>
      <w:marLeft w:val="0"/>
      <w:marRight w:val="0"/>
      <w:marTop w:val="0"/>
      <w:marBottom w:val="0"/>
      <w:divBdr>
        <w:top w:val="none" w:sz="0" w:space="0" w:color="auto"/>
        <w:left w:val="none" w:sz="0" w:space="0" w:color="auto"/>
        <w:bottom w:val="none" w:sz="0" w:space="0" w:color="auto"/>
        <w:right w:val="none" w:sz="0" w:space="0" w:color="auto"/>
      </w:divBdr>
      <w:divsChild>
        <w:div w:id="1570194520">
          <w:marLeft w:val="0"/>
          <w:marRight w:val="0"/>
          <w:marTop w:val="0"/>
          <w:marBottom w:val="375"/>
          <w:divBdr>
            <w:top w:val="none" w:sz="0" w:space="0" w:color="auto"/>
            <w:left w:val="none" w:sz="0" w:space="0" w:color="auto"/>
            <w:bottom w:val="none" w:sz="0" w:space="0" w:color="auto"/>
            <w:right w:val="none" w:sz="0" w:space="0" w:color="auto"/>
          </w:divBdr>
          <w:divsChild>
            <w:div w:id="222834770">
              <w:marLeft w:val="0"/>
              <w:marRight w:val="0"/>
              <w:marTop w:val="0"/>
              <w:marBottom w:val="0"/>
              <w:divBdr>
                <w:top w:val="none" w:sz="0" w:space="0" w:color="auto"/>
                <w:left w:val="none" w:sz="0" w:space="0" w:color="auto"/>
                <w:bottom w:val="none" w:sz="0" w:space="0" w:color="auto"/>
                <w:right w:val="none" w:sz="0" w:space="0" w:color="auto"/>
              </w:divBdr>
              <w:divsChild>
                <w:div w:id="1045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172325">
          <w:marLeft w:val="0"/>
          <w:marRight w:val="0"/>
          <w:marTop w:val="0"/>
          <w:marBottom w:val="0"/>
          <w:divBdr>
            <w:top w:val="none" w:sz="0" w:space="0" w:color="auto"/>
            <w:left w:val="none" w:sz="0" w:space="0" w:color="auto"/>
            <w:bottom w:val="none" w:sz="0" w:space="0" w:color="auto"/>
            <w:right w:val="none" w:sz="0" w:space="0" w:color="auto"/>
          </w:divBdr>
          <w:divsChild>
            <w:div w:id="1751997634">
              <w:marLeft w:val="0"/>
              <w:marRight w:val="0"/>
              <w:marTop w:val="0"/>
              <w:marBottom w:val="0"/>
              <w:divBdr>
                <w:top w:val="none" w:sz="0" w:space="0" w:color="auto"/>
                <w:left w:val="none" w:sz="0" w:space="0" w:color="auto"/>
                <w:bottom w:val="none" w:sz="0" w:space="0" w:color="auto"/>
                <w:right w:val="none" w:sz="0" w:space="0" w:color="auto"/>
              </w:divBdr>
              <w:divsChild>
                <w:div w:id="32416204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Gro4MYqGLPo"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learn.microsoft.com/es-es/sql/sql-server/?view=sql-server-ver17" TargetMode="External"/><Relationship Id="rId21" Type="http://schemas.openxmlformats.org/officeDocument/2006/relationships/image" Target="media/image10.svg"/><Relationship Id="rId34" Type="http://schemas.openxmlformats.org/officeDocument/2006/relationships/image" Target="media/image23.png"/><Relationship Id="rId42" Type="http://schemas.openxmlformats.org/officeDocument/2006/relationships/hyperlink" Target="https://doi.org/10.1145/320434.320440"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docs.aws.amazon.com/es_es/AmazonRDS/latest/UserGuide/CHAP_GettingStarted.html" TargetMode="External"/><Relationship Id="rId40" Type="http://schemas.openxmlformats.org/officeDocument/2006/relationships/hyperlink" Target="https://www.mongodb.com/es/docs/"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image" Target="media/image12.svg"/><Relationship Id="rId28" Type="http://schemas.openxmlformats.org/officeDocument/2006/relationships/image" Target="media/image17.png"/><Relationship Id="rId36" Type="http://schemas.openxmlformats.org/officeDocument/2006/relationships/image" Target="media/image25.svg"/><Relationship Id="rId10" Type="http://schemas.openxmlformats.org/officeDocument/2006/relationships/endnotes" Target="endnotes.xml"/><Relationship Id="rId19" Type="http://schemas.openxmlformats.org/officeDocument/2006/relationships/image" Target="media/image8.sv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sv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png"/><Relationship Id="rId38" Type="http://schemas.openxmlformats.org/officeDocument/2006/relationships/hyperlink" Target="https://faculty.cengage.com/works/9780357673034" TargetMode="Externa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docs.oracle.com/en/database/oracle/oracle-database/19/cncpt/index.htm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7.svg"/><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303E6DE5-50B4-4079-A2EA-FC1EE535ED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Pages>
  <Words>8636</Words>
  <Characters>47503</Characters>
  <Application>Microsoft Office Word</Application>
  <DocSecurity>0</DocSecurity>
  <Lines>395</Lines>
  <Paragraphs>112</Paragraphs>
  <ScaleCrop>false</ScaleCrop>
  <HeadingPairs>
    <vt:vector size="2" baseType="variant">
      <vt:variant>
        <vt:lpstr>Título</vt:lpstr>
      </vt:variant>
      <vt:variant>
        <vt:i4>1</vt:i4>
      </vt:variant>
    </vt:vector>
  </HeadingPairs>
  <TitlesOfParts>
    <vt:vector size="1" baseType="lpstr">
      <vt:lpstr>Cuentas nominales y registros contables</vt:lpstr>
    </vt:vector>
  </TitlesOfParts>
  <Company/>
  <LinksUpToDate>false</LinksUpToDate>
  <CharactersWithSpaces>56027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Modelado de bases de datos y construcción de esquemas relacionales.</dc:title>
  <dc:subject/>
  <dc:creator>SENA</dc:creator>
  <cp:keywords/>
  <dc:description/>
  <cp:lastModifiedBy>Olga Constanza Bermudez Jaimes</cp:lastModifiedBy>
  <cp:revision>4</cp:revision>
  <cp:lastPrinted>2026-04-01T02:58:00Z</cp:lastPrinted>
  <dcterms:created xsi:type="dcterms:W3CDTF">2026-03-31T22:21:00Z</dcterms:created>
  <dcterms:modified xsi:type="dcterms:W3CDTF">2026-04-01T02:58:00Z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