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6872321D" w:rsidR="00C407C1" w:rsidRDefault="00C407C1" w:rsidP="00C407C1">
      <w:pPr>
        <w:rPr>
          <w:rFonts w:ascii="Calibri" w:hAnsi="Calibri"/>
          <w:b/>
          <w:bCs/>
          <w:color w:val="000000" w:themeColor="text1"/>
          <w:kern w:val="0"/>
          <w14:ligatures w14:val="none"/>
        </w:rPr>
      </w:pPr>
    </w:p>
    <w:p w14:paraId="318F596D" w14:textId="36B36B54" w:rsidR="00C407C1" w:rsidRDefault="00130E90"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16FC568F">
                <wp:simplePos x="0" y="0"/>
                <wp:positionH relativeFrom="column">
                  <wp:posOffset>-253365</wp:posOffset>
                </wp:positionH>
                <wp:positionV relativeFrom="paragraph">
                  <wp:posOffset>138430</wp:posOffset>
                </wp:positionV>
                <wp:extent cx="6513195" cy="134112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3195" cy="1341120"/>
                        </a:xfrm>
                        <a:prstGeom prst="rect">
                          <a:avLst/>
                        </a:prstGeom>
                        <a:noFill/>
                        <a:ln>
                          <a:noFill/>
                        </a:ln>
                        <a:effectLst/>
                      </wps:spPr>
                      <wps:txbx>
                        <w:txbxContent>
                          <w:p w14:paraId="13999F63" w14:textId="22A74067" w:rsidR="00C407C1" w:rsidRPr="007749D0" w:rsidRDefault="00130E90" w:rsidP="007F2B44">
                            <w:pPr>
                              <w:pStyle w:val="TituloPortada"/>
                              <w:ind w:firstLine="0"/>
                            </w:pPr>
                            <w:r w:rsidRPr="00130E90">
                              <w:t>Alimentación en las diferentes etapas de la vida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10.9pt;width:512.85pt;height:105.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" filled="f" stroked="f">
                <v:textbox>
                  <w:txbxContent>
                    <w:p w14:paraId="13999F63" w14:textId="22A74067" w:rsidR="00C407C1" w:rsidRPr="007749D0" w:rsidRDefault="00130E90" w:rsidP="007F2B44">
                      <w:pPr>
                        <w:pStyle w:val="TituloPortada"/>
                        <w:ind w:firstLine="0"/>
                      </w:pPr>
                      <w:r w:rsidRPr="00130E90">
                        <w:t>Alimentación en las diferentes etapas de la vida</w:t>
                      </w:r>
                    </w:p>
                  </w:txbxContent>
                </v:textbox>
              </v:shape>
            </w:pict>
          </mc:Fallback>
        </mc:AlternateContent>
      </w:r>
    </w:p>
    <w:p w14:paraId="6EE52F01" w14:textId="50BB2626"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9C38E8A" w14:textId="260531BB" w:rsidR="008C21B9" w:rsidRPr="00C407C1" w:rsidRDefault="00D02850" w:rsidP="00C407C1">
      <w:pPr>
        <w:pBdr>
          <w:bottom w:val="single" w:sz="12" w:space="1" w:color="auto"/>
        </w:pBdr>
        <w:rPr>
          <w:rFonts w:ascii="Calibri" w:hAnsi="Calibri"/>
          <w:color w:val="000000" w:themeColor="text1"/>
          <w:kern w:val="0"/>
          <w14:ligatures w14:val="none"/>
        </w:rPr>
      </w:pPr>
      <w:r w:rsidRPr="00D02850">
        <w:rPr>
          <w:rFonts w:ascii="Calibri" w:hAnsi="Calibri"/>
          <w:color w:val="000000" w:themeColor="text1"/>
          <w:kern w:val="0"/>
          <w14:ligatures w14:val="none"/>
        </w:rPr>
        <w:t>Este componente formativo aborda la alimentación en gestación, embarazo, infancia y adolescencia. Describe los requerimientos nutricionales para el desarrollo y funcionamiento del organismo, y analiza la anorexia nerviosa, común en mujeres adultas. Incluye recomendaciones dietéticas, cambios fisiológicos y metabólicos, y la importancia de una dieta equilibrada en cada etapa para prevenir enfermedades y promover hábitos saludables.</w:t>
      </w:r>
    </w:p>
    <w:p w14:paraId="676EB408" w14:textId="6003D56A" w:rsidR="00C407C1" w:rsidRDefault="00246529" w:rsidP="008F2EA9">
      <w:pPr>
        <w:ind w:firstLine="0"/>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668748FD" w:rsidR="000434FA" w:rsidRDefault="00EC0858">
          <w:pPr>
            <w:pStyle w:val="TtuloTDC"/>
          </w:pPr>
          <w:r>
            <w:rPr>
              <w:lang w:val="es-ES"/>
            </w:rPr>
            <w:t>Tabla</w:t>
          </w:r>
          <w:r w:rsidR="00512971">
            <w:rPr>
              <w:lang w:val="es-ES"/>
            </w:rPr>
            <w:t xml:space="preserve"> de contenido</w:t>
          </w:r>
        </w:p>
        <w:p w14:paraId="6ADAD8F2" w14:textId="5B297BB2" w:rsidR="003F3346"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8333381" w:history="1">
            <w:r w:rsidR="003F3346" w:rsidRPr="00D011E5">
              <w:rPr>
                <w:rStyle w:val="Hipervnculo"/>
                <w:noProof/>
              </w:rPr>
              <w:t>Introducción</w:t>
            </w:r>
            <w:r w:rsidR="003F3346">
              <w:rPr>
                <w:noProof/>
                <w:webHidden/>
              </w:rPr>
              <w:tab/>
            </w:r>
            <w:r w:rsidR="003F3346">
              <w:rPr>
                <w:noProof/>
                <w:webHidden/>
              </w:rPr>
              <w:fldChar w:fldCharType="begin"/>
            </w:r>
            <w:r w:rsidR="003F3346">
              <w:rPr>
                <w:noProof/>
                <w:webHidden/>
              </w:rPr>
              <w:instrText xml:space="preserve"> PAGEREF _Toc178333381 \h </w:instrText>
            </w:r>
            <w:r w:rsidR="003F3346">
              <w:rPr>
                <w:noProof/>
                <w:webHidden/>
              </w:rPr>
            </w:r>
            <w:r w:rsidR="003F3346">
              <w:rPr>
                <w:noProof/>
                <w:webHidden/>
              </w:rPr>
              <w:fldChar w:fldCharType="separate"/>
            </w:r>
            <w:r w:rsidR="009B3B92">
              <w:rPr>
                <w:noProof/>
                <w:webHidden/>
              </w:rPr>
              <w:t>1</w:t>
            </w:r>
            <w:r w:rsidR="003F3346">
              <w:rPr>
                <w:noProof/>
                <w:webHidden/>
              </w:rPr>
              <w:fldChar w:fldCharType="end"/>
            </w:r>
          </w:hyperlink>
        </w:p>
        <w:p w14:paraId="68C1A9E8" w14:textId="5FDA38BB" w:rsidR="003F3346" w:rsidRDefault="003F3346">
          <w:pPr>
            <w:pStyle w:val="TDC1"/>
            <w:tabs>
              <w:tab w:val="left" w:pos="1320"/>
              <w:tab w:val="right" w:leader="dot" w:pos="9962"/>
            </w:tabs>
            <w:rPr>
              <w:rFonts w:eastAsiaTheme="minorEastAsia"/>
              <w:noProof/>
              <w:kern w:val="0"/>
              <w:sz w:val="22"/>
              <w:lang w:eastAsia="es-CO"/>
              <w14:ligatures w14:val="none"/>
            </w:rPr>
          </w:pPr>
          <w:hyperlink w:anchor="_Toc178333382" w:history="1">
            <w:r w:rsidRPr="00D011E5">
              <w:rPr>
                <w:rStyle w:val="Hipervnculo"/>
                <w:noProof/>
              </w:rPr>
              <w:t>1.</w:t>
            </w:r>
            <w:r>
              <w:rPr>
                <w:rFonts w:eastAsiaTheme="minorEastAsia"/>
                <w:noProof/>
                <w:kern w:val="0"/>
                <w:sz w:val="22"/>
                <w:lang w:eastAsia="es-CO"/>
                <w14:ligatures w14:val="none"/>
              </w:rPr>
              <w:tab/>
            </w:r>
            <w:r w:rsidRPr="00D011E5">
              <w:rPr>
                <w:rStyle w:val="Hipervnculo"/>
                <w:noProof/>
              </w:rPr>
              <w:t>Alimentación en las diferentes etapas de la vida</w:t>
            </w:r>
            <w:r>
              <w:rPr>
                <w:noProof/>
                <w:webHidden/>
              </w:rPr>
              <w:tab/>
            </w:r>
            <w:r>
              <w:rPr>
                <w:noProof/>
                <w:webHidden/>
              </w:rPr>
              <w:fldChar w:fldCharType="begin"/>
            </w:r>
            <w:r>
              <w:rPr>
                <w:noProof/>
                <w:webHidden/>
              </w:rPr>
              <w:instrText xml:space="preserve"> PAGEREF _Toc178333382 \h </w:instrText>
            </w:r>
            <w:r>
              <w:rPr>
                <w:noProof/>
                <w:webHidden/>
              </w:rPr>
            </w:r>
            <w:r>
              <w:rPr>
                <w:noProof/>
                <w:webHidden/>
              </w:rPr>
              <w:fldChar w:fldCharType="separate"/>
            </w:r>
            <w:r w:rsidR="009B3B92">
              <w:rPr>
                <w:noProof/>
                <w:webHidden/>
              </w:rPr>
              <w:t>2</w:t>
            </w:r>
            <w:r>
              <w:rPr>
                <w:noProof/>
                <w:webHidden/>
              </w:rPr>
              <w:fldChar w:fldCharType="end"/>
            </w:r>
          </w:hyperlink>
        </w:p>
        <w:p w14:paraId="68A01BFF" w14:textId="3038B3B0" w:rsidR="003F3346" w:rsidRDefault="003F3346">
          <w:pPr>
            <w:pStyle w:val="TDC2"/>
            <w:tabs>
              <w:tab w:val="left" w:pos="1760"/>
              <w:tab w:val="right" w:leader="dot" w:pos="9962"/>
            </w:tabs>
            <w:rPr>
              <w:rFonts w:eastAsiaTheme="minorEastAsia"/>
              <w:noProof/>
              <w:kern w:val="0"/>
              <w:sz w:val="22"/>
              <w:lang w:eastAsia="es-CO"/>
              <w14:ligatures w14:val="none"/>
            </w:rPr>
          </w:pPr>
          <w:hyperlink w:anchor="_Toc178333383" w:history="1">
            <w:r w:rsidRPr="00D011E5">
              <w:rPr>
                <w:rStyle w:val="Hipervnculo"/>
                <w:noProof/>
              </w:rPr>
              <w:t>1.1.</w:t>
            </w:r>
            <w:r>
              <w:rPr>
                <w:rFonts w:eastAsiaTheme="minorEastAsia"/>
                <w:noProof/>
                <w:kern w:val="0"/>
                <w:sz w:val="22"/>
                <w:lang w:eastAsia="es-CO"/>
                <w14:ligatures w14:val="none"/>
              </w:rPr>
              <w:tab/>
            </w:r>
            <w:r w:rsidRPr="00D011E5">
              <w:rPr>
                <w:rStyle w:val="Hipervnculo"/>
                <w:noProof/>
              </w:rPr>
              <w:t>Gestación</w:t>
            </w:r>
            <w:r>
              <w:rPr>
                <w:noProof/>
                <w:webHidden/>
              </w:rPr>
              <w:tab/>
            </w:r>
            <w:r>
              <w:rPr>
                <w:noProof/>
                <w:webHidden/>
              </w:rPr>
              <w:fldChar w:fldCharType="begin"/>
            </w:r>
            <w:r>
              <w:rPr>
                <w:noProof/>
                <w:webHidden/>
              </w:rPr>
              <w:instrText xml:space="preserve"> PAGEREF _Toc178333383 \h </w:instrText>
            </w:r>
            <w:r>
              <w:rPr>
                <w:noProof/>
                <w:webHidden/>
              </w:rPr>
            </w:r>
            <w:r>
              <w:rPr>
                <w:noProof/>
                <w:webHidden/>
              </w:rPr>
              <w:fldChar w:fldCharType="separate"/>
            </w:r>
            <w:r w:rsidR="009B3B92">
              <w:rPr>
                <w:noProof/>
                <w:webHidden/>
              </w:rPr>
              <w:t>2</w:t>
            </w:r>
            <w:r>
              <w:rPr>
                <w:noProof/>
                <w:webHidden/>
              </w:rPr>
              <w:fldChar w:fldCharType="end"/>
            </w:r>
          </w:hyperlink>
        </w:p>
        <w:p w14:paraId="615EE2FF" w14:textId="1001EA2D" w:rsidR="003F3346" w:rsidRDefault="003F3346">
          <w:pPr>
            <w:pStyle w:val="TDC3"/>
            <w:tabs>
              <w:tab w:val="right" w:leader="dot" w:pos="9962"/>
            </w:tabs>
            <w:rPr>
              <w:rFonts w:eastAsiaTheme="minorEastAsia"/>
              <w:noProof/>
              <w:kern w:val="0"/>
              <w:sz w:val="22"/>
              <w:lang w:eastAsia="es-CO"/>
              <w14:ligatures w14:val="none"/>
            </w:rPr>
          </w:pPr>
          <w:hyperlink w:anchor="_Toc178333384" w:history="1">
            <w:r w:rsidRPr="00D011E5">
              <w:rPr>
                <w:rStyle w:val="Hipervnculo"/>
                <w:noProof/>
              </w:rPr>
              <w:t>Embarazo</w:t>
            </w:r>
            <w:r>
              <w:rPr>
                <w:noProof/>
                <w:webHidden/>
              </w:rPr>
              <w:tab/>
            </w:r>
            <w:r>
              <w:rPr>
                <w:noProof/>
                <w:webHidden/>
              </w:rPr>
              <w:fldChar w:fldCharType="begin"/>
            </w:r>
            <w:r>
              <w:rPr>
                <w:noProof/>
                <w:webHidden/>
              </w:rPr>
              <w:instrText xml:space="preserve"> PAGEREF _Toc178333384 \h </w:instrText>
            </w:r>
            <w:r>
              <w:rPr>
                <w:noProof/>
                <w:webHidden/>
              </w:rPr>
            </w:r>
            <w:r>
              <w:rPr>
                <w:noProof/>
                <w:webHidden/>
              </w:rPr>
              <w:fldChar w:fldCharType="separate"/>
            </w:r>
            <w:r w:rsidR="009B3B92">
              <w:rPr>
                <w:noProof/>
                <w:webHidden/>
              </w:rPr>
              <w:t>2</w:t>
            </w:r>
            <w:r>
              <w:rPr>
                <w:noProof/>
                <w:webHidden/>
              </w:rPr>
              <w:fldChar w:fldCharType="end"/>
            </w:r>
          </w:hyperlink>
        </w:p>
        <w:p w14:paraId="103736EB" w14:textId="6619EDC1" w:rsidR="003F3346" w:rsidRDefault="003F3346">
          <w:pPr>
            <w:pStyle w:val="TDC2"/>
            <w:tabs>
              <w:tab w:val="left" w:pos="1760"/>
              <w:tab w:val="right" w:leader="dot" w:pos="9962"/>
            </w:tabs>
            <w:rPr>
              <w:rFonts w:eastAsiaTheme="minorEastAsia"/>
              <w:noProof/>
              <w:kern w:val="0"/>
              <w:sz w:val="22"/>
              <w:lang w:eastAsia="es-CO"/>
              <w14:ligatures w14:val="none"/>
            </w:rPr>
          </w:pPr>
          <w:hyperlink w:anchor="_Toc178333385" w:history="1">
            <w:r w:rsidRPr="00D011E5">
              <w:rPr>
                <w:rStyle w:val="Hipervnculo"/>
                <w:noProof/>
              </w:rPr>
              <w:t>1.2.</w:t>
            </w:r>
            <w:r>
              <w:rPr>
                <w:rFonts w:eastAsiaTheme="minorEastAsia"/>
                <w:noProof/>
                <w:kern w:val="0"/>
                <w:sz w:val="22"/>
                <w:lang w:eastAsia="es-CO"/>
                <w14:ligatures w14:val="none"/>
              </w:rPr>
              <w:tab/>
            </w:r>
            <w:r w:rsidRPr="00D011E5">
              <w:rPr>
                <w:rStyle w:val="Hipervnculo"/>
                <w:noProof/>
              </w:rPr>
              <w:t>Bases fisiológicas de la gestación</w:t>
            </w:r>
            <w:r>
              <w:rPr>
                <w:noProof/>
                <w:webHidden/>
              </w:rPr>
              <w:tab/>
            </w:r>
            <w:r>
              <w:rPr>
                <w:noProof/>
                <w:webHidden/>
              </w:rPr>
              <w:fldChar w:fldCharType="begin"/>
            </w:r>
            <w:r>
              <w:rPr>
                <w:noProof/>
                <w:webHidden/>
              </w:rPr>
              <w:instrText xml:space="preserve"> PAGEREF _Toc178333385 \h </w:instrText>
            </w:r>
            <w:r>
              <w:rPr>
                <w:noProof/>
                <w:webHidden/>
              </w:rPr>
            </w:r>
            <w:r>
              <w:rPr>
                <w:noProof/>
                <w:webHidden/>
              </w:rPr>
              <w:fldChar w:fldCharType="separate"/>
            </w:r>
            <w:r w:rsidR="009B3B92">
              <w:rPr>
                <w:noProof/>
                <w:webHidden/>
              </w:rPr>
              <w:t>3</w:t>
            </w:r>
            <w:r>
              <w:rPr>
                <w:noProof/>
                <w:webHidden/>
              </w:rPr>
              <w:fldChar w:fldCharType="end"/>
            </w:r>
          </w:hyperlink>
        </w:p>
        <w:p w14:paraId="31428686" w14:textId="4E2985BA" w:rsidR="003F3346" w:rsidRDefault="003F3346">
          <w:pPr>
            <w:pStyle w:val="TDC3"/>
            <w:tabs>
              <w:tab w:val="right" w:leader="dot" w:pos="9962"/>
            </w:tabs>
            <w:rPr>
              <w:rFonts w:eastAsiaTheme="minorEastAsia"/>
              <w:noProof/>
              <w:kern w:val="0"/>
              <w:sz w:val="22"/>
              <w:lang w:eastAsia="es-CO"/>
              <w14:ligatures w14:val="none"/>
            </w:rPr>
          </w:pPr>
          <w:hyperlink w:anchor="_Toc178333386" w:history="1">
            <w:r w:rsidRPr="00D011E5">
              <w:rPr>
                <w:rStyle w:val="Hipervnculo"/>
                <w:noProof/>
              </w:rPr>
              <w:t>Cambios endocrinos</w:t>
            </w:r>
            <w:r>
              <w:rPr>
                <w:noProof/>
                <w:webHidden/>
              </w:rPr>
              <w:tab/>
            </w:r>
            <w:r>
              <w:rPr>
                <w:noProof/>
                <w:webHidden/>
              </w:rPr>
              <w:fldChar w:fldCharType="begin"/>
            </w:r>
            <w:r>
              <w:rPr>
                <w:noProof/>
                <w:webHidden/>
              </w:rPr>
              <w:instrText xml:space="preserve"> PAGEREF _Toc178333386 \h </w:instrText>
            </w:r>
            <w:r>
              <w:rPr>
                <w:noProof/>
                <w:webHidden/>
              </w:rPr>
            </w:r>
            <w:r>
              <w:rPr>
                <w:noProof/>
                <w:webHidden/>
              </w:rPr>
              <w:fldChar w:fldCharType="separate"/>
            </w:r>
            <w:r w:rsidR="009B3B92">
              <w:rPr>
                <w:noProof/>
                <w:webHidden/>
              </w:rPr>
              <w:t>3</w:t>
            </w:r>
            <w:r>
              <w:rPr>
                <w:noProof/>
                <w:webHidden/>
              </w:rPr>
              <w:fldChar w:fldCharType="end"/>
            </w:r>
          </w:hyperlink>
        </w:p>
        <w:p w14:paraId="602FA283" w14:textId="443C7A6C" w:rsidR="003F3346" w:rsidRDefault="003F3346">
          <w:pPr>
            <w:pStyle w:val="TDC3"/>
            <w:tabs>
              <w:tab w:val="right" w:leader="dot" w:pos="9962"/>
            </w:tabs>
            <w:rPr>
              <w:rFonts w:eastAsiaTheme="minorEastAsia"/>
              <w:noProof/>
              <w:kern w:val="0"/>
              <w:sz w:val="22"/>
              <w:lang w:eastAsia="es-CO"/>
              <w14:ligatures w14:val="none"/>
            </w:rPr>
          </w:pPr>
          <w:hyperlink w:anchor="_Toc178333387" w:history="1">
            <w:r w:rsidRPr="00D011E5">
              <w:rPr>
                <w:rStyle w:val="Hipervnculo"/>
                <w:noProof/>
              </w:rPr>
              <w:t>Cambios digestivos</w:t>
            </w:r>
            <w:r>
              <w:rPr>
                <w:noProof/>
                <w:webHidden/>
              </w:rPr>
              <w:tab/>
            </w:r>
            <w:r>
              <w:rPr>
                <w:noProof/>
                <w:webHidden/>
              </w:rPr>
              <w:fldChar w:fldCharType="begin"/>
            </w:r>
            <w:r>
              <w:rPr>
                <w:noProof/>
                <w:webHidden/>
              </w:rPr>
              <w:instrText xml:space="preserve"> PAGEREF _Toc178333387 \h </w:instrText>
            </w:r>
            <w:r>
              <w:rPr>
                <w:noProof/>
                <w:webHidden/>
              </w:rPr>
            </w:r>
            <w:r>
              <w:rPr>
                <w:noProof/>
                <w:webHidden/>
              </w:rPr>
              <w:fldChar w:fldCharType="separate"/>
            </w:r>
            <w:r w:rsidR="009B3B92">
              <w:rPr>
                <w:noProof/>
                <w:webHidden/>
              </w:rPr>
              <w:t>4</w:t>
            </w:r>
            <w:r>
              <w:rPr>
                <w:noProof/>
                <w:webHidden/>
              </w:rPr>
              <w:fldChar w:fldCharType="end"/>
            </w:r>
          </w:hyperlink>
        </w:p>
        <w:p w14:paraId="1E7A61A5" w14:textId="0254C707" w:rsidR="003F3346" w:rsidRDefault="003F3346">
          <w:pPr>
            <w:pStyle w:val="TDC3"/>
            <w:tabs>
              <w:tab w:val="right" w:leader="dot" w:pos="9962"/>
            </w:tabs>
            <w:rPr>
              <w:rFonts w:eastAsiaTheme="minorEastAsia"/>
              <w:noProof/>
              <w:kern w:val="0"/>
              <w:sz w:val="22"/>
              <w:lang w:eastAsia="es-CO"/>
              <w14:ligatures w14:val="none"/>
            </w:rPr>
          </w:pPr>
          <w:hyperlink w:anchor="_Toc178333388" w:history="1">
            <w:r w:rsidRPr="00D011E5">
              <w:rPr>
                <w:rStyle w:val="Hipervnculo"/>
                <w:noProof/>
              </w:rPr>
              <w:t>Cambios fisiológicos en el medio interno</w:t>
            </w:r>
            <w:r>
              <w:rPr>
                <w:noProof/>
                <w:webHidden/>
              </w:rPr>
              <w:tab/>
            </w:r>
            <w:r>
              <w:rPr>
                <w:noProof/>
                <w:webHidden/>
              </w:rPr>
              <w:fldChar w:fldCharType="begin"/>
            </w:r>
            <w:r>
              <w:rPr>
                <w:noProof/>
                <w:webHidden/>
              </w:rPr>
              <w:instrText xml:space="preserve"> PAGEREF _Toc178333388 \h </w:instrText>
            </w:r>
            <w:r>
              <w:rPr>
                <w:noProof/>
                <w:webHidden/>
              </w:rPr>
            </w:r>
            <w:r>
              <w:rPr>
                <w:noProof/>
                <w:webHidden/>
              </w:rPr>
              <w:fldChar w:fldCharType="separate"/>
            </w:r>
            <w:r w:rsidR="009B3B92">
              <w:rPr>
                <w:noProof/>
                <w:webHidden/>
              </w:rPr>
              <w:t>4</w:t>
            </w:r>
            <w:r>
              <w:rPr>
                <w:noProof/>
                <w:webHidden/>
              </w:rPr>
              <w:fldChar w:fldCharType="end"/>
            </w:r>
          </w:hyperlink>
        </w:p>
        <w:p w14:paraId="5800B98D" w14:textId="5EF345E2" w:rsidR="003F3346" w:rsidRDefault="003F3346">
          <w:pPr>
            <w:pStyle w:val="TDC3"/>
            <w:tabs>
              <w:tab w:val="right" w:leader="dot" w:pos="9962"/>
            </w:tabs>
            <w:rPr>
              <w:rFonts w:eastAsiaTheme="minorEastAsia"/>
              <w:noProof/>
              <w:kern w:val="0"/>
              <w:sz w:val="22"/>
              <w:lang w:eastAsia="es-CO"/>
              <w14:ligatures w14:val="none"/>
            </w:rPr>
          </w:pPr>
          <w:hyperlink w:anchor="_Toc178333389" w:history="1">
            <w:r w:rsidRPr="00D011E5">
              <w:rPr>
                <w:rStyle w:val="Hipervnculo"/>
                <w:noProof/>
              </w:rPr>
              <w:t>Cambios metabólicos</w:t>
            </w:r>
            <w:r>
              <w:rPr>
                <w:noProof/>
                <w:webHidden/>
              </w:rPr>
              <w:tab/>
            </w:r>
            <w:r>
              <w:rPr>
                <w:noProof/>
                <w:webHidden/>
              </w:rPr>
              <w:fldChar w:fldCharType="begin"/>
            </w:r>
            <w:r>
              <w:rPr>
                <w:noProof/>
                <w:webHidden/>
              </w:rPr>
              <w:instrText xml:space="preserve"> PAGEREF _Toc178333389 \h </w:instrText>
            </w:r>
            <w:r>
              <w:rPr>
                <w:noProof/>
                <w:webHidden/>
              </w:rPr>
            </w:r>
            <w:r>
              <w:rPr>
                <w:noProof/>
                <w:webHidden/>
              </w:rPr>
              <w:fldChar w:fldCharType="separate"/>
            </w:r>
            <w:r w:rsidR="009B3B92">
              <w:rPr>
                <w:noProof/>
                <w:webHidden/>
              </w:rPr>
              <w:t>5</w:t>
            </w:r>
            <w:r>
              <w:rPr>
                <w:noProof/>
                <w:webHidden/>
              </w:rPr>
              <w:fldChar w:fldCharType="end"/>
            </w:r>
          </w:hyperlink>
        </w:p>
        <w:p w14:paraId="2EDB426C" w14:textId="10C0279D" w:rsidR="003F3346" w:rsidRDefault="003F3346">
          <w:pPr>
            <w:pStyle w:val="TDC3"/>
            <w:tabs>
              <w:tab w:val="right" w:leader="dot" w:pos="9962"/>
            </w:tabs>
            <w:rPr>
              <w:rFonts w:eastAsiaTheme="minorEastAsia"/>
              <w:noProof/>
              <w:kern w:val="0"/>
              <w:sz w:val="22"/>
              <w:lang w:eastAsia="es-CO"/>
              <w14:ligatures w14:val="none"/>
            </w:rPr>
          </w:pPr>
          <w:hyperlink w:anchor="_Toc178333390" w:history="1">
            <w:r w:rsidRPr="00D011E5">
              <w:rPr>
                <w:rStyle w:val="Hipervnculo"/>
                <w:noProof/>
              </w:rPr>
              <w:t>Vitaminas y minerales</w:t>
            </w:r>
            <w:r>
              <w:rPr>
                <w:noProof/>
                <w:webHidden/>
              </w:rPr>
              <w:tab/>
            </w:r>
            <w:r>
              <w:rPr>
                <w:noProof/>
                <w:webHidden/>
              </w:rPr>
              <w:fldChar w:fldCharType="begin"/>
            </w:r>
            <w:r>
              <w:rPr>
                <w:noProof/>
                <w:webHidden/>
              </w:rPr>
              <w:instrText xml:space="preserve"> PAGEREF _Toc178333390 \h </w:instrText>
            </w:r>
            <w:r>
              <w:rPr>
                <w:noProof/>
                <w:webHidden/>
              </w:rPr>
            </w:r>
            <w:r>
              <w:rPr>
                <w:noProof/>
                <w:webHidden/>
              </w:rPr>
              <w:fldChar w:fldCharType="separate"/>
            </w:r>
            <w:r w:rsidR="009B3B92">
              <w:rPr>
                <w:noProof/>
                <w:webHidden/>
              </w:rPr>
              <w:t>9</w:t>
            </w:r>
            <w:r>
              <w:rPr>
                <w:noProof/>
                <w:webHidden/>
              </w:rPr>
              <w:fldChar w:fldCharType="end"/>
            </w:r>
          </w:hyperlink>
        </w:p>
        <w:p w14:paraId="2C8FE7CD" w14:textId="74F97F79" w:rsidR="003F3346" w:rsidRDefault="003F3346">
          <w:pPr>
            <w:pStyle w:val="TDC2"/>
            <w:tabs>
              <w:tab w:val="left" w:pos="1760"/>
              <w:tab w:val="right" w:leader="dot" w:pos="9962"/>
            </w:tabs>
            <w:rPr>
              <w:rFonts w:eastAsiaTheme="minorEastAsia"/>
              <w:noProof/>
              <w:kern w:val="0"/>
              <w:sz w:val="22"/>
              <w:lang w:eastAsia="es-CO"/>
              <w14:ligatures w14:val="none"/>
            </w:rPr>
          </w:pPr>
          <w:hyperlink w:anchor="_Toc178333391" w:history="1">
            <w:r w:rsidRPr="00D011E5">
              <w:rPr>
                <w:rStyle w:val="Hipervnculo"/>
                <w:noProof/>
              </w:rPr>
              <w:t>1.3.</w:t>
            </w:r>
            <w:r>
              <w:rPr>
                <w:rFonts w:eastAsiaTheme="minorEastAsia"/>
                <w:noProof/>
                <w:kern w:val="0"/>
                <w:sz w:val="22"/>
                <w:lang w:eastAsia="es-CO"/>
                <w14:ligatures w14:val="none"/>
              </w:rPr>
              <w:tab/>
            </w:r>
            <w:r w:rsidRPr="00D011E5">
              <w:rPr>
                <w:rStyle w:val="Hipervnculo"/>
                <w:noProof/>
              </w:rPr>
              <w:t>Lactancia</w:t>
            </w:r>
            <w:r>
              <w:rPr>
                <w:noProof/>
                <w:webHidden/>
              </w:rPr>
              <w:tab/>
            </w:r>
            <w:r>
              <w:rPr>
                <w:noProof/>
                <w:webHidden/>
              </w:rPr>
              <w:fldChar w:fldCharType="begin"/>
            </w:r>
            <w:r>
              <w:rPr>
                <w:noProof/>
                <w:webHidden/>
              </w:rPr>
              <w:instrText xml:space="preserve"> PAGEREF _Toc178333391 \h </w:instrText>
            </w:r>
            <w:r>
              <w:rPr>
                <w:noProof/>
                <w:webHidden/>
              </w:rPr>
            </w:r>
            <w:r>
              <w:rPr>
                <w:noProof/>
                <w:webHidden/>
              </w:rPr>
              <w:fldChar w:fldCharType="separate"/>
            </w:r>
            <w:r w:rsidR="009B3B92">
              <w:rPr>
                <w:noProof/>
                <w:webHidden/>
              </w:rPr>
              <w:t>11</w:t>
            </w:r>
            <w:r>
              <w:rPr>
                <w:noProof/>
                <w:webHidden/>
              </w:rPr>
              <w:fldChar w:fldCharType="end"/>
            </w:r>
          </w:hyperlink>
        </w:p>
        <w:p w14:paraId="27BC70A7" w14:textId="602A26CF" w:rsidR="003F3346" w:rsidRDefault="003F3346">
          <w:pPr>
            <w:pStyle w:val="TDC3"/>
            <w:tabs>
              <w:tab w:val="right" w:leader="dot" w:pos="9962"/>
            </w:tabs>
            <w:rPr>
              <w:rFonts w:eastAsiaTheme="minorEastAsia"/>
              <w:noProof/>
              <w:kern w:val="0"/>
              <w:sz w:val="22"/>
              <w:lang w:eastAsia="es-CO"/>
              <w14:ligatures w14:val="none"/>
            </w:rPr>
          </w:pPr>
          <w:hyperlink w:anchor="_Toc178333392" w:history="1">
            <w:r w:rsidRPr="00D011E5">
              <w:rPr>
                <w:rStyle w:val="Hipervnculo"/>
                <w:noProof/>
              </w:rPr>
              <w:t>Composición de la leche materna</w:t>
            </w:r>
            <w:r>
              <w:rPr>
                <w:noProof/>
                <w:webHidden/>
              </w:rPr>
              <w:tab/>
            </w:r>
            <w:r>
              <w:rPr>
                <w:noProof/>
                <w:webHidden/>
              </w:rPr>
              <w:fldChar w:fldCharType="begin"/>
            </w:r>
            <w:r>
              <w:rPr>
                <w:noProof/>
                <w:webHidden/>
              </w:rPr>
              <w:instrText xml:space="preserve"> PAGEREF _Toc178333392 \h </w:instrText>
            </w:r>
            <w:r>
              <w:rPr>
                <w:noProof/>
                <w:webHidden/>
              </w:rPr>
            </w:r>
            <w:r>
              <w:rPr>
                <w:noProof/>
                <w:webHidden/>
              </w:rPr>
              <w:fldChar w:fldCharType="separate"/>
            </w:r>
            <w:r w:rsidR="009B3B92">
              <w:rPr>
                <w:noProof/>
                <w:webHidden/>
              </w:rPr>
              <w:t>12</w:t>
            </w:r>
            <w:r>
              <w:rPr>
                <w:noProof/>
                <w:webHidden/>
              </w:rPr>
              <w:fldChar w:fldCharType="end"/>
            </w:r>
          </w:hyperlink>
        </w:p>
        <w:p w14:paraId="033A6D98" w14:textId="79B0A299" w:rsidR="003F3346" w:rsidRDefault="003F3346">
          <w:pPr>
            <w:pStyle w:val="TDC1"/>
            <w:tabs>
              <w:tab w:val="left" w:pos="1320"/>
              <w:tab w:val="right" w:leader="dot" w:pos="9962"/>
            </w:tabs>
            <w:rPr>
              <w:rFonts w:eastAsiaTheme="minorEastAsia"/>
              <w:noProof/>
              <w:kern w:val="0"/>
              <w:sz w:val="22"/>
              <w:lang w:eastAsia="es-CO"/>
              <w14:ligatures w14:val="none"/>
            </w:rPr>
          </w:pPr>
          <w:hyperlink w:anchor="_Toc178333393" w:history="1">
            <w:r w:rsidRPr="00D011E5">
              <w:rPr>
                <w:rStyle w:val="Hipervnculo"/>
                <w:noProof/>
              </w:rPr>
              <w:t>2.</w:t>
            </w:r>
            <w:r>
              <w:rPr>
                <w:rFonts w:eastAsiaTheme="minorEastAsia"/>
                <w:noProof/>
                <w:kern w:val="0"/>
                <w:sz w:val="22"/>
                <w:lang w:eastAsia="es-CO"/>
                <w14:ligatures w14:val="none"/>
              </w:rPr>
              <w:tab/>
            </w:r>
            <w:r w:rsidRPr="00D011E5">
              <w:rPr>
                <w:rStyle w:val="Hipervnculo"/>
                <w:noProof/>
              </w:rPr>
              <w:t>Infancia</w:t>
            </w:r>
            <w:r>
              <w:rPr>
                <w:noProof/>
                <w:webHidden/>
              </w:rPr>
              <w:tab/>
            </w:r>
            <w:r>
              <w:rPr>
                <w:noProof/>
                <w:webHidden/>
              </w:rPr>
              <w:fldChar w:fldCharType="begin"/>
            </w:r>
            <w:r>
              <w:rPr>
                <w:noProof/>
                <w:webHidden/>
              </w:rPr>
              <w:instrText xml:space="preserve"> PAGEREF _Toc178333393 \h </w:instrText>
            </w:r>
            <w:r>
              <w:rPr>
                <w:noProof/>
                <w:webHidden/>
              </w:rPr>
            </w:r>
            <w:r>
              <w:rPr>
                <w:noProof/>
                <w:webHidden/>
              </w:rPr>
              <w:fldChar w:fldCharType="separate"/>
            </w:r>
            <w:r w:rsidR="009B3B92">
              <w:rPr>
                <w:noProof/>
                <w:webHidden/>
              </w:rPr>
              <w:t>15</w:t>
            </w:r>
            <w:r>
              <w:rPr>
                <w:noProof/>
                <w:webHidden/>
              </w:rPr>
              <w:fldChar w:fldCharType="end"/>
            </w:r>
          </w:hyperlink>
        </w:p>
        <w:p w14:paraId="738B1929" w14:textId="1DBD9B0C" w:rsidR="003F3346" w:rsidRDefault="003F3346">
          <w:pPr>
            <w:pStyle w:val="TDC3"/>
            <w:tabs>
              <w:tab w:val="right" w:leader="dot" w:pos="9962"/>
            </w:tabs>
            <w:rPr>
              <w:rFonts w:eastAsiaTheme="minorEastAsia"/>
              <w:noProof/>
              <w:kern w:val="0"/>
              <w:sz w:val="22"/>
              <w:lang w:eastAsia="es-CO"/>
              <w14:ligatures w14:val="none"/>
            </w:rPr>
          </w:pPr>
          <w:hyperlink w:anchor="_Toc178333394" w:history="1">
            <w:r w:rsidRPr="00D011E5">
              <w:rPr>
                <w:rStyle w:val="Hipervnculo"/>
                <w:noProof/>
              </w:rPr>
              <w:t>Desarrollo físico</w:t>
            </w:r>
            <w:r>
              <w:rPr>
                <w:noProof/>
                <w:webHidden/>
              </w:rPr>
              <w:tab/>
            </w:r>
            <w:r>
              <w:rPr>
                <w:noProof/>
                <w:webHidden/>
              </w:rPr>
              <w:fldChar w:fldCharType="begin"/>
            </w:r>
            <w:r>
              <w:rPr>
                <w:noProof/>
                <w:webHidden/>
              </w:rPr>
              <w:instrText xml:space="preserve"> PAGEREF _Toc178333394 \h </w:instrText>
            </w:r>
            <w:r>
              <w:rPr>
                <w:noProof/>
                <w:webHidden/>
              </w:rPr>
            </w:r>
            <w:r>
              <w:rPr>
                <w:noProof/>
                <w:webHidden/>
              </w:rPr>
              <w:fldChar w:fldCharType="separate"/>
            </w:r>
            <w:r w:rsidR="009B3B92">
              <w:rPr>
                <w:noProof/>
                <w:webHidden/>
              </w:rPr>
              <w:t>15</w:t>
            </w:r>
            <w:r>
              <w:rPr>
                <w:noProof/>
                <w:webHidden/>
              </w:rPr>
              <w:fldChar w:fldCharType="end"/>
            </w:r>
          </w:hyperlink>
        </w:p>
        <w:p w14:paraId="3A513BE6" w14:textId="1330BB8B" w:rsidR="003F3346" w:rsidRDefault="003F3346">
          <w:pPr>
            <w:pStyle w:val="TDC3"/>
            <w:tabs>
              <w:tab w:val="right" w:leader="dot" w:pos="9962"/>
            </w:tabs>
            <w:rPr>
              <w:rFonts w:eastAsiaTheme="minorEastAsia"/>
              <w:noProof/>
              <w:kern w:val="0"/>
              <w:sz w:val="22"/>
              <w:lang w:eastAsia="es-CO"/>
              <w14:ligatures w14:val="none"/>
            </w:rPr>
          </w:pPr>
          <w:hyperlink w:anchor="_Toc178333395" w:history="1">
            <w:r w:rsidRPr="00D011E5">
              <w:rPr>
                <w:rStyle w:val="Hipervnculo"/>
                <w:noProof/>
              </w:rPr>
              <w:t>Distribución de comidas</w:t>
            </w:r>
            <w:r>
              <w:rPr>
                <w:noProof/>
                <w:webHidden/>
              </w:rPr>
              <w:tab/>
            </w:r>
            <w:r>
              <w:rPr>
                <w:noProof/>
                <w:webHidden/>
              </w:rPr>
              <w:fldChar w:fldCharType="begin"/>
            </w:r>
            <w:r>
              <w:rPr>
                <w:noProof/>
                <w:webHidden/>
              </w:rPr>
              <w:instrText xml:space="preserve"> PAGEREF _Toc178333395 \h </w:instrText>
            </w:r>
            <w:r>
              <w:rPr>
                <w:noProof/>
                <w:webHidden/>
              </w:rPr>
            </w:r>
            <w:r>
              <w:rPr>
                <w:noProof/>
                <w:webHidden/>
              </w:rPr>
              <w:fldChar w:fldCharType="separate"/>
            </w:r>
            <w:r w:rsidR="009B3B92">
              <w:rPr>
                <w:noProof/>
                <w:webHidden/>
              </w:rPr>
              <w:t>17</w:t>
            </w:r>
            <w:r>
              <w:rPr>
                <w:noProof/>
                <w:webHidden/>
              </w:rPr>
              <w:fldChar w:fldCharType="end"/>
            </w:r>
          </w:hyperlink>
        </w:p>
        <w:p w14:paraId="5973B6A7" w14:textId="01BBD49F" w:rsidR="003F3346" w:rsidRDefault="003F3346">
          <w:pPr>
            <w:pStyle w:val="TDC3"/>
            <w:tabs>
              <w:tab w:val="right" w:leader="dot" w:pos="9962"/>
            </w:tabs>
            <w:rPr>
              <w:rFonts w:eastAsiaTheme="minorEastAsia"/>
              <w:noProof/>
              <w:kern w:val="0"/>
              <w:sz w:val="22"/>
              <w:lang w:eastAsia="es-CO"/>
              <w14:ligatures w14:val="none"/>
            </w:rPr>
          </w:pPr>
          <w:hyperlink w:anchor="_Toc178333396" w:history="1">
            <w:r w:rsidRPr="00D011E5">
              <w:rPr>
                <w:rStyle w:val="Hipervnculo"/>
                <w:noProof/>
              </w:rPr>
              <w:t>Errores alimentarios a evitar</w:t>
            </w:r>
            <w:r>
              <w:rPr>
                <w:noProof/>
                <w:webHidden/>
              </w:rPr>
              <w:tab/>
            </w:r>
            <w:r>
              <w:rPr>
                <w:noProof/>
                <w:webHidden/>
              </w:rPr>
              <w:fldChar w:fldCharType="begin"/>
            </w:r>
            <w:r>
              <w:rPr>
                <w:noProof/>
                <w:webHidden/>
              </w:rPr>
              <w:instrText xml:space="preserve"> PAGEREF _Toc178333396 \h </w:instrText>
            </w:r>
            <w:r>
              <w:rPr>
                <w:noProof/>
                <w:webHidden/>
              </w:rPr>
            </w:r>
            <w:r>
              <w:rPr>
                <w:noProof/>
                <w:webHidden/>
              </w:rPr>
              <w:fldChar w:fldCharType="separate"/>
            </w:r>
            <w:r w:rsidR="009B3B92">
              <w:rPr>
                <w:noProof/>
                <w:webHidden/>
              </w:rPr>
              <w:t>18</w:t>
            </w:r>
            <w:r>
              <w:rPr>
                <w:noProof/>
                <w:webHidden/>
              </w:rPr>
              <w:fldChar w:fldCharType="end"/>
            </w:r>
          </w:hyperlink>
        </w:p>
        <w:p w14:paraId="4733052D" w14:textId="19D7F884" w:rsidR="003F3346" w:rsidRDefault="003F3346">
          <w:pPr>
            <w:pStyle w:val="TDC1"/>
            <w:tabs>
              <w:tab w:val="left" w:pos="1320"/>
              <w:tab w:val="right" w:leader="dot" w:pos="9962"/>
            </w:tabs>
            <w:rPr>
              <w:rFonts w:eastAsiaTheme="minorEastAsia"/>
              <w:noProof/>
              <w:kern w:val="0"/>
              <w:sz w:val="22"/>
              <w:lang w:eastAsia="es-CO"/>
              <w14:ligatures w14:val="none"/>
            </w:rPr>
          </w:pPr>
          <w:hyperlink w:anchor="_Toc178333397" w:history="1">
            <w:r w:rsidRPr="00D011E5">
              <w:rPr>
                <w:rStyle w:val="Hipervnculo"/>
                <w:noProof/>
              </w:rPr>
              <w:t>3.</w:t>
            </w:r>
            <w:r>
              <w:rPr>
                <w:rFonts w:eastAsiaTheme="minorEastAsia"/>
                <w:noProof/>
                <w:kern w:val="0"/>
                <w:sz w:val="22"/>
                <w:lang w:eastAsia="es-CO"/>
                <w14:ligatures w14:val="none"/>
              </w:rPr>
              <w:tab/>
            </w:r>
            <w:r w:rsidRPr="00D011E5">
              <w:rPr>
                <w:rStyle w:val="Hipervnculo"/>
                <w:noProof/>
              </w:rPr>
              <w:t>Adolescencia</w:t>
            </w:r>
            <w:r>
              <w:rPr>
                <w:noProof/>
                <w:webHidden/>
              </w:rPr>
              <w:tab/>
            </w:r>
            <w:r>
              <w:rPr>
                <w:noProof/>
                <w:webHidden/>
              </w:rPr>
              <w:fldChar w:fldCharType="begin"/>
            </w:r>
            <w:r>
              <w:rPr>
                <w:noProof/>
                <w:webHidden/>
              </w:rPr>
              <w:instrText xml:space="preserve"> PAGEREF _Toc178333397 \h </w:instrText>
            </w:r>
            <w:r>
              <w:rPr>
                <w:noProof/>
                <w:webHidden/>
              </w:rPr>
            </w:r>
            <w:r>
              <w:rPr>
                <w:noProof/>
                <w:webHidden/>
              </w:rPr>
              <w:fldChar w:fldCharType="separate"/>
            </w:r>
            <w:r w:rsidR="009B3B92">
              <w:rPr>
                <w:noProof/>
                <w:webHidden/>
              </w:rPr>
              <w:t>19</w:t>
            </w:r>
            <w:r>
              <w:rPr>
                <w:noProof/>
                <w:webHidden/>
              </w:rPr>
              <w:fldChar w:fldCharType="end"/>
            </w:r>
          </w:hyperlink>
        </w:p>
        <w:p w14:paraId="0B5A6764" w14:textId="0D31B07F" w:rsidR="003F3346" w:rsidRDefault="003F3346">
          <w:pPr>
            <w:pStyle w:val="TDC2"/>
            <w:tabs>
              <w:tab w:val="left" w:pos="1760"/>
              <w:tab w:val="right" w:leader="dot" w:pos="9962"/>
            </w:tabs>
            <w:rPr>
              <w:rFonts w:eastAsiaTheme="minorEastAsia"/>
              <w:noProof/>
              <w:kern w:val="0"/>
              <w:sz w:val="22"/>
              <w:lang w:eastAsia="es-CO"/>
              <w14:ligatures w14:val="none"/>
            </w:rPr>
          </w:pPr>
          <w:hyperlink w:anchor="_Toc178333398" w:history="1">
            <w:r w:rsidRPr="00D011E5">
              <w:rPr>
                <w:rStyle w:val="Hipervnculo"/>
                <w:noProof/>
              </w:rPr>
              <w:t>3.1.</w:t>
            </w:r>
            <w:r>
              <w:rPr>
                <w:rFonts w:eastAsiaTheme="minorEastAsia"/>
                <w:noProof/>
                <w:kern w:val="0"/>
                <w:sz w:val="22"/>
                <w:lang w:eastAsia="es-CO"/>
                <w14:ligatures w14:val="none"/>
              </w:rPr>
              <w:tab/>
            </w:r>
            <w:r w:rsidRPr="00D011E5">
              <w:rPr>
                <w:rStyle w:val="Hipervnculo"/>
                <w:noProof/>
              </w:rPr>
              <w:t>Cambios psicológicos en la adolescencia</w:t>
            </w:r>
            <w:r>
              <w:rPr>
                <w:noProof/>
                <w:webHidden/>
              </w:rPr>
              <w:tab/>
            </w:r>
            <w:r>
              <w:rPr>
                <w:noProof/>
                <w:webHidden/>
              </w:rPr>
              <w:fldChar w:fldCharType="begin"/>
            </w:r>
            <w:r>
              <w:rPr>
                <w:noProof/>
                <w:webHidden/>
              </w:rPr>
              <w:instrText xml:space="preserve"> PAGEREF _Toc178333398 \h </w:instrText>
            </w:r>
            <w:r>
              <w:rPr>
                <w:noProof/>
                <w:webHidden/>
              </w:rPr>
            </w:r>
            <w:r>
              <w:rPr>
                <w:noProof/>
                <w:webHidden/>
              </w:rPr>
              <w:fldChar w:fldCharType="separate"/>
            </w:r>
            <w:r w:rsidR="009B3B92">
              <w:rPr>
                <w:noProof/>
                <w:webHidden/>
              </w:rPr>
              <w:t>20</w:t>
            </w:r>
            <w:r>
              <w:rPr>
                <w:noProof/>
                <w:webHidden/>
              </w:rPr>
              <w:fldChar w:fldCharType="end"/>
            </w:r>
          </w:hyperlink>
        </w:p>
        <w:p w14:paraId="263D2B37" w14:textId="098B133E" w:rsidR="003F3346" w:rsidRDefault="003F3346">
          <w:pPr>
            <w:pStyle w:val="TDC2"/>
            <w:tabs>
              <w:tab w:val="left" w:pos="1760"/>
              <w:tab w:val="right" w:leader="dot" w:pos="9962"/>
            </w:tabs>
            <w:rPr>
              <w:rFonts w:eastAsiaTheme="minorEastAsia"/>
              <w:noProof/>
              <w:kern w:val="0"/>
              <w:sz w:val="22"/>
              <w:lang w:eastAsia="es-CO"/>
              <w14:ligatures w14:val="none"/>
            </w:rPr>
          </w:pPr>
          <w:hyperlink w:anchor="_Toc178333399" w:history="1">
            <w:r w:rsidRPr="00D011E5">
              <w:rPr>
                <w:rStyle w:val="Hipervnculo"/>
                <w:noProof/>
              </w:rPr>
              <w:t>3.2.</w:t>
            </w:r>
            <w:r>
              <w:rPr>
                <w:rFonts w:eastAsiaTheme="minorEastAsia"/>
                <w:noProof/>
                <w:kern w:val="0"/>
                <w:sz w:val="22"/>
                <w:lang w:eastAsia="es-CO"/>
                <w14:ligatures w14:val="none"/>
              </w:rPr>
              <w:tab/>
            </w:r>
            <w:r w:rsidRPr="00D011E5">
              <w:rPr>
                <w:rStyle w:val="Hipervnculo"/>
                <w:noProof/>
              </w:rPr>
              <w:t>Necesidades de energía y nutrientes</w:t>
            </w:r>
            <w:r>
              <w:rPr>
                <w:noProof/>
                <w:webHidden/>
              </w:rPr>
              <w:tab/>
            </w:r>
            <w:r>
              <w:rPr>
                <w:noProof/>
                <w:webHidden/>
              </w:rPr>
              <w:fldChar w:fldCharType="begin"/>
            </w:r>
            <w:r>
              <w:rPr>
                <w:noProof/>
                <w:webHidden/>
              </w:rPr>
              <w:instrText xml:space="preserve"> PAGEREF _Toc178333399 \h </w:instrText>
            </w:r>
            <w:r>
              <w:rPr>
                <w:noProof/>
                <w:webHidden/>
              </w:rPr>
            </w:r>
            <w:r>
              <w:rPr>
                <w:noProof/>
                <w:webHidden/>
              </w:rPr>
              <w:fldChar w:fldCharType="separate"/>
            </w:r>
            <w:r w:rsidR="009B3B92">
              <w:rPr>
                <w:noProof/>
                <w:webHidden/>
              </w:rPr>
              <w:t>20</w:t>
            </w:r>
            <w:r>
              <w:rPr>
                <w:noProof/>
                <w:webHidden/>
              </w:rPr>
              <w:fldChar w:fldCharType="end"/>
            </w:r>
          </w:hyperlink>
        </w:p>
        <w:p w14:paraId="13AFA630" w14:textId="0C3696DA" w:rsidR="003F3346" w:rsidRDefault="003F3346">
          <w:pPr>
            <w:pStyle w:val="TDC3"/>
            <w:tabs>
              <w:tab w:val="right" w:leader="dot" w:pos="9962"/>
            </w:tabs>
            <w:rPr>
              <w:rFonts w:eastAsiaTheme="minorEastAsia"/>
              <w:noProof/>
              <w:kern w:val="0"/>
              <w:sz w:val="22"/>
              <w:lang w:eastAsia="es-CO"/>
              <w14:ligatures w14:val="none"/>
            </w:rPr>
          </w:pPr>
          <w:hyperlink w:anchor="_Toc178333400" w:history="1">
            <w:r w:rsidRPr="00D011E5">
              <w:rPr>
                <w:rStyle w:val="Hipervnculo"/>
                <w:noProof/>
              </w:rPr>
              <w:t>Lípidos</w:t>
            </w:r>
            <w:r>
              <w:rPr>
                <w:noProof/>
                <w:webHidden/>
              </w:rPr>
              <w:tab/>
            </w:r>
            <w:r>
              <w:rPr>
                <w:noProof/>
                <w:webHidden/>
              </w:rPr>
              <w:fldChar w:fldCharType="begin"/>
            </w:r>
            <w:r>
              <w:rPr>
                <w:noProof/>
                <w:webHidden/>
              </w:rPr>
              <w:instrText xml:space="preserve"> PAGEREF _Toc178333400 \h </w:instrText>
            </w:r>
            <w:r>
              <w:rPr>
                <w:noProof/>
                <w:webHidden/>
              </w:rPr>
            </w:r>
            <w:r>
              <w:rPr>
                <w:noProof/>
                <w:webHidden/>
              </w:rPr>
              <w:fldChar w:fldCharType="separate"/>
            </w:r>
            <w:r w:rsidR="009B3B92">
              <w:rPr>
                <w:noProof/>
                <w:webHidden/>
              </w:rPr>
              <w:t>21</w:t>
            </w:r>
            <w:r>
              <w:rPr>
                <w:noProof/>
                <w:webHidden/>
              </w:rPr>
              <w:fldChar w:fldCharType="end"/>
            </w:r>
          </w:hyperlink>
        </w:p>
        <w:p w14:paraId="548744AC" w14:textId="02B9D4F9" w:rsidR="003F3346" w:rsidRDefault="003F3346">
          <w:pPr>
            <w:pStyle w:val="TDC3"/>
            <w:tabs>
              <w:tab w:val="right" w:leader="dot" w:pos="9962"/>
            </w:tabs>
            <w:rPr>
              <w:rFonts w:eastAsiaTheme="minorEastAsia"/>
              <w:noProof/>
              <w:kern w:val="0"/>
              <w:sz w:val="22"/>
              <w:lang w:eastAsia="es-CO"/>
              <w14:ligatures w14:val="none"/>
            </w:rPr>
          </w:pPr>
          <w:hyperlink w:anchor="_Toc178333401" w:history="1">
            <w:r w:rsidRPr="00D011E5">
              <w:rPr>
                <w:rStyle w:val="Hipervnculo"/>
                <w:noProof/>
              </w:rPr>
              <w:t>Carbohidratos</w:t>
            </w:r>
            <w:r>
              <w:rPr>
                <w:noProof/>
                <w:webHidden/>
              </w:rPr>
              <w:tab/>
            </w:r>
            <w:r>
              <w:rPr>
                <w:noProof/>
                <w:webHidden/>
              </w:rPr>
              <w:fldChar w:fldCharType="begin"/>
            </w:r>
            <w:r>
              <w:rPr>
                <w:noProof/>
                <w:webHidden/>
              </w:rPr>
              <w:instrText xml:space="preserve"> PAGEREF _Toc178333401 \h </w:instrText>
            </w:r>
            <w:r>
              <w:rPr>
                <w:noProof/>
                <w:webHidden/>
              </w:rPr>
            </w:r>
            <w:r>
              <w:rPr>
                <w:noProof/>
                <w:webHidden/>
              </w:rPr>
              <w:fldChar w:fldCharType="separate"/>
            </w:r>
            <w:r w:rsidR="009B3B92">
              <w:rPr>
                <w:noProof/>
                <w:webHidden/>
              </w:rPr>
              <w:t>21</w:t>
            </w:r>
            <w:r>
              <w:rPr>
                <w:noProof/>
                <w:webHidden/>
              </w:rPr>
              <w:fldChar w:fldCharType="end"/>
            </w:r>
          </w:hyperlink>
        </w:p>
        <w:p w14:paraId="64624E07" w14:textId="69F4309A" w:rsidR="003F3346" w:rsidRDefault="003F3346">
          <w:pPr>
            <w:pStyle w:val="TDC3"/>
            <w:tabs>
              <w:tab w:val="right" w:leader="dot" w:pos="9962"/>
            </w:tabs>
            <w:rPr>
              <w:rFonts w:eastAsiaTheme="minorEastAsia"/>
              <w:noProof/>
              <w:kern w:val="0"/>
              <w:sz w:val="22"/>
              <w:lang w:eastAsia="es-CO"/>
              <w14:ligatures w14:val="none"/>
            </w:rPr>
          </w:pPr>
          <w:hyperlink w:anchor="_Toc178333402" w:history="1">
            <w:r w:rsidRPr="00D011E5">
              <w:rPr>
                <w:rStyle w:val="Hipervnculo"/>
                <w:noProof/>
              </w:rPr>
              <w:t>Situaciones de riesgo nutricional</w:t>
            </w:r>
            <w:r>
              <w:rPr>
                <w:noProof/>
                <w:webHidden/>
              </w:rPr>
              <w:tab/>
            </w:r>
            <w:r>
              <w:rPr>
                <w:noProof/>
                <w:webHidden/>
              </w:rPr>
              <w:fldChar w:fldCharType="begin"/>
            </w:r>
            <w:r>
              <w:rPr>
                <w:noProof/>
                <w:webHidden/>
              </w:rPr>
              <w:instrText xml:space="preserve"> PAGEREF _Toc178333402 \h </w:instrText>
            </w:r>
            <w:r>
              <w:rPr>
                <w:noProof/>
                <w:webHidden/>
              </w:rPr>
            </w:r>
            <w:r>
              <w:rPr>
                <w:noProof/>
                <w:webHidden/>
              </w:rPr>
              <w:fldChar w:fldCharType="separate"/>
            </w:r>
            <w:r w:rsidR="009B3B92">
              <w:rPr>
                <w:noProof/>
                <w:webHidden/>
              </w:rPr>
              <w:t>22</w:t>
            </w:r>
            <w:r>
              <w:rPr>
                <w:noProof/>
                <w:webHidden/>
              </w:rPr>
              <w:fldChar w:fldCharType="end"/>
            </w:r>
          </w:hyperlink>
        </w:p>
        <w:p w14:paraId="2A5850B0" w14:textId="15840EB4" w:rsidR="003F3346" w:rsidRDefault="003F3346">
          <w:pPr>
            <w:pStyle w:val="TDC2"/>
            <w:tabs>
              <w:tab w:val="left" w:pos="1760"/>
              <w:tab w:val="right" w:leader="dot" w:pos="9962"/>
            </w:tabs>
            <w:rPr>
              <w:rFonts w:eastAsiaTheme="minorEastAsia"/>
              <w:noProof/>
              <w:kern w:val="0"/>
              <w:sz w:val="22"/>
              <w:lang w:eastAsia="es-CO"/>
              <w14:ligatures w14:val="none"/>
            </w:rPr>
          </w:pPr>
          <w:hyperlink w:anchor="_Toc178333403" w:history="1">
            <w:r w:rsidRPr="00D011E5">
              <w:rPr>
                <w:rStyle w:val="Hipervnculo"/>
                <w:noProof/>
              </w:rPr>
              <w:t>3.3.</w:t>
            </w:r>
            <w:r>
              <w:rPr>
                <w:rFonts w:eastAsiaTheme="minorEastAsia"/>
                <w:noProof/>
                <w:kern w:val="0"/>
                <w:sz w:val="22"/>
                <w:lang w:eastAsia="es-CO"/>
                <w14:ligatures w14:val="none"/>
              </w:rPr>
              <w:tab/>
            </w:r>
            <w:r w:rsidRPr="00D011E5">
              <w:rPr>
                <w:rStyle w:val="Hipervnculo"/>
                <w:noProof/>
              </w:rPr>
              <w:t>Anorexia nerviosa</w:t>
            </w:r>
            <w:r>
              <w:rPr>
                <w:noProof/>
                <w:webHidden/>
              </w:rPr>
              <w:tab/>
            </w:r>
            <w:r>
              <w:rPr>
                <w:noProof/>
                <w:webHidden/>
              </w:rPr>
              <w:fldChar w:fldCharType="begin"/>
            </w:r>
            <w:r>
              <w:rPr>
                <w:noProof/>
                <w:webHidden/>
              </w:rPr>
              <w:instrText xml:space="preserve"> PAGEREF _Toc178333403 \h </w:instrText>
            </w:r>
            <w:r>
              <w:rPr>
                <w:noProof/>
                <w:webHidden/>
              </w:rPr>
            </w:r>
            <w:r>
              <w:rPr>
                <w:noProof/>
                <w:webHidden/>
              </w:rPr>
              <w:fldChar w:fldCharType="separate"/>
            </w:r>
            <w:r w:rsidR="009B3B92">
              <w:rPr>
                <w:noProof/>
                <w:webHidden/>
              </w:rPr>
              <w:t>23</w:t>
            </w:r>
            <w:r>
              <w:rPr>
                <w:noProof/>
                <w:webHidden/>
              </w:rPr>
              <w:fldChar w:fldCharType="end"/>
            </w:r>
          </w:hyperlink>
        </w:p>
        <w:p w14:paraId="191C4A3B" w14:textId="3052B9C3" w:rsidR="003F3346" w:rsidRDefault="003F3346">
          <w:pPr>
            <w:pStyle w:val="TDC3"/>
            <w:tabs>
              <w:tab w:val="right" w:leader="dot" w:pos="9962"/>
            </w:tabs>
            <w:rPr>
              <w:rFonts w:eastAsiaTheme="minorEastAsia"/>
              <w:noProof/>
              <w:kern w:val="0"/>
              <w:sz w:val="22"/>
              <w:lang w:eastAsia="es-CO"/>
              <w14:ligatures w14:val="none"/>
            </w:rPr>
          </w:pPr>
          <w:hyperlink w:anchor="_Toc178333404" w:history="1">
            <w:r w:rsidRPr="00D011E5">
              <w:rPr>
                <w:rStyle w:val="Hipervnculo"/>
                <w:noProof/>
              </w:rPr>
              <w:t>Tratamiento</w:t>
            </w:r>
            <w:r>
              <w:rPr>
                <w:noProof/>
                <w:webHidden/>
              </w:rPr>
              <w:tab/>
            </w:r>
            <w:r>
              <w:rPr>
                <w:noProof/>
                <w:webHidden/>
              </w:rPr>
              <w:fldChar w:fldCharType="begin"/>
            </w:r>
            <w:r>
              <w:rPr>
                <w:noProof/>
                <w:webHidden/>
              </w:rPr>
              <w:instrText xml:space="preserve"> PAGEREF _Toc178333404 \h </w:instrText>
            </w:r>
            <w:r>
              <w:rPr>
                <w:noProof/>
                <w:webHidden/>
              </w:rPr>
            </w:r>
            <w:r>
              <w:rPr>
                <w:noProof/>
                <w:webHidden/>
              </w:rPr>
              <w:fldChar w:fldCharType="separate"/>
            </w:r>
            <w:r w:rsidR="009B3B92">
              <w:rPr>
                <w:noProof/>
                <w:webHidden/>
              </w:rPr>
              <w:t>25</w:t>
            </w:r>
            <w:r>
              <w:rPr>
                <w:noProof/>
                <w:webHidden/>
              </w:rPr>
              <w:fldChar w:fldCharType="end"/>
            </w:r>
          </w:hyperlink>
        </w:p>
        <w:p w14:paraId="6D586830" w14:textId="41A99B22" w:rsidR="003F3346" w:rsidRDefault="003F3346">
          <w:pPr>
            <w:pStyle w:val="TDC1"/>
            <w:tabs>
              <w:tab w:val="right" w:leader="dot" w:pos="9962"/>
            </w:tabs>
            <w:rPr>
              <w:rFonts w:eastAsiaTheme="minorEastAsia"/>
              <w:noProof/>
              <w:kern w:val="0"/>
              <w:sz w:val="22"/>
              <w:lang w:eastAsia="es-CO"/>
              <w14:ligatures w14:val="none"/>
            </w:rPr>
          </w:pPr>
          <w:hyperlink w:anchor="_Toc178333405" w:history="1">
            <w:r w:rsidRPr="00D011E5">
              <w:rPr>
                <w:rStyle w:val="Hipervnculo"/>
                <w:noProof/>
              </w:rPr>
              <w:t>Síntesis</w:t>
            </w:r>
            <w:r>
              <w:rPr>
                <w:noProof/>
                <w:webHidden/>
              </w:rPr>
              <w:tab/>
            </w:r>
            <w:r>
              <w:rPr>
                <w:noProof/>
                <w:webHidden/>
              </w:rPr>
              <w:fldChar w:fldCharType="begin"/>
            </w:r>
            <w:r>
              <w:rPr>
                <w:noProof/>
                <w:webHidden/>
              </w:rPr>
              <w:instrText xml:space="preserve"> PAGEREF _Toc178333405 \h </w:instrText>
            </w:r>
            <w:r>
              <w:rPr>
                <w:noProof/>
                <w:webHidden/>
              </w:rPr>
            </w:r>
            <w:r>
              <w:rPr>
                <w:noProof/>
                <w:webHidden/>
              </w:rPr>
              <w:fldChar w:fldCharType="separate"/>
            </w:r>
            <w:r w:rsidR="009B3B92">
              <w:rPr>
                <w:noProof/>
                <w:webHidden/>
              </w:rPr>
              <w:t>27</w:t>
            </w:r>
            <w:r>
              <w:rPr>
                <w:noProof/>
                <w:webHidden/>
              </w:rPr>
              <w:fldChar w:fldCharType="end"/>
            </w:r>
          </w:hyperlink>
        </w:p>
        <w:p w14:paraId="73A1E076" w14:textId="070D303B" w:rsidR="003F3346" w:rsidRDefault="003F3346">
          <w:pPr>
            <w:pStyle w:val="TDC1"/>
            <w:tabs>
              <w:tab w:val="right" w:leader="dot" w:pos="9962"/>
            </w:tabs>
            <w:rPr>
              <w:rFonts w:eastAsiaTheme="minorEastAsia"/>
              <w:noProof/>
              <w:kern w:val="0"/>
              <w:sz w:val="22"/>
              <w:lang w:eastAsia="es-CO"/>
              <w14:ligatures w14:val="none"/>
            </w:rPr>
          </w:pPr>
          <w:hyperlink w:anchor="_Toc178333406" w:history="1">
            <w:r w:rsidRPr="00D011E5">
              <w:rPr>
                <w:rStyle w:val="Hipervnculo"/>
                <w:noProof/>
              </w:rPr>
              <w:t>Material complementario</w:t>
            </w:r>
            <w:r>
              <w:rPr>
                <w:noProof/>
                <w:webHidden/>
              </w:rPr>
              <w:tab/>
            </w:r>
            <w:r>
              <w:rPr>
                <w:noProof/>
                <w:webHidden/>
              </w:rPr>
              <w:fldChar w:fldCharType="begin"/>
            </w:r>
            <w:r>
              <w:rPr>
                <w:noProof/>
                <w:webHidden/>
              </w:rPr>
              <w:instrText xml:space="preserve"> PAGEREF _Toc178333406 \h </w:instrText>
            </w:r>
            <w:r>
              <w:rPr>
                <w:noProof/>
                <w:webHidden/>
              </w:rPr>
            </w:r>
            <w:r>
              <w:rPr>
                <w:noProof/>
                <w:webHidden/>
              </w:rPr>
              <w:fldChar w:fldCharType="separate"/>
            </w:r>
            <w:r w:rsidR="009B3B92">
              <w:rPr>
                <w:noProof/>
                <w:webHidden/>
              </w:rPr>
              <w:t>28</w:t>
            </w:r>
            <w:r>
              <w:rPr>
                <w:noProof/>
                <w:webHidden/>
              </w:rPr>
              <w:fldChar w:fldCharType="end"/>
            </w:r>
          </w:hyperlink>
        </w:p>
        <w:p w14:paraId="242D05C8" w14:textId="3D3AAC6F" w:rsidR="003F3346" w:rsidRDefault="003F3346">
          <w:pPr>
            <w:pStyle w:val="TDC1"/>
            <w:tabs>
              <w:tab w:val="right" w:leader="dot" w:pos="9962"/>
            </w:tabs>
            <w:rPr>
              <w:rFonts w:eastAsiaTheme="minorEastAsia"/>
              <w:noProof/>
              <w:kern w:val="0"/>
              <w:sz w:val="22"/>
              <w:lang w:eastAsia="es-CO"/>
              <w14:ligatures w14:val="none"/>
            </w:rPr>
          </w:pPr>
          <w:hyperlink w:anchor="_Toc178333407" w:history="1">
            <w:r w:rsidRPr="00D011E5">
              <w:rPr>
                <w:rStyle w:val="Hipervnculo"/>
                <w:noProof/>
              </w:rPr>
              <w:t>Glosario</w:t>
            </w:r>
            <w:r>
              <w:rPr>
                <w:noProof/>
                <w:webHidden/>
              </w:rPr>
              <w:tab/>
            </w:r>
            <w:r>
              <w:rPr>
                <w:noProof/>
                <w:webHidden/>
              </w:rPr>
              <w:fldChar w:fldCharType="begin"/>
            </w:r>
            <w:r>
              <w:rPr>
                <w:noProof/>
                <w:webHidden/>
              </w:rPr>
              <w:instrText xml:space="preserve"> PAGEREF _Toc178333407 \h </w:instrText>
            </w:r>
            <w:r>
              <w:rPr>
                <w:noProof/>
                <w:webHidden/>
              </w:rPr>
            </w:r>
            <w:r>
              <w:rPr>
                <w:noProof/>
                <w:webHidden/>
              </w:rPr>
              <w:fldChar w:fldCharType="separate"/>
            </w:r>
            <w:r w:rsidR="009B3B92">
              <w:rPr>
                <w:noProof/>
                <w:webHidden/>
              </w:rPr>
              <w:t>29</w:t>
            </w:r>
            <w:r>
              <w:rPr>
                <w:noProof/>
                <w:webHidden/>
              </w:rPr>
              <w:fldChar w:fldCharType="end"/>
            </w:r>
          </w:hyperlink>
        </w:p>
        <w:p w14:paraId="6E438752" w14:textId="0C583F47" w:rsidR="003F3346" w:rsidRDefault="003F3346">
          <w:pPr>
            <w:pStyle w:val="TDC1"/>
            <w:tabs>
              <w:tab w:val="right" w:leader="dot" w:pos="9962"/>
            </w:tabs>
            <w:rPr>
              <w:rFonts w:eastAsiaTheme="minorEastAsia"/>
              <w:noProof/>
              <w:kern w:val="0"/>
              <w:sz w:val="22"/>
              <w:lang w:eastAsia="es-CO"/>
              <w14:ligatures w14:val="none"/>
            </w:rPr>
          </w:pPr>
          <w:hyperlink w:anchor="_Toc178333408" w:history="1">
            <w:r w:rsidRPr="00D011E5">
              <w:rPr>
                <w:rStyle w:val="Hipervnculo"/>
                <w:noProof/>
              </w:rPr>
              <w:t>Referencias bibliográficas</w:t>
            </w:r>
            <w:r>
              <w:rPr>
                <w:noProof/>
                <w:webHidden/>
              </w:rPr>
              <w:tab/>
            </w:r>
            <w:r>
              <w:rPr>
                <w:noProof/>
                <w:webHidden/>
              </w:rPr>
              <w:fldChar w:fldCharType="begin"/>
            </w:r>
            <w:r>
              <w:rPr>
                <w:noProof/>
                <w:webHidden/>
              </w:rPr>
              <w:instrText xml:space="preserve"> PAGEREF _Toc178333408 \h </w:instrText>
            </w:r>
            <w:r>
              <w:rPr>
                <w:noProof/>
                <w:webHidden/>
              </w:rPr>
            </w:r>
            <w:r>
              <w:rPr>
                <w:noProof/>
                <w:webHidden/>
              </w:rPr>
              <w:fldChar w:fldCharType="separate"/>
            </w:r>
            <w:r w:rsidR="009B3B92">
              <w:rPr>
                <w:noProof/>
                <w:webHidden/>
              </w:rPr>
              <w:t>30</w:t>
            </w:r>
            <w:r>
              <w:rPr>
                <w:noProof/>
                <w:webHidden/>
              </w:rPr>
              <w:fldChar w:fldCharType="end"/>
            </w:r>
          </w:hyperlink>
        </w:p>
        <w:p w14:paraId="2FAB4170" w14:textId="45A0D433" w:rsidR="003F3346" w:rsidRDefault="003F3346">
          <w:pPr>
            <w:pStyle w:val="TDC1"/>
            <w:tabs>
              <w:tab w:val="right" w:leader="dot" w:pos="9962"/>
            </w:tabs>
            <w:rPr>
              <w:rFonts w:eastAsiaTheme="minorEastAsia"/>
              <w:noProof/>
              <w:kern w:val="0"/>
              <w:sz w:val="22"/>
              <w:lang w:eastAsia="es-CO"/>
              <w14:ligatures w14:val="none"/>
            </w:rPr>
          </w:pPr>
          <w:hyperlink w:anchor="_Toc178333409" w:history="1">
            <w:r w:rsidRPr="00D011E5">
              <w:rPr>
                <w:rStyle w:val="Hipervnculo"/>
                <w:noProof/>
              </w:rPr>
              <w:t>Créditos</w:t>
            </w:r>
            <w:r>
              <w:rPr>
                <w:noProof/>
                <w:webHidden/>
              </w:rPr>
              <w:tab/>
            </w:r>
            <w:r>
              <w:rPr>
                <w:noProof/>
                <w:webHidden/>
              </w:rPr>
              <w:fldChar w:fldCharType="begin"/>
            </w:r>
            <w:r>
              <w:rPr>
                <w:noProof/>
                <w:webHidden/>
              </w:rPr>
              <w:instrText xml:space="preserve"> PAGEREF _Toc178333409 \h </w:instrText>
            </w:r>
            <w:r>
              <w:rPr>
                <w:noProof/>
                <w:webHidden/>
              </w:rPr>
            </w:r>
            <w:r>
              <w:rPr>
                <w:noProof/>
                <w:webHidden/>
              </w:rPr>
              <w:fldChar w:fldCharType="separate"/>
            </w:r>
            <w:r w:rsidR="009B3B92">
              <w:rPr>
                <w:noProof/>
                <w:webHidden/>
              </w:rPr>
              <w:t>31</w:t>
            </w:r>
            <w:r>
              <w:rPr>
                <w:noProof/>
                <w:webHidden/>
              </w:rPr>
              <w:fldChar w:fldCharType="end"/>
            </w:r>
          </w:hyperlink>
        </w:p>
        <w:p w14:paraId="3AFC5851" w14:textId="57FA27D9" w:rsidR="000434FA" w:rsidRDefault="000434FA" w:rsidP="00E62C4E">
          <w:pPr>
            <w:ind w:firstLine="0"/>
          </w:pPr>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8333381"/>
      <w:r>
        <w:lastRenderedPageBreak/>
        <w:t>Introducción</w:t>
      </w:r>
      <w:bookmarkEnd w:id="0"/>
    </w:p>
    <w:p w14:paraId="40E7D1E2" w14:textId="77777777" w:rsidR="00D02850" w:rsidRDefault="00D02850" w:rsidP="00D02850">
      <w:r>
        <w:t>Este componente formativo aborda la importancia de la alimentación en diferentes etapas de la vida, como la gestación, el embarazo, la infancia y la adolescencia. Cada etapa presenta requerimientos nutricionales específicos para asegurar el desarrollo y funcionamiento óptimo del organismo.</w:t>
      </w:r>
    </w:p>
    <w:p w14:paraId="6BB76636" w14:textId="77777777" w:rsidR="00D02850" w:rsidRDefault="00D02850" w:rsidP="00D02850">
      <w:r>
        <w:t>Se proporcionarán recomendaciones dietéticas detalladas para cubrir las necesidades nutricionales de cada etapa. Además, se analizarán los cambios fisiológicos y metabólicos que ocurren durante estas fases cruciales del crecimiento y desarrollo humano.</w:t>
      </w:r>
    </w:p>
    <w:p w14:paraId="0F8DB177" w14:textId="180ED0EF" w:rsidR="00D02850" w:rsidRDefault="00D02850" w:rsidP="00D02850">
      <w:r>
        <w:t>También se abordará la anorexia nerviosa, un trastorno alimentario prevalente entre mujeres adultas que suele comenzar en la adolescencia. Se discutirán sus causas, manifestaciones clínicas y estrategias de tratamiento, destacando la importancia de la prevención y el apoyo integral para quienes la padecen.</w:t>
      </w:r>
    </w:p>
    <w:p w14:paraId="0B7217D3" w14:textId="77777777" w:rsidR="00D02850" w:rsidRDefault="00D02850">
      <w:pPr>
        <w:spacing w:before="0" w:after="160" w:line="259" w:lineRule="auto"/>
        <w:ind w:firstLine="0"/>
      </w:pPr>
      <w:r>
        <w:br w:type="page"/>
      </w:r>
    </w:p>
    <w:p w14:paraId="7DFE8407" w14:textId="234863EF" w:rsidR="00C407C1" w:rsidRDefault="00D02850" w:rsidP="007F2B44">
      <w:pPr>
        <w:pStyle w:val="Ttulo1"/>
      </w:pPr>
      <w:bookmarkStart w:id="1" w:name="_Toc178333382"/>
      <w:r w:rsidRPr="00D02850">
        <w:lastRenderedPageBreak/>
        <w:t>Alimentación en las diferentes etapas de la vida</w:t>
      </w:r>
      <w:bookmarkEnd w:id="1"/>
    </w:p>
    <w:p w14:paraId="38ABC324" w14:textId="77777777" w:rsidR="00D02850" w:rsidRPr="00D02850" w:rsidRDefault="00D02850" w:rsidP="00D02850">
      <w:pPr>
        <w:rPr>
          <w:lang w:val="es-419" w:eastAsia="es-CO"/>
        </w:rPr>
      </w:pPr>
      <w:r w:rsidRPr="00D02850">
        <w:rPr>
          <w:lang w:val="es-419" w:eastAsia="es-CO"/>
        </w:rPr>
        <w:t>La alimentación desempeña un papel fundamental en cada etapa de la vida, ya que las necesidades nutricionales varían significativamente a lo largo de los años. Desde la infancia hasta la vejez, una dieta balanceada y adecuada es esencial para el crecimiento, desarrollo y mantenimiento de la salud. Este análisis examina las particularidades de la alimentación en distintas fases de la vida, destacando la importancia de adaptar la ingesta de nutrientes a las demandas específicas de cada período.</w:t>
      </w:r>
    </w:p>
    <w:p w14:paraId="344FBDE7" w14:textId="40362134" w:rsidR="00D02850" w:rsidRPr="00D02850" w:rsidRDefault="00D02850" w:rsidP="00D02850">
      <w:pPr>
        <w:pStyle w:val="Ttulo2"/>
      </w:pPr>
      <w:bookmarkStart w:id="2" w:name="_Toc178333383"/>
      <w:r w:rsidRPr="00D02850">
        <w:t>Gestación</w:t>
      </w:r>
      <w:bookmarkEnd w:id="2"/>
    </w:p>
    <w:p w14:paraId="72350CAC" w14:textId="77777777" w:rsidR="00D02850" w:rsidRPr="00D02850" w:rsidRDefault="00D02850" w:rsidP="00D02850">
      <w:pPr>
        <w:rPr>
          <w:lang w:val="es-419" w:eastAsia="es-CO"/>
        </w:rPr>
      </w:pPr>
      <w:r w:rsidRPr="00D02850">
        <w:rPr>
          <w:lang w:val="es-419" w:eastAsia="es-CO"/>
        </w:rPr>
        <w:t>Es el periodo en el cual se forma el feto en la embarazada y empieza a crecer y a requerir nutrientes para su desarrollo, mientras el organismo de la madre empieza a tener cambios físicos y fisiológicos.</w:t>
      </w:r>
    </w:p>
    <w:p w14:paraId="36D638DD" w14:textId="77777777" w:rsidR="00D02850" w:rsidRPr="00D02850" w:rsidRDefault="00D02850" w:rsidP="00D02850">
      <w:pPr>
        <w:pStyle w:val="Ttulo3"/>
      </w:pPr>
      <w:bookmarkStart w:id="3" w:name="_Toc178333384"/>
      <w:r w:rsidRPr="00D02850">
        <w:t>Embarazo</w:t>
      </w:r>
      <w:bookmarkEnd w:id="3"/>
    </w:p>
    <w:p w14:paraId="535057D7" w14:textId="77777777" w:rsidR="00D02850" w:rsidRPr="00D02850" w:rsidRDefault="00D02850" w:rsidP="00D02850">
      <w:pPr>
        <w:rPr>
          <w:lang w:val="es-419" w:eastAsia="es-CO"/>
        </w:rPr>
      </w:pPr>
      <w:r w:rsidRPr="00D02850">
        <w:rPr>
          <w:lang w:val="es-419" w:eastAsia="es-CO"/>
        </w:rPr>
        <w:t>El embarazo es una etapa crucial que se extiende durante 280 días, equivalentes a 40 semanas. Durante este período, es fundamental asegurar una nutrición adecuada para apoyar el desarrollo saludable del feto y el bienestar de la madre.</w:t>
      </w:r>
    </w:p>
    <w:p w14:paraId="513FB0BD" w14:textId="77777777" w:rsidR="00D02850" w:rsidRPr="00D02850" w:rsidRDefault="00D02850" w:rsidP="00D02850">
      <w:pPr>
        <w:pStyle w:val="Ttulo4"/>
      </w:pPr>
      <w:r w:rsidRPr="00D02850">
        <w:t>¿Por qué es importante la alimentación en este periodo?</w:t>
      </w:r>
    </w:p>
    <w:p w14:paraId="33D93FD5" w14:textId="77777777" w:rsidR="00D02850" w:rsidRPr="00D02850" w:rsidRDefault="00D02850" w:rsidP="00704795">
      <w:pPr>
        <w:pStyle w:val="Prrafodelista"/>
        <w:numPr>
          <w:ilvl w:val="0"/>
          <w:numId w:val="6"/>
        </w:numPr>
        <w:rPr>
          <w:lang w:val="es-419" w:eastAsia="es-CO"/>
        </w:rPr>
      </w:pPr>
      <w:r w:rsidRPr="00D02850">
        <w:rPr>
          <w:lang w:val="es-419" w:eastAsia="es-CO"/>
        </w:rPr>
        <w:t>Cubre las necesidades nutricionales de la embarazada.</w:t>
      </w:r>
    </w:p>
    <w:p w14:paraId="5B8F331C" w14:textId="77777777" w:rsidR="00D02850" w:rsidRPr="00D02850" w:rsidRDefault="00D02850" w:rsidP="00704795">
      <w:pPr>
        <w:pStyle w:val="Prrafodelista"/>
        <w:numPr>
          <w:ilvl w:val="0"/>
          <w:numId w:val="6"/>
        </w:numPr>
        <w:rPr>
          <w:lang w:val="es-419" w:eastAsia="es-CO"/>
        </w:rPr>
      </w:pPr>
      <w:r w:rsidRPr="00D02850">
        <w:rPr>
          <w:lang w:val="es-419" w:eastAsia="es-CO"/>
        </w:rPr>
        <w:t>Satisface las necesidades extras de formación del feto y de las nuevas estructuras.</w:t>
      </w:r>
    </w:p>
    <w:p w14:paraId="7D4B5797" w14:textId="77777777" w:rsidR="00D02850" w:rsidRPr="00D02850" w:rsidRDefault="00D02850" w:rsidP="00704795">
      <w:pPr>
        <w:pStyle w:val="Prrafodelista"/>
        <w:numPr>
          <w:ilvl w:val="0"/>
          <w:numId w:val="6"/>
        </w:numPr>
        <w:rPr>
          <w:lang w:val="es-419" w:eastAsia="es-CO"/>
        </w:rPr>
      </w:pPr>
      <w:r w:rsidRPr="00D02850">
        <w:rPr>
          <w:lang w:val="es-419" w:eastAsia="es-CO"/>
        </w:rPr>
        <w:t>Prepara el organismo para el parto.</w:t>
      </w:r>
    </w:p>
    <w:p w14:paraId="188E8247" w14:textId="77777777" w:rsidR="00D02850" w:rsidRPr="00D02850" w:rsidRDefault="00D02850" w:rsidP="00704795">
      <w:pPr>
        <w:pStyle w:val="Prrafodelista"/>
        <w:numPr>
          <w:ilvl w:val="0"/>
          <w:numId w:val="6"/>
        </w:numPr>
        <w:rPr>
          <w:lang w:val="es-419" w:eastAsia="es-CO"/>
        </w:rPr>
      </w:pPr>
      <w:r w:rsidRPr="00D02850">
        <w:rPr>
          <w:lang w:val="es-419" w:eastAsia="es-CO"/>
        </w:rPr>
        <w:t>Asegura reservas para la lactancia.</w:t>
      </w:r>
    </w:p>
    <w:p w14:paraId="2EA9F5C5" w14:textId="77777777" w:rsidR="00D02850" w:rsidRPr="00D02850" w:rsidRDefault="00D02850" w:rsidP="001152A7">
      <w:pPr>
        <w:pStyle w:val="Ttulo2"/>
      </w:pPr>
      <w:bookmarkStart w:id="4" w:name="_Toc178333385"/>
      <w:r w:rsidRPr="00D02850">
        <w:lastRenderedPageBreak/>
        <w:t>Bases fisiológicas de la gestación</w:t>
      </w:r>
      <w:bookmarkEnd w:id="4"/>
    </w:p>
    <w:p w14:paraId="49466008" w14:textId="77777777" w:rsidR="00D02850" w:rsidRPr="00D02850" w:rsidRDefault="00D02850" w:rsidP="00D02850">
      <w:pPr>
        <w:rPr>
          <w:lang w:val="es-419" w:eastAsia="es-CO"/>
        </w:rPr>
      </w:pPr>
      <w:r w:rsidRPr="00D02850">
        <w:rPr>
          <w:lang w:val="es-419" w:eastAsia="es-CO"/>
        </w:rPr>
        <w:t>Los cambios fisiológicos en el organismo de la mujer tienen como objetivo el desarrollo fetal óptimo.</w:t>
      </w:r>
    </w:p>
    <w:p w14:paraId="0518CC9F" w14:textId="77777777" w:rsidR="00D02850" w:rsidRPr="00D02850" w:rsidRDefault="00D02850" w:rsidP="00D02850">
      <w:pPr>
        <w:pStyle w:val="Ttulo3"/>
      </w:pPr>
      <w:bookmarkStart w:id="5" w:name="_Toc178333386"/>
      <w:r w:rsidRPr="00D02850">
        <w:t>Cambios endocrinos</w:t>
      </w:r>
      <w:bookmarkEnd w:id="5"/>
    </w:p>
    <w:p w14:paraId="236EA6C3" w14:textId="77777777" w:rsidR="00D02850" w:rsidRPr="00D02850" w:rsidRDefault="00D02850" w:rsidP="00D02850">
      <w:pPr>
        <w:rPr>
          <w:lang w:val="es-419" w:eastAsia="es-CO"/>
        </w:rPr>
      </w:pPr>
      <w:r w:rsidRPr="00D02850">
        <w:rPr>
          <w:lang w:val="es-419" w:eastAsia="es-CO"/>
        </w:rPr>
        <w:t>El sistema endocrino es un conjunto de tejidos encargados de segregar algunas hormonas por el torrente sanguíneo. Estas son las encargadas de regular algunas funciones del cuerpo. En el periodo de embarazo, el cambio más notable a nivel endocrino es cuando la placenta se vuelve un órgano y empieza a secretar hormonas. Estas son:</w:t>
      </w:r>
    </w:p>
    <w:p w14:paraId="7927CD52" w14:textId="77777777" w:rsidR="00D02850" w:rsidRPr="00D02850" w:rsidRDefault="00D02850" w:rsidP="00704795">
      <w:pPr>
        <w:pStyle w:val="Prrafodelista"/>
        <w:numPr>
          <w:ilvl w:val="0"/>
          <w:numId w:val="7"/>
        </w:numPr>
        <w:rPr>
          <w:b/>
          <w:bCs/>
          <w:lang w:val="es-419" w:eastAsia="es-CO"/>
        </w:rPr>
      </w:pPr>
      <w:r w:rsidRPr="00D02850">
        <w:rPr>
          <w:b/>
          <w:bCs/>
          <w:lang w:val="es-419" w:eastAsia="es-CO"/>
        </w:rPr>
        <w:t>Gonadotropina coriónica</w:t>
      </w:r>
    </w:p>
    <w:p w14:paraId="06FCA8D8" w14:textId="77777777" w:rsidR="00D02850" w:rsidRPr="00D02850" w:rsidRDefault="00D02850" w:rsidP="00D02850">
      <w:pPr>
        <w:pStyle w:val="Prrafodelista"/>
        <w:ind w:left="1429" w:firstLine="0"/>
        <w:rPr>
          <w:lang w:val="es-419" w:eastAsia="es-CO"/>
        </w:rPr>
      </w:pPr>
      <w:r w:rsidRPr="00D02850">
        <w:rPr>
          <w:lang w:val="es-419" w:eastAsia="es-CO"/>
        </w:rPr>
        <w:t>Esta sustancia permite el aumento de la progesterona, haciendo más resistente el útero para que pueda sostener al feto a medida que este crezca.</w:t>
      </w:r>
    </w:p>
    <w:p w14:paraId="25E6293B" w14:textId="77777777" w:rsidR="00D02850" w:rsidRPr="00D02850" w:rsidRDefault="00D02850" w:rsidP="00704795">
      <w:pPr>
        <w:pStyle w:val="Prrafodelista"/>
        <w:numPr>
          <w:ilvl w:val="0"/>
          <w:numId w:val="7"/>
        </w:numPr>
        <w:rPr>
          <w:b/>
          <w:bCs/>
          <w:lang w:val="es-419" w:eastAsia="es-CO"/>
        </w:rPr>
      </w:pPr>
      <w:r w:rsidRPr="00D02850">
        <w:rPr>
          <w:b/>
          <w:bCs/>
          <w:lang w:val="es-419" w:eastAsia="es-CO"/>
        </w:rPr>
        <w:t>Somatotropina coriónica humana</w:t>
      </w:r>
    </w:p>
    <w:p w14:paraId="017EAF1B" w14:textId="31E55CEC" w:rsidR="00D02850" w:rsidRDefault="00D02850" w:rsidP="00D02850">
      <w:pPr>
        <w:pStyle w:val="Prrafodelista"/>
        <w:ind w:left="1429" w:firstLine="0"/>
        <w:rPr>
          <w:lang w:val="es-419" w:eastAsia="es-CO"/>
        </w:rPr>
      </w:pPr>
      <w:r w:rsidRPr="00D02850">
        <w:rPr>
          <w:lang w:val="es-419" w:eastAsia="es-CO"/>
        </w:rPr>
        <w:t>Encargada de convertir la grasa en ácidos grasos libres para que puedan penetrar la placenta con facilidad. El aumento de estos ácidos grasos en el tejido adiposo de la madre ayuda a que haya mayor disponibilidad de glucosa para el feto. También tiene una acción contra insular que, con la ayuda de los estrógenos y la progesterona, interfiere en la insulina materna para introducir la glucosa dentro de la célula.</w:t>
      </w:r>
    </w:p>
    <w:p w14:paraId="472A8A19" w14:textId="4600BC0C" w:rsidR="00D02850" w:rsidRDefault="00D02850" w:rsidP="00D02850">
      <w:pPr>
        <w:pStyle w:val="Prrafodelista"/>
        <w:ind w:left="1429" w:firstLine="0"/>
        <w:rPr>
          <w:lang w:val="es-419" w:eastAsia="es-CO"/>
        </w:rPr>
      </w:pPr>
    </w:p>
    <w:p w14:paraId="253ADF78" w14:textId="5E9BC087" w:rsidR="00D02850" w:rsidRDefault="00D02850" w:rsidP="00D02850">
      <w:pPr>
        <w:pStyle w:val="Prrafodelista"/>
        <w:ind w:left="1429" w:firstLine="0"/>
        <w:rPr>
          <w:lang w:val="es-419" w:eastAsia="es-CO"/>
        </w:rPr>
      </w:pPr>
    </w:p>
    <w:p w14:paraId="1835F541" w14:textId="77777777" w:rsidR="00D02850" w:rsidRPr="00D02850" w:rsidRDefault="00D02850" w:rsidP="00D02850">
      <w:pPr>
        <w:pStyle w:val="Prrafodelista"/>
        <w:ind w:left="1429" w:firstLine="0"/>
        <w:rPr>
          <w:lang w:val="es-419" w:eastAsia="es-CO"/>
        </w:rPr>
      </w:pPr>
    </w:p>
    <w:p w14:paraId="09C89035" w14:textId="007AE33E" w:rsidR="00D02850" w:rsidRPr="00D02850" w:rsidRDefault="00D02850" w:rsidP="00704795">
      <w:pPr>
        <w:pStyle w:val="Prrafodelista"/>
        <w:numPr>
          <w:ilvl w:val="0"/>
          <w:numId w:val="7"/>
        </w:numPr>
        <w:rPr>
          <w:b/>
          <w:bCs/>
          <w:lang w:val="es-419" w:eastAsia="es-CO"/>
        </w:rPr>
      </w:pPr>
      <w:r w:rsidRPr="00D02850">
        <w:rPr>
          <w:b/>
          <w:bCs/>
          <w:lang w:val="es-419" w:eastAsia="es-CO"/>
        </w:rPr>
        <w:lastRenderedPageBreak/>
        <w:t>Estrógenos</w:t>
      </w:r>
    </w:p>
    <w:p w14:paraId="056C820A" w14:textId="3A78E938" w:rsidR="00D02850" w:rsidRPr="00D02850" w:rsidRDefault="00D02850" w:rsidP="00D02850">
      <w:pPr>
        <w:pStyle w:val="Prrafodelista"/>
        <w:ind w:left="1429" w:firstLine="0"/>
        <w:rPr>
          <w:lang w:val="es-419" w:eastAsia="es-CO"/>
        </w:rPr>
      </w:pPr>
      <w:r w:rsidRPr="00D02850">
        <w:rPr>
          <w:lang w:val="es-419" w:eastAsia="es-CO"/>
        </w:rPr>
        <w:t>Secretados por un grupo de células llamadas trofoblasto, juegan un papel muy importante en el establecimiento y desarrollo de las glándulas mamarias.</w:t>
      </w:r>
    </w:p>
    <w:p w14:paraId="6E50F793" w14:textId="4B97DBF4" w:rsidR="00D02850" w:rsidRPr="00D02850" w:rsidRDefault="00D02850" w:rsidP="00704795">
      <w:pPr>
        <w:pStyle w:val="Prrafodelista"/>
        <w:numPr>
          <w:ilvl w:val="0"/>
          <w:numId w:val="7"/>
        </w:numPr>
        <w:rPr>
          <w:b/>
          <w:bCs/>
          <w:lang w:val="es-419" w:eastAsia="es-CO"/>
        </w:rPr>
      </w:pPr>
      <w:r w:rsidRPr="00D02850">
        <w:rPr>
          <w:b/>
          <w:bCs/>
          <w:lang w:val="es-419" w:eastAsia="es-CO"/>
        </w:rPr>
        <w:t>Progesterona</w:t>
      </w:r>
    </w:p>
    <w:p w14:paraId="1BDDF044" w14:textId="68650DAA" w:rsidR="00D02850" w:rsidRPr="00D02850" w:rsidRDefault="00D02850" w:rsidP="00D02850">
      <w:pPr>
        <w:pStyle w:val="Prrafodelista"/>
        <w:ind w:left="1429" w:firstLine="0"/>
        <w:rPr>
          <w:lang w:val="es-419" w:eastAsia="es-CO"/>
        </w:rPr>
      </w:pPr>
      <w:r w:rsidRPr="00D02850">
        <w:rPr>
          <w:lang w:val="es-419" w:eastAsia="es-CO"/>
        </w:rPr>
        <w:t>Producida en la placenta a partir del plasma materno y encargada de que el endometrio pierda la resistencia a la implantación.</w:t>
      </w:r>
    </w:p>
    <w:p w14:paraId="3336B6B1" w14:textId="77777777" w:rsidR="00D02850" w:rsidRPr="00D02850" w:rsidRDefault="00D02850" w:rsidP="00704795">
      <w:pPr>
        <w:pStyle w:val="Prrafodelista"/>
        <w:numPr>
          <w:ilvl w:val="0"/>
          <w:numId w:val="7"/>
        </w:numPr>
        <w:rPr>
          <w:b/>
          <w:bCs/>
          <w:lang w:val="es-419" w:eastAsia="es-CO"/>
        </w:rPr>
      </w:pPr>
      <w:r w:rsidRPr="00D02850">
        <w:rPr>
          <w:b/>
          <w:bCs/>
          <w:lang w:val="es-419" w:eastAsia="es-CO"/>
        </w:rPr>
        <w:t>Otras</w:t>
      </w:r>
    </w:p>
    <w:p w14:paraId="550B7A8B" w14:textId="4EAAA63F" w:rsidR="00D02850" w:rsidRPr="00D02850" w:rsidRDefault="00D02850" w:rsidP="00D02850">
      <w:pPr>
        <w:pStyle w:val="Prrafodelista"/>
        <w:ind w:left="1429" w:firstLine="0"/>
        <w:rPr>
          <w:lang w:val="es-419" w:eastAsia="es-CO"/>
        </w:rPr>
      </w:pPr>
      <w:r w:rsidRPr="00D02850">
        <w:rPr>
          <w:lang w:val="es-419" w:eastAsia="es-CO"/>
        </w:rPr>
        <w:t>Aumento de la actividad de casi todas las glándulas endocrinas.</w:t>
      </w:r>
    </w:p>
    <w:p w14:paraId="346902F5" w14:textId="77777777" w:rsidR="00D02850" w:rsidRPr="00D02850" w:rsidRDefault="00D02850" w:rsidP="00D02850">
      <w:pPr>
        <w:pStyle w:val="Ttulo3"/>
      </w:pPr>
      <w:bookmarkStart w:id="6" w:name="_Toc178333387"/>
      <w:r w:rsidRPr="00D02850">
        <w:t>Cambios digestivos</w:t>
      </w:r>
      <w:bookmarkEnd w:id="6"/>
    </w:p>
    <w:p w14:paraId="3BA35063" w14:textId="77777777" w:rsidR="00D02850" w:rsidRPr="00D02850" w:rsidRDefault="00D02850" w:rsidP="00D02850">
      <w:pPr>
        <w:rPr>
          <w:lang w:val="es-419" w:eastAsia="es-CO"/>
        </w:rPr>
      </w:pPr>
      <w:r w:rsidRPr="00D02850">
        <w:rPr>
          <w:lang w:val="es-419" w:eastAsia="es-CO"/>
        </w:rPr>
        <w:t>Durante el embarazo, el sistema digestivo experimenta una serie de modificaciones significativas que son cruciales para el desarrollo fetal óptimo. Entre estos cambios se encuentran:</w:t>
      </w:r>
    </w:p>
    <w:p w14:paraId="56EDA0D3" w14:textId="77777777" w:rsidR="00D02850" w:rsidRPr="00E75054" w:rsidRDefault="00D02850" w:rsidP="00704795">
      <w:pPr>
        <w:pStyle w:val="Prrafodelista"/>
        <w:numPr>
          <w:ilvl w:val="0"/>
          <w:numId w:val="7"/>
        </w:numPr>
        <w:rPr>
          <w:lang w:val="es-419" w:eastAsia="es-CO"/>
        </w:rPr>
      </w:pPr>
      <w:r w:rsidRPr="00E75054">
        <w:rPr>
          <w:lang w:val="es-419" w:eastAsia="es-CO"/>
        </w:rPr>
        <w:t>Reducción del tono muscular del estómago.</w:t>
      </w:r>
    </w:p>
    <w:p w14:paraId="003D5F48" w14:textId="77777777" w:rsidR="00D02850" w:rsidRPr="00E75054" w:rsidRDefault="00D02850" w:rsidP="00704795">
      <w:pPr>
        <w:pStyle w:val="Prrafodelista"/>
        <w:numPr>
          <w:ilvl w:val="0"/>
          <w:numId w:val="7"/>
        </w:numPr>
        <w:rPr>
          <w:lang w:val="es-419" w:eastAsia="es-CO"/>
        </w:rPr>
      </w:pPr>
      <w:r w:rsidRPr="00E75054">
        <w:rPr>
          <w:lang w:val="es-419" w:eastAsia="es-CO"/>
        </w:rPr>
        <w:t>Disminución de la motilidad intestinal</w:t>
      </w:r>
    </w:p>
    <w:p w14:paraId="6609D630" w14:textId="77777777" w:rsidR="00D02850" w:rsidRPr="00E75054" w:rsidRDefault="00D02850" w:rsidP="00704795">
      <w:pPr>
        <w:pStyle w:val="Prrafodelista"/>
        <w:numPr>
          <w:ilvl w:val="0"/>
          <w:numId w:val="7"/>
        </w:numPr>
        <w:rPr>
          <w:lang w:val="es-419" w:eastAsia="es-CO"/>
        </w:rPr>
      </w:pPr>
      <w:r w:rsidRPr="00E75054">
        <w:rPr>
          <w:lang w:val="es-419" w:eastAsia="es-CO"/>
        </w:rPr>
        <w:t>Incremento de la absorción del agua en el colon.</w:t>
      </w:r>
    </w:p>
    <w:p w14:paraId="7778DB43" w14:textId="77777777" w:rsidR="00D02850" w:rsidRPr="00E75054" w:rsidRDefault="00D02850" w:rsidP="00704795">
      <w:pPr>
        <w:pStyle w:val="Prrafodelista"/>
        <w:numPr>
          <w:ilvl w:val="0"/>
          <w:numId w:val="7"/>
        </w:numPr>
        <w:rPr>
          <w:lang w:val="es-419" w:eastAsia="es-CO"/>
        </w:rPr>
      </w:pPr>
      <w:r w:rsidRPr="00E75054">
        <w:rPr>
          <w:lang w:val="es-419" w:eastAsia="es-CO"/>
        </w:rPr>
        <w:t>Modificación de las hormonas gastrointestinales.</w:t>
      </w:r>
    </w:p>
    <w:p w14:paraId="6C8343E9" w14:textId="77777777" w:rsidR="00D02850" w:rsidRPr="00D02850" w:rsidRDefault="00D02850" w:rsidP="00E75054">
      <w:pPr>
        <w:pStyle w:val="Ttulo3"/>
      </w:pPr>
      <w:bookmarkStart w:id="7" w:name="_Toc178333388"/>
      <w:r w:rsidRPr="00D02850">
        <w:t>Cambios fisiológicos en el medio interno</w:t>
      </w:r>
      <w:bookmarkEnd w:id="7"/>
    </w:p>
    <w:p w14:paraId="02D14586" w14:textId="77777777" w:rsidR="00D02850" w:rsidRPr="00D02850" w:rsidRDefault="00D02850" w:rsidP="00D02850">
      <w:pPr>
        <w:rPr>
          <w:lang w:val="es-419" w:eastAsia="es-CO"/>
        </w:rPr>
      </w:pPr>
      <w:r w:rsidRPr="00D02850">
        <w:rPr>
          <w:lang w:val="es-419" w:eastAsia="es-CO"/>
        </w:rPr>
        <w:t>Durante el embarazo, el cuerpo de la mujer experimenta una serie de cambios fisiológicos en su medio interno para apoyar el crecimiento y desarrollo del feto. Entre estos cambios se incluyen:</w:t>
      </w:r>
    </w:p>
    <w:p w14:paraId="732B7DC6" w14:textId="77777777" w:rsidR="00D02850" w:rsidRPr="00E75054" w:rsidRDefault="00D02850" w:rsidP="00704795">
      <w:pPr>
        <w:pStyle w:val="Prrafodelista"/>
        <w:numPr>
          <w:ilvl w:val="0"/>
          <w:numId w:val="8"/>
        </w:numPr>
        <w:rPr>
          <w:lang w:val="es-419" w:eastAsia="es-CO"/>
        </w:rPr>
      </w:pPr>
      <w:r w:rsidRPr="00E75054">
        <w:rPr>
          <w:lang w:val="es-419" w:eastAsia="es-CO"/>
        </w:rPr>
        <w:t>Aumento del volumen plasmático del 50 %.</w:t>
      </w:r>
    </w:p>
    <w:p w14:paraId="6685113C" w14:textId="77777777" w:rsidR="00D02850" w:rsidRPr="00E75054" w:rsidRDefault="00D02850" w:rsidP="00704795">
      <w:pPr>
        <w:pStyle w:val="Prrafodelista"/>
        <w:numPr>
          <w:ilvl w:val="0"/>
          <w:numId w:val="8"/>
        </w:numPr>
        <w:rPr>
          <w:lang w:val="es-419" w:eastAsia="es-CO"/>
        </w:rPr>
      </w:pPr>
      <w:r w:rsidRPr="00E75054">
        <w:rPr>
          <w:lang w:val="es-419" w:eastAsia="es-CO"/>
        </w:rPr>
        <w:lastRenderedPageBreak/>
        <w:t>Aumento de la masa eritrocitaria.</w:t>
      </w:r>
    </w:p>
    <w:p w14:paraId="19F328C1" w14:textId="77777777" w:rsidR="00D02850" w:rsidRPr="00E75054" w:rsidRDefault="00D02850" w:rsidP="00704795">
      <w:pPr>
        <w:pStyle w:val="Prrafodelista"/>
        <w:numPr>
          <w:ilvl w:val="0"/>
          <w:numId w:val="8"/>
        </w:numPr>
        <w:rPr>
          <w:lang w:val="es-419" w:eastAsia="es-CO"/>
        </w:rPr>
      </w:pPr>
      <w:r w:rsidRPr="00E75054">
        <w:rPr>
          <w:lang w:val="es-419" w:eastAsia="es-CO"/>
        </w:rPr>
        <w:t>Aumento del gasto cardíaco y el volumen respiratorio.</w:t>
      </w:r>
    </w:p>
    <w:p w14:paraId="206F348E" w14:textId="77777777" w:rsidR="00D02850" w:rsidRPr="00E75054" w:rsidRDefault="00D02850" w:rsidP="00704795">
      <w:pPr>
        <w:pStyle w:val="Prrafodelista"/>
        <w:numPr>
          <w:ilvl w:val="0"/>
          <w:numId w:val="8"/>
        </w:numPr>
        <w:rPr>
          <w:lang w:val="es-419" w:eastAsia="es-CO"/>
        </w:rPr>
      </w:pPr>
      <w:r w:rsidRPr="00E75054">
        <w:rPr>
          <w:lang w:val="es-419" w:eastAsia="es-CO"/>
        </w:rPr>
        <w:t>Aumento del agua corporal.</w:t>
      </w:r>
    </w:p>
    <w:p w14:paraId="653FE727" w14:textId="77777777" w:rsidR="00D02850" w:rsidRPr="00E75054" w:rsidRDefault="00D02850" w:rsidP="00704795">
      <w:pPr>
        <w:pStyle w:val="Prrafodelista"/>
        <w:numPr>
          <w:ilvl w:val="0"/>
          <w:numId w:val="8"/>
        </w:numPr>
        <w:rPr>
          <w:lang w:val="es-419" w:eastAsia="es-CO"/>
        </w:rPr>
      </w:pPr>
      <w:r w:rsidRPr="00E75054">
        <w:rPr>
          <w:lang w:val="es-419" w:eastAsia="es-CO"/>
        </w:rPr>
        <w:t>Aumento de la presión arterial y el volumen sanguíneo.</w:t>
      </w:r>
    </w:p>
    <w:p w14:paraId="3F4E2CA1" w14:textId="77777777" w:rsidR="00D02850" w:rsidRPr="00D02850" w:rsidRDefault="00D02850" w:rsidP="00E75054">
      <w:pPr>
        <w:pStyle w:val="Ttulo3"/>
      </w:pPr>
      <w:bookmarkStart w:id="8" w:name="_Toc178333389"/>
      <w:r w:rsidRPr="00D02850">
        <w:t>Cambios metabólicos</w:t>
      </w:r>
      <w:bookmarkEnd w:id="8"/>
    </w:p>
    <w:p w14:paraId="3512ECD0" w14:textId="77777777" w:rsidR="00D02850" w:rsidRPr="00D02850" w:rsidRDefault="00D02850" w:rsidP="00D02850">
      <w:pPr>
        <w:rPr>
          <w:lang w:val="es-419" w:eastAsia="es-CO"/>
        </w:rPr>
      </w:pPr>
      <w:r w:rsidRPr="00D02850">
        <w:rPr>
          <w:lang w:val="es-419" w:eastAsia="es-CO"/>
        </w:rPr>
        <w:t>En las madres gestantes ocurren cambios metabólicos para poderse adaptar a su situación fisiológica. Estos cambios se dan en tres trimestres y pueden ser anabólicos y catabólicos.</w:t>
      </w:r>
    </w:p>
    <w:p w14:paraId="045DE17E" w14:textId="77777777" w:rsidR="00D02850" w:rsidRPr="00E75054" w:rsidRDefault="00D02850" w:rsidP="00704795">
      <w:pPr>
        <w:pStyle w:val="Prrafodelista"/>
        <w:numPr>
          <w:ilvl w:val="0"/>
          <w:numId w:val="9"/>
        </w:numPr>
        <w:rPr>
          <w:lang w:val="es-419" w:eastAsia="es-CO"/>
        </w:rPr>
      </w:pPr>
      <w:r w:rsidRPr="00E75054">
        <w:rPr>
          <w:b/>
          <w:bCs/>
          <w:lang w:val="es-419" w:eastAsia="es-CO"/>
        </w:rPr>
        <w:t>Anabólica</w:t>
      </w:r>
    </w:p>
    <w:p w14:paraId="20A05D6A" w14:textId="77777777" w:rsidR="00D02850" w:rsidRPr="00E75054" w:rsidRDefault="00D02850" w:rsidP="00E75054">
      <w:pPr>
        <w:pStyle w:val="Prrafodelista"/>
        <w:ind w:left="1429" w:firstLine="0"/>
        <w:rPr>
          <w:lang w:val="es-419" w:eastAsia="es-CO"/>
        </w:rPr>
      </w:pPr>
      <w:r w:rsidRPr="00E75054">
        <w:rPr>
          <w:lang w:val="es-419" w:eastAsia="es-CO"/>
        </w:rPr>
        <w:t>En esta etapa hay un aumento del peso de la embarazada debido a la acumulación de grasa en el cuerpo. Además, hay un mínimo crecimiento de las estructuras del feto.</w:t>
      </w:r>
    </w:p>
    <w:p w14:paraId="6FBB850F" w14:textId="77777777" w:rsidR="00D02850" w:rsidRPr="00E75054" w:rsidRDefault="00D02850" w:rsidP="00704795">
      <w:pPr>
        <w:pStyle w:val="Prrafodelista"/>
        <w:numPr>
          <w:ilvl w:val="0"/>
          <w:numId w:val="9"/>
        </w:numPr>
        <w:rPr>
          <w:b/>
          <w:bCs/>
          <w:lang w:val="es-419" w:eastAsia="es-CO"/>
        </w:rPr>
      </w:pPr>
      <w:r w:rsidRPr="00E75054">
        <w:rPr>
          <w:b/>
          <w:bCs/>
          <w:lang w:val="es-419" w:eastAsia="es-CO"/>
        </w:rPr>
        <w:t>Catabólica</w:t>
      </w:r>
    </w:p>
    <w:p w14:paraId="07EC8EEF" w14:textId="77777777" w:rsidR="00D02850" w:rsidRPr="00E75054" w:rsidRDefault="00D02850" w:rsidP="00E75054">
      <w:pPr>
        <w:pStyle w:val="Prrafodelista"/>
        <w:ind w:left="1429" w:firstLine="0"/>
        <w:rPr>
          <w:lang w:val="es-419" w:eastAsia="es-CO"/>
        </w:rPr>
      </w:pPr>
      <w:r w:rsidRPr="00E75054">
        <w:rPr>
          <w:lang w:val="es-419" w:eastAsia="es-CO"/>
        </w:rPr>
        <w:t>En esta etapa ocurren procesos de síntesis y degradación, con el fin de conseguir una buena distribución de las reservas disponibles para el beneficio del crecimiento fetal.</w:t>
      </w:r>
    </w:p>
    <w:p w14:paraId="7CA2E782" w14:textId="1E1A0A35" w:rsidR="00D02850" w:rsidRDefault="00D02850" w:rsidP="00E75054">
      <w:pPr>
        <w:pStyle w:val="Tabla"/>
        <w:rPr>
          <w:lang w:val="es-419" w:eastAsia="es-CO"/>
        </w:rPr>
      </w:pPr>
      <w:r w:rsidRPr="00D02850">
        <w:rPr>
          <w:lang w:val="es-419" w:eastAsia="es-CO"/>
        </w:rPr>
        <w:t>Metabolismo materno durante el embarazo</w:t>
      </w:r>
    </w:p>
    <w:tbl>
      <w:tblPr>
        <w:tblStyle w:val="SENA"/>
        <w:tblW w:w="0" w:type="auto"/>
        <w:tblLook w:val="04A0" w:firstRow="1" w:lastRow="0" w:firstColumn="1" w:lastColumn="0" w:noHBand="0" w:noVBand="1"/>
      </w:tblPr>
      <w:tblGrid>
        <w:gridCol w:w="4959"/>
        <w:gridCol w:w="4959"/>
      </w:tblGrid>
      <w:tr w:rsidR="00CF5007" w14:paraId="036E40FC" w14:textId="77777777" w:rsidTr="00CF5007">
        <w:trPr>
          <w:cnfStyle w:val="100000000000" w:firstRow="1" w:lastRow="0" w:firstColumn="0" w:lastColumn="0" w:oddVBand="0" w:evenVBand="0" w:oddHBand="0" w:evenHBand="0" w:firstRowFirstColumn="0" w:firstRowLastColumn="0" w:lastRowFirstColumn="0" w:lastRowLastColumn="0"/>
          <w:cantSplit/>
          <w:tblHeader/>
        </w:trPr>
        <w:tc>
          <w:tcPr>
            <w:tcW w:w="4959" w:type="dxa"/>
          </w:tcPr>
          <w:p w14:paraId="060DEF1A" w14:textId="5ECD3999" w:rsidR="00CF5007" w:rsidRDefault="00CF5007" w:rsidP="00CF5007">
            <w:pPr>
              <w:pStyle w:val="TextoTablas"/>
              <w:jc w:val="center"/>
            </w:pPr>
            <w:bookmarkStart w:id="9" w:name="_Hlk178065321"/>
            <w:r w:rsidRPr="00542932">
              <w:t>Anabólica</w:t>
            </w:r>
          </w:p>
        </w:tc>
        <w:tc>
          <w:tcPr>
            <w:tcW w:w="4959" w:type="dxa"/>
          </w:tcPr>
          <w:p w14:paraId="457DBAA6" w14:textId="4349C576" w:rsidR="00CF5007" w:rsidRDefault="00CF5007" w:rsidP="00CF5007">
            <w:pPr>
              <w:pStyle w:val="TextoTablas"/>
              <w:jc w:val="center"/>
            </w:pPr>
            <w:r w:rsidRPr="00542932">
              <w:t>Catabólica</w:t>
            </w:r>
          </w:p>
        </w:tc>
      </w:tr>
      <w:tr w:rsidR="00CF5007" w14:paraId="0D04AE34" w14:textId="77777777" w:rsidTr="00CF5007">
        <w:trPr>
          <w:cnfStyle w:val="000000100000" w:firstRow="0" w:lastRow="0" w:firstColumn="0" w:lastColumn="0" w:oddVBand="0" w:evenVBand="0" w:oddHBand="1" w:evenHBand="0" w:firstRowFirstColumn="0" w:firstRowLastColumn="0" w:lastRowFirstColumn="0" w:lastRowLastColumn="0"/>
        </w:trPr>
        <w:tc>
          <w:tcPr>
            <w:tcW w:w="4959" w:type="dxa"/>
          </w:tcPr>
          <w:p w14:paraId="37BFAC62" w14:textId="6EDDDDE7" w:rsidR="00CF5007" w:rsidRDefault="00CF5007" w:rsidP="00CF5007">
            <w:pPr>
              <w:pStyle w:val="TextoTablas"/>
            </w:pPr>
            <w:r w:rsidRPr="00243B13">
              <w:t>Crecimiento fetal escaso</w:t>
            </w:r>
          </w:p>
        </w:tc>
        <w:tc>
          <w:tcPr>
            <w:tcW w:w="4959" w:type="dxa"/>
          </w:tcPr>
          <w:p w14:paraId="018601EE" w14:textId="4433CFCA" w:rsidR="00CF5007" w:rsidRDefault="00CF5007" w:rsidP="00CF5007">
            <w:pPr>
              <w:pStyle w:val="TextoTablas"/>
            </w:pPr>
            <w:r w:rsidRPr="00243B13">
              <w:t>Crecimiento rápido del feto</w:t>
            </w:r>
          </w:p>
        </w:tc>
      </w:tr>
      <w:tr w:rsidR="00CF5007" w14:paraId="09805E3C" w14:textId="77777777" w:rsidTr="00CF5007">
        <w:tc>
          <w:tcPr>
            <w:tcW w:w="4959" w:type="dxa"/>
          </w:tcPr>
          <w:p w14:paraId="1BDF9A99" w14:textId="77777777" w:rsidR="00CF5007" w:rsidRDefault="00CF5007" w:rsidP="00CF5007">
            <w:pPr>
              <w:pStyle w:val="TextoTablas"/>
            </w:pPr>
            <w:r>
              <w:t>Incremento del depósito materno:</w:t>
            </w:r>
          </w:p>
          <w:p w14:paraId="215033C8" w14:textId="77777777" w:rsidR="00CF5007" w:rsidRDefault="00CF5007" w:rsidP="00704795">
            <w:pPr>
              <w:pStyle w:val="TextoTablas"/>
              <w:numPr>
                <w:ilvl w:val="0"/>
                <w:numId w:val="9"/>
              </w:numPr>
              <w:ind w:left="447"/>
            </w:pPr>
            <w:r>
              <w:t>Hiperinsulinemia y elevada sensibilidad a la insulina.</w:t>
            </w:r>
          </w:p>
          <w:p w14:paraId="079BB0DA" w14:textId="1CDF5201" w:rsidR="00CF5007" w:rsidRDefault="00CF5007" w:rsidP="00704795">
            <w:pPr>
              <w:pStyle w:val="TextoTablas"/>
              <w:numPr>
                <w:ilvl w:val="0"/>
                <w:numId w:val="9"/>
              </w:numPr>
              <w:ind w:left="447"/>
            </w:pPr>
            <w:r>
              <w:lastRenderedPageBreak/>
              <w:t>Aumento de ingesta y absorción intestinal de nutrientes.</w:t>
            </w:r>
          </w:p>
        </w:tc>
        <w:tc>
          <w:tcPr>
            <w:tcW w:w="4959" w:type="dxa"/>
          </w:tcPr>
          <w:p w14:paraId="202499C4" w14:textId="77777777" w:rsidR="00CF5007" w:rsidRDefault="00CF5007" w:rsidP="00CF5007">
            <w:pPr>
              <w:pStyle w:val="TextoTablas"/>
            </w:pPr>
            <w:r>
              <w:lastRenderedPageBreak/>
              <w:t>Transferencia de nutrientes al feto:</w:t>
            </w:r>
          </w:p>
          <w:p w14:paraId="20C3F046" w14:textId="77777777" w:rsidR="00CF5007" w:rsidRDefault="00CF5007" w:rsidP="00704795">
            <w:pPr>
              <w:pStyle w:val="TextoTablas"/>
              <w:numPr>
                <w:ilvl w:val="0"/>
                <w:numId w:val="10"/>
              </w:numPr>
              <w:ind w:left="460"/>
            </w:pPr>
            <w:r>
              <w:t>Aumento de la disponibilidad de glucosa → de gluconeogénesis hepática materna.</w:t>
            </w:r>
          </w:p>
          <w:p w14:paraId="17E56CD2" w14:textId="77777777" w:rsidR="00CF5007" w:rsidRDefault="00CF5007" w:rsidP="00704795">
            <w:pPr>
              <w:pStyle w:val="TextoTablas"/>
              <w:numPr>
                <w:ilvl w:val="0"/>
                <w:numId w:val="10"/>
              </w:numPr>
              <w:ind w:left="460"/>
            </w:pPr>
            <w:r>
              <w:lastRenderedPageBreak/>
              <w:t>Aumento de la disponibilidad de grasas (</w:t>
            </w:r>
            <w:proofErr w:type="spellStart"/>
            <w:r>
              <w:t>hipertrigliceridemia</w:t>
            </w:r>
            <w:proofErr w:type="spellEnd"/>
            <w:r>
              <w:t>) AG y glicerol → lipólisis adiposa materna.</w:t>
            </w:r>
          </w:p>
          <w:p w14:paraId="36D0F629" w14:textId="578C8164" w:rsidR="00CF5007" w:rsidRDefault="00CF5007" w:rsidP="00704795">
            <w:pPr>
              <w:pStyle w:val="TextoTablas"/>
              <w:numPr>
                <w:ilvl w:val="0"/>
                <w:numId w:val="10"/>
              </w:numPr>
              <w:ind w:left="460"/>
            </w:pPr>
            <w:r>
              <w:t xml:space="preserve">Aumento de disponibilidad de aminoácidos AA → </w:t>
            </w:r>
            <w:proofErr w:type="spellStart"/>
            <w:r>
              <w:t>proteinosíntesis</w:t>
            </w:r>
            <w:proofErr w:type="spellEnd"/>
            <w:r>
              <w:t xml:space="preserve"> fetal.</w:t>
            </w:r>
          </w:p>
        </w:tc>
      </w:tr>
      <w:tr w:rsidR="00CF5007" w14:paraId="5911192E" w14:textId="77777777" w:rsidTr="00CF5007">
        <w:trPr>
          <w:cnfStyle w:val="000000100000" w:firstRow="0" w:lastRow="0" w:firstColumn="0" w:lastColumn="0" w:oddVBand="0" w:evenVBand="0" w:oddHBand="1" w:evenHBand="0" w:firstRowFirstColumn="0" w:firstRowLastColumn="0" w:lastRowFirstColumn="0" w:lastRowLastColumn="0"/>
        </w:trPr>
        <w:tc>
          <w:tcPr>
            <w:tcW w:w="4959" w:type="dxa"/>
          </w:tcPr>
          <w:p w14:paraId="1CABE762" w14:textId="018E28B9" w:rsidR="00CF5007" w:rsidRDefault="00CF5007" w:rsidP="00CF5007">
            <w:pPr>
              <w:pStyle w:val="TextoTablas"/>
            </w:pPr>
            <w:r w:rsidRPr="00F74D70">
              <w:lastRenderedPageBreak/>
              <w:t>Resistencia a la insulina</w:t>
            </w:r>
          </w:p>
        </w:tc>
        <w:tc>
          <w:tcPr>
            <w:tcW w:w="4959" w:type="dxa"/>
          </w:tcPr>
          <w:p w14:paraId="21807B90" w14:textId="45BCE386" w:rsidR="00CF5007" w:rsidRDefault="00CF5007" w:rsidP="00CF5007">
            <w:pPr>
              <w:pStyle w:val="TextoTablas"/>
            </w:pPr>
            <w:r w:rsidRPr="00F74D70">
              <w:t>Coste energético</w:t>
            </w:r>
          </w:p>
        </w:tc>
      </w:tr>
    </w:tbl>
    <w:bookmarkEnd w:id="9"/>
    <w:p w14:paraId="4E1242D8" w14:textId="77777777" w:rsidR="00D02850" w:rsidRPr="00D02850" w:rsidRDefault="00D02850" w:rsidP="00600B10">
      <w:pPr>
        <w:pStyle w:val="Ttulo4"/>
      </w:pPr>
      <w:r w:rsidRPr="00D02850">
        <w:t>¿Qué ganancia de peso se considera normal?</w:t>
      </w:r>
    </w:p>
    <w:p w14:paraId="2D9B2D37" w14:textId="77777777" w:rsidR="00D02850" w:rsidRPr="00D02850" w:rsidRDefault="00D02850" w:rsidP="00D02850">
      <w:pPr>
        <w:rPr>
          <w:lang w:val="es-419" w:eastAsia="es-CO"/>
        </w:rPr>
      </w:pPr>
      <w:r w:rsidRPr="00D02850">
        <w:rPr>
          <w:lang w:val="es-419" w:eastAsia="es-CO"/>
        </w:rPr>
        <w:t>El peso que se considera normal es de 9 a 12 kg, distribuido durante este periodo así:</w:t>
      </w:r>
    </w:p>
    <w:p w14:paraId="445AA15B" w14:textId="77777777" w:rsidR="00D02850" w:rsidRPr="00600B10" w:rsidRDefault="00D02850" w:rsidP="00704795">
      <w:pPr>
        <w:pStyle w:val="Prrafodelista"/>
        <w:numPr>
          <w:ilvl w:val="0"/>
          <w:numId w:val="11"/>
        </w:numPr>
        <w:rPr>
          <w:lang w:val="es-419" w:eastAsia="es-CO"/>
        </w:rPr>
      </w:pPr>
      <w:r w:rsidRPr="00600B10">
        <w:rPr>
          <w:lang w:val="es-419" w:eastAsia="es-CO"/>
        </w:rPr>
        <w:t>1º trimestre: 1-2 kg.</w:t>
      </w:r>
    </w:p>
    <w:p w14:paraId="21D58FC2" w14:textId="77777777" w:rsidR="00D02850" w:rsidRPr="00600B10" w:rsidRDefault="00D02850" w:rsidP="00704795">
      <w:pPr>
        <w:pStyle w:val="Prrafodelista"/>
        <w:numPr>
          <w:ilvl w:val="0"/>
          <w:numId w:val="11"/>
        </w:numPr>
        <w:rPr>
          <w:lang w:val="es-419" w:eastAsia="es-CO"/>
        </w:rPr>
      </w:pPr>
      <w:r w:rsidRPr="00600B10">
        <w:rPr>
          <w:lang w:val="es-419" w:eastAsia="es-CO"/>
        </w:rPr>
        <w:t>2º trimestre: 3,5 kg.</w:t>
      </w:r>
    </w:p>
    <w:p w14:paraId="00E9C335" w14:textId="77777777" w:rsidR="00D02850" w:rsidRPr="00600B10" w:rsidRDefault="00D02850" w:rsidP="00704795">
      <w:pPr>
        <w:pStyle w:val="Prrafodelista"/>
        <w:numPr>
          <w:ilvl w:val="0"/>
          <w:numId w:val="11"/>
        </w:numPr>
        <w:rPr>
          <w:lang w:val="es-419" w:eastAsia="es-CO"/>
        </w:rPr>
      </w:pPr>
      <w:r w:rsidRPr="00600B10">
        <w:rPr>
          <w:lang w:val="es-419" w:eastAsia="es-CO"/>
        </w:rPr>
        <w:t>3º trimestre: el resto.</w:t>
      </w:r>
    </w:p>
    <w:p w14:paraId="4C75DB9D" w14:textId="0FDEC17A" w:rsidR="00D02850" w:rsidRDefault="00D02850" w:rsidP="00D02850">
      <w:pPr>
        <w:rPr>
          <w:lang w:val="es-419" w:eastAsia="es-CO"/>
        </w:rPr>
      </w:pPr>
      <w:r w:rsidRPr="00D02850">
        <w:rPr>
          <w:lang w:val="es-419" w:eastAsia="es-CO"/>
        </w:rPr>
        <w:t>La figura presenta la distribución y ganancia de peso durante el embarazo, desglosando los diferentes componentes que contribuyen al incremento total de peso en la madre. El peso total ganado durante el embarazo se distribuye en varias áreas clave:</w:t>
      </w:r>
    </w:p>
    <w:p w14:paraId="6FB127DB" w14:textId="7A52E1C9" w:rsidR="00600B10" w:rsidRDefault="00600B10" w:rsidP="00D02850">
      <w:pPr>
        <w:rPr>
          <w:lang w:val="es-419" w:eastAsia="es-CO"/>
        </w:rPr>
      </w:pPr>
    </w:p>
    <w:p w14:paraId="58ACC525" w14:textId="7713F048" w:rsidR="00600B10" w:rsidRDefault="00600B10" w:rsidP="00D02850">
      <w:pPr>
        <w:rPr>
          <w:lang w:val="es-419" w:eastAsia="es-CO"/>
        </w:rPr>
      </w:pPr>
    </w:p>
    <w:p w14:paraId="52F6042C" w14:textId="430AFC4D" w:rsidR="00600B10" w:rsidRDefault="00600B10" w:rsidP="00D02850">
      <w:pPr>
        <w:rPr>
          <w:lang w:val="es-419" w:eastAsia="es-CO"/>
        </w:rPr>
      </w:pPr>
    </w:p>
    <w:p w14:paraId="177DFA87" w14:textId="5700DDBD" w:rsidR="00600B10" w:rsidRDefault="00600B10" w:rsidP="00D02850">
      <w:pPr>
        <w:rPr>
          <w:lang w:val="es-419" w:eastAsia="es-CO"/>
        </w:rPr>
      </w:pPr>
    </w:p>
    <w:p w14:paraId="57478D8D" w14:textId="6F0E37A8" w:rsidR="00600B10" w:rsidRDefault="00600B10" w:rsidP="00D02850">
      <w:pPr>
        <w:rPr>
          <w:lang w:val="es-419" w:eastAsia="es-CO"/>
        </w:rPr>
      </w:pPr>
    </w:p>
    <w:p w14:paraId="0F7A1548" w14:textId="77777777" w:rsidR="00600B10" w:rsidRPr="00D02850" w:rsidRDefault="00600B10" w:rsidP="00D02850">
      <w:pPr>
        <w:rPr>
          <w:lang w:val="es-419" w:eastAsia="es-CO"/>
        </w:rPr>
      </w:pPr>
    </w:p>
    <w:p w14:paraId="4EC49B99" w14:textId="7B2F6BC3" w:rsidR="00D02850" w:rsidRPr="00D02850" w:rsidRDefault="00D02850" w:rsidP="00600B10">
      <w:pPr>
        <w:pStyle w:val="Figura"/>
        <w:rPr>
          <w:lang w:val="es-419"/>
        </w:rPr>
      </w:pPr>
      <w:r w:rsidRPr="00D02850">
        <w:rPr>
          <w:lang w:val="es-419"/>
        </w:rPr>
        <w:lastRenderedPageBreak/>
        <w:t>Distribución y ganancia de peso durante el embarazo</w:t>
      </w:r>
    </w:p>
    <w:p w14:paraId="6D8210D8" w14:textId="5E81CCBF" w:rsidR="00600B10" w:rsidRDefault="00600B10" w:rsidP="00600B10">
      <w:pPr>
        <w:ind w:firstLine="0"/>
        <w:rPr>
          <w:lang w:val="es-419" w:eastAsia="es-CO"/>
        </w:rPr>
      </w:pPr>
      <w:r>
        <w:rPr>
          <w:noProof/>
          <w:lang w:val="es-419" w:eastAsia="es-CO"/>
        </w:rPr>
        <w:drawing>
          <wp:inline distT="0" distB="0" distL="0" distR="0" wp14:anchorId="3498AB08" wp14:editId="61A58963">
            <wp:extent cx="6332220" cy="4548505"/>
            <wp:effectExtent l="0" t="0" r="0" b="4445"/>
            <wp:docPr id="2" name="Imagen 2" descr="La figura presenta la ganancia de peso durante el embarazo, desglosada en componentes como el peso del feto, placenta, líquido amniótico, líquido extracelular, otros tejidos (grasa), útero y mamas, y sang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a figura presenta la ganancia de peso durante el embarazo, desglosada en componentes como el peso del feto, placenta, líquido amniótico, líquido extracelular, otros tejidos (grasa), útero y mamas, y sangre. "/>
                    <pic:cNvPicPr/>
                  </pic:nvPicPr>
                  <pic:blipFill>
                    <a:blip r:embed="rId10">
                      <a:extLst>
                        <a:ext uri="{28A0092B-C50C-407E-A947-70E740481C1C}">
                          <a14:useLocalDpi xmlns:a14="http://schemas.microsoft.com/office/drawing/2010/main" val="0"/>
                        </a:ext>
                      </a:extLst>
                    </a:blip>
                    <a:stretch>
                      <a:fillRect/>
                    </a:stretch>
                  </pic:blipFill>
                  <pic:spPr>
                    <a:xfrm>
                      <a:off x="0" y="0"/>
                      <a:ext cx="6332220" cy="4548505"/>
                    </a:xfrm>
                    <a:prstGeom prst="rect">
                      <a:avLst/>
                    </a:prstGeom>
                  </pic:spPr>
                </pic:pic>
              </a:graphicData>
            </a:graphic>
          </wp:inline>
        </w:drawing>
      </w:r>
    </w:p>
    <w:p w14:paraId="6BE2EE5A" w14:textId="4ADF2458" w:rsidR="00D02850" w:rsidRPr="00D02850" w:rsidRDefault="00D02850" w:rsidP="00D02850">
      <w:pPr>
        <w:rPr>
          <w:lang w:val="es-419" w:eastAsia="es-CO"/>
        </w:rPr>
      </w:pPr>
      <w:r w:rsidRPr="00D02850">
        <w:rPr>
          <w:lang w:val="es-419" w:eastAsia="es-CO"/>
        </w:rPr>
        <w:t>La ingesta recomendada durante la gestación es:</w:t>
      </w:r>
    </w:p>
    <w:p w14:paraId="2EB825BD" w14:textId="13E854D8" w:rsidR="00D02850" w:rsidRPr="00600B10" w:rsidRDefault="00D02850" w:rsidP="00704795">
      <w:pPr>
        <w:pStyle w:val="Prrafodelista"/>
        <w:numPr>
          <w:ilvl w:val="0"/>
          <w:numId w:val="12"/>
        </w:numPr>
        <w:rPr>
          <w:b/>
          <w:bCs/>
          <w:lang w:val="es-419" w:eastAsia="es-CO"/>
        </w:rPr>
      </w:pPr>
      <w:r w:rsidRPr="00600B10">
        <w:rPr>
          <w:b/>
          <w:bCs/>
          <w:lang w:val="es-419" w:eastAsia="es-CO"/>
        </w:rPr>
        <w:t>Energía</w:t>
      </w:r>
    </w:p>
    <w:p w14:paraId="698CA00B" w14:textId="77777777" w:rsidR="00D02850" w:rsidRPr="00600B10" w:rsidRDefault="00D02850" w:rsidP="00704795">
      <w:pPr>
        <w:pStyle w:val="Prrafodelista"/>
        <w:numPr>
          <w:ilvl w:val="0"/>
          <w:numId w:val="13"/>
        </w:numPr>
        <w:rPr>
          <w:lang w:val="es-419" w:eastAsia="es-CO"/>
        </w:rPr>
      </w:pPr>
      <w:r w:rsidRPr="00600B10">
        <w:rPr>
          <w:lang w:val="es-419" w:eastAsia="es-CO"/>
        </w:rPr>
        <w:t>El coste energético total en el embarazo es de 84.000 kcal (kilocalorías).</w:t>
      </w:r>
    </w:p>
    <w:p w14:paraId="52E4C4C6" w14:textId="77777777" w:rsidR="00D02850" w:rsidRPr="00600B10" w:rsidRDefault="00D02850" w:rsidP="00704795">
      <w:pPr>
        <w:pStyle w:val="Prrafodelista"/>
        <w:numPr>
          <w:ilvl w:val="0"/>
          <w:numId w:val="13"/>
        </w:numPr>
        <w:rPr>
          <w:lang w:val="es-419" w:eastAsia="es-CO"/>
        </w:rPr>
      </w:pPr>
      <w:r w:rsidRPr="00600B10">
        <w:rPr>
          <w:lang w:val="es-419" w:eastAsia="es-CO"/>
        </w:rPr>
        <w:t>Energía adicional: 300 kcal/día (a partir del segundo trimestre).</w:t>
      </w:r>
    </w:p>
    <w:p w14:paraId="2D5DC6A8" w14:textId="77777777" w:rsidR="00D02850" w:rsidRPr="00600B10" w:rsidRDefault="00D02850" w:rsidP="00704795">
      <w:pPr>
        <w:pStyle w:val="Prrafodelista"/>
        <w:numPr>
          <w:ilvl w:val="0"/>
          <w:numId w:val="13"/>
        </w:numPr>
        <w:rPr>
          <w:lang w:val="es-419" w:eastAsia="es-CO"/>
        </w:rPr>
      </w:pPr>
      <w:r w:rsidRPr="00600B10">
        <w:rPr>
          <w:lang w:val="es-419" w:eastAsia="es-CO"/>
        </w:rPr>
        <w:t>Necesaria para la formación y mantenimiento de tejidos maternos, crecimiento del feto y la placenta.</w:t>
      </w:r>
    </w:p>
    <w:p w14:paraId="019AF600" w14:textId="77777777" w:rsidR="00D02850" w:rsidRPr="00600B10" w:rsidRDefault="00D02850" w:rsidP="00704795">
      <w:pPr>
        <w:pStyle w:val="Prrafodelista"/>
        <w:numPr>
          <w:ilvl w:val="0"/>
          <w:numId w:val="13"/>
        </w:numPr>
        <w:rPr>
          <w:lang w:val="es-419" w:eastAsia="es-CO"/>
        </w:rPr>
      </w:pPr>
      <w:r w:rsidRPr="00600B10">
        <w:rPr>
          <w:lang w:val="es-419" w:eastAsia="es-CO"/>
        </w:rPr>
        <w:t>Contribuye a la formación y mantenimiento de tejido adiposo en la madre.</w:t>
      </w:r>
    </w:p>
    <w:p w14:paraId="30DBFEBF" w14:textId="77777777" w:rsidR="00D02850" w:rsidRPr="00600B10" w:rsidRDefault="00D02850" w:rsidP="00704795">
      <w:pPr>
        <w:pStyle w:val="Prrafodelista"/>
        <w:numPr>
          <w:ilvl w:val="0"/>
          <w:numId w:val="13"/>
        </w:numPr>
        <w:rPr>
          <w:lang w:val="es-419" w:eastAsia="es-CO"/>
        </w:rPr>
      </w:pPr>
      <w:r w:rsidRPr="00600B10">
        <w:rPr>
          <w:lang w:val="es-419" w:eastAsia="es-CO"/>
        </w:rPr>
        <w:lastRenderedPageBreak/>
        <w:t>Recomendación: un mínimo de 25.000 kcal/día, nunca menos de 1.700 kcal/día.</w:t>
      </w:r>
    </w:p>
    <w:p w14:paraId="66C7FA7F" w14:textId="35292ABA" w:rsidR="00D02850" w:rsidRPr="00600B10" w:rsidRDefault="00D02850" w:rsidP="00704795">
      <w:pPr>
        <w:pStyle w:val="Prrafodelista"/>
        <w:numPr>
          <w:ilvl w:val="0"/>
          <w:numId w:val="12"/>
        </w:numPr>
        <w:rPr>
          <w:b/>
          <w:bCs/>
          <w:lang w:val="es-419" w:eastAsia="es-CO"/>
        </w:rPr>
      </w:pPr>
      <w:r w:rsidRPr="00600B10">
        <w:rPr>
          <w:b/>
          <w:bCs/>
          <w:lang w:val="es-419" w:eastAsia="es-CO"/>
        </w:rPr>
        <w:t>Proteínas</w:t>
      </w:r>
    </w:p>
    <w:p w14:paraId="20E1CC72" w14:textId="77777777" w:rsidR="00D02850" w:rsidRPr="00600B10" w:rsidRDefault="00D02850" w:rsidP="00704795">
      <w:pPr>
        <w:pStyle w:val="Prrafodelista"/>
        <w:numPr>
          <w:ilvl w:val="0"/>
          <w:numId w:val="14"/>
        </w:numPr>
        <w:rPr>
          <w:lang w:val="es-419" w:eastAsia="es-CO"/>
        </w:rPr>
      </w:pPr>
      <w:r w:rsidRPr="00600B10">
        <w:rPr>
          <w:lang w:val="es-419" w:eastAsia="es-CO"/>
        </w:rPr>
        <w:t>Encargadas del desarrollo de los tejidos maternos y fetales.</w:t>
      </w:r>
    </w:p>
    <w:p w14:paraId="116CEC3C" w14:textId="77777777" w:rsidR="00D02850" w:rsidRPr="00600B10" w:rsidRDefault="00D02850" w:rsidP="00704795">
      <w:pPr>
        <w:pStyle w:val="Prrafodelista"/>
        <w:numPr>
          <w:ilvl w:val="0"/>
          <w:numId w:val="14"/>
        </w:numPr>
        <w:rPr>
          <w:lang w:val="es-419" w:eastAsia="es-CO"/>
        </w:rPr>
      </w:pPr>
      <w:r w:rsidRPr="00600B10">
        <w:rPr>
          <w:lang w:val="es-419" w:eastAsia="es-CO"/>
        </w:rPr>
        <w:t>La gestante debe ingerir 10 g extras de proteínas por día.</w:t>
      </w:r>
    </w:p>
    <w:p w14:paraId="1AAF83D4" w14:textId="77777777" w:rsidR="00D02850" w:rsidRPr="00600B10" w:rsidRDefault="00D02850" w:rsidP="00704795">
      <w:pPr>
        <w:pStyle w:val="Prrafodelista"/>
        <w:numPr>
          <w:ilvl w:val="0"/>
          <w:numId w:val="14"/>
        </w:numPr>
        <w:rPr>
          <w:lang w:val="es-419" w:eastAsia="es-CO"/>
        </w:rPr>
      </w:pPr>
      <w:r w:rsidRPr="00600B10">
        <w:rPr>
          <w:lang w:val="es-419" w:eastAsia="es-CO"/>
        </w:rPr>
        <w:t>En dietas occidentales normales, la ingesta de proteínas suele ser suficiente, pero en algunos países orientales puede ser necesario aumentar la ingesta proteica.</w:t>
      </w:r>
    </w:p>
    <w:p w14:paraId="5B4287EC" w14:textId="6C77A731" w:rsidR="00D02850" w:rsidRPr="00600B10" w:rsidRDefault="00D02850" w:rsidP="00704795">
      <w:pPr>
        <w:pStyle w:val="Prrafodelista"/>
        <w:numPr>
          <w:ilvl w:val="0"/>
          <w:numId w:val="12"/>
        </w:numPr>
        <w:rPr>
          <w:b/>
          <w:bCs/>
          <w:lang w:val="es-419" w:eastAsia="es-CO"/>
        </w:rPr>
      </w:pPr>
      <w:r w:rsidRPr="00600B10">
        <w:rPr>
          <w:b/>
          <w:bCs/>
          <w:lang w:val="es-419" w:eastAsia="es-CO"/>
        </w:rPr>
        <w:t>Carbohidratos</w:t>
      </w:r>
    </w:p>
    <w:p w14:paraId="22655B01" w14:textId="77777777" w:rsidR="00D02850" w:rsidRPr="00600B10" w:rsidRDefault="00D02850" w:rsidP="00704795">
      <w:pPr>
        <w:pStyle w:val="Prrafodelista"/>
        <w:numPr>
          <w:ilvl w:val="0"/>
          <w:numId w:val="15"/>
        </w:numPr>
        <w:rPr>
          <w:lang w:val="es-419" w:eastAsia="es-CO"/>
        </w:rPr>
      </w:pPr>
      <w:r w:rsidRPr="00600B10">
        <w:rPr>
          <w:lang w:val="es-419" w:eastAsia="es-CO"/>
        </w:rPr>
        <w:t>Los carbohidratos deben constituir entre el 50 % y el 60 % de una dieta equilibrada.</w:t>
      </w:r>
    </w:p>
    <w:p w14:paraId="2560E8EA" w14:textId="77777777" w:rsidR="00D02850" w:rsidRPr="00600B10" w:rsidRDefault="00D02850" w:rsidP="00704795">
      <w:pPr>
        <w:pStyle w:val="Prrafodelista"/>
        <w:numPr>
          <w:ilvl w:val="0"/>
          <w:numId w:val="15"/>
        </w:numPr>
        <w:rPr>
          <w:lang w:val="es-419" w:eastAsia="es-CO"/>
        </w:rPr>
      </w:pPr>
      <w:r w:rsidRPr="00600B10">
        <w:rPr>
          <w:lang w:val="es-419" w:eastAsia="es-CO"/>
        </w:rPr>
        <w:t>Son una fuente importante de energía rápida para el cuerpo.</w:t>
      </w:r>
    </w:p>
    <w:p w14:paraId="11D431A7" w14:textId="77777777" w:rsidR="00D02850" w:rsidRPr="00600B10" w:rsidRDefault="00D02850" w:rsidP="00704795">
      <w:pPr>
        <w:pStyle w:val="Prrafodelista"/>
        <w:numPr>
          <w:ilvl w:val="0"/>
          <w:numId w:val="15"/>
        </w:numPr>
        <w:rPr>
          <w:lang w:val="es-419" w:eastAsia="es-CO"/>
        </w:rPr>
      </w:pPr>
      <w:r w:rsidRPr="00600B10">
        <w:rPr>
          <w:lang w:val="es-419" w:eastAsia="es-CO"/>
        </w:rPr>
        <w:t>Aseguran un suministro adecuado de glucosa para las necesidades energéticas del feto y de la madre.</w:t>
      </w:r>
    </w:p>
    <w:p w14:paraId="477B1001" w14:textId="44652760" w:rsidR="00D02850" w:rsidRPr="00600B10" w:rsidRDefault="00D02850" w:rsidP="00704795">
      <w:pPr>
        <w:pStyle w:val="Prrafodelista"/>
        <w:numPr>
          <w:ilvl w:val="0"/>
          <w:numId w:val="12"/>
        </w:numPr>
        <w:rPr>
          <w:b/>
          <w:bCs/>
          <w:lang w:val="es-419" w:eastAsia="es-CO"/>
        </w:rPr>
      </w:pPr>
      <w:r w:rsidRPr="00600B10">
        <w:rPr>
          <w:b/>
          <w:bCs/>
          <w:lang w:val="es-419" w:eastAsia="es-CO"/>
        </w:rPr>
        <w:t>Lípidos</w:t>
      </w:r>
    </w:p>
    <w:p w14:paraId="5721BE98" w14:textId="77777777" w:rsidR="00D02850" w:rsidRPr="00600B10" w:rsidRDefault="00D02850" w:rsidP="00704795">
      <w:pPr>
        <w:pStyle w:val="Prrafodelista"/>
        <w:numPr>
          <w:ilvl w:val="0"/>
          <w:numId w:val="16"/>
        </w:numPr>
        <w:rPr>
          <w:lang w:val="es-419" w:eastAsia="es-CO"/>
        </w:rPr>
      </w:pPr>
      <w:r w:rsidRPr="00600B10">
        <w:rPr>
          <w:lang w:val="es-419" w:eastAsia="es-CO"/>
        </w:rPr>
        <w:t>Es esencial adquirir ácidos grasos poliinsaturados de cadena larga, como el DHA, para el desarrollo de la placenta y del feto.</w:t>
      </w:r>
    </w:p>
    <w:p w14:paraId="4499AAF4" w14:textId="77777777" w:rsidR="00D02850" w:rsidRPr="00600B10" w:rsidRDefault="00D02850" w:rsidP="00704795">
      <w:pPr>
        <w:pStyle w:val="Prrafodelista"/>
        <w:numPr>
          <w:ilvl w:val="0"/>
          <w:numId w:val="16"/>
        </w:numPr>
        <w:rPr>
          <w:lang w:val="es-419" w:eastAsia="es-CO"/>
        </w:rPr>
      </w:pPr>
      <w:r w:rsidRPr="00600B10">
        <w:rPr>
          <w:lang w:val="es-419" w:eastAsia="es-CO"/>
        </w:rPr>
        <w:t>La nutrición y salud maternas antes y durante la concepción son cruciales para la acumulación de grasa y la naturaleza de la grasa almacenada.</w:t>
      </w:r>
    </w:p>
    <w:p w14:paraId="56403565" w14:textId="77777777" w:rsidR="00D02850" w:rsidRPr="00600B10" w:rsidRDefault="00D02850" w:rsidP="00704795">
      <w:pPr>
        <w:pStyle w:val="Prrafodelista"/>
        <w:numPr>
          <w:ilvl w:val="0"/>
          <w:numId w:val="16"/>
        </w:numPr>
        <w:rPr>
          <w:lang w:val="es-419" w:eastAsia="es-CO"/>
        </w:rPr>
      </w:pPr>
      <w:r w:rsidRPr="00600B10">
        <w:rPr>
          <w:lang w:val="es-419" w:eastAsia="es-CO"/>
        </w:rPr>
        <w:t>La grasa acumulada antes de la concepción se utiliza durante el desarrollo embrionario y de la placenta en el primer trimestre.</w:t>
      </w:r>
    </w:p>
    <w:p w14:paraId="784D4CF6" w14:textId="77777777" w:rsidR="00D02850" w:rsidRPr="00600B10" w:rsidRDefault="00D02850" w:rsidP="00704795">
      <w:pPr>
        <w:pStyle w:val="Prrafodelista"/>
        <w:numPr>
          <w:ilvl w:val="0"/>
          <w:numId w:val="16"/>
        </w:numPr>
        <w:rPr>
          <w:lang w:val="es-419" w:eastAsia="es-CO"/>
        </w:rPr>
      </w:pPr>
      <w:r w:rsidRPr="00600B10">
        <w:rPr>
          <w:lang w:val="es-419" w:eastAsia="es-CO"/>
        </w:rPr>
        <w:t>Durante el tercer trimestre, se acumulan grasas adicionales para mantener el crecimiento fetal y satisfacer las necesidades iniciales de la lactancia.</w:t>
      </w:r>
    </w:p>
    <w:p w14:paraId="488E8170" w14:textId="77777777" w:rsidR="00D02850" w:rsidRPr="00600B10" w:rsidRDefault="00D02850" w:rsidP="00704795">
      <w:pPr>
        <w:pStyle w:val="Prrafodelista"/>
        <w:numPr>
          <w:ilvl w:val="0"/>
          <w:numId w:val="16"/>
        </w:numPr>
        <w:rPr>
          <w:lang w:val="es-419" w:eastAsia="es-CO"/>
        </w:rPr>
      </w:pPr>
      <w:r w:rsidRPr="00600B10">
        <w:rPr>
          <w:lang w:val="es-419" w:eastAsia="es-CO"/>
        </w:rPr>
        <w:t>Patrón de dieta equilibrada: 30 % a 35 %.</w:t>
      </w:r>
    </w:p>
    <w:p w14:paraId="1E087A22" w14:textId="77777777" w:rsidR="00D02850" w:rsidRPr="00600B10" w:rsidRDefault="00D02850" w:rsidP="00704795">
      <w:pPr>
        <w:pStyle w:val="Prrafodelista"/>
        <w:numPr>
          <w:ilvl w:val="0"/>
          <w:numId w:val="16"/>
        </w:numPr>
        <w:rPr>
          <w:lang w:val="es-419" w:eastAsia="es-CO"/>
        </w:rPr>
      </w:pPr>
      <w:r w:rsidRPr="00600B10">
        <w:rPr>
          <w:lang w:val="es-419" w:eastAsia="es-CO"/>
        </w:rPr>
        <w:lastRenderedPageBreak/>
        <w:t>Se recomienda la ingesta de DHA (ácido docosahexaenoico) 200 mg/día.</w:t>
      </w:r>
    </w:p>
    <w:p w14:paraId="12C7A2A4" w14:textId="77777777" w:rsidR="00D02850" w:rsidRPr="00D02850" w:rsidRDefault="00D02850" w:rsidP="00600B10">
      <w:pPr>
        <w:pStyle w:val="Ttulo3"/>
      </w:pPr>
      <w:bookmarkStart w:id="10" w:name="_Toc178333390"/>
      <w:r w:rsidRPr="00D02850">
        <w:t>Vitaminas y minerales</w:t>
      </w:r>
      <w:bookmarkEnd w:id="10"/>
    </w:p>
    <w:p w14:paraId="0FB72A59" w14:textId="77777777" w:rsidR="00D02850" w:rsidRPr="00D02850" w:rsidRDefault="00D02850" w:rsidP="00D02850">
      <w:pPr>
        <w:rPr>
          <w:lang w:val="es-419" w:eastAsia="es-CO"/>
        </w:rPr>
      </w:pPr>
      <w:r w:rsidRPr="00D02850">
        <w:rPr>
          <w:lang w:val="es-419" w:eastAsia="es-CO"/>
        </w:rPr>
        <w:t>El embarazo es una etapa de cambios fisiológicos significativos, durante la cual el cuerpo de la mujer requiere una mayor cantidad de nutrientes esenciales para apoyar tanto su bienestar como el desarrollo saludable del feto. Entre estos nutrientes, las vitaminas y minerales juegan un papel crucial. Asegurar una ingesta adecuada de estos elementos es vital para prevenir malformaciones, promover el crecimiento y desarrollo normal del feto, y mantener la salud de la madre.</w:t>
      </w:r>
    </w:p>
    <w:p w14:paraId="3614AA05" w14:textId="77777777" w:rsidR="00D02850" w:rsidRPr="00D02850" w:rsidRDefault="00D02850" w:rsidP="00D02850">
      <w:pPr>
        <w:rPr>
          <w:lang w:val="es-419" w:eastAsia="es-CO"/>
        </w:rPr>
      </w:pPr>
      <w:r w:rsidRPr="00D02850">
        <w:rPr>
          <w:lang w:val="es-419" w:eastAsia="es-CO"/>
        </w:rPr>
        <w:t>A continuación, se detalla la importancia de algunos de estos nutrientes clave y las recomendaciones específicas para su consumo durante el embarazo.</w:t>
      </w:r>
    </w:p>
    <w:p w14:paraId="59F8FF09" w14:textId="77777777" w:rsidR="00D02850" w:rsidRPr="00D02850" w:rsidRDefault="00D02850" w:rsidP="00B37DB0">
      <w:pPr>
        <w:pStyle w:val="Ttulo4"/>
      </w:pPr>
      <w:r w:rsidRPr="00D02850">
        <w:t>Vitaminas</w:t>
      </w:r>
    </w:p>
    <w:p w14:paraId="405CE731" w14:textId="77777777" w:rsidR="00D02850" w:rsidRPr="00D02850" w:rsidRDefault="00D02850" w:rsidP="00D02850">
      <w:pPr>
        <w:rPr>
          <w:lang w:val="es-419" w:eastAsia="es-CO"/>
        </w:rPr>
      </w:pPr>
      <w:r w:rsidRPr="00D02850">
        <w:rPr>
          <w:lang w:val="es-419" w:eastAsia="es-CO"/>
        </w:rPr>
        <w:t>Durante el embarazo, hay un aumento generalizado de las necesidades de vitaminas. Es fundamental asegurar una ingesta adecuada para apoyar el desarrollo saludable del feto y el bienestar de la madre.</w:t>
      </w:r>
    </w:p>
    <w:p w14:paraId="584EB860" w14:textId="4901DEF3" w:rsidR="00D02850" w:rsidRPr="00B37DB0" w:rsidRDefault="00D02850" w:rsidP="00704795">
      <w:pPr>
        <w:pStyle w:val="Prrafodelista"/>
        <w:numPr>
          <w:ilvl w:val="0"/>
          <w:numId w:val="17"/>
        </w:numPr>
        <w:rPr>
          <w:b/>
          <w:bCs/>
          <w:lang w:val="es-419" w:eastAsia="es-CO"/>
        </w:rPr>
      </w:pPr>
      <w:r w:rsidRPr="00B37DB0">
        <w:rPr>
          <w:b/>
          <w:bCs/>
          <w:lang w:val="es-419" w:eastAsia="es-CO"/>
        </w:rPr>
        <w:t>Ácido Fólico</w:t>
      </w:r>
    </w:p>
    <w:p w14:paraId="2B96642C" w14:textId="77777777" w:rsidR="00D02850" w:rsidRPr="00B37DB0" w:rsidRDefault="00D02850" w:rsidP="00704795">
      <w:pPr>
        <w:pStyle w:val="Prrafodelista"/>
        <w:numPr>
          <w:ilvl w:val="0"/>
          <w:numId w:val="18"/>
        </w:numPr>
        <w:rPr>
          <w:lang w:val="es-419" w:eastAsia="es-CO"/>
        </w:rPr>
      </w:pPr>
      <w:r w:rsidRPr="00B37DB0">
        <w:rPr>
          <w:lang w:val="es-419" w:eastAsia="es-CO"/>
        </w:rPr>
        <w:t>Previene malformaciones como la espina bífida.</w:t>
      </w:r>
    </w:p>
    <w:p w14:paraId="438DB5F0" w14:textId="77777777" w:rsidR="00D02850" w:rsidRPr="00B37DB0" w:rsidRDefault="00D02850" w:rsidP="00704795">
      <w:pPr>
        <w:pStyle w:val="Prrafodelista"/>
        <w:numPr>
          <w:ilvl w:val="0"/>
          <w:numId w:val="18"/>
        </w:numPr>
        <w:rPr>
          <w:lang w:val="es-419" w:eastAsia="es-CO"/>
        </w:rPr>
      </w:pPr>
      <w:r w:rsidRPr="00B37DB0">
        <w:rPr>
          <w:lang w:val="es-419" w:eastAsia="es-CO"/>
        </w:rPr>
        <w:t>Se recomienda la administración de medicamentos con ácido fólico para mujeres en edad fértil.</w:t>
      </w:r>
    </w:p>
    <w:p w14:paraId="2E899CBE" w14:textId="234009F7" w:rsidR="00D02850" w:rsidRDefault="00D02850" w:rsidP="00704795">
      <w:pPr>
        <w:pStyle w:val="Prrafodelista"/>
        <w:numPr>
          <w:ilvl w:val="0"/>
          <w:numId w:val="18"/>
        </w:numPr>
        <w:rPr>
          <w:lang w:val="es-419" w:eastAsia="es-CO"/>
        </w:rPr>
      </w:pPr>
      <w:r w:rsidRPr="00B37DB0">
        <w:rPr>
          <w:lang w:val="es-419" w:eastAsia="es-CO"/>
        </w:rPr>
        <w:t>Es importante consumir 200 mg adicionales diarios de ácido fólico. Puede ser necesario aumentar la ingesta proteica.</w:t>
      </w:r>
    </w:p>
    <w:p w14:paraId="49B27610" w14:textId="653EC654" w:rsidR="00B37DB0" w:rsidRPr="00B37DB0" w:rsidRDefault="00B37DB0" w:rsidP="00704795">
      <w:pPr>
        <w:pStyle w:val="Prrafodelista"/>
        <w:numPr>
          <w:ilvl w:val="0"/>
          <w:numId w:val="17"/>
        </w:numPr>
        <w:rPr>
          <w:b/>
          <w:bCs/>
          <w:lang w:val="es-419" w:eastAsia="es-CO"/>
        </w:rPr>
      </w:pPr>
      <w:r w:rsidRPr="00B37DB0">
        <w:rPr>
          <w:b/>
          <w:bCs/>
          <w:lang w:val="es-419" w:eastAsia="es-CO"/>
        </w:rPr>
        <w:t>Vitamina A</w:t>
      </w:r>
    </w:p>
    <w:p w14:paraId="5E68316E" w14:textId="77777777" w:rsidR="00B37DB0" w:rsidRPr="00B37DB0" w:rsidRDefault="00B37DB0" w:rsidP="00704795">
      <w:pPr>
        <w:pStyle w:val="Prrafodelista"/>
        <w:numPr>
          <w:ilvl w:val="0"/>
          <w:numId w:val="19"/>
        </w:numPr>
        <w:rPr>
          <w:lang w:val="es-419" w:eastAsia="es-CO"/>
        </w:rPr>
      </w:pPr>
      <w:r w:rsidRPr="00B37DB0">
        <w:rPr>
          <w:lang w:val="es-419" w:eastAsia="es-CO"/>
        </w:rPr>
        <w:t>Es fundamental para el crecimiento, la diferenciación celular y el desarrollo normal del feto.</w:t>
      </w:r>
    </w:p>
    <w:p w14:paraId="5E3D3F32" w14:textId="77777777" w:rsidR="00B37DB0" w:rsidRPr="00B37DB0" w:rsidRDefault="00B37DB0" w:rsidP="00704795">
      <w:pPr>
        <w:pStyle w:val="Prrafodelista"/>
        <w:numPr>
          <w:ilvl w:val="0"/>
          <w:numId w:val="19"/>
        </w:numPr>
        <w:rPr>
          <w:lang w:val="es-419" w:eastAsia="es-CO"/>
        </w:rPr>
      </w:pPr>
      <w:r w:rsidRPr="00B37DB0">
        <w:rPr>
          <w:lang w:val="es-419" w:eastAsia="es-CO"/>
        </w:rPr>
        <w:lastRenderedPageBreak/>
        <w:t>Ayuda a proteger contra infecciones del sistema inmunológico y al desarrollo de la visión del feto.</w:t>
      </w:r>
    </w:p>
    <w:p w14:paraId="6ACB1F32" w14:textId="6EAE5321" w:rsidR="00B37DB0" w:rsidRPr="00B37DB0" w:rsidRDefault="00B37DB0" w:rsidP="00704795">
      <w:pPr>
        <w:pStyle w:val="Prrafodelista"/>
        <w:numPr>
          <w:ilvl w:val="0"/>
          <w:numId w:val="19"/>
        </w:numPr>
        <w:rPr>
          <w:lang w:val="es-419" w:eastAsia="es-CO"/>
        </w:rPr>
      </w:pPr>
      <w:r w:rsidRPr="00B37DB0">
        <w:rPr>
          <w:lang w:val="es-419" w:eastAsia="es-CO"/>
        </w:rPr>
        <w:t>Se debe tener mucho cuidado con una suplementación excesiva de vitamina A.</w:t>
      </w:r>
    </w:p>
    <w:p w14:paraId="203585BD" w14:textId="77777777" w:rsidR="00D02850" w:rsidRPr="00D02850" w:rsidRDefault="00D02850" w:rsidP="00C27811">
      <w:pPr>
        <w:pStyle w:val="Ttulo4"/>
      </w:pPr>
      <w:r w:rsidRPr="00D02850">
        <w:t>Minerales</w:t>
      </w:r>
    </w:p>
    <w:p w14:paraId="40585ABC" w14:textId="77777777" w:rsidR="00D02850" w:rsidRPr="00D02850" w:rsidRDefault="00D02850" w:rsidP="00D02850">
      <w:pPr>
        <w:rPr>
          <w:lang w:val="es-419" w:eastAsia="es-CO"/>
        </w:rPr>
      </w:pPr>
      <w:r w:rsidRPr="00D02850">
        <w:rPr>
          <w:lang w:val="es-419" w:eastAsia="es-CO"/>
        </w:rPr>
        <w:t>Los minerales son esenciales para el buen desarrollo del embarazo, ya que contribuyen a funciones vitales como la formación de células sanguíneas, el fortalecimiento del sistema óseo y el correcto funcionamiento del organismo tanto de la madre como del feto. A lo largo de esta etapa, es crucial asegurar una ingesta adecuada de minerales clave para prevenir deficiencias y apoyar el crecimiento y desarrollo del bebé. Estos minerales son:</w:t>
      </w:r>
    </w:p>
    <w:p w14:paraId="36C505CE" w14:textId="77777777" w:rsidR="00C27811" w:rsidRPr="00C27811" w:rsidRDefault="00C27811" w:rsidP="00704795">
      <w:pPr>
        <w:pStyle w:val="Prrafodelista"/>
        <w:numPr>
          <w:ilvl w:val="0"/>
          <w:numId w:val="20"/>
        </w:numPr>
        <w:rPr>
          <w:b/>
          <w:bCs/>
          <w:lang w:val="es-419" w:eastAsia="es-CO"/>
        </w:rPr>
      </w:pPr>
      <w:r w:rsidRPr="00C27811">
        <w:rPr>
          <w:b/>
          <w:bCs/>
          <w:lang w:val="es-419" w:eastAsia="es-CO"/>
        </w:rPr>
        <w:t>Hierro</w:t>
      </w:r>
    </w:p>
    <w:p w14:paraId="72D6A91A" w14:textId="0A3BE4CB" w:rsidR="00D02850" w:rsidRPr="00C27811" w:rsidRDefault="00D02850" w:rsidP="00C27811">
      <w:pPr>
        <w:pStyle w:val="Prrafodelista"/>
        <w:ind w:left="1429" w:firstLine="0"/>
        <w:rPr>
          <w:lang w:val="es-419" w:eastAsia="es-CO"/>
        </w:rPr>
      </w:pPr>
      <w:r w:rsidRPr="00C27811">
        <w:rPr>
          <w:lang w:val="es-419" w:eastAsia="es-CO"/>
        </w:rPr>
        <w:t>Aumenta el requerimiento de hierro debido a la mayor formación de células sanguíneas y las exigencias fetales (formación de células sanguíneas, crecimiento, asegurar depósitos durante los primeros meses de vida del recién nacido).</w:t>
      </w:r>
    </w:p>
    <w:p w14:paraId="2F8AE8FC" w14:textId="77777777" w:rsidR="00D02850" w:rsidRPr="00C27811" w:rsidRDefault="00D02850" w:rsidP="00C27811">
      <w:pPr>
        <w:pStyle w:val="Prrafodelista"/>
        <w:ind w:left="1429" w:firstLine="0"/>
        <w:rPr>
          <w:lang w:val="es-419" w:eastAsia="es-CO"/>
        </w:rPr>
      </w:pPr>
      <w:r w:rsidRPr="00C27811">
        <w:rPr>
          <w:lang w:val="es-419" w:eastAsia="es-CO"/>
        </w:rPr>
        <w:t>Necesidad extra: 9 mg diarios.</w:t>
      </w:r>
    </w:p>
    <w:p w14:paraId="7F18DFEA" w14:textId="4622DBF9" w:rsidR="00D02850" w:rsidRPr="00C27811" w:rsidRDefault="00C27811" w:rsidP="00704795">
      <w:pPr>
        <w:pStyle w:val="Prrafodelista"/>
        <w:numPr>
          <w:ilvl w:val="0"/>
          <w:numId w:val="20"/>
        </w:numPr>
        <w:rPr>
          <w:b/>
          <w:bCs/>
          <w:lang w:val="es-419" w:eastAsia="es-CO"/>
        </w:rPr>
      </w:pPr>
      <w:r w:rsidRPr="00C27811">
        <w:rPr>
          <w:b/>
          <w:bCs/>
          <w:lang w:val="es-419" w:eastAsia="es-CO"/>
        </w:rPr>
        <w:t>Calcio</w:t>
      </w:r>
    </w:p>
    <w:p w14:paraId="5D7AB474" w14:textId="77777777" w:rsidR="00C27811" w:rsidRPr="00C27811" w:rsidRDefault="00C27811" w:rsidP="00C27811">
      <w:pPr>
        <w:pStyle w:val="Prrafodelista"/>
        <w:ind w:left="1429" w:firstLine="0"/>
        <w:rPr>
          <w:lang w:val="es-419" w:eastAsia="es-CO"/>
        </w:rPr>
      </w:pPr>
      <w:r w:rsidRPr="00C27811">
        <w:rPr>
          <w:lang w:val="es-419" w:eastAsia="es-CO"/>
        </w:rPr>
        <w:t>Se debe aumentar la ingesta de alimentos ricos en calcio debido a la adaptación fisiológica de la mujer, que aumenta la absorción del calcio para fortalecer el desarrollo óseo del bebé.</w:t>
      </w:r>
    </w:p>
    <w:p w14:paraId="425DC5F6" w14:textId="3FC16874" w:rsidR="00C27811" w:rsidRDefault="00C27811" w:rsidP="00C27811">
      <w:pPr>
        <w:pStyle w:val="Prrafodelista"/>
        <w:ind w:left="1429" w:firstLine="0"/>
        <w:rPr>
          <w:lang w:val="es-419" w:eastAsia="es-CO"/>
        </w:rPr>
      </w:pPr>
      <w:r w:rsidRPr="00C27811">
        <w:rPr>
          <w:lang w:val="es-419" w:eastAsia="es-CO"/>
        </w:rPr>
        <w:t>Ingesta diaria recomendada: 1.000 mg/día.</w:t>
      </w:r>
    </w:p>
    <w:p w14:paraId="79D0FA9C" w14:textId="612B3605" w:rsidR="00C27811" w:rsidRDefault="00C27811" w:rsidP="00C27811">
      <w:pPr>
        <w:pStyle w:val="Prrafodelista"/>
        <w:ind w:left="1429" w:firstLine="0"/>
        <w:rPr>
          <w:lang w:val="es-419" w:eastAsia="es-CO"/>
        </w:rPr>
      </w:pPr>
    </w:p>
    <w:p w14:paraId="51C447B0" w14:textId="77777777" w:rsidR="00C27811" w:rsidRPr="00C27811" w:rsidRDefault="00C27811" w:rsidP="00C27811">
      <w:pPr>
        <w:pStyle w:val="Prrafodelista"/>
        <w:ind w:left="1429" w:firstLine="0"/>
        <w:rPr>
          <w:lang w:val="es-419" w:eastAsia="es-CO"/>
        </w:rPr>
      </w:pPr>
    </w:p>
    <w:p w14:paraId="78530213" w14:textId="6EB1D3CE" w:rsidR="00D02850" w:rsidRPr="00C27811" w:rsidRDefault="00C27811" w:rsidP="00704795">
      <w:pPr>
        <w:pStyle w:val="Prrafodelista"/>
        <w:numPr>
          <w:ilvl w:val="0"/>
          <w:numId w:val="20"/>
        </w:numPr>
        <w:rPr>
          <w:b/>
          <w:bCs/>
          <w:lang w:val="es-419" w:eastAsia="es-CO"/>
        </w:rPr>
      </w:pPr>
      <w:r w:rsidRPr="00C27811">
        <w:rPr>
          <w:b/>
          <w:bCs/>
          <w:lang w:val="es-419" w:eastAsia="es-CO"/>
        </w:rPr>
        <w:lastRenderedPageBreak/>
        <w:t>Yodo</w:t>
      </w:r>
    </w:p>
    <w:p w14:paraId="37176AD7" w14:textId="30AEA81A" w:rsidR="00C27811" w:rsidRPr="00C27811" w:rsidRDefault="00C27811" w:rsidP="00C27811">
      <w:pPr>
        <w:pStyle w:val="Prrafodelista"/>
        <w:ind w:left="1429" w:firstLine="0"/>
        <w:rPr>
          <w:lang w:val="es-419" w:eastAsia="es-CO"/>
        </w:rPr>
      </w:pPr>
      <w:r w:rsidRPr="00C27811">
        <w:rPr>
          <w:lang w:val="es-419" w:eastAsia="es-CO"/>
        </w:rPr>
        <w:t>La deficiencia de yodo en una embarazada puede causar cretinismo endémico. Es crucial asegurar una ingesta adecuada de este mineral.</w:t>
      </w:r>
    </w:p>
    <w:p w14:paraId="23838CAA" w14:textId="77777777" w:rsidR="00D02850" w:rsidRPr="00D02850" w:rsidRDefault="00D02850" w:rsidP="00D02850">
      <w:pPr>
        <w:rPr>
          <w:lang w:val="es-419" w:eastAsia="es-CO"/>
        </w:rPr>
      </w:pPr>
      <w:r w:rsidRPr="00D02850">
        <w:rPr>
          <w:lang w:val="es-419" w:eastAsia="es-CO"/>
        </w:rPr>
        <w:t>Algunas recomendaciones alimentarias durante el embarazo son:</w:t>
      </w:r>
    </w:p>
    <w:p w14:paraId="08B80FAE" w14:textId="52593E2B" w:rsidR="00D02850" w:rsidRDefault="00D02850" w:rsidP="00C27811">
      <w:pPr>
        <w:pStyle w:val="Tabla"/>
        <w:rPr>
          <w:lang w:val="es-419" w:eastAsia="es-CO"/>
        </w:rPr>
      </w:pPr>
      <w:r w:rsidRPr="00D02850">
        <w:rPr>
          <w:lang w:val="es-419" w:eastAsia="es-CO"/>
        </w:rPr>
        <w:t>Recomendaciones alimentarias durante la gestación</w:t>
      </w:r>
    </w:p>
    <w:tbl>
      <w:tblPr>
        <w:tblStyle w:val="SENA"/>
        <w:tblW w:w="0" w:type="auto"/>
        <w:tblLook w:val="04A0" w:firstRow="1" w:lastRow="0" w:firstColumn="1" w:lastColumn="0" w:noHBand="0" w:noVBand="1"/>
      </w:tblPr>
      <w:tblGrid>
        <w:gridCol w:w="3397"/>
        <w:gridCol w:w="6521"/>
      </w:tblGrid>
      <w:tr w:rsidR="00C27811" w14:paraId="5C73D1BF" w14:textId="77777777" w:rsidTr="00C27811">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314D6D3B" w14:textId="585ED401" w:rsidR="00C27811" w:rsidRDefault="00C27811" w:rsidP="00C27811">
            <w:pPr>
              <w:pStyle w:val="TextoTablas"/>
              <w:jc w:val="center"/>
            </w:pPr>
            <w:r w:rsidRPr="00B37255">
              <w:t>Alimento</w:t>
            </w:r>
          </w:p>
        </w:tc>
        <w:tc>
          <w:tcPr>
            <w:tcW w:w="6521" w:type="dxa"/>
          </w:tcPr>
          <w:p w14:paraId="026449E7" w14:textId="6FA61AF6" w:rsidR="00C27811" w:rsidRDefault="00C27811" w:rsidP="00C27811">
            <w:pPr>
              <w:pStyle w:val="TextoTablas"/>
              <w:jc w:val="center"/>
            </w:pPr>
            <w:r w:rsidRPr="00B37255">
              <w:t>Descripción</w:t>
            </w:r>
          </w:p>
        </w:tc>
      </w:tr>
      <w:tr w:rsidR="00C27811" w14:paraId="4C255F4C" w14:textId="77777777" w:rsidTr="00C27811">
        <w:trPr>
          <w:cnfStyle w:val="000000100000" w:firstRow="0" w:lastRow="0" w:firstColumn="0" w:lastColumn="0" w:oddVBand="0" w:evenVBand="0" w:oddHBand="1" w:evenHBand="0" w:firstRowFirstColumn="0" w:firstRowLastColumn="0" w:lastRowFirstColumn="0" w:lastRowLastColumn="0"/>
        </w:trPr>
        <w:tc>
          <w:tcPr>
            <w:tcW w:w="3397" w:type="dxa"/>
          </w:tcPr>
          <w:p w14:paraId="62427A62" w14:textId="52655171" w:rsidR="00C27811" w:rsidRDefault="00C27811" w:rsidP="00C27811">
            <w:pPr>
              <w:pStyle w:val="TextoTablas"/>
            </w:pPr>
            <w:r w:rsidRPr="00B37255">
              <w:t>Leche y derivados</w:t>
            </w:r>
          </w:p>
        </w:tc>
        <w:tc>
          <w:tcPr>
            <w:tcW w:w="6521" w:type="dxa"/>
          </w:tcPr>
          <w:p w14:paraId="2B5DE4F5" w14:textId="13F2427B" w:rsidR="00C27811" w:rsidRDefault="00C27811" w:rsidP="00C27811">
            <w:pPr>
              <w:pStyle w:val="TextoTablas"/>
            </w:pPr>
            <w:r w:rsidRPr="00B37255">
              <w:t>3 a 4 raciones diarias. Todos los productos lácteos a ingerir, preferiblemente semidescremados o bajos en grasa, son los que más aportan calcio a la embarazada.</w:t>
            </w:r>
          </w:p>
        </w:tc>
      </w:tr>
      <w:tr w:rsidR="00C27811" w14:paraId="0AE30362" w14:textId="77777777" w:rsidTr="00C27811">
        <w:tc>
          <w:tcPr>
            <w:tcW w:w="3397" w:type="dxa"/>
          </w:tcPr>
          <w:p w14:paraId="53A9C4D0" w14:textId="4FED27C6" w:rsidR="00C27811" w:rsidRDefault="00C27811" w:rsidP="00C27811">
            <w:pPr>
              <w:pStyle w:val="TextoTablas"/>
            </w:pPr>
            <w:r w:rsidRPr="00B37255">
              <w:t>Cereales y tubérculos</w:t>
            </w:r>
          </w:p>
        </w:tc>
        <w:tc>
          <w:tcPr>
            <w:tcW w:w="6521" w:type="dxa"/>
          </w:tcPr>
          <w:p w14:paraId="74981ED0" w14:textId="581BAE85" w:rsidR="00C27811" w:rsidRDefault="00C27811" w:rsidP="00C27811">
            <w:pPr>
              <w:pStyle w:val="TextoTablas"/>
            </w:pPr>
            <w:r w:rsidRPr="00B37255">
              <w:t>6 a 8 raciones diarias (pan, pasta, papas, arroz, entre otros).</w:t>
            </w:r>
          </w:p>
        </w:tc>
      </w:tr>
      <w:tr w:rsidR="00C27811" w14:paraId="3C13F763" w14:textId="77777777" w:rsidTr="00C27811">
        <w:trPr>
          <w:cnfStyle w:val="000000100000" w:firstRow="0" w:lastRow="0" w:firstColumn="0" w:lastColumn="0" w:oddVBand="0" w:evenVBand="0" w:oddHBand="1" w:evenHBand="0" w:firstRowFirstColumn="0" w:firstRowLastColumn="0" w:lastRowFirstColumn="0" w:lastRowLastColumn="0"/>
        </w:trPr>
        <w:tc>
          <w:tcPr>
            <w:tcW w:w="3397" w:type="dxa"/>
          </w:tcPr>
          <w:p w14:paraId="420576C8" w14:textId="39030B1E" w:rsidR="00C27811" w:rsidRDefault="00C27811" w:rsidP="00C27811">
            <w:pPr>
              <w:pStyle w:val="TextoTablas"/>
            </w:pPr>
            <w:r w:rsidRPr="00B37255">
              <w:t>Frutas, verduras y hortalizas</w:t>
            </w:r>
          </w:p>
        </w:tc>
        <w:tc>
          <w:tcPr>
            <w:tcW w:w="6521" w:type="dxa"/>
          </w:tcPr>
          <w:p w14:paraId="66AAA8A0" w14:textId="44CE5FD4" w:rsidR="00C27811" w:rsidRDefault="00C27811" w:rsidP="00C27811">
            <w:pPr>
              <w:pStyle w:val="TextoTablas"/>
            </w:pPr>
            <w:r w:rsidRPr="00B37255">
              <w:t>5 a 6 raciones/día. Crudas y cocidas, vitaminas (ácido fólico) y fibra.</w:t>
            </w:r>
          </w:p>
        </w:tc>
      </w:tr>
      <w:tr w:rsidR="00C27811" w14:paraId="0D4DC613" w14:textId="77777777" w:rsidTr="00C27811">
        <w:tc>
          <w:tcPr>
            <w:tcW w:w="3397" w:type="dxa"/>
          </w:tcPr>
          <w:p w14:paraId="7FB638E3" w14:textId="3C3F315E" w:rsidR="00C27811" w:rsidRDefault="00C27811" w:rsidP="00C27811">
            <w:pPr>
              <w:pStyle w:val="TextoTablas"/>
            </w:pPr>
            <w:r w:rsidRPr="00B37255">
              <w:t>Legumbres</w:t>
            </w:r>
          </w:p>
        </w:tc>
        <w:tc>
          <w:tcPr>
            <w:tcW w:w="6521" w:type="dxa"/>
          </w:tcPr>
          <w:p w14:paraId="0CB16A75" w14:textId="5F55A575" w:rsidR="00C27811" w:rsidRDefault="00C27811" w:rsidP="00C27811">
            <w:pPr>
              <w:pStyle w:val="TextoTablas"/>
            </w:pPr>
            <w:r w:rsidRPr="00B37255">
              <w:t>2 veces por semana.</w:t>
            </w:r>
          </w:p>
        </w:tc>
      </w:tr>
      <w:tr w:rsidR="00C27811" w14:paraId="0A714540" w14:textId="77777777" w:rsidTr="00C27811">
        <w:trPr>
          <w:cnfStyle w:val="000000100000" w:firstRow="0" w:lastRow="0" w:firstColumn="0" w:lastColumn="0" w:oddVBand="0" w:evenVBand="0" w:oddHBand="1" w:evenHBand="0" w:firstRowFirstColumn="0" w:firstRowLastColumn="0" w:lastRowFirstColumn="0" w:lastRowLastColumn="0"/>
        </w:trPr>
        <w:tc>
          <w:tcPr>
            <w:tcW w:w="3397" w:type="dxa"/>
          </w:tcPr>
          <w:p w14:paraId="7E86BA47" w14:textId="73B97030" w:rsidR="00C27811" w:rsidRDefault="00C27811" w:rsidP="00C27811">
            <w:pPr>
              <w:pStyle w:val="TextoTablas"/>
            </w:pPr>
            <w:r w:rsidRPr="00B37255">
              <w:t>Carnes, pescados y huevos</w:t>
            </w:r>
          </w:p>
        </w:tc>
        <w:tc>
          <w:tcPr>
            <w:tcW w:w="6521" w:type="dxa"/>
          </w:tcPr>
          <w:p w14:paraId="11A53865" w14:textId="2C11D6DA" w:rsidR="00C27811" w:rsidRDefault="00C27811" w:rsidP="00C27811">
            <w:pPr>
              <w:pStyle w:val="TextoTablas"/>
            </w:pPr>
            <w:r w:rsidRPr="00B37255">
              <w:t>Proteínas de buena calidad. El pescado azul aporta ácidos grasos esenciales como el Omega 3 y el Omega 9; mientras que las carnes rojas aportan hierro.</w:t>
            </w:r>
          </w:p>
        </w:tc>
      </w:tr>
    </w:tbl>
    <w:p w14:paraId="5AA745A5" w14:textId="77777777" w:rsidR="00D02850" w:rsidRPr="00D02850" w:rsidRDefault="00D02850" w:rsidP="003E3EBC">
      <w:pPr>
        <w:pStyle w:val="Ttulo4"/>
      </w:pPr>
      <w:r w:rsidRPr="00D02850">
        <w:t>Bebidas alcohólicas</w:t>
      </w:r>
    </w:p>
    <w:p w14:paraId="5E27A8C0" w14:textId="77777777" w:rsidR="00D02850" w:rsidRPr="00D02850" w:rsidRDefault="00D02850" w:rsidP="00D02850">
      <w:pPr>
        <w:rPr>
          <w:lang w:val="es-419" w:eastAsia="es-CO"/>
        </w:rPr>
      </w:pPr>
      <w:r w:rsidRPr="00D02850">
        <w:rPr>
          <w:lang w:val="es-419" w:eastAsia="es-CO"/>
        </w:rPr>
        <w:t>El consumo excesivo de alcohol tiene efectos nocivos sobre el feto, causando síndrome alcohólico fetal, que puede resultar en retraso en el crecimiento y malformaciones. Como recomendación, evitar el consumo de bebidas alcohólicas.</w:t>
      </w:r>
    </w:p>
    <w:p w14:paraId="3568821C" w14:textId="0D0D1C1B" w:rsidR="00D02850" w:rsidRPr="00D02850" w:rsidRDefault="00D02850" w:rsidP="003E3EBC">
      <w:pPr>
        <w:pStyle w:val="Ttulo2"/>
      </w:pPr>
      <w:bookmarkStart w:id="11" w:name="_Toc178333391"/>
      <w:r w:rsidRPr="00D02850">
        <w:t>Lactancia</w:t>
      </w:r>
      <w:bookmarkEnd w:id="11"/>
    </w:p>
    <w:p w14:paraId="05544E42" w14:textId="77777777" w:rsidR="00D02850" w:rsidRPr="00D02850" w:rsidRDefault="00D02850" w:rsidP="00D02850">
      <w:pPr>
        <w:rPr>
          <w:lang w:val="es-419" w:eastAsia="es-CO"/>
        </w:rPr>
      </w:pPr>
      <w:r w:rsidRPr="00D02850">
        <w:rPr>
          <w:lang w:val="es-419" w:eastAsia="es-CO"/>
        </w:rPr>
        <w:t>Proceso mediante el cual se produce una secreción nutritiva (leche) adaptada al crecimiento y desarrollo del recién nacido. Contiene todos los nutrientes indispensables para satisfacer las necesidades del recién nacido durante los primeros meses de vida.</w:t>
      </w:r>
    </w:p>
    <w:p w14:paraId="6A2E3C33" w14:textId="650E22B1" w:rsidR="00D02850" w:rsidRPr="00D02850" w:rsidRDefault="00D02850" w:rsidP="003E3EBC">
      <w:pPr>
        <w:pStyle w:val="Figura"/>
        <w:rPr>
          <w:lang w:val="es-419"/>
        </w:rPr>
      </w:pPr>
      <w:r w:rsidRPr="00D02850">
        <w:rPr>
          <w:lang w:val="es-419"/>
        </w:rPr>
        <w:lastRenderedPageBreak/>
        <w:t>Proceso de secreción láctea en la glándula mamaria</w:t>
      </w:r>
    </w:p>
    <w:p w14:paraId="3E14FAA7" w14:textId="58CB0FC9" w:rsidR="003E3EBC" w:rsidRDefault="003E3EBC" w:rsidP="003E3EBC">
      <w:pPr>
        <w:ind w:firstLine="0"/>
        <w:jc w:val="center"/>
        <w:rPr>
          <w:lang w:val="es-419" w:eastAsia="es-CO"/>
        </w:rPr>
      </w:pPr>
      <w:r>
        <w:rPr>
          <w:noProof/>
          <w:lang w:val="es-419" w:eastAsia="es-CO"/>
        </w:rPr>
        <w:drawing>
          <wp:inline distT="0" distB="0" distL="0" distR="0" wp14:anchorId="01296EEF" wp14:editId="71856321">
            <wp:extent cx="5514975" cy="2876550"/>
            <wp:effectExtent l="0" t="0" r="9525" b="0"/>
            <wp:docPr id="5" name="Gráfico 5" descr="La figura describe la función de la glándula mamaria, mostrando la influencia de las hormonas y los nutrientes (glucosa, aminoácidos, lípidos, vitaminas y minerales), el coste energético asociado, y la producción continua de leche y sus diferentes 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La figura describe la función de la glándula mamaria, mostrando la influencia de las hormonas y los nutrientes (glucosa, aminoácidos, lípidos, vitaminas y minerales), el coste energético asociado, y la producción continua de leche y sus diferentes componentes."/>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514975" cy="2876550"/>
                    </a:xfrm>
                    <a:prstGeom prst="rect">
                      <a:avLst/>
                    </a:prstGeom>
                  </pic:spPr>
                </pic:pic>
              </a:graphicData>
            </a:graphic>
          </wp:inline>
        </w:drawing>
      </w:r>
    </w:p>
    <w:p w14:paraId="24C5B97E" w14:textId="77777777" w:rsidR="00D02850" w:rsidRPr="00D02850" w:rsidRDefault="00D02850" w:rsidP="00312B92">
      <w:pPr>
        <w:pStyle w:val="Ttulo3"/>
      </w:pPr>
      <w:bookmarkStart w:id="12" w:name="_Toc178333392"/>
      <w:r w:rsidRPr="00D02850">
        <w:t>Composición de la leche materna</w:t>
      </w:r>
      <w:bookmarkEnd w:id="12"/>
    </w:p>
    <w:p w14:paraId="5069DF87" w14:textId="77777777" w:rsidR="00D02850" w:rsidRPr="00D02850" w:rsidRDefault="00D02850" w:rsidP="00D02850">
      <w:pPr>
        <w:rPr>
          <w:lang w:val="es-419" w:eastAsia="es-CO"/>
        </w:rPr>
      </w:pPr>
      <w:r w:rsidRPr="00D02850">
        <w:rPr>
          <w:lang w:val="es-419" w:eastAsia="es-CO"/>
        </w:rPr>
        <w:t>La composición de la leche materna varía a lo largo del tiempo para adaptarse a las necesidades del recién nacido. Inicialmente, se produce:</w:t>
      </w:r>
    </w:p>
    <w:p w14:paraId="69A9286F" w14:textId="77777777" w:rsidR="00D02850" w:rsidRPr="00312B92" w:rsidRDefault="00D02850" w:rsidP="00704795">
      <w:pPr>
        <w:pStyle w:val="Prrafodelista"/>
        <w:numPr>
          <w:ilvl w:val="0"/>
          <w:numId w:val="20"/>
        </w:numPr>
        <w:rPr>
          <w:lang w:val="es-419" w:eastAsia="es-CO"/>
        </w:rPr>
      </w:pPr>
      <w:r w:rsidRPr="00312B92">
        <w:rPr>
          <w:lang w:val="es-419" w:eastAsia="es-CO"/>
        </w:rPr>
        <w:t>Calostro</w:t>
      </w:r>
    </w:p>
    <w:p w14:paraId="18C0F45D" w14:textId="77777777" w:rsidR="00D02850" w:rsidRPr="00312B92" w:rsidRDefault="00D02850" w:rsidP="00704795">
      <w:pPr>
        <w:pStyle w:val="Prrafodelista"/>
        <w:numPr>
          <w:ilvl w:val="0"/>
          <w:numId w:val="20"/>
        </w:numPr>
        <w:rPr>
          <w:lang w:val="es-419" w:eastAsia="es-CO"/>
        </w:rPr>
      </w:pPr>
      <w:r w:rsidRPr="00312B92">
        <w:rPr>
          <w:lang w:val="es-419" w:eastAsia="es-CO"/>
        </w:rPr>
        <w:t>Leche de transición</w:t>
      </w:r>
    </w:p>
    <w:p w14:paraId="2A72ECF2" w14:textId="77777777" w:rsidR="00D02850" w:rsidRPr="00312B92" w:rsidRDefault="00D02850" w:rsidP="00704795">
      <w:pPr>
        <w:pStyle w:val="Prrafodelista"/>
        <w:numPr>
          <w:ilvl w:val="0"/>
          <w:numId w:val="20"/>
        </w:numPr>
        <w:rPr>
          <w:lang w:val="es-419" w:eastAsia="es-CO"/>
        </w:rPr>
      </w:pPr>
      <w:r w:rsidRPr="00312B92">
        <w:rPr>
          <w:lang w:val="es-419" w:eastAsia="es-CO"/>
        </w:rPr>
        <w:t>Leche madura</w:t>
      </w:r>
    </w:p>
    <w:p w14:paraId="027104B6" w14:textId="77777777" w:rsidR="00D02850" w:rsidRPr="00D02850" w:rsidRDefault="00D02850" w:rsidP="00D02850">
      <w:pPr>
        <w:rPr>
          <w:lang w:val="es-419" w:eastAsia="es-CO"/>
        </w:rPr>
      </w:pPr>
      <w:r w:rsidRPr="00D02850">
        <w:rPr>
          <w:lang w:val="es-419" w:eastAsia="es-CO"/>
        </w:rPr>
        <w:t>Estos cambios aseguran que el bebé reciba los nutrientes y factores de crecimiento adecuados en cada etapa de su desarrollo.</w:t>
      </w:r>
    </w:p>
    <w:p w14:paraId="3B2A561B" w14:textId="77777777" w:rsidR="00D02850" w:rsidRPr="00D02850" w:rsidRDefault="00D02850" w:rsidP="00D02850">
      <w:pPr>
        <w:rPr>
          <w:lang w:val="es-419" w:eastAsia="es-CO"/>
        </w:rPr>
      </w:pPr>
      <w:r w:rsidRPr="00D02850">
        <w:rPr>
          <w:lang w:val="es-419" w:eastAsia="es-CO"/>
        </w:rPr>
        <w:t>La glándula mamaria es responsable de la secreción láctea, proporcionando una mezcla rica en nutrientes esenciales. Entre estos nutrientes se incluyen:</w:t>
      </w:r>
    </w:p>
    <w:p w14:paraId="18795CE9" w14:textId="77777777" w:rsidR="00D02850" w:rsidRPr="00312B92" w:rsidRDefault="00D02850" w:rsidP="00704795">
      <w:pPr>
        <w:pStyle w:val="Prrafodelista"/>
        <w:numPr>
          <w:ilvl w:val="0"/>
          <w:numId w:val="21"/>
        </w:numPr>
        <w:rPr>
          <w:lang w:val="es-419" w:eastAsia="es-CO"/>
        </w:rPr>
      </w:pPr>
      <w:r w:rsidRPr="00312B92">
        <w:rPr>
          <w:b/>
          <w:bCs/>
          <w:lang w:val="es-419" w:eastAsia="es-CO"/>
        </w:rPr>
        <w:t>Enzimas</w:t>
      </w:r>
    </w:p>
    <w:p w14:paraId="02EE0B2C" w14:textId="77777777" w:rsidR="00D02850" w:rsidRPr="00312B92" w:rsidRDefault="00D02850" w:rsidP="00312B92">
      <w:pPr>
        <w:pStyle w:val="Prrafodelista"/>
        <w:ind w:left="1429" w:firstLine="0"/>
        <w:rPr>
          <w:lang w:val="es-419" w:eastAsia="es-CO"/>
        </w:rPr>
      </w:pPr>
      <w:r w:rsidRPr="00312B92">
        <w:rPr>
          <w:lang w:val="es-419" w:eastAsia="es-CO"/>
        </w:rPr>
        <w:t>Facilitan la digestión y absorción de nutrientes.</w:t>
      </w:r>
    </w:p>
    <w:p w14:paraId="5675200A" w14:textId="77777777" w:rsidR="00D02850" w:rsidRPr="00312B92" w:rsidRDefault="00D02850" w:rsidP="00704795">
      <w:pPr>
        <w:pStyle w:val="Prrafodelista"/>
        <w:numPr>
          <w:ilvl w:val="0"/>
          <w:numId w:val="21"/>
        </w:numPr>
        <w:rPr>
          <w:b/>
          <w:bCs/>
          <w:lang w:val="es-419" w:eastAsia="es-CO"/>
        </w:rPr>
      </w:pPr>
      <w:r w:rsidRPr="00312B92">
        <w:rPr>
          <w:b/>
          <w:bCs/>
          <w:lang w:val="es-419" w:eastAsia="es-CO"/>
        </w:rPr>
        <w:lastRenderedPageBreak/>
        <w:t>Funciones inmunológicas y de defensa</w:t>
      </w:r>
    </w:p>
    <w:p w14:paraId="665B10FB" w14:textId="77777777" w:rsidR="00D02850" w:rsidRPr="00312B92" w:rsidRDefault="00D02850" w:rsidP="00312B92">
      <w:pPr>
        <w:pStyle w:val="Prrafodelista"/>
        <w:ind w:left="1429" w:firstLine="0"/>
        <w:rPr>
          <w:lang w:val="es-419" w:eastAsia="es-CO"/>
        </w:rPr>
      </w:pPr>
      <w:r w:rsidRPr="00312B92">
        <w:rPr>
          <w:lang w:val="es-419" w:eastAsia="es-CO"/>
        </w:rPr>
        <w:t>Protegen al bebé contra infecciones.</w:t>
      </w:r>
    </w:p>
    <w:p w14:paraId="39EE890E" w14:textId="77777777" w:rsidR="00D02850" w:rsidRPr="00312B92" w:rsidRDefault="00D02850" w:rsidP="00704795">
      <w:pPr>
        <w:pStyle w:val="Prrafodelista"/>
        <w:numPr>
          <w:ilvl w:val="0"/>
          <w:numId w:val="21"/>
        </w:numPr>
        <w:rPr>
          <w:b/>
          <w:bCs/>
          <w:lang w:val="es-419" w:eastAsia="es-CO"/>
        </w:rPr>
      </w:pPr>
      <w:r w:rsidRPr="00312B92">
        <w:rPr>
          <w:b/>
          <w:bCs/>
          <w:lang w:val="es-419" w:eastAsia="es-CO"/>
        </w:rPr>
        <w:t xml:space="preserve">Factores </w:t>
      </w:r>
      <w:proofErr w:type="spellStart"/>
      <w:r w:rsidRPr="00312B92">
        <w:rPr>
          <w:b/>
          <w:bCs/>
          <w:lang w:val="es-419" w:eastAsia="es-CO"/>
        </w:rPr>
        <w:t>bifidogénicos</w:t>
      </w:r>
      <w:proofErr w:type="spellEnd"/>
    </w:p>
    <w:p w14:paraId="0F0CB190" w14:textId="77777777" w:rsidR="00D02850" w:rsidRPr="00312B92" w:rsidRDefault="00D02850" w:rsidP="00312B92">
      <w:pPr>
        <w:pStyle w:val="Prrafodelista"/>
        <w:ind w:left="1429" w:firstLine="0"/>
        <w:rPr>
          <w:lang w:val="es-419" w:eastAsia="es-CO"/>
        </w:rPr>
      </w:pPr>
      <w:r w:rsidRPr="00312B92">
        <w:rPr>
          <w:lang w:val="es-419" w:eastAsia="es-CO"/>
        </w:rPr>
        <w:t>Promueven el crecimiento de bacterias beneficiosas en el intestino.</w:t>
      </w:r>
    </w:p>
    <w:p w14:paraId="6B8F5680" w14:textId="77777777" w:rsidR="00D02850" w:rsidRPr="00312B92" w:rsidRDefault="00D02850" w:rsidP="00704795">
      <w:pPr>
        <w:pStyle w:val="Prrafodelista"/>
        <w:numPr>
          <w:ilvl w:val="0"/>
          <w:numId w:val="21"/>
        </w:numPr>
        <w:rPr>
          <w:b/>
          <w:bCs/>
          <w:lang w:val="es-419" w:eastAsia="es-CO"/>
        </w:rPr>
      </w:pPr>
      <w:r w:rsidRPr="00312B92">
        <w:rPr>
          <w:b/>
          <w:bCs/>
          <w:lang w:val="es-419" w:eastAsia="es-CO"/>
        </w:rPr>
        <w:t>Factores de crecimiento y de desarrollo</w:t>
      </w:r>
    </w:p>
    <w:p w14:paraId="74F65DF0" w14:textId="77777777" w:rsidR="00D02850" w:rsidRPr="00312B92" w:rsidRDefault="00D02850" w:rsidP="00312B92">
      <w:pPr>
        <w:pStyle w:val="Prrafodelista"/>
        <w:ind w:left="1429" w:firstLine="0"/>
        <w:rPr>
          <w:lang w:val="es-419" w:eastAsia="es-CO"/>
        </w:rPr>
      </w:pPr>
      <w:r w:rsidRPr="00312B92">
        <w:rPr>
          <w:lang w:val="es-419" w:eastAsia="es-CO"/>
        </w:rPr>
        <w:t>Son cruciales para el crecimiento saludable del bebé.</w:t>
      </w:r>
    </w:p>
    <w:p w14:paraId="5BB30D8E" w14:textId="77777777" w:rsidR="00D02850" w:rsidRPr="00D02850" w:rsidRDefault="00D02850" w:rsidP="00D02850">
      <w:pPr>
        <w:rPr>
          <w:lang w:val="es-419" w:eastAsia="es-CO"/>
        </w:rPr>
      </w:pPr>
      <w:r w:rsidRPr="00D02850">
        <w:rPr>
          <w:lang w:val="es-419" w:eastAsia="es-CO"/>
        </w:rPr>
        <w:t>Esta compleja y dinámica composición hace que la leche materna sea un alimento ideal para el recién nacido.</w:t>
      </w:r>
    </w:p>
    <w:p w14:paraId="6ED8C841" w14:textId="65724743" w:rsidR="00D02850" w:rsidRDefault="00D02850" w:rsidP="00312B92">
      <w:pPr>
        <w:pStyle w:val="Tabla"/>
        <w:rPr>
          <w:lang w:val="es-419" w:eastAsia="es-CO"/>
        </w:rPr>
      </w:pPr>
      <w:r w:rsidRPr="00D02850">
        <w:rPr>
          <w:lang w:val="es-419" w:eastAsia="es-CO"/>
        </w:rPr>
        <w:t>Composición de la leche materna</w:t>
      </w:r>
    </w:p>
    <w:tbl>
      <w:tblPr>
        <w:tblStyle w:val="SENA"/>
        <w:tblW w:w="0" w:type="auto"/>
        <w:tblLook w:val="04A0" w:firstRow="1" w:lastRow="0" w:firstColumn="1" w:lastColumn="0" w:noHBand="0" w:noVBand="1"/>
      </w:tblPr>
      <w:tblGrid>
        <w:gridCol w:w="1992"/>
        <w:gridCol w:w="1992"/>
        <w:gridCol w:w="1993"/>
        <w:gridCol w:w="1992"/>
        <w:gridCol w:w="1993"/>
      </w:tblGrid>
      <w:tr w:rsidR="00B85BB4" w14:paraId="63275A00" w14:textId="77777777" w:rsidTr="00B85BB4">
        <w:trPr>
          <w:cnfStyle w:val="100000000000" w:firstRow="1" w:lastRow="0" w:firstColumn="0" w:lastColumn="0" w:oddVBand="0" w:evenVBand="0" w:oddHBand="0" w:evenHBand="0" w:firstRowFirstColumn="0" w:firstRowLastColumn="0" w:lastRowFirstColumn="0" w:lastRowLastColumn="0"/>
          <w:cantSplit/>
          <w:tblHeader/>
        </w:trPr>
        <w:tc>
          <w:tcPr>
            <w:tcW w:w="1992" w:type="dxa"/>
          </w:tcPr>
          <w:p w14:paraId="170953D0" w14:textId="740C5FB4" w:rsidR="00B85BB4" w:rsidRDefault="00B85BB4" w:rsidP="00B85BB4">
            <w:pPr>
              <w:pStyle w:val="TextoTablas"/>
              <w:jc w:val="center"/>
            </w:pPr>
            <w:r w:rsidRPr="0073231B">
              <w:t>Leche</w:t>
            </w:r>
          </w:p>
        </w:tc>
        <w:tc>
          <w:tcPr>
            <w:tcW w:w="1992" w:type="dxa"/>
          </w:tcPr>
          <w:p w14:paraId="5759603F" w14:textId="19C0842A" w:rsidR="00B85BB4" w:rsidRPr="00542932" w:rsidRDefault="00B85BB4" w:rsidP="00B85BB4">
            <w:pPr>
              <w:pStyle w:val="TextoTablas"/>
              <w:jc w:val="center"/>
            </w:pPr>
            <w:r w:rsidRPr="0073231B">
              <w:t>Kcal/100 ml</w:t>
            </w:r>
          </w:p>
        </w:tc>
        <w:tc>
          <w:tcPr>
            <w:tcW w:w="1993" w:type="dxa"/>
          </w:tcPr>
          <w:p w14:paraId="34BE564A" w14:textId="099AF7D5" w:rsidR="00B85BB4" w:rsidRPr="00542932" w:rsidRDefault="00B85BB4" w:rsidP="00B85BB4">
            <w:pPr>
              <w:pStyle w:val="TextoTablas"/>
              <w:jc w:val="center"/>
            </w:pPr>
            <w:r w:rsidRPr="0073231B">
              <w:t>Grasa</w:t>
            </w:r>
          </w:p>
        </w:tc>
        <w:tc>
          <w:tcPr>
            <w:tcW w:w="1992" w:type="dxa"/>
          </w:tcPr>
          <w:p w14:paraId="4F9FFE93" w14:textId="19225F2D" w:rsidR="00B85BB4" w:rsidRPr="00542932" w:rsidRDefault="00B85BB4" w:rsidP="00B85BB4">
            <w:pPr>
              <w:pStyle w:val="TextoTablas"/>
              <w:jc w:val="center"/>
            </w:pPr>
            <w:r w:rsidRPr="0073231B">
              <w:t>Glúcidos</w:t>
            </w:r>
          </w:p>
        </w:tc>
        <w:tc>
          <w:tcPr>
            <w:tcW w:w="1993" w:type="dxa"/>
          </w:tcPr>
          <w:p w14:paraId="5BE1091C" w14:textId="56AA0F0C" w:rsidR="00B85BB4" w:rsidRDefault="00B85BB4" w:rsidP="00B85BB4">
            <w:pPr>
              <w:pStyle w:val="TextoTablas"/>
              <w:jc w:val="center"/>
            </w:pPr>
            <w:r w:rsidRPr="0073231B">
              <w:t>Proteínas</w:t>
            </w:r>
          </w:p>
        </w:tc>
      </w:tr>
      <w:tr w:rsidR="00B85BB4" w14:paraId="727AC110" w14:textId="77777777" w:rsidTr="00B85BB4">
        <w:trPr>
          <w:cnfStyle w:val="000000100000" w:firstRow="0" w:lastRow="0" w:firstColumn="0" w:lastColumn="0" w:oddVBand="0" w:evenVBand="0" w:oddHBand="1" w:evenHBand="0" w:firstRowFirstColumn="0" w:firstRowLastColumn="0" w:lastRowFirstColumn="0" w:lastRowLastColumn="0"/>
        </w:trPr>
        <w:tc>
          <w:tcPr>
            <w:tcW w:w="1992" w:type="dxa"/>
          </w:tcPr>
          <w:p w14:paraId="77B4A23D" w14:textId="5510270F" w:rsidR="00B85BB4" w:rsidRDefault="00B85BB4" w:rsidP="00B85BB4">
            <w:pPr>
              <w:pStyle w:val="TextoTablas"/>
              <w:jc w:val="center"/>
            </w:pPr>
            <w:r w:rsidRPr="0073231B">
              <w:t>Humana</w:t>
            </w:r>
          </w:p>
        </w:tc>
        <w:tc>
          <w:tcPr>
            <w:tcW w:w="1992" w:type="dxa"/>
          </w:tcPr>
          <w:p w14:paraId="74C81687" w14:textId="67B75346" w:rsidR="00B85BB4" w:rsidRPr="00243B13" w:rsidRDefault="00B85BB4" w:rsidP="00B85BB4">
            <w:pPr>
              <w:pStyle w:val="TextoTablas"/>
              <w:jc w:val="center"/>
            </w:pPr>
            <w:r w:rsidRPr="0073231B">
              <w:t>70</w:t>
            </w:r>
          </w:p>
        </w:tc>
        <w:tc>
          <w:tcPr>
            <w:tcW w:w="1993" w:type="dxa"/>
          </w:tcPr>
          <w:p w14:paraId="157F2505" w14:textId="7F0282B0" w:rsidR="00B85BB4" w:rsidRPr="00243B13" w:rsidRDefault="00B85BB4" w:rsidP="00B85BB4">
            <w:pPr>
              <w:pStyle w:val="TextoTablas"/>
              <w:jc w:val="center"/>
            </w:pPr>
            <w:r w:rsidRPr="0073231B">
              <w:t>57 %</w:t>
            </w:r>
          </w:p>
        </w:tc>
        <w:tc>
          <w:tcPr>
            <w:tcW w:w="1992" w:type="dxa"/>
          </w:tcPr>
          <w:p w14:paraId="4CBBDF9F" w14:textId="1E5C871C" w:rsidR="00B85BB4" w:rsidRPr="00243B13" w:rsidRDefault="00B85BB4" w:rsidP="00B85BB4">
            <w:pPr>
              <w:pStyle w:val="TextoTablas"/>
              <w:jc w:val="center"/>
            </w:pPr>
            <w:r w:rsidRPr="0073231B">
              <w:t>38 %</w:t>
            </w:r>
          </w:p>
        </w:tc>
        <w:tc>
          <w:tcPr>
            <w:tcW w:w="1993" w:type="dxa"/>
          </w:tcPr>
          <w:p w14:paraId="67C1021B" w14:textId="5EB809AC" w:rsidR="00B85BB4" w:rsidRDefault="00B85BB4" w:rsidP="00B85BB4">
            <w:pPr>
              <w:pStyle w:val="TextoTablas"/>
              <w:jc w:val="center"/>
            </w:pPr>
            <w:r w:rsidRPr="0073231B">
              <w:t>5 %</w:t>
            </w:r>
          </w:p>
        </w:tc>
      </w:tr>
      <w:tr w:rsidR="00B85BB4" w14:paraId="73B7E5DB" w14:textId="77777777" w:rsidTr="00B85BB4">
        <w:tc>
          <w:tcPr>
            <w:tcW w:w="1992" w:type="dxa"/>
          </w:tcPr>
          <w:p w14:paraId="7C11C446" w14:textId="5557F6C8" w:rsidR="00B85BB4" w:rsidRDefault="00B85BB4" w:rsidP="00B85BB4">
            <w:pPr>
              <w:pStyle w:val="TextoTablas"/>
              <w:jc w:val="center"/>
            </w:pPr>
            <w:r w:rsidRPr="0073231B">
              <w:t>Bovina</w:t>
            </w:r>
          </w:p>
        </w:tc>
        <w:tc>
          <w:tcPr>
            <w:tcW w:w="1992" w:type="dxa"/>
          </w:tcPr>
          <w:p w14:paraId="3910EE53" w14:textId="2AA334B1" w:rsidR="00B85BB4" w:rsidRDefault="00B85BB4" w:rsidP="00B85BB4">
            <w:pPr>
              <w:pStyle w:val="TextoTablas"/>
              <w:jc w:val="center"/>
            </w:pPr>
            <w:r w:rsidRPr="0073231B">
              <w:t>70</w:t>
            </w:r>
          </w:p>
        </w:tc>
        <w:tc>
          <w:tcPr>
            <w:tcW w:w="1993" w:type="dxa"/>
          </w:tcPr>
          <w:p w14:paraId="499652E2" w14:textId="52294291" w:rsidR="00B85BB4" w:rsidRDefault="00B85BB4" w:rsidP="00B85BB4">
            <w:pPr>
              <w:pStyle w:val="TextoTablas"/>
              <w:jc w:val="center"/>
            </w:pPr>
            <w:r w:rsidRPr="0073231B">
              <w:t>47 %</w:t>
            </w:r>
          </w:p>
        </w:tc>
        <w:tc>
          <w:tcPr>
            <w:tcW w:w="1992" w:type="dxa"/>
          </w:tcPr>
          <w:p w14:paraId="3DF64DDC" w14:textId="13EB8D78" w:rsidR="00B85BB4" w:rsidRDefault="00B85BB4" w:rsidP="00B85BB4">
            <w:pPr>
              <w:pStyle w:val="TextoTablas"/>
              <w:jc w:val="center"/>
            </w:pPr>
            <w:r w:rsidRPr="0073231B">
              <w:t>33 %</w:t>
            </w:r>
          </w:p>
        </w:tc>
        <w:tc>
          <w:tcPr>
            <w:tcW w:w="1993" w:type="dxa"/>
          </w:tcPr>
          <w:p w14:paraId="31D92D9E" w14:textId="4E9EF16F" w:rsidR="00B85BB4" w:rsidRDefault="00B85BB4" w:rsidP="00B85BB4">
            <w:pPr>
              <w:pStyle w:val="TextoTablas"/>
              <w:jc w:val="center"/>
            </w:pPr>
            <w:r w:rsidRPr="0073231B">
              <w:t>20 %</w:t>
            </w:r>
          </w:p>
        </w:tc>
      </w:tr>
    </w:tbl>
    <w:p w14:paraId="429AFF8D" w14:textId="77777777" w:rsidR="00D02850" w:rsidRPr="00D02850" w:rsidRDefault="00D02850" w:rsidP="00D02850">
      <w:pPr>
        <w:rPr>
          <w:lang w:val="es-419" w:eastAsia="es-CO"/>
        </w:rPr>
      </w:pPr>
      <w:r w:rsidRPr="00D02850">
        <w:rPr>
          <w:lang w:val="es-419" w:eastAsia="es-CO"/>
        </w:rPr>
        <w:t>Ingestas recomendadas en la mujer lactante:</w:t>
      </w:r>
    </w:p>
    <w:p w14:paraId="56C35369" w14:textId="37382C85" w:rsidR="00D02850" w:rsidRPr="00B85BB4" w:rsidRDefault="00D02850" w:rsidP="00704795">
      <w:pPr>
        <w:pStyle w:val="Prrafodelista"/>
        <w:numPr>
          <w:ilvl w:val="0"/>
          <w:numId w:val="22"/>
        </w:numPr>
        <w:rPr>
          <w:b/>
          <w:bCs/>
          <w:lang w:val="es-419" w:eastAsia="es-CO"/>
        </w:rPr>
      </w:pPr>
      <w:r w:rsidRPr="00B85BB4">
        <w:rPr>
          <w:b/>
          <w:bCs/>
          <w:lang w:val="es-419" w:eastAsia="es-CO"/>
        </w:rPr>
        <w:t>Energía</w:t>
      </w:r>
    </w:p>
    <w:p w14:paraId="723BA903" w14:textId="77777777" w:rsidR="00D02850" w:rsidRPr="00B85BB4" w:rsidRDefault="00D02850" w:rsidP="00B85BB4">
      <w:pPr>
        <w:pStyle w:val="Prrafodelista"/>
        <w:ind w:left="1069" w:firstLine="0"/>
        <w:rPr>
          <w:lang w:val="es-419" w:eastAsia="es-CO"/>
        </w:rPr>
      </w:pPr>
      <w:r w:rsidRPr="00B85BB4">
        <w:rPr>
          <w:lang w:val="es-419" w:eastAsia="es-CO"/>
        </w:rPr>
        <w:t>Coste energético: 85 kcal por cada 100 ml.</w:t>
      </w:r>
    </w:p>
    <w:p w14:paraId="75CFC721" w14:textId="4AA5A610" w:rsidR="00D02850" w:rsidRPr="00B85BB4" w:rsidRDefault="00D02850" w:rsidP="00704795">
      <w:pPr>
        <w:pStyle w:val="Prrafodelista"/>
        <w:numPr>
          <w:ilvl w:val="0"/>
          <w:numId w:val="21"/>
        </w:numPr>
        <w:rPr>
          <w:lang w:val="es-419" w:eastAsia="es-CO"/>
        </w:rPr>
      </w:pPr>
      <w:r w:rsidRPr="00B85BB4">
        <w:rPr>
          <w:lang w:val="es-419" w:eastAsia="es-CO"/>
        </w:rPr>
        <w:t>Producción:</w:t>
      </w:r>
    </w:p>
    <w:p w14:paraId="3F1744AF" w14:textId="77B4EE29" w:rsidR="00D02850" w:rsidRPr="00B85BB4" w:rsidRDefault="00D02850" w:rsidP="00704795">
      <w:pPr>
        <w:pStyle w:val="Prrafodelista"/>
        <w:numPr>
          <w:ilvl w:val="0"/>
          <w:numId w:val="21"/>
        </w:numPr>
        <w:rPr>
          <w:lang w:val="es-419" w:eastAsia="es-CO"/>
        </w:rPr>
      </w:pPr>
      <w:r w:rsidRPr="00B85BB4">
        <w:rPr>
          <w:lang w:val="es-419" w:eastAsia="es-CO"/>
        </w:rPr>
        <w:t>750 ml/día (primer semestre) → 640 kcal/día.</w:t>
      </w:r>
    </w:p>
    <w:p w14:paraId="7AB2C59D" w14:textId="69F4AF16" w:rsidR="00D02850" w:rsidRPr="00B85BB4" w:rsidRDefault="00D02850" w:rsidP="00704795">
      <w:pPr>
        <w:pStyle w:val="Prrafodelista"/>
        <w:numPr>
          <w:ilvl w:val="0"/>
          <w:numId w:val="21"/>
        </w:numPr>
        <w:rPr>
          <w:lang w:val="es-419" w:eastAsia="es-CO"/>
        </w:rPr>
      </w:pPr>
      <w:r w:rsidRPr="00B85BB4">
        <w:rPr>
          <w:lang w:val="es-419" w:eastAsia="es-CO"/>
        </w:rPr>
        <w:t>600 ml/día (segundo semestre) → 510 kcal/día</w:t>
      </w:r>
    </w:p>
    <w:p w14:paraId="1D2F283D" w14:textId="77F95B38" w:rsidR="00B85BB4" w:rsidRPr="00B85BB4" w:rsidRDefault="00B85BB4" w:rsidP="00704795">
      <w:pPr>
        <w:pStyle w:val="Prrafodelista"/>
        <w:numPr>
          <w:ilvl w:val="0"/>
          <w:numId w:val="22"/>
        </w:numPr>
        <w:rPr>
          <w:b/>
          <w:bCs/>
          <w:lang w:val="es-419" w:eastAsia="es-CO"/>
        </w:rPr>
      </w:pPr>
      <w:r w:rsidRPr="00B85BB4">
        <w:rPr>
          <w:b/>
          <w:bCs/>
          <w:lang w:val="es-419" w:eastAsia="es-CO"/>
        </w:rPr>
        <w:t>Proteínas</w:t>
      </w:r>
    </w:p>
    <w:p w14:paraId="3DE33F00" w14:textId="77777777" w:rsidR="00B85BB4" w:rsidRPr="00B85BB4" w:rsidRDefault="00B85BB4" w:rsidP="00B85BB4">
      <w:pPr>
        <w:pStyle w:val="Prrafodelista"/>
        <w:ind w:left="1069" w:firstLine="0"/>
        <w:rPr>
          <w:lang w:val="es-419" w:eastAsia="es-CO"/>
        </w:rPr>
      </w:pPr>
      <w:r w:rsidRPr="00B85BB4">
        <w:rPr>
          <w:lang w:val="es-419" w:eastAsia="es-CO"/>
        </w:rPr>
        <w:t>Ácido Fólico</w:t>
      </w:r>
    </w:p>
    <w:p w14:paraId="35277C2F" w14:textId="6A6F1ADB" w:rsidR="00B85BB4" w:rsidRDefault="00B85BB4" w:rsidP="00704795">
      <w:pPr>
        <w:pStyle w:val="Prrafodelista"/>
        <w:numPr>
          <w:ilvl w:val="0"/>
          <w:numId w:val="23"/>
        </w:numPr>
        <w:ind w:left="1418"/>
        <w:rPr>
          <w:lang w:val="es-419" w:eastAsia="es-CO"/>
        </w:rPr>
      </w:pPr>
      <w:r w:rsidRPr="00B85BB4">
        <w:rPr>
          <w:lang w:val="es-419" w:eastAsia="es-CO"/>
        </w:rPr>
        <w:t>Ingesta extra recomendada.</w:t>
      </w:r>
    </w:p>
    <w:p w14:paraId="436635F9" w14:textId="77777777" w:rsidR="00B85BB4" w:rsidRPr="00B85BB4" w:rsidRDefault="00B85BB4" w:rsidP="00B85BB4">
      <w:pPr>
        <w:rPr>
          <w:lang w:val="es-419" w:eastAsia="es-CO"/>
        </w:rPr>
      </w:pPr>
    </w:p>
    <w:p w14:paraId="46D3F09D" w14:textId="77777777" w:rsidR="00B85BB4" w:rsidRPr="00B85BB4" w:rsidRDefault="00B85BB4" w:rsidP="00704795">
      <w:pPr>
        <w:pStyle w:val="Prrafodelista"/>
        <w:numPr>
          <w:ilvl w:val="0"/>
          <w:numId w:val="22"/>
        </w:numPr>
        <w:rPr>
          <w:b/>
          <w:bCs/>
          <w:lang w:val="es-419" w:eastAsia="es-CO"/>
        </w:rPr>
      </w:pPr>
      <w:r w:rsidRPr="00B85BB4">
        <w:rPr>
          <w:b/>
          <w:bCs/>
          <w:lang w:val="es-419" w:eastAsia="es-CO"/>
        </w:rPr>
        <w:lastRenderedPageBreak/>
        <w:t>Vitaminas y minerales</w:t>
      </w:r>
    </w:p>
    <w:p w14:paraId="4AB48B30" w14:textId="77777777" w:rsidR="00B85BB4" w:rsidRPr="00B85BB4" w:rsidRDefault="00B85BB4" w:rsidP="00B85BB4">
      <w:pPr>
        <w:pStyle w:val="Prrafodelista"/>
        <w:ind w:left="1069" w:firstLine="0"/>
        <w:rPr>
          <w:lang w:val="es-419" w:eastAsia="es-CO"/>
        </w:rPr>
      </w:pPr>
      <w:r w:rsidRPr="00B85BB4">
        <w:rPr>
          <w:lang w:val="es-419" w:eastAsia="es-CO"/>
        </w:rPr>
        <w:t>Ácido Fólico</w:t>
      </w:r>
    </w:p>
    <w:p w14:paraId="0B4C919F" w14:textId="77777777" w:rsidR="00B85BB4" w:rsidRPr="00B85BB4" w:rsidRDefault="00B85BB4" w:rsidP="00704795">
      <w:pPr>
        <w:pStyle w:val="Prrafodelista"/>
        <w:numPr>
          <w:ilvl w:val="0"/>
          <w:numId w:val="23"/>
        </w:numPr>
        <w:ind w:left="1418"/>
        <w:rPr>
          <w:lang w:val="es-419" w:eastAsia="es-CO"/>
        </w:rPr>
      </w:pPr>
      <w:r w:rsidRPr="00B85BB4">
        <w:rPr>
          <w:lang w:val="es-419" w:eastAsia="es-CO"/>
        </w:rPr>
        <w:t>Se recomienda aumentar las cantidades de todas las vitaminas menos la K y los minerales Ca, Fe y I.</w:t>
      </w:r>
    </w:p>
    <w:p w14:paraId="2CE873E0" w14:textId="7BF112E7" w:rsidR="00D02850" w:rsidRPr="00B85BB4" w:rsidRDefault="00B85BB4" w:rsidP="00704795">
      <w:pPr>
        <w:pStyle w:val="Prrafodelista"/>
        <w:numPr>
          <w:ilvl w:val="0"/>
          <w:numId w:val="23"/>
        </w:numPr>
        <w:ind w:left="1418"/>
        <w:rPr>
          <w:lang w:val="es-419" w:eastAsia="es-CO"/>
        </w:rPr>
      </w:pPr>
      <w:r w:rsidRPr="00B85BB4">
        <w:rPr>
          <w:lang w:val="es-419" w:eastAsia="es-CO"/>
        </w:rPr>
        <w:t>Ejemplo: se debe suministrar más de 700 mg/día de calcio.</w:t>
      </w:r>
    </w:p>
    <w:p w14:paraId="6CB22B8B" w14:textId="77777777" w:rsidR="00D02850" w:rsidRPr="00D02850" w:rsidRDefault="00D02850" w:rsidP="00B85BB4">
      <w:pPr>
        <w:pStyle w:val="Ttulo4"/>
      </w:pPr>
      <w:r w:rsidRPr="00D02850">
        <w:t>Recomendaciones generales de tipo alimentario:</w:t>
      </w:r>
    </w:p>
    <w:p w14:paraId="7EB32C7F" w14:textId="727DBE01" w:rsidR="00D02850" w:rsidRPr="00B85BB4" w:rsidRDefault="00D02850" w:rsidP="00704795">
      <w:pPr>
        <w:pStyle w:val="Prrafodelista"/>
        <w:numPr>
          <w:ilvl w:val="0"/>
          <w:numId w:val="24"/>
        </w:numPr>
        <w:rPr>
          <w:lang w:val="es-419" w:eastAsia="es-CO"/>
        </w:rPr>
      </w:pPr>
      <w:r w:rsidRPr="00B85BB4">
        <w:rPr>
          <w:lang w:val="es-419" w:eastAsia="es-CO"/>
        </w:rPr>
        <w:t>Seguir una dieta variada y equilibrada incluyendo alimentos de todos los grupos, especialmente:</w:t>
      </w:r>
    </w:p>
    <w:p w14:paraId="3ABEF8A7" w14:textId="77777777" w:rsidR="00D02850" w:rsidRPr="00B85BB4" w:rsidRDefault="00D02850" w:rsidP="00704795">
      <w:pPr>
        <w:pStyle w:val="Prrafodelista"/>
        <w:numPr>
          <w:ilvl w:val="0"/>
          <w:numId w:val="25"/>
        </w:numPr>
        <w:rPr>
          <w:lang w:val="es-419" w:eastAsia="es-CO"/>
        </w:rPr>
      </w:pPr>
      <w:r w:rsidRPr="00B85BB4">
        <w:rPr>
          <w:lang w:val="es-419" w:eastAsia="es-CO"/>
        </w:rPr>
        <w:t>Lácteos.</w:t>
      </w:r>
    </w:p>
    <w:p w14:paraId="4B55E387" w14:textId="77777777" w:rsidR="00D02850" w:rsidRPr="00B85BB4" w:rsidRDefault="00D02850" w:rsidP="00704795">
      <w:pPr>
        <w:pStyle w:val="Prrafodelista"/>
        <w:numPr>
          <w:ilvl w:val="0"/>
          <w:numId w:val="25"/>
        </w:numPr>
        <w:rPr>
          <w:lang w:val="es-419" w:eastAsia="es-CO"/>
        </w:rPr>
      </w:pPr>
      <w:r w:rsidRPr="00B85BB4">
        <w:rPr>
          <w:lang w:val="es-419" w:eastAsia="es-CO"/>
        </w:rPr>
        <w:t>Alimentos proteicos.</w:t>
      </w:r>
    </w:p>
    <w:p w14:paraId="3906891C" w14:textId="77777777" w:rsidR="00D02850" w:rsidRPr="00B85BB4" w:rsidRDefault="00D02850" w:rsidP="00704795">
      <w:pPr>
        <w:pStyle w:val="Prrafodelista"/>
        <w:numPr>
          <w:ilvl w:val="0"/>
          <w:numId w:val="25"/>
        </w:numPr>
        <w:rPr>
          <w:lang w:val="es-419" w:eastAsia="es-CO"/>
        </w:rPr>
      </w:pPr>
      <w:r w:rsidRPr="00B85BB4">
        <w:rPr>
          <w:lang w:val="es-419" w:eastAsia="es-CO"/>
        </w:rPr>
        <w:t>Frutas y verduras.</w:t>
      </w:r>
    </w:p>
    <w:p w14:paraId="4AC6D38F" w14:textId="4993B893" w:rsidR="00D02850" w:rsidRPr="00B85BB4" w:rsidRDefault="00D02850" w:rsidP="00704795">
      <w:pPr>
        <w:pStyle w:val="Prrafodelista"/>
        <w:numPr>
          <w:ilvl w:val="0"/>
          <w:numId w:val="24"/>
        </w:numPr>
        <w:rPr>
          <w:lang w:val="es-419" w:eastAsia="es-CO"/>
        </w:rPr>
      </w:pPr>
      <w:r w:rsidRPr="00B85BB4">
        <w:rPr>
          <w:lang w:val="es-419" w:eastAsia="es-CO"/>
        </w:rPr>
        <w:t>Asegurar un buen aporte hídrico.</w:t>
      </w:r>
    </w:p>
    <w:p w14:paraId="48AEED5D" w14:textId="4B1BE576" w:rsidR="00D02850" w:rsidRPr="00B85BB4" w:rsidRDefault="00D02850" w:rsidP="00704795">
      <w:pPr>
        <w:pStyle w:val="Prrafodelista"/>
        <w:numPr>
          <w:ilvl w:val="0"/>
          <w:numId w:val="24"/>
        </w:numPr>
        <w:rPr>
          <w:lang w:val="es-419" w:eastAsia="es-CO"/>
        </w:rPr>
      </w:pPr>
      <w:r w:rsidRPr="00B85BB4">
        <w:rPr>
          <w:lang w:val="es-419" w:eastAsia="es-CO"/>
        </w:rPr>
        <w:t>No ingerir alimentos que puedan alterar las cualidades organolépticas y digestivas de la leche.</w:t>
      </w:r>
    </w:p>
    <w:p w14:paraId="6D5B3A2A" w14:textId="49B60BB5" w:rsidR="008C21B9" w:rsidRPr="00B85BB4" w:rsidRDefault="00D02850" w:rsidP="00704795">
      <w:pPr>
        <w:pStyle w:val="Prrafodelista"/>
        <w:numPr>
          <w:ilvl w:val="0"/>
          <w:numId w:val="24"/>
        </w:numPr>
        <w:rPr>
          <w:lang w:val="es-419" w:eastAsia="es-CO"/>
        </w:rPr>
      </w:pPr>
      <w:r w:rsidRPr="00B85BB4">
        <w:rPr>
          <w:lang w:val="es-419" w:eastAsia="es-CO"/>
        </w:rPr>
        <w:t>Restringir la ingestión de alcohol y evitar el consumo de bebidas estimulantes (café, té, refrescos con cafeína, entre otros).</w:t>
      </w:r>
    </w:p>
    <w:p w14:paraId="4C10EECC" w14:textId="77777777" w:rsidR="008C21B9" w:rsidRDefault="008C21B9">
      <w:pPr>
        <w:spacing w:before="0" w:after="160" w:line="259" w:lineRule="auto"/>
        <w:ind w:firstLine="0"/>
        <w:rPr>
          <w:lang w:val="es-419" w:eastAsia="es-CO"/>
        </w:rPr>
      </w:pPr>
      <w:r>
        <w:rPr>
          <w:lang w:val="es-419" w:eastAsia="es-CO"/>
        </w:rPr>
        <w:br w:type="page"/>
      </w:r>
    </w:p>
    <w:p w14:paraId="70918ECF" w14:textId="2D869530" w:rsidR="00D55F04" w:rsidRDefault="003A0792" w:rsidP="00D672C1">
      <w:pPr>
        <w:pStyle w:val="Ttulo1"/>
      </w:pPr>
      <w:bookmarkStart w:id="13" w:name="_Toc178333393"/>
      <w:r w:rsidRPr="003A0792">
        <w:lastRenderedPageBreak/>
        <w:t>Infancia</w:t>
      </w:r>
      <w:bookmarkEnd w:id="13"/>
    </w:p>
    <w:p w14:paraId="04B2D687" w14:textId="77777777" w:rsidR="00BA65A3" w:rsidRDefault="00BA65A3" w:rsidP="00BA65A3">
      <w:r>
        <w:t>Una de las primeras cosas que se pueden notar durante los primeros años de vida es el desarrollo físico rápido, pero cuando el niño(a) empieza a crecer e inicia la etapa de la infancia, el proceso de crecimiento comienza a disminuir. También en esta etapa realiza mejor los movimientos como saltar, andar en puntillas, entre otros.</w:t>
      </w:r>
    </w:p>
    <w:p w14:paraId="39215B07" w14:textId="77777777" w:rsidR="00BA65A3" w:rsidRDefault="00BA65A3" w:rsidP="00BA65A3">
      <w:r>
        <w:t>La infancia va de los 4 a los 12 años, mientras que la adolescencia empieza al finalizar esta etapa y continúa hasta los 18 años.</w:t>
      </w:r>
    </w:p>
    <w:p w14:paraId="1EE09E97" w14:textId="77777777" w:rsidR="00BA65A3" w:rsidRDefault="00BA65A3" w:rsidP="00BA65A3">
      <w:pPr>
        <w:pStyle w:val="Ttulo3"/>
      </w:pPr>
      <w:bookmarkStart w:id="14" w:name="_Toc178333394"/>
      <w:r>
        <w:t>Desarrollo físico</w:t>
      </w:r>
      <w:bookmarkEnd w:id="14"/>
    </w:p>
    <w:p w14:paraId="2A30CC51" w14:textId="77777777" w:rsidR="00BA65A3" w:rsidRDefault="00BA65A3" w:rsidP="00BA65A3">
      <w:r>
        <w:t>Los niños continúan ganando peso y altura, pero mucho más lentamente de lo que lo hicieron durante los primeros dos años de vida. El desarrollo del cerebro también está en marcha. En el momento en que un niño llega a la edad de tres años, el cerebro habrá alcanzado aproximadamente el 75 % del peso que tendrá en la edad adulta.</w:t>
      </w:r>
    </w:p>
    <w:p w14:paraId="0015E060" w14:textId="77777777" w:rsidR="00BA65A3" w:rsidRDefault="00BA65A3" w:rsidP="00BA65A3">
      <w:pPr>
        <w:pStyle w:val="Ttulo4"/>
      </w:pPr>
      <w:r>
        <w:t>Crecimiento: talla y peso</w:t>
      </w:r>
    </w:p>
    <w:p w14:paraId="624D77EC" w14:textId="77777777" w:rsidR="00BA65A3" w:rsidRDefault="00BA65A3" w:rsidP="00BA65A3">
      <w:r>
        <w:t>El crecimiento infantil es un proceso dinámico y continuo, que se refleja en cambios significativos en la talla y el peso del niño a lo largo de los años. Durante los primeros años de vida, el aumento en el peso y la altura es especialmente notable, proporcionando indicadores clave del desarrollo saludable.</w:t>
      </w:r>
    </w:p>
    <w:p w14:paraId="51A29814" w14:textId="77777777" w:rsidR="00BA65A3" w:rsidRDefault="00BA65A3" w:rsidP="00BA65A3">
      <w:pPr>
        <w:pStyle w:val="Ttulo4"/>
      </w:pPr>
      <w:r>
        <w:t>En la extremidad superior</w:t>
      </w:r>
    </w:p>
    <w:p w14:paraId="65B11706" w14:textId="77777777" w:rsidR="00BA65A3" w:rsidRDefault="00BA65A3" w:rsidP="00BA65A3">
      <w:r>
        <w:t>Los niños suelen ganar entre 2,5 y 3,5 kg por año.</w:t>
      </w:r>
    </w:p>
    <w:p w14:paraId="09CD6926" w14:textId="77777777" w:rsidR="00BA65A3" w:rsidRDefault="00BA65A3" w:rsidP="00BA65A3">
      <w:pPr>
        <w:pStyle w:val="Ttulo4"/>
      </w:pPr>
      <w:r>
        <w:t>Colocar el cabestrillo</w:t>
      </w:r>
    </w:p>
    <w:p w14:paraId="284798E5" w14:textId="77777777" w:rsidR="00BA65A3" w:rsidRDefault="00BA65A3" w:rsidP="00BA65A3">
      <w:r>
        <w:t>El crecimiento en altura generalmente varía entre 5 y 6 cm anualmente.</w:t>
      </w:r>
    </w:p>
    <w:p w14:paraId="5A71F015" w14:textId="77777777" w:rsidR="00BA65A3" w:rsidRDefault="00BA65A3" w:rsidP="00BA65A3">
      <w:r>
        <w:lastRenderedPageBreak/>
        <w:t>Modificaciones en forma y composición corporal, variación en el ritmo de crecimiento según el sexo. Se ven más delgados debido a su acumulación baja de grasa corporal, también en este periodo pueden realizar una variedad de movimientos físicos como saltar, andar en puntillas y surgir un desarrollo cognitivo y social.</w:t>
      </w:r>
    </w:p>
    <w:p w14:paraId="04E33870" w14:textId="77777777" w:rsidR="00BA65A3" w:rsidRDefault="00BA65A3" w:rsidP="00BA65A3">
      <w:r>
        <w:t>Las recomendaciones nutricionales en la infancia son:</w:t>
      </w:r>
    </w:p>
    <w:p w14:paraId="33606766" w14:textId="5E463275" w:rsidR="00BA65A3" w:rsidRPr="00E4799F" w:rsidRDefault="00BA65A3" w:rsidP="00704795">
      <w:pPr>
        <w:pStyle w:val="Prrafodelista"/>
        <w:numPr>
          <w:ilvl w:val="0"/>
          <w:numId w:val="27"/>
        </w:numPr>
        <w:rPr>
          <w:b/>
          <w:bCs/>
        </w:rPr>
      </w:pPr>
      <w:r w:rsidRPr="00E4799F">
        <w:rPr>
          <w:b/>
          <w:bCs/>
        </w:rPr>
        <w:t>Energía</w:t>
      </w:r>
    </w:p>
    <w:p w14:paraId="146B7552" w14:textId="77777777" w:rsidR="00BA65A3" w:rsidRDefault="00BA65A3" w:rsidP="00E4799F">
      <w:pPr>
        <w:pStyle w:val="Prrafodelista"/>
        <w:ind w:left="1069" w:firstLine="0"/>
      </w:pPr>
      <w:r>
        <w:t>Todos los nutrientes aportan calorías necesarias para realizar actividades como correr, practicar deportes y estudiar.</w:t>
      </w:r>
    </w:p>
    <w:p w14:paraId="52AC5A89" w14:textId="77777777" w:rsidR="00BA65A3" w:rsidRDefault="00BA65A3" w:rsidP="00704795">
      <w:pPr>
        <w:pStyle w:val="Prrafodelista"/>
        <w:numPr>
          <w:ilvl w:val="0"/>
          <w:numId w:val="26"/>
        </w:numPr>
      </w:pPr>
      <w:r>
        <w:t>De 4 a 6 años: 1.800 kcal/día.</w:t>
      </w:r>
    </w:p>
    <w:p w14:paraId="391A26A4" w14:textId="77777777" w:rsidR="00BA65A3" w:rsidRDefault="00BA65A3" w:rsidP="00704795">
      <w:pPr>
        <w:pStyle w:val="Prrafodelista"/>
        <w:numPr>
          <w:ilvl w:val="0"/>
          <w:numId w:val="26"/>
        </w:numPr>
      </w:pPr>
      <w:r>
        <w:t>De 7 a 10 años: 2.000 kcal/día.</w:t>
      </w:r>
    </w:p>
    <w:p w14:paraId="03092E97" w14:textId="3F0B105D" w:rsidR="00BA65A3" w:rsidRPr="00E4799F" w:rsidRDefault="00BA65A3" w:rsidP="00704795">
      <w:pPr>
        <w:pStyle w:val="Prrafodelista"/>
        <w:numPr>
          <w:ilvl w:val="0"/>
          <w:numId w:val="27"/>
        </w:numPr>
        <w:rPr>
          <w:b/>
          <w:bCs/>
        </w:rPr>
      </w:pPr>
      <w:r w:rsidRPr="00E4799F">
        <w:rPr>
          <w:b/>
          <w:bCs/>
        </w:rPr>
        <w:t>Proteínas</w:t>
      </w:r>
    </w:p>
    <w:p w14:paraId="124D1127" w14:textId="77777777" w:rsidR="00BA65A3" w:rsidRDefault="00BA65A3" w:rsidP="00704795">
      <w:pPr>
        <w:pStyle w:val="Prrafodelista"/>
        <w:numPr>
          <w:ilvl w:val="0"/>
          <w:numId w:val="28"/>
        </w:numPr>
        <w:ind w:left="1418"/>
      </w:pPr>
      <w:r>
        <w:t>Importantes para los procesos metabólicos y aportan aminoácidos esenciales.</w:t>
      </w:r>
    </w:p>
    <w:p w14:paraId="3197C4C9" w14:textId="77777777" w:rsidR="00BA65A3" w:rsidRDefault="00BA65A3" w:rsidP="00704795">
      <w:pPr>
        <w:pStyle w:val="Prrafodelista"/>
        <w:numPr>
          <w:ilvl w:val="0"/>
          <w:numId w:val="28"/>
        </w:numPr>
        <w:ind w:left="1418"/>
      </w:pPr>
      <w:r>
        <w:t>En los niños, el recambio de proteínas es elevado debido al crecimiento.</w:t>
      </w:r>
    </w:p>
    <w:p w14:paraId="266525AB" w14:textId="77777777" w:rsidR="00BA65A3" w:rsidRDefault="00BA65A3" w:rsidP="00704795">
      <w:pPr>
        <w:pStyle w:val="Prrafodelista"/>
        <w:numPr>
          <w:ilvl w:val="0"/>
          <w:numId w:val="28"/>
        </w:numPr>
        <w:ind w:left="1418"/>
      </w:pPr>
      <w:r>
        <w:t>Requerimiento: 1,2 a 1,0 g/kg de peso.</w:t>
      </w:r>
    </w:p>
    <w:p w14:paraId="171F7C1B" w14:textId="3EE076EC" w:rsidR="00BA65A3" w:rsidRPr="00E4799F" w:rsidRDefault="00BA65A3" w:rsidP="00704795">
      <w:pPr>
        <w:pStyle w:val="Prrafodelista"/>
        <w:numPr>
          <w:ilvl w:val="0"/>
          <w:numId w:val="27"/>
        </w:numPr>
        <w:rPr>
          <w:b/>
          <w:bCs/>
        </w:rPr>
      </w:pPr>
      <w:r w:rsidRPr="00E4799F">
        <w:rPr>
          <w:b/>
          <w:bCs/>
        </w:rPr>
        <w:t>Carbohidratos y fibra</w:t>
      </w:r>
    </w:p>
    <w:p w14:paraId="2DE8E86F" w14:textId="77777777" w:rsidR="00BA65A3" w:rsidRDefault="00BA65A3" w:rsidP="00704795">
      <w:pPr>
        <w:pStyle w:val="Prrafodelista"/>
        <w:numPr>
          <w:ilvl w:val="0"/>
          <w:numId w:val="29"/>
        </w:numPr>
      </w:pPr>
      <w:r>
        <w:t>Fuente de energía principal y fácilmente disponible.</w:t>
      </w:r>
    </w:p>
    <w:p w14:paraId="5B29AEE2" w14:textId="77777777" w:rsidR="00BA65A3" w:rsidRDefault="00BA65A3" w:rsidP="00704795">
      <w:pPr>
        <w:pStyle w:val="Prrafodelista"/>
        <w:numPr>
          <w:ilvl w:val="0"/>
          <w:numId w:val="29"/>
        </w:numPr>
      </w:pPr>
      <w:r>
        <w:t>Azúcares simples (fructosa, glucosa, lactosa) y almidones (vegetales con almidón, granos, arroz, panes y cereales).</w:t>
      </w:r>
    </w:p>
    <w:p w14:paraId="6926F5A8" w14:textId="77777777" w:rsidR="00BA65A3" w:rsidRDefault="00BA65A3" w:rsidP="00704795">
      <w:pPr>
        <w:pStyle w:val="Prrafodelista"/>
        <w:numPr>
          <w:ilvl w:val="0"/>
          <w:numId w:val="29"/>
        </w:numPr>
      </w:pPr>
      <w:r>
        <w:t>La fibra ayuda en la digestión, remueve grasas saturadas y colesterol malo, y previene la obesidad.</w:t>
      </w:r>
    </w:p>
    <w:p w14:paraId="20B4507B" w14:textId="3C5A16C6" w:rsidR="00E4799F" w:rsidRDefault="00BA65A3" w:rsidP="00704795">
      <w:pPr>
        <w:pStyle w:val="Prrafodelista"/>
        <w:numPr>
          <w:ilvl w:val="0"/>
          <w:numId w:val="29"/>
        </w:numPr>
      </w:pPr>
      <w:r>
        <w:t>Ingesta diaria de fibra: edad del niño + 5 gramos (hasta un máximo de 35 gramos/día).</w:t>
      </w:r>
    </w:p>
    <w:p w14:paraId="67288B69" w14:textId="77777777" w:rsidR="001152A7" w:rsidRDefault="001152A7" w:rsidP="001152A7">
      <w:pPr>
        <w:pStyle w:val="Prrafodelista"/>
        <w:ind w:left="1429" w:firstLine="0"/>
      </w:pPr>
    </w:p>
    <w:p w14:paraId="0B2B6E32" w14:textId="65E36B78" w:rsidR="00BA65A3" w:rsidRPr="00E4799F" w:rsidRDefault="00BA65A3" w:rsidP="00704795">
      <w:pPr>
        <w:pStyle w:val="Prrafodelista"/>
        <w:numPr>
          <w:ilvl w:val="0"/>
          <w:numId w:val="27"/>
        </w:numPr>
        <w:rPr>
          <w:b/>
          <w:bCs/>
        </w:rPr>
      </w:pPr>
      <w:r w:rsidRPr="00E4799F">
        <w:rPr>
          <w:b/>
          <w:bCs/>
        </w:rPr>
        <w:lastRenderedPageBreak/>
        <w:t>Lípidos</w:t>
      </w:r>
    </w:p>
    <w:p w14:paraId="1C2F2E76" w14:textId="77777777" w:rsidR="00BA65A3" w:rsidRDefault="00BA65A3" w:rsidP="00704795">
      <w:pPr>
        <w:pStyle w:val="Prrafodelista"/>
        <w:numPr>
          <w:ilvl w:val="0"/>
          <w:numId w:val="30"/>
        </w:numPr>
      </w:pPr>
      <w:r>
        <w:t>Constituyen el 30 % a 35 % del Valor Energético Total (VET).</w:t>
      </w:r>
    </w:p>
    <w:p w14:paraId="418264B1" w14:textId="0A2B8449" w:rsidR="00BA65A3" w:rsidRPr="00E4799F" w:rsidRDefault="00BA65A3" w:rsidP="00704795">
      <w:pPr>
        <w:pStyle w:val="Prrafodelista"/>
        <w:numPr>
          <w:ilvl w:val="0"/>
          <w:numId w:val="27"/>
        </w:numPr>
        <w:rPr>
          <w:b/>
          <w:bCs/>
        </w:rPr>
      </w:pPr>
      <w:r w:rsidRPr="00E4799F">
        <w:rPr>
          <w:b/>
          <w:bCs/>
        </w:rPr>
        <w:t>Vitaminas y minerales</w:t>
      </w:r>
    </w:p>
    <w:p w14:paraId="425DA441" w14:textId="77777777" w:rsidR="00BA65A3" w:rsidRDefault="00BA65A3" w:rsidP="00704795">
      <w:pPr>
        <w:pStyle w:val="Prrafodelista"/>
        <w:numPr>
          <w:ilvl w:val="0"/>
          <w:numId w:val="30"/>
        </w:numPr>
      </w:pPr>
      <w:r>
        <w:t>El requerimiento de vitaminas y minerales aumenta con la edad.</w:t>
      </w:r>
    </w:p>
    <w:p w14:paraId="67F1E051" w14:textId="77777777" w:rsidR="00BA65A3" w:rsidRDefault="00BA65A3" w:rsidP="00BA65A3">
      <w:r>
        <w:t>Una alimentación adecuada en la infancia es crucial para el crecimiento y desarrollo óptimos de los niños. Las pautas alimenticias durante esta etapa deben centrarse en varios aspectos clave para asegurar una nutrición balanceada y saludable:</w:t>
      </w:r>
    </w:p>
    <w:p w14:paraId="3E2EC22B" w14:textId="77777777" w:rsidR="00BA65A3" w:rsidRDefault="00BA65A3" w:rsidP="00704795">
      <w:pPr>
        <w:pStyle w:val="Prrafodelista"/>
        <w:numPr>
          <w:ilvl w:val="0"/>
          <w:numId w:val="30"/>
        </w:numPr>
      </w:pPr>
      <w:r>
        <w:t>Alimentación diversificada.</w:t>
      </w:r>
    </w:p>
    <w:p w14:paraId="22DBBF2B" w14:textId="77777777" w:rsidR="00BA65A3" w:rsidRDefault="00BA65A3" w:rsidP="00704795">
      <w:pPr>
        <w:pStyle w:val="Prrafodelista"/>
        <w:numPr>
          <w:ilvl w:val="0"/>
          <w:numId w:val="30"/>
        </w:numPr>
      </w:pPr>
      <w:r>
        <w:t>Distribución y horarios regulares de comidas.</w:t>
      </w:r>
    </w:p>
    <w:p w14:paraId="63419C67" w14:textId="77777777" w:rsidR="00BA65A3" w:rsidRDefault="00BA65A3" w:rsidP="00704795">
      <w:pPr>
        <w:pStyle w:val="Prrafodelista"/>
        <w:numPr>
          <w:ilvl w:val="0"/>
          <w:numId w:val="30"/>
        </w:numPr>
      </w:pPr>
      <w:r>
        <w:t>Selección adecuada de alimentos.</w:t>
      </w:r>
    </w:p>
    <w:p w14:paraId="6719F5B4" w14:textId="77777777" w:rsidR="00BA65A3" w:rsidRDefault="00BA65A3" w:rsidP="00704795">
      <w:pPr>
        <w:pStyle w:val="Prrafodelista"/>
        <w:numPr>
          <w:ilvl w:val="0"/>
          <w:numId w:val="30"/>
        </w:numPr>
      </w:pPr>
      <w:r>
        <w:t>Dieta variada en platos, colores, sabores y texturas.</w:t>
      </w:r>
    </w:p>
    <w:p w14:paraId="4F2C530A" w14:textId="77777777" w:rsidR="00BA65A3" w:rsidRDefault="00BA65A3" w:rsidP="00BB764F">
      <w:pPr>
        <w:pStyle w:val="Ttulo3"/>
      </w:pPr>
      <w:bookmarkStart w:id="15" w:name="_Toc178333395"/>
      <w:r>
        <w:t>Distribución de comidas</w:t>
      </w:r>
      <w:bookmarkEnd w:id="15"/>
    </w:p>
    <w:p w14:paraId="727A771A" w14:textId="77777777" w:rsidR="00BA65A3" w:rsidRDefault="00BA65A3" w:rsidP="00BA65A3">
      <w:r>
        <w:t>Una distribución adecuada de las comidas a lo largo del día es fundamental para asegurar una nutrición equilibrada y saludable en la infancia. A continuación, se presentan recomendaciones específicas para cada comida principal:</w:t>
      </w:r>
    </w:p>
    <w:p w14:paraId="3A6AFC7D" w14:textId="77777777" w:rsidR="00BA65A3" w:rsidRPr="00BB764F" w:rsidRDefault="00BA65A3" w:rsidP="00704795">
      <w:pPr>
        <w:pStyle w:val="Prrafodelista"/>
        <w:numPr>
          <w:ilvl w:val="0"/>
          <w:numId w:val="31"/>
        </w:numPr>
        <w:rPr>
          <w:b/>
          <w:bCs/>
        </w:rPr>
      </w:pPr>
      <w:r w:rsidRPr="00BB764F">
        <w:rPr>
          <w:b/>
          <w:bCs/>
        </w:rPr>
        <w:t>Desayuno</w:t>
      </w:r>
    </w:p>
    <w:p w14:paraId="35652140" w14:textId="77777777" w:rsidR="00BA65A3" w:rsidRDefault="00BA65A3" w:rsidP="00BB764F">
      <w:pPr>
        <w:pStyle w:val="Prrafodelista"/>
        <w:ind w:left="1429" w:firstLine="0"/>
      </w:pPr>
      <w:r>
        <w:t>Debe incluir leche u otro lácteo, cereales o tostadas, un pequeño sándwich y jugo de frutas.</w:t>
      </w:r>
    </w:p>
    <w:p w14:paraId="4AE0E1DA" w14:textId="77777777" w:rsidR="00BA65A3" w:rsidRPr="00BB764F" w:rsidRDefault="00BA65A3" w:rsidP="00704795">
      <w:pPr>
        <w:pStyle w:val="Prrafodelista"/>
        <w:numPr>
          <w:ilvl w:val="0"/>
          <w:numId w:val="31"/>
        </w:numPr>
        <w:rPr>
          <w:b/>
          <w:bCs/>
        </w:rPr>
      </w:pPr>
      <w:r w:rsidRPr="00BB764F">
        <w:rPr>
          <w:b/>
          <w:bCs/>
        </w:rPr>
        <w:t>Almuerzo</w:t>
      </w:r>
    </w:p>
    <w:p w14:paraId="304533F3" w14:textId="77777777" w:rsidR="00BA65A3" w:rsidRDefault="00BA65A3" w:rsidP="00BB764F">
      <w:pPr>
        <w:pStyle w:val="Prrafodelista"/>
        <w:ind w:left="1429" w:firstLine="0"/>
      </w:pPr>
      <w:r>
        <w:t>Es la comida más importante del día.</w:t>
      </w:r>
    </w:p>
    <w:p w14:paraId="53F7477F" w14:textId="2D5CC755" w:rsidR="00BA65A3" w:rsidRDefault="00BA65A3" w:rsidP="00BB764F">
      <w:pPr>
        <w:pStyle w:val="Prrafodelista"/>
        <w:ind w:left="1429" w:firstLine="0"/>
      </w:pPr>
      <w:r>
        <w:t>Se debe ofrecer una dieta variada de platos, teniendo en cuenta olores, sabores, texturas y consi</w:t>
      </w:r>
      <w:r w:rsidR="00BB764F">
        <w:t>s</w:t>
      </w:r>
      <w:r>
        <w:t>tencias.</w:t>
      </w:r>
    </w:p>
    <w:p w14:paraId="69FD90EC" w14:textId="77777777" w:rsidR="00BA65A3" w:rsidRDefault="00BA65A3" w:rsidP="00BB764F">
      <w:pPr>
        <w:pStyle w:val="Ttulo3"/>
      </w:pPr>
      <w:bookmarkStart w:id="16" w:name="_Toc178333396"/>
      <w:r>
        <w:lastRenderedPageBreak/>
        <w:t>Errores alimentarios a evitar</w:t>
      </w:r>
      <w:bookmarkEnd w:id="16"/>
    </w:p>
    <w:p w14:paraId="3FADAE16" w14:textId="77777777" w:rsidR="00BA65A3" w:rsidRDefault="00BA65A3" w:rsidP="00BA65A3">
      <w:r>
        <w:t>Errores alimentarios a evitar</w:t>
      </w:r>
    </w:p>
    <w:p w14:paraId="61392217" w14:textId="77777777" w:rsidR="00BA65A3" w:rsidRDefault="00BA65A3" w:rsidP="00704795">
      <w:pPr>
        <w:pStyle w:val="Prrafodelista"/>
        <w:numPr>
          <w:ilvl w:val="0"/>
          <w:numId w:val="31"/>
        </w:numPr>
      </w:pPr>
      <w:r>
        <w:t>Dietas monótonas.</w:t>
      </w:r>
    </w:p>
    <w:p w14:paraId="67DDC1B1" w14:textId="77777777" w:rsidR="00BA65A3" w:rsidRDefault="00BA65A3" w:rsidP="00704795">
      <w:pPr>
        <w:pStyle w:val="Prrafodelista"/>
        <w:numPr>
          <w:ilvl w:val="0"/>
          <w:numId w:val="31"/>
        </w:numPr>
      </w:pPr>
      <w:r>
        <w:t>Desayuno insuficiente o no desayunar.</w:t>
      </w:r>
    </w:p>
    <w:p w14:paraId="415C8E60" w14:textId="77777777" w:rsidR="00BA65A3" w:rsidRDefault="00BA65A3" w:rsidP="00704795">
      <w:pPr>
        <w:pStyle w:val="Prrafodelista"/>
        <w:numPr>
          <w:ilvl w:val="0"/>
          <w:numId w:val="31"/>
        </w:numPr>
      </w:pPr>
      <w:r>
        <w:t>Consumo elevado de dulces, pastelería y alimentos ricos en grasa.</w:t>
      </w:r>
    </w:p>
    <w:p w14:paraId="16CEC202" w14:textId="77777777" w:rsidR="00BA65A3" w:rsidRDefault="00BA65A3" w:rsidP="00704795">
      <w:pPr>
        <w:pStyle w:val="Prrafodelista"/>
        <w:numPr>
          <w:ilvl w:val="0"/>
          <w:numId w:val="31"/>
        </w:numPr>
      </w:pPr>
      <w:r>
        <w:t>Baja ingesta de frutas, verduras, legumbres, pescado y leche.</w:t>
      </w:r>
    </w:p>
    <w:p w14:paraId="30D2CFC9" w14:textId="29FBDBF1" w:rsidR="003A0792" w:rsidRDefault="00BA65A3" w:rsidP="00BA65A3">
      <w:r>
        <w:t>Siguiendo estas recomendaciones y evitando los errores mencionados, se puede asegurar una alimentación balanceada que contribuya al crecimiento y desarrollo óptimo de los niños.</w:t>
      </w:r>
      <w:r w:rsidR="003A0792">
        <w:br w:type="page"/>
      </w:r>
    </w:p>
    <w:p w14:paraId="4C5906B9" w14:textId="52260D6A" w:rsidR="004D200C" w:rsidRDefault="00BB764F" w:rsidP="00621A3E">
      <w:pPr>
        <w:pStyle w:val="Ttulo1"/>
      </w:pPr>
      <w:bookmarkStart w:id="17" w:name="_Toc178333397"/>
      <w:r w:rsidRPr="00BB764F">
        <w:lastRenderedPageBreak/>
        <w:t>Adolescencia</w:t>
      </w:r>
      <w:bookmarkEnd w:id="17"/>
    </w:p>
    <w:p w14:paraId="2A10D238" w14:textId="77777777" w:rsidR="00BB764F" w:rsidRPr="00BB764F" w:rsidRDefault="00BB764F" w:rsidP="00BB764F">
      <w:pPr>
        <w:rPr>
          <w:lang w:val="es-419" w:eastAsia="es-CO"/>
        </w:rPr>
      </w:pPr>
      <w:r w:rsidRPr="00BB764F">
        <w:rPr>
          <w:lang w:val="es-419" w:eastAsia="es-CO"/>
        </w:rPr>
        <w:t>La adolescencia es la etapa comprendida entre los 13 y 19 años, se puede considerar la etapa de transición de la niñez a la edad adulta. Sin embargo, los cambios físicos y psicológicos que se producen en la adolescencia pueden comenzar antes, durante la preadolescencia, que va de los 9 a los 12 años.</w:t>
      </w:r>
    </w:p>
    <w:p w14:paraId="34B7D8DE" w14:textId="77777777" w:rsidR="00BB764F" w:rsidRPr="00BB764F" w:rsidRDefault="00BB764F" w:rsidP="00BB764F">
      <w:pPr>
        <w:rPr>
          <w:lang w:val="es-419" w:eastAsia="es-CO"/>
        </w:rPr>
      </w:pPr>
      <w:r w:rsidRPr="00BB764F">
        <w:rPr>
          <w:lang w:val="es-419" w:eastAsia="es-CO"/>
        </w:rPr>
        <w:t>Esta etapa puede ser una época de desorientación y descubrimiento, debido a cuestiones de independencia e identidad propia.</w:t>
      </w:r>
    </w:p>
    <w:p w14:paraId="26A85C5E" w14:textId="77777777" w:rsidR="00BB764F" w:rsidRPr="00BB764F" w:rsidRDefault="00BB764F" w:rsidP="00BB764F">
      <w:pPr>
        <w:rPr>
          <w:lang w:val="es-419" w:eastAsia="es-CO"/>
        </w:rPr>
      </w:pPr>
      <w:r w:rsidRPr="00BB764F">
        <w:rPr>
          <w:lang w:val="es-419" w:eastAsia="es-CO"/>
        </w:rPr>
        <w:t>Los cambios físicos y metabólicos en la adolescencia son:</w:t>
      </w:r>
    </w:p>
    <w:p w14:paraId="3D75A240" w14:textId="3C89EC44" w:rsidR="00BB764F" w:rsidRPr="00BB764F" w:rsidRDefault="00BB764F" w:rsidP="00704795">
      <w:pPr>
        <w:pStyle w:val="Prrafodelista"/>
        <w:numPr>
          <w:ilvl w:val="0"/>
          <w:numId w:val="32"/>
        </w:numPr>
        <w:rPr>
          <w:b/>
          <w:bCs/>
          <w:lang w:val="es-419" w:eastAsia="es-CO"/>
        </w:rPr>
      </w:pPr>
      <w:r w:rsidRPr="00BB764F">
        <w:rPr>
          <w:b/>
          <w:bCs/>
          <w:lang w:val="es-419" w:eastAsia="es-CO"/>
        </w:rPr>
        <w:t>Hombres</w:t>
      </w:r>
    </w:p>
    <w:p w14:paraId="097A4C4A" w14:textId="77777777" w:rsidR="00BB764F" w:rsidRPr="00BB764F" w:rsidRDefault="00BB764F" w:rsidP="00704795">
      <w:pPr>
        <w:pStyle w:val="Prrafodelista"/>
        <w:numPr>
          <w:ilvl w:val="0"/>
          <w:numId w:val="33"/>
        </w:numPr>
        <w:rPr>
          <w:lang w:val="es-419" w:eastAsia="es-CO"/>
        </w:rPr>
      </w:pPr>
      <w:r w:rsidRPr="00BB764F">
        <w:rPr>
          <w:lang w:val="es-419" w:eastAsia="es-CO"/>
        </w:rPr>
        <w:t>Estructuras genitales.</w:t>
      </w:r>
    </w:p>
    <w:p w14:paraId="33CD5FD7" w14:textId="77777777" w:rsidR="00BB764F" w:rsidRPr="00BB764F" w:rsidRDefault="00BB764F" w:rsidP="00704795">
      <w:pPr>
        <w:pStyle w:val="Prrafodelista"/>
        <w:numPr>
          <w:ilvl w:val="0"/>
          <w:numId w:val="33"/>
        </w:numPr>
        <w:rPr>
          <w:lang w:val="es-419" w:eastAsia="es-CO"/>
        </w:rPr>
      </w:pPr>
      <w:r w:rsidRPr="00BB764F">
        <w:rPr>
          <w:lang w:val="es-419" w:eastAsia="es-CO"/>
        </w:rPr>
        <w:t>Desarrollo de las mamas.</w:t>
      </w:r>
    </w:p>
    <w:p w14:paraId="68E29458" w14:textId="77777777" w:rsidR="00BB764F" w:rsidRPr="00BB764F" w:rsidRDefault="00BB764F" w:rsidP="00704795">
      <w:pPr>
        <w:pStyle w:val="Prrafodelista"/>
        <w:numPr>
          <w:ilvl w:val="0"/>
          <w:numId w:val="33"/>
        </w:numPr>
        <w:rPr>
          <w:lang w:val="es-419" w:eastAsia="es-CO"/>
        </w:rPr>
      </w:pPr>
      <w:r w:rsidRPr="00BB764F">
        <w:rPr>
          <w:lang w:val="es-419" w:eastAsia="es-CO"/>
        </w:rPr>
        <w:t>Vello corporal.</w:t>
      </w:r>
    </w:p>
    <w:p w14:paraId="5761DA9F" w14:textId="77777777" w:rsidR="00BB764F" w:rsidRPr="00BB764F" w:rsidRDefault="00BB764F" w:rsidP="00704795">
      <w:pPr>
        <w:pStyle w:val="Prrafodelista"/>
        <w:numPr>
          <w:ilvl w:val="0"/>
          <w:numId w:val="33"/>
        </w:numPr>
        <w:rPr>
          <w:lang w:val="es-419" w:eastAsia="es-CO"/>
        </w:rPr>
      </w:pPr>
      <w:r w:rsidRPr="00BB764F">
        <w:rPr>
          <w:lang w:val="es-419" w:eastAsia="es-CO"/>
        </w:rPr>
        <w:t>Glándulas sebáceas.</w:t>
      </w:r>
    </w:p>
    <w:p w14:paraId="600CD9C1" w14:textId="77777777" w:rsidR="00BB764F" w:rsidRPr="00BB764F" w:rsidRDefault="00BB764F" w:rsidP="00704795">
      <w:pPr>
        <w:pStyle w:val="Prrafodelista"/>
        <w:numPr>
          <w:ilvl w:val="0"/>
          <w:numId w:val="33"/>
        </w:numPr>
        <w:rPr>
          <w:lang w:val="es-419" w:eastAsia="es-CO"/>
        </w:rPr>
      </w:pPr>
      <w:r w:rsidRPr="00BB764F">
        <w:rPr>
          <w:lang w:val="es-419" w:eastAsia="es-CO"/>
        </w:rPr>
        <w:t>Masa muscular.</w:t>
      </w:r>
    </w:p>
    <w:p w14:paraId="680AB2B4" w14:textId="77777777" w:rsidR="00BB764F" w:rsidRPr="00BB764F" w:rsidRDefault="00BB764F" w:rsidP="00704795">
      <w:pPr>
        <w:pStyle w:val="Prrafodelista"/>
        <w:numPr>
          <w:ilvl w:val="0"/>
          <w:numId w:val="33"/>
        </w:numPr>
        <w:rPr>
          <w:lang w:val="es-419" w:eastAsia="es-CO"/>
        </w:rPr>
      </w:pPr>
      <w:r w:rsidRPr="00BB764F">
        <w:rPr>
          <w:lang w:val="es-419" w:eastAsia="es-CO"/>
        </w:rPr>
        <w:t>Crecimiento del esqueleto.</w:t>
      </w:r>
    </w:p>
    <w:p w14:paraId="7D768B50" w14:textId="77777777" w:rsidR="00BB764F" w:rsidRPr="00BB764F" w:rsidRDefault="00BB764F" w:rsidP="00704795">
      <w:pPr>
        <w:pStyle w:val="Prrafodelista"/>
        <w:numPr>
          <w:ilvl w:val="0"/>
          <w:numId w:val="33"/>
        </w:numPr>
        <w:rPr>
          <w:lang w:val="es-419" w:eastAsia="es-CO"/>
        </w:rPr>
      </w:pPr>
      <w:r w:rsidRPr="00BB764F">
        <w:rPr>
          <w:lang w:val="es-419" w:eastAsia="es-CO"/>
        </w:rPr>
        <w:t>Metabolismo proteico.</w:t>
      </w:r>
    </w:p>
    <w:p w14:paraId="47CB79CB" w14:textId="77777777" w:rsidR="00BB764F" w:rsidRPr="00BB764F" w:rsidRDefault="00BB764F" w:rsidP="00704795">
      <w:pPr>
        <w:pStyle w:val="Prrafodelista"/>
        <w:numPr>
          <w:ilvl w:val="0"/>
          <w:numId w:val="33"/>
        </w:numPr>
        <w:rPr>
          <w:lang w:val="es-419" w:eastAsia="es-CO"/>
        </w:rPr>
      </w:pPr>
      <w:r w:rsidRPr="00BB764F">
        <w:rPr>
          <w:lang w:val="es-419" w:eastAsia="es-CO"/>
        </w:rPr>
        <w:t>Metabolismo lipídico.</w:t>
      </w:r>
    </w:p>
    <w:p w14:paraId="5CEF3765" w14:textId="0639B850" w:rsidR="00BB764F" w:rsidRPr="00BB764F" w:rsidRDefault="00BB764F" w:rsidP="00704795">
      <w:pPr>
        <w:pStyle w:val="Prrafodelista"/>
        <w:numPr>
          <w:ilvl w:val="0"/>
          <w:numId w:val="32"/>
        </w:numPr>
        <w:rPr>
          <w:b/>
          <w:bCs/>
          <w:lang w:val="es-419" w:eastAsia="es-CO"/>
        </w:rPr>
      </w:pPr>
      <w:r w:rsidRPr="00BB764F">
        <w:rPr>
          <w:b/>
          <w:bCs/>
          <w:lang w:val="es-419" w:eastAsia="es-CO"/>
        </w:rPr>
        <w:t>Mujeres</w:t>
      </w:r>
    </w:p>
    <w:p w14:paraId="67A4CBAC" w14:textId="77777777" w:rsidR="00BB764F" w:rsidRPr="00BB764F" w:rsidRDefault="00BB764F" w:rsidP="00704795">
      <w:pPr>
        <w:pStyle w:val="Prrafodelista"/>
        <w:numPr>
          <w:ilvl w:val="0"/>
          <w:numId w:val="34"/>
        </w:numPr>
        <w:rPr>
          <w:lang w:val="es-419" w:eastAsia="es-CO"/>
        </w:rPr>
      </w:pPr>
      <w:r w:rsidRPr="00BB764F">
        <w:rPr>
          <w:lang w:val="es-419" w:eastAsia="es-CO"/>
        </w:rPr>
        <w:t>Estructuras genitales.</w:t>
      </w:r>
    </w:p>
    <w:p w14:paraId="38266445" w14:textId="77777777" w:rsidR="00BB764F" w:rsidRPr="00BB764F" w:rsidRDefault="00BB764F" w:rsidP="00704795">
      <w:pPr>
        <w:pStyle w:val="Prrafodelista"/>
        <w:numPr>
          <w:ilvl w:val="0"/>
          <w:numId w:val="34"/>
        </w:numPr>
        <w:rPr>
          <w:lang w:val="es-419" w:eastAsia="es-CO"/>
        </w:rPr>
      </w:pPr>
      <w:r w:rsidRPr="00BB764F">
        <w:rPr>
          <w:lang w:val="es-419" w:eastAsia="es-CO"/>
        </w:rPr>
        <w:t>Desarrollo de las mamas.</w:t>
      </w:r>
    </w:p>
    <w:p w14:paraId="33E17C4A" w14:textId="77777777" w:rsidR="00BB764F" w:rsidRPr="00BB764F" w:rsidRDefault="00BB764F" w:rsidP="00704795">
      <w:pPr>
        <w:pStyle w:val="Prrafodelista"/>
        <w:numPr>
          <w:ilvl w:val="0"/>
          <w:numId w:val="34"/>
        </w:numPr>
        <w:rPr>
          <w:lang w:val="es-419" w:eastAsia="es-CO"/>
        </w:rPr>
      </w:pPr>
      <w:r w:rsidRPr="00BB764F">
        <w:rPr>
          <w:lang w:val="es-419" w:eastAsia="es-CO"/>
        </w:rPr>
        <w:t>Vello corporal.</w:t>
      </w:r>
    </w:p>
    <w:p w14:paraId="6C69F8D3" w14:textId="77777777" w:rsidR="00BB764F" w:rsidRPr="00BB764F" w:rsidRDefault="00BB764F" w:rsidP="00704795">
      <w:pPr>
        <w:pStyle w:val="Prrafodelista"/>
        <w:numPr>
          <w:ilvl w:val="0"/>
          <w:numId w:val="34"/>
        </w:numPr>
        <w:rPr>
          <w:lang w:val="es-419" w:eastAsia="es-CO"/>
        </w:rPr>
      </w:pPr>
      <w:r w:rsidRPr="00BB764F">
        <w:rPr>
          <w:lang w:val="es-419" w:eastAsia="es-CO"/>
        </w:rPr>
        <w:t>Glándulas sebáceas.</w:t>
      </w:r>
    </w:p>
    <w:p w14:paraId="387B9D9B" w14:textId="77777777" w:rsidR="00BB764F" w:rsidRPr="00BB764F" w:rsidRDefault="00BB764F" w:rsidP="00704795">
      <w:pPr>
        <w:pStyle w:val="Prrafodelista"/>
        <w:numPr>
          <w:ilvl w:val="0"/>
          <w:numId w:val="34"/>
        </w:numPr>
        <w:rPr>
          <w:lang w:val="es-419" w:eastAsia="es-CO"/>
        </w:rPr>
      </w:pPr>
      <w:r w:rsidRPr="00BB764F">
        <w:rPr>
          <w:lang w:val="es-419" w:eastAsia="es-CO"/>
        </w:rPr>
        <w:t>Masa muscular.</w:t>
      </w:r>
    </w:p>
    <w:p w14:paraId="795A0CF6" w14:textId="77777777" w:rsidR="00BB764F" w:rsidRPr="00BB764F" w:rsidRDefault="00BB764F" w:rsidP="00704795">
      <w:pPr>
        <w:pStyle w:val="Prrafodelista"/>
        <w:numPr>
          <w:ilvl w:val="0"/>
          <w:numId w:val="34"/>
        </w:numPr>
        <w:rPr>
          <w:lang w:val="es-419" w:eastAsia="es-CO"/>
        </w:rPr>
      </w:pPr>
      <w:r w:rsidRPr="00BB764F">
        <w:rPr>
          <w:lang w:val="es-419" w:eastAsia="es-CO"/>
        </w:rPr>
        <w:lastRenderedPageBreak/>
        <w:t>Crecimiento del esqueleto.</w:t>
      </w:r>
    </w:p>
    <w:p w14:paraId="0EB0286A" w14:textId="77777777" w:rsidR="00BB764F" w:rsidRPr="00BB764F" w:rsidRDefault="00BB764F" w:rsidP="00704795">
      <w:pPr>
        <w:pStyle w:val="Prrafodelista"/>
        <w:numPr>
          <w:ilvl w:val="0"/>
          <w:numId w:val="34"/>
        </w:numPr>
        <w:rPr>
          <w:lang w:val="es-419" w:eastAsia="es-CO"/>
        </w:rPr>
      </w:pPr>
      <w:r w:rsidRPr="00BB764F">
        <w:rPr>
          <w:lang w:val="es-419" w:eastAsia="es-CO"/>
        </w:rPr>
        <w:t>Metabolismo proteico.</w:t>
      </w:r>
    </w:p>
    <w:p w14:paraId="640C32CA" w14:textId="170B257B" w:rsidR="00BB764F" w:rsidRPr="00BB764F" w:rsidRDefault="00BB764F" w:rsidP="00704795">
      <w:pPr>
        <w:pStyle w:val="Prrafodelista"/>
        <w:numPr>
          <w:ilvl w:val="0"/>
          <w:numId w:val="34"/>
        </w:numPr>
        <w:rPr>
          <w:lang w:val="es-419" w:eastAsia="es-CO"/>
        </w:rPr>
      </w:pPr>
      <w:r w:rsidRPr="00BB764F">
        <w:rPr>
          <w:lang w:val="es-419" w:eastAsia="es-CO"/>
        </w:rPr>
        <w:t>Metabolismo lipídico.</w:t>
      </w:r>
    </w:p>
    <w:p w14:paraId="43056B9D" w14:textId="6FA742EF" w:rsidR="00BB764F" w:rsidRPr="00BB764F" w:rsidRDefault="00BB764F" w:rsidP="00BB764F">
      <w:pPr>
        <w:pStyle w:val="Ttulo2"/>
      </w:pPr>
      <w:bookmarkStart w:id="18" w:name="_Toc178333398"/>
      <w:r w:rsidRPr="00BB764F">
        <w:t>Cambios psicológicos en la adolescencia</w:t>
      </w:r>
      <w:bookmarkEnd w:id="18"/>
    </w:p>
    <w:p w14:paraId="41FE4605" w14:textId="77777777" w:rsidR="00BB764F" w:rsidRPr="00BB764F" w:rsidRDefault="00BB764F" w:rsidP="00BB764F">
      <w:pPr>
        <w:rPr>
          <w:lang w:val="es-419" w:eastAsia="es-CO"/>
        </w:rPr>
      </w:pPr>
      <w:r w:rsidRPr="00BB764F">
        <w:rPr>
          <w:lang w:val="es-419" w:eastAsia="es-CO"/>
        </w:rPr>
        <w:t>Etapa de grandes contradicciones, pensamientos radicales y conflictividad:</w:t>
      </w:r>
    </w:p>
    <w:p w14:paraId="761D2B99" w14:textId="77777777" w:rsidR="00BB764F" w:rsidRPr="00BB764F" w:rsidRDefault="00BB764F" w:rsidP="00704795">
      <w:pPr>
        <w:pStyle w:val="Prrafodelista"/>
        <w:numPr>
          <w:ilvl w:val="0"/>
          <w:numId w:val="35"/>
        </w:numPr>
        <w:rPr>
          <w:lang w:val="es-419" w:eastAsia="es-CO"/>
        </w:rPr>
      </w:pPr>
      <w:r w:rsidRPr="00BB764F">
        <w:rPr>
          <w:lang w:val="es-419" w:eastAsia="es-CO"/>
        </w:rPr>
        <w:t>Adquisición de independencia.</w:t>
      </w:r>
    </w:p>
    <w:p w14:paraId="581E90D4" w14:textId="77777777" w:rsidR="00BB764F" w:rsidRPr="00BB764F" w:rsidRDefault="00BB764F" w:rsidP="00704795">
      <w:pPr>
        <w:pStyle w:val="Prrafodelista"/>
        <w:numPr>
          <w:ilvl w:val="0"/>
          <w:numId w:val="35"/>
        </w:numPr>
        <w:rPr>
          <w:lang w:val="es-419" w:eastAsia="es-CO"/>
        </w:rPr>
      </w:pPr>
      <w:r w:rsidRPr="00BB764F">
        <w:rPr>
          <w:lang w:val="es-419" w:eastAsia="es-CO"/>
        </w:rPr>
        <w:t>Búsqueda de la propia identidad.</w:t>
      </w:r>
    </w:p>
    <w:p w14:paraId="27A705C9" w14:textId="77777777" w:rsidR="00BB764F" w:rsidRPr="00BB764F" w:rsidRDefault="00BB764F" w:rsidP="00704795">
      <w:pPr>
        <w:pStyle w:val="Prrafodelista"/>
        <w:numPr>
          <w:ilvl w:val="0"/>
          <w:numId w:val="35"/>
        </w:numPr>
        <w:rPr>
          <w:lang w:val="es-419" w:eastAsia="es-CO"/>
        </w:rPr>
      </w:pPr>
      <w:r w:rsidRPr="00BB764F">
        <w:rPr>
          <w:lang w:val="es-419" w:eastAsia="es-CO"/>
        </w:rPr>
        <w:t>Desarrollo intelectual.</w:t>
      </w:r>
    </w:p>
    <w:p w14:paraId="4D95B1A8" w14:textId="77777777" w:rsidR="00BB764F" w:rsidRPr="00BB764F" w:rsidRDefault="00BB764F" w:rsidP="00704795">
      <w:pPr>
        <w:pStyle w:val="Prrafodelista"/>
        <w:numPr>
          <w:ilvl w:val="0"/>
          <w:numId w:val="35"/>
        </w:numPr>
        <w:rPr>
          <w:lang w:val="es-419" w:eastAsia="es-CO"/>
        </w:rPr>
      </w:pPr>
      <w:r w:rsidRPr="00BB764F">
        <w:rPr>
          <w:lang w:val="es-419" w:eastAsia="es-CO"/>
        </w:rPr>
        <w:t>Madurez y maduración sexual.</w:t>
      </w:r>
    </w:p>
    <w:p w14:paraId="02CD585F" w14:textId="3A568940" w:rsidR="00BB764F" w:rsidRPr="00BB764F" w:rsidRDefault="00BB764F" w:rsidP="00AF3D89">
      <w:pPr>
        <w:pStyle w:val="Ttulo2"/>
      </w:pPr>
      <w:bookmarkStart w:id="19" w:name="_Toc178333399"/>
      <w:r w:rsidRPr="00BB764F">
        <w:t>Necesidades de energía y nutrientes</w:t>
      </w:r>
      <w:bookmarkEnd w:id="19"/>
    </w:p>
    <w:p w14:paraId="1AC3DBED" w14:textId="77777777" w:rsidR="00BB764F" w:rsidRPr="00BB764F" w:rsidRDefault="00BB764F" w:rsidP="00BB764F">
      <w:pPr>
        <w:rPr>
          <w:lang w:val="es-419" w:eastAsia="es-CO"/>
        </w:rPr>
      </w:pPr>
      <w:r w:rsidRPr="00BB764F">
        <w:rPr>
          <w:lang w:val="es-419" w:eastAsia="es-CO"/>
        </w:rPr>
        <w:t>Durante la adolescencia, las necesidades de energía y nutrientes son elevadas debido al rápido crecimiento y desarrollo. A continuación, se detallan las recomendaciones específicas para la ingesta de energía, lípidos, carbohidratos, proteínas y otros alimentos esenciales.</w:t>
      </w:r>
    </w:p>
    <w:p w14:paraId="2865FA20" w14:textId="0746ADC2" w:rsidR="00BB764F" w:rsidRPr="00BB764F" w:rsidRDefault="00BB764F" w:rsidP="00AF3D89">
      <w:pPr>
        <w:pStyle w:val="Tabla"/>
        <w:rPr>
          <w:lang w:val="es-419" w:eastAsia="es-CO"/>
        </w:rPr>
      </w:pPr>
      <w:r w:rsidRPr="00BB764F">
        <w:rPr>
          <w:lang w:val="es-419" w:eastAsia="es-CO"/>
        </w:rPr>
        <w:t>Requerimientos energéticos por género y edad</w:t>
      </w:r>
    </w:p>
    <w:tbl>
      <w:tblPr>
        <w:tblStyle w:val="SENA"/>
        <w:tblW w:w="0" w:type="auto"/>
        <w:tblLook w:val="04A0" w:firstRow="1" w:lastRow="0" w:firstColumn="1" w:lastColumn="0" w:noHBand="0" w:noVBand="1"/>
      </w:tblPr>
      <w:tblGrid>
        <w:gridCol w:w="2479"/>
        <w:gridCol w:w="2480"/>
        <w:gridCol w:w="2479"/>
        <w:gridCol w:w="2480"/>
      </w:tblGrid>
      <w:tr w:rsidR="00AF3D89" w14:paraId="1AEC0D36" w14:textId="77777777" w:rsidTr="00AF3D89">
        <w:trPr>
          <w:cnfStyle w:val="100000000000" w:firstRow="1" w:lastRow="0" w:firstColumn="0" w:lastColumn="0" w:oddVBand="0" w:evenVBand="0" w:oddHBand="0" w:evenHBand="0" w:firstRowFirstColumn="0" w:firstRowLastColumn="0" w:lastRowFirstColumn="0" w:lastRowLastColumn="0"/>
          <w:cantSplit/>
          <w:tblHeader/>
        </w:trPr>
        <w:tc>
          <w:tcPr>
            <w:tcW w:w="2479" w:type="dxa"/>
          </w:tcPr>
          <w:p w14:paraId="6A57D9DF" w14:textId="6F9DAD20" w:rsidR="00AF3D89" w:rsidRDefault="00AF3D89" w:rsidP="00AF3D89">
            <w:pPr>
              <w:pStyle w:val="TextoTablas"/>
              <w:jc w:val="center"/>
            </w:pPr>
            <w:r w:rsidRPr="00C05867">
              <w:t>Género</w:t>
            </w:r>
          </w:p>
        </w:tc>
        <w:tc>
          <w:tcPr>
            <w:tcW w:w="2480" w:type="dxa"/>
          </w:tcPr>
          <w:p w14:paraId="1F9234B3" w14:textId="3114E451" w:rsidR="00AF3D89" w:rsidRPr="00542932" w:rsidRDefault="00AF3D89" w:rsidP="00AF3D89">
            <w:pPr>
              <w:pStyle w:val="TextoTablas"/>
              <w:jc w:val="center"/>
            </w:pPr>
            <w:r w:rsidRPr="00C05867">
              <w:t>Edad (años)</w:t>
            </w:r>
          </w:p>
        </w:tc>
        <w:tc>
          <w:tcPr>
            <w:tcW w:w="2479" w:type="dxa"/>
          </w:tcPr>
          <w:p w14:paraId="46FC7152" w14:textId="37A82F94" w:rsidR="00AF3D89" w:rsidRPr="00542932" w:rsidRDefault="00AF3D89" w:rsidP="00AF3D89">
            <w:pPr>
              <w:pStyle w:val="TextoTablas"/>
              <w:jc w:val="center"/>
            </w:pPr>
            <w:r w:rsidRPr="00C05867">
              <w:t>Kcal/Kg/d</w:t>
            </w:r>
          </w:p>
        </w:tc>
        <w:tc>
          <w:tcPr>
            <w:tcW w:w="2480" w:type="dxa"/>
          </w:tcPr>
          <w:p w14:paraId="5D943CC4" w14:textId="17236F71" w:rsidR="00AF3D89" w:rsidRDefault="00AF3D89" w:rsidP="00AF3D89">
            <w:pPr>
              <w:pStyle w:val="TextoTablas"/>
              <w:jc w:val="center"/>
            </w:pPr>
            <w:r w:rsidRPr="00C05867">
              <w:t>Kcal/d</w:t>
            </w:r>
          </w:p>
        </w:tc>
      </w:tr>
      <w:tr w:rsidR="00AF3D89" w14:paraId="621DE78F" w14:textId="77777777" w:rsidTr="00AF3D89">
        <w:trPr>
          <w:cnfStyle w:val="000000100000" w:firstRow="0" w:lastRow="0" w:firstColumn="0" w:lastColumn="0" w:oddVBand="0" w:evenVBand="0" w:oddHBand="1" w:evenHBand="0" w:firstRowFirstColumn="0" w:firstRowLastColumn="0" w:lastRowFirstColumn="0" w:lastRowLastColumn="0"/>
        </w:trPr>
        <w:tc>
          <w:tcPr>
            <w:tcW w:w="2479" w:type="dxa"/>
          </w:tcPr>
          <w:p w14:paraId="6CC39A92" w14:textId="02878D42" w:rsidR="00AF3D89" w:rsidRDefault="00AF3D89" w:rsidP="00AF3D89">
            <w:pPr>
              <w:pStyle w:val="TextoTablas"/>
              <w:jc w:val="center"/>
            </w:pPr>
            <w:r w:rsidRPr="00C05867">
              <w:t>Hombres</w:t>
            </w:r>
          </w:p>
        </w:tc>
        <w:tc>
          <w:tcPr>
            <w:tcW w:w="2480" w:type="dxa"/>
          </w:tcPr>
          <w:p w14:paraId="54491311" w14:textId="0F692223" w:rsidR="00AF3D89" w:rsidRPr="00243B13" w:rsidRDefault="00AF3D89" w:rsidP="00AF3D89">
            <w:pPr>
              <w:pStyle w:val="TextoTablas"/>
              <w:jc w:val="center"/>
            </w:pPr>
            <w:r w:rsidRPr="00C05867">
              <w:t>11-14</w:t>
            </w:r>
          </w:p>
        </w:tc>
        <w:tc>
          <w:tcPr>
            <w:tcW w:w="2479" w:type="dxa"/>
          </w:tcPr>
          <w:p w14:paraId="126D4CA5" w14:textId="314478CD" w:rsidR="00AF3D89" w:rsidRPr="00243B13" w:rsidRDefault="00AF3D89" w:rsidP="00AF3D89">
            <w:pPr>
              <w:pStyle w:val="TextoTablas"/>
              <w:jc w:val="center"/>
            </w:pPr>
            <w:r w:rsidRPr="00C05867">
              <w:t>60</w:t>
            </w:r>
          </w:p>
        </w:tc>
        <w:tc>
          <w:tcPr>
            <w:tcW w:w="2480" w:type="dxa"/>
          </w:tcPr>
          <w:p w14:paraId="062204C7" w14:textId="31D9B46E" w:rsidR="00AF3D89" w:rsidRDefault="00AF3D89" w:rsidP="00AF3D89">
            <w:pPr>
              <w:pStyle w:val="TextoTablas"/>
              <w:jc w:val="center"/>
            </w:pPr>
            <w:r w:rsidRPr="00C05867">
              <w:t>2500</w:t>
            </w:r>
          </w:p>
        </w:tc>
      </w:tr>
      <w:tr w:rsidR="00AF3D89" w14:paraId="065716F4" w14:textId="77777777" w:rsidTr="00AF3D89">
        <w:tc>
          <w:tcPr>
            <w:tcW w:w="2479" w:type="dxa"/>
          </w:tcPr>
          <w:p w14:paraId="30494BAA" w14:textId="772D1732" w:rsidR="00AF3D89" w:rsidRDefault="00AF3D89" w:rsidP="00AF3D89">
            <w:pPr>
              <w:pStyle w:val="TextoTablas"/>
              <w:jc w:val="center"/>
            </w:pPr>
            <w:r w:rsidRPr="00C05867">
              <w:t>Hombres</w:t>
            </w:r>
          </w:p>
        </w:tc>
        <w:tc>
          <w:tcPr>
            <w:tcW w:w="2480" w:type="dxa"/>
          </w:tcPr>
          <w:p w14:paraId="23D3E32D" w14:textId="0174BEF8" w:rsidR="00AF3D89" w:rsidRDefault="00AF3D89" w:rsidP="00AF3D89">
            <w:pPr>
              <w:pStyle w:val="TextoTablas"/>
              <w:jc w:val="center"/>
            </w:pPr>
            <w:r w:rsidRPr="00C05867">
              <w:t>15-19</w:t>
            </w:r>
          </w:p>
        </w:tc>
        <w:tc>
          <w:tcPr>
            <w:tcW w:w="2479" w:type="dxa"/>
          </w:tcPr>
          <w:p w14:paraId="12BF0CDE" w14:textId="79595115" w:rsidR="00AF3D89" w:rsidRDefault="00AF3D89" w:rsidP="00AF3D89">
            <w:pPr>
              <w:pStyle w:val="TextoTablas"/>
              <w:jc w:val="center"/>
            </w:pPr>
            <w:r w:rsidRPr="00C05867">
              <w:t>50</w:t>
            </w:r>
          </w:p>
        </w:tc>
        <w:tc>
          <w:tcPr>
            <w:tcW w:w="2480" w:type="dxa"/>
          </w:tcPr>
          <w:p w14:paraId="465D5A1E" w14:textId="79176DEC" w:rsidR="00AF3D89" w:rsidRDefault="00AF3D89" w:rsidP="00AF3D89">
            <w:pPr>
              <w:pStyle w:val="TextoTablas"/>
              <w:jc w:val="center"/>
            </w:pPr>
            <w:r w:rsidRPr="00C05867">
              <w:t>3000</w:t>
            </w:r>
          </w:p>
        </w:tc>
      </w:tr>
      <w:tr w:rsidR="00AF3D89" w14:paraId="227E482F" w14:textId="77777777" w:rsidTr="00AF3D89">
        <w:trPr>
          <w:cnfStyle w:val="000000100000" w:firstRow="0" w:lastRow="0" w:firstColumn="0" w:lastColumn="0" w:oddVBand="0" w:evenVBand="0" w:oddHBand="1" w:evenHBand="0" w:firstRowFirstColumn="0" w:firstRowLastColumn="0" w:lastRowFirstColumn="0" w:lastRowLastColumn="0"/>
        </w:trPr>
        <w:tc>
          <w:tcPr>
            <w:tcW w:w="2479" w:type="dxa"/>
          </w:tcPr>
          <w:p w14:paraId="7F59BDB4" w14:textId="12E0DFDD" w:rsidR="00AF3D89" w:rsidRPr="0073231B" w:rsidRDefault="00AF3D89" w:rsidP="00AF3D89">
            <w:pPr>
              <w:pStyle w:val="TextoTablas"/>
              <w:jc w:val="center"/>
            </w:pPr>
            <w:r w:rsidRPr="00C05867">
              <w:t>Mujeres</w:t>
            </w:r>
          </w:p>
        </w:tc>
        <w:tc>
          <w:tcPr>
            <w:tcW w:w="2480" w:type="dxa"/>
          </w:tcPr>
          <w:p w14:paraId="30CFA85D" w14:textId="57F8CEC4" w:rsidR="00AF3D89" w:rsidRPr="0073231B" w:rsidRDefault="00AF3D89" w:rsidP="00AF3D89">
            <w:pPr>
              <w:pStyle w:val="TextoTablas"/>
              <w:jc w:val="center"/>
            </w:pPr>
            <w:r w:rsidRPr="00C05867">
              <w:t>11-14</w:t>
            </w:r>
          </w:p>
        </w:tc>
        <w:tc>
          <w:tcPr>
            <w:tcW w:w="2479" w:type="dxa"/>
          </w:tcPr>
          <w:p w14:paraId="297AC8EF" w14:textId="7F2118DB" w:rsidR="00AF3D89" w:rsidRPr="0073231B" w:rsidRDefault="00AF3D89" w:rsidP="00AF3D89">
            <w:pPr>
              <w:pStyle w:val="TextoTablas"/>
              <w:jc w:val="center"/>
            </w:pPr>
            <w:r w:rsidRPr="00C05867">
              <w:t>50</w:t>
            </w:r>
          </w:p>
        </w:tc>
        <w:tc>
          <w:tcPr>
            <w:tcW w:w="2480" w:type="dxa"/>
          </w:tcPr>
          <w:p w14:paraId="667B47CC" w14:textId="33C379BA" w:rsidR="00AF3D89" w:rsidRPr="0073231B" w:rsidRDefault="00AF3D89" w:rsidP="00AF3D89">
            <w:pPr>
              <w:pStyle w:val="TextoTablas"/>
              <w:jc w:val="center"/>
            </w:pPr>
            <w:r w:rsidRPr="00C05867">
              <w:t>2200</w:t>
            </w:r>
          </w:p>
        </w:tc>
      </w:tr>
      <w:tr w:rsidR="00AF3D89" w14:paraId="49D49B90" w14:textId="77777777" w:rsidTr="00AF3D89">
        <w:tc>
          <w:tcPr>
            <w:tcW w:w="2479" w:type="dxa"/>
          </w:tcPr>
          <w:p w14:paraId="6C5FEE13" w14:textId="6D21AB43" w:rsidR="00AF3D89" w:rsidRPr="0073231B" w:rsidRDefault="00AF3D89" w:rsidP="00AF3D89">
            <w:pPr>
              <w:pStyle w:val="TextoTablas"/>
              <w:jc w:val="center"/>
            </w:pPr>
            <w:r w:rsidRPr="00C05867">
              <w:t>Mujeres</w:t>
            </w:r>
          </w:p>
        </w:tc>
        <w:tc>
          <w:tcPr>
            <w:tcW w:w="2480" w:type="dxa"/>
          </w:tcPr>
          <w:p w14:paraId="373D327C" w14:textId="3FB40940" w:rsidR="00AF3D89" w:rsidRPr="0073231B" w:rsidRDefault="00AF3D89" w:rsidP="00AF3D89">
            <w:pPr>
              <w:pStyle w:val="TextoTablas"/>
              <w:jc w:val="center"/>
            </w:pPr>
            <w:r w:rsidRPr="00C05867">
              <w:t>15-19</w:t>
            </w:r>
          </w:p>
        </w:tc>
        <w:tc>
          <w:tcPr>
            <w:tcW w:w="2479" w:type="dxa"/>
          </w:tcPr>
          <w:p w14:paraId="41C681F5" w14:textId="78D3A2E7" w:rsidR="00AF3D89" w:rsidRPr="0073231B" w:rsidRDefault="00AF3D89" w:rsidP="00AF3D89">
            <w:pPr>
              <w:pStyle w:val="TextoTablas"/>
              <w:jc w:val="center"/>
            </w:pPr>
            <w:r w:rsidRPr="00C05867">
              <w:t>40</w:t>
            </w:r>
          </w:p>
        </w:tc>
        <w:tc>
          <w:tcPr>
            <w:tcW w:w="2480" w:type="dxa"/>
          </w:tcPr>
          <w:p w14:paraId="777475B5" w14:textId="6A1D8322" w:rsidR="00AF3D89" w:rsidRPr="0073231B" w:rsidRDefault="00AF3D89" w:rsidP="00AF3D89">
            <w:pPr>
              <w:pStyle w:val="TextoTablas"/>
              <w:jc w:val="center"/>
            </w:pPr>
            <w:r w:rsidRPr="00C05867">
              <w:t>2200</w:t>
            </w:r>
          </w:p>
        </w:tc>
      </w:tr>
    </w:tbl>
    <w:p w14:paraId="543AC3AF" w14:textId="77777777" w:rsidR="00AF3D89" w:rsidRDefault="00AF3D89" w:rsidP="00AF3D89">
      <w:pPr>
        <w:ind w:firstLine="0"/>
        <w:rPr>
          <w:lang w:val="es-419" w:eastAsia="es-CO"/>
        </w:rPr>
      </w:pPr>
    </w:p>
    <w:p w14:paraId="5955716E" w14:textId="77777777" w:rsidR="00BB764F" w:rsidRPr="00BB764F" w:rsidRDefault="00BB764F" w:rsidP="00AF3D89">
      <w:pPr>
        <w:pStyle w:val="Ttulo3"/>
      </w:pPr>
      <w:bookmarkStart w:id="20" w:name="_Toc178333400"/>
      <w:r w:rsidRPr="00BB764F">
        <w:lastRenderedPageBreak/>
        <w:t>Lípidos</w:t>
      </w:r>
      <w:bookmarkEnd w:id="20"/>
    </w:p>
    <w:p w14:paraId="3DED7575" w14:textId="77777777" w:rsidR="00BB764F" w:rsidRPr="00BB764F" w:rsidRDefault="00BB764F" w:rsidP="00BB764F">
      <w:pPr>
        <w:rPr>
          <w:lang w:val="es-419" w:eastAsia="es-CO"/>
        </w:rPr>
      </w:pPr>
      <w:r w:rsidRPr="00BB764F">
        <w:rPr>
          <w:lang w:val="es-419" w:eastAsia="es-CO"/>
        </w:rPr>
        <w:t>Los lípidos son una parte esencial de la dieta, especialmente durante la adolescencia, cuando el cuerpo está en rápido crecimiento y desarrollo. Deben constituir entre el 30 % y el 35 % de la ingesta diaria de calorías. Es crucial mantener un equilibrio adecuado entre los diferentes tipos de ácidos grasos: saturados, monoinsaturados y poliinsaturados, para apoyar el desarrollo celular, la producción de hormonas y la absorción de vitaminas liposolubles.</w:t>
      </w:r>
    </w:p>
    <w:p w14:paraId="1C73EDF2" w14:textId="77777777" w:rsidR="00BB764F" w:rsidRPr="00BB764F" w:rsidRDefault="00BB764F" w:rsidP="00AF3D89">
      <w:pPr>
        <w:pStyle w:val="Ttulo3"/>
      </w:pPr>
      <w:bookmarkStart w:id="21" w:name="_Toc178333401"/>
      <w:r w:rsidRPr="00BB764F">
        <w:t>Carbohidratos</w:t>
      </w:r>
      <w:bookmarkEnd w:id="21"/>
    </w:p>
    <w:p w14:paraId="267C0C7F" w14:textId="77777777" w:rsidR="00BB764F" w:rsidRPr="00BB764F" w:rsidRDefault="00BB764F" w:rsidP="00BB764F">
      <w:pPr>
        <w:rPr>
          <w:lang w:val="es-419" w:eastAsia="es-CO"/>
        </w:rPr>
      </w:pPr>
      <w:r w:rsidRPr="00BB764F">
        <w:rPr>
          <w:lang w:val="es-419" w:eastAsia="es-CO"/>
        </w:rPr>
        <w:t>Los carbohidratos son la principal fuente de energía para el cuerpo y juegan un papel fundamental en el apoyo a las actividades diarias y el crecimiento durante la adolescencia. Deben representar entre el 55 % y el 66 % de la ingesta diaria de calorías, preferiblemente provenientes de hidratos de carbono complejos. Estos proporcionan una liberación de energía sostenida y son beneficiosos para la salud digestiva y el control del peso.</w:t>
      </w:r>
    </w:p>
    <w:p w14:paraId="0A536317" w14:textId="77777777" w:rsidR="00BB764F" w:rsidRPr="00BB764F" w:rsidRDefault="00BB764F" w:rsidP="00BB764F">
      <w:pPr>
        <w:rPr>
          <w:lang w:val="es-419" w:eastAsia="es-CO"/>
        </w:rPr>
      </w:pPr>
      <w:r w:rsidRPr="00BB764F">
        <w:rPr>
          <w:lang w:val="es-419" w:eastAsia="es-CO"/>
        </w:rPr>
        <w:t>Las recomendaciones de alimentación saludable son:</w:t>
      </w:r>
    </w:p>
    <w:p w14:paraId="5BBC4435" w14:textId="6D2CDF58" w:rsidR="00BB764F" w:rsidRDefault="00BB764F" w:rsidP="00AF3D89">
      <w:pPr>
        <w:pStyle w:val="Tabla"/>
        <w:rPr>
          <w:lang w:val="es-419" w:eastAsia="es-CO"/>
        </w:rPr>
      </w:pPr>
      <w:r w:rsidRPr="00BB764F">
        <w:rPr>
          <w:lang w:val="es-419" w:eastAsia="es-CO"/>
        </w:rPr>
        <w:t>Consumo de alimentos diario y semanal en adolescentes</w:t>
      </w:r>
    </w:p>
    <w:tbl>
      <w:tblPr>
        <w:tblStyle w:val="SENA"/>
        <w:tblW w:w="0" w:type="auto"/>
        <w:tblLook w:val="04A0" w:firstRow="1" w:lastRow="0" w:firstColumn="1" w:lastColumn="0" w:noHBand="0" w:noVBand="1"/>
      </w:tblPr>
      <w:tblGrid>
        <w:gridCol w:w="4959"/>
        <w:gridCol w:w="4959"/>
      </w:tblGrid>
      <w:tr w:rsidR="004F34EA" w14:paraId="13FC28BC" w14:textId="77777777" w:rsidTr="000B3833">
        <w:trPr>
          <w:cnfStyle w:val="100000000000" w:firstRow="1" w:lastRow="0" w:firstColumn="0" w:lastColumn="0" w:oddVBand="0" w:evenVBand="0" w:oddHBand="0" w:evenHBand="0" w:firstRowFirstColumn="0" w:firstRowLastColumn="0" w:lastRowFirstColumn="0" w:lastRowLastColumn="0"/>
          <w:cantSplit/>
          <w:tblHeader/>
        </w:trPr>
        <w:tc>
          <w:tcPr>
            <w:tcW w:w="4959" w:type="dxa"/>
          </w:tcPr>
          <w:p w14:paraId="7979B4E7" w14:textId="3A85EFB6" w:rsidR="004F34EA" w:rsidRDefault="004F34EA" w:rsidP="004F34EA">
            <w:pPr>
              <w:pStyle w:val="TextoTablas"/>
              <w:jc w:val="center"/>
            </w:pPr>
            <w:r w:rsidRPr="00EF255F">
              <w:t>Consumo diario</w:t>
            </w:r>
          </w:p>
        </w:tc>
        <w:tc>
          <w:tcPr>
            <w:tcW w:w="4959" w:type="dxa"/>
          </w:tcPr>
          <w:p w14:paraId="4D1E06EA" w14:textId="3F49E851" w:rsidR="004F34EA" w:rsidRDefault="004F34EA" w:rsidP="004F34EA">
            <w:pPr>
              <w:pStyle w:val="TextoTablas"/>
              <w:jc w:val="center"/>
            </w:pPr>
            <w:r w:rsidRPr="00EF255F">
              <w:t>Consumo semanal</w:t>
            </w:r>
          </w:p>
        </w:tc>
      </w:tr>
      <w:tr w:rsidR="004F34EA" w14:paraId="0F90AAD4" w14:textId="77777777" w:rsidTr="000B3833">
        <w:trPr>
          <w:cnfStyle w:val="000000100000" w:firstRow="0" w:lastRow="0" w:firstColumn="0" w:lastColumn="0" w:oddVBand="0" w:evenVBand="0" w:oddHBand="1" w:evenHBand="0" w:firstRowFirstColumn="0" w:firstRowLastColumn="0" w:lastRowFirstColumn="0" w:lastRowLastColumn="0"/>
        </w:trPr>
        <w:tc>
          <w:tcPr>
            <w:tcW w:w="4959" w:type="dxa"/>
          </w:tcPr>
          <w:p w14:paraId="2CD5D24D" w14:textId="77777777" w:rsidR="004F34EA" w:rsidRDefault="004F34EA" w:rsidP="00704795">
            <w:pPr>
              <w:pStyle w:val="TextoTablas"/>
              <w:numPr>
                <w:ilvl w:val="0"/>
                <w:numId w:val="36"/>
              </w:numPr>
            </w:pPr>
            <w:r>
              <w:t>Leche, yogurt y queso: 2 a 4 raciones.</w:t>
            </w:r>
          </w:p>
          <w:p w14:paraId="21F19D54" w14:textId="77777777" w:rsidR="004F34EA" w:rsidRDefault="004F34EA" w:rsidP="00704795">
            <w:pPr>
              <w:pStyle w:val="TextoTablas"/>
              <w:numPr>
                <w:ilvl w:val="0"/>
                <w:numId w:val="36"/>
              </w:numPr>
            </w:pPr>
            <w:r>
              <w:t>Aceite de oliva: 4 a 6 raciones.</w:t>
            </w:r>
          </w:p>
          <w:p w14:paraId="4D2D72B0" w14:textId="77777777" w:rsidR="004F34EA" w:rsidRDefault="004F34EA" w:rsidP="00704795">
            <w:pPr>
              <w:pStyle w:val="TextoTablas"/>
              <w:numPr>
                <w:ilvl w:val="0"/>
                <w:numId w:val="36"/>
              </w:numPr>
            </w:pPr>
            <w:r>
              <w:t>Verduras y hortalizas: 2 raciones.</w:t>
            </w:r>
          </w:p>
          <w:p w14:paraId="6395953D" w14:textId="77777777" w:rsidR="004F34EA" w:rsidRDefault="004F34EA" w:rsidP="00704795">
            <w:pPr>
              <w:pStyle w:val="TextoTablas"/>
              <w:numPr>
                <w:ilvl w:val="0"/>
                <w:numId w:val="36"/>
              </w:numPr>
            </w:pPr>
            <w:r>
              <w:t>Frutas: 3 raciones.</w:t>
            </w:r>
          </w:p>
          <w:p w14:paraId="7C8B340D" w14:textId="77777777" w:rsidR="004F34EA" w:rsidRDefault="004F34EA" w:rsidP="00704795">
            <w:pPr>
              <w:pStyle w:val="TextoTablas"/>
              <w:numPr>
                <w:ilvl w:val="0"/>
                <w:numId w:val="36"/>
              </w:numPr>
            </w:pPr>
            <w:r>
              <w:t>Pan, cereales integrales, arroz, pasta, papas: 4 a 6 raciones.</w:t>
            </w:r>
          </w:p>
          <w:p w14:paraId="4BB37316" w14:textId="0358D056" w:rsidR="004F34EA" w:rsidRDefault="004F34EA" w:rsidP="00704795">
            <w:pPr>
              <w:pStyle w:val="TextoTablas"/>
              <w:numPr>
                <w:ilvl w:val="0"/>
                <w:numId w:val="36"/>
              </w:numPr>
            </w:pPr>
            <w:r>
              <w:lastRenderedPageBreak/>
              <w:t>Agua: 6 a 8 raciones.</w:t>
            </w:r>
          </w:p>
        </w:tc>
        <w:tc>
          <w:tcPr>
            <w:tcW w:w="4959" w:type="dxa"/>
          </w:tcPr>
          <w:p w14:paraId="591A2E46" w14:textId="77777777" w:rsidR="004F34EA" w:rsidRDefault="004F34EA" w:rsidP="00704795">
            <w:pPr>
              <w:pStyle w:val="TextoTablas"/>
              <w:numPr>
                <w:ilvl w:val="0"/>
                <w:numId w:val="36"/>
              </w:numPr>
            </w:pPr>
            <w:r>
              <w:lastRenderedPageBreak/>
              <w:t>Pescado: 3 a 4 raciones.</w:t>
            </w:r>
          </w:p>
          <w:p w14:paraId="5C6E0D44" w14:textId="77777777" w:rsidR="004F34EA" w:rsidRDefault="004F34EA" w:rsidP="00704795">
            <w:pPr>
              <w:pStyle w:val="TextoTablas"/>
              <w:numPr>
                <w:ilvl w:val="0"/>
                <w:numId w:val="36"/>
              </w:numPr>
            </w:pPr>
            <w:r>
              <w:t>Carnes magras: 3 a 4 raciones.</w:t>
            </w:r>
          </w:p>
          <w:p w14:paraId="04FFE1BE" w14:textId="77777777" w:rsidR="004F34EA" w:rsidRDefault="004F34EA" w:rsidP="00704795">
            <w:pPr>
              <w:pStyle w:val="TextoTablas"/>
              <w:numPr>
                <w:ilvl w:val="0"/>
                <w:numId w:val="36"/>
              </w:numPr>
            </w:pPr>
            <w:r>
              <w:t>Huevos: 3 a 4 raciones.</w:t>
            </w:r>
          </w:p>
          <w:p w14:paraId="6783E90C" w14:textId="77777777" w:rsidR="004F34EA" w:rsidRDefault="004F34EA" w:rsidP="00704795">
            <w:pPr>
              <w:pStyle w:val="TextoTablas"/>
              <w:numPr>
                <w:ilvl w:val="0"/>
                <w:numId w:val="36"/>
              </w:numPr>
            </w:pPr>
            <w:r>
              <w:t>Legumbres: 2 a 4 raciones.</w:t>
            </w:r>
          </w:p>
          <w:p w14:paraId="3E52F513" w14:textId="4A9065F3" w:rsidR="004F34EA" w:rsidRDefault="004F34EA" w:rsidP="00704795">
            <w:pPr>
              <w:pStyle w:val="TextoTablas"/>
              <w:numPr>
                <w:ilvl w:val="0"/>
                <w:numId w:val="36"/>
              </w:numPr>
            </w:pPr>
            <w:r>
              <w:t>Frutos secos: 3 a 7 raciones.</w:t>
            </w:r>
          </w:p>
        </w:tc>
      </w:tr>
    </w:tbl>
    <w:p w14:paraId="01D49AFC" w14:textId="77777777" w:rsidR="00BB764F" w:rsidRPr="00BB764F" w:rsidRDefault="00BB764F" w:rsidP="004F34EA">
      <w:pPr>
        <w:pStyle w:val="Ttulo3"/>
      </w:pPr>
      <w:bookmarkStart w:id="22" w:name="_Toc178333402"/>
      <w:r w:rsidRPr="00BB764F">
        <w:t>Situaciones de riesgo nutricional</w:t>
      </w:r>
      <w:bookmarkEnd w:id="22"/>
    </w:p>
    <w:p w14:paraId="544A729D" w14:textId="77777777" w:rsidR="00BB764F" w:rsidRPr="00BB764F" w:rsidRDefault="00BB764F" w:rsidP="00BB764F">
      <w:pPr>
        <w:rPr>
          <w:lang w:val="es-419" w:eastAsia="es-CO"/>
        </w:rPr>
      </w:pPr>
      <w:r w:rsidRPr="00BB764F">
        <w:rPr>
          <w:lang w:val="es-419" w:eastAsia="es-CO"/>
        </w:rPr>
        <w:t>La adolescencia es una etapa crítica para el crecimiento y el desarrollo, donde la nutrición juega un papel fundamental. Sin embargo, diversos factores pueden poner en riesgo una nutrición adecuada durante este periodo. Estos factores se presentan a continuación:</w:t>
      </w:r>
    </w:p>
    <w:p w14:paraId="1F3A8AF9" w14:textId="77777777" w:rsidR="00BB764F" w:rsidRPr="00BB764F" w:rsidRDefault="00BB764F" w:rsidP="004F34EA">
      <w:pPr>
        <w:pStyle w:val="Ttulo4"/>
      </w:pPr>
      <w:r w:rsidRPr="00BB764F">
        <w:t>¿Sabías qué?</w:t>
      </w:r>
    </w:p>
    <w:p w14:paraId="28A06069" w14:textId="77777777" w:rsidR="00E851A6" w:rsidRPr="00E851A6" w:rsidRDefault="00E851A6" w:rsidP="00E851A6">
      <w:pPr>
        <w:rPr>
          <w:lang w:val="es-419" w:eastAsia="es-CO"/>
        </w:rPr>
      </w:pPr>
      <w:r w:rsidRPr="00E851A6">
        <w:rPr>
          <w:lang w:val="es-419" w:eastAsia="es-CO"/>
        </w:rPr>
        <w:t xml:space="preserve">Durante la adolescencia, el cuerpo experimenta cambios significativos que requieren una nutrición adecuada para apoyar el crecimiento y el desarrollo. Sin embargo, existen diversas situaciones que pueden poner en riesgo una nutrición óptima en esta etapa crucial de la vida. </w:t>
      </w:r>
    </w:p>
    <w:p w14:paraId="1B22C866" w14:textId="77777777" w:rsidR="00E851A6" w:rsidRPr="00E851A6" w:rsidRDefault="00E851A6" w:rsidP="00E851A6">
      <w:pPr>
        <w:rPr>
          <w:lang w:val="es-419" w:eastAsia="es-CO"/>
        </w:rPr>
      </w:pPr>
      <w:r w:rsidRPr="00E851A6">
        <w:rPr>
          <w:lang w:val="es-419" w:eastAsia="es-CO"/>
        </w:rPr>
        <w:t xml:space="preserve">Uno de los problemas más comunes son los hábitos dietéticos inadecuados. Muchos adolescentes tienden a saltarse el desayuno, omitir comidas importantes, picar entre horas y depender de alimentos de preparación rápida. Estas prácticas pueden conducir a deficiencias nutricionales que afectan el bienestar general. </w:t>
      </w:r>
    </w:p>
    <w:p w14:paraId="5381DAD9" w14:textId="77777777" w:rsidR="00E851A6" w:rsidRPr="00E851A6" w:rsidRDefault="00E851A6" w:rsidP="00E851A6">
      <w:pPr>
        <w:rPr>
          <w:lang w:val="es-419" w:eastAsia="es-CO"/>
        </w:rPr>
      </w:pPr>
      <w:r w:rsidRPr="00E851A6">
        <w:rPr>
          <w:lang w:val="es-419" w:eastAsia="es-CO"/>
        </w:rPr>
        <w:t xml:space="preserve">El consumo de tabaco y alcohol es otro factor que pone en riesgo la nutrición adecuada. Fumar puede interferir con la absorción de vitaminas esenciales como la C, E y el ácido fólico. El alcohol, por su parte, no solo dificulta la absorción de vitaminas y minerales, sino que también aporta calorías vacías y reduce el apetito, lo que puede llevar a una dieta desequilibrada. </w:t>
      </w:r>
    </w:p>
    <w:p w14:paraId="4CEBD79A" w14:textId="77777777" w:rsidR="00E851A6" w:rsidRPr="00E851A6" w:rsidRDefault="00E851A6" w:rsidP="00E851A6">
      <w:pPr>
        <w:rPr>
          <w:lang w:val="es-419" w:eastAsia="es-CO"/>
        </w:rPr>
      </w:pPr>
      <w:r w:rsidRPr="00E851A6">
        <w:rPr>
          <w:lang w:val="es-419" w:eastAsia="es-CO"/>
        </w:rPr>
        <w:t xml:space="preserve">La alimentación y el deporte también están interrelacionados. Los adolescentes que practican deportes de alto rendimiento, como el ballet, el atletismo y la gimnasia </w:t>
      </w:r>
      <w:r w:rsidRPr="00E851A6">
        <w:rPr>
          <w:lang w:val="es-419" w:eastAsia="es-CO"/>
        </w:rPr>
        <w:lastRenderedPageBreak/>
        <w:t xml:space="preserve">rítmica, tienen necesidades nutricionales específicas para mantener su nivel de actividad y facilitar la recuperación. Sin una dieta adecuada, pueden sufrir desnutrición y agotamiento. </w:t>
      </w:r>
    </w:p>
    <w:p w14:paraId="39AB88EA" w14:textId="77777777" w:rsidR="00E851A6" w:rsidRPr="00E851A6" w:rsidRDefault="00E851A6" w:rsidP="00E851A6">
      <w:pPr>
        <w:rPr>
          <w:lang w:val="es-419" w:eastAsia="es-CO"/>
        </w:rPr>
      </w:pPr>
      <w:r w:rsidRPr="00E851A6">
        <w:rPr>
          <w:lang w:val="es-419" w:eastAsia="es-CO"/>
        </w:rPr>
        <w:t xml:space="preserve">El embarazo durante la adolescencia representa un riesgo nutricional significativo. Las adolescentes embarazadas necesitan suplir tanto sus propias necesidades nutricionales como las del feto. Esto requiere un aumento en el consumo de alimentos ricos en nutrientes y la evitación de sustancias tóxicas. La ganancia de peso en estos casos es mayor que en mujeres adultas, y puede variar entre 14 y 16 kg. </w:t>
      </w:r>
    </w:p>
    <w:p w14:paraId="7ABAA843" w14:textId="77777777" w:rsidR="00E851A6" w:rsidRPr="00E851A6" w:rsidRDefault="00E851A6" w:rsidP="00E851A6">
      <w:pPr>
        <w:rPr>
          <w:lang w:val="es-419" w:eastAsia="es-CO"/>
        </w:rPr>
      </w:pPr>
      <w:r w:rsidRPr="00E851A6">
        <w:rPr>
          <w:lang w:val="es-419" w:eastAsia="es-CO"/>
        </w:rPr>
        <w:t xml:space="preserve">El sobrepeso y la obesidad también son preocupaciones crecientes, a menudo relacionadas con un estilo de vida sedentario y el consumo excesivo de grasas saturadas, carbohidratos simples y bebidas azucaradas. Estos factores pueden conducir a problemas de salud a largo plazo. </w:t>
      </w:r>
    </w:p>
    <w:p w14:paraId="5D5095BF" w14:textId="77777777" w:rsidR="00E851A6" w:rsidRPr="00E851A6" w:rsidRDefault="00E851A6" w:rsidP="00E851A6">
      <w:pPr>
        <w:rPr>
          <w:lang w:val="es-419" w:eastAsia="es-CO"/>
        </w:rPr>
      </w:pPr>
      <w:r w:rsidRPr="00E851A6">
        <w:rPr>
          <w:lang w:val="es-419" w:eastAsia="es-CO"/>
        </w:rPr>
        <w:t xml:space="preserve">Además, las dietas no convencionales pueden poner en riesgo la nutrición adecuada si no proporcionan un equilibrio de nutrientes esenciales. Es importante asegurarse de que cualquier régimen alimenticio sea completo y balanceado. </w:t>
      </w:r>
    </w:p>
    <w:p w14:paraId="3EDF36BD" w14:textId="35088B52" w:rsidR="00BB764F" w:rsidRPr="00BB764F" w:rsidRDefault="00BB764F" w:rsidP="00E851A6">
      <w:pPr>
        <w:pStyle w:val="Ttulo2"/>
      </w:pPr>
      <w:bookmarkStart w:id="23" w:name="_Toc178333403"/>
      <w:r w:rsidRPr="00BB764F">
        <w:t>Anorexia nerviosa</w:t>
      </w:r>
      <w:bookmarkEnd w:id="23"/>
    </w:p>
    <w:p w14:paraId="1443C8DB" w14:textId="77777777" w:rsidR="00BB764F" w:rsidRPr="00BB764F" w:rsidRDefault="00BB764F" w:rsidP="00BB764F">
      <w:pPr>
        <w:rPr>
          <w:lang w:val="es-419" w:eastAsia="es-CO"/>
        </w:rPr>
      </w:pPr>
      <w:r w:rsidRPr="00BB764F">
        <w:rPr>
          <w:lang w:val="es-419" w:eastAsia="es-CO"/>
        </w:rPr>
        <w:t>La anorexia nerviosa es un trastorno de la conducta alimentaria que se caracteriza por un deseo irrefrenable de estar delgado, llevándolo a extremos peligrosos. Las personas que padecen este trastorno tienen una percepción distorsionada de su imagen corporal, viéndose a sí mismas con sobrepeso incluso cuando están peligrosamente delgadas. Este deseo de delgadez se traduce en una restricción severa de la ingesta alimentaria, llevando a una pérdida de peso significativa y a menudo insalubre.</w:t>
      </w:r>
    </w:p>
    <w:p w14:paraId="6701F1C7" w14:textId="77777777" w:rsidR="00BB764F" w:rsidRPr="00BB764F" w:rsidRDefault="00BB764F" w:rsidP="00BB764F">
      <w:pPr>
        <w:rPr>
          <w:lang w:val="es-419" w:eastAsia="es-CO"/>
        </w:rPr>
      </w:pPr>
      <w:r w:rsidRPr="00BB764F">
        <w:rPr>
          <w:lang w:val="es-419" w:eastAsia="es-CO"/>
        </w:rPr>
        <w:lastRenderedPageBreak/>
        <w:t>Práctica voluntaria de procedimientos para conseguirlo:</w:t>
      </w:r>
    </w:p>
    <w:p w14:paraId="70539F14" w14:textId="77777777" w:rsidR="00BB764F" w:rsidRPr="00E851A6" w:rsidRDefault="00BB764F" w:rsidP="00704795">
      <w:pPr>
        <w:pStyle w:val="Prrafodelista"/>
        <w:numPr>
          <w:ilvl w:val="0"/>
          <w:numId w:val="37"/>
        </w:numPr>
        <w:rPr>
          <w:lang w:val="es-419" w:eastAsia="es-CO"/>
        </w:rPr>
      </w:pPr>
      <w:r w:rsidRPr="00E851A6">
        <w:rPr>
          <w:lang w:val="es-419" w:eastAsia="es-CO"/>
        </w:rPr>
        <w:t>Dieta restrictiva estricta.</w:t>
      </w:r>
    </w:p>
    <w:p w14:paraId="3BA46D99" w14:textId="77777777" w:rsidR="00BB764F" w:rsidRPr="00E851A6" w:rsidRDefault="00BB764F" w:rsidP="00704795">
      <w:pPr>
        <w:pStyle w:val="Prrafodelista"/>
        <w:numPr>
          <w:ilvl w:val="0"/>
          <w:numId w:val="37"/>
        </w:numPr>
        <w:rPr>
          <w:lang w:val="es-419" w:eastAsia="es-CO"/>
        </w:rPr>
      </w:pPr>
      <w:r w:rsidRPr="00E851A6">
        <w:rPr>
          <w:lang w:val="es-419" w:eastAsia="es-CO"/>
        </w:rPr>
        <w:t>Acciones compensatorias: conductas purgativas o hiperactividad física.</w:t>
      </w:r>
    </w:p>
    <w:p w14:paraId="5210A2B7" w14:textId="77777777" w:rsidR="00BB764F" w:rsidRPr="00BB764F" w:rsidRDefault="00BB764F" w:rsidP="00BB764F">
      <w:pPr>
        <w:rPr>
          <w:lang w:val="es-419" w:eastAsia="es-CO"/>
        </w:rPr>
      </w:pPr>
      <w:r w:rsidRPr="00BB764F">
        <w:rPr>
          <w:lang w:val="es-419" w:eastAsia="es-CO"/>
        </w:rPr>
        <w:t>La persona afectada presenta un intenso temor a estar obesa y distorsión de su imagen corporal. No suelen tener conciencia de la enfermedad ni del riesgo que corren por su conducta.</w:t>
      </w:r>
    </w:p>
    <w:p w14:paraId="0A9C1AE0" w14:textId="77777777" w:rsidR="00BB764F" w:rsidRPr="00BB764F" w:rsidRDefault="00BB764F" w:rsidP="00BB764F">
      <w:pPr>
        <w:rPr>
          <w:lang w:val="es-419" w:eastAsia="es-CO"/>
        </w:rPr>
      </w:pPr>
      <w:r w:rsidRPr="00BB764F">
        <w:rPr>
          <w:lang w:val="es-419" w:eastAsia="es-CO"/>
        </w:rPr>
        <w:t>En general, se suele presentar en la adolescencia, aunque progresivamente se observa con mayor frecuencia en la edad adulta. Afecta a 1 hombre por cada 9 mujeres.</w:t>
      </w:r>
    </w:p>
    <w:p w14:paraId="7672B0A1" w14:textId="77777777" w:rsidR="00BB764F" w:rsidRPr="00E851A6" w:rsidRDefault="00BB764F" w:rsidP="00BB764F">
      <w:pPr>
        <w:rPr>
          <w:b/>
          <w:bCs/>
          <w:lang w:val="es-419" w:eastAsia="es-CO"/>
        </w:rPr>
      </w:pPr>
      <w:r w:rsidRPr="00E851A6">
        <w:rPr>
          <w:b/>
          <w:bCs/>
          <w:lang w:val="es-419" w:eastAsia="es-CO"/>
        </w:rPr>
        <w:t>¿Cuáles son las manifestaciones clínicas?</w:t>
      </w:r>
    </w:p>
    <w:p w14:paraId="7246F753" w14:textId="77777777" w:rsidR="00BB764F" w:rsidRPr="00E851A6" w:rsidRDefault="00BB764F" w:rsidP="00704795">
      <w:pPr>
        <w:pStyle w:val="Prrafodelista"/>
        <w:numPr>
          <w:ilvl w:val="0"/>
          <w:numId w:val="38"/>
        </w:numPr>
        <w:rPr>
          <w:b/>
          <w:bCs/>
          <w:lang w:val="es-419" w:eastAsia="es-CO"/>
        </w:rPr>
      </w:pPr>
      <w:r w:rsidRPr="00E851A6">
        <w:rPr>
          <w:b/>
          <w:bCs/>
          <w:lang w:val="es-419" w:eastAsia="es-CO"/>
        </w:rPr>
        <w:t>Disminución importante del peso</w:t>
      </w:r>
    </w:p>
    <w:p w14:paraId="489E557B" w14:textId="77777777" w:rsidR="00BB764F" w:rsidRPr="00E851A6" w:rsidRDefault="00BB764F" w:rsidP="00E851A6">
      <w:pPr>
        <w:pStyle w:val="Prrafodelista"/>
        <w:ind w:left="1429" w:firstLine="0"/>
        <w:rPr>
          <w:lang w:val="es-419" w:eastAsia="es-CO"/>
        </w:rPr>
      </w:pPr>
      <w:r w:rsidRPr="00E851A6">
        <w:rPr>
          <w:lang w:val="es-419" w:eastAsia="es-CO"/>
        </w:rPr>
        <w:t>Pérdida significativa de peso corporal.</w:t>
      </w:r>
    </w:p>
    <w:p w14:paraId="06F757E3" w14:textId="77777777" w:rsidR="00E851A6" w:rsidRPr="00E851A6" w:rsidRDefault="00E851A6" w:rsidP="00704795">
      <w:pPr>
        <w:pStyle w:val="Prrafodelista"/>
        <w:numPr>
          <w:ilvl w:val="0"/>
          <w:numId w:val="38"/>
        </w:numPr>
        <w:rPr>
          <w:b/>
          <w:bCs/>
          <w:lang w:val="es-419" w:eastAsia="es-CO"/>
        </w:rPr>
      </w:pPr>
      <w:r w:rsidRPr="00E851A6">
        <w:rPr>
          <w:b/>
          <w:bCs/>
          <w:lang w:val="es-419" w:eastAsia="es-CO"/>
        </w:rPr>
        <w:t>Rechazo al peso normal</w:t>
      </w:r>
    </w:p>
    <w:p w14:paraId="59F34C45" w14:textId="2A3E6738" w:rsidR="00E851A6" w:rsidRPr="00E851A6" w:rsidRDefault="00E851A6" w:rsidP="00E851A6">
      <w:pPr>
        <w:pStyle w:val="Prrafodelista"/>
        <w:ind w:left="1429" w:firstLine="0"/>
        <w:rPr>
          <w:lang w:val="es-419" w:eastAsia="es-CO"/>
        </w:rPr>
      </w:pPr>
      <w:r w:rsidRPr="00E851A6">
        <w:rPr>
          <w:lang w:val="es-419" w:eastAsia="es-CO"/>
        </w:rPr>
        <w:t>Temor fóbico a engordar que se intensifica a medida que el paciente pierde peso, deseo severo de adelgazar, control de ingesta y ejercicio para mantener el peso, y autoadministración de fármacos.</w:t>
      </w:r>
    </w:p>
    <w:p w14:paraId="65C1E4BB" w14:textId="77777777" w:rsidR="00E851A6" w:rsidRPr="00E851A6" w:rsidRDefault="00E851A6" w:rsidP="00704795">
      <w:pPr>
        <w:pStyle w:val="Prrafodelista"/>
        <w:numPr>
          <w:ilvl w:val="0"/>
          <w:numId w:val="38"/>
        </w:numPr>
        <w:rPr>
          <w:b/>
          <w:bCs/>
          <w:lang w:val="es-419" w:eastAsia="es-CO"/>
        </w:rPr>
      </w:pPr>
      <w:r w:rsidRPr="00E851A6">
        <w:rPr>
          <w:b/>
          <w:bCs/>
          <w:lang w:val="es-419" w:eastAsia="es-CO"/>
        </w:rPr>
        <w:t>Distorsión de imagen personal</w:t>
      </w:r>
    </w:p>
    <w:p w14:paraId="5A70C8D4" w14:textId="10E354C2" w:rsidR="00E851A6" w:rsidRDefault="00E851A6" w:rsidP="00E851A6">
      <w:pPr>
        <w:pStyle w:val="Prrafodelista"/>
        <w:ind w:left="1429" w:firstLine="0"/>
        <w:rPr>
          <w:lang w:val="es-419" w:eastAsia="es-CO"/>
        </w:rPr>
      </w:pPr>
      <w:r w:rsidRPr="00E851A6">
        <w:rPr>
          <w:lang w:val="es-419" w:eastAsia="es-CO"/>
        </w:rPr>
        <w:t>Percepción distorsionada del propio cuerpo, que es el principal motivo para la pérdida de peso, exacerbada por la falta de autoestima.</w:t>
      </w:r>
    </w:p>
    <w:p w14:paraId="7C375783" w14:textId="77777777" w:rsidR="00E851A6" w:rsidRPr="00E851A6" w:rsidRDefault="00E851A6" w:rsidP="00E851A6">
      <w:pPr>
        <w:pStyle w:val="Prrafodelista"/>
        <w:ind w:left="1429" w:firstLine="0"/>
        <w:rPr>
          <w:lang w:val="es-419" w:eastAsia="es-CO"/>
        </w:rPr>
      </w:pPr>
    </w:p>
    <w:p w14:paraId="33D54043" w14:textId="77777777" w:rsidR="00E851A6" w:rsidRPr="00E851A6" w:rsidRDefault="00E851A6" w:rsidP="00704795">
      <w:pPr>
        <w:pStyle w:val="Prrafodelista"/>
        <w:numPr>
          <w:ilvl w:val="0"/>
          <w:numId w:val="38"/>
        </w:numPr>
        <w:rPr>
          <w:b/>
          <w:bCs/>
          <w:lang w:val="es-419" w:eastAsia="es-CO"/>
        </w:rPr>
      </w:pPr>
      <w:r w:rsidRPr="00E851A6">
        <w:rPr>
          <w:b/>
          <w:bCs/>
          <w:lang w:val="es-419" w:eastAsia="es-CO"/>
        </w:rPr>
        <w:t>Temor a perder el control sobre la comida</w:t>
      </w:r>
    </w:p>
    <w:p w14:paraId="6F849CBC" w14:textId="29930A9E" w:rsidR="00BB764F" w:rsidRPr="00E851A6" w:rsidRDefault="00E851A6" w:rsidP="00E851A6">
      <w:pPr>
        <w:pStyle w:val="Prrafodelista"/>
        <w:ind w:left="1429" w:firstLine="0"/>
        <w:rPr>
          <w:lang w:val="es-419" w:eastAsia="es-CO"/>
        </w:rPr>
      </w:pPr>
      <w:r w:rsidRPr="00E851A6">
        <w:rPr>
          <w:lang w:val="es-419" w:eastAsia="es-CO"/>
        </w:rPr>
        <w:t>Miedo constante a no poder controlar la ingesta de alimentos.</w:t>
      </w:r>
    </w:p>
    <w:p w14:paraId="1B785794" w14:textId="77777777" w:rsidR="003F3346" w:rsidRDefault="003F3346" w:rsidP="00BB764F">
      <w:pPr>
        <w:rPr>
          <w:lang w:val="es-419" w:eastAsia="es-CO"/>
        </w:rPr>
      </w:pPr>
    </w:p>
    <w:p w14:paraId="4D7DD2CE" w14:textId="1E9D815C" w:rsidR="00BB764F" w:rsidRPr="00BB764F" w:rsidRDefault="00BB764F" w:rsidP="00BB764F">
      <w:pPr>
        <w:rPr>
          <w:lang w:val="es-419" w:eastAsia="es-CO"/>
        </w:rPr>
      </w:pPr>
      <w:r w:rsidRPr="00BB764F">
        <w:rPr>
          <w:lang w:val="es-419" w:eastAsia="es-CO"/>
        </w:rPr>
        <w:lastRenderedPageBreak/>
        <w:t>Otras manifestaciones son:</w:t>
      </w:r>
    </w:p>
    <w:p w14:paraId="6115798D" w14:textId="77777777" w:rsidR="00BB764F" w:rsidRPr="001B7EB9" w:rsidRDefault="00BB764F" w:rsidP="00704795">
      <w:pPr>
        <w:pStyle w:val="Prrafodelista"/>
        <w:numPr>
          <w:ilvl w:val="0"/>
          <w:numId w:val="38"/>
        </w:numPr>
        <w:rPr>
          <w:lang w:val="es-419" w:eastAsia="es-CO"/>
        </w:rPr>
      </w:pPr>
      <w:r w:rsidRPr="001B7EB9">
        <w:rPr>
          <w:lang w:val="es-419" w:eastAsia="es-CO"/>
        </w:rPr>
        <w:t>Humor depresivo, apatía, ansiedad, irritabilidad, aislamiento social.</w:t>
      </w:r>
    </w:p>
    <w:p w14:paraId="0FE510BC" w14:textId="77777777" w:rsidR="00BB764F" w:rsidRPr="001B7EB9" w:rsidRDefault="00BB764F" w:rsidP="00704795">
      <w:pPr>
        <w:pStyle w:val="Prrafodelista"/>
        <w:numPr>
          <w:ilvl w:val="0"/>
          <w:numId w:val="38"/>
        </w:numPr>
        <w:rPr>
          <w:lang w:val="es-419" w:eastAsia="es-CO"/>
        </w:rPr>
      </w:pPr>
      <w:r w:rsidRPr="001B7EB9">
        <w:rPr>
          <w:lang w:val="es-419" w:eastAsia="es-CO"/>
        </w:rPr>
        <w:t>Amenorrea.</w:t>
      </w:r>
    </w:p>
    <w:p w14:paraId="61BFAF19" w14:textId="77777777" w:rsidR="00BB764F" w:rsidRPr="001B7EB9" w:rsidRDefault="00BB764F" w:rsidP="00704795">
      <w:pPr>
        <w:pStyle w:val="Prrafodelista"/>
        <w:numPr>
          <w:ilvl w:val="0"/>
          <w:numId w:val="38"/>
        </w:numPr>
        <w:rPr>
          <w:lang w:val="es-419" w:eastAsia="es-CO"/>
        </w:rPr>
      </w:pPr>
      <w:r w:rsidRPr="001B7EB9">
        <w:rPr>
          <w:lang w:val="es-419" w:eastAsia="es-CO"/>
        </w:rPr>
        <w:t>Hiperactividad física, voluntaria e involuntaria.</w:t>
      </w:r>
    </w:p>
    <w:p w14:paraId="11AD31C5" w14:textId="77777777" w:rsidR="00BB764F" w:rsidRPr="001B7EB9" w:rsidRDefault="00BB764F" w:rsidP="00704795">
      <w:pPr>
        <w:pStyle w:val="Prrafodelista"/>
        <w:numPr>
          <w:ilvl w:val="0"/>
          <w:numId w:val="38"/>
        </w:numPr>
        <w:rPr>
          <w:lang w:val="es-419" w:eastAsia="es-CO"/>
        </w:rPr>
      </w:pPr>
      <w:r w:rsidRPr="001B7EB9">
        <w:rPr>
          <w:lang w:val="es-419" w:eastAsia="es-CO"/>
        </w:rPr>
        <w:t>Alteraciones fisiológicas derivadas de desnutrición: intolerancia al frío y síntomas gastrointestinales.</w:t>
      </w:r>
    </w:p>
    <w:p w14:paraId="0AC188A5" w14:textId="77777777" w:rsidR="00BB764F" w:rsidRPr="00BB764F" w:rsidRDefault="00BB764F" w:rsidP="001B7EB9">
      <w:pPr>
        <w:pStyle w:val="Ttulo3"/>
      </w:pPr>
      <w:bookmarkStart w:id="24" w:name="_Toc178333404"/>
      <w:r w:rsidRPr="00BB764F">
        <w:t>Tratamiento</w:t>
      </w:r>
      <w:bookmarkEnd w:id="24"/>
    </w:p>
    <w:p w14:paraId="3DA3E707" w14:textId="77777777" w:rsidR="00BB764F" w:rsidRPr="00BB764F" w:rsidRDefault="00BB764F" w:rsidP="00BB764F">
      <w:pPr>
        <w:rPr>
          <w:lang w:val="es-419" w:eastAsia="es-CO"/>
        </w:rPr>
      </w:pPr>
      <w:r w:rsidRPr="00BB764F">
        <w:rPr>
          <w:lang w:val="es-419" w:eastAsia="es-CO"/>
        </w:rPr>
        <w:t>El tratamiento de la anorexia nerviosa requiere un enfoque integral y coordinado que involucra a un equipo multidisciplinario. Los profesionales clave en el tratamiento incluyen:</w:t>
      </w:r>
    </w:p>
    <w:p w14:paraId="7B5A9E56" w14:textId="77777777" w:rsidR="00BB764F" w:rsidRPr="001B7EB9" w:rsidRDefault="00BB764F" w:rsidP="00704795">
      <w:pPr>
        <w:pStyle w:val="Prrafodelista"/>
        <w:numPr>
          <w:ilvl w:val="0"/>
          <w:numId w:val="39"/>
        </w:numPr>
        <w:rPr>
          <w:b/>
          <w:bCs/>
          <w:lang w:val="es-419" w:eastAsia="es-CO"/>
        </w:rPr>
      </w:pPr>
      <w:r w:rsidRPr="001B7EB9">
        <w:rPr>
          <w:b/>
          <w:bCs/>
          <w:lang w:val="es-419" w:eastAsia="es-CO"/>
        </w:rPr>
        <w:t>Psicólogos</w:t>
      </w:r>
    </w:p>
    <w:p w14:paraId="5E794BC4" w14:textId="77777777" w:rsidR="00BB764F" w:rsidRPr="001B7EB9" w:rsidRDefault="00BB764F" w:rsidP="001B7EB9">
      <w:pPr>
        <w:pStyle w:val="Prrafodelista"/>
        <w:ind w:left="1429" w:firstLine="0"/>
        <w:rPr>
          <w:lang w:val="es-419" w:eastAsia="es-CO"/>
        </w:rPr>
      </w:pPr>
      <w:r w:rsidRPr="001B7EB9">
        <w:rPr>
          <w:lang w:val="es-419" w:eastAsia="es-CO"/>
        </w:rPr>
        <w:t>Para abordar las distorsiones de la imagen corporal y los comportamientos alimentarios desordenados.</w:t>
      </w:r>
    </w:p>
    <w:p w14:paraId="13AD450C" w14:textId="77777777" w:rsidR="00BB764F" w:rsidRPr="001B7EB9" w:rsidRDefault="00BB764F" w:rsidP="00704795">
      <w:pPr>
        <w:pStyle w:val="Prrafodelista"/>
        <w:numPr>
          <w:ilvl w:val="0"/>
          <w:numId w:val="39"/>
        </w:numPr>
        <w:rPr>
          <w:b/>
          <w:bCs/>
          <w:lang w:val="es-419" w:eastAsia="es-CO"/>
        </w:rPr>
      </w:pPr>
      <w:r w:rsidRPr="001B7EB9">
        <w:rPr>
          <w:b/>
          <w:bCs/>
          <w:lang w:val="es-419" w:eastAsia="es-CO"/>
        </w:rPr>
        <w:t>Psiquiatras</w:t>
      </w:r>
    </w:p>
    <w:p w14:paraId="793E976D" w14:textId="77777777" w:rsidR="00BB764F" w:rsidRPr="001B7EB9" w:rsidRDefault="00BB764F" w:rsidP="001B7EB9">
      <w:pPr>
        <w:pStyle w:val="Prrafodelista"/>
        <w:ind w:left="1429" w:firstLine="0"/>
        <w:rPr>
          <w:lang w:val="es-419" w:eastAsia="es-CO"/>
        </w:rPr>
      </w:pPr>
      <w:r w:rsidRPr="001B7EB9">
        <w:rPr>
          <w:lang w:val="es-419" w:eastAsia="es-CO"/>
        </w:rPr>
        <w:t>Para manejar cualquier condición mental subyacente, como la depresión o la ansiedad, y proporcionar medicación si es necesario.</w:t>
      </w:r>
    </w:p>
    <w:p w14:paraId="20309171" w14:textId="77777777" w:rsidR="00BB764F" w:rsidRPr="001B7EB9" w:rsidRDefault="00BB764F" w:rsidP="00704795">
      <w:pPr>
        <w:pStyle w:val="Prrafodelista"/>
        <w:numPr>
          <w:ilvl w:val="0"/>
          <w:numId w:val="39"/>
        </w:numPr>
        <w:rPr>
          <w:b/>
          <w:bCs/>
          <w:lang w:val="es-419" w:eastAsia="es-CO"/>
        </w:rPr>
      </w:pPr>
      <w:r w:rsidRPr="001B7EB9">
        <w:rPr>
          <w:b/>
          <w:bCs/>
          <w:lang w:val="es-419" w:eastAsia="es-CO"/>
        </w:rPr>
        <w:t>Nutricionistas</w:t>
      </w:r>
    </w:p>
    <w:p w14:paraId="02486389" w14:textId="77777777" w:rsidR="00BB764F" w:rsidRPr="001B7EB9" w:rsidRDefault="00BB764F" w:rsidP="001B7EB9">
      <w:pPr>
        <w:pStyle w:val="Prrafodelista"/>
        <w:ind w:left="1429" w:firstLine="0"/>
        <w:rPr>
          <w:lang w:val="es-419" w:eastAsia="es-CO"/>
        </w:rPr>
      </w:pPr>
      <w:r w:rsidRPr="001B7EB9">
        <w:rPr>
          <w:lang w:val="es-419" w:eastAsia="es-CO"/>
        </w:rPr>
        <w:t>Para establecer una dieta equilibrada y saludable, educar sobre la nutrición adecuada y supervisar la recuperación del peso.</w:t>
      </w:r>
    </w:p>
    <w:p w14:paraId="7F7B19AD" w14:textId="77777777" w:rsidR="00BB764F" w:rsidRPr="00BB764F" w:rsidRDefault="00BB764F" w:rsidP="00BB764F">
      <w:pPr>
        <w:rPr>
          <w:lang w:val="es-419" w:eastAsia="es-CO"/>
        </w:rPr>
      </w:pPr>
      <w:r w:rsidRPr="00BB764F">
        <w:rPr>
          <w:lang w:val="es-419" w:eastAsia="es-CO"/>
        </w:rPr>
        <w:t>Aunque el apoyo familiar es crucial, en algunos casos se puede considerar temporalmente el aislamiento familiar si la dinámica en casa contribuye negativamente al trastorno. Sin embargo, es importante trabajar eventualmente en la reintegración y el fortalecimiento del apoyo familiar.</w:t>
      </w:r>
    </w:p>
    <w:p w14:paraId="5EEFA4E1" w14:textId="77777777" w:rsidR="00BB764F" w:rsidRPr="00BB764F" w:rsidRDefault="00BB764F" w:rsidP="00BB764F">
      <w:pPr>
        <w:rPr>
          <w:lang w:val="es-419" w:eastAsia="es-CO"/>
        </w:rPr>
      </w:pPr>
      <w:r w:rsidRPr="00BB764F">
        <w:rPr>
          <w:lang w:val="es-419" w:eastAsia="es-CO"/>
        </w:rPr>
        <w:lastRenderedPageBreak/>
        <w:t>Los objetivos clave del tratamiento son:</w:t>
      </w:r>
    </w:p>
    <w:p w14:paraId="3A58E7B3" w14:textId="77777777" w:rsidR="00BB764F" w:rsidRPr="001B7EB9" w:rsidRDefault="00BB764F" w:rsidP="00704795">
      <w:pPr>
        <w:pStyle w:val="Prrafodelista"/>
        <w:numPr>
          <w:ilvl w:val="0"/>
          <w:numId w:val="39"/>
        </w:numPr>
        <w:rPr>
          <w:b/>
          <w:bCs/>
          <w:lang w:val="es-419" w:eastAsia="es-CO"/>
        </w:rPr>
      </w:pPr>
      <w:r w:rsidRPr="001B7EB9">
        <w:rPr>
          <w:b/>
          <w:bCs/>
          <w:lang w:val="es-419" w:eastAsia="es-CO"/>
        </w:rPr>
        <w:t>Mejorar el estado nutricional</w:t>
      </w:r>
    </w:p>
    <w:p w14:paraId="7FBD9DA2" w14:textId="77777777" w:rsidR="00BB764F" w:rsidRPr="001B7EB9" w:rsidRDefault="00BB764F" w:rsidP="001B7EB9">
      <w:pPr>
        <w:pStyle w:val="Prrafodelista"/>
        <w:ind w:left="1429" w:firstLine="0"/>
        <w:rPr>
          <w:lang w:val="es-419" w:eastAsia="es-CO"/>
        </w:rPr>
      </w:pPr>
      <w:r w:rsidRPr="001B7EB9">
        <w:rPr>
          <w:lang w:val="es-419" w:eastAsia="es-CO"/>
        </w:rPr>
        <w:t>Restablecer un peso saludable y asegurar una ingesta adecuada de nutrientes esenciales.</w:t>
      </w:r>
    </w:p>
    <w:p w14:paraId="0577A26C" w14:textId="77777777" w:rsidR="00BB764F" w:rsidRPr="001B7EB9" w:rsidRDefault="00BB764F" w:rsidP="00704795">
      <w:pPr>
        <w:pStyle w:val="Prrafodelista"/>
        <w:numPr>
          <w:ilvl w:val="0"/>
          <w:numId w:val="39"/>
        </w:numPr>
        <w:rPr>
          <w:b/>
          <w:bCs/>
          <w:lang w:val="es-419" w:eastAsia="es-CO"/>
        </w:rPr>
      </w:pPr>
      <w:r w:rsidRPr="001B7EB9">
        <w:rPr>
          <w:b/>
          <w:bCs/>
          <w:lang w:val="es-419" w:eastAsia="es-CO"/>
        </w:rPr>
        <w:t>Establecer hábitos alimenticios saludables</w:t>
      </w:r>
    </w:p>
    <w:p w14:paraId="599ECE3E" w14:textId="77777777" w:rsidR="00BB764F" w:rsidRPr="001B7EB9" w:rsidRDefault="00BB764F" w:rsidP="001B7EB9">
      <w:pPr>
        <w:pStyle w:val="Prrafodelista"/>
        <w:ind w:left="1429" w:firstLine="0"/>
        <w:rPr>
          <w:lang w:val="es-419" w:eastAsia="es-CO"/>
        </w:rPr>
      </w:pPr>
      <w:r w:rsidRPr="001B7EB9">
        <w:rPr>
          <w:lang w:val="es-419" w:eastAsia="es-CO"/>
        </w:rPr>
        <w:t>Crear y mantener patrones de alimentación que apoyen la salud a largo plazo.</w:t>
      </w:r>
    </w:p>
    <w:p w14:paraId="2F786A9A" w14:textId="77777777" w:rsidR="00BB764F" w:rsidRPr="001B7EB9" w:rsidRDefault="00BB764F" w:rsidP="00704795">
      <w:pPr>
        <w:pStyle w:val="Prrafodelista"/>
        <w:numPr>
          <w:ilvl w:val="0"/>
          <w:numId w:val="39"/>
        </w:numPr>
        <w:rPr>
          <w:b/>
          <w:bCs/>
          <w:lang w:val="es-419" w:eastAsia="es-CO"/>
        </w:rPr>
      </w:pPr>
      <w:r w:rsidRPr="001B7EB9">
        <w:rPr>
          <w:b/>
          <w:bCs/>
          <w:lang w:val="es-419" w:eastAsia="es-CO"/>
        </w:rPr>
        <w:t>Prevenir recaídas</w:t>
      </w:r>
    </w:p>
    <w:p w14:paraId="399E75A1" w14:textId="77777777" w:rsidR="00BB764F" w:rsidRPr="001B7EB9" w:rsidRDefault="00BB764F" w:rsidP="001B7EB9">
      <w:pPr>
        <w:pStyle w:val="Prrafodelista"/>
        <w:ind w:left="1429" w:firstLine="0"/>
        <w:rPr>
          <w:lang w:val="es-419" w:eastAsia="es-CO"/>
        </w:rPr>
      </w:pPr>
      <w:r w:rsidRPr="001B7EB9">
        <w:rPr>
          <w:lang w:val="es-419" w:eastAsia="es-CO"/>
        </w:rPr>
        <w:t>Desarrollar estrategias y habilidades para evitar la recurrencia del trastorno.</w:t>
      </w:r>
    </w:p>
    <w:p w14:paraId="4D85E257" w14:textId="77777777" w:rsidR="00BB764F" w:rsidRPr="001B7EB9" w:rsidRDefault="00BB764F" w:rsidP="00704795">
      <w:pPr>
        <w:pStyle w:val="Prrafodelista"/>
        <w:numPr>
          <w:ilvl w:val="0"/>
          <w:numId w:val="39"/>
        </w:numPr>
        <w:rPr>
          <w:b/>
          <w:bCs/>
          <w:lang w:val="es-419" w:eastAsia="es-CO"/>
        </w:rPr>
      </w:pPr>
      <w:r w:rsidRPr="001B7EB9">
        <w:rPr>
          <w:b/>
          <w:bCs/>
          <w:lang w:val="es-419" w:eastAsia="es-CO"/>
        </w:rPr>
        <w:t>Modificar alteraciones del comportamiento</w:t>
      </w:r>
    </w:p>
    <w:p w14:paraId="24490FBB" w14:textId="77777777" w:rsidR="00BB764F" w:rsidRPr="001B7EB9" w:rsidRDefault="00BB764F" w:rsidP="001B7EB9">
      <w:pPr>
        <w:pStyle w:val="Prrafodelista"/>
        <w:ind w:left="1429" w:firstLine="0"/>
        <w:rPr>
          <w:lang w:val="es-419" w:eastAsia="es-CO"/>
        </w:rPr>
      </w:pPr>
      <w:r w:rsidRPr="001B7EB9">
        <w:rPr>
          <w:lang w:val="es-419" w:eastAsia="es-CO"/>
        </w:rPr>
        <w:t>Abordar las conductas alimentarias problemáticas y desarrollar una relación más saludable con la comida.</w:t>
      </w:r>
    </w:p>
    <w:p w14:paraId="734DB04D" w14:textId="77777777" w:rsidR="00BB764F" w:rsidRPr="001B7EB9" w:rsidRDefault="00BB764F" w:rsidP="00704795">
      <w:pPr>
        <w:pStyle w:val="Prrafodelista"/>
        <w:numPr>
          <w:ilvl w:val="0"/>
          <w:numId w:val="39"/>
        </w:numPr>
        <w:rPr>
          <w:b/>
          <w:bCs/>
          <w:lang w:val="es-419" w:eastAsia="es-CO"/>
        </w:rPr>
      </w:pPr>
      <w:r w:rsidRPr="001B7EB9">
        <w:rPr>
          <w:b/>
          <w:bCs/>
          <w:lang w:val="es-419" w:eastAsia="es-CO"/>
        </w:rPr>
        <w:t>Tratar trastornos de personalidad</w:t>
      </w:r>
    </w:p>
    <w:p w14:paraId="0C59747C" w14:textId="58E46DEF" w:rsidR="00621A3E" w:rsidRPr="001B7EB9" w:rsidRDefault="00BB764F" w:rsidP="001B7EB9">
      <w:pPr>
        <w:pStyle w:val="Prrafodelista"/>
        <w:ind w:left="1429" w:firstLine="0"/>
        <w:rPr>
          <w:lang w:val="es-419" w:eastAsia="es-CO"/>
        </w:rPr>
      </w:pPr>
      <w:r w:rsidRPr="001B7EB9">
        <w:rPr>
          <w:lang w:val="es-419" w:eastAsia="es-CO"/>
        </w:rPr>
        <w:t>Trabajar en cualquier alteración subyacente de la personalidad que pueda estar contribuyendo al trastorno alimentario.</w:t>
      </w:r>
    </w:p>
    <w:p w14:paraId="3056BA6F" w14:textId="0AFD494B" w:rsidR="00656754" w:rsidRDefault="00EE4C61" w:rsidP="00B63204">
      <w:pPr>
        <w:pStyle w:val="Titulosgenerales"/>
      </w:pPr>
      <w:bookmarkStart w:id="25" w:name="_Toc178333405"/>
      <w:r w:rsidRPr="00EE4C61">
        <w:lastRenderedPageBreak/>
        <w:t>Síntesis</w:t>
      </w:r>
      <w:bookmarkEnd w:id="25"/>
    </w:p>
    <w:p w14:paraId="230CEA70" w14:textId="77777777" w:rsidR="008C21B9" w:rsidRPr="008C21B9" w:rsidRDefault="008C21B9" w:rsidP="008C21B9">
      <w:pPr>
        <w:rPr>
          <w:lang w:val="es-419" w:eastAsia="es-CO"/>
        </w:rPr>
      </w:pPr>
      <w:r w:rsidRPr="008C21B9">
        <w:rPr>
          <w:lang w:val="es-419" w:eastAsia="es-CO"/>
        </w:rPr>
        <w:t>A continuación, se presenta una síntesis de la temática estudiada en el componente formativo.</w:t>
      </w:r>
    </w:p>
    <w:p w14:paraId="297995C2" w14:textId="28F561E8" w:rsidR="00621A3E" w:rsidRDefault="00340328" w:rsidP="008C21B9">
      <w:pPr>
        <w:ind w:firstLine="0"/>
        <w:jc w:val="center"/>
        <w:rPr>
          <w:lang w:val="es-419" w:eastAsia="es-CO"/>
        </w:rPr>
      </w:pPr>
      <w:r>
        <w:rPr>
          <w:noProof/>
          <w:lang w:val="es-419" w:eastAsia="es-CO"/>
        </w:rPr>
        <w:drawing>
          <wp:inline distT="0" distB="0" distL="0" distR="0" wp14:anchorId="68B9D68C" wp14:editId="1F2BD4DA">
            <wp:extent cx="6332220" cy="3788410"/>
            <wp:effectExtent l="0" t="0" r="0" b="2540"/>
            <wp:docPr id="6" name="Gráfico 6" descr="La figura detalla la alimentación en las diferentes etapas de la vida: gestación, lactancia, infancia y adolescencia, mostrando la importancia, cambios fisiológicos y recomendaciones nutricionales específicas para cada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descr="La figura detalla la alimentación en las diferentes etapas de la vida: gestación, lactancia, infancia y adolescencia, mostrando la importancia, cambios fisiológicos y recomendaciones nutricionales específicas para cada etapa."/>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3788410"/>
                    </a:xfrm>
                    <a:prstGeom prst="rect">
                      <a:avLst/>
                    </a:prstGeom>
                  </pic:spPr>
                </pic:pic>
              </a:graphicData>
            </a:graphic>
          </wp:inline>
        </w:drawing>
      </w:r>
    </w:p>
    <w:p w14:paraId="1D10F012" w14:textId="15AFE530" w:rsidR="00CE2C4A" w:rsidRPr="00CE2C4A" w:rsidRDefault="00EE4C61" w:rsidP="00653546">
      <w:pPr>
        <w:pStyle w:val="Titulosgenerales"/>
      </w:pPr>
      <w:bookmarkStart w:id="26" w:name="_Toc178333406"/>
      <w:r w:rsidRPr="00723503">
        <w:lastRenderedPageBreak/>
        <w:t>Material complementario</w:t>
      </w:r>
      <w:bookmarkEnd w:id="26"/>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340328"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03337953" w:rsidR="00340328" w:rsidRDefault="00340328" w:rsidP="00340328">
            <w:pPr>
              <w:pStyle w:val="TextoTablas"/>
            </w:pPr>
            <w:r w:rsidRPr="005E5005">
              <w:t>Alimentación en las diferentes etapas de la vida</w:t>
            </w:r>
          </w:p>
        </w:tc>
        <w:tc>
          <w:tcPr>
            <w:tcW w:w="3119" w:type="dxa"/>
          </w:tcPr>
          <w:p w14:paraId="6B46D09D" w14:textId="68C2188D" w:rsidR="00340328" w:rsidRDefault="00340328" w:rsidP="00340328">
            <w:pPr>
              <w:pStyle w:val="TextoTablas"/>
            </w:pPr>
            <w:r w:rsidRPr="005E5005">
              <w:t xml:space="preserve">Farmacia Carol (2020). La alimentación en las diferentes etapas de la vida. [Archivo de video] </w:t>
            </w:r>
            <w:proofErr w:type="spellStart"/>
            <w:r w:rsidRPr="005E5005">
              <w:t>Youtube</w:t>
            </w:r>
            <w:proofErr w:type="spellEnd"/>
          </w:p>
        </w:tc>
        <w:tc>
          <w:tcPr>
            <w:tcW w:w="2268" w:type="dxa"/>
          </w:tcPr>
          <w:p w14:paraId="16BE0076" w14:textId="7934CA4A" w:rsidR="00340328" w:rsidRDefault="00340328" w:rsidP="00340328">
            <w:pPr>
              <w:pStyle w:val="TextoTablas"/>
            </w:pPr>
            <w:r w:rsidRPr="005E5005">
              <w:t>Video</w:t>
            </w:r>
          </w:p>
        </w:tc>
        <w:tc>
          <w:tcPr>
            <w:tcW w:w="2879" w:type="dxa"/>
          </w:tcPr>
          <w:p w14:paraId="1224783A" w14:textId="0C15DEBC" w:rsidR="00340328" w:rsidRDefault="00B1762E" w:rsidP="00340328">
            <w:pPr>
              <w:pStyle w:val="TextoTablas"/>
            </w:pPr>
            <w:hyperlink r:id="rId15" w:history="1">
              <w:r w:rsidR="00340328" w:rsidRPr="00340328">
                <w:rPr>
                  <w:rStyle w:val="Hipervnculo"/>
                </w:rPr>
                <w:t>https://www.youtube.com/watch?v=thwycvqviPg&amp;ab_channel=FarmaciaCarol</w:t>
              </w:r>
            </w:hyperlink>
          </w:p>
        </w:tc>
      </w:tr>
      <w:tr w:rsidR="00340328" w14:paraId="1CAB4FF1" w14:textId="77777777" w:rsidTr="00F36C9D">
        <w:tc>
          <w:tcPr>
            <w:tcW w:w="1696" w:type="dxa"/>
          </w:tcPr>
          <w:p w14:paraId="50F9840A" w14:textId="79416D65" w:rsidR="00340328" w:rsidRDefault="00340328" w:rsidP="00340328">
            <w:pPr>
              <w:pStyle w:val="TextoTablas"/>
            </w:pPr>
            <w:r w:rsidRPr="005E5005">
              <w:t>Gestación</w:t>
            </w:r>
          </w:p>
        </w:tc>
        <w:tc>
          <w:tcPr>
            <w:tcW w:w="3119" w:type="dxa"/>
          </w:tcPr>
          <w:p w14:paraId="0F4B6288" w14:textId="5E0EA6EA" w:rsidR="00340328" w:rsidRDefault="00340328" w:rsidP="00340328">
            <w:pPr>
              <w:pStyle w:val="TextoTablas"/>
            </w:pPr>
            <w:r w:rsidRPr="005E5005">
              <w:t xml:space="preserve">Rodríguez Gómez, M. (2022, julio 30). Embarazo, lactancia y alimentación complementaria [Video podcast]. En N. Coll (Anfitriona), El Podcast de </w:t>
            </w:r>
            <w:proofErr w:type="spellStart"/>
            <w:r w:rsidRPr="005E5005">
              <w:t>Soycomomo</w:t>
            </w:r>
            <w:proofErr w:type="spellEnd"/>
            <w:r w:rsidRPr="005E5005">
              <w:t>. YouTube Music.</w:t>
            </w:r>
          </w:p>
        </w:tc>
        <w:tc>
          <w:tcPr>
            <w:tcW w:w="2268" w:type="dxa"/>
          </w:tcPr>
          <w:p w14:paraId="5A0FA849" w14:textId="73263626" w:rsidR="00340328" w:rsidRDefault="00340328" w:rsidP="00340328">
            <w:pPr>
              <w:pStyle w:val="TextoTablas"/>
            </w:pPr>
            <w:r w:rsidRPr="005E5005">
              <w:t>Podcast</w:t>
            </w:r>
          </w:p>
        </w:tc>
        <w:tc>
          <w:tcPr>
            <w:tcW w:w="2879" w:type="dxa"/>
          </w:tcPr>
          <w:p w14:paraId="25B7F128" w14:textId="12B9A5EB" w:rsidR="00340328" w:rsidRDefault="00B1762E" w:rsidP="00340328">
            <w:pPr>
              <w:pStyle w:val="TextoTablas"/>
            </w:pPr>
            <w:hyperlink r:id="rId16" w:history="1">
              <w:r w:rsidR="00340328" w:rsidRPr="00340328">
                <w:rPr>
                  <w:rStyle w:val="Hipervnculo"/>
                </w:rPr>
                <w:t>https://music.youtube.com/watch?v=gtlffaZI7CM</w:t>
              </w:r>
            </w:hyperlink>
          </w:p>
        </w:tc>
      </w:tr>
      <w:tr w:rsidR="00340328"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1BF8332A" w:rsidR="00340328" w:rsidRDefault="00340328" w:rsidP="00340328">
            <w:pPr>
              <w:pStyle w:val="TextoTablas"/>
            </w:pPr>
            <w:r w:rsidRPr="005E5005">
              <w:t>Lactancia</w:t>
            </w:r>
          </w:p>
        </w:tc>
        <w:tc>
          <w:tcPr>
            <w:tcW w:w="3119" w:type="dxa"/>
          </w:tcPr>
          <w:p w14:paraId="2C74FABC" w14:textId="1BCF8057" w:rsidR="00340328" w:rsidRDefault="00340328" w:rsidP="00340328">
            <w:pPr>
              <w:pStyle w:val="TextoTablas"/>
            </w:pPr>
            <w:r w:rsidRPr="005E5005">
              <w:t xml:space="preserve">Clínica Alemana (2019). Lactancia materna | Clínica Alemana [Archivo de video] </w:t>
            </w:r>
            <w:proofErr w:type="spellStart"/>
            <w:r w:rsidRPr="005E5005">
              <w:t>Youtube</w:t>
            </w:r>
            <w:proofErr w:type="spellEnd"/>
            <w:r w:rsidRPr="005E5005">
              <w:t>.</w:t>
            </w:r>
          </w:p>
        </w:tc>
        <w:tc>
          <w:tcPr>
            <w:tcW w:w="2268" w:type="dxa"/>
          </w:tcPr>
          <w:p w14:paraId="1EC3D48B" w14:textId="027B5849" w:rsidR="00340328" w:rsidRDefault="00340328" w:rsidP="00340328">
            <w:pPr>
              <w:pStyle w:val="TextoTablas"/>
            </w:pPr>
            <w:r w:rsidRPr="005E5005">
              <w:t>Video</w:t>
            </w:r>
          </w:p>
        </w:tc>
        <w:tc>
          <w:tcPr>
            <w:tcW w:w="2879" w:type="dxa"/>
          </w:tcPr>
          <w:p w14:paraId="59BD8E98" w14:textId="21219AF8" w:rsidR="00340328" w:rsidRDefault="00B1762E" w:rsidP="00340328">
            <w:pPr>
              <w:pStyle w:val="TextoTablas"/>
            </w:pPr>
            <w:hyperlink r:id="rId17" w:history="1">
              <w:r w:rsidR="00340328" w:rsidRPr="00340328">
                <w:rPr>
                  <w:rStyle w:val="Hipervnculo"/>
                </w:rPr>
                <w:t>https://youtu.be/jYqE-n9wsa0?feature=shared</w:t>
              </w:r>
            </w:hyperlink>
          </w:p>
        </w:tc>
      </w:tr>
      <w:tr w:rsidR="00340328" w14:paraId="7C944ACF" w14:textId="77777777" w:rsidTr="00F36C9D">
        <w:tc>
          <w:tcPr>
            <w:tcW w:w="1696" w:type="dxa"/>
          </w:tcPr>
          <w:p w14:paraId="0F3D59B3" w14:textId="50F6915B" w:rsidR="00340328" w:rsidRDefault="00340328" w:rsidP="00340328">
            <w:pPr>
              <w:pStyle w:val="TextoTablas"/>
            </w:pPr>
            <w:r w:rsidRPr="005E5005">
              <w:t>Infancia</w:t>
            </w:r>
          </w:p>
        </w:tc>
        <w:tc>
          <w:tcPr>
            <w:tcW w:w="3119" w:type="dxa"/>
          </w:tcPr>
          <w:p w14:paraId="3FA6DB48" w14:textId="1E3329AD" w:rsidR="00340328" w:rsidRDefault="00340328" w:rsidP="00340328">
            <w:pPr>
              <w:pStyle w:val="TextoTablas"/>
            </w:pPr>
            <w:r w:rsidRPr="005E5005">
              <w:t xml:space="preserve">Ecosistema de Recursos Educativos Digitales SENA (2023). Vitaminas y minerales [Archivo de video] </w:t>
            </w:r>
            <w:proofErr w:type="spellStart"/>
            <w:r w:rsidRPr="005E5005">
              <w:t>Youtube</w:t>
            </w:r>
            <w:proofErr w:type="spellEnd"/>
            <w:r w:rsidRPr="005E5005">
              <w:t>.</w:t>
            </w:r>
          </w:p>
        </w:tc>
        <w:tc>
          <w:tcPr>
            <w:tcW w:w="2268" w:type="dxa"/>
          </w:tcPr>
          <w:p w14:paraId="7F37216C" w14:textId="2BD2A59E" w:rsidR="00340328" w:rsidRDefault="00340328" w:rsidP="00340328">
            <w:pPr>
              <w:pStyle w:val="TextoTablas"/>
            </w:pPr>
            <w:r w:rsidRPr="005E5005">
              <w:t>Video</w:t>
            </w:r>
          </w:p>
        </w:tc>
        <w:tc>
          <w:tcPr>
            <w:tcW w:w="2879" w:type="dxa"/>
          </w:tcPr>
          <w:p w14:paraId="010A20AD" w14:textId="6FA918A4" w:rsidR="00340328" w:rsidRDefault="00B1762E" w:rsidP="00340328">
            <w:pPr>
              <w:pStyle w:val="TextoTablas"/>
            </w:pPr>
            <w:hyperlink r:id="rId18" w:history="1">
              <w:r w:rsidR="00340328" w:rsidRPr="00340328">
                <w:rPr>
                  <w:rStyle w:val="Hipervnculo"/>
                </w:rPr>
                <w:t>https://youtu.be/HKZ3jKd5wGk?feature=shared</w:t>
              </w:r>
            </w:hyperlink>
          </w:p>
        </w:tc>
      </w:tr>
      <w:tr w:rsidR="00340328" w14:paraId="6442DCBC"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FAA640E" w14:textId="4B287B16" w:rsidR="00340328" w:rsidRDefault="00340328" w:rsidP="00340328">
            <w:pPr>
              <w:pStyle w:val="TextoTablas"/>
            </w:pPr>
            <w:r w:rsidRPr="005E5005">
              <w:t>Adolescencia</w:t>
            </w:r>
          </w:p>
        </w:tc>
        <w:tc>
          <w:tcPr>
            <w:tcW w:w="3119" w:type="dxa"/>
          </w:tcPr>
          <w:p w14:paraId="76CD6A84" w14:textId="6B06C8EA" w:rsidR="00340328" w:rsidRDefault="00340328" w:rsidP="00340328">
            <w:pPr>
              <w:pStyle w:val="TextoTablas"/>
            </w:pPr>
            <w:r w:rsidRPr="005E5005">
              <w:t>Coleman, J. C. (2013). Psicología de la adolescencia: (4 ed.). Ediciones Morata, S. L.</w:t>
            </w:r>
          </w:p>
        </w:tc>
        <w:tc>
          <w:tcPr>
            <w:tcW w:w="2268" w:type="dxa"/>
          </w:tcPr>
          <w:p w14:paraId="417C3D6B" w14:textId="7E56B59C" w:rsidR="00340328" w:rsidRDefault="00340328" w:rsidP="00340328">
            <w:pPr>
              <w:pStyle w:val="TextoTablas"/>
            </w:pPr>
            <w:r w:rsidRPr="005E5005">
              <w:t>Capítulo 7</w:t>
            </w:r>
          </w:p>
        </w:tc>
        <w:tc>
          <w:tcPr>
            <w:tcW w:w="2879" w:type="dxa"/>
          </w:tcPr>
          <w:p w14:paraId="564D0843" w14:textId="5E590E84" w:rsidR="00340328" w:rsidRDefault="00B1762E" w:rsidP="00340328">
            <w:pPr>
              <w:pStyle w:val="TextoTablas"/>
            </w:pPr>
            <w:hyperlink r:id="rId19" w:history="1">
              <w:r w:rsidR="00340328" w:rsidRPr="00340328">
                <w:rPr>
                  <w:rStyle w:val="Hipervnculo"/>
                </w:rPr>
                <w:t>https://elibro-net.bdigital.sena.edu.co/es/lc/senavirtual/titulos/51799</w:t>
              </w:r>
            </w:hyperlink>
          </w:p>
        </w:tc>
      </w:tr>
      <w:tr w:rsidR="00340328" w14:paraId="434CD955" w14:textId="77777777" w:rsidTr="00F36C9D">
        <w:tc>
          <w:tcPr>
            <w:tcW w:w="1696" w:type="dxa"/>
          </w:tcPr>
          <w:p w14:paraId="41C6998E" w14:textId="5F822492" w:rsidR="00340328" w:rsidRDefault="00340328" w:rsidP="00340328">
            <w:pPr>
              <w:pStyle w:val="TextoTablas"/>
            </w:pPr>
            <w:r w:rsidRPr="005E5005">
              <w:t>Anorexia nerviosa</w:t>
            </w:r>
          </w:p>
        </w:tc>
        <w:tc>
          <w:tcPr>
            <w:tcW w:w="3119" w:type="dxa"/>
          </w:tcPr>
          <w:p w14:paraId="7AFDB29A" w14:textId="1EC1DB78" w:rsidR="00340328" w:rsidRDefault="00340328" w:rsidP="00340328">
            <w:pPr>
              <w:pStyle w:val="TextoTablas"/>
            </w:pPr>
            <w:proofErr w:type="spellStart"/>
            <w:r w:rsidRPr="005E5005">
              <w:t>AutoSaludables</w:t>
            </w:r>
            <w:proofErr w:type="spellEnd"/>
            <w:r w:rsidRPr="005E5005">
              <w:t xml:space="preserve"> (2018). ANOREXIA - ¿Qué es? Causas, </w:t>
            </w:r>
            <w:proofErr w:type="spellStart"/>
            <w:r w:rsidRPr="005E5005">
              <w:t>síntomas</w:t>
            </w:r>
            <w:proofErr w:type="spellEnd"/>
            <w:r w:rsidRPr="005E5005">
              <w:t xml:space="preserve"> y tratamiento [Archivo de video] </w:t>
            </w:r>
            <w:proofErr w:type="spellStart"/>
            <w:r w:rsidRPr="005E5005">
              <w:t>Youtube</w:t>
            </w:r>
            <w:proofErr w:type="spellEnd"/>
            <w:r w:rsidRPr="005E5005">
              <w:t>.</w:t>
            </w:r>
          </w:p>
        </w:tc>
        <w:tc>
          <w:tcPr>
            <w:tcW w:w="2268" w:type="dxa"/>
          </w:tcPr>
          <w:p w14:paraId="71B9ABDD" w14:textId="0E0D49B0" w:rsidR="00340328" w:rsidRDefault="00340328" w:rsidP="00340328">
            <w:pPr>
              <w:pStyle w:val="TextoTablas"/>
            </w:pPr>
            <w:r w:rsidRPr="005E5005">
              <w:t>Video</w:t>
            </w:r>
          </w:p>
        </w:tc>
        <w:tc>
          <w:tcPr>
            <w:tcW w:w="2879" w:type="dxa"/>
          </w:tcPr>
          <w:p w14:paraId="7B03291B" w14:textId="218A63BF" w:rsidR="00340328" w:rsidRDefault="00B1762E" w:rsidP="00340328">
            <w:pPr>
              <w:pStyle w:val="TextoTablas"/>
            </w:pPr>
            <w:hyperlink r:id="rId20" w:history="1">
              <w:r w:rsidR="00340328" w:rsidRPr="00340328">
                <w:rPr>
                  <w:rStyle w:val="Hipervnculo"/>
                </w:rPr>
                <w:t>https://www.youtube.com/watch?v=ybHfgSlziNc&amp;ab_channel=AutoSaludables</w:t>
              </w:r>
            </w:hyperlink>
          </w:p>
        </w:tc>
      </w:tr>
    </w:tbl>
    <w:p w14:paraId="1C276251" w14:textId="30BD785F" w:rsidR="00F36C9D" w:rsidRDefault="00F36C9D" w:rsidP="00B63204">
      <w:pPr>
        <w:pStyle w:val="Titulosgenerales"/>
      </w:pPr>
      <w:bookmarkStart w:id="27" w:name="_Toc178333407"/>
      <w:r>
        <w:lastRenderedPageBreak/>
        <w:t>Glosario</w:t>
      </w:r>
      <w:bookmarkEnd w:id="27"/>
    </w:p>
    <w:p w14:paraId="4331C76E" w14:textId="77777777" w:rsidR="00340328" w:rsidRPr="00340328" w:rsidRDefault="00340328" w:rsidP="00340328">
      <w:pPr>
        <w:rPr>
          <w:lang w:val="es-419" w:eastAsia="es-CO"/>
        </w:rPr>
      </w:pPr>
      <w:r w:rsidRPr="00340328">
        <w:rPr>
          <w:b/>
          <w:bCs/>
          <w:lang w:val="es-419" w:eastAsia="es-CO"/>
        </w:rPr>
        <w:t>Ácido fólico:</w:t>
      </w:r>
      <w:r w:rsidRPr="00340328">
        <w:rPr>
          <w:lang w:val="es-419" w:eastAsia="es-CO"/>
        </w:rPr>
        <w:t xml:space="preserve"> vitamina B necesaria para la prevención de malformaciones fetales y el desarrollo celular adecuado.</w:t>
      </w:r>
    </w:p>
    <w:p w14:paraId="4C4914EF" w14:textId="77777777" w:rsidR="00340328" w:rsidRPr="00340328" w:rsidRDefault="00340328" w:rsidP="00340328">
      <w:pPr>
        <w:rPr>
          <w:lang w:val="es-419" w:eastAsia="es-CO"/>
        </w:rPr>
      </w:pPr>
      <w:r w:rsidRPr="00340328">
        <w:rPr>
          <w:b/>
          <w:bCs/>
          <w:lang w:val="es-419" w:eastAsia="es-CO"/>
        </w:rPr>
        <w:t>Anorexia nerviosa</w:t>
      </w:r>
      <w:r w:rsidRPr="00340328">
        <w:rPr>
          <w:lang w:val="es-419" w:eastAsia="es-CO"/>
        </w:rPr>
        <w:t>: trastorno alimentario caracterizado por un deseo irrefrenable de estar delgado, llevando a prácticas restrictivas y conductas purgativas.</w:t>
      </w:r>
    </w:p>
    <w:p w14:paraId="2D300994" w14:textId="77777777" w:rsidR="00340328" w:rsidRPr="00340328" w:rsidRDefault="00340328" w:rsidP="00340328">
      <w:pPr>
        <w:rPr>
          <w:lang w:val="es-419" w:eastAsia="es-CO"/>
        </w:rPr>
      </w:pPr>
      <w:r w:rsidRPr="00340328">
        <w:rPr>
          <w:b/>
          <w:bCs/>
          <w:lang w:val="es-419" w:eastAsia="es-CO"/>
        </w:rPr>
        <w:t>Carbohidratos</w:t>
      </w:r>
      <w:r w:rsidRPr="00340328">
        <w:rPr>
          <w:lang w:val="es-419" w:eastAsia="es-CO"/>
        </w:rPr>
        <w:t>: fuente principal de energía del cuerpo, disponible en formas simples (azúcares) y complejas (almidones).</w:t>
      </w:r>
    </w:p>
    <w:p w14:paraId="4FB44577" w14:textId="77777777" w:rsidR="00340328" w:rsidRPr="00340328" w:rsidRDefault="00340328" w:rsidP="00340328">
      <w:pPr>
        <w:rPr>
          <w:lang w:val="es-419" w:eastAsia="es-CO"/>
        </w:rPr>
      </w:pPr>
      <w:r w:rsidRPr="00340328">
        <w:rPr>
          <w:b/>
          <w:bCs/>
          <w:lang w:val="es-419" w:eastAsia="es-CO"/>
        </w:rPr>
        <w:t>Catabólica</w:t>
      </w:r>
      <w:r w:rsidRPr="00340328">
        <w:rPr>
          <w:lang w:val="es-419" w:eastAsia="es-CO"/>
        </w:rPr>
        <w:t>: etapa del embarazo donde ocurren procesos de síntesis y degradación para distribuir reservas al feto.</w:t>
      </w:r>
    </w:p>
    <w:p w14:paraId="7BB1661B" w14:textId="77777777" w:rsidR="00340328" w:rsidRPr="00340328" w:rsidRDefault="00340328" w:rsidP="00340328">
      <w:pPr>
        <w:rPr>
          <w:lang w:val="es-419" w:eastAsia="es-CO"/>
        </w:rPr>
      </w:pPr>
      <w:r w:rsidRPr="00340328">
        <w:rPr>
          <w:b/>
          <w:bCs/>
          <w:lang w:val="es-419" w:eastAsia="es-CO"/>
        </w:rPr>
        <w:t>DHA (ácido docosahexaenoico)</w:t>
      </w:r>
      <w:r w:rsidRPr="00340328">
        <w:rPr>
          <w:lang w:val="es-419" w:eastAsia="es-CO"/>
        </w:rPr>
        <w:t>: tipo de omega 3 importante para el desarrollo del cerebro y la retina en el feto y los recién nacidos.</w:t>
      </w:r>
    </w:p>
    <w:p w14:paraId="3D860865" w14:textId="77777777" w:rsidR="00340328" w:rsidRPr="00340328" w:rsidRDefault="00340328" w:rsidP="00340328">
      <w:pPr>
        <w:rPr>
          <w:lang w:val="es-419" w:eastAsia="es-CO"/>
        </w:rPr>
      </w:pPr>
      <w:r w:rsidRPr="00340328">
        <w:rPr>
          <w:b/>
          <w:bCs/>
          <w:lang w:val="es-419" w:eastAsia="es-CO"/>
        </w:rPr>
        <w:t>Gonadotropina coriónica</w:t>
      </w:r>
      <w:r w:rsidRPr="00340328">
        <w:rPr>
          <w:lang w:val="es-419" w:eastAsia="es-CO"/>
        </w:rPr>
        <w:t>: hormona que aumenta la progesterona para hacer más resistente el útero durante el embarazo.</w:t>
      </w:r>
    </w:p>
    <w:p w14:paraId="0CD440C0" w14:textId="77777777" w:rsidR="00340328" w:rsidRPr="00340328" w:rsidRDefault="00340328" w:rsidP="00340328">
      <w:pPr>
        <w:rPr>
          <w:lang w:val="es-419" w:eastAsia="es-CO"/>
        </w:rPr>
      </w:pPr>
      <w:r w:rsidRPr="00340328">
        <w:rPr>
          <w:b/>
          <w:bCs/>
          <w:lang w:val="es-419" w:eastAsia="es-CO"/>
        </w:rPr>
        <w:t>Hidratos de carbono complejos</w:t>
      </w:r>
      <w:r w:rsidRPr="00340328">
        <w:rPr>
          <w:lang w:val="es-419" w:eastAsia="es-CO"/>
        </w:rPr>
        <w:t>: carbohidratos que se descomponen más lentamente, proporcionando energía sostenida.</w:t>
      </w:r>
    </w:p>
    <w:p w14:paraId="6CC0C9D8" w14:textId="77777777" w:rsidR="00340328" w:rsidRPr="00340328" w:rsidRDefault="00340328" w:rsidP="00340328">
      <w:pPr>
        <w:rPr>
          <w:lang w:val="es-419" w:eastAsia="es-CO"/>
        </w:rPr>
      </w:pPr>
      <w:r w:rsidRPr="00340328">
        <w:rPr>
          <w:b/>
          <w:bCs/>
          <w:lang w:val="es-419" w:eastAsia="es-CO"/>
        </w:rPr>
        <w:t>Macronutrientes</w:t>
      </w:r>
      <w:r w:rsidRPr="00340328">
        <w:rPr>
          <w:lang w:val="es-419" w:eastAsia="es-CO"/>
        </w:rPr>
        <w:t>: nutrientes necesarios en grandes cantidades como carbohidratos, proteínas y lípidos.</w:t>
      </w:r>
    </w:p>
    <w:p w14:paraId="5E9323D9" w14:textId="77777777" w:rsidR="00340328" w:rsidRPr="00340328" w:rsidRDefault="00340328" w:rsidP="00340328">
      <w:pPr>
        <w:rPr>
          <w:lang w:val="es-419" w:eastAsia="es-CO"/>
        </w:rPr>
      </w:pPr>
      <w:r w:rsidRPr="00340328">
        <w:rPr>
          <w:b/>
          <w:bCs/>
          <w:lang w:val="es-419" w:eastAsia="es-CO"/>
        </w:rPr>
        <w:t>Omega 3 y 9</w:t>
      </w:r>
      <w:r w:rsidRPr="00340328">
        <w:rPr>
          <w:lang w:val="es-419" w:eastAsia="es-CO"/>
        </w:rPr>
        <w:t>: ácidos grasos esenciales que contribuyen al desarrollo cerebral y la salud cardiovascular.</w:t>
      </w:r>
    </w:p>
    <w:p w14:paraId="14EEAD82" w14:textId="743E9D33" w:rsidR="00486D90" w:rsidRPr="00233B4C" w:rsidRDefault="00340328" w:rsidP="00340328">
      <w:pPr>
        <w:rPr>
          <w:lang w:val="es-419" w:eastAsia="es-CO"/>
        </w:rPr>
      </w:pPr>
      <w:r w:rsidRPr="00340328">
        <w:rPr>
          <w:b/>
          <w:bCs/>
          <w:lang w:val="es-419" w:eastAsia="es-CO"/>
        </w:rPr>
        <w:t>Somatotropina coriónica humana</w:t>
      </w:r>
      <w:r w:rsidRPr="00340328">
        <w:rPr>
          <w:lang w:val="es-419" w:eastAsia="es-CO"/>
        </w:rPr>
        <w:t>: hormona que convierte la grasa en ácidos grasos libres y facilita la disponibilidad de glucosa para el feto.</w:t>
      </w:r>
    </w:p>
    <w:p w14:paraId="40B682D2" w14:textId="1C2A0855" w:rsidR="002E5B3A" w:rsidRDefault="002E5B3A" w:rsidP="00B63204">
      <w:pPr>
        <w:pStyle w:val="Titulosgenerales"/>
      </w:pPr>
      <w:bookmarkStart w:id="28" w:name="_Toc178333408"/>
      <w:r>
        <w:lastRenderedPageBreak/>
        <w:t>Referencias bibliográficas</w:t>
      </w:r>
      <w:bookmarkEnd w:id="28"/>
    </w:p>
    <w:p w14:paraId="66849242" w14:textId="77777777" w:rsidR="001902EE" w:rsidRPr="001902EE" w:rsidRDefault="001902EE" w:rsidP="001902EE">
      <w:pPr>
        <w:rPr>
          <w:lang w:val="es-419" w:eastAsia="es-CO"/>
        </w:rPr>
      </w:pPr>
      <w:proofErr w:type="spellStart"/>
      <w:r w:rsidRPr="001902EE">
        <w:rPr>
          <w:lang w:val="es-419" w:eastAsia="es-CO"/>
        </w:rPr>
        <w:t>Benyon</w:t>
      </w:r>
      <w:proofErr w:type="spellEnd"/>
      <w:r w:rsidRPr="001902EE">
        <w:rPr>
          <w:lang w:val="es-419" w:eastAsia="es-CO"/>
        </w:rPr>
        <w:t xml:space="preserve">, S. &amp; </w:t>
      </w:r>
      <w:proofErr w:type="spellStart"/>
      <w:r w:rsidRPr="001902EE">
        <w:rPr>
          <w:lang w:val="es-419" w:eastAsia="es-CO"/>
        </w:rPr>
        <w:t>Roach</w:t>
      </w:r>
      <w:proofErr w:type="spellEnd"/>
      <w:r w:rsidRPr="001902EE">
        <w:rPr>
          <w:lang w:val="es-419" w:eastAsia="es-CO"/>
        </w:rPr>
        <w:t>, J. (2007). Metabolismo y nutrición. Barcelona: Elsevier.</w:t>
      </w:r>
    </w:p>
    <w:p w14:paraId="06EBD0D0" w14:textId="29E8FDFE" w:rsidR="001902EE" w:rsidRPr="001902EE" w:rsidRDefault="001902EE" w:rsidP="001902EE">
      <w:pPr>
        <w:rPr>
          <w:lang w:val="es-419" w:eastAsia="es-CO"/>
        </w:rPr>
      </w:pPr>
      <w:r w:rsidRPr="001902EE">
        <w:rPr>
          <w:lang w:val="es-419" w:eastAsia="es-CO"/>
        </w:rPr>
        <w:t xml:space="preserve">FAO. (2013). Capítulo 7 - Los lípidos en las primeras etapas del desarrollo. Consultado 03 de septiembre de 2013 en, </w:t>
      </w:r>
      <w:hyperlink r:id="rId21" w:history="1">
        <w:r w:rsidRPr="00727599">
          <w:rPr>
            <w:rStyle w:val="Hipervnculo"/>
            <w:lang w:val="es-419" w:eastAsia="es-CO"/>
          </w:rPr>
          <w:t>http://www.fao.org/docrep/v4700s/v4700s0b.htm</w:t>
        </w:r>
      </w:hyperlink>
      <w:r>
        <w:rPr>
          <w:lang w:val="es-419" w:eastAsia="es-CO"/>
        </w:rPr>
        <w:t xml:space="preserve"> </w:t>
      </w:r>
    </w:p>
    <w:p w14:paraId="1FB65F15" w14:textId="77777777" w:rsidR="001902EE" w:rsidRPr="001902EE" w:rsidRDefault="001902EE" w:rsidP="001902EE">
      <w:pPr>
        <w:rPr>
          <w:lang w:val="es-419" w:eastAsia="es-CO"/>
        </w:rPr>
      </w:pPr>
      <w:r w:rsidRPr="001902EE">
        <w:rPr>
          <w:lang w:val="es-419" w:eastAsia="es-CO"/>
        </w:rPr>
        <w:t>Izquierdo, M. (2011). Nutrición aplicada. Barcelona, España: Universidad de Barcelona.</w:t>
      </w:r>
    </w:p>
    <w:p w14:paraId="44326A49" w14:textId="326A5FDA" w:rsidR="00F36C9D" w:rsidRDefault="001902EE" w:rsidP="001902EE">
      <w:pPr>
        <w:rPr>
          <w:lang w:val="es-419" w:eastAsia="es-CO"/>
        </w:rPr>
      </w:pPr>
      <w:r w:rsidRPr="001902EE">
        <w:rPr>
          <w:lang w:val="es-419" w:eastAsia="es-CO"/>
        </w:rPr>
        <w:t>Müller, M. (2008). Nutrición y salud pública. Zaragoza, España: Acribia.</w:t>
      </w:r>
    </w:p>
    <w:p w14:paraId="0ACDF4A3" w14:textId="5F5F13AA" w:rsidR="002E5B3A" w:rsidRPr="002E5B3A" w:rsidRDefault="00F36C9D" w:rsidP="00B63204">
      <w:pPr>
        <w:pStyle w:val="Titulosgenerales"/>
      </w:pPr>
      <w:bookmarkStart w:id="29" w:name="_Toc178333409"/>
      <w:r>
        <w:lastRenderedPageBreak/>
        <w:t>Créditos</w:t>
      </w:r>
      <w:bookmarkEnd w:id="29"/>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17F7E57E" w:rsidR="00B9559F" w:rsidRDefault="00B9559F" w:rsidP="007201C9">
            <w:pPr>
              <w:pStyle w:val="TextoTablas"/>
            </w:pPr>
            <w:r w:rsidRPr="001C5402">
              <w:t xml:space="preserve">Responsable del </w:t>
            </w:r>
            <w:r w:rsidR="00F70FE4">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10954FC1" w:rsidR="00B9559F" w:rsidRDefault="00B9559F" w:rsidP="007201C9">
            <w:pPr>
              <w:pStyle w:val="TextoTablas"/>
            </w:pPr>
            <w:r w:rsidRPr="001C5402">
              <w:t>Responsable</w:t>
            </w:r>
            <w:r w:rsidR="004B7652">
              <w:t xml:space="preserve"> de</w:t>
            </w:r>
            <w:r w:rsidRPr="001C5402">
              <w:t xml:space="preserve"> </w:t>
            </w:r>
            <w:r w:rsidR="00F70FE4">
              <w:t>l</w:t>
            </w:r>
            <w:r w:rsidRPr="001C5402">
              <w:t xml:space="preserve">ínea de </w:t>
            </w:r>
            <w:r w:rsidR="00F70FE4">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89F4377" w:rsidR="00B9559F" w:rsidRDefault="009C51BA" w:rsidP="007201C9">
            <w:pPr>
              <w:pStyle w:val="TextoTablas"/>
            </w:pPr>
            <w:r w:rsidRPr="009C51BA">
              <w:t>Ángela Viviana Páez Perilla</w:t>
            </w:r>
          </w:p>
        </w:tc>
        <w:tc>
          <w:tcPr>
            <w:tcW w:w="3261" w:type="dxa"/>
          </w:tcPr>
          <w:p w14:paraId="7BB9A540" w14:textId="5ABA61E3" w:rsidR="00B9559F" w:rsidRDefault="00B9559F" w:rsidP="007201C9">
            <w:pPr>
              <w:pStyle w:val="TextoTablas"/>
            </w:pPr>
            <w:r w:rsidRPr="009222BD">
              <w:t>Expert</w:t>
            </w:r>
            <w:r w:rsidR="0025281C">
              <w:t>a</w:t>
            </w:r>
            <w:r w:rsidRPr="009222BD">
              <w:t xml:space="preserve"> </w:t>
            </w:r>
            <w:r w:rsidR="00F70FE4">
              <w:t>t</w:t>
            </w:r>
            <w:r w:rsidRPr="009222BD">
              <w:t>emátic</w:t>
            </w:r>
            <w:r w:rsidR="0025281C">
              <w:t>a</w:t>
            </w:r>
          </w:p>
        </w:tc>
        <w:tc>
          <w:tcPr>
            <w:tcW w:w="3969" w:type="dxa"/>
          </w:tcPr>
          <w:p w14:paraId="1C05866F" w14:textId="06E83547" w:rsidR="00B9559F" w:rsidRDefault="009C51BA" w:rsidP="007201C9">
            <w:pPr>
              <w:pStyle w:val="TextoTablas"/>
            </w:pPr>
            <w:r w:rsidRPr="009C51BA">
              <w:t>Centro Agroindustrial - Regional Quindío</w:t>
            </w:r>
          </w:p>
        </w:tc>
      </w:tr>
      <w:tr w:rsidR="00390991" w14:paraId="015A71DB" w14:textId="77777777" w:rsidTr="004554CA">
        <w:tc>
          <w:tcPr>
            <w:tcW w:w="2830" w:type="dxa"/>
          </w:tcPr>
          <w:p w14:paraId="3AA321BA" w14:textId="437BCD30" w:rsidR="00390991" w:rsidRDefault="00FB7C3E" w:rsidP="007201C9">
            <w:pPr>
              <w:pStyle w:val="TextoTablas"/>
            </w:pPr>
            <w:r w:rsidRPr="00FB7C3E">
              <w:t>Paola Alexandra Moya</w:t>
            </w:r>
            <w:r w:rsidR="009C51BA">
              <w:t xml:space="preserve"> </w:t>
            </w:r>
            <w:r w:rsidR="009C51BA" w:rsidRPr="009C51BA">
              <w:t>Peralta</w:t>
            </w:r>
          </w:p>
        </w:tc>
        <w:tc>
          <w:tcPr>
            <w:tcW w:w="3261" w:type="dxa"/>
          </w:tcPr>
          <w:p w14:paraId="1F51BEF4" w14:textId="24375A52" w:rsidR="00390991" w:rsidRDefault="00390991" w:rsidP="007201C9">
            <w:pPr>
              <w:pStyle w:val="TextoTablas"/>
            </w:pPr>
            <w:r w:rsidRPr="00390991">
              <w:t xml:space="preserve">Evaluadora </w:t>
            </w:r>
            <w:r w:rsidR="00F70FE4">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359BEA15" w:rsidR="00B9559F" w:rsidRPr="00171F4E" w:rsidRDefault="0019779F" w:rsidP="007201C9">
            <w:pPr>
              <w:pStyle w:val="TextoTablas"/>
              <w:rPr>
                <w:highlight w:val="yellow"/>
              </w:rPr>
            </w:pPr>
            <w:r w:rsidRPr="0019779F">
              <w:t>Yerson Fabián Zárate Saavedra</w:t>
            </w:r>
          </w:p>
        </w:tc>
        <w:tc>
          <w:tcPr>
            <w:tcW w:w="3261" w:type="dxa"/>
          </w:tcPr>
          <w:p w14:paraId="2DBE89D0" w14:textId="2D45B2F4" w:rsidR="00B9559F" w:rsidRPr="00171F4E" w:rsidRDefault="00390991" w:rsidP="007201C9">
            <w:pPr>
              <w:pStyle w:val="TextoTablas"/>
              <w:rPr>
                <w:highlight w:val="yellow"/>
              </w:rPr>
            </w:pPr>
            <w:r w:rsidRPr="00390991">
              <w:t xml:space="preserve">Diseñador de </w:t>
            </w:r>
            <w:r w:rsidR="00F70FE4">
              <w:t>c</w:t>
            </w:r>
            <w:r w:rsidRPr="00390991">
              <w:t xml:space="preserve">ontenidos </w:t>
            </w:r>
            <w:r w:rsidR="00F70FE4">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5995D458" w:rsidR="004B7652" w:rsidRPr="00390991" w:rsidRDefault="0019779F" w:rsidP="007201C9">
            <w:pPr>
              <w:pStyle w:val="TextoTablas"/>
            </w:pPr>
            <w:r w:rsidRPr="0019779F">
              <w:t>Edward Leonardo Pico Cabra</w:t>
            </w:r>
          </w:p>
        </w:tc>
        <w:tc>
          <w:tcPr>
            <w:tcW w:w="3261" w:type="dxa"/>
          </w:tcPr>
          <w:p w14:paraId="216B4C44" w14:textId="1CA9BA32" w:rsidR="004B7652" w:rsidRPr="00390991" w:rsidRDefault="004B7652" w:rsidP="007201C9">
            <w:pPr>
              <w:pStyle w:val="TextoTablas"/>
            </w:pPr>
            <w:r>
              <w:t xml:space="preserve">Desarrollador </w:t>
            </w:r>
            <w:r w:rsidR="00F70FE4" w:rsidRPr="00F70FE4">
              <w:rPr>
                <w:rStyle w:val="Extranjerismo"/>
              </w:rPr>
              <w:t>f</w:t>
            </w:r>
            <w:r w:rsidRPr="00F70FE4">
              <w:rPr>
                <w:rStyle w:val="Extranjerismo"/>
              </w:rPr>
              <w:t>ull</w:t>
            </w:r>
            <w:r w:rsidR="00F70FE4" w:rsidRPr="00F70FE4">
              <w:rPr>
                <w:rStyle w:val="Extranjerismo"/>
              </w:rPr>
              <w:t xml:space="preserve"> </w:t>
            </w:r>
            <w:r w:rsidRPr="00F70FE4">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3F3346" w14:paraId="13B6FBF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652B54D" w14:textId="74C05819" w:rsidR="003F3346" w:rsidRPr="0019779F" w:rsidRDefault="003F3346" w:rsidP="003F3346">
            <w:pPr>
              <w:pStyle w:val="TextoTablas"/>
            </w:pPr>
            <w:r w:rsidRPr="003F3346">
              <w:t>José Eduardo Solano Rivero</w:t>
            </w:r>
          </w:p>
        </w:tc>
        <w:tc>
          <w:tcPr>
            <w:tcW w:w="3261" w:type="dxa"/>
          </w:tcPr>
          <w:p w14:paraId="3E023406" w14:textId="43869EA2" w:rsidR="003F3346" w:rsidRDefault="003F3346" w:rsidP="003F3346">
            <w:pPr>
              <w:pStyle w:val="TextoTablas"/>
            </w:pPr>
            <w:r w:rsidRPr="003F3346">
              <w:t>Animador y productor multimedia</w:t>
            </w:r>
          </w:p>
        </w:tc>
        <w:tc>
          <w:tcPr>
            <w:tcW w:w="3969" w:type="dxa"/>
          </w:tcPr>
          <w:p w14:paraId="759296FA" w14:textId="1CCDD4FD" w:rsidR="003F3346" w:rsidRPr="006E478B" w:rsidRDefault="003F3346" w:rsidP="003F3346">
            <w:pPr>
              <w:pStyle w:val="TextoTablas"/>
            </w:pPr>
            <w:r w:rsidRPr="00E10C5A">
              <w:t>Centro de Servicios de Salud - Regional Antioquia</w:t>
            </w:r>
          </w:p>
        </w:tc>
      </w:tr>
      <w:tr w:rsidR="003F3346" w14:paraId="013B5558" w14:textId="77777777" w:rsidTr="004554CA">
        <w:tc>
          <w:tcPr>
            <w:tcW w:w="2830" w:type="dxa"/>
          </w:tcPr>
          <w:p w14:paraId="6C0CE8D9" w14:textId="7293A36F" w:rsidR="003F3346" w:rsidRPr="0019779F" w:rsidRDefault="003F3346" w:rsidP="003F3346">
            <w:pPr>
              <w:pStyle w:val="TextoTablas"/>
            </w:pPr>
            <w:r w:rsidRPr="003F3346">
              <w:t>Germán Acosta Ramos</w:t>
            </w:r>
          </w:p>
        </w:tc>
        <w:tc>
          <w:tcPr>
            <w:tcW w:w="3261" w:type="dxa"/>
          </w:tcPr>
          <w:p w14:paraId="464DB07D" w14:textId="13D279BE" w:rsidR="003F3346" w:rsidRDefault="003F3346" w:rsidP="003F3346">
            <w:pPr>
              <w:pStyle w:val="TextoTablas"/>
            </w:pPr>
            <w:r w:rsidRPr="003F3346">
              <w:t>Locución</w:t>
            </w:r>
          </w:p>
        </w:tc>
        <w:tc>
          <w:tcPr>
            <w:tcW w:w="3969" w:type="dxa"/>
          </w:tcPr>
          <w:p w14:paraId="2D78755E" w14:textId="1F70A3A3" w:rsidR="003F3346" w:rsidRPr="006E478B" w:rsidRDefault="003F3346" w:rsidP="003F3346">
            <w:pPr>
              <w:pStyle w:val="TextoTablas"/>
            </w:pPr>
            <w:r w:rsidRPr="00E10C5A">
              <w:t>Centro de Servicios de Salud - Regional Antioquia</w:t>
            </w:r>
          </w:p>
        </w:tc>
      </w:tr>
      <w:tr w:rsidR="004B7652" w14:paraId="2EE7191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F38DDD7" w14:textId="775E942F" w:rsidR="004B7652" w:rsidRPr="00005D17" w:rsidRDefault="009C51BA" w:rsidP="007201C9">
            <w:pPr>
              <w:pStyle w:val="TextoTablas"/>
            </w:pPr>
            <w:r w:rsidRPr="009C51BA">
              <w:t>Jaime Hernán Tejada Llano</w:t>
            </w:r>
          </w:p>
        </w:tc>
        <w:tc>
          <w:tcPr>
            <w:tcW w:w="3261" w:type="dxa"/>
          </w:tcPr>
          <w:p w14:paraId="03A34D16" w14:textId="0BF3DB0F" w:rsidR="004B7652" w:rsidRPr="00005D17" w:rsidRDefault="004B7652" w:rsidP="007201C9">
            <w:pPr>
              <w:pStyle w:val="TextoTablas"/>
            </w:pPr>
            <w:r w:rsidRPr="00005D17">
              <w:t xml:space="preserve">Validador de </w:t>
            </w:r>
            <w:r w:rsidR="00F70FE4">
              <w:t>r</w:t>
            </w:r>
            <w:r w:rsidRPr="00005D17">
              <w:t xml:space="preserve">ecursos </w:t>
            </w:r>
            <w:r w:rsidR="00F70FE4">
              <w:t>e</w:t>
            </w:r>
            <w:r w:rsidRPr="00005D17">
              <w:t xml:space="preserve">ducativos </w:t>
            </w:r>
            <w:r w:rsidR="00F70FE4">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19779F" w14:paraId="51430C5E" w14:textId="77777777" w:rsidTr="004554CA">
        <w:tc>
          <w:tcPr>
            <w:tcW w:w="2830" w:type="dxa"/>
          </w:tcPr>
          <w:p w14:paraId="78DAB0AE" w14:textId="1C9EAD4C" w:rsidR="0019779F" w:rsidRPr="009C51BA" w:rsidRDefault="0019779F" w:rsidP="0019779F">
            <w:pPr>
              <w:pStyle w:val="TextoTablas"/>
            </w:pPr>
            <w:r w:rsidRPr="00005D17">
              <w:t>Daniel Ricardo Mutis Gómez</w:t>
            </w:r>
          </w:p>
        </w:tc>
        <w:tc>
          <w:tcPr>
            <w:tcW w:w="3261" w:type="dxa"/>
          </w:tcPr>
          <w:p w14:paraId="78B8EF67" w14:textId="0E6AFBF6" w:rsidR="0019779F" w:rsidRPr="00005D17" w:rsidRDefault="0019779F" w:rsidP="0019779F">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69C54DB5" w14:textId="3950D22A" w:rsidR="0019779F" w:rsidRPr="00005D17" w:rsidRDefault="0019779F" w:rsidP="0019779F">
            <w:pPr>
              <w:pStyle w:val="TextoTablas"/>
            </w:pPr>
            <w:r w:rsidRPr="00005D17">
              <w:t>Centro de Servicios de Salud - Regional Antioquia</w:t>
            </w:r>
          </w:p>
        </w:tc>
      </w:tr>
      <w:tr w:rsidR="00FB7C3E" w14:paraId="1E5EFFB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EB61773" w14:textId="18BC4995" w:rsidR="00FB7C3E" w:rsidRDefault="0025281C" w:rsidP="00FB7C3E">
            <w:pPr>
              <w:pStyle w:val="TextoTablas"/>
            </w:pPr>
            <w:r>
              <w:t>Margarita Marcela Medrano Gómez</w:t>
            </w:r>
          </w:p>
        </w:tc>
        <w:tc>
          <w:tcPr>
            <w:tcW w:w="3261" w:type="dxa"/>
          </w:tcPr>
          <w:p w14:paraId="7AAE509E" w14:textId="07145612" w:rsidR="00FB7C3E" w:rsidRPr="00005D17" w:rsidRDefault="00FB7C3E" w:rsidP="00FB7C3E">
            <w:pPr>
              <w:pStyle w:val="TextoTablas"/>
            </w:pPr>
            <w:r w:rsidRPr="00005D17">
              <w:t xml:space="preserve">Evaluador para </w:t>
            </w:r>
            <w:r w:rsidR="00F70FE4">
              <w:t>c</w:t>
            </w:r>
            <w:r w:rsidRPr="00005D17">
              <w:t xml:space="preserve">ontenidos </w:t>
            </w:r>
            <w:r w:rsidR="00F70FE4">
              <w:t>i</w:t>
            </w:r>
            <w:r w:rsidRPr="00005D17">
              <w:t xml:space="preserve">nclusivos y </w:t>
            </w:r>
            <w:r w:rsidR="00F70FE4">
              <w:t>a</w:t>
            </w:r>
            <w:r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2"/>
      <w:footerReference w:type="default" r:id="rId2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D2186" w14:textId="77777777" w:rsidR="00B1762E" w:rsidRDefault="00B1762E" w:rsidP="00EC0858">
      <w:pPr>
        <w:spacing w:before="0" w:after="0" w:line="240" w:lineRule="auto"/>
      </w:pPr>
      <w:r>
        <w:separator/>
      </w:r>
    </w:p>
  </w:endnote>
  <w:endnote w:type="continuationSeparator" w:id="0">
    <w:p w14:paraId="2FD11488" w14:textId="77777777" w:rsidR="00B1762E" w:rsidRDefault="00B1762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07C71" w14:textId="1FCF9BE1" w:rsidR="00EC0858" w:rsidRDefault="00EC0858">
    <w:pPr>
      <w:pStyle w:val="Piedepgina"/>
      <w:jc w:val="right"/>
    </w:pPr>
  </w:p>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FA2193" w14:textId="77777777" w:rsidR="00B1762E" w:rsidRDefault="00B1762E" w:rsidP="00EC0858">
      <w:pPr>
        <w:spacing w:before="0" w:after="0" w:line="240" w:lineRule="auto"/>
      </w:pPr>
      <w:r>
        <w:separator/>
      </w:r>
    </w:p>
  </w:footnote>
  <w:footnote w:type="continuationSeparator" w:id="0">
    <w:p w14:paraId="064B2BD8" w14:textId="77777777" w:rsidR="00B1762E" w:rsidRDefault="00B1762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C40645"/>
    <w:multiLevelType w:val="hybridMultilevel"/>
    <w:tmpl w:val="A8C292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1107861"/>
    <w:multiLevelType w:val="hybridMultilevel"/>
    <w:tmpl w:val="F28432F0"/>
    <w:lvl w:ilvl="0" w:tplc="EFAA06FC">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013D20E3"/>
    <w:multiLevelType w:val="hybridMultilevel"/>
    <w:tmpl w:val="414695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3B85D8A"/>
    <w:multiLevelType w:val="hybridMultilevel"/>
    <w:tmpl w:val="C0EE02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90B097C"/>
    <w:multiLevelType w:val="hybridMultilevel"/>
    <w:tmpl w:val="A12449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A5E68EF"/>
    <w:multiLevelType w:val="hybridMultilevel"/>
    <w:tmpl w:val="E8E64D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B5E4249"/>
    <w:multiLevelType w:val="hybridMultilevel"/>
    <w:tmpl w:val="57EA30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F6F4D8A"/>
    <w:multiLevelType w:val="hybridMultilevel"/>
    <w:tmpl w:val="BCDE3E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1911832"/>
    <w:multiLevelType w:val="hybridMultilevel"/>
    <w:tmpl w:val="BEB254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2394DD8"/>
    <w:multiLevelType w:val="hybridMultilevel"/>
    <w:tmpl w:val="4C34C836"/>
    <w:lvl w:ilvl="0" w:tplc="EFAA06FC">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 w15:restartNumberingAfterBreak="0">
    <w:nsid w:val="190503EF"/>
    <w:multiLevelType w:val="hybridMultilevel"/>
    <w:tmpl w:val="41B8A5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D5D3030"/>
    <w:multiLevelType w:val="hybridMultilevel"/>
    <w:tmpl w:val="B19675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17C5295"/>
    <w:multiLevelType w:val="hybridMultilevel"/>
    <w:tmpl w:val="D2EE97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1A90137"/>
    <w:multiLevelType w:val="hybridMultilevel"/>
    <w:tmpl w:val="92A8BB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26944CE"/>
    <w:multiLevelType w:val="hybridMultilevel"/>
    <w:tmpl w:val="B2A619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6F83167"/>
    <w:multiLevelType w:val="hybridMultilevel"/>
    <w:tmpl w:val="7CB227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7412B07"/>
    <w:multiLevelType w:val="hybridMultilevel"/>
    <w:tmpl w:val="686EABE8"/>
    <w:lvl w:ilvl="0" w:tplc="98DA5DF8">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362D0FE2"/>
    <w:multiLevelType w:val="hybridMultilevel"/>
    <w:tmpl w:val="1B82A1E2"/>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9" w15:restartNumberingAfterBreak="0">
    <w:nsid w:val="366C1905"/>
    <w:multiLevelType w:val="hybridMultilevel"/>
    <w:tmpl w:val="054455EC"/>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F7C26C5"/>
    <w:multiLevelType w:val="hybridMultilevel"/>
    <w:tmpl w:val="1F66F7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44C4CFA"/>
    <w:multiLevelType w:val="hybridMultilevel"/>
    <w:tmpl w:val="83E8E8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6020229"/>
    <w:multiLevelType w:val="hybridMultilevel"/>
    <w:tmpl w:val="02224E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60A1FE7"/>
    <w:multiLevelType w:val="hybridMultilevel"/>
    <w:tmpl w:val="C044872E"/>
    <w:lvl w:ilvl="0" w:tplc="EFAA06FC">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 w15:restartNumberingAfterBreak="0">
    <w:nsid w:val="4B4313BF"/>
    <w:multiLevelType w:val="hybridMultilevel"/>
    <w:tmpl w:val="606A3C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4EF146E8"/>
    <w:multiLevelType w:val="hybridMultilevel"/>
    <w:tmpl w:val="085889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530A7F01"/>
    <w:multiLevelType w:val="hybridMultilevel"/>
    <w:tmpl w:val="36C0D1DA"/>
    <w:lvl w:ilvl="0" w:tplc="420AFB1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 w15:restartNumberingAfterBreak="0">
    <w:nsid w:val="5BDB31A4"/>
    <w:multiLevelType w:val="hybridMultilevel"/>
    <w:tmpl w:val="2B5269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CEE5F3F"/>
    <w:multiLevelType w:val="hybridMultilevel"/>
    <w:tmpl w:val="96CA6CEA"/>
    <w:lvl w:ilvl="0" w:tplc="EFAA06FC">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1" w15:restartNumberingAfterBreak="0">
    <w:nsid w:val="60EB53A2"/>
    <w:multiLevelType w:val="hybridMultilevel"/>
    <w:tmpl w:val="D5DA83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2D84408"/>
    <w:multiLevelType w:val="hybridMultilevel"/>
    <w:tmpl w:val="49802F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638D58D4"/>
    <w:multiLevelType w:val="hybridMultilevel"/>
    <w:tmpl w:val="8CA40C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4F97131"/>
    <w:multiLevelType w:val="hybridMultilevel"/>
    <w:tmpl w:val="6A745F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7D22246"/>
    <w:multiLevelType w:val="hybridMultilevel"/>
    <w:tmpl w:val="82CA10D4"/>
    <w:lvl w:ilvl="0" w:tplc="B46C389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6" w15:restartNumberingAfterBreak="0">
    <w:nsid w:val="75922418"/>
    <w:multiLevelType w:val="hybridMultilevel"/>
    <w:tmpl w:val="FF6442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EBE1D6F"/>
    <w:multiLevelType w:val="hybridMultilevel"/>
    <w:tmpl w:val="B7305C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37"/>
  </w:num>
  <w:num w:numId="2">
    <w:abstractNumId w:val="0"/>
  </w:num>
  <w:num w:numId="3">
    <w:abstractNumId w:val="17"/>
  </w:num>
  <w:num w:numId="4">
    <w:abstractNumId w:val="26"/>
  </w:num>
  <w:num w:numId="5">
    <w:abstractNumId w:val="20"/>
  </w:num>
  <w:num w:numId="6">
    <w:abstractNumId w:val="12"/>
  </w:num>
  <w:num w:numId="7">
    <w:abstractNumId w:val="4"/>
  </w:num>
  <w:num w:numId="8">
    <w:abstractNumId w:val="6"/>
  </w:num>
  <w:num w:numId="9">
    <w:abstractNumId w:val="16"/>
  </w:num>
  <w:num w:numId="10">
    <w:abstractNumId w:val="22"/>
  </w:num>
  <w:num w:numId="11">
    <w:abstractNumId w:val="9"/>
  </w:num>
  <w:num w:numId="12">
    <w:abstractNumId w:val="28"/>
  </w:num>
  <w:num w:numId="13">
    <w:abstractNumId w:val="7"/>
  </w:num>
  <w:num w:numId="14">
    <w:abstractNumId w:val="34"/>
  </w:num>
  <w:num w:numId="15">
    <w:abstractNumId w:val="23"/>
  </w:num>
  <w:num w:numId="16">
    <w:abstractNumId w:val="11"/>
  </w:num>
  <w:num w:numId="17">
    <w:abstractNumId w:val="35"/>
  </w:num>
  <w:num w:numId="18">
    <w:abstractNumId w:val="15"/>
  </w:num>
  <w:num w:numId="19">
    <w:abstractNumId w:val="32"/>
  </w:num>
  <w:num w:numId="20">
    <w:abstractNumId w:val="21"/>
  </w:num>
  <w:num w:numId="21">
    <w:abstractNumId w:val="31"/>
  </w:num>
  <w:num w:numId="22">
    <w:abstractNumId w:val="2"/>
  </w:num>
  <w:num w:numId="23">
    <w:abstractNumId w:val="19"/>
  </w:num>
  <w:num w:numId="24">
    <w:abstractNumId w:val="30"/>
  </w:num>
  <w:num w:numId="25">
    <w:abstractNumId w:val="27"/>
  </w:num>
  <w:num w:numId="26">
    <w:abstractNumId w:val="8"/>
  </w:num>
  <w:num w:numId="27">
    <w:abstractNumId w:val="24"/>
  </w:num>
  <w:num w:numId="28">
    <w:abstractNumId w:val="18"/>
  </w:num>
  <w:num w:numId="29">
    <w:abstractNumId w:val="25"/>
  </w:num>
  <w:num w:numId="30">
    <w:abstractNumId w:val="33"/>
  </w:num>
  <w:num w:numId="31">
    <w:abstractNumId w:val="36"/>
  </w:num>
  <w:num w:numId="32">
    <w:abstractNumId w:val="10"/>
  </w:num>
  <w:num w:numId="33">
    <w:abstractNumId w:val="13"/>
  </w:num>
  <w:num w:numId="34">
    <w:abstractNumId w:val="14"/>
  </w:num>
  <w:num w:numId="35">
    <w:abstractNumId w:val="38"/>
  </w:num>
  <w:num w:numId="36">
    <w:abstractNumId w:val="3"/>
  </w:num>
  <w:num w:numId="37">
    <w:abstractNumId w:val="29"/>
  </w:num>
  <w:num w:numId="38">
    <w:abstractNumId w:val="5"/>
  </w:num>
  <w:num w:numId="39">
    <w:abstractNumId w:val="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22ECD"/>
    <w:rsid w:val="00023C5B"/>
    <w:rsid w:val="00024D63"/>
    <w:rsid w:val="00031466"/>
    <w:rsid w:val="0003255F"/>
    <w:rsid w:val="000366DA"/>
    <w:rsid w:val="00040172"/>
    <w:rsid w:val="000434FA"/>
    <w:rsid w:val="00051C80"/>
    <w:rsid w:val="0005322D"/>
    <w:rsid w:val="0005476E"/>
    <w:rsid w:val="0006594F"/>
    <w:rsid w:val="00072B1B"/>
    <w:rsid w:val="00074A2F"/>
    <w:rsid w:val="00082440"/>
    <w:rsid w:val="00093288"/>
    <w:rsid w:val="000973D5"/>
    <w:rsid w:val="000A4731"/>
    <w:rsid w:val="000A4B5D"/>
    <w:rsid w:val="000A5361"/>
    <w:rsid w:val="000B4136"/>
    <w:rsid w:val="000B4B4D"/>
    <w:rsid w:val="000C3F4A"/>
    <w:rsid w:val="000C5A51"/>
    <w:rsid w:val="000C6F28"/>
    <w:rsid w:val="000D5447"/>
    <w:rsid w:val="000F51A5"/>
    <w:rsid w:val="001152A7"/>
    <w:rsid w:val="001217BD"/>
    <w:rsid w:val="00123EA6"/>
    <w:rsid w:val="00127C17"/>
    <w:rsid w:val="00130E90"/>
    <w:rsid w:val="00157993"/>
    <w:rsid w:val="00160D56"/>
    <w:rsid w:val="001616C5"/>
    <w:rsid w:val="00171F4E"/>
    <w:rsid w:val="00173FC6"/>
    <w:rsid w:val="0017719B"/>
    <w:rsid w:val="00181C91"/>
    <w:rsid w:val="00182157"/>
    <w:rsid w:val="001902EE"/>
    <w:rsid w:val="00194894"/>
    <w:rsid w:val="0019779F"/>
    <w:rsid w:val="001A6D42"/>
    <w:rsid w:val="001B3C10"/>
    <w:rsid w:val="001B57A6"/>
    <w:rsid w:val="001B7EB9"/>
    <w:rsid w:val="001D5E2F"/>
    <w:rsid w:val="001E395A"/>
    <w:rsid w:val="001E6AFF"/>
    <w:rsid w:val="001F2A1D"/>
    <w:rsid w:val="001F583B"/>
    <w:rsid w:val="00203367"/>
    <w:rsid w:val="00207C4E"/>
    <w:rsid w:val="0022249E"/>
    <w:rsid w:val="002227A0"/>
    <w:rsid w:val="0022573E"/>
    <w:rsid w:val="00233325"/>
    <w:rsid w:val="00233B4C"/>
    <w:rsid w:val="0023407C"/>
    <w:rsid w:val="002401C2"/>
    <w:rsid w:val="0024202A"/>
    <w:rsid w:val="002450B6"/>
    <w:rsid w:val="00246529"/>
    <w:rsid w:val="0025281C"/>
    <w:rsid w:val="00284FD1"/>
    <w:rsid w:val="002855B7"/>
    <w:rsid w:val="00291787"/>
    <w:rsid w:val="00296B7D"/>
    <w:rsid w:val="002972DA"/>
    <w:rsid w:val="002B4853"/>
    <w:rsid w:val="002C73B7"/>
    <w:rsid w:val="002D0E97"/>
    <w:rsid w:val="002D1E69"/>
    <w:rsid w:val="002E2919"/>
    <w:rsid w:val="002E5B3A"/>
    <w:rsid w:val="002F31EE"/>
    <w:rsid w:val="002F7BAC"/>
    <w:rsid w:val="00300F59"/>
    <w:rsid w:val="003064FD"/>
    <w:rsid w:val="00312B92"/>
    <w:rsid w:val="003137E4"/>
    <w:rsid w:val="00317075"/>
    <w:rsid w:val="003219FD"/>
    <w:rsid w:val="00322991"/>
    <w:rsid w:val="00331874"/>
    <w:rsid w:val="00337F27"/>
    <w:rsid w:val="00340328"/>
    <w:rsid w:val="00344A18"/>
    <w:rsid w:val="00352280"/>
    <w:rsid w:val="00352828"/>
    <w:rsid w:val="00353681"/>
    <w:rsid w:val="0037202F"/>
    <w:rsid w:val="003733BF"/>
    <w:rsid w:val="0038306E"/>
    <w:rsid w:val="003842F1"/>
    <w:rsid w:val="00385B1C"/>
    <w:rsid w:val="0038689E"/>
    <w:rsid w:val="00390991"/>
    <w:rsid w:val="003A0792"/>
    <w:rsid w:val="003A0FFD"/>
    <w:rsid w:val="003A41B6"/>
    <w:rsid w:val="003A72E8"/>
    <w:rsid w:val="003B15D0"/>
    <w:rsid w:val="003C435C"/>
    <w:rsid w:val="003C4559"/>
    <w:rsid w:val="003D1FAE"/>
    <w:rsid w:val="003E3D86"/>
    <w:rsid w:val="003E3EBC"/>
    <w:rsid w:val="003E7363"/>
    <w:rsid w:val="003F3346"/>
    <w:rsid w:val="003F7581"/>
    <w:rsid w:val="00402C5B"/>
    <w:rsid w:val="00405967"/>
    <w:rsid w:val="0041196A"/>
    <w:rsid w:val="004139C8"/>
    <w:rsid w:val="004207C3"/>
    <w:rsid w:val="00425E49"/>
    <w:rsid w:val="004300AD"/>
    <w:rsid w:val="004376E8"/>
    <w:rsid w:val="00437983"/>
    <w:rsid w:val="00444BF2"/>
    <w:rsid w:val="004554CA"/>
    <w:rsid w:val="004628BC"/>
    <w:rsid w:val="00486D90"/>
    <w:rsid w:val="00495F48"/>
    <w:rsid w:val="004B15E9"/>
    <w:rsid w:val="004B7652"/>
    <w:rsid w:val="004C2653"/>
    <w:rsid w:val="004C662D"/>
    <w:rsid w:val="004D1E6F"/>
    <w:rsid w:val="004D1EDB"/>
    <w:rsid w:val="004D200C"/>
    <w:rsid w:val="004E5D81"/>
    <w:rsid w:val="004E6AE3"/>
    <w:rsid w:val="004F0542"/>
    <w:rsid w:val="004F30A3"/>
    <w:rsid w:val="004F34EA"/>
    <w:rsid w:val="004F54E9"/>
    <w:rsid w:val="0050650A"/>
    <w:rsid w:val="00512394"/>
    <w:rsid w:val="00512971"/>
    <w:rsid w:val="005158B2"/>
    <w:rsid w:val="00516CD2"/>
    <w:rsid w:val="0052729E"/>
    <w:rsid w:val="005407A6"/>
    <w:rsid w:val="00540F7F"/>
    <w:rsid w:val="0054337A"/>
    <w:rsid w:val="005468A8"/>
    <w:rsid w:val="0055065C"/>
    <w:rsid w:val="0056515C"/>
    <w:rsid w:val="00572AB2"/>
    <w:rsid w:val="0058441F"/>
    <w:rsid w:val="00587980"/>
    <w:rsid w:val="00590D20"/>
    <w:rsid w:val="00594865"/>
    <w:rsid w:val="005A08CC"/>
    <w:rsid w:val="005B5D60"/>
    <w:rsid w:val="005D03A2"/>
    <w:rsid w:val="005E4B61"/>
    <w:rsid w:val="005F0F60"/>
    <w:rsid w:val="00600B10"/>
    <w:rsid w:val="006074C9"/>
    <w:rsid w:val="00612F28"/>
    <w:rsid w:val="00617259"/>
    <w:rsid w:val="00621A3E"/>
    <w:rsid w:val="00624038"/>
    <w:rsid w:val="006479E8"/>
    <w:rsid w:val="0065323B"/>
    <w:rsid w:val="00653546"/>
    <w:rsid w:val="00655A05"/>
    <w:rsid w:val="00656754"/>
    <w:rsid w:val="00677224"/>
    <w:rsid w:val="00680229"/>
    <w:rsid w:val="00690DC5"/>
    <w:rsid w:val="00696224"/>
    <w:rsid w:val="006969B9"/>
    <w:rsid w:val="0069718E"/>
    <w:rsid w:val="006B0AFF"/>
    <w:rsid w:val="006B14D2"/>
    <w:rsid w:val="006B55C4"/>
    <w:rsid w:val="006C4664"/>
    <w:rsid w:val="006C55F3"/>
    <w:rsid w:val="006C6B71"/>
    <w:rsid w:val="006D5341"/>
    <w:rsid w:val="006E2B68"/>
    <w:rsid w:val="006E6D23"/>
    <w:rsid w:val="006F2A8F"/>
    <w:rsid w:val="006F6971"/>
    <w:rsid w:val="006F7CBE"/>
    <w:rsid w:val="0070112D"/>
    <w:rsid w:val="00704795"/>
    <w:rsid w:val="0071528F"/>
    <w:rsid w:val="007201C9"/>
    <w:rsid w:val="00723503"/>
    <w:rsid w:val="00746AD1"/>
    <w:rsid w:val="00764D61"/>
    <w:rsid w:val="00780D56"/>
    <w:rsid w:val="00786F16"/>
    <w:rsid w:val="007A27E3"/>
    <w:rsid w:val="007B2854"/>
    <w:rsid w:val="007B5EF2"/>
    <w:rsid w:val="007B63DC"/>
    <w:rsid w:val="007B700E"/>
    <w:rsid w:val="007C00DD"/>
    <w:rsid w:val="007C2DD9"/>
    <w:rsid w:val="007D089A"/>
    <w:rsid w:val="007D4A25"/>
    <w:rsid w:val="007F2B44"/>
    <w:rsid w:val="007F79E3"/>
    <w:rsid w:val="00802EFF"/>
    <w:rsid w:val="00804D03"/>
    <w:rsid w:val="00810800"/>
    <w:rsid w:val="00814F39"/>
    <w:rsid w:val="00815124"/>
    <w:rsid w:val="00815320"/>
    <w:rsid w:val="00822AE8"/>
    <w:rsid w:val="008255A7"/>
    <w:rsid w:val="008326A1"/>
    <w:rsid w:val="008343D0"/>
    <w:rsid w:val="0083484D"/>
    <w:rsid w:val="008353DB"/>
    <w:rsid w:val="0083604E"/>
    <w:rsid w:val="008475D8"/>
    <w:rsid w:val="00861D36"/>
    <w:rsid w:val="00877F48"/>
    <w:rsid w:val="008824C6"/>
    <w:rsid w:val="0089468F"/>
    <w:rsid w:val="00894C82"/>
    <w:rsid w:val="00894FF7"/>
    <w:rsid w:val="008963CA"/>
    <w:rsid w:val="008971E9"/>
    <w:rsid w:val="008A211B"/>
    <w:rsid w:val="008B07FC"/>
    <w:rsid w:val="008C079C"/>
    <w:rsid w:val="008C1627"/>
    <w:rsid w:val="008C21B9"/>
    <w:rsid w:val="008C258A"/>
    <w:rsid w:val="008C3103"/>
    <w:rsid w:val="008C3DDB"/>
    <w:rsid w:val="008C7CC5"/>
    <w:rsid w:val="008E1302"/>
    <w:rsid w:val="008F2EA9"/>
    <w:rsid w:val="008F326C"/>
    <w:rsid w:val="008F4C05"/>
    <w:rsid w:val="008F772F"/>
    <w:rsid w:val="00900313"/>
    <w:rsid w:val="00902033"/>
    <w:rsid w:val="0090654A"/>
    <w:rsid w:val="00913AA2"/>
    <w:rsid w:val="00913EEF"/>
    <w:rsid w:val="00917303"/>
    <w:rsid w:val="00923276"/>
    <w:rsid w:val="009233D4"/>
    <w:rsid w:val="0092616B"/>
    <w:rsid w:val="00935D9E"/>
    <w:rsid w:val="009366E8"/>
    <w:rsid w:val="00943C58"/>
    <w:rsid w:val="00946EBE"/>
    <w:rsid w:val="00947159"/>
    <w:rsid w:val="00950BFF"/>
    <w:rsid w:val="00951C59"/>
    <w:rsid w:val="00963AE1"/>
    <w:rsid w:val="009678EB"/>
    <w:rsid w:val="009714D3"/>
    <w:rsid w:val="0098428C"/>
    <w:rsid w:val="00990035"/>
    <w:rsid w:val="0099536B"/>
    <w:rsid w:val="009A1EDA"/>
    <w:rsid w:val="009A3B58"/>
    <w:rsid w:val="009B128E"/>
    <w:rsid w:val="009B18A0"/>
    <w:rsid w:val="009B3B92"/>
    <w:rsid w:val="009B465A"/>
    <w:rsid w:val="009B57D3"/>
    <w:rsid w:val="009C5101"/>
    <w:rsid w:val="009C51BA"/>
    <w:rsid w:val="009F0F64"/>
    <w:rsid w:val="00A00B19"/>
    <w:rsid w:val="00A11EC2"/>
    <w:rsid w:val="00A156D7"/>
    <w:rsid w:val="00A2799A"/>
    <w:rsid w:val="00A3314B"/>
    <w:rsid w:val="00A42DFA"/>
    <w:rsid w:val="00A54452"/>
    <w:rsid w:val="00A61201"/>
    <w:rsid w:val="00A667F5"/>
    <w:rsid w:val="00A67D01"/>
    <w:rsid w:val="00A72866"/>
    <w:rsid w:val="00A9714B"/>
    <w:rsid w:val="00AD5AAA"/>
    <w:rsid w:val="00AF3441"/>
    <w:rsid w:val="00AF3D89"/>
    <w:rsid w:val="00B00EFB"/>
    <w:rsid w:val="00B01CA1"/>
    <w:rsid w:val="00B155B6"/>
    <w:rsid w:val="00B1762E"/>
    <w:rsid w:val="00B37DB0"/>
    <w:rsid w:val="00B41B36"/>
    <w:rsid w:val="00B45B99"/>
    <w:rsid w:val="00B55C81"/>
    <w:rsid w:val="00B57BD4"/>
    <w:rsid w:val="00B63204"/>
    <w:rsid w:val="00B63931"/>
    <w:rsid w:val="00B64440"/>
    <w:rsid w:val="00B66AE6"/>
    <w:rsid w:val="00B80AEA"/>
    <w:rsid w:val="00B8508E"/>
    <w:rsid w:val="00B85BB4"/>
    <w:rsid w:val="00B8759F"/>
    <w:rsid w:val="00B87D59"/>
    <w:rsid w:val="00B90308"/>
    <w:rsid w:val="00B94CE1"/>
    <w:rsid w:val="00B9538F"/>
    <w:rsid w:val="00B9559F"/>
    <w:rsid w:val="00B9733A"/>
    <w:rsid w:val="00BA20DF"/>
    <w:rsid w:val="00BA39E4"/>
    <w:rsid w:val="00BA65A3"/>
    <w:rsid w:val="00BB016D"/>
    <w:rsid w:val="00BB207C"/>
    <w:rsid w:val="00BB336E"/>
    <w:rsid w:val="00BB764F"/>
    <w:rsid w:val="00BC20BA"/>
    <w:rsid w:val="00BC723A"/>
    <w:rsid w:val="00BD0A04"/>
    <w:rsid w:val="00BE29A7"/>
    <w:rsid w:val="00BF269A"/>
    <w:rsid w:val="00BF2E8A"/>
    <w:rsid w:val="00C05612"/>
    <w:rsid w:val="00C16D06"/>
    <w:rsid w:val="00C17896"/>
    <w:rsid w:val="00C27811"/>
    <w:rsid w:val="00C407C1"/>
    <w:rsid w:val="00C432EF"/>
    <w:rsid w:val="00C440DD"/>
    <w:rsid w:val="00C467A9"/>
    <w:rsid w:val="00C50664"/>
    <w:rsid w:val="00C5146D"/>
    <w:rsid w:val="00C51755"/>
    <w:rsid w:val="00C55A4C"/>
    <w:rsid w:val="00C63DEC"/>
    <w:rsid w:val="00C64C40"/>
    <w:rsid w:val="00C66155"/>
    <w:rsid w:val="00C7377B"/>
    <w:rsid w:val="00C738D0"/>
    <w:rsid w:val="00C777FF"/>
    <w:rsid w:val="00C82186"/>
    <w:rsid w:val="00C82BDA"/>
    <w:rsid w:val="00CA53DA"/>
    <w:rsid w:val="00CB06A5"/>
    <w:rsid w:val="00CB4123"/>
    <w:rsid w:val="00CB479E"/>
    <w:rsid w:val="00CC0916"/>
    <w:rsid w:val="00CD07A9"/>
    <w:rsid w:val="00CD7A8B"/>
    <w:rsid w:val="00CE2C4A"/>
    <w:rsid w:val="00CE371B"/>
    <w:rsid w:val="00CF01EC"/>
    <w:rsid w:val="00CF5007"/>
    <w:rsid w:val="00D02850"/>
    <w:rsid w:val="00D02957"/>
    <w:rsid w:val="00D1120A"/>
    <w:rsid w:val="00D115D8"/>
    <w:rsid w:val="00D1222E"/>
    <w:rsid w:val="00D13E46"/>
    <w:rsid w:val="00D16756"/>
    <w:rsid w:val="00D259B8"/>
    <w:rsid w:val="00D4248E"/>
    <w:rsid w:val="00D47237"/>
    <w:rsid w:val="00D54C61"/>
    <w:rsid w:val="00D55F04"/>
    <w:rsid w:val="00D572BC"/>
    <w:rsid w:val="00D578C7"/>
    <w:rsid w:val="00D672C1"/>
    <w:rsid w:val="00D77283"/>
    <w:rsid w:val="00D77E5E"/>
    <w:rsid w:val="00D8180B"/>
    <w:rsid w:val="00D92EC4"/>
    <w:rsid w:val="00DB4017"/>
    <w:rsid w:val="00DC10D3"/>
    <w:rsid w:val="00DC3038"/>
    <w:rsid w:val="00DE2964"/>
    <w:rsid w:val="00DF7025"/>
    <w:rsid w:val="00E0389E"/>
    <w:rsid w:val="00E4165A"/>
    <w:rsid w:val="00E4799F"/>
    <w:rsid w:val="00E5020B"/>
    <w:rsid w:val="00E5193B"/>
    <w:rsid w:val="00E611DA"/>
    <w:rsid w:val="00E62C4E"/>
    <w:rsid w:val="00E75054"/>
    <w:rsid w:val="00E851A6"/>
    <w:rsid w:val="00E907EC"/>
    <w:rsid w:val="00E92545"/>
    <w:rsid w:val="00E92C3E"/>
    <w:rsid w:val="00EA0555"/>
    <w:rsid w:val="00EA3CF5"/>
    <w:rsid w:val="00EB1F57"/>
    <w:rsid w:val="00EB2CD6"/>
    <w:rsid w:val="00EB482A"/>
    <w:rsid w:val="00EB7826"/>
    <w:rsid w:val="00EC0858"/>
    <w:rsid w:val="00EC279D"/>
    <w:rsid w:val="00ED758B"/>
    <w:rsid w:val="00EE4C61"/>
    <w:rsid w:val="00EF2701"/>
    <w:rsid w:val="00EF4662"/>
    <w:rsid w:val="00EF6BF2"/>
    <w:rsid w:val="00F02D19"/>
    <w:rsid w:val="00F03F98"/>
    <w:rsid w:val="00F043E0"/>
    <w:rsid w:val="00F11803"/>
    <w:rsid w:val="00F20C11"/>
    <w:rsid w:val="00F24245"/>
    <w:rsid w:val="00F24A0E"/>
    <w:rsid w:val="00F26557"/>
    <w:rsid w:val="00F35D2B"/>
    <w:rsid w:val="00F36C9D"/>
    <w:rsid w:val="00F471F9"/>
    <w:rsid w:val="00F66A8E"/>
    <w:rsid w:val="00F70FE4"/>
    <w:rsid w:val="00F731F5"/>
    <w:rsid w:val="00F76EA4"/>
    <w:rsid w:val="00F938DA"/>
    <w:rsid w:val="00F94EC5"/>
    <w:rsid w:val="00F94EE4"/>
    <w:rsid w:val="00FA0555"/>
    <w:rsid w:val="00FA3367"/>
    <w:rsid w:val="00FB7C3E"/>
    <w:rsid w:val="00FE127C"/>
    <w:rsid w:val="00FF19B1"/>
    <w:rsid w:val="00FF3591"/>
    <w:rsid w:val="00FF5BE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35D9E"/>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35D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character" w:styleId="nfasissutil">
    <w:name w:val="Subtle Emphasis"/>
    <w:basedOn w:val="Fuentedeprrafopredeter"/>
    <w:uiPriority w:val="19"/>
    <w:qFormat/>
    <w:rsid w:val="0033187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youtu.be/HKZ3jKd5wGk?feature=shared" TargetMode="External"/><Relationship Id="rId26" Type="http://schemas.openxmlformats.org/officeDocument/2006/relationships/customXml" Target="../customXml/item2.xml"/><Relationship Id="rId3" Type="http://schemas.openxmlformats.org/officeDocument/2006/relationships/styles" Target="styles.xml"/><Relationship Id="rId21" Type="http://schemas.openxmlformats.org/officeDocument/2006/relationships/hyperlink" Target="http://www.fao.org/docrep/v4700s/v4700s0b.htm" TargetMode="Externa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hyperlink" Target="https://youtu.be/jYqE-n9wsa0?feature=shared"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music.youtube.com/watch?v=gtlffaZI7CM" TargetMode="External"/><Relationship Id="rId20" Type="http://schemas.openxmlformats.org/officeDocument/2006/relationships/hyperlink" Target="https://www.youtube.com/watch?v=ybHfgSlziNc&amp;ab_channel=AutoSaludabl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youtube.com/watch?v=thwycvqviPg&amp;ab_channel=FarmaciaCarol" TargetMode="External"/><Relationship Id="rId23" Type="http://schemas.openxmlformats.org/officeDocument/2006/relationships/footer" Target="footer2.xml"/><Relationship Id="rId28" Type="http://schemas.openxmlformats.org/officeDocument/2006/relationships/customXml" Target="../customXml/item4.xml"/><Relationship Id="rId10" Type="http://schemas.openxmlformats.org/officeDocument/2006/relationships/image" Target="media/image2.png"/><Relationship Id="rId19" Type="http://schemas.openxmlformats.org/officeDocument/2006/relationships/hyperlink" Target="https://elibro-net.bdigital.sena.edu.co/es/lc/senavirtual/titulos/51799"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svg"/><Relationship Id="rId22" Type="http://schemas.openxmlformats.org/officeDocument/2006/relationships/header" Target="header1.xml"/><Relationship Id="rId27"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C17C985A-7A4D-435A-9FFC-57C60B7BAB0C}"/>
</file>

<file path=customXml/itemProps3.xml><?xml version="1.0" encoding="utf-8"?>
<ds:datastoreItem xmlns:ds="http://schemas.openxmlformats.org/officeDocument/2006/customXml" ds:itemID="{0AE347E1-6605-4627-838C-79D93D681201}"/>
</file>

<file path=customXml/itemProps4.xml><?xml version="1.0" encoding="utf-8"?>
<ds:datastoreItem xmlns:ds="http://schemas.openxmlformats.org/officeDocument/2006/customXml" ds:itemID="{6924D46D-206A-454B-AC3B-260003424860}"/>
</file>

<file path=docProps/app.xml><?xml version="1.0" encoding="utf-8"?>
<Properties xmlns="http://schemas.openxmlformats.org/officeDocument/2006/extended-properties" xmlns:vt="http://schemas.openxmlformats.org/officeDocument/2006/docPropsVTypes">
  <Template>Normal</Template>
  <TotalTime>1182</TotalTime>
  <Pages>1</Pages>
  <Words>5267</Words>
  <Characters>28971</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Alimentación en las diferentes etapas de la vida</vt:lpstr>
    </vt:vector>
  </TitlesOfParts>
  <Company/>
  <LinksUpToDate>false</LinksUpToDate>
  <CharactersWithSpaces>34170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Alimentación en las diferentes etapas de la vida</dc:title>
  <dc:subject/>
  <dc:creator>SENA</dc:creator>
  <cp:keywords>Alimentación en las diferentes etapas de la vida</cp:keywords>
  <dc:description/>
  <cp:lastModifiedBy>Marcela</cp:lastModifiedBy>
  <cp:revision>112</cp:revision>
  <cp:lastPrinted>2024-09-27T17:43:00Z</cp:lastPrinted>
  <dcterms:created xsi:type="dcterms:W3CDTF">2024-05-03T15:30:00Z</dcterms:created>
  <dcterms:modified xsi:type="dcterms:W3CDTF">2024-09-27T17:43:00Z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