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2F57E3" w:rsidRDefault="00C407C1">
      <w:r w:rsidRPr="002F57E3">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2F57E3" w:rsidRDefault="00C407C1" w:rsidP="00C407C1">
      <w:pPr>
        <w:rPr>
          <w:rFonts w:ascii="Calibri" w:hAnsi="Calibri"/>
          <w:b/>
          <w:bCs/>
          <w:color w:val="000000" w:themeColor="text1"/>
          <w:kern w:val="0"/>
          <w14:ligatures w14:val="none"/>
        </w:rPr>
      </w:pPr>
    </w:p>
    <w:p w14:paraId="37B855DA" w14:textId="77777777" w:rsidR="00C407C1" w:rsidRPr="002F57E3" w:rsidRDefault="00C407C1" w:rsidP="00C407C1">
      <w:pPr>
        <w:rPr>
          <w:rFonts w:ascii="Calibri" w:hAnsi="Calibri"/>
          <w:b/>
          <w:bCs/>
          <w:color w:val="000000" w:themeColor="text1"/>
          <w:kern w:val="0"/>
          <w14:ligatures w14:val="none"/>
        </w:rPr>
      </w:pPr>
    </w:p>
    <w:p w14:paraId="7B13D87E" w14:textId="77777777" w:rsidR="00C407C1" w:rsidRPr="002F57E3" w:rsidRDefault="00C407C1" w:rsidP="00C407C1">
      <w:pPr>
        <w:rPr>
          <w:rFonts w:ascii="Calibri" w:hAnsi="Calibri"/>
          <w:b/>
          <w:bCs/>
          <w:color w:val="000000" w:themeColor="text1"/>
          <w:kern w:val="0"/>
          <w14:ligatures w14:val="none"/>
        </w:rPr>
      </w:pPr>
    </w:p>
    <w:p w14:paraId="235ED061" w14:textId="31DDC3A4" w:rsidR="00C407C1" w:rsidRPr="002F57E3" w:rsidRDefault="001A6D42" w:rsidP="00C407C1">
      <w:pPr>
        <w:rPr>
          <w:rFonts w:ascii="Calibri" w:hAnsi="Calibri"/>
          <w:b/>
          <w:bCs/>
          <w:color w:val="000000" w:themeColor="text1"/>
          <w:kern w:val="0"/>
          <w14:ligatures w14:val="none"/>
        </w:rPr>
      </w:pPr>
      <w:r w:rsidRPr="002F57E3">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520EA51F"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6513722" w:rsidR="00C407C1" w:rsidRPr="002F57E3" w:rsidRDefault="00C407C1" w:rsidP="00C407C1">
      <w:pPr>
        <w:rPr>
          <w:rFonts w:ascii="Calibri" w:hAnsi="Calibri"/>
          <w:b/>
          <w:bCs/>
          <w:color w:val="000000" w:themeColor="text1"/>
          <w:kern w:val="0"/>
          <w14:ligatures w14:val="none"/>
        </w:rPr>
      </w:pPr>
    </w:p>
    <w:p w14:paraId="318F596D" w14:textId="553E5524" w:rsidR="00C407C1" w:rsidRPr="002F57E3" w:rsidRDefault="0075057E" w:rsidP="00C407C1">
      <w:pPr>
        <w:rPr>
          <w:rFonts w:ascii="Calibri" w:hAnsi="Calibri"/>
          <w:b/>
          <w:bCs/>
          <w:color w:val="000000" w:themeColor="text1"/>
          <w:kern w:val="0"/>
          <w14:ligatures w14:val="none"/>
        </w:rPr>
      </w:pPr>
      <w:r w:rsidRPr="002F57E3">
        <w:rPr>
          <w:noProof/>
        </w:rPr>
        <mc:AlternateContent>
          <mc:Choice Requires="wps">
            <w:drawing>
              <wp:anchor distT="45720" distB="45720" distL="114300" distR="114300" simplePos="0" relativeHeight="251663360" behindDoc="0" locked="0" layoutInCell="1" allowOverlap="1" wp14:anchorId="2E2DABF6" wp14:editId="7601A89A">
                <wp:simplePos x="0" y="0"/>
                <wp:positionH relativeFrom="column">
                  <wp:posOffset>-253365</wp:posOffset>
                </wp:positionH>
                <wp:positionV relativeFrom="paragraph">
                  <wp:posOffset>386081</wp:posOffset>
                </wp:positionV>
                <wp:extent cx="6955155" cy="1440180"/>
                <wp:effectExtent l="0" t="0" r="0" b="762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5155" cy="1440180"/>
                        </a:xfrm>
                        <a:prstGeom prst="rect">
                          <a:avLst/>
                        </a:prstGeom>
                        <a:noFill/>
                        <a:ln>
                          <a:noFill/>
                        </a:ln>
                        <a:effectLst/>
                      </wps:spPr>
                      <wps:txbx>
                        <w:txbxContent>
                          <w:p w14:paraId="13999F63" w14:textId="7B4FB7CA" w:rsidR="00C407C1" w:rsidRPr="002F57E3" w:rsidRDefault="0075057E" w:rsidP="007F2B44">
                            <w:pPr>
                              <w:pStyle w:val="TituloPortada"/>
                              <w:ind w:firstLine="0"/>
                              <w:rPr>
                                <w:lang w:val="es-CO"/>
                              </w:rPr>
                            </w:pPr>
                            <w:r w:rsidRPr="0075057E">
                              <w:rPr>
                                <w:lang w:val="es-CO"/>
                              </w:rPr>
                              <w:t>Estrategias de comunicación escrita y visual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0.4pt;width:547.65pt;height:11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Kmt9wEAANIDAAAOAAAAZHJzL2Uyb0RvYy54bWysU9uO0zAQfUfiHyy/0zRVu5eo6WrpahHS&#10;cpEWPmBqO01E4jFjt0n5esZOthR4Q7xY9sz4+JyZ4/Xd0LXiaMg3aEuZz+ZSGKtQN3Zfyq9fHt/c&#10;SOEDWA0tWlPKk/HybvP61bp3hVlgja02JBjE+qJ3paxDcEWWeVWbDvwMnbGcrJA6CHykfaYJekbv&#10;2mwxn19lPZJ2hMp4z9GHMSk3Cb+qjAqfqsqbINpSMreQVkrrLq7ZZg3FnsDVjZpowD+w6KCx/OgZ&#10;6gECiAM1f0F1jSL0WIWZwi7DqmqUSRpYTT7/Q81zDc4kLdwc785t8v8PVn08fibR6FIu8mspLHQ8&#10;pO0BNKHQRgQzBBSL2Kbe+YKrnx3Xh+EtDjzuJNm7J1TfvLC4rcHuzT0R9rUBzTTzeDO7uDri+Aiy&#10;6z+g5tfgEDABDRV1sYfcFcHoPK7TeUTMQygOXt2uVvlqJYXiXL5czvObNMQMipfrjnx4Z7ATcVNK&#10;Yg8keDg++RDpQPFSEl+z+Ni0bfJBa38LcOEYMclI0+0oJvIflYRhN0zN2aE+sSzC0WT8KXhTI/2Q&#10;omeDldJ/PwAZKdr3lltzG9mzI9Nhubpe8IEuM7vLDFjFUKUMUozbbUguHgnfcwurJomL9EYmU+PZ&#10;OEnzZPLozMtzqvr1FTc/AQAA//8DAFBLAwQUAAYACAAAACEAgyqoRd8AAAALAQAADwAAAGRycy9k&#10;b3ducmV2LnhtbEyPwU7DMBBE70j8g7VI3Fqb0oQmZFMhEFdQC63EzY23SUS8jmK3CX+Pe4Ljap9m&#10;3hTryXbiTINvHSPczRUI4sqZlmuEz4/X2QqED5qN7hwTwg95WJfXV4XOjRt5Q+dtqEUMYZ9rhCaE&#10;PpfSVw1Z7eeuJ46/oxusDvEcamkGPcZw28mFUqm0uuXY0Oienhuqvrcni7B7O37tl+q9frFJP7pJ&#10;SbaZRLy9mZ4eQQSawh8MF/2oDmV0OrgTGy86hNl9lkUUIVVxwgVQSbIEcUBYrB5SkGUh/28ofwEA&#10;AP//AwBQSwECLQAUAAYACAAAACEAtoM4kv4AAADhAQAAEwAAAAAAAAAAAAAAAAAAAAAAW0NvbnRl&#10;bnRfVHlwZXNdLnhtbFBLAQItABQABgAIAAAAIQA4/SH/1gAAAJQBAAALAAAAAAAAAAAAAAAAAC8B&#10;AABfcmVscy8ucmVsc1BLAQItABQABgAIAAAAIQAF3Kmt9wEAANIDAAAOAAAAAAAAAAAAAAAAAC4C&#10;AABkcnMvZTJvRG9jLnhtbFBLAQItABQABgAIAAAAIQCDKqhF3wAAAAsBAAAPAAAAAAAAAAAAAAAA&#10;AFEEAABkcnMvZG93bnJldi54bWxQSwUGAAAAAAQABADzAAAAXQUAAAAA&#10;" filled="f" stroked="f">
                <v:textbox>
                  <w:txbxContent>
                    <w:p w14:paraId="13999F63" w14:textId="7B4FB7CA" w:rsidR="00C407C1" w:rsidRPr="002F57E3" w:rsidRDefault="0075057E" w:rsidP="007F2B44">
                      <w:pPr>
                        <w:pStyle w:val="TituloPortada"/>
                        <w:ind w:firstLine="0"/>
                        <w:rPr>
                          <w:lang w:val="es-CO"/>
                        </w:rPr>
                      </w:pPr>
                      <w:r w:rsidRPr="0075057E">
                        <w:rPr>
                          <w:lang w:val="es-CO"/>
                        </w:rPr>
                        <w:t>Estrategias de comunicación escrita y visual</w:t>
                      </w:r>
                    </w:p>
                  </w:txbxContent>
                </v:textbox>
              </v:shape>
            </w:pict>
          </mc:Fallback>
        </mc:AlternateContent>
      </w:r>
    </w:p>
    <w:p w14:paraId="6EE52F01" w14:textId="71473EBA" w:rsidR="00C407C1" w:rsidRPr="002F57E3" w:rsidRDefault="00C407C1" w:rsidP="00C407C1">
      <w:pPr>
        <w:rPr>
          <w:rFonts w:ascii="Calibri" w:hAnsi="Calibri"/>
          <w:b/>
          <w:bCs/>
          <w:color w:val="000000" w:themeColor="text1"/>
          <w:kern w:val="0"/>
          <w14:ligatures w14:val="none"/>
        </w:rPr>
      </w:pPr>
    </w:p>
    <w:p w14:paraId="3677C0C6" w14:textId="2D4F444B" w:rsidR="00C407C1" w:rsidRPr="002F57E3" w:rsidRDefault="00C407C1" w:rsidP="00C407C1">
      <w:pPr>
        <w:rPr>
          <w:rFonts w:ascii="Calibri" w:hAnsi="Calibri"/>
          <w:b/>
          <w:bCs/>
          <w:color w:val="000000" w:themeColor="text1"/>
          <w:kern w:val="0"/>
          <w14:ligatures w14:val="none"/>
        </w:rPr>
      </w:pPr>
    </w:p>
    <w:p w14:paraId="36A78229" w14:textId="77777777" w:rsidR="00C407C1" w:rsidRPr="002F57E3" w:rsidRDefault="00C407C1" w:rsidP="00C407C1">
      <w:pPr>
        <w:rPr>
          <w:rFonts w:ascii="Calibri" w:hAnsi="Calibri"/>
          <w:b/>
          <w:bCs/>
          <w:color w:val="000000" w:themeColor="text1"/>
          <w:kern w:val="0"/>
          <w14:ligatures w14:val="none"/>
        </w:rPr>
      </w:pPr>
    </w:p>
    <w:p w14:paraId="54E939FA" w14:textId="77777777" w:rsidR="00C407C1" w:rsidRPr="002F57E3" w:rsidRDefault="00C407C1" w:rsidP="00C407C1">
      <w:pPr>
        <w:rPr>
          <w:rFonts w:ascii="Calibri" w:hAnsi="Calibri"/>
          <w:b/>
          <w:bCs/>
          <w:color w:val="000000" w:themeColor="text1"/>
          <w:kern w:val="0"/>
          <w14:ligatures w14:val="none"/>
        </w:rPr>
      </w:pPr>
    </w:p>
    <w:p w14:paraId="022A64F3" w14:textId="77777777" w:rsidR="001A6D42" w:rsidRPr="002F57E3" w:rsidRDefault="001A6D42" w:rsidP="00C407C1">
      <w:pPr>
        <w:rPr>
          <w:rFonts w:ascii="Calibri" w:hAnsi="Calibri"/>
          <w:b/>
          <w:bCs/>
          <w:color w:val="000000" w:themeColor="text1"/>
          <w:kern w:val="0"/>
          <w14:ligatures w14:val="none"/>
        </w:rPr>
      </w:pPr>
    </w:p>
    <w:p w14:paraId="7819A49C" w14:textId="169F8E7F" w:rsidR="00C407C1" w:rsidRPr="002F57E3" w:rsidRDefault="00C407C1" w:rsidP="00C407C1">
      <w:pPr>
        <w:rPr>
          <w:rFonts w:ascii="Calibri" w:hAnsi="Calibri"/>
          <w:b/>
          <w:bCs/>
          <w:color w:val="000000" w:themeColor="text1"/>
          <w:kern w:val="0"/>
          <w14:ligatures w14:val="none"/>
        </w:rPr>
      </w:pPr>
      <w:r w:rsidRPr="002F57E3">
        <w:rPr>
          <w:rFonts w:ascii="Calibri" w:hAnsi="Calibri"/>
          <w:b/>
          <w:bCs/>
          <w:color w:val="000000" w:themeColor="text1"/>
          <w:kern w:val="0"/>
          <w14:ligatures w14:val="none"/>
        </w:rPr>
        <w:t>Breve descripción:</w:t>
      </w:r>
    </w:p>
    <w:p w14:paraId="7D4BEF33" w14:textId="7FE132FC" w:rsidR="00022DDF" w:rsidRPr="00022DDF" w:rsidRDefault="0075057E" w:rsidP="00022DDF">
      <w:pPr>
        <w:pBdr>
          <w:bottom w:val="single" w:sz="12" w:space="1" w:color="auto"/>
        </w:pBdr>
      </w:pPr>
      <w:r w:rsidRPr="0075057E">
        <w:t>El componente formativo aborda la importancia de la comunicación escrita y no verbal en el ámbito empresarial. Se destacan los diversos tipos de documentos escritos, como cartas, informes, memorandos y actas, así como la argumentación eficaz. También se enfatiza la relevancia de entender y aplicar técnicas de comunicación para lograr un plan de comunicación exitoso.</w:t>
      </w:r>
    </w:p>
    <w:p w14:paraId="676EB408" w14:textId="5F21EFE1" w:rsidR="00C407C1" w:rsidRPr="002F57E3" w:rsidRDefault="006A72FF" w:rsidP="00385DA0">
      <w:pPr>
        <w:ind w:firstLine="0"/>
        <w:jc w:val="center"/>
      </w:pPr>
      <w:r>
        <w:rPr>
          <w:rFonts w:ascii="Calibri" w:hAnsi="Calibri"/>
          <w:b/>
          <w:bCs/>
          <w:color w:val="000000" w:themeColor="text1"/>
          <w:kern w:val="0"/>
          <w14:ligatures w14:val="none"/>
        </w:rPr>
        <w:t>Octubre</w:t>
      </w:r>
      <w:r w:rsidR="00C407C1" w:rsidRPr="002F57E3">
        <w:rPr>
          <w:rFonts w:ascii="Calibri" w:hAnsi="Calibri"/>
          <w:b/>
          <w:bCs/>
          <w:color w:val="000000" w:themeColor="text1"/>
          <w:kern w:val="0"/>
          <w14:ligatures w14:val="none"/>
        </w:rPr>
        <w:t xml:space="preserve"> 202</w:t>
      </w:r>
      <w:r w:rsidR="00C63DEC" w:rsidRPr="002F57E3">
        <w:rPr>
          <w:rFonts w:ascii="Calibri" w:hAnsi="Calibri"/>
          <w:b/>
          <w:bCs/>
          <w:color w:val="000000" w:themeColor="text1"/>
          <w:kern w:val="0"/>
          <w14:ligatures w14:val="none"/>
        </w:rPr>
        <w:t>4</w:t>
      </w:r>
      <w:r w:rsidR="00C407C1" w:rsidRPr="002F57E3">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sdtContent>
        <w:p w14:paraId="7543896F" w14:textId="5D7961F2" w:rsidR="000434FA" w:rsidRPr="002F57E3" w:rsidRDefault="00EC0858">
          <w:pPr>
            <w:pStyle w:val="TtuloTDC"/>
          </w:pPr>
          <w:r w:rsidRPr="002F57E3">
            <w:t>Tabla de c</w:t>
          </w:r>
          <w:r w:rsidR="000434FA" w:rsidRPr="002F57E3">
            <w:t>ontenido</w:t>
          </w:r>
        </w:p>
        <w:p w14:paraId="34B7EDBC" w14:textId="0D00AE83" w:rsidR="00EB21B1" w:rsidRDefault="000434FA">
          <w:pPr>
            <w:pStyle w:val="TDC1"/>
            <w:rPr>
              <w:rFonts w:eastAsiaTheme="minorEastAsia"/>
              <w:noProof/>
              <w:kern w:val="0"/>
              <w:sz w:val="22"/>
              <w:lang w:eastAsia="es-CO"/>
              <w14:ligatures w14:val="none"/>
            </w:rPr>
          </w:pPr>
          <w:r w:rsidRPr="002F57E3">
            <w:fldChar w:fldCharType="begin"/>
          </w:r>
          <w:r w:rsidRPr="002F57E3">
            <w:instrText xml:space="preserve"> TOC \o "1-3" \h \z \u </w:instrText>
          </w:r>
          <w:r w:rsidRPr="002F57E3">
            <w:fldChar w:fldCharType="separate"/>
          </w:r>
          <w:hyperlink w:anchor="_Toc180486433" w:history="1">
            <w:r w:rsidR="00EB21B1" w:rsidRPr="004547ED">
              <w:rPr>
                <w:rStyle w:val="Hipervnculo"/>
                <w:noProof/>
              </w:rPr>
              <w:t>Introducción</w:t>
            </w:r>
            <w:r w:rsidR="00EB21B1">
              <w:rPr>
                <w:noProof/>
                <w:webHidden/>
              </w:rPr>
              <w:tab/>
            </w:r>
            <w:r w:rsidR="00EB21B1">
              <w:rPr>
                <w:noProof/>
                <w:webHidden/>
              </w:rPr>
              <w:fldChar w:fldCharType="begin"/>
            </w:r>
            <w:r w:rsidR="00EB21B1">
              <w:rPr>
                <w:noProof/>
                <w:webHidden/>
              </w:rPr>
              <w:instrText xml:space="preserve"> PAGEREF _Toc180486433 \h </w:instrText>
            </w:r>
            <w:r w:rsidR="00EB21B1">
              <w:rPr>
                <w:noProof/>
                <w:webHidden/>
              </w:rPr>
            </w:r>
            <w:r w:rsidR="00EB21B1">
              <w:rPr>
                <w:noProof/>
                <w:webHidden/>
              </w:rPr>
              <w:fldChar w:fldCharType="separate"/>
            </w:r>
            <w:r w:rsidR="00843A97">
              <w:rPr>
                <w:noProof/>
                <w:webHidden/>
              </w:rPr>
              <w:t>4</w:t>
            </w:r>
            <w:r w:rsidR="00EB21B1">
              <w:rPr>
                <w:noProof/>
                <w:webHidden/>
              </w:rPr>
              <w:fldChar w:fldCharType="end"/>
            </w:r>
          </w:hyperlink>
        </w:p>
        <w:p w14:paraId="0F28165F" w14:textId="65953903" w:rsidR="00EB21B1" w:rsidRDefault="00EB21B1">
          <w:pPr>
            <w:pStyle w:val="TDC1"/>
            <w:rPr>
              <w:rFonts w:eastAsiaTheme="minorEastAsia"/>
              <w:noProof/>
              <w:kern w:val="0"/>
              <w:sz w:val="22"/>
              <w:lang w:eastAsia="es-CO"/>
              <w14:ligatures w14:val="none"/>
            </w:rPr>
          </w:pPr>
          <w:hyperlink w:anchor="_Toc180486434" w:history="1">
            <w:r w:rsidRPr="004547ED">
              <w:rPr>
                <w:rStyle w:val="Hipervnculo"/>
                <w:noProof/>
              </w:rPr>
              <w:t>1.</w:t>
            </w:r>
            <w:r>
              <w:rPr>
                <w:rFonts w:eastAsiaTheme="minorEastAsia"/>
                <w:noProof/>
                <w:kern w:val="0"/>
                <w:sz w:val="22"/>
                <w:lang w:eastAsia="es-CO"/>
                <w14:ligatures w14:val="none"/>
              </w:rPr>
              <w:tab/>
            </w:r>
            <w:r w:rsidRPr="004547ED">
              <w:rPr>
                <w:rStyle w:val="Hipervnculo"/>
                <w:noProof/>
              </w:rPr>
              <w:t>Documentos escritos</w:t>
            </w:r>
            <w:r>
              <w:rPr>
                <w:noProof/>
                <w:webHidden/>
              </w:rPr>
              <w:tab/>
            </w:r>
            <w:r>
              <w:rPr>
                <w:noProof/>
                <w:webHidden/>
              </w:rPr>
              <w:fldChar w:fldCharType="begin"/>
            </w:r>
            <w:r>
              <w:rPr>
                <w:noProof/>
                <w:webHidden/>
              </w:rPr>
              <w:instrText xml:space="preserve"> PAGEREF _Toc180486434 \h </w:instrText>
            </w:r>
            <w:r>
              <w:rPr>
                <w:noProof/>
                <w:webHidden/>
              </w:rPr>
            </w:r>
            <w:r>
              <w:rPr>
                <w:noProof/>
                <w:webHidden/>
              </w:rPr>
              <w:fldChar w:fldCharType="separate"/>
            </w:r>
            <w:r w:rsidR="00843A97">
              <w:rPr>
                <w:noProof/>
                <w:webHidden/>
              </w:rPr>
              <w:t>5</w:t>
            </w:r>
            <w:r>
              <w:rPr>
                <w:noProof/>
                <w:webHidden/>
              </w:rPr>
              <w:fldChar w:fldCharType="end"/>
            </w:r>
          </w:hyperlink>
        </w:p>
        <w:p w14:paraId="0FEF0285" w14:textId="60EA06D3" w:rsidR="00EB21B1" w:rsidRDefault="00EB21B1">
          <w:pPr>
            <w:pStyle w:val="TDC2"/>
            <w:tabs>
              <w:tab w:val="left" w:pos="1760"/>
              <w:tab w:val="right" w:leader="dot" w:pos="9962"/>
            </w:tabs>
            <w:rPr>
              <w:rFonts w:eastAsiaTheme="minorEastAsia"/>
              <w:noProof/>
              <w:kern w:val="0"/>
              <w:sz w:val="22"/>
              <w:lang w:eastAsia="es-CO"/>
              <w14:ligatures w14:val="none"/>
            </w:rPr>
          </w:pPr>
          <w:hyperlink w:anchor="_Toc180486435" w:history="1">
            <w:r w:rsidRPr="004547ED">
              <w:rPr>
                <w:rStyle w:val="Hipervnculo"/>
                <w:noProof/>
              </w:rPr>
              <w:t>1.1.</w:t>
            </w:r>
            <w:r>
              <w:rPr>
                <w:rFonts w:eastAsiaTheme="minorEastAsia"/>
                <w:noProof/>
                <w:kern w:val="0"/>
                <w:sz w:val="22"/>
                <w:lang w:eastAsia="es-CO"/>
                <w14:ligatures w14:val="none"/>
              </w:rPr>
              <w:tab/>
            </w:r>
            <w:r w:rsidRPr="004547ED">
              <w:rPr>
                <w:rStyle w:val="Hipervnculo"/>
                <w:noProof/>
              </w:rPr>
              <w:t>Carta</w:t>
            </w:r>
            <w:r>
              <w:rPr>
                <w:noProof/>
                <w:webHidden/>
              </w:rPr>
              <w:tab/>
            </w:r>
            <w:r>
              <w:rPr>
                <w:noProof/>
                <w:webHidden/>
              </w:rPr>
              <w:fldChar w:fldCharType="begin"/>
            </w:r>
            <w:r>
              <w:rPr>
                <w:noProof/>
                <w:webHidden/>
              </w:rPr>
              <w:instrText xml:space="preserve"> PAGEREF _Toc180486435 \h </w:instrText>
            </w:r>
            <w:r>
              <w:rPr>
                <w:noProof/>
                <w:webHidden/>
              </w:rPr>
            </w:r>
            <w:r>
              <w:rPr>
                <w:noProof/>
                <w:webHidden/>
              </w:rPr>
              <w:fldChar w:fldCharType="separate"/>
            </w:r>
            <w:r w:rsidR="00843A97">
              <w:rPr>
                <w:noProof/>
                <w:webHidden/>
              </w:rPr>
              <w:t>5</w:t>
            </w:r>
            <w:r>
              <w:rPr>
                <w:noProof/>
                <w:webHidden/>
              </w:rPr>
              <w:fldChar w:fldCharType="end"/>
            </w:r>
          </w:hyperlink>
        </w:p>
        <w:p w14:paraId="5F407125" w14:textId="6D6C141F" w:rsidR="00EB21B1" w:rsidRDefault="00EB21B1">
          <w:pPr>
            <w:pStyle w:val="TDC3"/>
            <w:rPr>
              <w:rFonts w:eastAsiaTheme="minorEastAsia"/>
              <w:noProof/>
              <w:kern w:val="0"/>
              <w:sz w:val="22"/>
              <w:lang w:eastAsia="es-CO"/>
              <w14:ligatures w14:val="none"/>
            </w:rPr>
          </w:pPr>
          <w:hyperlink w:anchor="_Toc180486436" w:history="1">
            <w:r w:rsidRPr="004547ED">
              <w:rPr>
                <w:rStyle w:val="Hipervnculo"/>
                <w:noProof/>
              </w:rPr>
              <w:t>Elementos indispensables en una carta</w:t>
            </w:r>
            <w:r>
              <w:rPr>
                <w:noProof/>
                <w:webHidden/>
              </w:rPr>
              <w:tab/>
            </w:r>
            <w:r>
              <w:rPr>
                <w:noProof/>
                <w:webHidden/>
              </w:rPr>
              <w:fldChar w:fldCharType="begin"/>
            </w:r>
            <w:r>
              <w:rPr>
                <w:noProof/>
                <w:webHidden/>
              </w:rPr>
              <w:instrText xml:space="preserve"> PAGEREF _Toc180486436 \h </w:instrText>
            </w:r>
            <w:r>
              <w:rPr>
                <w:noProof/>
                <w:webHidden/>
              </w:rPr>
            </w:r>
            <w:r>
              <w:rPr>
                <w:noProof/>
                <w:webHidden/>
              </w:rPr>
              <w:fldChar w:fldCharType="separate"/>
            </w:r>
            <w:r w:rsidR="00843A97">
              <w:rPr>
                <w:noProof/>
                <w:webHidden/>
              </w:rPr>
              <w:t>6</w:t>
            </w:r>
            <w:r>
              <w:rPr>
                <w:noProof/>
                <w:webHidden/>
              </w:rPr>
              <w:fldChar w:fldCharType="end"/>
            </w:r>
          </w:hyperlink>
        </w:p>
        <w:p w14:paraId="4641878F" w14:textId="2F3530F3" w:rsidR="00EB21B1" w:rsidRDefault="00EB21B1">
          <w:pPr>
            <w:pStyle w:val="TDC2"/>
            <w:tabs>
              <w:tab w:val="left" w:pos="1760"/>
              <w:tab w:val="right" w:leader="dot" w:pos="9962"/>
            </w:tabs>
            <w:rPr>
              <w:rFonts w:eastAsiaTheme="minorEastAsia"/>
              <w:noProof/>
              <w:kern w:val="0"/>
              <w:sz w:val="22"/>
              <w:lang w:eastAsia="es-CO"/>
              <w14:ligatures w14:val="none"/>
            </w:rPr>
          </w:pPr>
          <w:hyperlink w:anchor="_Toc180486437" w:history="1">
            <w:r w:rsidRPr="004547ED">
              <w:rPr>
                <w:rStyle w:val="Hipervnculo"/>
                <w:noProof/>
              </w:rPr>
              <w:t>1.2.</w:t>
            </w:r>
            <w:r>
              <w:rPr>
                <w:rFonts w:eastAsiaTheme="minorEastAsia"/>
                <w:noProof/>
                <w:kern w:val="0"/>
                <w:sz w:val="22"/>
                <w:lang w:eastAsia="es-CO"/>
                <w14:ligatures w14:val="none"/>
              </w:rPr>
              <w:tab/>
            </w:r>
            <w:r w:rsidRPr="004547ED">
              <w:rPr>
                <w:rStyle w:val="Hipervnculo"/>
                <w:noProof/>
              </w:rPr>
              <w:t>El informe</w:t>
            </w:r>
            <w:r>
              <w:rPr>
                <w:noProof/>
                <w:webHidden/>
              </w:rPr>
              <w:tab/>
            </w:r>
            <w:r>
              <w:rPr>
                <w:noProof/>
                <w:webHidden/>
              </w:rPr>
              <w:fldChar w:fldCharType="begin"/>
            </w:r>
            <w:r>
              <w:rPr>
                <w:noProof/>
                <w:webHidden/>
              </w:rPr>
              <w:instrText xml:space="preserve"> PAGEREF _Toc180486437 \h </w:instrText>
            </w:r>
            <w:r>
              <w:rPr>
                <w:noProof/>
                <w:webHidden/>
              </w:rPr>
            </w:r>
            <w:r>
              <w:rPr>
                <w:noProof/>
                <w:webHidden/>
              </w:rPr>
              <w:fldChar w:fldCharType="separate"/>
            </w:r>
            <w:r w:rsidR="00843A97">
              <w:rPr>
                <w:noProof/>
                <w:webHidden/>
              </w:rPr>
              <w:t>7</w:t>
            </w:r>
            <w:r>
              <w:rPr>
                <w:noProof/>
                <w:webHidden/>
              </w:rPr>
              <w:fldChar w:fldCharType="end"/>
            </w:r>
          </w:hyperlink>
        </w:p>
        <w:p w14:paraId="5AFA6119" w14:textId="6C878B04" w:rsidR="00EB21B1" w:rsidRDefault="00EB21B1">
          <w:pPr>
            <w:pStyle w:val="TDC2"/>
            <w:tabs>
              <w:tab w:val="left" w:pos="1760"/>
              <w:tab w:val="right" w:leader="dot" w:pos="9962"/>
            </w:tabs>
            <w:rPr>
              <w:rFonts w:eastAsiaTheme="minorEastAsia"/>
              <w:noProof/>
              <w:kern w:val="0"/>
              <w:sz w:val="22"/>
              <w:lang w:eastAsia="es-CO"/>
              <w14:ligatures w14:val="none"/>
            </w:rPr>
          </w:pPr>
          <w:hyperlink w:anchor="_Toc180486438" w:history="1">
            <w:r w:rsidRPr="004547ED">
              <w:rPr>
                <w:rStyle w:val="Hipervnculo"/>
                <w:noProof/>
              </w:rPr>
              <w:t>1.3.</w:t>
            </w:r>
            <w:r>
              <w:rPr>
                <w:rFonts w:eastAsiaTheme="minorEastAsia"/>
                <w:noProof/>
                <w:kern w:val="0"/>
                <w:sz w:val="22"/>
                <w:lang w:eastAsia="es-CO"/>
                <w14:ligatures w14:val="none"/>
              </w:rPr>
              <w:tab/>
            </w:r>
            <w:r w:rsidRPr="004547ED">
              <w:rPr>
                <w:rStyle w:val="Hipervnculo"/>
                <w:noProof/>
              </w:rPr>
              <w:t>El memorando</w:t>
            </w:r>
            <w:r>
              <w:rPr>
                <w:noProof/>
                <w:webHidden/>
              </w:rPr>
              <w:tab/>
            </w:r>
            <w:r>
              <w:rPr>
                <w:noProof/>
                <w:webHidden/>
              </w:rPr>
              <w:fldChar w:fldCharType="begin"/>
            </w:r>
            <w:r>
              <w:rPr>
                <w:noProof/>
                <w:webHidden/>
              </w:rPr>
              <w:instrText xml:space="preserve"> PAGEREF _Toc180486438 \h </w:instrText>
            </w:r>
            <w:r>
              <w:rPr>
                <w:noProof/>
                <w:webHidden/>
              </w:rPr>
            </w:r>
            <w:r>
              <w:rPr>
                <w:noProof/>
                <w:webHidden/>
              </w:rPr>
              <w:fldChar w:fldCharType="separate"/>
            </w:r>
            <w:r w:rsidR="00843A97">
              <w:rPr>
                <w:noProof/>
                <w:webHidden/>
              </w:rPr>
              <w:t>8</w:t>
            </w:r>
            <w:r>
              <w:rPr>
                <w:noProof/>
                <w:webHidden/>
              </w:rPr>
              <w:fldChar w:fldCharType="end"/>
            </w:r>
          </w:hyperlink>
        </w:p>
        <w:p w14:paraId="526BE85A" w14:textId="6C514AD2" w:rsidR="00EB21B1" w:rsidRDefault="00EB21B1">
          <w:pPr>
            <w:pStyle w:val="TDC2"/>
            <w:tabs>
              <w:tab w:val="left" w:pos="1760"/>
              <w:tab w:val="right" w:leader="dot" w:pos="9962"/>
            </w:tabs>
            <w:rPr>
              <w:rFonts w:eastAsiaTheme="minorEastAsia"/>
              <w:noProof/>
              <w:kern w:val="0"/>
              <w:sz w:val="22"/>
              <w:lang w:eastAsia="es-CO"/>
              <w14:ligatures w14:val="none"/>
            </w:rPr>
          </w:pPr>
          <w:hyperlink w:anchor="_Toc180486439" w:history="1">
            <w:r w:rsidRPr="004547ED">
              <w:rPr>
                <w:rStyle w:val="Hipervnculo"/>
                <w:noProof/>
              </w:rPr>
              <w:t>1.4.</w:t>
            </w:r>
            <w:r>
              <w:rPr>
                <w:rFonts w:eastAsiaTheme="minorEastAsia"/>
                <w:noProof/>
                <w:kern w:val="0"/>
                <w:sz w:val="22"/>
                <w:lang w:eastAsia="es-CO"/>
                <w14:ligatures w14:val="none"/>
              </w:rPr>
              <w:tab/>
            </w:r>
            <w:r w:rsidRPr="004547ED">
              <w:rPr>
                <w:rStyle w:val="Hipervnculo"/>
                <w:noProof/>
              </w:rPr>
              <w:t>El acta</w:t>
            </w:r>
            <w:r>
              <w:rPr>
                <w:noProof/>
                <w:webHidden/>
              </w:rPr>
              <w:tab/>
            </w:r>
            <w:r>
              <w:rPr>
                <w:noProof/>
                <w:webHidden/>
              </w:rPr>
              <w:fldChar w:fldCharType="begin"/>
            </w:r>
            <w:r>
              <w:rPr>
                <w:noProof/>
                <w:webHidden/>
              </w:rPr>
              <w:instrText xml:space="preserve"> PAGEREF _Toc180486439 \h </w:instrText>
            </w:r>
            <w:r>
              <w:rPr>
                <w:noProof/>
                <w:webHidden/>
              </w:rPr>
            </w:r>
            <w:r>
              <w:rPr>
                <w:noProof/>
                <w:webHidden/>
              </w:rPr>
              <w:fldChar w:fldCharType="separate"/>
            </w:r>
            <w:r w:rsidR="00843A97">
              <w:rPr>
                <w:noProof/>
                <w:webHidden/>
              </w:rPr>
              <w:t>10</w:t>
            </w:r>
            <w:r>
              <w:rPr>
                <w:noProof/>
                <w:webHidden/>
              </w:rPr>
              <w:fldChar w:fldCharType="end"/>
            </w:r>
          </w:hyperlink>
        </w:p>
        <w:p w14:paraId="10BDB098" w14:textId="5567B551" w:rsidR="00EB21B1" w:rsidRDefault="00EB21B1">
          <w:pPr>
            <w:pStyle w:val="TDC1"/>
            <w:rPr>
              <w:rFonts w:eastAsiaTheme="minorEastAsia"/>
              <w:noProof/>
              <w:kern w:val="0"/>
              <w:sz w:val="22"/>
              <w:lang w:eastAsia="es-CO"/>
              <w14:ligatures w14:val="none"/>
            </w:rPr>
          </w:pPr>
          <w:hyperlink w:anchor="_Toc180486440" w:history="1">
            <w:r w:rsidRPr="004547ED">
              <w:rPr>
                <w:rStyle w:val="Hipervnculo"/>
                <w:noProof/>
              </w:rPr>
              <w:t>2.</w:t>
            </w:r>
            <w:r>
              <w:rPr>
                <w:rFonts w:eastAsiaTheme="minorEastAsia"/>
                <w:noProof/>
                <w:kern w:val="0"/>
                <w:sz w:val="22"/>
                <w:lang w:eastAsia="es-CO"/>
                <w14:ligatures w14:val="none"/>
              </w:rPr>
              <w:tab/>
            </w:r>
            <w:r w:rsidRPr="004547ED">
              <w:rPr>
                <w:rStyle w:val="Hipervnculo"/>
                <w:noProof/>
              </w:rPr>
              <w:t>La argumentación</w:t>
            </w:r>
            <w:r>
              <w:rPr>
                <w:noProof/>
                <w:webHidden/>
              </w:rPr>
              <w:tab/>
            </w:r>
            <w:r>
              <w:rPr>
                <w:noProof/>
                <w:webHidden/>
              </w:rPr>
              <w:fldChar w:fldCharType="begin"/>
            </w:r>
            <w:r>
              <w:rPr>
                <w:noProof/>
                <w:webHidden/>
              </w:rPr>
              <w:instrText xml:space="preserve"> PAGEREF _Toc180486440 \h </w:instrText>
            </w:r>
            <w:r>
              <w:rPr>
                <w:noProof/>
                <w:webHidden/>
              </w:rPr>
            </w:r>
            <w:r>
              <w:rPr>
                <w:noProof/>
                <w:webHidden/>
              </w:rPr>
              <w:fldChar w:fldCharType="separate"/>
            </w:r>
            <w:r w:rsidR="00843A97">
              <w:rPr>
                <w:noProof/>
                <w:webHidden/>
              </w:rPr>
              <w:t>11</w:t>
            </w:r>
            <w:r>
              <w:rPr>
                <w:noProof/>
                <w:webHidden/>
              </w:rPr>
              <w:fldChar w:fldCharType="end"/>
            </w:r>
          </w:hyperlink>
        </w:p>
        <w:p w14:paraId="582C8046" w14:textId="52B8A905" w:rsidR="00EB21B1" w:rsidRDefault="00EB21B1">
          <w:pPr>
            <w:pStyle w:val="TDC3"/>
            <w:rPr>
              <w:rFonts w:eastAsiaTheme="minorEastAsia"/>
              <w:noProof/>
              <w:kern w:val="0"/>
              <w:sz w:val="22"/>
              <w:lang w:eastAsia="es-CO"/>
              <w14:ligatures w14:val="none"/>
            </w:rPr>
          </w:pPr>
          <w:hyperlink w:anchor="_Toc180486441" w:history="1">
            <w:r w:rsidRPr="004547ED">
              <w:rPr>
                <w:rStyle w:val="Hipervnculo"/>
                <w:noProof/>
              </w:rPr>
              <w:t>Organización de la argumentación</w:t>
            </w:r>
            <w:r>
              <w:rPr>
                <w:noProof/>
                <w:webHidden/>
              </w:rPr>
              <w:tab/>
            </w:r>
            <w:r>
              <w:rPr>
                <w:noProof/>
                <w:webHidden/>
              </w:rPr>
              <w:fldChar w:fldCharType="begin"/>
            </w:r>
            <w:r>
              <w:rPr>
                <w:noProof/>
                <w:webHidden/>
              </w:rPr>
              <w:instrText xml:space="preserve"> PAGEREF _Toc180486441 \h </w:instrText>
            </w:r>
            <w:r>
              <w:rPr>
                <w:noProof/>
                <w:webHidden/>
              </w:rPr>
            </w:r>
            <w:r>
              <w:rPr>
                <w:noProof/>
                <w:webHidden/>
              </w:rPr>
              <w:fldChar w:fldCharType="separate"/>
            </w:r>
            <w:r w:rsidR="00843A97">
              <w:rPr>
                <w:noProof/>
                <w:webHidden/>
              </w:rPr>
              <w:t>11</w:t>
            </w:r>
            <w:r>
              <w:rPr>
                <w:noProof/>
                <w:webHidden/>
              </w:rPr>
              <w:fldChar w:fldCharType="end"/>
            </w:r>
          </w:hyperlink>
        </w:p>
        <w:p w14:paraId="3E41DB17" w14:textId="559381EA" w:rsidR="00EB21B1" w:rsidRDefault="00EB21B1">
          <w:pPr>
            <w:pStyle w:val="TDC3"/>
            <w:rPr>
              <w:rFonts w:eastAsiaTheme="minorEastAsia"/>
              <w:noProof/>
              <w:kern w:val="0"/>
              <w:sz w:val="22"/>
              <w:lang w:eastAsia="es-CO"/>
              <w14:ligatures w14:val="none"/>
            </w:rPr>
          </w:pPr>
          <w:hyperlink w:anchor="_Toc180486442" w:history="1">
            <w:r w:rsidRPr="004547ED">
              <w:rPr>
                <w:rStyle w:val="Hipervnculo"/>
                <w:noProof/>
              </w:rPr>
              <w:t>Normas para una buena argumentación</w:t>
            </w:r>
            <w:r>
              <w:rPr>
                <w:noProof/>
                <w:webHidden/>
              </w:rPr>
              <w:tab/>
            </w:r>
            <w:r>
              <w:rPr>
                <w:noProof/>
                <w:webHidden/>
              </w:rPr>
              <w:fldChar w:fldCharType="begin"/>
            </w:r>
            <w:r>
              <w:rPr>
                <w:noProof/>
                <w:webHidden/>
              </w:rPr>
              <w:instrText xml:space="preserve"> PAGEREF _Toc180486442 \h </w:instrText>
            </w:r>
            <w:r>
              <w:rPr>
                <w:noProof/>
                <w:webHidden/>
              </w:rPr>
            </w:r>
            <w:r>
              <w:rPr>
                <w:noProof/>
                <w:webHidden/>
              </w:rPr>
              <w:fldChar w:fldCharType="separate"/>
            </w:r>
            <w:r w:rsidR="00843A97">
              <w:rPr>
                <w:noProof/>
                <w:webHidden/>
              </w:rPr>
              <w:t>12</w:t>
            </w:r>
            <w:r>
              <w:rPr>
                <w:noProof/>
                <w:webHidden/>
              </w:rPr>
              <w:fldChar w:fldCharType="end"/>
            </w:r>
          </w:hyperlink>
        </w:p>
        <w:p w14:paraId="7F7EDD24" w14:textId="6EE5BB6C" w:rsidR="00EB21B1" w:rsidRDefault="00EB21B1">
          <w:pPr>
            <w:pStyle w:val="TDC3"/>
            <w:rPr>
              <w:rFonts w:eastAsiaTheme="minorEastAsia"/>
              <w:noProof/>
              <w:kern w:val="0"/>
              <w:sz w:val="22"/>
              <w:lang w:eastAsia="es-CO"/>
              <w14:ligatures w14:val="none"/>
            </w:rPr>
          </w:pPr>
          <w:hyperlink w:anchor="_Toc180486443" w:history="1">
            <w:r w:rsidRPr="004547ED">
              <w:rPr>
                <w:rStyle w:val="Hipervnculo"/>
                <w:noProof/>
              </w:rPr>
              <w:t>Tipos de premisas</w:t>
            </w:r>
            <w:r>
              <w:rPr>
                <w:noProof/>
                <w:webHidden/>
              </w:rPr>
              <w:tab/>
            </w:r>
            <w:r>
              <w:rPr>
                <w:noProof/>
                <w:webHidden/>
              </w:rPr>
              <w:fldChar w:fldCharType="begin"/>
            </w:r>
            <w:r>
              <w:rPr>
                <w:noProof/>
                <w:webHidden/>
              </w:rPr>
              <w:instrText xml:space="preserve"> PAGEREF _Toc180486443 \h </w:instrText>
            </w:r>
            <w:r>
              <w:rPr>
                <w:noProof/>
                <w:webHidden/>
              </w:rPr>
            </w:r>
            <w:r>
              <w:rPr>
                <w:noProof/>
                <w:webHidden/>
              </w:rPr>
              <w:fldChar w:fldCharType="separate"/>
            </w:r>
            <w:r w:rsidR="00843A97">
              <w:rPr>
                <w:noProof/>
                <w:webHidden/>
              </w:rPr>
              <w:t>14</w:t>
            </w:r>
            <w:r>
              <w:rPr>
                <w:noProof/>
                <w:webHidden/>
              </w:rPr>
              <w:fldChar w:fldCharType="end"/>
            </w:r>
          </w:hyperlink>
        </w:p>
        <w:p w14:paraId="40F69B79" w14:textId="7BC7645D" w:rsidR="00EB21B1" w:rsidRDefault="00EB21B1">
          <w:pPr>
            <w:pStyle w:val="TDC1"/>
            <w:rPr>
              <w:rFonts w:eastAsiaTheme="minorEastAsia"/>
              <w:noProof/>
              <w:kern w:val="0"/>
              <w:sz w:val="22"/>
              <w:lang w:eastAsia="es-CO"/>
              <w14:ligatures w14:val="none"/>
            </w:rPr>
          </w:pPr>
          <w:hyperlink w:anchor="_Toc180486444" w:history="1">
            <w:r w:rsidRPr="004547ED">
              <w:rPr>
                <w:rStyle w:val="Hipervnculo"/>
                <w:noProof/>
              </w:rPr>
              <w:t>3.</w:t>
            </w:r>
            <w:r>
              <w:rPr>
                <w:rFonts w:eastAsiaTheme="minorEastAsia"/>
                <w:noProof/>
                <w:kern w:val="0"/>
                <w:sz w:val="22"/>
                <w:lang w:eastAsia="es-CO"/>
                <w14:ligatures w14:val="none"/>
              </w:rPr>
              <w:tab/>
            </w:r>
            <w:r w:rsidRPr="004547ED">
              <w:rPr>
                <w:rStyle w:val="Hipervnculo"/>
                <w:noProof/>
              </w:rPr>
              <w:t>Comunicación verbal y no verbal</w:t>
            </w:r>
            <w:r>
              <w:rPr>
                <w:noProof/>
                <w:webHidden/>
              </w:rPr>
              <w:tab/>
            </w:r>
            <w:r>
              <w:rPr>
                <w:noProof/>
                <w:webHidden/>
              </w:rPr>
              <w:fldChar w:fldCharType="begin"/>
            </w:r>
            <w:r>
              <w:rPr>
                <w:noProof/>
                <w:webHidden/>
              </w:rPr>
              <w:instrText xml:space="preserve"> PAGEREF _Toc180486444 \h </w:instrText>
            </w:r>
            <w:r>
              <w:rPr>
                <w:noProof/>
                <w:webHidden/>
              </w:rPr>
            </w:r>
            <w:r>
              <w:rPr>
                <w:noProof/>
                <w:webHidden/>
              </w:rPr>
              <w:fldChar w:fldCharType="separate"/>
            </w:r>
            <w:r w:rsidR="00843A97">
              <w:rPr>
                <w:noProof/>
                <w:webHidden/>
              </w:rPr>
              <w:t>16</w:t>
            </w:r>
            <w:r>
              <w:rPr>
                <w:noProof/>
                <w:webHidden/>
              </w:rPr>
              <w:fldChar w:fldCharType="end"/>
            </w:r>
          </w:hyperlink>
        </w:p>
        <w:p w14:paraId="4FB7524A" w14:textId="75AE7D72" w:rsidR="00EB21B1" w:rsidRDefault="00EB21B1">
          <w:pPr>
            <w:pStyle w:val="TDC2"/>
            <w:tabs>
              <w:tab w:val="left" w:pos="1760"/>
              <w:tab w:val="right" w:leader="dot" w:pos="9962"/>
            </w:tabs>
            <w:rPr>
              <w:rFonts w:eastAsiaTheme="minorEastAsia"/>
              <w:noProof/>
              <w:kern w:val="0"/>
              <w:sz w:val="22"/>
              <w:lang w:eastAsia="es-CO"/>
              <w14:ligatures w14:val="none"/>
            </w:rPr>
          </w:pPr>
          <w:hyperlink w:anchor="_Toc180486445" w:history="1">
            <w:r w:rsidRPr="004547ED">
              <w:rPr>
                <w:rStyle w:val="Hipervnculo"/>
                <w:noProof/>
              </w:rPr>
              <w:t>3.1.</w:t>
            </w:r>
            <w:r>
              <w:rPr>
                <w:rFonts w:eastAsiaTheme="minorEastAsia"/>
                <w:noProof/>
                <w:kern w:val="0"/>
                <w:sz w:val="22"/>
                <w:lang w:eastAsia="es-CO"/>
                <w14:ligatures w14:val="none"/>
              </w:rPr>
              <w:tab/>
            </w:r>
            <w:r w:rsidRPr="004547ED">
              <w:rPr>
                <w:rStyle w:val="Hipervnculo"/>
                <w:noProof/>
              </w:rPr>
              <w:t>Comunicación no verbal</w:t>
            </w:r>
            <w:r>
              <w:rPr>
                <w:noProof/>
                <w:webHidden/>
              </w:rPr>
              <w:tab/>
            </w:r>
            <w:r>
              <w:rPr>
                <w:noProof/>
                <w:webHidden/>
              </w:rPr>
              <w:fldChar w:fldCharType="begin"/>
            </w:r>
            <w:r>
              <w:rPr>
                <w:noProof/>
                <w:webHidden/>
              </w:rPr>
              <w:instrText xml:space="preserve"> PAGEREF _Toc180486445 \h </w:instrText>
            </w:r>
            <w:r>
              <w:rPr>
                <w:noProof/>
                <w:webHidden/>
              </w:rPr>
            </w:r>
            <w:r>
              <w:rPr>
                <w:noProof/>
                <w:webHidden/>
              </w:rPr>
              <w:fldChar w:fldCharType="separate"/>
            </w:r>
            <w:r w:rsidR="00843A97">
              <w:rPr>
                <w:noProof/>
                <w:webHidden/>
              </w:rPr>
              <w:t>16</w:t>
            </w:r>
            <w:r>
              <w:rPr>
                <w:noProof/>
                <w:webHidden/>
              </w:rPr>
              <w:fldChar w:fldCharType="end"/>
            </w:r>
          </w:hyperlink>
        </w:p>
        <w:p w14:paraId="46DCB8D9" w14:textId="64E702D5" w:rsidR="00EB21B1" w:rsidRDefault="00EB21B1">
          <w:pPr>
            <w:pStyle w:val="TDC2"/>
            <w:tabs>
              <w:tab w:val="left" w:pos="1760"/>
              <w:tab w:val="right" w:leader="dot" w:pos="9962"/>
            </w:tabs>
            <w:rPr>
              <w:rFonts w:eastAsiaTheme="minorEastAsia"/>
              <w:noProof/>
              <w:kern w:val="0"/>
              <w:sz w:val="22"/>
              <w:lang w:eastAsia="es-CO"/>
              <w14:ligatures w14:val="none"/>
            </w:rPr>
          </w:pPr>
          <w:hyperlink w:anchor="_Toc180486446" w:history="1">
            <w:r w:rsidRPr="004547ED">
              <w:rPr>
                <w:rStyle w:val="Hipervnculo"/>
                <w:noProof/>
              </w:rPr>
              <w:t>3.2.</w:t>
            </w:r>
            <w:r>
              <w:rPr>
                <w:rFonts w:eastAsiaTheme="minorEastAsia"/>
                <w:noProof/>
                <w:kern w:val="0"/>
                <w:sz w:val="22"/>
                <w:lang w:eastAsia="es-CO"/>
                <w14:ligatures w14:val="none"/>
              </w:rPr>
              <w:tab/>
            </w:r>
            <w:r w:rsidRPr="004547ED">
              <w:rPr>
                <w:rStyle w:val="Hipervnculo"/>
                <w:noProof/>
              </w:rPr>
              <w:t>Comunicación verbal</w:t>
            </w:r>
            <w:r>
              <w:rPr>
                <w:noProof/>
                <w:webHidden/>
              </w:rPr>
              <w:tab/>
            </w:r>
            <w:r>
              <w:rPr>
                <w:noProof/>
                <w:webHidden/>
              </w:rPr>
              <w:fldChar w:fldCharType="begin"/>
            </w:r>
            <w:r>
              <w:rPr>
                <w:noProof/>
                <w:webHidden/>
              </w:rPr>
              <w:instrText xml:space="preserve"> PAGEREF _Toc180486446 \h </w:instrText>
            </w:r>
            <w:r>
              <w:rPr>
                <w:noProof/>
                <w:webHidden/>
              </w:rPr>
            </w:r>
            <w:r>
              <w:rPr>
                <w:noProof/>
                <w:webHidden/>
              </w:rPr>
              <w:fldChar w:fldCharType="separate"/>
            </w:r>
            <w:r w:rsidR="00843A97">
              <w:rPr>
                <w:noProof/>
                <w:webHidden/>
              </w:rPr>
              <w:t>17</w:t>
            </w:r>
            <w:r>
              <w:rPr>
                <w:noProof/>
                <w:webHidden/>
              </w:rPr>
              <w:fldChar w:fldCharType="end"/>
            </w:r>
          </w:hyperlink>
        </w:p>
        <w:p w14:paraId="1CAC401D" w14:textId="68E93A08" w:rsidR="00EB21B1" w:rsidRDefault="00EB21B1">
          <w:pPr>
            <w:pStyle w:val="TDC3"/>
            <w:rPr>
              <w:rFonts w:eastAsiaTheme="minorEastAsia"/>
              <w:noProof/>
              <w:kern w:val="0"/>
              <w:sz w:val="22"/>
              <w:lang w:eastAsia="es-CO"/>
              <w14:ligatures w14:val="none"/>
            </w:rPr>
          </w:pPr>
          <w:hyperlink w:anchor="_Toc180486447" w:history="1">
            <w:r w:rsidRPr="004547ED">
              <w:rPr>
                <w:rStyle w:val="Hipervnculo"/>
                <w:noProof/>
              </w:rPr>
              <w:t>Comunicación oral</w:t>
            </w:r>
            <w:r>
              <w:rPr>
                <w:noProof/>
                <w:webHidden/>
              </w:rPr>
              <w:tab/>
            </w:r>
            <w:r>
              <w:rPr>
                <w:noProof/>
                <w:webHidden/>
              </w:rPr>
              <w:fldChar w:fldCharType="begin"/>
            </w:r>
            <w:r>
              <w:rPr>
                <w:noProof/>
                <w:webHidden/>
              </w:rPr>
              <w:instrText xml:space="preserve"> PAGEREF _Toc180486447 \h </w:instrText>
            </w:r>
            <w:r>
              <w:rPr>
                <w:noProof/>
                <w:webHidden/>
              </w:rPr>
            </w:r>
            <w:r>
              <w:rPr>
                <w:noProof/>
                <w:webHidden/>
              </w:rPr>
              <w:fldChar w:fldCharType="separate"/>
            </w:r>
            <w:r w:rsidR="00843A97">
              <w:rPr>
                <w:noProof/>
                <w:webHidden/>
              </w:rPr>
              <w:t>17</w:t>
            </w:r>
            <w:r>
              <w:rPr>
                <w:noProof/>
                <w:webHidden/>
              </w:rPr>
              <w:fldChar w:fldCharType="end"/>
            </w:r>
          </w:hyperlink>
        </w:p>
        <w:p w14:paraId="172465DD" w14:textId="5DDC0A71" w:rsidR="00EB21B1" w:rsidRDefault="00EB21B1">
          <w:pPr>
            <w:pStyle w:val="TDC3"/>
            <w:rPr>
              <w:rFonts w:eastAsiaTheme="minorEastAsia"/>
              <w:noProof/>
              <w:kern w:val="0"/>
              <w:sz w:val="22"/>
              <w:lang w:eastAsia="es-CO"/>
              <w14:ligatures w14:val="none"/>
            </w:rPr>
          </w:pPr>
          <w:hyperlink w:anchor="_Toc180486448" w:history="1">
            <w:r w:rsidRPr="004547ED">
              <w:rPr>
                <w:rStyle w:val="Hipervnculo"/>
                <w:noProof/>
              </w:rPr>
              <w:t>Comunicación escrita</w:t>
            </w:r>
            <w:r>
              <w:rPr>
                <w:noProof/>
                <w:webHidden/>
              </w:rPr>
              <w:tab/>
            </w:r>
            <w:r>
              <w:rPr>
                <w:noProof/>
                <w:webHidden/>
              </w:rPr>
              <w:fldChar w:fldCharType="begin"/>
            </w:r>
            <w:r>
              <w:rPr>
                <w:noProof/>
                <w:webHidden/>
              </w:rPr>
              <w:instrText xml:space="preserve"> PAGEREF _Toc180486448 \h </w:instrText>
            </w:r>
            <w:r>
              <w:rPr>
                <w:noProof/>
                <w:webHidden/>
              </w:rPr>
            </w:r>
            <w:r>
              <w:rPr>
                <w:noProof/>
                <w:webHidden/>
              </w:rPr>
              <w:fldChar w:fldCharType="separate"/>
            </w:r>
            <w:r w:rsidR="00843A97">
              <w:rPr>
                <w:noProof/>
                <w:webHidden/>
              </w:rPr>
              <w:t>18</w:t>
            </w:r>
            <w:r>
              <w:rPr>
                <w:noProof/>
                <w:webHidden/>
              </w:rPr>
              <w:fldChar w:fldCharType="end"/>
            </w:r>
          </w:hyperlink>
        </w:p>
        <w:p w14:paraId="6A649424" w14:textId="7B6C2348" w:rsidR="00EB21B1" w:rsidRDefault="00EB21B1">
          <w:pPr>
            <w:pStyle w:val="TDC1"/>
            <w:rPr>
              <w:rFonts w:eastAsiaTheme="minorEastAsia"/>
              <w:noProof/>
              <w:kern w:val="0"/>
              <w:sz w:val="22"/>
              <w:lang w:eastAsia="es-CO"/>
              <w14:ligatures w14:val="none"/>
            </w:rPr>
          </w:pPr>
          <w:hyperlink w:anchor="_Toc180486449" w:history="1">
            <w:r w:rsidRPr="004547ED">
              <w:rPr>
                <w:rStyle w:val="Hipervnculo"/>
                <w:noProof/>
              </w:rPr>
              <w:t>Síntesis</w:t>
            </w:r>
            <w:r>
              <w:rPr>
                <w:noProof/>
                <w:webHidden/>
              </w:rPr>
              <w:tab/>
            </w:r>
            <w:r>
              <w:rPr>
                <w:noProof/>
                <w:webHidden/>
              </w:rPr>
              <w:fldChar w:fldCharType="begin"/>
            </w:r>
            <w:r>
              <w:rPr>
                <w:noProof/>
                <w:webHidden/>
              </w:rPr>
              <w:instrText xml:space="preserve"> PAGEREF _Toc180486449 \h </w:instrText>
            </w:r>
            <w:r>
              <w:rPr>
                <w:noProof/>
                <w:webHidden/>
              </w:rPr>
            </w:r>
            <w:r>
              <w:rPr>
                <w:noProof/>
                <w:webHidden/>
              </w:rPr>
              <w:fldChar w:fldCharType="separate"/>
            </w:r>
            <w:r w:rsidR="00843A97">
              <w:rPr>
                <w:noProof/>
                <w:webHidden/>
              </w:rPr>
              <w:t>20</w:t>
            </w:r>
            <w:r>
              <w:rPr>
                <w:noProof/>
                <w:webHidden/>
              </w:rPr>
              <w:fldChar w:fldCharType="end"/>
            </w:r>
          </w:hyperlink>
        </w:p>
        <w:p w14:paraId="2F942682" w14:textId="5542DA8D" w:rsidR="00EB21B1" w:rsidRDefault="00EB21B1">
          <w:pPr>
            <w:pStyle w:val="TDC1"/>
            <w:rPr>
              <w:rFonts w:eastAsiaTheme="minorEastAsia"/>
              <w:noProof/>
              <w:kern w:val="0"/>
              <w:sz w:val="22"/>
              <w:lang w:eastAsia="es-CO"/>
              <w14:ligatures w14:val="none"/>
            </w:rPr>
          </w:pPr>
          <w:hyperlink w:anchor="_Toc180486450" w:history="1">
            <w:r w:rsidRPr="004547ED">
              <w:rPr>
                <w:rStyle w:val="Hipervnculo"/>
                <w:noProof/>
              </w:rPr>
              <w:t>Material complementario</w:t>
            </w:r>
            <w:r>
              <w:rPr>
                <w:noProof/>
                <w:webHidden/>
              </w:rPr>
              <w:tab/>
            </w:r>
            <w:r>
              <w:rPr>
                <w:noProof/>
                <w:webHidden/>
              </w:rPr>
              <w:fldChar w:fldCharType="begin"/>
            </w:r>
            <w:r>
              <w:rPr>
                <w:noProof/>
                <w:webHidden/>
              </w:rPr>
              <w:instrText xml:space="preserve"> PAGEREF _Toc180486450 \h </w:instrText>
            </w:r>
            <w:r>
              <w:rPr>
                <w:noProof/>
                <w:webHidden/>
              </w:rPr>
            </w:r>
            <w:r>
              <w:rPr>
                <w:noProof/>
                <w:webHidden/>
              </w:rPr>
              <w:fldChar w:fldCharType="separate"/>
            </w:r>
            <w:r w:rsidR="00843A97">
              <w:rPr>
                <w:noProof/>
                <w:webHidden/>
              </w:rPr>
              <w:t>21</w:t>
            </w:r>
            <w:r>
              <w:rPr>
                <w:noProof/>
                <w:webHidden/>
              </w:rPr>
              <w:fldChar w:fldCharType="end"/>
            </w:r>
          </w:hyperlink>
        </w:p>
        <w:p w14:paraId="6196259D" w14:textId="74468E6A" w:rsidR="00EB21B1" w:rsidRDefault="00EB21B1">
          <w:pPr>
            <w:pStyle w:val="TDC1"/>
            <w:rPr>
              <w:rFonts w:eastAsiaTheme="minorEastAsia"/>
              <w:noProof/>
              <w:kern w:val="0"/>
              <w:sz w:val="22"/>
              <w:lang w:eastAsia="es-CO"/>
              <w14:ligatures w14:val="none"/>
            </w:rPr>
          </w:pPr>
          <w:hyperlink w:anchor="_Toc180486451" w:history="1">
            <w:r w:rsidRPr="004547ED">
              <w:rPr>
                <w:rStyle w:val="Hipervnculo"/>
                <w:noProof/>
              </w:rPr>
              <w:t>Glosario</w:t>
            </w:r>
            <w:r>
              <w:rPr>
                <w:noProof/>
                <w:webHidden/>
              </w:rPr>
              <w:tab/>
            </w:r>
            <w:r>
              <w:rPr>
                <w:noProof/>
                <w:webHidden/>
              </w:rPr>
              <w:fldChar w:fldCharType="begin"/>
            </w:r>
            <w:r>
              <w:rPr>
                <w:noProof/>
                <w:webHidden/>
              </w:rPr>
              <w:instrText xml:space="preserve"> PAGEREF _Toc180486451 \h </w:instrText>
            </w:r>
            <w:r>
              <w:rPr>
                <w:noProof/>
                <w:webHidden/>
              </w:rPr>
            </w:r>
            <w:r>
              <w:rPr>
                <w:noProof/>
                <w:webHidden/>
              </w:rPr>
              <w:fldChar w:fldCharType="separate"/>
            </w:r>
            <w:r w:rsidR="00843A97">
              <w:rPr>
                <w:noProof/>
                <w:webHidden/>
              </w:rPr>
              <w:t>23</w:t>
            </w:r>
            <w:r>
              <w:rPr>
                <w:noProof/>
                <w:webHidden/>
              </w:rPr>
              <w:fldChar w:fldCharType="end"/>
            </w:r>
          </w:hyperlink>
        </w:p>
        <w:p w14:paraId="582DD073" w14:textId="0E3AABC6" w:rsidR="00EB21B1" w:rsidRDefault="00EB21B1">
          <w:pPr>
            <w:pStyle w:val="TDC1"/>
            <w:rPr>
              <w:rFonts w:eastAsiaTheme="minorEastAsia"/>
              <w:noProof/>
              <w:kern w:val="0"/>
              <w:sz w:val="22"/>
              <w:lang w:eastAsia="es-CO"/>
              <w14:ligatures w14:val="none"/>
            </w:rPr>
          </w:pPr>
          <w:hyperlink w:anchor="_Toc180486452" w:history="1">
            <w:r w:rsidRPr="004547ED">
              <w:rPr>
                <w:rStyle w:val="Hipervnculo"/>
                <w:noProof/>
              </w:rPr>
              <w:t>Referencias bibliográficas</w:t>
            </w:r>
            <w:r>
              <w:rPr>
                <w:noProof/>
                <w:webHidden/>
              </w:rPr>
              <w:tab/>
            </w:r>
            <w:r>
              <w:rPr>
                <w:noProof/>
                <w:webHidden/>
              </w:rPr>
              <w:fldChar w:fldCharType="begin"/>
            </w:r>
            <w:r>
              <w:rPr>
                <w:noProof/>
                <w:webHidden/>
              </w:rPr>
              <w:instrText xml:space="preserve"> PAGEREF _Toc180486452 \h </w:instrText>
            </w:r>
            <w:r>
              <w:rPr>
                <w:noProof/>
                <w:webHidden/>
              </w:rPr>
            </w:r>
            <w:r>
              <w:rPr>
                <w:noProof/>
                <w:webHidden/>
              </w:rPr>
              <w:fldChar w:fldCharType="separate"/>
            </w:r>
            <w:r w:rsidR="00843A97">
              <w:rPr>
                <w:noProof/>
                <w:webHidden/>
              </w:rPr>
              <w:t>25</w:t>
            </w:r>
            <w:r>
              <w:rPr>
                <w:noProof/>
                <w:webHidden/>
              </w:rPr>
              <w:fldChar w:fldCharType="end"/>
            </w:r>
          </w:hyperlink>
        </w:p>
        <w:p w14:paraId="3910A12C" w14:textId="56BEB85F" w:rsidR="00407522" w:rsidRPr="002F57E3" w:rsidRDefault="00EB21B1" w:rsidP="0075057E">
          <w:pPr>
            <w:pStyle w:val="TDC1"/>
          </w:pPr>
          <w:hyperlink w:anchor="_Toc180486453" w:history="1">
            <w:r w:rsidRPr="004547ED">
              <w:rPr>
                <w:rStyle w:val="Hipervnculo"/>
                <w:noProof/>
              </w:rPr>
              <w:t>Créditos</w:t>
            </w:r>
            <w:r>
              <w:rPr>
                <w:noProof/>
                <w:webHidden/>
              </w:rPr>
              <w:tab/>
            </w:r>
            <w:r>
              <w:rPr>
                <w:noProof/>
                <w:webHidden/>
              </w:rPr>
              <w:fldChar w:fldCharType="begin"/>
            </w:r>
            <w:r>
              <w:rPr>
                <w:noProof/>
                <w:webHidden/>
              </w:rPr>
              <w:instrText xml:space="preserve"> PAGEREF _Toc180486453 \h </w:instrText>
            </w:r>
            <w:r>
              <w:rPr>
                <w:noProof/>
                <w:webHidden/>
              </w:rPr>
            </w:r>
            <w:r>
              <w:rPr>
                <w:noProof/>
                <w:webHidden/>
              </w:rPr>
              <w:fldChar w:fldCharType="separate"/>
            </w:r>
            <w:r w:rsidR="00843A97">
              <w:rPr>
                <w:noProof/>
                <w:webHidden/>
              </w:rPr>
              <w:t>27</w:t>
            </w:r>
            <w:r>
              <w:rPr>
                <w:noProof/>
                <w:webHidden/>
              </w:rPr>
              <w:fldChar w:fldCharType="end"/>
            </w:r>
          </w:hyperlink>
          <w:r w:rsidR="000434FA" w:rsidRPr="002F57E3">
            <w:rPr>
              <w:b/>
            </w:rPr>
            <w:fldChar w:fldCharType="end"/>
          </w:r>
        </w:p>
      </w:sdtContent>
    </w:sdt>
    <w:p w14:paraId="51859525" w14:textId="107A2601" w:rsidR="007F2B44" w:rsidRPr="002F57E3" w:rsidRDefault="007F2B44" w:rsidP="007F2B44">
      <w:pPr>
        <w:pStyle w:val="Titulosgenerales"/>
        <w:rPr>
          <w:lang w:val="es-CO"/>
        </w:rPr>
      </w:pPr>
      <w:bookmarkStart w:id="0" w:name="_Toc180486433"/>
      <w:r w:rsidRPr="002F57E3">
        <w:rPr>
          <w:lang w:val="es-CO"/>
        </w:rPr>
        <w:lastRenderedPageBreak/>
        <w:t>Introducción</w:t>
      </w:r>
      <w:bookmarkEnd w:id="0"/>
    </w:p>
    <w:p w14:paraId="2C9325E9" w14:textId="77777777" w:rsidR="00CE0F37" w:rsidRDefault="00CE0F37" w:rsidP="00CE0F37">
      <w:r>
        <w:t>El componente formativo se enfoca en la comunicación escrita y no verbal, resaltando su papel crucial en el entorno empresarial. Se exploran diferentes tipos de documentos, como cartas, informes, memorandos y actas, cada uno con su estructura y propósito específico. La claridad, organización y precisión en estos documentos son esenciales para garantizar que los mensajes se transmitan de manera efectiva y lleguen a los receptores de forma adecuada.</w:t>
      </w:r>
    </w:p>
    <w:p w14:paraId="0B7E5504" w14:textId="77777777" w:rsidR="00CE0F37" w:rsidRDefault="00CE0F37" w:rsidP="00CE0F37">
      <w:r>
        <w:t>La comunicación escrita, se aborda la importancia de la argumentación como una técnica clave para respaldar ideas y decisiones dentro de la empresa. Una argumentación bien estructurada, basada en reglas de inferencia y con un uso adecuado de premisas y conclusiones, es fundamental para lograr coherencia y persuasión en los mensajes. Esto no solo fortalece las posiciones dentro de la organización, sino que también facilita la toma de decisiones informadas.</w:t>
      </w:r>
    </w:p>
    <w:p w14:paraId="0D9C3490" w14:textId="300652B0" w:rsidR="001D434D" w:rsidRDefault="00CE0F37" w:rsidP="00CE0F37">
      <w:r>
        <w:t>Finalmente, el componente subraya la necesidad de comprender y aplicar correctamente las técnicas de comunicación, tanto verbal como no verbal, en el contexto empresarial. Estas habilidades permiten desarrollar un plan de comunicación interno y externo eficaz, lo que a su vez mejora la interacción entre los miembros de la organización y con el entorno exterior. Así, se asegura que los mensajes sean consistentes, claros y alineados con los objetivos estratégicos de la empresa.</w:t>
      </w:r>
      <w:r w:rsidR="00EE1629" w:rsidRPr="002F57E3">
        <w:br w:type="page"/>
      </w:r>
    </w:p>
    <w:p w14:paraId="7DFE8407" w14:textId="222071A9" w:rsidR="00C407C1" w:rsidRPr="002F57E3" w:rsidRDefault="00FD39B3" w:rsidP="007F2B44">
      <w:pPr>
        <w:pStyle w:val="Ttulo1"/>
        <w:rPr>
          <w:lang w:val="es-CO"/>
        </w:rPr>
      </w:pPr>
      <w:bookmarkStart w:id="1" w:name="_Toc180486434"/>
      <w:r w:rsidRPr="00FD39B3">
        <w:rPr>
          <w:lang w:val="es-CO"/>
        </w:rPr>
        <w:lastRenderedPageBreak/>
        <w:t>Documentos escritos</w:t>
      </w:r>
      <w:bookmarkEnd w:id="1"/>
    </w:p>
    <w:p w14:paraId="55C3E95F" w14:textId="77777777" w:rsidR="00FD39B3" w:rsidRDefault="00FD39B3" w:rsidP="00FD39B3">
      <w:pPr>
        <w:rPr>
          <w:lang w:eastAsia="es-CO"/>
        </w:rPr>
      </w:pPr>
      <w:r>
        <w:rPr>
          <w:lang w:eastAsia="es-CO"/>
        </w:rPr>
        <w:t>Los documentos escritos son el resultado de la comunicación realizada en papel o mediante una computadora. Es uno de los métodos más empleados para entablar una comunicación, en el cual el emisor elabora diversos tipos de textos para transmitir su mensaje de la mejor manera posible, con el objetivo de que lleguen al mayor número de receptores de manera óptima y oportuna.</w:t>
      </w:r>
    </w:p>
    <w:p w14:paraId="4C5F4299" w14:textId="77777777" w:rsidR="00FD39B3" w:rsidRDefault="00FD39B3" w:rsidP="00FD39B3">
      <w:pPr>
        <w:rPr>
          <w:lang w:eastAsia="es-CO"/>
        </w:rPr>
      </w:pPr>
      <w:r>
        <w:rPr>
          <w:lang w:eastAsia="es-CO"/>
        </w:rPr>
        <w:t>Esta comunicación, establecida entre un emisor y un receptor, no ocurre de manera inmediata o, en ocasiones, puede que nunca se concrete, lo que permite que el escrito perdure en el tiempo. Esta es una de las ventajas de este tipo de comunicación, que puede considerarse permanente, ya que no se desvanece ni se olvida como las palabras.</w:t>
      </w:r>
    </w:p>
    <w:p w14:paraId="0A2A78D5" w14:textId="77777777" w:rsidR="00FD39B3" w:rsidRDefault="00FD39B3" w:rsidP="00FD39B3">
      <w:pPr>
        <w:rPr>
          <w:lang w:eastAsia="es-CO"/>
        </w:rPr>
      </w:pPr>
      <w:r>
        <w:rPr>
          <w:lang w:eastAsia="es-CO"/>
        </w:rPr>
        <w:t>En el ámbito empresarial, es importante reconocer la diversidad de formatos que permiten comunicar distintos mensajes según los intereses y condiciones del contexto. Por ello, el conocimiento y la implementación de diversos formatos y estructuras de documentos escritos son esenciales para desarrollar un buen plan de comunicación empresarial.</w:t>
      </w:r>
    </w:p>
    <w:p w14:paraId="78D57512" w14:textId="63C1F823" w:rsidR="00FD39B3" w:rsidRDefault="00FD39B3" w:rsidP="00FD39B3">
      <w:pPr>
        <w:pStyle w:val="Ttulo2"/>
      </w:pPr>
      <w:bookmarkStart w:id="2" w:name="_Toc180486435"/>
      <w:r>
        <w:t>Carta</w:t>
      </w:r>
      <w:bookmarkEnd w:id="2"/>
    </w:p>
    <w:p w14:paraId="2FF92F8C" w14:textId="77777777" w:rsidR="00FD39B3" w:rsidRDefault="00FD39B3" w:rsidP="00FD39B3">
      <w:pPr>
        <w:rPr>
          <w:lang w:eastAsia="es-CO"/>
        </w:rPr>
      </w:pPr>
      <w:r>
        <w:rPr>
          <w:lang w:eastAsia="es-CO"/>
        </w:rPr>
        <w:t>Un documento con estructura definida se convierte en un medio de comunicación que busca cumplir diversos objetivos comunicativos, como un saludo, una petición, un mensaje de reconocimiento o de afecto, entre otros. Debido a esto, las cartas tienen una estructura que varía según el propósito para el cual se redactan y a quiénes van dirigidas.</w:t>
      </w:r>
    </w:p>
    <w:p w14:paraId="2D0F290C" w14:textId="77777777" w:rsidR="00FD39B3" w:rsidRDefault="00FD39B3" w:rsidP="00FD39B3">
      <w:pPr>
        <w:rPr>
          <w:lang w:eastAsia="es-CO"/>
        </w:rPr>
      </w:pPr>
      <w:r>
        <w:rPr>
          <w:lang w:eastAsia="es-CO"/>
        </w:rPr>
        <w:lastRenderedPageBreak/>
        <w:t>Antes de escribir una carta, es fundamental considerar el contexto de comunicación y responder las siguientes preguntas:</w:t>
      </w:r>
    </w:p>
    <w:p w14:paraId="7AC5B00E" w14:textId="77777777" w:rsidR="00FD39B3" w:rsidRDefault="00FD39B3" w:rsidP="00FD39B3">
      <w:pPr>
        <w:pStyle w:val="Prrafodelista"/>
        <w:numPr>
          <w:ilvl w:val="0"/>
          <w:numId w:val="30"/>
        </w:numPr>
        <w:rPr>
          <w:lang w:eastAsia="es-CO"/>
        </w:rPr>
      </w:pPr>
      <w:r>
        <w:rPr>
          <w:lang w:eastAsia="es-CO"/>
        </w:rPr>
        <w:t>¿A quién va dirigida?</w:t>
      </w:r>
    </w:p>
    <w:p w14:paraId="277A737F" w14:textId="77777777" w:rsidR="00FD39B3" w:rsidRDefault="00FD39B3" w:rsidP="00FD39B3">
      <w:pPr>
        <w:pStyle w:val="Prrafodelista"/>
        <w:numPr>
          <w:ilvl w:val="0"/>
          <w:numId w:val="30"/>
        </w:numPr>
        <w:rPr>
          <w:lang w:eastAsia="es-CO"/>
        </w:rPr>
      </w:pPr>
      <w:r>
        <w:rPr>
          <w:lang w:eastAsia="es-CO"/>
        </w:rPr>
        <w:t>¿Debe el discurso ser formal o se puede emplear un tono más informal?</w:t>
      </w:r>
    </w:p>
    <w:p w14:paraId="0F0BFE69" w14:textId="77777777" w:rsidR="00FD39B3" w:rsidRDefault="00FD39B3" w:rsidP="00FD39B3">
      <w:pPr>
        <w:pStyle w:val="Prrafodelista"/>
        <w:numPr>
          <w:ilvl w:val="0"/>
          <w:numId w:val="30"/>
        </w:numPr>
        <w:rPr>
          <w:lang w:eastAsia="es-CO"/>
        </w:rPr>
      </w:pPr>
      <w:r>
        <w:rPr>
          <w:lang w:eastAsia="es-CO"/>
        </w:rPr>
        <w:t>¿Cuál es el objetivo de la carta? (informar, saludar, expresar sentimientos, persuadir, pedir, protestar).</w:t>
      </w:r>
    </w:p>
    <w:p w14:paraId="59C3C7DB" w14:textId="77777777" w:rsidR="00FD39B3" w:rsidRDefault="00FD39B3" w:rsidP="00FD39B3">
      <w:pPr>
        <w:rPr>
          <w:lang w:eastAsia="es-CO"/>
        </w:rPr>
      </w:pPr>
      <w:r>
        <w:rPr>
          <w:lang w:eastAsia="es-CO"/>
        </w:rPr>
        <w:t>Siempre será necesario revisar la claridad del texto, la ortografía y la presentación.</w:t>
      </w:r>
    </w:p>
    <w:p w14:paraId="25E0FD3C" w14:textId="77777777" w:rsidR="00FD39B3" w:rsidRDefault="00FD39B3" w:rsidP="00FD39B3">
      <w:pPr>
        <w:pStyle w:val="Ttulo3"/>
      </w:pPr>
      <w:bookmarkStart w:id="3" w:name="_Toc180486436"/>
      <w:r>
        <w:t>Elementos indispensables en una carta</w:t>
      </w:r>
      <w:bookmarkEnd w:id="3"/>
    </w:p>
    <w:p w14:paraId="435FB326" w14:textId="77777777" w:rsidR="00FD39B3" w:rsidRDefault="00FD39B3" w:rsidP="00FD39B3">
      <w:pPr>
        <w:rPr>
          <w:lang w:eastAsia="es-CO"/>
        </w:rPr>
      </w:pPr>
      <w:r>
        <w:rPr>
          <w:lang w:eastAsia="es-CO"/>
        </w:rPr>
        <w:t>Para redactar una carta, se deben incluir los siguientes elementos:</w:t>
      </w:r>
    </w:p>
    <w:p w14:paraId="4C55AF89" w14:textId="77777777" w:rsidR="00FD39B3" w:rsidRDefault="00FD39B3" w:rsidP="00FD39B3">
      <w:pPr>
        <w:rPr>
          <w:lang w:eastAsia="es-CO"/>
        </w:rPr>
      </w:pPr>
      <w:r>
        <w:rPr>
          <w:lang w:eastAsia="es-CO"/>
        </w:rPr>
        <w:t>00/00/0000 (</w:t>
      </w:r>
      <w:r w:rsidRPr="00FD39B3">
        <w:rPr>
          <w:b/>
          <w:bCs/>
          <w:lang w:eastAsia="es-CO"/>
        </w:rPr>
        <w:t>Fecha</w:t>
      </w:r>
      <w:r>
        <w:rPr>
          <w:lang w:eastAsia="es-CO"/>
        </w:rPr>
        <w:t>)</w:t>
      </w:r>
    </w:p>
    <w:p w14:paraId="2CCABA5B" w14:textId="77777777" w:rsidR="00FD39B3" w:rsidRDefault="00FD39B3" w:rsidP="00FD39B3">
      <w:pPr>
        <w:rPr>
          <w:lang w:eastAsia="es-CO"/>
        </w:rPr>
      </w:pPr>
      <w:r>
        <w:rPr>
          <w:lang w:eastAsia="es-CO"/>
        </w:rPr>
        <w:t>Lorem ipsum, (</w:t>
      </w:r>
      <w:r w:rsidRPr="00FD39B3">
        <w:rPr>
          <w:b/>
          <w:bCs/>
          <w:lang w:eastAsia="es-CO"/>
        </w:rPr>
        <w:t>Saludo inicial</w:t>
      </w:r>
      <w:r>
        <w:rPr>
          <w:lang w:eastAsia="es-CO"/>
        </w:rPr>
        <w:t>)</w:t>
      </w:r>
    </w:p>
    <w:p w14:paraId="7AC92C5C" w14:textId="77777777" w:rsidR="00FD39B3" w:rsidRDefault="00FD39B3" w:rsidP="00FD39B3">
      <w:pPr>
        <w:rPr>
          <w:lang w:eastAsia="es-CO"/>
        </w:rPr>
      </w:pPr>
      <w:r>
        <w:rPr>
          <w:lang w:eastAsia="es-CO"/>
        </w:rPr>
        <w:t>Your rapidograph pens are dried up, the x-acto blades in your bag are rusty, and your mind is dull. Stop clicking your mouse, get messy, go back to the basics and make something original. (</w:t>
      </w:r>
      <w:r w:rsidRPr="00FD39B3">
        <w:rPr>
          <w:b/>
          <w:bCs/>
          <w:lang w:eastAsia="es-CO"/>
        </w:rPr>
        <w:t>Cuerpo o núcleo de la información</w:t>
      </w:r>
      <w:r>
        <w:rPr>
          <w:lang w:eastAsia="es-CO"/>
        </w:rPr>
        <w:t>)</w:t>
      </w:r>
    </w:p>
    <w:p w14:paraId="2C28BF46" w14:textId="77777777" w:rsidR="00FD39B3" w:rsidRDefault="00FD39B3" w:rsidP="00FD39B3">
      <w:pPr>
        <w:rPr>
          <w:lang w:eastAsia="es-CO"/>
        </w:rPr>
      </w:pPr>
      <w:r>
        <w:rPr>
          <w:lang w:eastAsia="es-CO"/>
        </w:rPr>
        <w:t>Lorem ipsum dolor sit amet, consectetur adipiscing elit, sed do eiusmod tempor incididunt ut labore et dolore magna aliqua. (</w:t>
      </w:r>
      <w:r w:rsidRPr="00FD39B3">
        <w:rPr>
          <w:b/>
          <w:bCs/>
          <w:lang w:eastAsia="es-CO"/>
        </w:rPr>
        <w:t>Despedida</w:t>
      </w:r>
      <w:r>
        <w:rPr>
          <w:lang w:eastAsia="es-CO"/>
        </w:rPr>
        <w:t>)</w:t>
      </w:r>
    </w:p>
    <w:p w14:paraId="2A042BAE" w14:textId="77777777" w:rsidR="00FD39B3" w:rsidRDefault="00FD39B3" w:rsidP="00FD39B3">
      <w:pPr>
        <w:rPr>
          <w:lang w:eastAsia="es-CO"/>
        </w:rPr>
      </w:pPr>
      <w:r>
        <w:rPr>
          <w:lang w:eastAsia="es-CO"/>
        </w:rPr>
        <w:t>Lorem ipsum, (</w:t>
      </w:r>
      <w:r w:rsidRPr="00FD39B3">
        <w:rPr>
          <w:b/>
          <w:bCs/>
          <w:lang w:eastAsia="es-CO"/>
        </w:rPr>
        <w:t>Saludo final</w:t>
      </w:r>
      <w:r>
        <w:rPr>
          <w:lang w:eastAsia="es-CO"/>
        </w:rPr>
        <w:t>)</w:t>
      </w:r>
    </w:p>
    <w:p w14:paraId="6E59ED76" w14:textId="77777777" w:rsidR="00FD39B3" w:rsidRPr="00FD39B3" w:rsidRDefault="00FD39B3" w:rsidP="00FD39B3">
      <w:pPr>
        <w:rPr>
          <w:b/>
          <w:bCs/>
          <w:lang w:eastAsia="es-CO"/>
        </w:rPr>
      </w:pPr>
      <w:r w:rsidRPr="00FD39B3">
        <w:rPr>
          <w:b/>
          <w:bCs/>
          <w:lang w:eastAsia="es-CO"/>
        </w:rPr>
        <w:t>¿Cómo escribir una carta formal?</w:t>
      </w:r>
    </w:p>
    <w:p w14:paraId="5BCC4E6D" w14:textId="77777777" w:rsidR="00FD39B3" w:rsidRDefault="00FD39B3" w:rsidP="00FD39B3">
      <w:pPr>
        <w:rPr>
          <w:lang w:eastAsia="es-CO"/>
        </w:rPr>
      </w:pPr>
      <w:r>
        <w:rPr>
          <w:lang w:eastAsia="es-CO"/>
        </w:rPr>
        <w:t xml:space="preserve">Las cartas formales requieren el uso de un lenguaje apropiado, sin modismos ni expresiones familiares o afectivas. La estructura suele ser relativamente fija, utilizando </w:t>
      </w:r>
      <w:r>
        <w:rPr>
          <w:lang w:eastAsia="es-CO"/>
        </w:rPr>
        <w:lastRenderedPageBreak/>
        <w:t>algunas fórmulas predeterminadas, como "Sr. Director" para comenzar y "le saluda atentamente" para finalizar.</w:t>
      </w:r>
    </w:p>
    <w:p w14:paraId="2ECC1A2F" w14:textId="065ADAE9" w:rsidR="00FD39B3" w:rsidRDefault="00FD39B3" w:rsidP="00FD39B3">
      <w:pPr>
        <w:pStyle w:val="Ttulo2"/>
      </w:pPr>
      <w:bookmarkStart w:id="4" w:name="_Toc180486437"/>
      <w:r>
        <w:t>El informe</w:t>
      </w:r>
      <w:bookmarkEnd w:id="4"/>
    </w:p>
    <w:p w14:paraId="34EE4C22" w14:textId="77777777" w:rsidR="00FD39B3" w:rsidRDefault="00FD39B3" w:rsidP="00FD39B3">
      <w:pPr>
        <w:rPr>
          <w:lang w:eastAsia="es-CO"/>
        </w:rPr>
      </w:pPr>
      <w:r>
        <w:rPr>
          <w:lang w:eastAsia="es-CO"/>
        </w:rPr>
        <w:t>Este informe tiene como objetivo analizar y documentar los aspectos clave necesarios para el desarrollo exitoso de un proyecto. A través de un enfoque metódico de comunicación, se pretende garantizar que todos los elementos importantes sean cubiertos y comprendidos por los involucrados. Para asegurar la efectividad del informe, es fundamental seguir una guía estructurada que contemple los siguientes aspectos:</w:t>
      </w:r>
    </w:p>
    <w:p w14:paraId="4C337A0A" w14:textId="77777777" w:rsidR="00FD39B3" w:rsidRPr="00FD39B3" w:rsidRDefault="00FD39B3" w:rsidP="00FD39B3">
      <w:pPr>
        <w:pStyle w:val="Prrafodelista"/>
        <w:numPr>
          <w:ilvl w:val="0"/>
          <w:numId w:val="31"/>
        </w:numPr>
        <w:rPr>
          <w:b/>
          <w:bCs/>
          <w:lang w:eastAsia="es-CO"/>
        </w:rPr>
      </w:pPr>
      <w:r w:rsidRPr="00FD39B3">
        <w:rPr>
          <w:b/>
          <w:bCs/>
          <w:lang w:eastAsia="es-CO"/>
        </w:rPr>
        <w:t>Ubicación de elementos visuales</w:t>
      </w:r>
    </w:p>
    <w:p w14:paraId="6DDDBDC0" w14:textId="77777777" w:rsidR="00FD39B3" w:rsidRDefault="00FD39B3" w:rsidP="00FD39B3">
      <w:pPr>
        <w:pStyle w:val="Prrafodelista"/>
        <w:ind w:left="1429" w:firstLine="0"/>
        <w:rPr>
          <w:lang w:eastAsia="es-CO"/>
        </w:rPr>
      </w:pPr>
      <w:r>
        <w:rPr>
          <w:lang w:eastAsia="es-CO"/>
        </w:rPr>
        <w:t>Es esencial que fotos, dibujos, diagramas, tablas y gráficos estén ubicados estratégicamente en el informe. Estos elementos deben complementar el texto y estar colocados en puntos específicos donde puedan potenciar la comprensión del contenido. La correcta disposición de estos recursos visuales hará que el informe sea más atractivo y facilite la interpretación de la información presentada.</w:t>
      </w:r>
    </w:p>
    <w:p w14:paraId="4EF54E41" w14:textId="77777777" w:rsidR="00FD39B3" w:rsidRPr="00FD39B3" w:rsidRDefault="00FD39B3" w:rsidP="00FD39B3">
      <w:pPr>
        <w:pStyle w:val="Prrafodelista"/>
        <w:numPr>
          <w:ilvl w:val="0"/>
          <w:numId w:val="31"/>
        </w:numPr>
        <w:rPr>
          <w:b/>
          <w:bCs/>
          <w:lang w:eastAsia="es-CO"/>
        </w:rPr>
      </w:pPr>
      <w:r w:rsidRPr="00FD39B3">
        <w:rPr>
          <w:b/>
          <w:bCs/>
          <w:lang w:eastAsia="es-CO"/>
        </w:rPr>
        <w:t>Presentación organizada y clara</w:t>
      </w:r>
    </w:p>
    <w:p w14:paraId="33C7F52C" w14:textId="77777777" w:rsidR="00FD39B3" w:rsidRDefault="00FD39B3" w:rsidP="00FD39B3">
      <w:pPr>
        <w:pStyle w:val="Prrafodelista"/>
        <w:ind w:left="1429" w:firstLine="0"/>
        <w:rPr>
          <w:lang w:eastAsia="es-CO"/>
        </w:rPr>
      </w:pPr>
      <w:r>
        <w:rPr>
          <w:lang w:eastAsia="es-CO"/>
        </w:rPr>
        <w:t>La organización del informe debe ser lógica y coherente, permitiendo a los lectores seguir el hilo del contenido sin dificultad. Se debe prestar especial atención a la claridad en la redacción, evitando el uso innecesario de jerga técnica que pueda dificultar la comprensión para aquellos que no estén familiarizados con ciertos términos. El uso de vocabulario técnico es válido siempre que se mantenga la claridad del informe y se expliquen los términos cuando sea necesario.</w:t>
      </w:r>
    </w:p>
    <w:p w14:paraId="04E7C3C1" w14:textId="77777777" w:rsidR="00FD39B3" w:rsidRPr="00FD39B3" w:rsidRDefault="00FD39B3" w:rsidP="00FD39B3">
      <w:pPr>
        <w:pStyle w:val="Prrafodelista"/>
        <w:numPr>
          <w:ilvl w:val="0"/>
          <w:numId w:val="31"/>
        </w:numPr>
        <w:rPr>
          <w:b/>
          <w:bCs/>
          <w:lang w:eastAsia="es-CO"/>
        </w:rPr>
      </w:pPr>
      <w:r w:rsidRPr="00FD39B3">
        <w:rPr>
          <w:b/>
          <w:bCs/>
          <w:lang w:eastAsia="es-CO"/>
        </w:rPr>
        <w:lastRenderedPageBreak/>
        <w:t>Inclusión de datos negativos</w:t>
      </w:r>
    </w:p>
    <w:p w14:paraId="4A4D7D68" w14:textId="77777777" w:rsidR="00FD39B3" w:rsidRDefault="00FD39B3" w:rsidP="00FD39B3">
      <w:pPr>
        <w:pStyle w:val="Prrafodelista"/>
        <w:ind w:left="1429" w:firstLine="0"/>
        <w:rPr>
          <w:lang w:eastAsia="es-CO"/>
        </w:rPr>
      </w:pPr>
      <w:r>
        <w:rPr>
          <w:lang w:eastAsia="es-CO"/>
        </w:rPr>
        <w:t>Un aspecto crucial del informe es la inclusión de datos o resultados que, aunque negativos, pueden ser sumamente valiosos. Estos resultados permiten una evaluación más completa del proyecto y son fundamentales para la planificación de futuros experimentos o mejoras. Incluir estos datos contribuye a una comprensión más profunda de los desafíos y limitaciones del proyecto, y facilita la toma de decisiones informadas para optimizar resultados en etapas posteriores.</w:t>
      </w:r>
    </w:p>
    <w:p w14:paraId="4CEC0700" w14:textId="77777777" w:rsidR="00FD39B3" w:rsidRDefault="00FD39B3" w:rsidP="00FD39B3">
      <w:pPr>
        <w:rPr>
          <w:lang w:eastAsia="es-CO"/>
        </w:rPr>
      </w:pPr>
      <w:r>
        <w:rPr>
          <w:lang w:eastAsia="es-CO"/>
        </w:rPr>
        <w:t>Este enfoque garantizará que el informe no solo documente los hallazgos, sino que también sirva como una herramienta útil para guiar futuras acciones y mejorar la calidad del proyecto en desarrollo.</w:t>
      </w:r>
    </w:p>
    <w:p w14:paraId="38284B28" w14:textId="09629470" w:rsidR="00FD39B3" w:rsidRDefault="00FD39B3" w:rsidP="00FD39B3">
      <w:pPr>
        <w:pStyle w:val="Ttulo2"/>
      </w:pPr>
      <w:bookmarkStart w:id="5" w:name="_Toc180486438"/>
      <w:r>
        <w:t>El memorando</w:t>
      </w:r>
      <w:bookmarkEnd w:id="5"/>
    </w:p>
    <w:p w14:paraId="06424900" w14:textId="77777777" w:rsidR="00FD39B3" w:rsidRDefault="00FD39B3" w:rsidP="00FD39B3">
      <w:pPr>
        <w:rPr>
          <w:lang w:eastAsia="es-CO"/>
        </w:rPr>
      </w:pPr>
      <w:r>
        <w:rPr>
          <w:lang w:eastAsia="es-CO"/>
        </w:rPr>
        <w:t xml:space="preserve">El memorando, derivado del latín </w:t>
      </w:r>
      <w:r w:rsidRPr="00FD39B3">
        <w:rPr>
          <w:i/>
          <w:iCs/>
          <w:lang w:eastAsia="es-CO"/>
        </w:rPr>
        <w:t>memorándum</w:t>
      </w:r>
      <w:r>
        <w:rPr>
          <w:lang w:eastAsia="es-CO"/>
        </w:rPr>
        <w:t xml:space="preserve"> (que significa "algo que debe recordarse"), es un documento fundamental en el ámbito de la comunicación interna dentro de las organizaciones. Este formato de comunicación escrita se caracteriza por su precisión y claridad, siendo utilizado principalmente para informar, solicitar o recomendar acciones en asuntos que requieren especial atención.</w:t>
      </w:r>
    </w:p>
    <w:p w14:paraId="249FD694" w14:textId="6B49B8FB" w:rsidR="00FD39B3" w:rsidRDefault="00FD39B3" w:rsidP="00FD39B3">
      <w:pPr>
        <w:rPr>
          <w:lang w:eastAsia="es-CO"/>
        </w:rPr>
      </w:pPr>
      <w:r>
        <w:rPr>
          <w:lang w:eastAsia="es-CO"/>
        </w:rPr>
        <w:t>La estructura del memorando es una de sus características más importantes, ya que debe seguir un formato preestablecido que permita transmitir información de manera eficaz y comprensible. Este formato generalmente incluye los siguientes componentes:</w:t>
      </w:r>
    </w:p>
    <w:p w14:paraId="064A667B" w14:textId="6F4A225F" w:rsidR="00FD39B3" w:rsidRDefault="00FD39B3" w:rsidP="00FD39B3">
      <w:pPr>
        <w:rPr>
          <w:lang w:eastAsia="es-CO"/>
        </w:rPr>
      </w:pPr>
    </w:p>
    <w:p w14:paraId="0A157E5E" w14:textId="77777777" w:rsidR="00FD39B3" w:rsidRDefault="00FD39B3" w:rsidP="00FD39B3">
      <w:pPr>
        <w:rPr>
          <w:lang w:eastAsia="es-CO"/>
        </w:rPr>
      </w:pPr>
    </w:p>
    <w:p w14:paraId="684D9FBB" w14:textId="77777777" w:rsidR="00FD39B3" w:rsidRPr="00FD39B3" w:rsidRDefault="00FD39B3" w:rsidP="00FD39B3">
      <w:pPr>
        <w:pStyle w:val="Prrafodelista"/>
        <w:numPr>
          <w:ilvl w:val="0"/>
          <w:numId w:val="31"/>
        </w:numPr>
        <w:rPr>
          <w:b/>
          <w:bCs/>
          <w:lang w:eastAsia="es-CO"/>
        </w:rPr>
      </w:pPr>
      <w:r w:rsidRPr="00FD39B3">
        <w:rPr>
          <w:b/>
          <w:bCs/>
          <w:lang w:eastAsia="es-CO"/>
        </w:rPr>
        <w:lastRenderedPageBreak/>
        <w:t>Encabezado</w:t>
      </w:r>
    </w:p>
    <w:p w14:paraId="04F5AE77" w14:textId="77777777" w:rsidR="00FD39B3" w:rsidRDefault="00FD39B3" w:rsidP="00FD39B3">
      <w:pPr>
        <w:pStyle w:val="Prrafodelista"/>
        <w:ind w:left="1429" w:firstLine="0"/>
        <w:rPr>
          <w:lang w:eastAsia="es-CO"/>
        </w:rPr>
      </w:pPr>
      <w:r>
        <w:rPr>
          <w:lang w:eastAsia="es-CO"/>
        </w:rPr>
        <w:t>Detalla los elementos básicos del memorando, como el destinatario, el remitente, la fecha y el asunto. Es crucial para situar rápidamente el contexto del documento y facilitar su identificación.</w:t>
      </w:r>
    </w:p>
    <w:p w14:paraId="16800F48" w14:textId="77777777" w:rsidR="00FD39B3" w:rsidRPr="00FD39B3" w:rsidRDefault="00FD39B3" w:rsidP="00FD39B3">
      <w:pPr>
        <w:pStyle w:val="Prrafodelista"/>
        <w:numPr>
          <w:ilvl w:val="0"/>
          <w:numId w:val="31"/>
        </w:numPr>
        <w:rPr>
          <w:b/>
          <w:bCs/>
          <w:lang w:eastAsia="es-CO"/>
        </w:rPr>
      </w:pPr>
      <w:r w:rsidRPr="00FD39B3">
        <w:rPr>
          <w:b/>
          <w:bCs/>
          <w:lang w:eastAsia="es-CO"/>
        </w:rPr>
        <w:t>Cuerpo del memorando</w:t>
      </w:r>
    </w:p>
    <w:p w14:paraId="49D6F919" w14:textId="6E204129" w:rsidR="00FD39B3" w:rsidRDefault="00FD39B3" w:rsidP="00FD39B3">
      <w:pPr>
        <w:pStyle w:val="Prrafodelista"/>
        <w:ind w:left="1429" w:firstLine="0"/>
        <w:rPr>
          <w:lang w:eastAsia="es-CO"/>
        </w:rPr>
      </w:pPr>
      <w:r>
        <w:rPr>
          <w:lang w:eastAsia="es-CO"/>
        </w:rPr>
        <w:t>Es la sección donde se desarrolla el contenido principal. Debe estar organizado de manera lógica y coherente, dividido en párrafos o secciones claras que expongan los hechos, razones y circunstancias relevantes. El contenido debe ser directo y conciso.</w:t>
      </w:r>
    </w:p>
    <w:p w14:paraId="5F31D3B6" w14:textId="77777777" w:rsidR="00FD39B3" w:rsidRDefault="00FD39B3" w:rsidP="00FD39B3">
      <w:pPr>
        <w:pStyle w:val="Prrafodelista"/>
        <w:numPr>
          <w:ilvl w:val="0"/>
          <w:numId w:val="31"/>
        </w:numPr>
        <w:rPr>
          <w:lang w:eastAsia="es-CO"/>
        </w:rPr>
      </w:pPr>
      <w:r w:rsidRPr="00FD39B3">
        <w:rPr>
          <w:b/>
          <w:bCs/>
          <w:lang w:eastAsia="es-CO"/>
        </w:rPr>
        <w:t>Hechos</w:t>
      </w:r>
    </w:p>
    <w:p w14:paraId="1593E5AE" w14:textId="77777777" w:rsidR="00FD39B3" w:rsidRDefault="00FD39B3" w:rsidP="00FD39B3">
      <w:pPr>
        <w:pStyle w:val="Prrafodelista"/>
        <w:ind w:left="1429" w:firstLine="0"/>
        <w:rPr>
          <w:lang w:eastAsia="es-CO"/>
        </w:rPr>
      </w:pPr>
      <w:r>
        <w:rPr>
          <w:lang w:eastAsia="es-CO"/>
        </w:rPr>
        <w:t>Exposición objetiva y detallada de los hechos relevantes, proporcionando la información necesaria para que el lector comprenda el contexto y la situación abordada.</w:t>
      </w:r>
    </w:p>
    <w:p w14:paraId="374F3B69" w14:textId="77777777" w:rsidR="00FD39B3" w:rsidRPr="00FD39B3" w:rsidRDefault="00FD39B3" w:rsidP="00FD39B3">
      <w:pPr>
        <w:pStyle w:val="Prrafodelista"/>
        <w:numPr>
          <w:ilvl w:val="0"/>
          <w:numId w:val="31"/>
        </w:numPr>
        <w:rPr>
          <w:b/>
          <w:bCs/>
          <w:lang w:eastAsia="es-CO"/>
        </w:rPr>
      </w:pPr>
      <w:r w:rsidRPr="00FD39B3">
        <w:rPr>
          <w:b/>
          <w:bCs/>
          <w:lang w:eastAsia="es-CO"/>
        </w:rPr>
        <w:t>Razones</w:t>
      </w:r>
    </w:p>
    <w:p w14:paraId="75A6F984" w14:textId="77777777" w:rsidR="00FD39B3" w:rsidRDefault="00FD39B3" w:rsidP="00FD39B3">
      <w:pPr>
        <w:pStyle w:val="Prrafodelista"/>
        <w:ind w:left="1429" w:firstLine="0"/>
        <w:rPr>
          <w:lang w:eastAsia="es-CO"/>
        </w:rPr>
      </w:pPr>
      <w:r>
        <w:rPr>
          <w:lang w:eastAsia="es-CO"/>
        </w:rPr>
        <w:t>Presentación de las razones que sustentan la posición o la acción recomendada, argumentando de forma lógica por qué se considera necesario actuar de cierta manera.</w:t>
      </w:r>
    </w:p>
    <w:p w14:paraId="40943989" w14:textId="77777777" w:rsidR="00FD39B3" w:rsidRPr="00FD39B3" w:rsidRDefault="00FD39B3" w:rsidP="00FD39B3">
      <w:pPr>
        <w:pStyle w:val="Prrafodelista"/>
        <w:numPr>
          <w:ilvl w:val="0"/>
          <w:numId w:val="31"/>
        </w:numPr>
        <w:rPr>
          <w:b/>
          <w:bCs/>
          <w:lang w:eastAsia="es-CO"/>
        </w:rPr>
      </w:pPr>
      <w:r w:rsidRPr="00FD39B3">
        <w:rPr>
          <w:b/>
          <w:bCs/>
          <w:lang w:eastAsia="es-CO"/>
        </w:rPr>
        <w:t>Circunstancias</w:t>
      </w:r>
    </w:p>
    <w:p w14:paraId="1170255F" w14:textId="77777777" w:rsidR="00FD39B3" w:rsidRDefault="00FD39B3" w:rsidP="00FD39B3">
      <w:pPr>
        <w:pStyle w:val="Prrafodelista"/>
        <w:ind w:left="1429" w:firstLine="0"/>
        <w:rPr>
          <w:lang w:eastAsia="es-CO"/>
        </w:rPr>
      </w:pPr>
      <w:r>
        <w:rPr>
          <w:lang w:eastAsia="es-CO"/>
        </w:rPr>
        <w:t>Consideración de las circunstancias que rodean el tema tratado, incluyendo limitaciones, riesgos o factores externos que puedan influir en la toma de decisiones.</w:t>
      </w:r>
    </w:p>
    <w:p w14:paraId="0E1AF5D2" w14:textId="77777777" w:rsidR="00FD39B3" w:rsidRPr="00FD39B3" w:rsidRDefault="00FD39B3" w:rsidP="00FD39B3">
      <w:pPr>
        <w:pStyle w:val="Prrafodelista"/>
        <w:numPr>
          <w:ilvl w:val="0"/>
          <w:numId w:val="31"/>
        </w:numPr>
        <w:rPr>
          <w:b/>
          <w:bCs/>
          <w:lang w:eastAsia="es-CO"/>
        </w:rPr>
      </w:pPr>
      <w:r w:rsidRPr="00FD39B3">
        <w:rPr>
          <w:b/>
          <w:bCs/>
          <w:lang w:eastAsia="es-CO"/>
        </w:rPr>
        <w:t>Conclusión y recomendaciones</w:t>
      </w:r>
    </w:p>
    <w:p w14:paraId="3B554498" w14:textId="77777777" w:rsidR="00FD39B3" w:rsidRDefault="00FD39B3" w:rsidP="00FD39B3">
      <w:pPr>
        <w:pStyle w:val="Prrafodelista"/>
        <w:ind w:left="1429" w:firstLine="0"/>
        <w:rPr>
          <w:lang w:eastAsia="es-CO"/>
        </w:rPr>
      </w:pPr>
      <w:r>
        <w:rPr>
          <w:lang w:eastAsia="es-CO"/>
        </w:rPr>
        <w:t>Síntesis de lo discutido con recomendaciones específicas para la acción, orientando al lector en los próximos pasos a seguir.</w:t>
      </w:r>
    </w:p>
    <w:p w14:paraId="0374F000" w14:textId="77777777" w:rsidR="00FD39B3" w:rsidRPr="00FD39B3" w:rsidRDefault="00FD39B3" w:rsidP="00FD39B3">
      <w:pPr>
        <w:pStyle w:val="Prrafodelista"/>
        <w:numPr>
          <w:ilvl w:val="0"/>
          <w:numId w:val="31"/>
        </w:numPr>
        <w:rPr>
          <w:b/>
          <w:bCs/>
          <w:lang w:eastAsia="es-CO"/>
        </w:rPr>
      </w:pPr>
      <w:r w:rsidRPr="00FD39B3">
        <w:rPr>
          <w:b/>
          <w:bCs/>
          <w:lang w:eastAsia="es-CO"/>
        </w:rPr>
        <w:lastRenderedPageBreak/>
        <w:t>Firma o iniciales del remitente</w:t>
      </w:r>
    </w:p>
    <w:p w14:paraId="3827DBE9" w14:textId="77777777" w:rsidR="00FD39B3" w:rsidRDefault="00FD39B3" w:rsidP="00FD39B3">
      <w:pPr>
        <w:pStyle w:val="Prrafodelista"/>
        <w:ind w:left="1429" w:firstLine="0"/>
        <w:rPr>
          <w:lang w:eastAsia="es-CO"/>
        </w:rPr>
      </w:pPr>
      <w:r>
        <w:rPr>
          <w:lang w:eastAsia="es-CO"/>
        </w:rPr>
        <w:t>Puede incluirse para formalizar el documento y confirmar su autenticidad.</w:t>
      </w:r>
    </w:p>
    <w:p w14:paraId="0436231C" w14:textId="77777777" w:rsidR="00FD39B3" w:rsidRDefault="00FD39B3" w:rsidP="00FD39B3">
      <w:pPr>
        <w:rPr>
          <w:lang w:eastAsia="es-CO"/>
        </w:rPr>
      </w:pPr>
      <w:r>
        <w:rPr>
          <w:lang w:eastAsia="es-CO"/>
        </w:rPr>
        <w:t>El memorando es una herramienta clave en la gestión organizacional, ya que permite documentar y comunicar de manera formal y estructurada los aspectos que deben ser considerados en decisiones importantes o en situaciones que revisten cierta gravedad. Su claridad, precisión y capacidad para registrar información crítica hacen del memorando un recurso indispensable en la administración de cualquier entidad.</w:t>
      </w:r>
    </w:p>
    <w:p w14:paraId="560404F2" w14:textId="51F709C0" w:rsidR="00FD39B3" w:rsidRDefault="00FD39B3" w:rsidP="00FD39B3">
      <w:pPr>
        <w:pStyle w:val="Ttulo2"/>
      </w:pPr>
      <w:bookmarkStart w:id="6" w:name="_Toc180486439"/>
      <w:r>
        <w:t>El acta</w:t>
      </w:r>
      <w:bookmarkEnd w:id="6"/>
    </w:p>
    <w:p w14:paraId="733EA186" w14:textId="77777777" w:rsidR="00FD39B3" w:rsidRDefault="00FD39B3" w:rsidP="00FD39B3">
      <w:pPr>
        <w:rPr>
          <w:lang w:eastAsia="es-CO"/>
        </w:rPr>
      </w:pPr>
      <w:r>
        <w:rPr>
          <w:lang w:eastAsia="es-CO"/>
        </w:rPr>
        <w:t>El acta es un documento cuyo objetivo es dejar constancia de lo tratado, sucedido y acordado en una junta o reunión. Su extensión puede variar, abarcando desde hojas hasta libros completos destinados a ese propósito. En toda empresa es obligatorio tener constancia de las decisiones o acuerdos tomados por los miembros que la conforman o representan.</w:t>
      </w:r>
    </w:p>
    <w:p w14:paraId="34741C9C" w14:textId="77777777" w:rsidR="00FD39B3" w:rsidRDefault="00FD39B3" w:rsidP="00FD39B3">
      <w:pPr>
        <w:rPr>
          <w:lang w:eastAsia="es-CO"/>
        </w:rPr>
      </w:pPr>
      <w:r>
        <w:rPr>
          <w:lang w:eastAsia="es-CO"/>
        </w:rPr>
        <w:t>Un acta debe contener:</w:t>
      </w:r>
    </w:p>
    <w:p w14:paraId="21D5B71F" w14:textId="7331FAF2" w:rsidR="00FD39B3" w:rsidRDefault="00FD39B3" w:rsidP="00FD39B3">
      <w:pPr>
        <w:pStyle w:val="Prrafodelista"/>
        <w:numPr>
          <w:ilvl w:val="0"/>
          <w:numId w:val="31"/>
        </w:numPr>
        <w:rPr>
          <w:lang w:eastAsia="es-CO"/>
        </w:rPr>
      </w:pPr>
      <w:r>
        <w:rPr>
          <w:lang w:eastAsia="es-CO"/>
        </w:rPr>
        <w:t>Ciudad, hora y fecha en que se celebra la reunión.</w:t>
      </w:r>
    </w:p>
    <w:p w14:paraId="1EDED936" w14:textId="5F74F8AB" w:rsidR="00FD39B3" w:rsidRDefault="00FD39B3" w:rsidP="00FD39B3">
      <w:pPr>
        <w:pStyle w:val="Prrafodelista"/>
        <w:numPr>
          <w:ilvl w:val="0"/>
          <w:numId w:val="31"/>
        </w:numPr>
        <w:rPr>
          <w:lang w:eastAsia="es-CO"/>
        </w:rPr>
      </w:pPr>
      <w:r>
        <w:rPr>
          <w:lang w:eastAsia="es-CO"/>
        </w:rPr>
        <w:t>Nombres de los asistentes.</w:t>
      </w:r>
    </w:p>
    <w:p w14:paraId="663FA1E4" w14:textId="2574A18C" w:rsidR="00FD39B3" w:rsidRDefault="00FD39B3" w:rsidP="00FD39B3">
      <w:pPr>
        <w:pStyle w:val="Prrafodelista"/>
        <w:numPr>
          <w:ilvl w:val="0"/>
          <w:numId w:val="31"/>
        </w:numPr>
        <w:rPr>
          <w:lang w:eastAsia="es-CO"/>
        </w:rPr>
      </w:pPr>
      <w:r>
        <w:rPr>
          <w:lang w:eastAsia="es-CO"/>
        </w:rPr>
        <w:t>Persona que presidió la reunión y existencia del quórum.</w:t>
      </w:r>
    </w:p>
    <w:p w14:paraId="3232874A" w14:textId="06664125" w:rsidR="00FD39B3" w:rsidRDefault="00FD39B3" w:rsidP="00FD39B3">
      <w:pPr>
        <w:pStyle w:val="Prrafodelista"/>
        <w:numPr>
          <w:ilvl w:val="0"/>
          <w:numId w:val="31"/>
        </w:numPr>
        <w:rPr>
          <w:lang w:eastAsia="es-CO"/>
        </w:rPr>
      </w:pPr>
      <w:r>
        <w:rPr>
          <w:lang w:eastAsia="es-CO"/>
        </w:rPr>
        <w:t>Orden del día.</w:t>
      </w:r>
    </w:p>
    <w:p w14:paraId="577CE518" w14:textId="1BDDCE48" w:rsidR="00FD39B3" w:rsidRDefault="00FD39B3" w:rsidP="00FD39B3">
      <w:pPr>
        <w:pStyle w:val="Prrafodelista"/>
        <w:numPr>
          <w:ilvl w:val="0"/>
          <w:numId w:val="31"/>
        </w:numPr>
        <w:rPr>
          <w:lang w:eastAsia="es-CO"/>
        </w:rPr>
      </w:pPr>
      <w:r>
        <w:rPr>
          <w:lang w:eastAsia="es-CO"/>
        </w:rPr>
        <w:t>Acuerdos tomados.</w:t>
      </w:r>
    </w:p>
    <w:p w14:paraId="1EB3800F" w14:textId="273F6F95" w:rsidR="008816FC" w:rsidRPr="002F57E3" w:rsidRDefault="00FD39B3" w:rsidP="00FD39B3">
      <w:pPr>
        <w:pStyle w:val="Prrafodelista"/>
        <w:numPr>
          <w:ilvl w:val="0"/>
          <w:numId w:val="31"/>
        </w:numPr>
        <w:rPr>
          <w:lang w:eastAsia="es-CO"/>
        </w:rPr>
      </w:pPr>
      <w:r>
        <w:rPr>
          <w:lang w:eastAsia="es-CO"/>
        </w:rPr>
        <w:t>Cierre y firmas de las personas responsables.</w:t>
      </w:r>
      <w:r w:rsidR="008816FC" w:rsidRPr="002F57E3">
        <w:rPr>
          <w:lang w:eastAsia="es-CO"/>
        </w:rPr>
        <w:br w:type="page"/>
      </w:r>
    </w:p>
    <w:p w14:paraId="3A1774F5" w14:textId="3F17D435" w:rsidR="00B52383" w:rsidRPr="002F57E3" w:rsidRDefault="00131A17" w:rsidP="0015686E">
      <w:pPr>
        <w:pStyle w:val="Ttulo1"/>
        <w:rPr>
          <w:lang w:val="es-CO"/>
        </w:rPr>
      </w:pPr>
      <w:bookmarkStart w:id="7" w:name="_Toc180486440"/>
      <w:r w:rsidRPr="00131A17">
        <w:rPr>
          <w:lang w:val="es-CO"/>
        </w:rPr>
        <w:lastRenderedPageBreak/>
        <w:t>La argumentación</w:t>
      </w:r>
      <w:bookmarkEnd w:id="7"/>
    </w:p>
    <w:p w14:paraId="1B7871CD" w14:textId="77777777" w:rsidR="00131A17" w:rsidRDefault="00131A17" w:rsidP="00131A17">
      <w:pPr>
        <w:rPr>
          <w:lang w:eastAsia="es-CO"/>
        </w:rPr>
      </w:pPr>
      <w:r>
        <w:rPr>
          <w:lang w:eastAsia="es-CO"/>
        </w:rPr>
        <w:t>Argumentar es una técnica de comunicación fundamental que tiene como objetivo explicar o expandir diferentes contenidos relacionados, fortaleciendo así la coherencia de las ideas presentadas por un orador o escritor. La argumentación facilita la correspondencia entre diversas ideas, utilizando las reglas del pensamiento crítico para obtener información nueva.</w:t>
      </w:r>
    </w:p>
    <w:p w14:paraId="17F6B793" w14:textId="644D6232" w:rsidR="00131A17" w:rsidRDefault="000C73FD" w:rsidP="00131A17">
      <w:pPr>
        <w:rPr>
          <w:lang w:eastAsia="es-CO"/>
        </w:rPr>
      </w:pPr>
      <w:r>
        <w:rPr>
          <w:lang w:eastAsia="es-CO"/>
        </w:rPr>
        <w:t>“</w:t>
      </w:r>
      <w:r w:rsidR="00131A17">
        <w:rPr>
          <w:lang w:eastAsia="es-CO"/>
        </w:rPr>
        <w:t>Según Álvarez (2005, p. 23), el propósito principal de los textos argumentativos es legitimar explícitamente la nueva información proporcionada, ya sea a través de datos empíricos, razonamientos, pruebas o datos concretos y verificables</w:t>
      </w:r>
      <w:r>
        <w:rPr>
          <w:lang w:eastAsia="es-CO"/>
        </w:rPr>
        <w:t>”</w:t>
      </w:r>
      <w:r w:rsidR="00131A17">
        <w:rPr>
          <w:lang w:eastAsia="es-CO"/>
        </w:rPr>
        <w:t>.</w:t>
      </w:r>
    </w:p>
    <w:p w14:paraId="6B4DF1C4" w14:textId="77777777" w:rsidR="00131A17" w:rsidRDefault="00131A17" w:rsidP="000C73FD">
      <w:pPr>
        <w:pStyle w:val="Ttulo3"/>
      </w:pPr>
      <w:bookmarkStart w:id="8" w:name="_Toc180486441"/>
      <w:r>
        <w:t>Organización de la argumentación</w:t>
      </w:r>
      <w:bookmarkEnd w:id="8"/>
    </w:p>
    <w:p w14:paraId="2840E883" w14:textId="77777777" w:rsidR="00131A17" w:rsidRDefault="00131A17" w:rsidP="00131A17">
      <w:pPr>
        <w:rPr>
          <w:lang w:eastAsia="es-CO"/>
        </w:rPr>
      </w:pPr>
      <w:r>
        <w:rPr>
          <w:lang w:eastAsia="es-CO"/>
        </w:rPr>
        <w:t>Existen diversas formas de organizar una argumentación, aunque el orden puede variar según la intención del expositor. Sin embargo, hay elementos clave que deben estar presentes en cualquier argumentación efectiva.</w:t>
      </w:r>
    </w:p>
    <w:p w14:paraId="26B03145" w14:textId="77777777" w:rsidR="00131A17" w:rsidRPr="000C73FD" w:rsidRDefault="00131A17" w:rsidP="000C73FD">
      <w:pPr>
        <w:pStyle w:val="Prrafodelista"/>
        <w:numPr>
          <w:ilvl w:val="0"/>
          <w:numId w:val="32"/>
        </w:numPr>
        <w:rPr>
          <w:b/>
          <w:bCs/>
          <w:lang w:eastAsia="es-CO"/>
        </w:rPr>
      </w:pPr>
      <w:r w:rsidRPr="000C73FD">
        <w:rPr>
          <w:b/>
          <w:bCs/>
          <w:lang w:eastAsia="es-CO"/>
        </w:rPr>
        <w:t>Presentación de la tesis</w:t>
      </w:r>
    </w:p>
    <w:p w14:paraId="505EE088" w14:textId="77777777" w:rsidR="00131A17" w:rsidRDefault="00131A17" w:rsidP="000C73FD">
      <w:pPr>
        <w:pStyle w:val="Prrafodelista"/>
        <w:ind w:left="1429" w:firstLine="0"/>
        <w:rPr>
          <w:lang w:eastAsia="es-CO"/>
        </w:rPr>
      </w:pPr>
      <w:r>
        <w:rPr>
          <w:lang w:eastAsia="es-CO"/>
        </w:rPr>
        <w:t>Es esencial comenzar con la tesis de manera precisa, siguiendo los principios de brevedad y claridad. Esta es la afirmación central que guiará todo el discurso.</w:t>
      </w:r>
    </w:p>
    <w:p w14:paraId="3DE271BE" w14:textId="37C8855A" w:rsidR="000C73FD" w:rsidRPr="000C73FD" w:rsidRDefault="000C73FD" w:rsidP="000C73FD">
      <w:pPr>
        <w:pStyle w:val="Prrafodelista"/>
        <w:numPr>
          <w:ilvl w:val="0"/>
          <w:numId w:val="32"/>
        </w:numPr>
        <w:rPr>
          <w:b/>
          <w:bCs/>
          <w:lang w:eastAsia="es-CO"/>
        </w:rPr>
      </w:pPr>
      <w:r w:rsidRPr="000C73FD">
        <w:rPr>
          <w:b/>
          <w:bCs/>
          <w:lang w:eastAsia="es-CO"/>
        </w:rPr>
        <w:t>Desarrollo del cuerpo argumentativo</w:t>
      </w:r>
    </w:p>
    <w:p w14:paraId="22B0958E" w14:textId="317A6114" w:rsidR="000C73FD" w:rsidRDefault="000C73FD" w:rsidP="000C73FD">
      <w:pPr>
        <w:pStyle w:val="Prrafodelista"/>
        <w:ind w:left="1429" w:firstLine="0"/>
        <w:rPr>
          <w:lang w:eastAsia="es-CO"/>
        </w:rPr>
      </w:pPr>
      <w:r w:rsidRPr="000C73FD">
        <w:rPr>
          <w:lang w:eastAsia="es-CO"/>
        </w:rPr>
        <w:t>El cuerpo de la argumentación debe ser un discurso más extenso que exponga las razones y argumentos que apoyan la tesis. Aquí se presentan las evidencias, ejemplos y razonamientos que fortalecen la afirmación principal.</w:t>
      </w:r>
    </w:p>
    <w:p w14:paraId="3EEAFFC7" w14:textId="77777777" w:rsidR="000C73FD" w:rsidRDefault="000C73FD" w:rsidP="000C73FD">
      <w:pPr>
        <w:pStyle w:val="Prrafodelista"/>
        <w:ind w:left="1429" w:firstLine="0"/>
        <w:rPr>
          <w:lang w:eastAsia="es-CO"/>
        </w:rPr>
      </w:pPr>
    </w:p>
    <w:p w14:paraId="333260C3" w14:textId="77777777" w:rsidR="000C73FD" w:rsidRPr="000C73FD" w:rsidRDefault="000C73FD" w:rsidP="000C73FD">
      <w:pPr>
        <w:pStyle w:val="Prrafodelista"/>
        <w:numPr>
          <w:ilvl w:val="0"/>
          <w:numId w:val="32"/>
        </w:numPr>
        <w:rPr>
          <w:b/>
          <w:bCs/>
          <w:lang w:eastAsia="es-CO"/>
        </w:rPr>
      </w:pPr>
      <w:r w:rsidRPr="000C73FD">
        <w:rPr>
          <w:b/>
          <w:bCs/>
          <w:lang w:eastAsia="es-CO"/>
        </w:rPr>
        <w:lastRenderedPageBreak/>
        <w:t>Conclusión</w:t>
      </w:r>
    </w:p>
    <w:p w14:paraId="37C2A1A6" w14:textId="0D2D6BEA" w:rsidR="00131A17" w:rsidRDefault="000C73FD" w:rsidP="000C73FD">
      <w:pPr>
        <w:pStyle w:val="Prrafodelista"/>
        <w:ind w:left="1429" w:firstLine="0"/>
        <w:rPr>
          <w:lang w:eastAsia="es-CO"/>
        </w:rPr>
      </w:pPr>
      <w:r w:rsidRPr="000C73FD">
        <w:rPr>
          <w:lang w:eastAsia="es-CO"/>
        </w:rPr>
        <w:t>La argumentación debe culminar con una conclusión que reafirme la tesis, cerrando el discurso de manera convincente.</w:t>
      </w:r>
    </w:p>
    <w:p w14:paraId="40C02875" w14:textId="77777777" w:rsidR="00131A17" w:rsidRDefault="00131A17" w:rsidP="000C73FD">
      <w:pPr>
        <w:pStyle w:val="Ttulo3"/>
      </w:pPr>
      <w:bookmarkStart w:id="9" w:name="_Toc180486442"/>
      <w:r>
        <w:t>Normas para una buena argumentación</w:t>
      </w:r>
      <w:bookmarkEnd w:id="9"/>
    </w:p>
    <w:p w14:paraId="26DCF177" w14:textId="33973640" w:rsidR="00131A17" w:rsidRDefault="00131A17" w:rsidP="00131A17">
      <w:pPr>
        <w:rPr>
          <w:lang w:eastAsia="es-CO"/>
        </w:rPr>
      </w:pPr>
      <w:r>
        <w:rPr>
          <w:lang w:eastAsia="es-CO"/>
        </w:rPr>
        <w:t>Descubran cómo construir argumentos sólidos y persuasivos siguiendo las claves del pensamiento crítico:</w:t>
      </w:r>
    </w:p>
    <w:p w14:paraId="68760E59" w14:textId="7F3EA198" w:rsidR="00A82860" w:rsidRPr="00EB21B1" w:rsidRDefault="00A82860" w:rsidP="00A82860">
      <w:pPr>
        <w:pStyle w:val="Video"/>
      </w:pPr>
      <w:r w:rsidRPr="00EB21B1">
        <w:t>Normas para una buena argumentación</w:t>
      </w:r>
    </w:p>
    <w:p w14:paraId="14115276" w14:textId="77777777" w:rsidR="00A82860" w:rsidRPr="00EB21B1" w:rsidRDefault="00A82860" w:rsidP="00A82860">
      <w:pPr>
        <w:ind w:right="49" w:firstLine="0"/>
        <w:jc w:val="center"/>
      </w:pPr>
      <w:r w:rsidRPr="00EB21B1">
        <w:rPr>
          <w:noProof/>
        </w:rPr>
        <w:drawing>
          <wp:inline distT="0" distB="0" distL="0" distR="0" wp14:anchorId="0BFA0C14" wp14:editId="769FD322">
            <wp:extent cx="6331937" cy="3561715"/>
            <wp:effectExtent l="0" t="0" r="0" b="635"/>
            <wp:docPr id="160951934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19346" name="Imagen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331937" cy="3561715"/>
                    </a:xfrm>
                    <a:prstGeom prst="rect">
                      <a:avLst/>
                    </a:prstGeom>
                    <a:noFill/>
                    <a:ln>
                      <a:noFill/>
                    </a:ln>
                  </pic:spPr>
                </pic:pic>
              </a:graphicData>
            </a:graphic>
          </wp:inline>
        </w:drawing>
      </w:r>
    </w:p>
    <w:bookmarkStart w:id="10" w:name="_Hlk135157873"/>
    <w:p w14:paraId="77954272" w14:textId="6C73BFC7" w:rsidR="00A82860" w:rsidRDefault="00A82860" w:rsidP="00A82860">
      <w:pPr>
        <w:ind w:firstLine="0"/>
        <w:jc w:val="center"/>
        <w:rPr>
          <w:rStyle w:val="Hipervnculo"/>
          <w:b/>
        </w:rPr>
      </w:pPr>
      <w:r w:rsidRPr="00EB21B1">
        <w:rPr>
          <w:color w:val="000000" w:themeColor="text1"/>
        </w:rPr>
        <w:fldChar w:fldCharType="begin"/>
      </w:r>
      <w:r w:rsidR="00EB21B1" w:rsidRPr="00EB21B1">
        <w:rPr>
          <w:color w:val="000000" w:themeColor="text1"/>
        </w:rPr>
        <w:instrText>HYPERLINK "https://www.youtube.com/watch?v=HDFGXvSJ_vg"</w:instrText>
      </w:r>
      <w:r w:rsidR="00EB21B1" w:rsidRPr="00EB21B1">
        <w:rPr>
          <w:color w:val="000000" w:themeColor="text1"/>
        </w:rPr>
      </w:r>
      <w:r w:rsidRPr="00EB21B1">
        <w:rPr>
          <w:color w:val="000000" w:themeColor="text1"/>
        </w:rPr>
        <w:fldChar w:fldCharType="separate"/>
      </w:r>
      <w:r w:rsidRPr="00EB21B1">
        <w:rPr>
          <w:rStyle w:val="Hipervnculo"/>
          <w:b/>
        </w:rPr>
        <w:t>Enlace de reproducción del video</w:t>
      </w:r>
      <w:r w:rsidRPr="00EB21B1">
        <w:rPr>
          <w:rStyle w:val="Hipervnculo"/>
          <w:b/>
        </w:rPr>
        <w:fldChar w:fldCharType="end"/>
      </w:r>
    </w:p>
    <w:p w14:paraId="2F911C05" w14:textId="4E67642E" w:rsidR="00EB21B1" w:rsidRDefault="00EB21B1" w:rsidP="00A82860">
      <w:pPr>
        <w:ind w:firstLine="0"/>
        <w:jc w:val="center"/>
        <w:rPr>
          <w:rStyle w:val="Hipervnculo"/>
          <w:b/>
        </w:rPr>
      </w:pPr>
    </w:p>
    <w:p w14:paraId="6F7B1ADD" w14:textId="77777777" w:rsidR="00EB21B1" w:rsidRPr="00EB21B1" w:rsidRDefault="00EB21B1" w:rsidP="00A82860">
      <w:pPr>
        <w:ind w:firstLine="0"/>
        <w:jc w:val="center"/>
        <w:rPr>
          <w:b/>
          <w:bCs/>
          <w:i/>
          <w:iCs/>
        </w:rPr>
      </w:pPr>
    </w:p>
    <w:tbl>
      <w:tblPr>
        <w:tblStyle w:val="Tablaconcuadrcula"/>
        <w:tblW w:w="0" w:type="auto"/>
        <w:tblLook w:val="04A0" w:firstRow="1" w:lastRow="0" w:firstColumn="1" w:lastColumn="0" w:noHBand="0" w:noVBand="1"/>
      </w:tblPr>
      <w:tblGrid>
        <w:gridCol w:w="9962"/>
      </w:tblGrid>
      <w:tr w:rsidR="00A82860" w:rsidRPr="00EB21B1" w14:paraId="3C7D5BCA" w14:textId="77777777" w:rsidTr="006A26A6">
        <w:tc>
          <w:tcPr>
            <w:tcW w:w="9962" w:type="dxa"/>
          </w:tcPr>
          <w:p w14:paraId="3422F77E" w14:textId="2BC5AC69" w:rsidR="00A82860" w:rsidRPr="00EB21B1" w:rsidRDefault="00A82860" w:rsidP="006A26A6">
            <w:pPr>
              <w:ind w:firstLine="0"/>
              <w:jc w:val="center"/>
              <w:rPr>
                <w:b/>
              </w:rPr>
            </w:pPr>
            <w:r w:rsidRPr="00EB21B1">
              <w:rPr>
                <w:b/>
              </w:rPr>
              <w:lastRenderedPageBreak/>
              <w:t>Síntesis del video: Normas para una buena argumentación</w:t>
            </w:r>
          </w:p>
        </w:tc>
      </w:tr>
      <w:tr w:rsidR="00A82860" w:rsidRPr="00A57A9E" w14:paraId="4E938249" w14:textId="77777777" w:rsidTr="006A26A6">
        <w:tc>
          <w:tcPr>
            <w:tcW w:w="9962" w:type="dxa"/>
          </w:tcPr>
          <w:p w14:paraId="743702D4" w14:textId="77777777" w:rsidR="00EB21B1" w:rsidRPr="00EB21B1" w:rsidRDefault="00EB21B1" w:rsidP="00EB21B1">
            <w:r w:rsidRPr="00EB21B1">
              <w:t xml:space="preserve">Para construir una argumentación sólida, es esencial seguir normas que guíen el proceso de razonamiento. Estas son:  </w:t>
            </w:r>
          </w:p>
          <w:p w14:paraId="76337C44" w14:textId="77777777" w:rsidR="00EB21B1" w:rsidRPr="00EB21B1" w:rsidRDefault="00EB21B1" w:rsidP="00EB21B1">
            <w:r w:rsidRPr="00EB21B1">
              <w:t xml:space="preserve">Primero, identificar la tesis: Comienza por establecer la afirmación principal que guiará toda la argumentación. </w:t>
            </w:r>
          </w:p>
          <w:p w14:paraId="35338A61" w14:textId="77777777" w:rsidR="00EB21B1" w:rsidRPr="00EB21B1" w:rsidRDefault="00EB21B1" w:rsidP="00EB21B1">
            <w:r w:rsidRPr="00EB21B1">
              <w:t xml:space="preserve">Segundo, desarrollar las premisas: Identifica y formula las razones o fundamentos que respaldan la tesis, actuando como la base del argumento. </w:t>
            </w:r>
          </w:p>
          <w:p w14:paraId="4B3F56C2" w14:textId="77777777" w:rsidR="00EB21B1" w:rsidRPr="00EB21B1" w:rsidRDefault="00EB21B1" w:rsidP="00EB21B1">
            <w:r w:rsidRPr="00EB21B1">
              <w:t xml:space="preserve">Tercero, conectar las premisas lógicamente: Asegúrate de que las premisas estén interconectadas de manera lógica, siguiendo reglas de inferencia que justifiquen la conclusión. </w:t>
            </w:r>
          </w:p>
          <w:p w14:paraId="35350459" w14:textId="77777777" w:rsidR="00EB21B1" w:rsidRPr="00EB21B1" w:rsidRDefault="00EB21B1" w:rsidP="00EB21B1">
            <w:r w:rsidRPr="00EB21B1">
              <w:t xml:space="preserve">Cuarto, formular la conclusión: La conclusión debe derivarse de manera clara y coherente de las premisas, sin contradicciones. </w:t>
            </w:r>
          </w:p>
          <w:p w14:paraId="39E9C496" w14:textId="77777777" w:rsidR="00EB21B1" w:rsidRPr="00EB21B1" w:rsidRDefault="00EB21B1" w:rsidP="00EB21B1">
            <w:r w:rsidRPr="00EB21B1">
              <w:t xml:space="preserve">Quinto, respetar las normas de interacción: Durante el proceso argumentativo, sigue las normas que guían la interacción entre los participantes, manteniendo un diálogo ordenado y productivo. </w:t>
            </w:r>
          </w:p>
          <w:p w14:paraId="7BC0836C" w14:textId="77777777" w:rsidR="00EB21B1" w:rsidRPr="00EB21B1" w:rsidRDefault="00EB21B1" w:rsidP="00EB21B1">
            <w:r w:rsidRPr="00EB21B1">
              <w:t xml:space="preserve">Sexto, aplicar las reglas de intervención: Determina cuándo y cómo intervenir en la discusión, asegurando que el proceso sea justo y equitativo. </w:t>
            </w:r>
          </w:p>
          <w:p w14:paraId="5313970D" w14:textId="77777777" w:rsidR="00EB21B1" w:rsidRPr="00EB21B1" w:rsidRDefault="00EB21B1" w:rsidP="00EB21B1">
            <w:r w:rsidRPr="00EB21B1">
              <w:t xml:space="preserve">Séptimo, consolidar la argumentación: Asegura que la estructura lógica de la argumentación esté bien fundamentada y que se respeten las normas de interacción, contribuyendo a un debate constructivo. </w:t>
            </w:r>
          </w:p>
          <w:p w14:paraId="30372502" w14:textId="5EC2E1CC" w:rsidR="00A82860" w:rsidRPr="00A57A9E" w:rsidRDefault="00EB21B1" w:rsidP="00EB21B1">
            <w:r w:rsidRPr="00EB21B1">
              <w:lastRenderedPageBreak/>
              <w:t>Octavo, evaluar críticamente las ideas: Fomenta un ambiente de discusión respetuoso donde las ideas puedan ser evaluadas críticamente, lo que enriquece el debate y conduce a conclusiones bien fundamentadas.</w:t>
            </w:r>
          </w:p>
        </w:tc>
      </w:tr>
    </w:tbl>
    <w:p w14:paraId="11BF3C76" w14:textId="77777777" w:rsidR="00131A17" w:rsidRDefault="00131A17" w:rsidP="004F20A8">
      <w:pPr>
        <w:pStyle w:val="Ttulo3"/>
      </w:pPr>
      <w:bookmarkStart w:id="11" w:name="_Toc180486443"/>
      <w:bookmarkEnd w:id="10"/>
      <w:r>
        <w:lastRenderedPageBreak/>
        <w:t>Tipos de premisas</w:t>
      </w:r>
      <w:bookmarkEnd w:id="11"/>
    </w:p>
    <w:p w14:paraId="707F2367" w14:textId="77777777" w:rsidR="00131A17" w:rsidRDefault="00131A17" w:rsidP="00131A17">
      <w:pPr>
        <w:rPr>
          <w:lang w:eastAsia="es-CO"/>
        </w:rPr>
      </w:pPr>
      <w:r>
        <w:rPr>
          <w:lang w:eastAsia="es-CO"/>
        </w:rPr>
        <w:t>Existen dos tipos de premisas que sustentan cualquier argumentación: los fundamentos o conclusiones concluyentes y los fundamentos o conclusiones parciales.</w:t>
      </w:r>
    </w:p>
    <w:p w14:paraId="766683EE" w14:textId="77777777" w:rsidR="00131A17" w:rsidRDefault="00131A17" w:rsidP="00E32DA4">
      <w:pPr>
        <w:pStyle w:val="Ttulo4"/>
      </w:pPr>
      <w:r>
        <w:t>Fundamentos o conclusiones concluyentes</w:t>
      </w:r>
    </w:p>
    <w:p w14:paraId="55E025B7" w14:textId="77777777" w:rsidR="00131A17" w:rsidRDefault="00131A17" w:rsidP="00131A17">
      <w:pPr>
        <w:rPr>
          <w:lang w:eastAsia="es-CO"/>
        </w:rPr>
      </w:pPr>
      <w:r>
        <w:rPr>
          <w:lang w:eastAsia="es-CO"/>
        </w:rPr>
        <w:t>Estos fundamentos determinan que la verdad de todas las premisas garantiza la verdad de la conclusión.</w:t>
      </w:r>
    </w:p>
    <w:p w14:paraId="5C554C12" w14:textId="77777777" w:rsidR="00131A17" w:rsidRPr="00E32DA4" w:rsidRDefault="00131A17" w:rsidP="00E32DA4">
      <w:pPr>
        <w:pStyle w:val="Prrafodelista"/>
        <w:numPr>
          <w:ilvl w:val="0"/>
          <w:numId w:val="32"/>
        </w:numPr>
        <w:rPr>
          <w:b/>
          <w:bCs/>
          <w:lang w:eastAsia="es-CO"/>
        </w:rPr>
      </w:pPr>
      <w:r w:rsidRPr="00E32DA4">
        <w:rPr>
          <w:b/>
          <w:bCs/>
          <w:lang w:eastAsia="es-CO"/>
        </w:rPr>
        <w:t>Tipo de argumento:</w:t>
      </w:r>
    </w:p>
    <w:p w14:paraId="4F542455" w14:textId="77777777" w:rsidR="00131A17" w:rsidRDefault="00131A17" w:rsidP="00E32DA4">
      <w:pPr>
        <w:pStyle w:val="Prrafodelista"/>
        <w:ind w:left="1429" w:firstLine="0"/>
        <w:rPr>
          <w:lang w:eastAsia="es-CO"/>
        </w:rPr>
      </w:pPr>
      <w:r>
        <w:rPr>
          <w:lang w:eastAsia="es-CO"/>
        </w:rPr>
        <w:t>Corresponden a los argumentos deductivos.</w:t>
      </w:r>
    </w:p>
    <w:p w14:paraId="4437E28C" w14:textId="77777777" w:rsidR="00131A17" w:rsidRPr="00E32DA4" w:rsidRDefault="00131A17" w:rsidP="00E32DA4">
      <w:pPr>
        <w:pStyle w:val="Prrafodelista"/>
        <w:numPr>
          <w:ilvl w:val="0"/>
          <w:numId w:val="32"/>
        </w:numPr>
        <w:rPr>
          <w:b/>
          <w:bCs/>
          <w:lang w:eastAsia="es-CO"/>
        </w:rPr>
      </w:pPr>
      <w:r w:rsidRPr="00E32DA4">
        <w:rPr>
          <w:b/>
          <w:bCs/>
          <w:lang w:eastAsia="es-CO"/>
        </w:rPr>
        <w:t>Validez:</w:t>
      </w:r>
    </w:p>
    <w:p w14:paraId="2EFADEF8" w14:textId="77777777" w:rsidR="00131A17" w:rsidRDefault="00131A17" w:rsidP="00E32DA4">
      <w:pPr>
        <w:pStyle w:val="Prrafodelista"/>
        <w:ind w:left="1429" w:firstLine="0"/>
        <w:rPr>
          <w:lang w:eastAsia="es-CO"/>
        </w:rPr>
      </w:pPr>
      <w:r>
        <w:rPr>
          <w:lang w:eastAsia="es-CO"/>
        </w:rPr>
        <w:t>Aquellos que cumplen con esta propiedad se consideran válidos; los que no, inválidos.</w:t>
      </w:r>
    </w:p>
    <w:p w14:paraId="76EFEEF2" w14:textId="77777777" w:rsidR="00131A17" w:rsidRDefault="00131A17" w:rsidP="00E32DA4">
      <w:pPr>
        <w:pStyle w:val="Ttulo4"/>
      </w:pPr>
      <w:r>
        <w:t>Fundamentos o conclusiones parciales</w:t>
      </w:r>
    </w:p>
    <w:p w14:paraId="6DAEB698" w14:textId="77777777" w:rsidR="00131A17" w:rsidRDefault="00131A17" w:rsidP="00131A17">
      <w:pPr>
        <w:rPr>
          <w:lang w:eastAsia="es-CO"/>
        </w:rPr>
      </w:pPr>
      <w:r>
        <w:rPr>
          <w:lang w:eastAsia="es-CO"/>
        </w:rPr>
        <w:t>Se construyen a partir de premisas que proporcionan solo un apoyo parcial a la conclusión.</w:t>
      </w:r>
    </w:p>
    <w:p w14:paraId="525B32BD" w14:textId="77777777" w:rsidR="00131A17" w:rsidRPr="00E32DA4" w:rsidRDefault="00131A17" w:rsidP="00E32DA4">
      <w:pPr>
        <w:pStyle w:val="Prrafodelista"/>
        <w:numPr>
          <w:ilvl w:val="0"/>
          <w:numId w:val="32"/>
        </w:numPr>
        <w:rPr>
          <w:b/>
          <w:bCs/>
          <w:lang w:eastAsia="es-CO"/>
        </w:rPr>
      </w:pPr>
      <w:r w:rsidRPr="00E32DA4">
        <w:rPr>
          <w:b/>
          <w:bCs/>
          <w:lang w:eastAsia="es-CO"/>
        </w:rPr>
        <w:t>Tipo de argumento</w:t>
      </w:r>
    </w:p>
    <w:p w14:paraId="0FB65262" w14:textId="60C28E8A" w:rsidR="00131A17" w:rsidRDefault="00131A17" w:rsidP="00E32DA4">
      <w:pPr>
        <w:pStyle w:val="Prrafodelista"/>
        <w:ind w:left="1429" w:firstLine="0"/>
        <w:rPr>
          <w:lang w:eastAsia="es-CO"/>
        </w:rPr>
      </w:pPr>
      <w:r>
        <w:rPr>
          <w:lang w:eastAsia="es-CO"/>
        </w:rPr>
        <w:t>Estos son los argumentos inductivos, que buscan demostrar una conclusión mediante un apoyo parcial entre una idea (premisa) y otra.</w:t>
      </w:r>
    </w:p>
    <w:p w14:paraId="22E32086" w14:textId="7E6366BA" w:rsidR="00EB21B1" w:rsidRDefault="00EB21B1" w:rsidP="00E32DA4">
      <w:pPr>
        <w:pStyle w:val="Prrafodelista"/>
        <w:ind w:left="1429" w:firstLine="0"/>
        <w:rPr>
          <w:lang w:eastAsia="es-CO"/>
        </w:rPr>
      </w:pPr>
    </w:p>
    <w:p w14:paraId="4668FAA9" w14:textId="77777777" w:rsidR="00EB21B1" w:rsidRDefault="00EB21B1" w:rsidP="00E32DA4">
      <w:pPr>
        <w:pStyle w:val="Prrafodelista"/>
        <w:ind w:left="1429" w:firstLine="0"/>
        <w:rPr>
          <w:lang w:eastAsia="es-CO"/>
        </w:rPr>
      </w:pPr>
    </w:p>
    <w:p w14:paraId="2E6BB0F3" w14:textId="77777777" w:rsidR="00131A17" w:rsidRPr="00E32DA4" w:rsidRDefault="00131A17" w:rsidP="00E32DA4">
      <w:pPr>
        <w:pStyle w:val="Prrafodelista"/>
        <w:numPr>
          <w:ilvl w:val="0"/>
          <w:numId w:val="32"/>
        </w:numPr>
        <w:rPr>
          <w:b/>
          <w:bCs/>
          <w:lang w:eastAsia="es-CO"/>
        </w:rPr>
      </w:pPr>
      <w:r w:rsidRPr="00E32DA4">
        <w:rPr>
          <w:b/>
          <w:bCs/>
          <w:lang w:eastAsia="es-CO"/>
        </w:rPr>
        <w:lastRenderedPageBreak/>
        <w:t>Corrección</w:t>
      </w:r>
    </w:p>
    <w:p w14:paraId="747027E6" w14:textId="77777777" w:rsidR="00131A17" w:rsidRDefault="00131A17" w:rsidP="00E32DA4">
      <w:pPr>
        <w:pStyle w:val="Prrafodelista"/>
        <w:ind w:left="1429" w:firstLine="0"/>
        <w:rPr>
          <w:lang w:eastAsia="es-CO"/>
        </w:rPr>
      </w:pPr>
      <w:r>
        <w:rPr>
          <w:lang w:eastAsia="es-CO"/>
        </w:rPr>
        <w:t>Cuando se logra la conexión entre premisas y conclusiones, los argumentos se consideran correctos; de lo contrario, si la relación es incorrecta, los argumentos se consideran incorrectos.</w:t>
      </w:r>
    </w:p>
    <w:p w14:paraId="133AA770" w14:textId="59F43253" w:rsidR="00927F8F" w:rsidRDefault="00131A17" w:rsidP="00131A17">
      <w:pPr>
        <w:rPr>
          <w:lang w:eastAsia="es-CO"/>
        </w:rPr>
      </w:pPr>
      <w:r>
        <w:rPr>
          <w:lang w:eastAsia="es-CO"/>
        </w:rPr>
        <w:t>La práctica constante y el respeto por las normas de inferencia y las reglas de interacción son esenciales para desarrollar una argumentación efectiva. Con el tiempo, estas habilidades pueden mejorar significativamente, permitiendo una comunicación más clara, coherente y persuasiva.</w:t>
      </w:r>
      <w:r w:rsidR="00927F8F">
        <w:rPr>
          <w:lang w:eastAsia="es-CO"/>
        </w:rPr>
        <w:br w:type="page"/>
      </w:r>
    </w:p>
    <w:p w14:paraId="21B8DFFB" w14:textId="5ED1F845" w:rsidR="003F5E4A" w:rsidRPr="002F57E3" w:rsidRDefault="005B0456" w:rsidP="00594EA7">
      <w:pPr>
        <w:pStyle w:val="Ttulo1"/>
        <w:rPr>
          <w:lang w:val="es-CO"/>
        </w:rPr>
      </w:pPr>
      <w:bookmarkStart w:id="12" w:name="_Toc180486444"/>
      <w:r w:rsidRPr="005B0456">
        <w:rPr>
          <w:lang w:val="es-CO"/>
        </w:rPr>
        <w:lastRenderedPageBreak/>
        <w:t>Comunicación verbal y no verbal</w:t>
      </w:r>
      <w:bookmarkEnd w:id="12"/>
    </w:p>
    <w:p w14:paraId="72494A4C" w14:textId="77777777" w:rsidR="005B0456" w:rsidRPr="005B0456" w:rsidRDefault="005B0456" w:rsidP="005B0456">
      <w:pPr>
        <w:rPr>
          <w:lang w:val="es-419" w:eastAsia="es-CO"/>
        </w:rPr>
      </w:pPr>
      <w:r w:rsidRPr="005B0456">
        <w:rPr>
          <w:lang w:val="es-419" w:eastAsia="es-CO"/>
        </w:rPr>
        <w:t>La comunicación es el pilar que sostiene la existencia de los grupos sociales, y su eficacia depende del uso adecuado del lenguaje. Este lenguaje puede manifestarse de manera verbal o no verbal, dependiendo del contexto sociocultural, la información que se pretende transmitir y los objetivos que se desean alcanzar.</w:t>
      </w:r>
    </w:p>
    <w:p w14:paraId="1C746A81" w14:textId="2FBBF742" w:rsidR="005B0456" w:rsidRPr="005B0456" w:rsidRDefault="005B0456" w:rsidP="005B0456">
      <w:pPr>
        <w:pStyle w:val="Ttulo2"/>
      </w:pPr>
      <w:bookmarkStart w:id="13" w:name="_Toc180486445"/>
      <w:r w:rsidRPr="005B0456">
        <w:t>Comunicación no verbal</w:t>
      </w:r>
      <w:bookmarkEnd w:id="13"/>
    </w:p>
    <w:p w14:paraId="3926A0E5" w14:textId="77777777" w:rsidR="005B0456" w:rsidRPr="005B0456" w:rsidRDefault="005B0456" w:rsidP="005B0456">
      <w:pPr>
        <w:rPr>
          <w:lang w:val="es-419" w:eastAsia="es-CO"/>
        </w:rPr>
      </w:pPr>
      <w:r w:rsidRPr="005B0456">
        <w:rPr>
          <w:lang w:val="es-419" w:eastAsia="es-CO"/>
        </w:rPr>
        <w:t>En la comunicación no verbal, las palabras no son necesarias para transmitir un mensaje. A pesar de su falta de verbalización, la comunicación no verbal ha adquirido una importancia creciente en la sociedad actual. Esta forma de comunicación se realiza a través de una amplia gama de signos, que incluyen:</w:t>
      </w:r>
    </w:p>
    <w:p w14:paraId="2556C6DD" w14:textId="77777777" w:rsidR="005B0456" w:rsidRPr="005B0456" w:rsidRDefault="005B0456" w:rsidP="005B0456">
      <w:pPr>
        <w:pStyle w:val="Prrafodelista"/>
        <w:numPr>
          <w:ilvl w:val="0"/>
          <w:numId w:val="32"/>
        </w:numPr>
        <w:rPr>
          <w:b/>
          <w:bCs/>
          <w:lang w:val="es-419" w:eastAsia="es-CO"/>
        </w:rPr>
      </w:pPr>
      <w:r w:rsidRPr="005B0456">
        <w:rPr>
          <w:b/>
          <w:bCs/>
          <w:lang w:val="es-419" w:eastAsia="es-CO"/>
        </w:rPr>
        <w:t>Visual</w:t>
      </w:r>
    </w:p>
    <w:p w14:paraId="0D17E1A2" w14:textId="77777777" w:rsidR="005B0456" w:rsidRPr="005B0456" w:rsidRDefault="005B0456" w:rsidP="005B0456">
      <w:pPr>
        <w:pStyle w:val="Prrafodelista"/>
        <w:ind w:left="1429" w:firstLine="0"/>
        <w:rPr>
          <w:lang w:val="es-419" w:eastAsia="es-CO"/>
        </w:rPr>
      </w:pPr>
      <w:r w:rsidRPr="005B0456">
        <w:rPr>
          <w:lang w:val="es-419" w:eastAsia="es-CO"/>
        </w:rPr>
        <w:t>Mensajes que percibimos a través de la vista, como señales de tráfico, semáforos, y faros.</w:t>
      </w:r>
    </w:p>
    <w:p w14:paraId="29EAEE10" w14:textId="77777777" w:rsidR="005B0456" w:rsidRPr="005B0456" w:rsidRDefault="005B0456" w:rsidP="005B0456">
      <w:pPr>
        <w:pStyle w:val="Prrafodelista"/>
        <w:numPr>
          <w:ilvl w:val="0"/>
          <w:numId w:val="32"/>
        </w:numPr>
        <w:rPr>
          <w:b/>
          <w:bCs/>
          <w:lang w:val="es-419" w:eastAsia="es-CO"/>
        </w:rPr>
      </w:pPr>
      <w:r w:rsidRPr="005B0456">
        <w:rPr>
          <w:b/>
          <w:bCs/>
          <w:lang w:val="es-419" w:eastAsia="es-CO"/>
        </w:rPr>
        <w:t>Gestual</w:t>
      </w:r>
    </w:p>
    <w:p w14:paraId="34BB94AF" w14:textId="77777777" w:rsidR="005B0456" w:rsidRPr="005B0456" w:rsidRDefault="005B0456" w:rsidP="005B0456">
      <w:pPr>
        <w:pStyle w:val="Prrafodelista"/>
        <w:ind w:left="1429" w:firstLine="0"/>
        <w:rPr>
          <w:lang w:val="es-419" w:eastAsia="es-CO"/>
        </w:rPr>
      </w:pPr>
      <w:r w:rsidRPr="005B0456">
        <w:rPr>
          <w:lang w:val="es-419" w:eastAsia="es-CO"/>
        </w:rPr>
        <w:t>Expresiones físicas, como movimientos corporales y gestos, que acompañan y refuerzan el mensaje hablado.</w:t>
      </w:r>
    </w:p>
    <w:p w14:paraId="653D66A5" w14:textId="77777777" w:rsidR="005B0456" w:rsidRPr="005B0456" w:rsidRDefault="005B0456" w:rsidP="005B0456">
      <w:pPr>
        <w:pStyle w:val="Prrafodelista"/>
        <w:numPr>
          <w:ilvl w:val="0"/>
          <w:numId w:val="32"/>
        </w:numPr>
        <w:rPr>
          <w:b/>
          <w:bCs/>
          <w:lang w:val="es-419" w:eastAsia="es-CO"/>
        </w:rPr>
      </w:pPr>
      <w:r w:rsidRPr="005B0456">
        <w:rPr>
          <w:b/>
          <w:bCs/>
          <w:lang w:val="es-419" w:eastAsia="es-CO"/>
        </w:rPr>
        <w:t>Auditiva</w:t>
      </w:r>
    </w:p>
    <w:p w14:paraId="7F97A2AD" w14:textId="77777777" w:rsidR="005B0456" w:rsidRPr="005B0456" w:rsidRDefault="005B0456" w:rsidP="005B0456">
      <w:pPr>
        <w:pStyle w:val="Prrafodelista"/>
        <w:ind w:left="1429" w:firstLine="0"/>
        <w:rPr>
          <w:lang w:val="es-419" w:eastAsia="es-CO"/>
        </w:rPr>
      </w:pPr>
      <w:r w:rsidRPr="005B0456">
        <w:rPr>
          <w:lang w:val="es-419" w:eastAsia="es-CO"/>
        </w:rPr>
        <w:t>Sonidos como gritos, que pueden expresar alegría, dolor o llamados de atención.</w:t>
      </w:r>
    </w:p>
    <w:p w14:paraId="29F926C2" w14:textId="77777777" w:rsidR="005B0456" w:rsidRPr="005B0456" w:rsidRDefault="005B0456" w:rsidP="005B0456">
      <w:pPr>
        <w:pStyle w:val="Prrafodelista"/>
        <w:numPr>
          <w:ilvl w:val="0"/>
          <w:numId w:val="32"/>
        </w:numPr>
        <w:rPr>
          <w:b/>
          <w:bCs/>
          <w:lang w:val="es-419" w:eastAsia="es-CO"/>
        </w:rPr>
      </w:pPr>
      <w:r w:rsidRPr="005B0456">
        <w:rPr>
          <w:b/>
          <w:bCs/>
          <w:lang w:val="es-419" w:eastAsia="es-CO"/>
        </w:rPr>
        <w:t>Táctil</w:t>
      </w:r>
    </w:p>
    <w:p w14:paraId="5650A70F" w14:textId="38C43386" w:rsidR="005B0456" w:rsidRDefault="005B0456" w:rsidP="005B0456">
      <w:pPr>
        <w:pStyle w:val="Prrafodelista"/>
        <w:ind w:left="1429" w:firstLine="0"/>
        <w:rPr>
          <w:lang w:val="es-419" w:eastAsia="es-CO"/>
        </w:rPr>
      </w:pPr>
      <w:r w:rsidRPr="005B0456">
        <w:rPr>
          <w:lang w:val="es-419" w:eastAsia="es-CO"/>
        </w:rPr>
        <w:t>Comunicación basada en el contacto físico, como abrazos, besos o un apretón de manos, que transmiten emociones y sentimientos.</w:t>
      </w:r>
    </w:p>
    <w:p w14:paraId="59F964E2" w14:textId="4FA01DB3" w:rsidR="005B0456" w:rsidRDefault="005B0456" w:rsidP="005B0456">
      <w:pPr>
        <w:pStyle w:val="Prrafodelista"/>
        <w:ind w:left="1429" w:firstLine="0"/>
        <w:rPr>
          <w:lang w:val="es-419" w:eastAsia="es-CO"/>
        </w:rPr>
      </w:pPr>
    </w:p>
    <w:p w14:paraId="4CA02F92" w14:textId="77777777" w:rsidR="005B0456" w:rsidRPr="005B0456" w:rsidRDefault="005B0456" w:rsidP="005B0456">
      <w:pPr>
        <w:pStyle w:val="Prrafodelista"/>
        <w:ind w:left="1429" w:firstLine="0"/>
        <w:rPr>
          <w:lang w:val="es-419" w:eastAsia="es-CO"/>
        </w:rPr>
      </w:pPr>
    </w:p>
    <w:p w14:paraId="2476A313" w14:textId="77777777" w:rsidR="005B0456" w:rsidRPr="005B0456" w:rsidRDefault="005B0456" w:rsidP="005B0456">
      <w:pPr>
        <w:pStyle w:val="Prrafodelista"/>
        <w:numPr>
          <w:ilvl w:val="0"/>
          <w:numId w:val="32"/>
        </w:numPr>
        <w:rPr>
          <w:b/>
          <w:bCs/>
          <w:lang w:val="es-419" w:eastAsia="es-CO"/>
        </w:rPr>
      </w:pPr>
      <w:r w:rsidRPr="005B0456">
        <w:rPr>
          <w:b/>
          <w:bCs/>
          <w:lang w:val="es-419" w:eastAsia="es-CO"/>
        </w:rPr>
        <w:lastRenderedPageBreak/>
        <w:t>Gustativa</w:t>
      </w:r>
    </w:p>
    <w:p w14:paraId="765ACBFE" w14:textId="77777777" w:rsidR="005B0456" w:rsidRPr="005B0456" w:rsidRDefault="005B0456" w:rsidP="005B0456">
      <w:pPr>
        <w:pStyle w:val="Prrafodelista"/>
        <w:ind w:left="1429" w:firstLine="0"/>
        <w:rPr>
          <w:lang w:val="es-419" w:eastAsia="es-CO"/>
        </w:rPr>
      </w:pPr>
      <w:r w:rsidRPr="005B0456">
        <w:rPr>
          <w:lang w:val="es-419" w:eastAsia="es-CO"/>
        </w:rPr>
        <w:t>Asociada a los sabores de los alimentos, que pueden evocar recuerdos o estados emocionales.</w:t>
      </w:r>
    </w:p>
    <w:p w14:paraId="1ED4BBB0" w14:textId="77777777" w:rsidR="005B0456" w:rsidRPr="005B0456" w:rsidRDefault="005B0456" w:rsidP="005B0456">
      <w:pPr>
        <w:pStyle w:val="Prrafodelista"/>
        <w:numPr>
          <w:ilvl w:val="0"/>
          <w:numId w:val="32"/>
        </w:numPr>
        <w:rPr>
          <w:b/>
          <w:bCs/>
          <w:lang w:val="es-419" w:eastAsia="es-CO"/>
        </w:rPr>
      </w:pPr>
      <w:r w:rsidRPr="005B0456">
        <w:rPr>
          <w:b/>
          <w:bCs/>
          <w:lang w:val="es-419" w:eastAsia="es-CO"/>
        </w:rPr>
        <w:t>Olfativa</w:t>
      </w:r>
    </w:p>
    <w:p w14:paraId="62310136" w14:textId="77777777" w:rsidR="005B0456" w:rsidRPr="005B0456" w:rsidRDefault="005B0456" w:rsidP="005B0456">
      <w:pPr>
        <w:pStyle w:val="Prrafodelista"/>
        <w:ind w:left="1429" w:firstLine="0"/>
        <w:rPr>
          <w:lang w:val="es-419" w:eastAsia="es-CO"/>
        </w:rPr>
      </w:pPr>
      <w:r w:rsidRPr="005B0456">
        <w:rPr>
          <w:lang w:val="es-419" w:eastAsia="es-CO"/>
        </w:rPr>
        <w:t>Relacionada con los olores, como el perfume, el aroma de la comida, o el olor de una madre para su bebé, que pueden desencadenar respuestas emocionales.</w:t>
      </w:r>
    </w:p>
    <w:p w14:paraId="17C715DA" w14:textId="306C0309" w:rsidR="005B0456" w:rsidRPr="005B0456" w:rsidRDefault="005B0456" w:rsidP="005B0456">
      <w:pPr>
        <w:pStyle w:val="Ttulo2"/>
      </w:pPr>
      <w:bookmarkStart w:id="14" w:name="_Toc180486446"/>
      <w:r w:rsidRPr="005B0456">
        <w:t>Comunicación verbal</w:t>
      </w:r>
      <w:bookmarkEnd w:id="14"/>
    </w:p>
    <w:p w14:paraId="4B9E146D" w14:textId="77777777" w:rsidR="005B0456" w:rsidRPr="005B0456" w:rsidRDefault="005B0456" w:rsidP="005B0456">
      <w:pPr>
        <w:rPr>
          <w:lang w:val="es-419" w:eastAsia="es-CO"/>
        </w:rPr>
      </w:pPr>
      <w:r w:rsidRPr="005B0456">
        <w:rPr>
          <w:lang w:val="es-419" w:eastAsia="es-CO"/>
        </w:rPr>
        <w:t>La comunicación verbal es el proceso mediante el cual las personas intercambian información, ideas, pensamientos y sentimientos a través del uso de palabras, ya sea de manera oral o escrita. Esta forma de comunicación se caracteriza por su capacidad para transmitir mensajes complejos y detallados de manera clara y precisa.</w:t>
      </w:r>
    </w:p>
    <w:p w14:paraId="05B94756" w14:textId="77777777" w:rsidR="005B0456" w:rsidRPr="005B0456" w:rsidRDefault="005B0456" w:rsidP="0002503D">
      <w:pPr>
        <w:pStyle w:val="Ttulo3"/>
      </w:pPr>
      <w:bookmarkStart w:id="15" w:name="_Toc180486447"/>
      <w:r w:rsidRPr="005B0456">
        <w:t>Comunicación oral</w:t>
      </w:r>
      <w:bookmarkEnd w:id="15"/>
    </w:p>
    <w:p w14:paraId="2FF25C53" w14:textId="77777777" w:rsidR="005B0456" w:rsidRPr="005B0456" w:rsidRDefault="005B0456" w:rsidP="005B0456">
      <w:pPr>
        <w:rPr>
          <w:lang w:val="es-419" w:eastAsia="es-CO"/>
        </w:rPr>
      </w:pPr>
      <w:r w:rsidRPr="005B0456">
        <w:rPr>
          <w:lang w:val="es-419" w:eastAsia="es-CO"/>
        </w:rPr>
        <w:t>Es la forma más común de comunicación verbal, donde se utilizan palabras habladas. Abarca desde conversaciones cotidianas hasta discursos formales. Incluye no solo el contenido de las palabras, sino también aspectos como el tono, la entonación, el ritmo y el volumen, que pueden influir en cómo se interpreta el mensaje.</w:t>
      </w:r>
    </w:p>
    <w:p w14:paraId="5F7255AB" w14:textId="77777777" w:rsidR="005B0456" w:rsidRPr="005B0456" w:rsidRDefault="005B0456" w:rsidP="005B0456">
      <w:pPr>
        <w:rPr>
          <w:lang w:val="es-419" w:eastAsia="es-CO"/>
        </w:rPr>
      </w:pPr>
      <w:r w:rsidRPr="005B0456">
        <w:rPr>
          <w:lang w:val="es-419" w:eastAsia="es-CO"/>
        </w:rPr>
        <w:t>Los siguientes elementos son clave en la comunicación oral, ya que no solo transmiten el contenido verbal del mensaje, sino también las emociones y actitudes del hablante, influyendo en cómo el mensaje es percibido por el receptor.</w:t>
      </w:r>
    </w:p>
    <w:p w14:paraId="44748223" w14:textId="77777777" w:rsidR="005B0456" w:rsidRPr="0002503D" w:rsidRDefault="005B0456" w:rsidP="0002503D">
      <w:pPr>
        <w:pStyle w:val="Prrafodelista"/>
        <w:numPr>
          <w:ilvl w:val="0"/>
          <w:numId w:val="32"/>
        </w:numPr>
        <w:rPr>
          <w:b/>
          <w:bCs/>
          <w:lang w:val="es-419" w:eastAsia="es-CO"/>
        </w:rPr>
      </w:pPr>
      <w:r w:rsidRPr="0002503D">
        <w:rPr>
          <w:b/>
          <w:bCs/>
          <w:lang w:val="es-419" w:eastAsia="es-CO"/>
        </w:rPr>
        <w:t>Tono</w:t>
      </w:r>
    </w:p>
    <w:p w14:paraId="44B151CE" w14:textId="77777777" w:rsidR="005B0456" w:rsidRPr="0002503D" w:rsidRDefault="005B0456" w:rsidP="0002503D">
      <w:pPr>
        <w:pStyle w:val="Prrafodelista"/>
        <w:ind w:left="1429" w:firstLine="0"/>
        <w:rPr>
          <w:lang w:val="es-419" w:eastAsia="es-CO"/>
        </w:rPr>
      </w:pPr>
      <w:r w:rsidRPr="0002503D">
        <w:rPr>
          <w:lang w:val="es-419" w:eastAsia="es-CO"/>
        </w:rPr>
        <w:t xml:space="preserve">Se refiere a la cualidad emocional o actitudinal de la voz durante la comunicación. Indica emociones como alegría, tristeza, ironía, enfado, </w:t>
      </w:r>
      <w:r w:rsidRPr="0002503D">
        <w:rPr>
          <w:lang w:val="es-419" w:eastAsia="es-CO"/>
        </w:rPr>
        <w:lastRenderedPageBreak/>
        <w:t>entre otras, y puede influir significativamente en la interpretación del mensaje por parte del receptor.</w:t>
      </w:r>
    </w:p>
    <w:p w14:paraId="2CE0DAC2" w14:textId="77777777" w:rsidR="0002503D" w:rsidRPr="0002503D" w:rsidRDefault="0002503D" w:rsidP="0002503D">
      <w:pPr>
        <w:pStyle w:val="Prrafodelista"/>
        <w:numPr>
          <w:ilvl w:val="0"/>
          <w:numId w:val="32"/>
        </w:numPr>
        <w:rPr>
          <w:b/>
          <w:bCs/>
          <w:lang w:val="es-419" w:eastAsia="es-CO"/>
        </w:rPr>
      </w:pPr>
      <w:r w:rsidRPr="0002503D">
        <w:rPr>
          <w:b/>
          <w:bCs/>
          <w:lang w:val="es-419" w:eastAsia="es-CO"/>
        </w:rPr>
        <w:t>Entonación</w:t>
      </w:r>
    </w:p>
    <w:p w14:paraId="493503DE" w14:textId="00B8DEA6" w:rsidR="0002503D" w:rsidRPr="0002503D" w:rsidRDefault="0002503D" w:rsidP="0002503D">
      <w:pPr>
        <w:pStyle w:val="Prrafodelista"/>
        <w:ind w:left="1429" w:firstLine="0"/>
        <w:rPr>
          <w:lang w:val="es-419" w:eastAsia="es-CO"/>
        </w:rPr>
      </w:pPr>
      <w:r w:rsidRPr="0002503D">
        <w:rPr>
          <w:lang w:val="es-419" w:eastAsia="es-CO"/>
        </w:rPr>
        <w:t>Es la variación en el tono de la voz mientras se habla. Se refiere a los cambios de altura o melodía en la voz, que pueden dar diferentes significados o énfasis a una oración. La entonación puede indicar si una oración es una afirmación, una pregunta, una exclamación, o mostrar el estado emocional del hablante.</w:t>
      </w:r>
    </w:p>
    <w:p w14:paraId="11E228C1" w14:textId="77777777" w:rsidR="0002503D" w:rsidRPr="0002503D" w:rsidRDefault="0002503D" w:rsidP="0002503D">
      <w:pPr>
        <w:pStyle w:val="Prrafodelista"/>
        <w:numPr>
          <w:ilvl w:val="0"/>
          <w:numId w:val="32"/>
        </w:numPr>
        <w:rPr>
          <w:b/>
          <w:bCs/>
          <w:lang w:val="es-419" w:eastAsia="es-CO"/>
        </w:rPr>
      </w:pPr>
      <w:r w:rsidRPr="0002503D">
        <w:rPr>
          <w:b/>
          <w:bCs/>
          <w:lang w:val="es-419" w:eastAsia="es-CO"/>
        </w:rPr>
        <w:t>Ritmo</w:t>
      </w:r>
    </w:p>
    <w:p w14:paraId="2C422412" w14:textId="13B81E86" w:rsidR="0002503D" w:rsidRPr="0002503D" w:rsidRDefault="0002503D" w:rsidP="0002503D">
      <w:pPr>
        <w:pStyle w:val="Prrafodelista"/>
        <w:ind w:left="1429" w:firstLine="0"/>
        <w:rPr>
          <w:lang w:val="es-419" w:eastAsia="es-CO"/>
        </w:rPr>
      </w:pPr>
      <w:r w:rsidRPr="0002503D">
        <w:rPr>
          <w:lang w:val="es-419" w:eastAsia="es-CO"/>
        </w:rPr>
        <w:t>El ritmo es el patrón de velocidad y pausas con el que se habla. Se refiere a la cadencia o fluidez con la que se pronuncian las palabras y las oraciones. Un ritmo rápido puede transmitir urgencia o entusiasmo, mientras que un ritmo más lento puede sugerir seriedad, reflexión o tristeza.</w:t>
      </w:r>
    </w:p>
    <w:p w14:paraId="006E839C" w14:textId="77777777" w:rsidR="0002503D" w:rsidRPr="0002503D" w:rsidRDefault="0002503D" w:rsidP="0002503D">
      <w:pPr>
        <w:pStyle w:val="Prrafodelista"/>
        <w:numPr>
          <w:ilvl w:val="0"/>
          <w:numId w:val="32"/>
        </w:numPr>
        <w:rPr>
          <w:b/>
          <w:bCs/>
          <w:lang w:val="es-419" w:eastAsia="es-CO"/>
        </w:rPr>
      </w:pPr>
      <w:r w:rsidRPr="0002503D">
        <w:rPr>
          <w:b/>
          <w:bCs/>
          <w:lang w:val="es-419" w:eastAsia="es-CO"/>
        </w:rPr>
        <w:t>Volumen</w:t>
      </w:r>
    </w:p>
    <w:p w14:paraId="619C248D" w14:textId="398E7246" w:rsidR="005B0456" w:rsidRPr="0002503D" w:rsidRDefault="0002503D" w:rsidP="0002503D">
      <w:pPr>
        <w:pStyle w:val="Prrafodelista"/>
        <w:ind w:left="1429" w:firstLine="0"/>
        <w:rPr>
          <w:lang w:val="es-419" w:eastAsia="es-CO"/>
        </w:rPr>
      </w:pPr>
      <w:r w:rsidRPr="0002503D">
        <w:rPr>
          <w:lang w:val="es-419" w:eastAsia="es-CO"/>
        </w:rPr>
        <w:t>El volumen se refiere a la intensidad o fuerza con la que se emite la voz. Puede variar desde un susurro hasta un grito y se utiliza para enfatizar partes del discurso o ajustar la comunicación a diferentes contextos. Un volumen alto puede expresar enfado o entusiasmo, mientras que un volumen bajo puede indicar confidencialidad, timidez o tranquilidad.</w:t>
      </w:r>
    </w:p>
    <w:p w14:paraId="33C76CF0" w14:textId="77777777" w:rsidR="005B0456" w:rsidRPr="005B0456" w:rsidRDefault="005B0456" w:rsidP="00993E06">
      <w:pPr>
        <w:pStyle w:val="Ttulo3"/>
      </w:pPr>
      <w:bookmarkStart w:id="16" w:name="_Toc180486448"/>
      <w:r w:rsidRPr="005B0456">
        <w:t>Comunicación escrita</w:t>
      </w:r>
      <w:bookmarkEnd w:id="16"/>
    </w:p>
    <w:p w14:paraId="3E76DF7A" w14:textId="04AB0D68" w:rsidR="00DD6182" w:rsidRPr="009F3F03" w:rsidRDefault="005B0456" w:rsidP="005B0456">
      <w:pPr>
        <w:rPr>
          <w:lang w:val="es-419" w:eastAsia="es-CO"/>
        </w:rPr>
      </w:pPr>
      <w:r w:rsidRPr="005B0456">
        <w:rPr>
          <w:lang w:val="es-419" w:eastAsia="es-CO"/>
        </w:rPr>
        <w:t xml:space="preserve">Esta forma de comunicación verbal utiliza símbolos escritos, como letras y palabras, para transmitir mensajes. Puede manifestarse en diversas formas, como cartas, correos electrónicos, informes, libros, y más. La comunicación escrita permite que el mensaje se preserve a lo largo del tiempo y pueda ser consultada </w:t>
      </w:r>
      <w:r w:rsidRPr="005B0456">
        <w:rPr>
          <w:lang w:val="es-419" w:eastAsia="es-CO"/>
        </w:rPr>
        <w:lastRenderedPageBreak/>
        <w:t>repetidamente, lo que la convierte en una herramienta clave para la documentación y la transmisión de conocimiento.</w:t>
      </w:r>
    </w:p>
    <w:p w14:paraId="427B7F23" w14:textId="16A23BC6" w:rsidR="00EE4C61" w:rsidRPr="002F57E3" w:rsidRDefault="00EE4C61" w:rsidP="00B63204">
      <w:pPr>
        <w:pStyle w:val="Titulosgenerales"/>
        <w:rPr>
          <w:lang w:val="es-CO"/>
        </w:rPr>
      </w:pPr>
      <w:bookmarkStart w:id="17" w:name="_Toc180486449"/>
      <w:r w:rsidRPr="002F57E3">
        <w:rPr>
          <w:lang w:val="es-CO"/>
        </w:rPr>
        <w:lastRenderedPageBreak/>
        <w:t>Síntesis</w:t>
      </w:r>
      <w:bookmarkEnd w:id="17"/>
      <w:r w:rsidRPr="002F57E3">
        <w:rPr>
          <w:lang w:val="es-CO"/>
        </w:rPr>
        <w:t xml:space="preserve"> </w:t>
      </w:r>
    </w:p>
    <w:p w14:paraId="1631BE43" w14:textId="0A36A858" w:rsidR="00360F01" w:rsidRPr="002F57E3" w:rsidRDefault="00E7012B" w:rsidP="00E7012B">
      <w:pPr>
        <w:rPr>
          <w:lang w:eastAsia="es-CO"/>
        </w:rPr>
      </w:pPr>
      <w:r w:rsidRPr="00E7012B">
        <w:rPr>
          <w:lang w:eastAsia="es-CO"/>
        </w:rPr>
        <w:t>A continuación, se presenta una síntesis de la temática estudiada en el componente formativo</w:t>
      </w:r>
      <w:r w:rsidR="0000052B" w:rsidRPr="002F57E3">
        <w:rPr>
          <w:lang w:eastAsia="es-CO"/>
        </w:rPr>
        <w:t>.</w:t>
      </w:r>
      <w:r w:rsidR="002D05F6" w:rsidRPr="002D05F6">
        <w:t xml:space="preserve"> </w:t>
      </w:r>
    </w:p>
    <w:p w14:paraId="298BFD9E" w14:textId="6252217A" w:rsidR="0000052B" w:rsidRPr="002F57E3" w:rsidRDefault="00993E06" w:rsidP="00FF6A63">
      <w:pPr>
        <w:ind w:firstLine="0"/>
        <w:jc w:val="center"/>
        <w:rPr>
          <w:lang w:eastAsia="es-CO"/>
        </w:rPr>
      </w:pPr>
      <w:r>
        <w:rPr>
          <w:noProof/>
          <w:lang w:eastAsia="es-CO"/>
        </w:rPr>
        <w:drawing>
          <wp:inline distT="0" distB="0" distL="0" distR="0" wp14:anchorId="03DB3711" wp14:editId="2865491E">
            <wp:extent cx="6332220" cy="3702050"/>
            <wp:effectExtent l="0" t="0" r="0" b="0"/>
            <wp:docPr id="2" name="Gráfico 2" descr="Síntesis que representa las claves de la comunicación empresarial y la estructura de informes. Incluye tipos de comunicación empresarial como la escrita, destacando documentos como cartas, informes, memorandos y actas, junto con técnicas de organización, claridad y argumentación. También abarca la comunicación no verbal, dividida en gestual, visual y auditiva. Además, se presentan los elementos clave para la estructura del informe, como la ubicación de gráficos, la presentación organizada y la inclusión de datos negativos, así como los objetivos de los informes, que buscan un atractivo visual, comprensión clara y fomento del aprendizaje y mejora contin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Síntesis que representa las claves de la comunicación empresarial y la estructura de informes. Incluye tipos de comunicación empresarial como la escrita, destacando documentos como cartas, informes, memorandos y actas, junto con técnicas de organización, claridad y argumentación. También abarca la comunicación no verbal, dividida en gestual, visual y auditiva. Además, se presentan los elementos clave para la estructura del informe, como la ubicación de gráficos, la presentación organizada y la inclusión de datos negativos, así como los objetivos de los informes, que buscan un atractivo visual, comprensión clara y fomento del aprendizaje y mejora continua."/>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332220" cy="3702050"/>
                    </a:xfrm>
                    <a:prstGeom prst="rect">
                      <a:avLst/>
                    </a:prstGeom>
                  </pic:spPr>
                </pic:pic>
              </a:graphicData>
            </a:graphic>
          </wp:inline>
        </w:drawing>
      </w:r>
    </w:p>
    <w:p w14:paraId="1DE43CBF" w14:textId="2327F714" w:rsidR="006D1209" w:rsidRPr="002F57E3" w:rsidRDefault="006D1209" w:rsidP="00F70994">
      <w:pPr>
        <w:ind w:firstLine="0"/>
        <w:jc w:val="center"/>
        <w:rPr>
          <w:lang w:eastAsia="es-CO"/>
        </w:rPr>
      </w:pPr>
    </w:p>
    <w:p w14:paraId="1D10F012" w14:textId="15AFE530" w:rsidR="00CE2C4A" w:rsidRPr="002F57E3" w:rsidRDefault="00EE4C61" w:rsidP="00653546">
      <w:pPr>
        <w:pStyle w:val="Titulosgenerales"/>
        <w:rPr>
          <w:lang w:val="es-CO"/>
        </w:rPr>
      </w:pPr>
      <w:bookmarkStart w:id="18" w:name="_Toc180486450"/>
      <w:r w:rsidRPr="002F57E3">
        <w:rPr>
          <w:lang w:val="es-CO"/>
        </w:rPr>
        <w:lastRenderedPageBreak/>
        <w:t>Material complementario</w:t>
      </w:r>
      <w:bookmarkEnd w:id="18"/>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2F57E3" w14:paraId="5ACFD6FC" w14:textId="77777777" w:rsidTr="0053333B">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Pr="002F57E3" w:rsidRDefault="00F36C9D" w:rsidP="00DD6182">
            <w:pPr>
              <w:pStyle w:val="TextoTablas"/>
              <w:jc w:val="center"/>
              <w:rPr>
                <w:lang w:val="es-CO"/>
              </w:rPr>
            </w:pPr>
            <w:r w:rsidRPr="002F57E3">
              <w:rPr>
                <w:lang w:val="es-CO"/>
              </w:rPr>
              <w:t>Tema</w:t>
            </w:r>
          </w:p>
        </w:tc>
        <w:tc>
          <w:tcPr>
            <w:tcW w:w="3119" w:type="dxa"/>
          </w:tcPr>
          <w:p w14:paraId="7B695FBE" w14:textId="5DB2994D" w:rsidR="00F36C9D" w:rsidRPr="002F57E3" w:rsidRDefault="00F36C9D" w:rsidP="00DD6182">
            <w:pPr>
              <w:pStyle w:val="TextoTablas"/>
              <w:jc w:val="center"/>
              <w:rPr>
                <w:lang w:val="es-CO"/>
              </w:rPr>
            </w:pPr>
            <w:r w:rsidRPr="002F57E3">
              <w:rPr>
                <w:lang w:val="es-CO"/>
              </w:rPr>
              <w:t>Referencia</w:t>
            </w:r>
            <w:r w:rsidR="00DD6182">
              <w:rPr>
                <w:lang w:val="es-CO"/>
              </w:rPr>
              <w:t xml:space="preserve"> </w:t>
            </w:r>
            <w:r w:rsidR="00DD6182" w:rsidRPr="00DD6182">
              <w:rPr>
                <w:lang w:val="es-CO"/>
              </w:rPr>
              <w:t>APA del Material</w:t>
            </w:r>
          </w:p>
        </w:tc>
        <w:tc>
          <w:tcPr>
            <w:tcW w:w="2268" w:type="dxa"/>
          </w:tcPr>
          <w:p w14:paraId="774A6725" w14:textId="77777777" w:rsidR="00F36C9D" w:rsidRDefault="00F36C9D" w:rsidP="00DD6182">
            <w:pPr>
              <w:pStyle w:val="TextoTablas"/>
              <w:jc w:val="center"/>
              <w:rPr>
                <w:b w:val="0"/>
                <w:lang w:val="es-CO"/>
              </w:rPr>
            </w:pPr>
            <w:r w:rsidRPr="002F57E3">
              <w:rPr>
                <w:lang w:val="es-CO"/>
              </w:rPr>
              <w:t>Tipo de material</w:t>
            </w:r>
          </w:p>
          <w:p w14:paraId="148AF39D" w14:textId="61A6BD46" w:rsidR="00DD6182" w:rsidRPr="002F57E3" w:rsidRDefault="00DD6182" w:rsidP="00DD6182">
            <w:pPr>
              <w:pStyle w:val="TextoTablas"/>
              <w:jc w:val="center"/>
              <w:rPr>
                <w:lang w:val="es-CO"/>
              </w:rPr>
            </w:pPr>
            <w:r w:rsidRPr="00DD6182">
              <w:rPr>
                <w:lang w:val="es-CO"/>
              </w:rPr>
              <w:t>(Video, capítulo de libro, artículo, otro)</w:t>
            </w:r>
          </w:p>
        </w:tc>
        <w:tc>
          <w:tcPr>
            <w:tcW w:w="2879" w:type="dxa"/>
          </w:tcPr>
          <w:p w14:paraId="1927632C" w14:textId="77777777" w:rsidR="00DD6182" w:rsidRPr="00DD6182" w:rsidRDefault="00F36C9D" w:rsidP="00DD6182">
            <w:pPr>
              <w:pStyle w:val="TextoTablas"/>
              <w:jc w:val="center"/>
              <w:rPr>
                <w:lang w:val="es-CO"/>
              </w:rPr>
            </w:pPr>
            <w:r w:rsidRPr="002F57E3">
              <w:rPr>
                <w:lang w:val="es-CO"/>
              </w:rPr>
              <w:t>Enlace del recurso</w:t>
            </w:r>
            <w:r w:rsidR="00DD6182" w:rsidRPr="00DD6182">
              <w:rPr>
                <w:lang w:val="es-CO"/>
              </w:rPr>
              <w:t xml:space="preserve"> o</w:t>
            </w:r>
          </w:p>
          <w:p w14:paraId="31B07D9E" w14:textId="17143B45" w:rsidR="00F36C9D" w:rsidRPr="002F57E3" w:rsidRDefault="00DD6182" w:rsidP="00DD6182">
            <w:pPr>
              <w:pStyle w:val="TextoTablas"/>
              <w:jc w:val="center"/>
              <w:rPr>
                <w:lang w:val="es-CO"/>
              </w:rPr>
            </w:pPr>
            <w:r w:rsidRPr="00DD6182">
              <w:rPr>
                <w:lang w:val="es-CO"/>
              </w:rPr>
              <w:t>Archivo del documento o material</w:t>
            </w:r>
          </w:p>
        </w:tc>
      </w:tr>
      <w:tr w:rsidR="008E2787" w:rsidRPr="002F57E3"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33E3D086" w:rsidR="008E2787" w:rsidRPr="00760224" w:rsidRDefault="008E2787" w:rsidP="008E2787">
            <w:pPr>
              <w:pStyle w:val="TextoTablas"/>
            </w:pPr>
            <w:r w:rsidRPr="00656605">
              <w:t>Documentos escritos</w:t>
            </w:r>
          </w:p>
        </w:tc>
        <w:tc>
          <w:tcPr>
            <w:tcW w:w="3119" w:type="dxa"/>
          </w:tcPr>
          <w:p w14:paraId="6B46D09D" w14:textId="45C3638B" w:rsidR="008E2787" w:rsidRPr="00760224" w:rsidRDefault="008E2787" w:rsidP="008E2787">
            <w:pPr>
              <w:pStyle w:val="TextoTablas"/>
            </w:pPr>
            <w:r w:rsidRPr="00656605">
              <w:t>Servicio de Planificación y Mejora de la Docencia (2018).Documentos escritos de calidad. [Archivo de video] Youtube.</w:t>
            </w:r>
          </w:p>
        </w:tc>
        <w:tc>
          <w:tcPr>
            <w:tcW w:w="2268" w:type="dxa"/>
          </w:tcPr>
          <w:p w14:paraId="16BE0076" w14:textId="73CEB48B" w:rsidR="008E2787" w:rsidRPr="00760224" w:rsidRDefault="008E2787" w:rsidP="008E2787">
            <w:pPr>
              <w:pStyle w:val="TextoTablas"/>
            </w:pPr>
            <w:r w:rsidRPr="00656605">
              <w:t>Video</w:t>
            </w:r>
          </w:p>
        </w:tc>
        <w:tc>
          <w:tcPr>
            <w:tcW w:w="2879" w:type="dxa"/>
          </w:tcPr>
          <w:p w14:paraId="1224783A" w14:textId="73CD11EA" w:rsidR="008E2787" w:rsidRPr="002F57E3" w:rsidRDefault="00EE7D69" w:rsidP="008E2787">
            <w:pPr>
              <w:pStyle w:val="TextoTablas"/>
              <w:rPr>
                <w:lang w:val="es-CO"/>
              </w:rPr>
            </w:pPr>
            <w:hyperlink r:id="rId15" w:history="1">
              <w:r w:rsidR="008E2787" w:rsidRPr="008E2787">
                <w:rPr>
                  <w:rStyle w:val="Hipervnculo"/>
                  <w:lang w:val="es-CO"/>
                </w:rPr>
                <w:t>https://www.youtube.com/watch?v=ZU6tACNXVdI</w:t>
              </w:r>
            </w:hyperlink>
          </w:p>
        </w:tc>
      </w:tr>
      <w:tr w:rsidR="008E2787" w:rsidRPr="002F57E3" w14:paraId="4C7F483A" w14:textId="77777777" w:rsidTr="00F36C9D">
        <w:tc>
          <w:tcPr>
            <w:tcW w:w="1696" w:type="dxa"/>
          </w:tcPr>
          <w:p w14:paraId="3312A384" w14:textId="5BF12BA9" w:rsidR="008E2787" w:rsidRPr="00760224" w:rsidRDefault="008E2787" w:rsidP="008E2787">
            <w:pPr>
              <w:pStyle w:val="TextoTablas"/>
            </w:pPr>
            <w:r w:rsidRPr="00656605">
              <w:t>El informe</w:t>
            </w:r>
          </w:p>
        </w:tc>
        <w:tc>
          <w:tcPr>
            <w:tcW w:w="3119" w:type="dxa"/>
          </w:tcPr>
          <w:p w14:paraId="6D17CA41" w14:textId="4E24D347" w:rsidR="008E2787" w:rsidRPr="00760224" w:rsidRDefault="008E2787" w:rsidP="008E2787">
            <w:pPr>
              <w:pStyle w:val="TextoTablas"/>
            </w:pPr>
            <w:r w:rsidRPr="00656605">
              <w:t>LA PROFE MÓNICA (2022). CÓMO HACER UN INFORME - pasos y sugerencias - Edutuber La profe Mónica [Archivo de video] Youtube.</w:t>
            </w:r>
          </w:p>
        </w:tc>
        <w:tc>
          <w:tcPr>
            <w:tcW w:w="2268" w:type="dxa"/>
          </w:tcPr>
          <w:p w14:paraId="44B70E82" w14:textId="75CA1F4F" w:rsidR="008E2787" w:rsidRPr="00760224" w:rsidRDefault="008E2787" w:rsidP="008E2787">
            <w:pPr>
              <w:pStyle w:val="TextoTablas"/>
            </w:pPr>
            <w:r w:rsidRPr="00656605">
              <w:t>Video</w:t>
            </w:r>
          </w:p>
        </w:tc>
        <w:tc>
          <w:tcPr>
            <w:tcW w:w="2879" w:type="dxa"/>
          </w:tcPr>
          <w:p w14:paraId="3DB46479" w14:textId="0544BF29" w:rsidR="008E2787" w:rsidRPr="002F57E3" w:rsidRDefault="008E2787" w:rsidP="008E2787">
            <w:pPr>
              <w:pStyle w:val="TextoTablas"/>
              <w:rPr>
                <w:lang w:val="es-CO"/>
              </w:rPr>
            </w:pPr>
            <w:hyperlink r:id="rId16" w:history="1">
              <w:r w:rsidRPr="009505F3">
                <w:rPr>
                  <w:rStyle w:val="Hipervnculo"/>
                  <w:lang w:val="es-CO"/>
                </w:rPr>
                <w:t>https://www.youtube.com/watch?v=hHMV9wMXZrg</w:t>
              </w:r>
            </w:hyperlink>
          </w:p>
        </w:tc>
      </w:tr>
      <w:tr w:rsidR="008E2787" w:rsidRPr="002F57E3" w14:paraId="3E794AAE"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A05C47D" w14:textId="662015B4" w:rsidR="008E2787" w:rsidRPr="00760224" w:rsidRDefault="008E2787" w:rsidP="008E2787">
            <w:pPr>
              <w:pStyle w:val="TextoTablas"/>
            </w:pPr>
            <w:r w:rsidRPr="00656605">
              <w:t>El acta</w:t>
            </w:r>
          </w:p>
        </w:tc>
        <w:tc>
          <w:tcPr>
            <w:tcW w:w="3119" w:type="dxa"/>
          </w:tcPr>
          <w:p w14:paraId="5A4FDDC8" w14:textId="77ED8BE7" w:rsidR="008E2787" w:rsidRPr="00760224" w:rsidRDefault="008E2787" w:rsidP="008E2787">
            <w:pPr>
              <w:pStyle w:val="TextoTablas"/>
            </w:pPr>
            <w:r w:rsidRPr="00656605">
              <w:t>Profesora·com (2022). El Acta | Estructura, Función, Características, Tipos, Ejemplo. [Archivo de video] Youtube.</w:t>
            </w:r>
          </w:p>
        </w:tc>
        <w:tc>
          <w:tcPr>
            <w:tcW w:w="2268" w:type="dxa"/>
          </w:tcPr>
          <w:p w14:paraId="44FC15F3" w14:textId="6F1D243C" w:rsidR="008E2787" w:rsidRPr="00760224" w:rsidRDefault="008E2787" w:rsidP="008E2787">
            <w:pPr>
              <w:pStyle w:val="TextoTablas"/>
            </w:pPr>
            <w:r w:rsidRPr="00656605">
              <w:t>Video</w:t>
            </w:r>
          </w:p>
        </w:tc>
        <w:tc>
          <w:tcPr>
            <w:tcW w:w="2879" w:type="dxa"/>
          </w:tcPr>
          <w:p w14:paraId="15E2F262" w14:textId="52398F8C" w:rsidR="008E2787" w:rsidRPr="002F57E3" w:rsidRDefault="008E2787" w:rsidP="008E2787">
            <w:pPr>
              <w:pStyle w:val="TextoTablas"/>
              <w:rPr>
                <w:lang w:val="es-CO"/>
              </w:rPr>
            </w:pPr>
            <w:hyperlink r:id="rId17" w:history="1">
              <w:r w:rsidRPr="009505F3">
                <w:rPr>
                  <w:rStyle w:val="Hipervnculo"/>
                  <w:lang w:val="es-CO"/>
                </w:rPr>
                <w:t>https://www.youtube.com/watch?v=Ab3gYuoJP0M</w:t>
              </w:r>
            </w:hyperlink>
          </w:p>
        </w:tc>
      </w:tr>
      <w:tr w:rsidR="008E2787" w:rsidRPr="002F57E3" w14:paraId="33D02F6C" w14:textId="77777777" w:rsidTr="00F36C9D">
        <w:tc>
          <w:tcPr>
            <w:tcW w:w="1696" w:type="dxa"/>
          </w:tcPr>
          <w:p w14:paraId="3A71ECE6" w14:textId="4C0413CC" w:rsidR="008E2787" w:rsidRPr="00EB7E44" w:rsidRDefault="008E2787" w:rsidP="008E2787">
            <w:pPr>
              <w:pStyle w:val="TextoTablas"/>
            </w:pPr>
            <w:r w:rsidRPr="00656605">
              <w:t>La argumentación</w:t>
            </w:r>
          </w:p>
        </w:tc>
        <w:tc>
          <w:tcPr>
            <w:tcW w:w="3119" w:type="dxa"/>
          </w:tcPr>
          <w:p w14:paraId="3F99F903" w14:textId="537858A4" w:rsidR="008E2787" w:rsidRPr="00EB7E44" w:rsidRDefault="008E2787" w:rsidP="008E2787">
            <w:pPr>
              <w:pStyle w:val="TextoTablas"/>
            </w:pPr>
            <w:r w:rsidRPr="00656605">
              <w:t>Universidad Sergio Arboleda.(2019). Tipos de argumentos - Universidad Sergio Arboleda. [Archivo de video] Youtube.</w:t>
            </w:r>
          </w:p>
        </w:tc>
        <w:tc>
          <w:tcPr>
            <w:tcW w:w="2268" w:type="dxa"/>
          </w:tcPr>
          <w:p w14:paraId="10F2D08B" w14:textId="4AED7C1F" w:rsidR="008E2787" w:rsidRPr="00EB7E44" w:rsidRDefault="008E2787" w:rsidP="008E2787">
            <w:pPr>
              <w:pStyle w:val="TextoTablas"/>
            </w:pPr>
            <w:r w:rsidRPr="00656605">
              <w:t>Video</w:t>
            </w:r>
          </w:p>
        </w:tc>
        <w:tc>
          <w:tcPr>
            <w:tcW w:w="2879" w:type="dxa"/>
          </w:tcPr>
          <w:p w14:paraId="4E371FEA" w14:textId="19EA728F" w:rsidR="008E2787" w:rsidRDefault="008E2787" w:rsidP="008E2787">
            <w:pPr>
              <w:pStyle w:val="TextoTablas"/>
            </w:pPr>
            <w:hyperlink r:id="rId18" w:history="1">
              <w:r w:rsidRPr="009505F3">
                <w:rPr>
                  <w:rStyle w:val="Hipervnculo"/>
                </w:rPr>
                <w:t>https://www.youtube.com/watch?v=YzC4X4qfE-w</w:t>
              </w:r>
            </w:hyperlink>
          </w:p>
        </w:tc>
      </w:tr>
      <w:tr w:rsidR="008E2787" w:rsidRPr="002F57E3" w14:paraId="03830A56"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565288E3" w14:textId="13BF845C" w:rsidR="008E2787" w:rsidRPr="00667858" w:rsidRDefault="008E2787" w:rsidP="008E2787">
            <w:pPr>
              <w:pStyle w:val="TextoTablas"/>
            </w:pPr>
            <w:r w:rsidRPr="00656605">
              <w:t>Comunicación verbal y no verbal</w:t>
            </w:r>
          </w:p>
        </w:tc>
        <w:tc>
          <w:tcPr>
            <w:tcW w:w="3119" w:type="dxa"/>
          </w:tcPr>
          <w:p w14:paraId="375A4BED" w14:textId="354581C2" w:rsidR="008E2787" w:rsidRPr="00667858" w:rsidRDefault="008E2787" w:rsidP="008E2787">
            <w:pPr>
              <w:pStyle w:val="TextoTablas"/>
            </w:pPr>
            <w:r w:rsidRPr="00656605">
              <w:t>Pont i Amenós, T. (2010). La comunicación no verbal: ( ed.). Editorial UOC.</w:t>
            </w:r>
          </w:p>
        </w:tc>
        <w:tc>
          <w:tcPr>
            <w:tcW w:w="2268" w:type="dxa"/>
          </w:tcPr>
          <w:p w14:paraId="1E1F8650" w14:textId="468FBC21" w:rsidR="008E2787" w:rsidRPr="00667858" w:rsidRDefault="008E2787" w:rsidP="008E2787">
            <w:pPr>
              <w:pStyle w:val="TextoTablas"/>
            </w:pPr>
            <w:r w:rsidRPr="00656605">
              <w:t>Página 25 - 33</w:t>
            </w:r>
          </w:p>
        </w:tc>
        <w:tc>
          <w:tcPr>
            <w:tcW w:w="2879" w:type="dxa"/>
          </w:tcPr>
          <w:p w14:paraId="3A705BEB" w14:textId="2919BB1D" w:rsidR="008E2787" w:rsidRDefault="008E2787" w:rsidP="008E2787">
            <w:pPr>
              <w:pStyle w:val="TextoTablas"/>
            </w:pPr>
            <w:hyperlink r:id="rId19" w:history="1">
              <w:r w:rsidRPr="009505F3">
                <w:rPr>
                  <w:rStyle w:val="Hipervnculo"/>
                </w:rPr>
                <w:t>https://elibro-net.bdigital.sena.edu.co/es/lc/senavirtual/titulos/57716</w:t>
              </w:r>
            </w:hyperlink>
          </w:p>
        </w:tc>
      </w:tr>
      <w:tr w:rsidR="008E2787" w:rsidRPr="002F57E3" w14:paraId="1B66C767" w14:textId="77777777" w:rsidTr="00F36C9D">
        <w:tc>
          <w:tcPr>
            <w:tcW w:w="1696" w:type="dxa"/>
          </w:tcPr>
          <w:p w14:paraId="1B1C9A10" w14:textId="133110DD" w:rsidR="008E2787" w:rsidRPr="00667858" w:rsidRDefault="008E2787" w:rsidP="008E2787">
            <w:pPr>
              <w:pStyle w:val="TextoTablas"/>
            </w:pPr>
            <w:r w:rsidRPr="00656605">
              <w:t>Comunicación no verbal</w:t>
            </w:r>
          </w:p>
        </w:tc>
        <w:tc>
          <w:tcPr>
            <w:tcW w:w="3119" w:type="dxa"/>
          </w:tcPr>
          <w:p w14:paraId="334F1854" w14:textId="5C609DB7" w:rsidR="008E2787" w:rsidRPr="00667858" w:rsidRDefault="008E2787" w:rsidP="008E2787">
            <w:pPr>
              <w:pStyle w:val="TextoTablas"/>
            </w:pPr>
            <w:r w:rsidRPr="00656605">
              <w:t>Rulicki, S. (2014). Comunicación no verbal: cómo la inteligencia emocional se expresa a través de los gestos: ( ed.). Ediciones Granica.</w:t>
            </w:r>
          </w:p>
        </w:tc>
        <w:tc>
          <w:tcPr>
            <w:tcW w:w="2268" w:type="dxa"/>
          </w:tcPr>
          <w:p w14:paraId="7C65110C" w14:textId="018F4E80" w:rsidR="008E2787" w:rsidRPr="00667858" w:rsidRDefault="008E2787" w:rsidP="008E2787">
            <w:pPr>
              <w:pStyle w:val="TextoTablas"/>
            </w:pPr>
            <w:r w:rsidRPr="00656605">
              <w:t>Capítulo 1</w:t>
            </w:r>
          </w:p>
        </w:tc>
        <w:tc>
          <w:tcPr>
            <w:tcW w:w="2879" w:type="dxa"/>
          </w:tcPr>
          <w:p w14:paraId="4C4C04F3" w14:textId="4B9E7B3B" w:rsidR="008E2787" w:rsidRDefault="008E2787" w:rsidP="008E2787">
            <w:pPr>
              <w:pStyle w:val="TextoTablas"/>
            </w:pPr>
            <w:hyperlink r:id="rId20" w:history="1">
              <w:r w:rsidRPr="009505F3">
                <w:rPr>
                  <w:rStyle w:val="Hipervnculo"/>
                </w:rPr>
                <w:t>https://elibro-net.bdigital.sena.edu.co/es/lc/senavirtual/titulos/66669</w:t>
              </w:r>
            </w:hyperlink>
          </w:p>
        </w:tc>
      </w:tr>
      <w:tr w:rsidR="008E2787" w:rsidRPr="002F57E3" w14:paraId="5CCF4566"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5208FBDA" w14:textId="71C32FE1" w:rsidR="008E2787" w:rsidRPr="00667858" w:rsidRDefault="008E2787" w:rsidP="008E2787">
            <w:pPr>
              <w:pStyle w:val="TextoTablas"/>
            </w:pPr>
            <w:r w:rsidRPr="00656605">
              <w:lastRenderedPageBreak/>
              <w:t>Comunicación verbal</w:t>
            </w:r>
          </w:p>
        </w:tc>
        <w:tc>
          <w:tcPr>
            <w:tcW w:w="3119" w:type="dxa"/>
          </w:tcPr>
          <w:p w14:paraId="3DB2C4E5" w14:textId="6810D175" w:rsidR="008E2787" w:rsidRPr="00667858" w:rsidRDefault="008E2787" w:rsidP="008E2787">
            <w:pPr>
              <w:pStyle w:val="TextoTablas"/>
            </w:pPr>
            <w:r w:rsidRPr="00656605">
              <w:t>Lifeder Educación (2021). ¿Qué es la COMUNICACIÓN VERBAL y cuáles son sus CARACTERÍSTICAS? Tipos, no verbal, ejemplos. [Archivo de video] Youtube.</w:t>
            </w:r>
          </w:p>
        </w:tc>
        <w:tc>
          <w:tcPr>
            <w:tcW w:w="2268" w:type="dxa"/>
          </w:tcPr>
          <w:p w14:paraId="0E3851D9" w14:textId="68407182" w:rsidR="008E2787" w:rsidRPr="00667858" w:rsidRDefault="008E2787" w:rsidP="008E2787">
            <w:pPr>
              <w:pStyle w:val="TextoTablas"/>
            </w:pPr>
            <w:r w:rsidRPr="00656605">
              <w:t>Video</w:t>
            </w:r>
          </w:p>
        </w:tc>
        <w:tc>
          <w:tcPr>
            <w:tcW w:w="2879" w:type="dxa"/>
          </w:tcPr>
          <w:p w14:paraId="21A89E57" w14:textId="756C023B" w:rsidR="008E2787" w:rsidRDefault="008E2787" w:rsidP="008E2787">
            <w:pPr>
              <w:pStyle w:val="TextoTablas"/>
            </w:pPr>
            <w:hyperlink r:id="rId21" w:history="1">
              <w:r w:rsidRPr="009505F3">
                <w:rPr>
                  <w:rStyle w:val="Hipervnculo"/>
                </w:rPr>
                <w:t>https://www.youtube.com/watch?v=q-FTO5tvh6Q</w:t>
              </w:r>
            </w:hyperlink>
          </w:p>
        </w:tc>
      </w:tr>
    </w:tbl>
    <w:p w14:paraId="1C276251" w14:textId="30BD785F" w:rsidR="00F36C9D" w:rsidRPr="002F57E3" w:rsidRDefault="00F36C9D" w:rsidP="00B63204">
      <w:pPr>
        <w:pStyle w:val="Titulosgenerales"/>
        <w:rPr>
          <w:lang w:val="es-CO"/>
        </w:rPr>
      </w:pPr>
      <w:bookmarkStart w:id="19" w:name="_Toc180486451"/>
      <w:r w:rsidRPr="002F57E3">
        <w:rPr>
          <w:lang w:val="es-CO"/>
        </w:rPr>
        <w:lastRenderedPageBreak/>
        <w:t>Glosario</w:t>
      </w:r>
      <w:bookmarkEnd w:id="19"/>
    </w:p>
    <w:p w14:paraId="18E83CF1" w14:textId="77777777" w:rsidR="001F4994" w:rsidRDefault="001F4994" w:rsidP="001F4994">
      <w:pPr>
        <w:rPr>
          <w:lang w:eastAsia="es-CO"/>
        </w:rPr>
      </w:pPr>
      <w:r w:rsidRPr="001F4994">
        <w:rPr>
          <w:b/>
          <w:bCs/>
          <w:lang w:eastAsia="es-CO"/>
        </w:rPr>
        <w:t>Argumentar</w:t>
      </w:r>
      <w:r>
        <w:rPr>
          <w:lang w:eastAsia="es-CO"/>
        </w:rPr>
        <w:t>: defender razonadamente una opinión con el fin de que el destinatario adopte la idea que el emisor sostiene.</w:t>
      </w:r>
    </w:p>
    <w:p w14:paraId="0161A7FF" w14:textId="77777777" w:rsidR="001F4994" w:rsidRDefault="001F4994" w:rsidP="001F4994">
      <w:pPr>
        <w:rPr>
          <w:lang w:eastAsia="es-CO"/>
        </w:rPr>
      </w:pPr>
      <w:r w:rsidRPr="001F4994">
        <w:rPr>
          <w:b/>
          <w:bCs/>
          <w:lang w:eastAsia="es-CO"/>
        </w:rPr>
        <w:t>Asertividad</w:t>
      </w:r>
      <w:r>
        <w:rPr>
          <w:lang w:eastAsia="es-CO"/>
        </w:rPr>
        <w:t>: forma de expresión consciente, congruente, clara, directa y equilibrada, que consiste en comunicar ideas y sentimientos o defender derechos sin intención de herir o perjudicar a otro.</w:t>
      </w:r>
    </w:p>
    <w:p w14:paraId="7EF351B2" w14:textId="77777777" w:rsidR="001F4994" w:rsidRDefault="001F4994" w:rsidP="001F4994">
      <w:pPr>
        <w:rPr>
          <w:lang w:eastAsia="es-CO"/>
        </w:rPr>
      </w:pPr>
      <w:r w:rsidRPr="001F4994">
        <w:rPr>
          <w:b/>
          <w:bCs/>
          <w:lang w:eastAsia="es-CO"/>
        </w:rPr>
        <w:t>Capacidad crítica</w:t>
      </w:r>
      <w:r>
        <w:rPr>
          <w:lang w:eastAsia="es-CO"/>
        </w:rPr>
        <w:t>: habilidad individual para obtener conclusiones de un texto o acciones particulares, reflexionando y adoptando una posición neutral, utilizando el conocimiento y la imaginación.</w:t>
      </w:r>
    </w:p>
    <w:p w14:paraId="1C5E7B28" w14:textId="77777777" w:rsidR="001F4994" w:rsidRDefault="001F4994" w:rsidP="001F4994">
      <w:pPr>
        <w:rPr>
          <w:lang w:eastAsia="es-CO"/>
        </w:rPr>
      </w:pPr>
      <w:r w:rsidRPr="001F4994">
        <w:rPr>
          <w:b/>
          <w:bCs/>
          <w:lang w:eastAsia="es-CO"/>
        </w:rPr>
        <w:t>Competencia</w:t>
      </w:r>
      <w:r>
        <w:rPr>
          <w:lang w:eastAsia="es-CO"/>
        </w:rPr>
        <w:t>: conjunto de conocimientos, procedimientos, valores y actitudes integrados en la acción, que permiten al individuo resolver problemas específicos de manera autónoma y flexible.</w:t>
      </w:r>
    </w:p>
    <w:p w14:paraId="067A5649" w14:textId="77777777" w:rsidR="001F4994" w:rsidRDefault="001F4994" w:rsidP="001F4994">
      <w:pPr>
        <w:rPr>
          <w:lang w:eastAsia="es-CO"/>
        </w:rPr>
      </w:pPr>
      <w:r w:rsidRPr="001F4994">
        <w:rPr>
          <w:b/>
          <w:bCs/>
          <w:lang w:eastAsia="es-CO"/>
        </w:rPr>
        <w:t>Comunicación</w:t>
      </w:r>
      <w:r>
        <w:rPr>
          <w:lang w:eastAsia="es-CO"/>
        </w:rPr>
        <w:t>: proceso mediante el cual establecemos contacto con otras personas para transmitir o intercambiar mensajes.</w:t>
      </w:r>
    </w:p>
    <w:p w14:paraId="4DDA2C1F" w14:textId="77777777" w:rsidR="001F4994" w:rsidRDefault="001F4994" w:rsidP="001F4994">
      <w:pPr>
        <w:rPr>
          <w:lang w:eastAsia="es-CO"/>
        </w:rPr>
      </w:pPr>
      <w:r w:rsidRPr="001F4994">
        <w:rPr>
          <w:b/>
          <w:bCs/>
          <w:lang w:eastAsia="es-CO"/>
        </w:rPr>
        <w:t>Diálogo</w:t>
      </w:r>
      <w:r>
        <w:rPr>
          <w:lang w:eastAsia="es-CO"/>
        </w:rPr>
        <w:t>: conversación entre dos o más personas, oral o escrita, mediante la cual se intercambia información y se comunican pensamientos, sentimientos y deseos.</w:t>
      </w:r>
    </w:p>
    <w:p w14:paraId="6B93E068" w14:textId="77777777" w:rsidR="001F4994" w:rsidRDefault="001F4994" w:rsidP="001F4994">
      <w:pPr>
        <w:rPr>
          <w:lang w:eastAsia="es-CO"/>
        </w:rPr>
      </w:pPr>
      <w:r w:rsidRPr="001F4994">
        <w:rPr>
          <w:b/>
          <w:bCs/>
          <w:lang w:eastAsia="es-CO"/>
        </w:rPr>
        <w:t>Habilidades sociales</w:t>
      </w:r>
      <w:r>
        <w:rPr>
          <w:lang w:eastAsia="es-CO"/>
        </w:rPr>
        <w:t>: comportamientos eficaces que realiza el ser humano para facilitar la relación con los demás.</w:t>
      </w:r>
    </w:p>
    <w:p w14:paraId="1B7F8917" w14:textId="77777777" w:rsidR="001F4994" w:rsidRDefault="001F4994" w:rsidP="001F4994">
      <w:pPr>
        <w:rPr>
          <w:lang w:eastAsia="es-CO"/>
        </w:rPr>
      </w:pPr>
      <w:r w:rsidRPr="001F4994">
        <w:rPr>
          <w:b/>
          <w:bCs/>
          <w:lang w:eastAsia="es-CO"/>
        </w:rPr>
        <w:t>Liderazgo</w:t>
      </w:r>
      <w:r>
        <w:rPr>
          <w:lang w:eastAsia="es-CO"/>
        </w:rPr>
        <w:t>: conjunto de habilidades gerenciales o directivas que un individuo posee para influir en un grupo, logrando que trabaje con entusiasmo en el logro de metas y objetivos.</w:t>
      </w:r>
    </w:p>
    <w:p w14:paraId="26B1B160" w14:textId="77777777" w:rsidR="001F4994" w:rsidRDefault="001F4994" w:rsidP="001F4994">
      <w:pPr>
        <w:rPr>
          <w:lang w:eastAsia="es-CO"/>
        </w:rPr>
      </w:pPr>
      <w:r w:rsidRPr="001F4994">
        <w:rPr>
          <w:b/>
          <w:bCs/>
          <w:lang w:eastAsia="es-CO"/>
        </w:rPr>
        <w:lastRenderedPageBreak/>
        <w:t>Negociación</w:t>
      </w:r>
      <w:r>
        <w:rPr>
          <w:lang w:eastAsia="es-CO"/>
        </w:rPr>
        <w:t>: procedimiento de discusión establecido entre partes en conflicto con el objetivo de llegar a un acuerdo aceptable.</w:t>
      </w:r>
    </w:p>
    <w:p w14:paraId="34BE9171" w14:textId="7B48DEBF" w:rsidR="006C168E" w:rsidRPr="002F57E3" w:rsidRDefault="001F4994" w:rsidP="001F4994">
      <w:pPr>
        <w:rPr>
          <w:lang w:eastAsia="es-CO"/>
        </w:rPr>
      </w:pPr>
      <w:r w:rsidRPr="001F4994">
        <w:rPr>
          <w:b/>
          <w:bCs/>
          <w:lang w:eastAsia="es-CO"/>
        </w:rPr>
        <w:t>Publicidad</w:t>
      </w:r>
      <w:r>
        <w:rPr>
          <w:lang w:eastAsia="es-CO"/>
        </w:rPr>
        <w:t>: forma de comunicación comercial que busca incrementar el consumo de un producto o servicio a través de los medios de comunicación y de técnicas de propaganda.</w:t>
      </w:r>
    </w:p>
    <w:p w14:paraId="40B682D2" w14:textId="77F9A476" w:rsidR="002E5B3A" w:rsidRPr="002F57E3" w:rsidRDefault="002E5B3A" w:rsidP="00B63204">
      <w:pPr>
        <w:pStyle w:val="Titulosgenerales"/>
        <w:rPr>
          <w:lang w:val="es-CO"/>
        </w:rPr>
      </w:pPr>
      <w:bookmarkStart w:id="20" w:name="_Toc180486452"/>
      <w:r w:rsidRPr="002F57E3">
        <w:rPr>
          <w:lang w:val="es-CO"/>
        </w:rPr>
        <w:lastRenderedPageBreak/>
        <w:t>Referencias bibliográficas</w:t>
      </w:r>
      <w:bookmarkEnd w:id="20"/>
    </w:p>
    <w:p w14:paraId="19C6CE25" w14:textId="77777777" w:rsidR="00CB0B03" w:rsidRDefault="00CB0B03" w:rsidP="00CB0B03">
      <w:pPr>
        <w:rPr>
          <w:lang w:eastAsia="es-CO"/>
        </w:rPr>
      </w:pPr>
      <w:r>
        <w:rPr>
          <w:lang w:eastAsia="es-CO"/>
        </w:rPr>
        <w:t>Álvarez, Alfredo. (2005). Escribir en español. Fondo de Cultura Económica. México: Porrúa.</w:t>
      </w:r>
    </w:p>
    <w:p w14:paraId="7ADF1AAF" w14:textId="77777777" w:rsidR="00CB0B03" w:rsidRDefault="00CB0B03" w:rsidP="00CB0B03">
      <w:pPr>
        <w:rPr>
          <w:lang w:eastAsia="es-CO"/>
        </w:rPr>
      </w:pPr>
      <w:r>
        <w:rPr>
          <w:lang w:eastAsia="es-CO"/>
        </w:rPr>
        <w:t>Cestero, A. (2004). “La comunicación no verbal”, en J. Sánchez Lobato e I. Santos Gargallo (eds.) Vademécum para la formación de profesores. Madrid: SGEL, pp. 593-612.</w:t>
      </w:r>
    </w:p>
    <w:p w14:paraId="5C0FA315" w14:textId="77777777" w:rsidR="00CB0B03" w:rsidRDefault="00CB0B03" w:rsidP="00CB0B03">
      <w:pPr>
        <w:rPr>
          <w:lang w:eastAsia="es-CO"/>
        </w:rPr>
      </w:pPr>
      <w:r>
        <w:rPr>
          <w:lang w:eastAsia="es-CO"/>
        </w:rPr>
        <w:t>Cestero, A..et al. (1998). Estudios de comunicación no verbal. Madrid: Edinumen.</w:t>
      </w:r>
    </w:p>
    <w:p w14:paraId="5EF0520A" w14:textId="77777777" w:rsidR="00CB0B03" w:rsidRDefault="00CB0B03" w:rsidP="00CB0B03">
      <w:pPr>
        <w:rPr>
          <w:lang w:eastAsia="es-CO"/>
        </w:rPr>
      </w:pPr>
      <w:r>
        <w:rPr>
          <w:lang w:eastAsia="es-CO"/>
        </w:rPr>
        <w:t>Coll, J., Gelabert, M., Y Martinell, E. (1990). Diccionario de gestos y sus giros más usuales. Madrid: Edelsa.</w:t>
      </w:r>
    </w:p>
    <w:p w14:paraId="44883BAC" w14:textId="77777777" w:rsidR="00CB0B03" w:rsidRDefault="00CB0B03" w:rsidP="00CB0B03">
      <w:pPr>
        <w:rPr>
          <w:lang w:eastAsia="es-CO"/>
        </w:rPr>
      </w:pPr>
      <w:r>
        <w:rPr>
          <w:lang w:eastAsia="es-CO"/>
        </w:rPr>
        <w:t>Escandell, V. (2005). La comunicación. Madrid: Grados.</w:t>
      </w:r>
    </w:p>
    <w:p w14:paraId="396620DB" w14:textId="77777777" w:rsidR="00CB0B03" w:rsidRDefault="00CB0B03" w:rsidP="00CB0B03">
      <w:pPr>
        <w:rPr>
          <w:lang w:eastAsia="es-CO"/>
        </w:rPr>
      </w:pPr>
      <w:r>
        <w:rPr>
          <w:lang w:eastAsia="es-CO"/>
        </w:rPr>
        <w:t>García-Carpintero, M. (1996). Las palabras, las ideas y las cosas. Una presentación de la filosofía del lenguaje. Barcelona: Editorial Ariel.</w:t>
      </w:r>
    </w:p>
    <w:p w14:paraId="1E075690" w14:textId="0D400E57" w:rsidR="00CB0B03" w:rsidRDefault="00CB0B03" w:rsidP="00CB0B03">
      <w:pPr>
        <w:rPr>
          <w:lang w:eastAsia="es-CO"/>
        </w:rPr>
      </w:pPr>
      <w:r>
        <w:rPr>
          <w:lang w:eastAsia="es-CO"/>
        </w:rPr>
        <w:t xml:space="preserve">Gil Juárez, A. &amp; Vitores González, A. (2011). Comunicación y discurso: ( ed.). Editorial UOC. </w:t>
      </w:r>
      <w:hyperlink r:id="rId22" w:history="1">
        <w:r w:rsidRPr="009505F3">
          <w:rPr>
            <w:rStyle w:val="Hipervnculo"/>
            <w:lang w:eastAsia="es-CO"/>
          </w:rPr>
          <w:t>https://elibro-net.bdigital.sena.edu.co/es/lc/senavirtual/titulos/33435</w:t>
        </w:r>
      </w:hyperlink>
      <w:r>
        <w:rPr>
          <w:lang w:eastAsia="es-CO"/>
        </w:rPr>
        <w:t xml:space="preserve"> </w:t>
      </w:r>
    </w:p>
    <w:p w14:paraId="1A90A676" w14:textId="2AD82E37" w:rsidR="00CB0B03" w:rsidRDefault="00CB0B03" w:rsidP="00CB0B03">
      <w:pPr>
        <w:rPr>
          <w:lang w:eastAsia="es-CO"/>
        </w:rPr>
      </w:pPr>
      <w:r>
        <w:rPr>
          <w:lang w:eastAsia="es-CO"/>
        </w:rPr>
        <w:t xml:space="preserve">Grau Olivares, M. Gordillo León, F. &amp; López Pérez, R. M. (2016). Comportamiento no verbal: más allá de la comunicación y el lenguaje: ( ed.). Difusora Larousse - Ediciones Pirámide. </w:t>
      </w:r>
      <w:hyperlink r:id="rId23" w:history="1">
        <w:r w:rsidRPr="009505F3">
          <w:rPr>
            <w:rStyle w:val="Hipervnculo"/>
            <w:lang w:eastAsia="es-CO"/>
          </w:rPr>
          <w:t>https://elibro-net.bdigital.sena.edu.co/es/lc/senavirtual/titulos/115592</w:t>
        </w:r>
      </w:hyperlink>
      <w:r>
        <w:rPr>
          <w:lang w:eastAsia="es-CO"/>
        </w:rPr>
        <w:t xml:space="preserve"> </w:t>
      </w:r>
    </w:p>
    <w:p w14:paraId="3A4EAFAB" w14:textId="3E40989A" w:rsidR="00CB0B03" w:rsidRDefault="00CB0B03" w:rsidP="00CB0B03">
      <w:pPr>
        <w:rPr>
          <w:lang w:eastAsia="es-CO"/>
        </w:rPr>
      </w:pPr>
      <w:r>
        <w:rPr>
          <w:lang w:eastAsia="es-CO"/>
        </w:rPr>
        <w:t xml:space="preserve">Lucas Marín, A. (2012). La nueva comunicación: ( ed.). Editorial Trotta, S.A. </w:t>
      </w:r>
      <w:hyperlink r:id="rId24" w:history="1">
        <w:r w:rsidRPr="009505F3">
          <w:rPr>
            <w:rStyle w:val="Hipervnculo"/>
            <w:lang w:eastAsia="es-CO"/>
          </w:rPr>
          <w:t>https://elibro-net.bdigital.sena.edu.co/es/lc/senavirtual/titulos/34391</w:t>
        </w:r>
      </w:hyperlink>
      <w:r>
        <w:rPr>
          <w:lang w:eastAsia="es-CO"/>
        </w:rPr>
        <w:t xml:space="preserve"> </w:t>
      </w:r>
    </w:p>
    <w:p w14:paraId="7D535ED0" w14:textId="77B612CD" w:rsidR="008800BC" w:rsidRPr="002F57E3" w:rsidRDefault="00CB0B03" w:rsidP="00CB0B03">
      <w:pPr>
        <w:rPr>
          <w:lang w:eastAsia="es-CO"/>
        </w:rPr>
      </w:pPr>
      <w:r>
        <w:rPr>
          <w:lang w:eastAsia="es-CO"/>
        </w:rPr>
        <w:lastRenderedPageBreak/>
        <w:t>Tobón, L. (2001). La lingüística del lenguaje. Estudios en torno a los procesos de significar y comunicar. Bogotá: Universidad Pedagógica Nacional.</w:t>
      </w:r>
    </w:p>
    <w:p w14:paraId="0ACDF4A3" w14:textId="4FEBBCA2" w:rsidR="002E5B3A" w:rsidRPr="002F57E3" w:rsidRDefault="00F36C9D" w:rsidP="00B63204">
      <w:pPr>
        <w:pStyle w:val="Titulosgenerales"/>
        <w:rPr>
          <w:lang w:val="es-CO"/>
        </w:rPr>
      </w:pPr>
      <w:bookmarkStart w:id="21" w:name="_Toc180486453"/>
      <w:r w:rsidRPr="002F57E3">
        <w:rPr>
          <w:lang w:val="es-CO"/>
        </w:rPr>
        <w:lastRenderedPageBreak/>
        <w:t>Créditos</w:t>
      </w:r>
      <w:bookmarkEnd w:id="21"/>
    </w:p>
    <w:tbl>
      <w:tblPr>
        <w:tblStyle w:val="SENA"/>
        <w:tblW w:w="10060" w:type="dxa"/>
        <w:tblLayout w:type="fixed"/>
        <w:tblLook w:val="04A0" w:firstRow="1" w:lastRow="0" w:firstColumn="1" w:lastColumn="0" w:noHBand="0" w:noVBand="1"/>
      </w:tblPr>
      <w:tblGrid>
        <w:gridCol w:w="2830"/>
        <w:gridCol w:w="3261"/>
        <w:gridCol w:w="3969"/>
      </w:tblGrid>
      <w:tr w:rsidR="001A2689" w:rsidRPr="002F57E3" w14:paraId="3EF81B8E" w14:textId="7777777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A512D77" w14:textId="77777777" w:rsidR="001A2689" w:rsidRPr="002F57E3" w:rsidRDefault="001A2689" w:rsidP="00031C36">
            <w:pPr>
              <w:pStyle w:val="TextoTablas"/>
              <w:rPr>
                <w:lang w:val="es-CO"/>
              </w:rPr>
            </w:pPr>
            <w:r w:rsidRPr="002F57E3">
              <w:rPr>
                <w:lang w:val="es-CO"/>
              </w:rPr>
              <w:t>Nombre</w:t>
            </w:r>
          </w:p>
        </w:tc>
        <w:tc>
          <w:tcPr>
            <w:tcW w:w="3261" w:type="dxa"/>
          </w:tcPr>
          <w:p w14:paraId="574A07B2" w14:textId="77777777" w:rsidR="001A2689" w:rsidRPr="002F57E3" w:rsidRDefault="001A2689" w:rsidP="00031C36">
            <w:pPr>
              <w:pStyle w:val="TextoTablas"/>
              <w:rPr>
                <w:lang w:val="es-CO"/>
              </w:rPr>
            </w:pPr>
            <w:r w:rsidRPr="002F57E3">
              <w:rPr>
                <w:lang w:val="es-CO"/>
              </w:rPr>
              <w:t>Cargo</w:t>
            </w:r>
          </w:p>
        </w:tc>
        <w:tc>
          <w:tcPr>
            <w:tcW w:w="3969" w:type="dxa"/>
          </w:tcPr>
          <w:p w14:paraId="4E160CDB" w14:textId="77777777" w:rsidR="001A2689" w:rsidRPr="002F57E3" w:rsidRDefault="001A2689" w:rsidP="00031C36">
            <w:pPr>
              <w:pStyle w:val="TextoTablas"/>
              <w:rPr>
                <w:lang w:val="es-CO"/>
              </w:rPr>
            </w:pPr>
            <w:r w:rsidRPr="002F57E3">
              <w:rPr>
                <w:lang w:val="es-CO"/>
              </w:rPr>
              <w:t>Centro de Formación y Regional</w:t>
            </w:r>
          </w:p>
        </w:tc>
      </w:tr>
      <w:tr w:rsidR="001A2689" w:rsidRPr="002F57E3" w14:paraId="7A8EB13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F45E2F0" w14:textId="6046F025" w:rsidR="001A2689" w:rsidRPr="003033DC" w:rsidRDefault="001A2689" w:rsidP="00031C36">
            <w:pPr>
              <w:pStyle w:val="TextoTablas"/>
              <w:rPr>
                <w:lang w:val="es-CO"/>
              </w:rPr>
            </w:pPr>
            <w:r w:rsidRPr="003033DC">
              <w:rPr>
                <w:lang w:val="es-CO"/>
              </w:rPr>
              <w:t>Milady Tatiana Villamil Caste</w:t>
            </w:r>
            <w:r w:rsidR="00D17FF0" w:rsidRPr="003033DC">
              <w:rPr>
                <w:lang w:val="es-CO"/>
              </w:rPr>
              <w:t>ll</w:t>
            </w:r>
            <w:r w:rsidRPr="003033DC">
              <w:rPr>
                <w:lang w:val="es-CO"/>
              </w:rPr>
              <w:t>anos</w:t>
            </w:r>
          </w:p>
        </w:tc>
        <w:tc>
          <w:tcPr>
            <w:tcW w:w="3261" w:type="dxa"/>
          </w:tcPr>
          <w:p w14:paraId="471FEE8C" w14:textId="1C3DA246" w:rsidR="001A2689" w:rsidRPr="003033DC" w:rsidRDefault="00420953" w:rsidP="00031C36">
            <w:pPr>
              <w:pStyle w:val="TextoTablas"/>
              <w:rPr>
                <w:lang w:val="es-CO"/>
              </w:rPr>
            </w:pPr>
            <w:r w:rsidRPr="003033DC">
              <w:rPr>
                <w:lang w:val="es-CO"/>
              </w:rPr>
              <w:t>Responsable</w:t>
            </w:r>
            <w:r w:rsidR="001A2689" w:rsidRPr="003033DC">
              <w:rPr>
                <w:lang w:val="es-CO"/>
              </w:rPr>
              <w:t xml:space="preserve"> del </w:t>
            </w:r>
            <w:r w:rsidR="00E67450">
              <w:rPr>
                <w:lang w:val="es-CO"/>
              </w:rPr>
              <w:t>e</w:t>
            </w:r>
            <w:r w:rsidR="001A2689" w:rsidRPr="003033DC">
              <w:rPr>
                <w:lang w:val="es-CO"/>
              </w:rPr>
              <w:t>cosistema</w:t>
            </w:r>
          </w:p>
        </w:tc>
        <w:tc>
          <w:tcPr>
            <w:tcW w:w="3969" w:type="dxa"/>
          </w:tcPr>
          <w:p w14:paraId="2F0F5723" w14:textId="77777777" w:rsidR="001A2689" w:rsidRPr="003033DC" w:rsidRDefault="001A2689" w:rsidP="00031C36">
            <w:pPr>
              <w:pStyle w:val="TextoTablas"/>
              <w:rPr>
                <w:lang w:val="es-CO"/>
              </w:rPr>
            </w:pPr>
            <w:r w:rsidRPr="003033DC">
              <w:rPr>
                <w:lang w:val="es-CO"/>
              </w:rPr>
              <w:t>Dirección General</w:t>
            </w:r>
          </w:p>
        </w:tc>
      </w:tr>
      <w:tr w:rsidR="001A2689" w:rsidRPr="002F57E3" w14:paraId="429F5D14" w14:textId="77777777">
        <w:tc>
          <w:tcPr>
            <w:tcW w:w="2830" w:type="dxa"/>
          </w:tcPr>
          <w:p w14:paraId="4F320444" w14:textId="4C108A50" w:rsidR="001A2689" w:rsidRPr="003033DC" w:rsidRDefault="001A2689" w:rsidP="00031C36">
            <w:pPr>
              <w:pStyle w:val="TextoTablas"/>
              <w:rPr>
                <w:lang w:val="es-CO"/>
              </w:rPr>
            </w:pPr>
            <w:r w:rsidRPr="003033DC">
              <w:rPr>
                <w:lang w:val="es-CO"/>
              </w:rPr>
              <w:t xml:space="preserve">Olga Constanza </w:t>
            </w:r>
            <w:r w:rsidR="00420953" w:rsidRPr="003033DC">
              <w:rPr>
                <w:lang w:val="es-CO"/>
              </w:rPr>
              <w:t>Bermúdez</w:t>
            </w:r>
            <w:r w:rsidRPr="003033DC">
              <w:rPr>
                <w:lang w:val="es-CO"/>
              </w:rPr>
              <w:t xml:space="preserve"> Jaimes</w:t>
            </w:r>
          </w:p>
        </w:tc>
        <w:tc>
          <w:tcPr>
            <w:tcW w:w="3261" w:type="dxa"/>
          </w:tcPr>
          <w:p w14:paraId="4CDA8AD4" w14:textId="54CAD354" w:rsidR="001A2689" w:rsidRPr="003033DC" w:rsidRDefault="001A2689" w:rsidP="00031C36">
            <w:pPr>
              <w:pStyle w:val="TextoTablas"/>
              <w:rPr>
                <w:lang w:val="es-CO"/>
              </w:rPr>
            </w:pPr>
            <w:r w:rsidRPr="003033DC">
              <w:rPr>
                <w:lang w:val="es-CO"/>
              </w:rPr>
              <w:t xml:space="preserve">Responsable </w:t>
            </w:r>
            <w:r w:rsidR="00D17FF0" w:rsidRPr="003033DC">
              <w:rPr>
                <w:lang w:val="es-CO"/>
              </w:rPr>
              <w:t xml:space="preserve">de </w:t>
            </w:r>
            <w:r w:rsidR="00E67450">
              <w:rPr>
                <w:lang w:val="es-CO"/>
              </w:rPr>
              <w:t>l</w:t>
            </w:r>
            <w:r w:rsidRPr="003033DC">
              <w:rPr>
                <w:lang w:val="es-CO"/>
              </w:rPr>
              <w:t xml:space="preserve">ínea de </w:t>
            </w:r>
            <w:r w:rsidR="00E67450">
              <w:rPr>
                <w:lang w:val="es-CO"/>
              </w:rPr>
              <w:t>p</w:t>
            </w:r>
            <w:r w:rsidRPr="003033DC">
              <w:rPr>
                <w:lang w:val="es-CO"/>
              </w:rPr>
              <w:t>roducción</w:t>
            </w:r>
          </w:p>
        </w:tc>
        <w:tc>
          <w:tcPr>
            <w:tcW w:w="3969" w:type="dxa"/>
          </w:tcPr>
          <w:p w14:paraId="770CD6F5" w14:textId="77777777" w:rsidR="001A2689" w:rsidRPr="003033DC" w:rsidRDefault="001A2689" w:rsidP="00031C36">
            <w:pPr>
              <w:pStyle w:val="TextoTablas"/>
              <w:rPr>
                <w:lang w:val="es-CO"/>
              </w:rPr>
            </w:pPr>
            <w:r w:rsidRPr="003033DC">
              <w:rPr>
                <w:lang w:val="es-CO"/>
              </w:rPr>
              <w:t>Centro de Servicios de Salud - Regional Antioquia</w:t>
            </w:r>
          </w:p>
        </w:tc>
      </w:tr>
      <w:tr w:rsidR="00114BB4" w:rsidRPr="002F57E3" w14:paraId="07DD7D4A"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384398F" w14:textId="3043854C" w:rsidR="00114BB4" w:rsidRPr="003033DC" w:rsidRDefault="00E67450" w:rsidP="00031C36">
            <w:pPr>
              <w:pStyle w:val="TextoTablas"/>
              <w:rPr>
                <w:lang w:val="es-CO"/>
              </w:rPr>
            </w:pPr>
            <w:r w:rsidRPr="00E67450">
              <w:rPr>
                <w:lang w:val="es-CO"/>
              </w:rPr>
              <w:t>José Herney Sánchez Pizarro</w:t>
            </w:r>
          </w:p>
        </w:tc>
        <w:tc>
          <w:tcPr>
            <w:tcW w:w="3261" w:type="dxa"/>
          </w:tcPr>
          <w:p w14:paraId="42A0F4B2" w14:textId="79EA599D" w:rsidR="00114BB4" w:rsidRPr="003033DC" w:rsidRDefault="00114BB4" w:rsidP="00031C36">
            <w:pPr>
              <w:pStyle w:val="TextoTablas"/>
              <w:rPr>
                <w:lang w:val="es-CO"/>
              </w:rPr>
            </w:pPr>
            <w:r w:rsidRPr="003033DC">
              <w:rPr>
                <w:lang w:val="es-CO"/>
              </w:rPr>
              <w:t>Expert</w:t>
            </w:r>
            <w:r w:rsidR="00E67450">
              <w:rPr>
                <w:lang w:val="es-CO"/>
              </w:rPr>
              <w:t>o</w:t>
            </w:r>
            <w:r w:rsidRPr="003033DC">
              <w:rPr>
                <w:lang w:val="es-CO"/>
              </w:rPr>
              <w:t xml:space="preserve"> </w:t>
            </w:r>
            <w:r w:rsidR="00E67450">
              <w:rPr>
                <w:lang w:val="es-CO"/>
              </w:rPr>
              <w:t>t</w:t>
            </w:r>
            <w:r w:rsidRPr="003033DC">
              <w:rPr>
                <w:lang w:val="es-CO"/>
              </w:rPr>
              <w:t>emátic</w:t>
            </w:r>
            <w:r w:rsidR="00E67450">
              <w:rPr>
                <w:lang w:val="es-CO"/>
              </w:rPr>
              <w:t>o</w:t>
            </w:r>
          </w:p>
        </w:tc>
        <w:tc>
          <w:tcPr>
            <w:tcW w:w="3969" w:type="dxa"/>
          </w:tcPr>
          <w:p w14:paraId="33D83106" w14:textId="0DC68E6A" w:rsidR="00114BB4" w:rsidRPr="003033DC" w:rsidRDefault="00E67450" w:rsidP="00031C36">
            <w:pPr>
              <w:pStyle w:val="TextoTablas"/>
              <w:rPr>
                <w:lang w:val="es-CO"/>
              </w:rPr>
            </w:pPr>
            <w:r w:rsidRPr="00E67450">
              <w:rPr>
                <w:lang w:val="es-CO"/>
              </w:rPr>
              <w:t>Centro de Desarrollo Agropecuario y Agroindustrial CEDEAGRO - Regional Boyacá</w:t>
            </w:r>
            <w:r w:rsidR="00114BB4" w:rsidRPr="003033DC">
              <w:rPr>
                <w:lang w:val="es-CO"/>
              </w:rPr>
              <w:t xml:space="preserve">  </w:t>
            </w:r>
          </w:p>
        </w:tc>
      </w:tr>
      <w:tr w:rsidR="007D0BD3" w:rsidRPr="002F57E3" w14:paraId="5FCE44DF" w14:textId="77777777">
        <w:tc>
          <w:tcPr>
            <w:tcW w:w="2830" w:type="dxa"/>
          </w:tcPr>
          <w:p w14:paraId="470C0442" w14:textId="1679F4A8" w:rsidR="007D0BD3" w:rsidRPr="003033DC" w:rsidRDefault="00CC7216" w:rsidP="00031C36">
            <w:pPr>
              <w:pStyle w:val="TextoTablas"/>
              <w:rPr>
                <w:lang w:val="es-CO"/>
              </w:rPr>
            </w:pPr>
            <w:r w:rsidRPr="003033DC">
              <w:rPr>
                <w:lang w:val="es-CO"/>
              </w:rPr>
              <w:t>Paola Alexandra Moya</w:t>
            </w:r>
            <w:r w:rsidR="00520D2F">
              <w:rPr>
                <w:lang w:val="es-CO"/>
              </w:rPr>
              <w:t xml:space="preserve"> Peralta</w:t>
            </w:r>
          </w:p>
        </w:tc>
        <w:tc>
          <w:tcPr>
            <w:tcW w:w="3261" w:type="dxa"/>
          </w:tcPr>
          <w:p w14:paraId="330C4513" w14:textId="04E95B0E" w:rsidR="007D0BD3" w:rsidRPr="003033DC" w:rsidRDefault="007D0BD3" w:rsidP="00031C36">
            <w:pPr>
              <w:pStyle w:val="TextoTablas"/>
              <w:rPr>
                <w:lang w:val="es-CO"/>
              </w:rPr>
            </w:pPr>
            <w:r w:rsidRPr="003033DC">
              <w:rPr>
                <w:lang w:val="es-CO"/>
              </w:rPr>
              <w:t xml:space="preserve">Evaluadora </w:t>
            </w:r>
            <w:r w:rsidR="00E67450">
              <w:rPr>
                <w:lang w:val="es-CO"/>
              </w:rPr>
              <w:t>i</w:t>
            </w:r>
            <w:r w:rsidRPr="003033DC">
              <w:rPr>
                <w:lang w:val="es-CO"/>
              </w:rPr>
              <w:t>nstruccional</w:t>
            </w:r>
          </w:p>
        </w:tc>
        <w:tc>
          <w:tcPr>
            <w:tcW w:w="3969" w:type="dxa"/>
          </w:tcPr>
          <w:p w14:paraId="78C2AF5C" w14:textId="40662327" w:rsidR="007D0BD3" w:rsidRPr="003033DC" w:rsidRDefault="007D0BD3" w:rsidP="00031C36">
            <w:pPr>
              <w:pStyle w:val="TextoTablas"/>
              <w:rPr>
                <w:lang w:val="es-CO"/>
              </w:rPr>
            </w:pPr>
            <w:r w:rsidRPr="003033DC">
              <w:rPr>
                <w:lang w:val="es-CO"/>
              </w:rPr>
              <w:t>Centro de Servicios de Salud - Regional Antioquia</w:t>
            </w:r>
          </w:p>
        </w:tc>
      </w:tr>
      <w:tr w:rsidR="007D0BD3" w:rsidRPr="002F57E3" w14:paraId="47CE9596"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72BA4DF8" w14:textId="562CEB61" w:rsidR="007D0BD3" w:rsidRPr="003033DC" w:rsidRDefault="00520D2F" w:rsidP="00031C36">
            <w:pPr>
              <w:pStyle w:val="TextoTablas"/>
              <w:rPr>
                <w:lang w:val="es-CO"/>
              </w:rPr>
            </w:pPr>
            <w:r w:rsidRPr="00520D2F">
              <w:rPr>
                <w:lang w:val="es-CO"/>
              </w:rPr>
              <w:t>Blanca Flor Tinoco Torres</w:t>
            </w:r>
          </w:p>
        </w:tc>
        <w:tc>
          <w:tcPr>
            <w:tcW w:w="3261" w:type="dxa"/>
          </w:tcPr>
          <w:p w14:paraId="704E2757" w14:textId="22BFE6C6" w:rsidR="007D0BD3" w:rsidRPr="003033DC" w:rsidRDefault="007D0BD3" w:rsidP="00031C36">
            <w:pPr>
              <w:pStyle w:val="TextoTablas"/>
              <w:rPr>
                <w:lang w:val="es-CO"/>
              </w:rPr>
            </w:pPr>
            <w:r w:rsidRPr="003033DC">
              <w:rPr>
                <w:lang w:val="es-CO"/>
              </w:rPr>
              <w:t xml:space="preserve">Diseñador de </w:t>
            </w:r>
            <w:r w:rsidR="00E67450">
              <w:rPr>
                <w:lang w:val="es-CO"/>
              </w:rPr>
              <w:t>c</w:t>
            </w:r>
            <w:r w:rsidRPr="003033DC">
              <w:rPr>
                <w:lang w:val="es-CO"/>
              </w:rPr>
              <w:t>ontenidos</w:t>
            </w:r>
            <w:r w:rsidR="00520D2F">
              <w:rPr>
                <w:lang w:val="es-CO"/>
              </w:rPr>
              <w:t xml:space="preserve"> digitales</w:t>
            </w:r>
          </w:p>
        </w:tc>
        <w:tc>
          <w:tcPr>
            <w:tcW w:w="3969" w:type="dxa"/>
          </w:tcPr>
          <w:p w14:paraId="01482560" w14:textId="37815F3D" w:rsidR="007D0BD3" w:rsidRPr="003033DC" w:rsidRDefault="007D0BD3" w:rsidP="00031C36">
            <w:pPr>
              <w:pStyle w:val="TextoTablas"/>
              <w:rPr>
                <w:lang w:val="es-CO"/>
              </w:rPr>
            </w:pPr>
            <w:r w:rsidRPr="003033DC">
              <w:rPr>
                <w:lang w:val="es-CO"/>
              </w:rPr>
              <w:t>Centro de Servicios de Salud - Regional Antioquia</w:t>
            </w:r>
          </w:p>
        </w:tc>
      </w:tr>
      <w:tr w:rsidR="006F58F2" w:rsidRPr="002F57E3" w14:paraId="2E958D24" w14:textId="77777777">
        <w:tc>
          <w:tcPr>
            <w:tcW w:w="2830" w:type="dxa"/>
          </w:tcPr>
          <w:p w14:paraId="3E72748E" w14:textId="723BEB27" w:rsidR="006F58F2" w:rsidRPr="003033DC" w:rsidRDefault="006C7A3F" w:rsidP="00031C36">
            <w:pPr>
              <w:pStyle w:val="TextoTablas"/>
              <w:rPr>
                <w:lang w:val="es-CO"/>
              </w:rPr>
            </w:pPr>
            <w:r w:rsidRPr="006C7A3F">
              <w:rPr>
                <w:lang w:val="es-CO"/>
              </w:rPr>
              <w:t>Edwin Sneider Velandia Suárez</w:t>
            </w:r>
          </w:p>
        </w:tc>
        <w:tc>
          <w:tcPr>
            <w:tcW w:w="3261" w:type="dxa"/>
          </w:tcPr>
          <w:p w14:paraId="47EE3CBC" w14:textId="6FD8BC15" w:rsidR="006F58F2" w:rsidRPr="003033DC" w:rsidRDefault="001A3309" w:rsidP="00031C36">
            <w:pPr>
              <w:pStyle w:val="TextoTablas"/>
              <w:rPr>
                <w:lang w:val="es-CO"/>
              </w:rPr>
            </w:pPr>
            <w:r w:rsidRPr="003033DC">
              <w:rPr>
                <w:lang w:val="es-CO"/>
              </w:rPr>
              <w:t xml:space="preserve">Desarrollador </w:t>
            </w:r>
            <w:r w:rsidR="00E67450" w:rsidRPr="00E67450">
              <w:rPr>
                <w:rStyle w:val="Extranjerismo"/>
              </w:rPr>
              <w:t>f</w:t>
            </w:r>
            <w:r w:rsidRPr="00E67450">
              <w:rPr>
                <w:rStyle w:val="Extranjerismo"/>
              </w:rPr>
              <w:t>ull</w:t>
            </w:r>
            <w:r w:rsidR="00E67450" w:rsidRPr="00E67450">
              <w:rPr>
                <w:rStyle w:val="Extranjerismo"/>
              </w:rPr>
              <w:t xml:space="preserve"> </w:t>
            </w:r>
            <w:r w:rsidRPr="00E67450">
              <w:rPr>
                <w:rStyle w:val="Extranjerismo"/>
              </w:rPr>
              <w:t>stack</w:t>
            </w:r>
          </w:p>
        </w:tc>
        <w:tc>
          <w:tcPr>
            <w:tcW w:w="3969" w:type="dxa"/>
          </w:tcPr>
          <w:p w14:paraId="199CC746" w14:textId="562F1F4C" w:rsidR="006F58F2" w:rsidRPr="003033DC" w:rsidRDefault="001A3309" w:rsidP="00031C36">
            <w:pPr>
              <w:pStyle w:val="TextoTablas"/>
              <w:rPr>
                <w:lang w:val="es-CO"/>
              </w:rPr>
            </w:pPr>
            <w:r w:rsidRPr="003033DC">
              <w:rPr>
                <w:lang w:val="es-CO"/>
              </w:rPr>
              <w:t>Centro de Servicios de Salud - Regional Antioquia</w:t>
            </w:r>
          </w:p>
        </w:tc>
      </w:tr>
      <w:tr w:rsidR="00EB21B1" w:rsidRPr="002F57E3" w14:paraId="68EA1B2D"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412D2BDB" w14:textId="67F41E12" w:rsidR="00EB21B1" w:rsidRPr="006C7A3F" w:rsidRDefault="00EB21B1" w:rsidP="00031C36">
            <w:pPr>
              <w:pStyle w:val="TextoTablas"/>
              <w:rPr>
                <w:lang w:val="es-CO"/>
              </w:rPr>
            </w:pPr>
            <w:r w:rsidRPr="00EB21B1">
              <w:rPr>
                <w:lang w:val="es-CO"/>
              </w:rPr>
              <w:t>Cristhian Giovanni Gordillo Segura</w:t>
            </w:r>
          </w:p>
        </w:tc>
        <w:tc>
          <w:tcPr>
            <w:tcW w:w="3261" w:type="dxa"/>
          </w:tcPr>
          <w:p w14:paraId="7CF856AF" w14:textId="28AD852D" w:rsidR="00EB21B1" w:rsidRPr="003033DC" w:rsidRDefault="00EB21B1" w:rsidP="00031C36">
            <w:pPr>
              <w:pStyle w:val="TextoTablas"/>
              <w:rPr>
                <w:lang w:val="es-CO"/>
              </w:rPr>
            </w:pPr>
            <w:r w:rsidRPr="00EB21B1">
              <w:rPr>
                <w:lang w:val="es-CO"/>
              </w:rPr>
              <w:t>Intérprete lenguaje de señas</w:t>
            </w:r>
          </w:p>
        </w:tc>
        <w:tc>
          <w:tcPr>
            <w:tcW w:w="3969" w:type="dxa"/>
          </w:tcPr>
          <w:p w14:paraId="5E226784" w14:textId="7290A0FC" w:rsidR="00EB21B1" w:rsidRPr="003033DC" w:rsidRDefault="00EB21B1" w:rsidP="00031C36">
            <w:pPr>
              <w:pStyle w:val="TextoTablas"/>
              <w:rPr>
                <w:lang w:val="es-CO"/>
              </w:rPr>
            </w:pPr>
            <w:r w:rsidRPr="00EB21B1">
              <w:rPr>
                <w:lang w:val="es-CO"/>
              </w:rPr>
              <w:t>Centro de Servicios de Salud - Regional Antioquia</w:t>
            </w:r>
          </w:p>
        </w:tc>
      </w:tr>
      <w:tr w:rsidR="00EB21B1" w:rsidRPr="002F57E3" w14:paraId="3923BC2F" w14:textId="77777777">
        <w:tc>
          <w:tcPr>
            <w:tcW w:w="2830" w:type="dxa"/>
          </w:tcPr>
          <w:p w14:paraId="763B2B8A" w14:textId="5158DC5D" w:rsidR="00EB21B1" w:rsidRPr="006C7A3F" w:rsidRDefault="00EB21B1" w:rsidP="00031C36">
            <w:pPr>
              <w:pStyle w:val="TextoTablas"/>
              <w:rPr>
                <w:lang w:val="es-CO"/>
              </w:rPr>
            </w:pPr>
            <w:r w:rsidRPr="00EB21B1">
              <w:rPr>
                <w:lang w:val="es-CO"/>
              </w:rPr>
              <w:t>Daniela Muñoz Bedoya</w:t>
            </w:r>
          </w:p>
        </w:tc>
        <w:tc>
          <w:tcPr>
            <w:tcW w:w="3261" w:type="dxa"/>
          </w:tcPr>
          <w:p w14:paraId="570245C4" w14:textId="5F815EF2" w:rsidR="00EB21B1" w:rsidRPr="003033DC" w:rsidRDefault="00EB21B1" w:rsidP="00031C36">
            <w:pPr>
              <w:pStyle w:val="TextoTablas"/>
              <w:rPr>
                <w:lang w:val="es-CO"/>
              </w:rPr>
            </w:pPr>
            <w:r w:rsidRPr="00EB21B1">
              <w:rPr>
                <w:lang w:val="es-CO"/>
              </w:rPr>
              <w:t>Animador y productor multimedia</w:t>
            </w:r>
          </w:p>
        </w:tc>
        <w:tc>
          <w:tcPr>
            <w:tcW w:w="3969" w:type="dxa"/>
          </w:tcPr>
          <w:p w14:paraId="0D3B5B21" w14:textId="2D42433B" w:rsidR="00EB21B1" w:rsidRPr="003033DC" w:rsidRDefault="00EB21B1" w:rsidP="00031C36">
            <w:pPr>
              <w:pStyle w:val="TextoTablas"/>
              <w:rPr>
                <w:lang w:val="es-CO"/>
              </w:rPr>
            </w:pPr>
            <w:r w:rsidRPr="00EB21B1">
              <w:rPr>
                <w:lang w:val="es-CO"/>
              </w:rPr>
              <w:t>Centro de Servicios de Salud - Regional Antioquia</w:t>
            </w:r>
          </w:p>
        </w:tc>
      </w:tr>
      <w:tr w:rsidR="00EB21B1" w:rsidRPr="002F57E3" w14:paraId="07D507C8"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76C61B17" w14:textId="7411C4D6" w:rsidR="00EB21B1" w:rsidRPr="006C7A3F" w:rsidRDefault="00EB21B1" w:rsidP="00031C36">
            <w:pPr>
              <w:pStyle w:val="TextoTablas"/>
              <w:rPr>
                <w:lang w:val="es-CO"/>
              </w:rPr>
            </w:pPr>
            <w:r w:rsidRPr="00EB21B1">
              <w:rPr>
                <w:lang w:val="es-CO"/>
              </w:rPr>
              <w:t>Andrés Felipe Guevara Ariza</w:t>
            </w:r>
          </w:p>
        </w:tc>
        <w:tc>
          <w:tcPr>
            <w:tcW w:w="3261" w:type="dxa"/>
          </w:tcPr>
          <w:p w14:paraId="290A2875" w14:textId="3ED15BEE" w:rsidR="00EB21B1" w:rsidRPr="003033DC" w:rsidRDefault="00EB21B1" w:rsidP="00031C36">
            <w:pPr>
              <w:pStyle w:val="TextoTablas"/>
              <w:rPr>
                <w:lang w:val="es-CO"/>
              </w:rPr>
            </w:pPr>
            <w:r w:rsidRPr="00EB21B1">
              <w:rPr>
                <w:lang w:val="es-CO"/>
              </w:rPr>
              <w:t>Locución</w:t>
            </w:r>
          </w:p>
        </w:tc>
        <w:tc>
          <w:tcPr>
            <w:tcW w:w="3969" w:type="dxa"/>
          </w:tcPr>
          <w:p w14:paraId="05BEE7F3" w14:textId="76477F9B" w:rsidR="00EB21B1" w:rsidRPr="003033DC" w:rsidRDefault="00EB21B1" w:rsidP="00031C36">
            <w:pPr>
              <w:pStyle w:val="TextoTablas"/>
              <w:rPr>
                <w:lang w:val="es-CO"/>
              </w:rPr>
            </w:pPr>
            <w:r w:rsidRPr="00EB21B1">
              <w:rPr>
                <w:lang w:val="es-CO"/>
              </w:rPr>
              <w:t>Centro de Servicios de Salud - Regional Antioquia</w:t>
            </w:r>
          </w:p>
        </w:tc>
      </w:tr>
      <w:tr w:rsidR="00D17FF0" w:rsidRPr="002F57E3" w14:paraId="06D8F946" w14:textId="77777777">
        <w:tc>
          <w:tcPr>
            <w:tcW w:w="2830" w:type="dxa"/>
          </w:tcPr>
          <w:p w14:paraId="46938EA8" w14:textId="04D70B74" w:rsidR="00D17FF0" w:rsidRPr="003033DC" w:rsidRDefault="00420953" w:rsidP="00031C36">
            <w:pPr>
              <w:pStyle w:val="TextoTablas"/>
              <w:rPr>
                <w:lang w:val="es-CO"/>
              </w:rPr>
            </w:pPr>
            <w:r w:rsidRPr="003033DC">
              <w:rPr>
                <w:lang w:val="es-CO"/>
              </w:rPr>
              <w:t>Jaime Hernán Tejada Llano</w:t>
            </w:r>
          </w:p>
        </w:tc>
        <w:tc>
          <w:tcPr>
            <w:tcW w:w="3261" w:type="dxa"/>
          </w:tcPr>
          <w:p w14:paraId="25D48D96" w14:textId="7FB93771" w:rsidR="00D17FF0" w:rsidRPr="003033DC" w:rsidRDefault="006906F0" w:rsidP="00031C36">
            <w:pPr>
              <w:pStyle w:val="TextoTablas"/>
              <w:rPr>
                <w:lang w:val="es-CO"/>
              </w:rPr>
            </w:pPr>
            <w:r w:rsidRPr="003033DC">
              <w:rPr>
                <w:lang w:val="es-CO"/>
              </w:rPr>
              <w:t>Validador</w:t>
            </w:r>
            <w:r w:rsidR="00E67450">
              <w:rPr>
                <w:lang w:val="es-CO"/>
              </w:rPr>
              <w:t xml:space="preserve"> </w:t>
            </w:r>
            <w:r w:rsidRPr="003033DC">
              <w:rPr>
                <w:lang w:val="es-CO"/>
              </w:rPr>
              <w:t xml:space="preserve">de </w:t>
            </w:r>
            <w:r w:rsidR="00D25EEE">
              <w:rPr>
                <w:lang w:val="es-CO"/>
              </w:rPr>
              <w:t>r</w:t>
            </w:r>
            <w:r w:rsidRPr="003033DC">
              <w:rPr>
                <w:lang w:val="es-CO"/>
              </w:rPr>
              <w:t xml:space="preserve">ecursos </w:t>
            </w:r>
            <w:r w:rsidR="00D25EEE">
              <w:rPr>
                <w:lang w:val="es-CO"/>
              </w:rPr>
              <w:t>e</w:t>
            </w:r>
            <w:r w:rsidRPr="003033DC">
              <w:rPr>
                <w:lang w:val="es-CO"/>
              </w:rPr>
              <w:t xml:space="preserve">ducativos </w:t>
            </w:r>
            <w:r w:rsidR="00D25EEE">
              <w:rPr>
                <w:lang w:val="es-CO"/>
              </w:rPr>
              <w:t>d</w:t>
            </w:r>
            <w:r w:rsidRPr="003033DC">
              <w:rPr>
                <w:lang w:val="es-CO"/>
              </w:rPr>
              <w:t>igitales</w:t>
            </w:r>
          </w:p>
        </w:tc>
        <w:tc>
          <w:tcPr>
            <w:tcW w:w="3969" w:type="dxa"/>
          </w:tcPr>
          <w:p w14:paraId="66488310" w14:textId="547F3B8C" w:rsidR="00D17FF0" w:rsidRPr="003033DC" w:rsidRDefault="006906F0" w:rsidP="00031C36">
            <w:pPr>
              <w:pStyle w:val="TextoTablas"/>
              <w:rPr>
                <w:lang w:val="es-CO"/>
              </w:rPr>
            </w:pPr>
            <w:r w:rsidRPr="003033DC">
              <w:rPr>
                <w:lang w:val="es-CO"/>
              </w:rPr>
              <w:t>Centro de Servicios de Salud - Regional Antioquia</w:t>
            </w:r>
          </w:p>
        </w:tc>
      </w:tr>
      <w:tr w:rsidR="00D25EEE" w:rsidRPr="002F57E3" w14:paraId="3EEDA065" w14:textId="77777777">
        <w:trPr>
          <w:cnfStyle w:val="000000100000" w:firstRow="0" w:lastRow="0" w:firstColumn="0" w:lastColumn="0" w:oddVBand="0" w:evenVBand="0" w:oddHBand="1" w:evenHBand="0" w:firstRowFirstColumn="0" w:firstRowLastColumn="0" w:lastRowFirstColumn="0" w:lastRowLastColumn="0"/>
        </w:trPr>
        <w:tc>
          <w:tcPr>
            <w:tcW w:w="2830" w:type="dxa"/>
          </w:tcPr>
          <w:p w14:paraId="3BDCE62B" w14:textId="2A440BA1" w:rsidR="00D25EEE" w:rsidRPr="003033DC" w:rsidRDefault="00D25EEE" w:rsidP="00D25EEE">
            <w:pPr>
              <w:pStyle w:val="TextoTablas"/>
              <w:rPr>
                <w:lang w:val="es-CO"/>
              </w:rPr>
            </w:pPr>
            <w:r w:rsidRPr="003033DC">
              <w:rPr>
                <w:lang w:val="es-CO"/>
              </w:rPr>
              <w:t>Daniel Ricardo Mutis Gómez</w:t>
            </w:r>
          </w:p>
        </w:tc>
        <w:tc>
          <w:tcPr>
            <w:tcW w:w="3261" w:type="dxa"/>
          </w:tcPr>
          <w:p w14:paraId="2476D411" w14:textId="43ABC05C" w:rsidR="00D25EEE" w:rsidRPr="003033DC" w:rsidRDefault="00D25EEE" w:rsidP="00D25EEE">
            <w:pPr>
              <w:pStyle w:val="TextoTablas"/>
              <w:rPr>
                <w:lang w:val="es-CO"/>
              </w:rPr>
            </w:pPr>
            <w:r w:rsidRPr="003033DC">
              <w:rPr>
                <w:lang w:val="es-CO"/>
              </w:rPr>
              <w:t xml:space="preserve">Evaluador </w:t>
            </w:r>
            <w:r w:rsidR="00EB21B1">
              <w:rPr>
                <w:lang w:val="es-CO"/>
              </w:rPr>
              <w:t>para</w:t>
            </w:r>
            <w:r w:rsidRPr="003033DC">
              <w:rPr>
                <w:lang w:val="es-CO"/>
              </w:rPr>
              <w:t xml:space="preserve"> </w:t>
            </w:r>
            <w:r>
              <w:rPr>
                <w:lang w:val="es-CO"/>
              </w:rPr>
              <w:t>c</w:t>
            </w:r>
            <w:r w:rsidRPr="003033DC">
              <w:rPr>
                <w:lang w:val="es-CO"/>
              </w:rPr>
              <w:t xml:space="preserve">ontenidos </w:t>
            </w:r>
            <w:r>
              <w:rPr>
                <w:lang w:val="es-CO"/>
              </w:rPr>
              <w:t>i</w:t>
            </w:r>
            <w:r w:rsidRPr="003033DC">
              <w:rPr>
                <w:lang w:val="es-CO"/>
              </w:rPr>
              <w:t xml:space="preserve">nclusivos y </w:t>
            </w:r>
            <w:r>
              <w:rPr>
                <w:lang w:val="es-CO"/>
              </w:rPr>
              <w:t>a</w:t>
            </w:r>
            <w:r w:rsidRPr="003033DC">
              <w:rPr>
                <w:lang w:val="es-CO"/>
              </w:rPr>
              <w:t>ccesibles</w:t>
            </w:r>
          </w:p>
        </w:tc>
        <w:tc>
          <w:tcPr>
            <w:tcW w:w="3969" w:type="dxa"/>
          </w:tcPr>
          <w:p w14:paraId="7DB25ED9" w14:textId="10FFAD6E" w:rsidR="00D25EEE" w:rsidRPr="003033DC" w:rsidRDefault="00D25EEE" w:rsidP="00D25EEE">
            <w:pPr>
              <w:pStyle w:val="TextoTablas"/>
              <w:rPr>
                <w:lang w:val="es-CO"/>
              </w:rPr>
            </w:pPr>
            <w:r w:rsidRPr="003033DC">
              <w:rPr>
                <w:lang w:val="es-CO"/>
              </w:rPr>
              <w:t>Centro de Servicios de Salud - Regional Antioquia</w:t>
            </w:r>
          </w:p>
        </w:tc>
      </w:tr>
      <w:tr w:rsidR="00D17FF0" w:rsidRPr="002F57E3" w14:paraId="00D0D44B" w14:textId="77777777">
        <w:tc>
          <w:tcPr>
            <w:tcW w:w="2830" w:type="dxa"/>
          </w:tcPr>
          <w:p w14:paraId="408A844A" w14:textId="707B58B7" w:rsidR="00D17FF0" w:rsidRPr="003033DC" w:rsidRDefault="006906F0" w:rsidP="00031C36">
            <w:pPr>
              <w:pStyle w:val="TextoTablas"/>
              <w:rPr>
                <w:lang w:val="es-CO"/>
              </w:rPr>
            </w:pPr>
            <w:r w:rsidRPr="003033DC">
              <w:rPr>
                <w:lang w:val="es-CO"/>
              </w:rPr>
              <w:t>Margarita Marcela Medrano Gómez</w:t>
            </w:r>
          </w:p>
        </w:tc>
        <w:tc>
          <w:tcPr>
            <w:tcW w:w="3261" w:type="dxa"/>
          </w:tcPr>
          <w:p w14:paraId="1D01CF5F" w14:textId="0ED6A7A1" w:rsidR="00D17FF0" w:rsidRPr="003033DC" w:rsidRDefault="006906F0" w:rsidP="00031C36">
            <w:pPr>
              <w:pStyle w:val="TextoTablas"/>
              <w:rPr>
                <w:lang w:val="es-CO"/>
              </w:rPr>
            </w:pPr>
            <w:r w:rsidRPr="003033DC">
              <w:rPr>
                <w:lang w:val="es-CO"/>
              </w:rPr>
              <w:t xml:space="preserve">Evaluador </w:t>
            </w:r>
            <w:r w:rsidR="00EB21B1">
              <w:rPr>
                <w:lang w:val="es-CO"/>
              </w:rPr>
              <w:t>para</w:t>
            </w:r>
            <w:r w:rsidRPr="003033DC">
              <w:rPr>
                <w:lang w:val="es-CO"/>
              </w:rPr>
              <w:t xml:space="preserve"> </w:t>
            </w:r>
            <w:r w:rsidR="00D25EEE">
              <w:rPr>
                <w:lang w:val="es-CO"/>
              </w:rPr>
              <w:t>c</w:t>
            </w:r>
            <w:r w:rsidRPr="003033DC">
              <w:rPr>
                <w:lang w:val="es-CO"/>
              </w:rPr>
              <w:t xml:space="preserve">ontenidos </w:t>
            </w:r>
            <w:r w:rsidR="00D25EEE">
              <w:rPr>
                <w:lang w:val="es-CO"/>
              </w:rPr>
              <w:t>i</w:t>
            </w:r>
            <w:r w:rsidRPr="003033DC">
              <w:rPr>
                <w:lang w:val="es-CO"/>
              </w:rPr>
              <w:t xml:space="preserve">nclusivos y </w:t>
            </w:r>
            <w:r w:rsidR="00D25EEE">
              <w:rPr>
                <w:lang w:val="es-CO"/>
              </w:rPr>
              <w:t>a</w:t>
            </w:r>
            <w:r w:rsidRPr="003033DC">
              <w:rPr>
                <w:lang w:val="es-CO"/>
              </w:rPr>
              <w:t>ccesibles</w:t>
            </w:r>
          </w:p>
        </w:tc>
        <w:tc>
          <w:tcPr>
            <w:tcW w:w="3969" w:type="dxa"/>
          </w:tcPr>
          <w:p w14:paraId="697D23BC" w14:textId="565650DC" w:rsidR="00D17FF0" w:rsidRPr="003033DC" w:rsidRDefault="006906F0" w:rsidP="00031C36">
            <w:pPr>
              <w:pStyle w:val="TextoTablas"/>
              <w:rPr>
                <w:lang w:val="es-CO"/>
              </w:rPr>
            </w:pPr>
            <w:r w:rsidRPr="003033DC">
              <w:rPr>
                <w:lang w:val="es-CO"/>
              </w:rPr>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9C2982">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35377" w14:textId="77777777" w:rsidR="00EE7D69" w:rsidRPr="002F57E3" w:rsidRDefault="00EE7D69" w:rsidP="00EC0858">
      <w:pPr>
        <w:spacing w:before="0" w:after="0" w:line="240" w:lineRule="auto"/>
      </w:pPr>
      <w:r w:rsidRPr="002F57E3">
        <w:separator/>
      </w:r>
    </w:p>
  </w:endnote>
  <w:endnote w:type="continuationSeparator" w:id="0">
    <w:p w14:paraId="6CE0CD12" w14:textId="77777777" w:rsidR="00EE7D69" w:rsidRPr="002F57E3" w:rsidRDefault="00EE7D69" w:rsidP="00EC0858">
      <w:pPr>
        <w:spacing w:before="0" w:after="0" w:line="240" w:lineRule="auto"/>
      </w:pPr>
      <w:r w:rsidRPr="002F57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Pr="002F57E3" w:rsidRDefault="00E92C3E">
        <w:pPr>
          <w:pStyle w:val="Piedepgina"/>
          <w:jc w:val="right"/>
        </w:pPr>
        <w:r w:rsidRPr="002F57E3">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2F57E3" w:rsidRDefault="00E92C3E" w:rsidP="00C7377B">
                        <w:pPr>
                          <w:spacing w:before="0"/>
                          <w:jc w:val="center"/>
                          <w:rPr>
                            <w:b/>
                            <w:bCs/>
                          </w:rPr>
                        </w:pPr>
                        <w:r w:rsidRPr="002F57E3">
                          <w:rPr>
                            <w:b/>
                            <w:bCs/>
                          </w:rPr>
                          <w:t>Grupo de Ejecución de la Formación Virtual</w:t>
                        </w:r>
                      </w:p>
                    </w:txbxContent>
                  </v:textbox>
                </v:shape>
              </w:pict>
            </mc:Fallback>
          </mc:AlternateContent>
        </w:r>
        <w:r w:rsidRPr="002F57E3">
          <w:fldChar w:fldCharType="begin"/>
        </w:r>
        <w:r w:rsidRPr="002F57E3">
          <w:instrText>PAGE   \* MERGEFORMAT</w:instrText>
        </w:r>
        <w:r w:rsidRPr="002F57E3">
          <w:fldChar w:fldCharType="separate"/>
        </w:r>
        <w:r w:rsidRPr="002F57E3">
          <w:t>2</w:t>
        </w:r>
        <w:r w:rsidRPr="002F57E3">
          <w:fldChar w:fldCharType="end"/>
        </w:r>
      </w:p>
    </w:sdtContent>
  </w:sdt>
  <w:p w14:paraId="01C6D2AF" w14:textId="6C06CA20" w:rsidR="00E92C3E" w:rsidRPr="002F57E3"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11507" w14:textId="77777777" w:rsidR="00EE7D69" w:rsidRPr="002F57E3" w:rsidRDefault="00EE7D69" w:rsidP="00EC0858">
      <w:pPr>
        <w:spacing w:before="0" w:after="0" w:line="240" w:lineRule="auto"/>
      </w:pPr>
      <w:r w:rsidRPr="002F57E3">
        <w:separator/>
      </w:r>
    </w:p>
  </w:footnote>
  <w:footnote w:type="continuationSeparator" w:id="0">
    <w:p w14:paraId="69E14D29" w14:textId="77777777" w:rsidR="00EE7D69" w:rsidRPr="002F57E3" w:rsidRDefault="00EE7D69" w:rsidP="00EC0858">
      <w:pPr>
        <w:spacing w:before="0" w:after="0" w:line="240" w:lineRule="auto"/>
      </w:pPr>
      <w:r w:rsidRPr="002F57E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Pr="002F57E3" w:rsidRDefault="00E92C3E">
    <w:pPr>
      <w:pStyle w:val="Encabezado"/>
    </w:pPr>
    <w:r w:rsidRPr="002F57E3">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D8F5D93"/>
    <w:multiLevelType w:val="hybridMultilevel"/>
    <w:tmpl w:val="630402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00E2736"/>
    <w:multiLevelType w:val="hybridMultilevel"/>
    <w:tmpl w:val="E9C4C8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2532C97"/>
    <w:multiLevelType w:val="hybridMultilevel"/>
    <w:tmpl w:val="036CA71A"/>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1D602874"/>
    <w:multiLevelType w:val="hybridMultilevel"/>
    <w:tmpl w:val="053293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D631ADF"/>
    <w:multiLevelType w:val="hybridMultilevel"/>
    <w:tmpl w:val="25DCF0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7412B07"/>
    <w:multiLevelType w:val="hybridMultilevel"/>
    <w:tmpl w:val="70888776"/>
    <w:lvl w:ilvl="0" w:tplc="82D8217A">
      <w:start w:val="1"/>
      <w:numFmt w:val="decimal"/>
      <w:pStyle w:val="Figura"/>
      <w:lvlText w:val="Figura %1."/>
      <w:lvlJc w:val="left"/>
      <w:pPr>
        <w:ind w:left="397" w:hanging="397"/>
      </w:pPr>
      <w:rPr>
        <w:b/>
        <w:bCs/>
      </w:rPr>
    </w:lvl>
    <w:lvl w:ilvl="1" w:tplc="3140D58A">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C74192D"/>
    <w:multiLevelType w:val="hybridMultilevel"/>
    <w:tmpl w:val="3F4499E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EA07020"/>
    <w:multiLevelType w:val="hybridMultilevel"/>
    <w:tmpl w:val="E812B2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338B2AE5"/>
    <w:multiLevelType w:val="hybridMultilevel"/>
    <w:tmpl w:val="B3E87A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4C526AC"/>
    <w:multiLevelType w:val="hybridMultilevel"/>
    <w:tmpl w:val="BC64C45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BC64801"/>
    <w:multiLevelType w:val="hybridMultilevel"/>
    <w:tmpl w:val="40FE9AE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 w15:restartNumberingAfterBreak="0">
    <w:nsid w:val="3CF66966"/>
    <w:multiLevelType w:val="hybridMultilevel"/>
    <w:tmpl w:val="E7C06F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F6A013E"/>
    <w:multiLevelType w:val="hybridMultilevel"/>
    <w:tmpl w:val="AFA4B3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4314255"/>
    <w:multiLevelType w:val="hybridMultilevel"/>
    <w:tmpl w:val="08C26AF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6351F53"/>
    <w:multiLevelType w:val="hybridMultilevel"/>
    <w:tmpl w:val="C0FE58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6F43214"/>
    <w:multiLevelType w:val="hybridMultilevel"/>
    <w:tmpl w:val="50263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8082F3D"/>
    <w:multiLevelType w:val="hybridMultilevel"/>
    <w:tmpl w:val="033C79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9FA3ADE"/>
    <w:multiLevelType w:val="hybridMultilevel"/>
    <w:tmpl w:val="3DB6D4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F3316A3"/>
    <w:multiLevelType w:val="hybridMultilevel"/>
    <w:tmpl w:val="8B361F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51D50FC0"/>
    <w:multiLevelType w:val="hybridMultilevel"/>
    <w:tmpl w:val="BF26D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1EC01F9"/>
    <w:multiLevelType w:val="hybridMultilevel"/>
    <w:tmpl w:val="818A05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5CC427E"/>
    <w:multiLevelType w:val="hybridMultilevel"/>
    <w:tmpl w:val="5184A6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5681C88"/>
    <w:multiLevelType w:val="hybridMultilevel"/>
    <w:tmpl w:val="37B461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68C4557"/>
    <w:multiLevelType w:val="hybridMultilevel"/>
    <w:tmpl w:val="4DDA34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8DF0755"/>
    <w:multiLevelType w:val="hybridMultilevel"/>
    <w:tmpl w:val="662632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ECB20DA"/>
    <w:multiLevelType w:val="hybridMultilevel"/>
    <w:tmpl w:val="FABA78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5F87BE2"/>
    <w:multiLevelType w:val="hybridMultilevel"/>
    <w:tmpl w:val="E4869C4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E10781D"/>
    <w:multiLevelType w:val="hybridMultilevel"/>
    <w:tmpl w:val="A2F890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31"/>
  </w:num>
  <w:num w:numId="2">
    <w:abstractNumId w:val="0"/>
  </w:num>
  <w:num w:numId="3">
    <w:abstractNumId w:val="6"/>
  </w:num>
  <w:num w:numId="4">
    <w:abstractNumId w:val="20"/>
  </w:num>
  <w:num w:numId="5">
    <w:abstractNumId w:val="11"/>
  </w:num>
  <w:num w:numId="6">
    <w:abstractNumId w:val="4"/>
  </w:num>
  <w:num w:numId="7">
    <w:abstractNumId w:val="15"/>
  </w:num>
  <w:num w:numId="8">
    <w:abstractNumId w:val="3"/>
  </w:num>
  <w:num w:numId="9">
    <w:abstractNumId w:val="23"/>
  </w:num>
  <w:num w:numId="10">
    <w:abstractNumId w:val="9"/>
  </w:num>
  <w:num w:numId="11">
    <w:abstractNumId w:val="18"/>
  </w:num>
  <w:num w:numId="12">
    <w:abstractNumId w:val="5"/>
  </w:num>
  <w:num w:numId="13">
    <w:abstractNumId w:val="8"/>
  </w:num>
  <w:num w:numId="14">
    <w:abstractNumId w:val="10"/>
  </w:num>
  <w:num w:numId="15">
    <w:abstractNumId w:val="30"/>
  </w:num>
  <w:num w:numId="16">
    <w:abstractNumId w:val="2"/>
  </w:num>
  <w:num w:numId="17">
    <w:abstractNumId w:val="21"/>
  </w:num>
  <w:num w:numId="18">
    <w:abstractNumId w:val="32"/>
  </w:num>
  <w:num w:numId="19">
    <w:abstractNumId w:val="14"/>
  </w:num>
  <w:num w:numId="20">
    <w:abstractNumId w:val="29"/>
  </w:num>
  <w:num w:numId="21">
    <w:abstractNumId w:val="19"/>
  </w:num>
  <w:num w:numId="22">
    <w:abstractNumId w:val="25"/>
  </w:num>
  <w:num w:numId="23">
    <w:abstractNumId w:val="16"/>
  </w:num>
  <w:num w:numId="24">
    <w:abstractNumId w:val="13"/>
  </w:num>
  <w:num w:numId="25">
    <w:abstractNumId w:val="17"/>
  </w:num>
  <w:num w:numId="26">
    <w:abstractNumId w:val="12"/>
  </w:num>
  <w:num w:numId="27">
    <w:abstractNumId w:val="7"/>
  </w:num>
  <w:num w:numId="28">
    <w:abstractNumId w:val="28"/>
  </w:num>
  <w:num w:numId="29">
    <w:abstractNumId w:val="1"/>
  </w:num>
  <w:num w:numId="30">
    <w:abstractNumId w:val="22"/>
  </w:num>
  <w:num w:numId="31">
    <w:abstractNumId w:val="26"/>
  </w:num>
  <w:num w:numId="32">
    <w:abstractNumId w:val="24"/>
  </w:num>
  <w:num w:numId="33">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52B"/>
    <w:rsid w:val="0000646E"/>
    <w:rsid w:val="00010291"/>
    <w:rsid w:val="00011A73"/>
    <w:rsid w:val="00014F55"/>
    <w:rsid w:val="000164C0"/>
    <w:rsid w:val="000166F7"/>
    <w:rsid w:val="00017075"/>
    <w:rsid w:val="00022DDF"/>
    <w:rsid w:val="00024D63"/>
    <w:rsid w:val="0002503D"/>
    <w:rsid w:val="00031C36"/>
    <w:rsid w:val="000366DA"/>
    <w:rsid w:val="00040172"/>
    <w:rsid w:val="00041936"/>
    <w:rsid w:val="00042F9F"/>
    <w:rsid w:val="000434FA"/>
    <w:rsid w:val="00044E1C"/>
    <w:rsid w:val="000465F0"/>
    <w:rsid w:val="00052101"/>
    <w:rsid w:val="0005476E"/>
    <w:rsid w:val="0006140C"/>
    <w:rsid w:val="0006457A"/>
    <w:rsid w:val="0006594F"/>
    <w:rsid w:val="00072B1B"/>
    <w:rsid w:val="00073419"/>
    <w:rsid w:val="000745D9"/>
    <w:rsid w:val="00077D49"/>
    <w:rsid w:val="000830B3"/>
    <w:rsid w:val="00083F26"/>
    <w:rsid w:val="00084807"/>
    <w:rsid w:val="00084D63"/>
    <w:rsid w:val="00087097"/>
    <w:rsid w:val="000913F4"/>
    <w:rsid w:val="00092456"/>
    <w:rsid w:val="000938E3"/>
    <w:rsid w:val="000A37DF"/>
    <w:rsid w:val="000A4731"/>
    <w:rsid w:val="000A4B5D"/>
    <w:rsid w:val="000A5361"/>
    <w:rsid w:val="000B7353"/>
    <w:rsid w:val="000C3F4A"/>
    <w:rsid w:val="000C49F5"/>
    <w:rsid w:val="000C5A51"/>
    <w:rsid w:val="000C73FD"/>
    <w:rsid w:val="000D0943"/>
    <w:rsid w:val="000D110B"/>
    <w:rsid w:val="000D4AFE"/>
    <w:rsid w:val="000D5447"/>
    <w:rsid w:val="000E0482"/>
    <w:rsid w:val="000E0AE9"/>
    <w:rsid w:val="000E3F27"/>
    <w:rsid w:val="000E5C6B"/>
    <w:rsid w:val="000E6434"/>
    <w:rsid w:val="000E7AC7"/>
    <w:rsid w:val="000F51A5"/>
    <w:rsid w:val="000F76F8"/>
    <w:rsid w:val="00101D70"/>
    <w:rsid w:val="0011379E"/>
    <w:rsid w:val="00114BB4"/>
    <w:rsid w:val="00123BE5"/>
    <w:rsid w:val="00123EA6"/>
    <w:rsid w:val="0012506B"/>
    <w:rsid w:val="0012627C"/>
    <w:rsid w:val="00127C17"/>
    <w:rsid w:val="00131A17"/>
    <w:rsid w:val="00135F40"/>
    <w:rsid w:val="00140A64"/>
    <w:rsid w:val="00144885"/>
    <w:rsid w:val="00144B7D"/>
    <w:rsid w:val="00144E64"/>
    <w:rsid w:val="0015686E"/>
    <w:rsid w:val="00157993"/>
    <w:rsid w:val="00160D56"/>
    <w:rsid w:val="00164647"/>
    <w:rsid w:val="00165235"/>
    <w:rsid w:val="00170AB8"/>
    <w:rsid w:val="00171F4E"/>
    <w:rsid w:val="00172194"/>
    <w:rsid w:val="00175BE1"/>
    <w:rsid w:val="0017719B"/>
    <w:rsid w:val="00177D16"/>
    <w:rsid w:val="00181CF4"/>
    <w:rsid w:val="00182157"/>
    <w:rsid w:val="00184A88"/>
    <w:rsid w:val="00184B6A"/>
    <w:rsid w:val="00184FE5"/>
    <w:rsid w:val="00185DA7"/>
    <w:rsid w:val="00192B82"/>
    <w:rsid w:val="001938B4"/>
    <w:rsid w:val="00194362"/>
    <w:rsid w:val="00197959"/>
    <w:rsid w:val="00197CFC"/>
    <w:rsid w:val="001A2689"/>
    <w:rsid w:val="001A3309"/>
    <w:rsid w:val="001A41FE"/>
    <w:rsid w:val="001A6D42"/>
    <w:rsid w:val="001B3C10"/>
    <w:rsid w:val="001B47D2"/>
    <w:rsid w:val="001B57A6"/>
    <w:rsid w:val="001B6617"/>
    <w:rsid w:val="001B6D4A"/>
    <w:rsid w:val="001D0B6F"/>
    <w:rsid w:val="001D434D"/>
    <w:rsid w:val="001E15C4"/>
    <w:rsid w:val="001F2B29"/>
    <w:rsid w:val="001F3584"/>
    <w:rsid w:val="001F40F5"/>
    <w:rsid w:val="001F47E4"/>
    <w:rsid w:val="001F4994"/>
    <w:rsid w:val="001F583B"/>
    <w:rsid w:val="001F5FC5"/>
    <w:rsid w:val="002022F8"/>
    <w:rsid w:val="00203367"/>
    <w:rsid w:val="00206FAA"/>
    <w:rsid w:val="002076F2"/>
    <w:rsid w:val="00207C4E"/>
    <w:rsid w:val="00217812"/>
    <w:rsid w:val="0022249E"/>
    <w:rsid w:val="002227A0"/>
    <w:rsid w:val="002350F6"/>
    <w:rsid w:val="002401C2"/>
    <w:rsid w:val="00240F12"/>
    <w:rsid w:val="00243F74"/>
    <w:rsid w:val="002440F3"/>
    <w:rsid w:val="00244EB0"/>
    <w:rsid w:val="002450B6"/>
    <w:rsid w:val="00246324"/>
    <w:rsid w:val="0025344F"/>
    <w:rsid w:val="00254CF5"/>
    <w:rsid w:val="002558F5"/>
    <w:rsid w:val="00261C0B"/>
    <w:rsid w:val="00270C79"/>
    <w:rsid w:val="00276C5F"/>
    <w:rsid w:val="002821C2"/>
    <w:rsid w:val="00284A74"/>
    <w:rsid w:val="00284FD1"/>
    <w:rsid w:val="00291787"/>
    <w:rsid w:val="0029636C"/>
    <w:rsid w:val="00296B7D"/>
    <w:rsid w:val="002A3D09"/>
    <w:rsid w:val="002A44FB"/>
    <w:rsid w:val="002A4B1F"/>
    <w:rsid w:val="002A60B9"/>
    <w:rsid w:val="002A6E24"/>
    <w:rsid w:val="002B10D4"/>
    <w:rsid w:val="002B4853"/>
    <w:rsid w:val="002B4D5E"/>
    <w:rsid w:val="002B7095"/>
    <w:rsid w:val="002B7CB9"/>
    <w:rsid w:val="002C08E7"/>
    <w:rsid w:val="002C14C7"/>
    <w:rsid w:val="002C4666"/>
    <w:rsid w:val="002C6F49"/>
    <w:rsid w:val="002D05F6"/>
    <w:rsid w:val="002D0E97"/>
    <w:rsid w:val="002D10D3"/>
    <w:rsid w:val="002D766F"/>
    <w:rsid w:val="002E101F"/>
    <w:rsid w:val="002E33A6"/>
    <w:rsid w:val="002E4495"/>
    <w:rsid w:val="002E5B3A"/>
    <w:rsid w:val="002E674F"/>
    <w:rsid w:val="002F2B9A"/>
    <w:rsid w:val="002F57E3"/>
    <w:rsid w:val="003033DC"/>
    <w:rsid w:val="0031195E"/>
    <w:rsid w:val="003137E4"/>
    <w:rsid w:val="00317075"/>
    <w:rsid w:val="00320A40"/>
    <w:rsid w:val="00320B3D"/>
    <w:rsid w:val="003219FD"/>
    <w:rsid w:val="0032736B"/>
    <w:rsid w:val="00330459"/>
    <w:rsid w:val="003311F8"/>
    <w:rsid w:val="0033611E"/>
    <w:rsid w:val="0034062D"/>
    <w:rsid w:val="00340B65"/>
    <w:rsid w:val="00341D76"/>
    <w:rsid w:val="00342E31"/>
    <w:rsid w:val="003449B4"/>
    <w:rsid w:val="00350386"/>
    <w:rsid w:val="00353681"/>
    <w:rsid w:val="00354C94"/>
    <w:rsid w:val="0035592C"/>
    <w:rsid w:val="00360F01"/>
    <w:rsid w:val="00373234"/>
    <w:rsid w:val="00374619"/>
    <w:rsid w:val="00374C83"/>
    <w:rsid w:val="0037772E"/>
    <w:rsid w:val="0038095C"/>
    <w:rsid w:val="0038306E"/>
    <w:rsid w:val="00383D5A"/>
    <w:rsid w:val="003842F1"/>
    <w:rsid w:val="00384985"/>
    <w:rsid w:val="00385DA0"/>
    <w:rsid w:val="0038689E"/>
    <w:rsid w:val="003917CA"/>
    <w:rsid w:val="0039670B"/>
    <w:rsid w:val="003A0FFD"/>
    <w:rsid w:val="003A108C"/>
    <w:rsid w:val="003A565F"/>
    <w:rsid w:val="003A5AC6"/>
    <w:rsid w:val="003B15CA"/>
    <w:rsid w:val="003B15D0"/>
    <w:rsid w:val="003B232B"/>
    <w:rsid w:val="003B3BC1"/>
    <w:rsid w:val="003B7920"/>
    <w:rsid w:val="003B7E45"/>
    <w:rsid w:val="003C435C"/>
    <w:rsid w:val="003C4559"/>
    <w:rsid w:val="003D1FAE"/>
    <w:rsid w:val="003D7969"/>
    <w:rsid w:val="003E3C7F"/>
    <w:rsid w:val="003E46BF"/>
    <w:rsid w:val="003E4A56"/>
    <w:rsid w:val="003E6D6C"/>
    <w:rsid w:val="003E7363"/>
    <w:rsid w:val="003F5529"/>
    <w:rsid w:val="003F5E4A"/>
    <w:rsid w:val="003F6A21"/>
    <w:rsid w:val="0040222A"/>
    <w:rsid w:val="00402C5B"/>
    <w:rsid w:val="004043E6"/>
    <w:rsid w:val="00405967"/>
    <w:rsid w:val="00405E91"/>
    <w:rsid w:val="004061B1"/>
    <w:rsid w:val="00407522"/>
    <w:rsid w:val="004139C8"/>
    <w:rsid w:val="004142EF"/>
    <w:rsid w:val="00414E23"/>
    <w:rsid w:val="0042001C"/>
    <w:rsid w:val="004208E8"/>
    <w:rsid w:val="00420953"/>
    <w:rsid w:val="00420E09"/>
    <w:rsid w:val="0042261B"/>
    <w:rsid w:val="00425B80"/>
    <w:rsid w:val="00425E49"/>
    <w:rsid w:val="004300AD"/>
    <w:rsid w:val="00435847"/>
    <w:rsid w:val="004375B9"/>
    <w:rsid w:val="004376E8"/>
    <w:rsid w:val="0044165A"/>
    <w:rsid w:val="004416DF"/>
    <w:rsid w:val="00442E8B"/>
    <w:rsid w:val="00443BD9"/>
    <w:rsid w:val="00444BE6"/>
    <w:rsid w:val="00444BF2"/>
    <w:rsid w:val="00445102"/>
    <w:rsid w:val="00451A0D"/>
    <w:rsid w:val="00454185"/>
    <w:rsid w:val="0045536B"/>
    <w:rsid w:val="004554CA"/>
    <w:rsid w:val="004628BC"/>
    <w:rsid w:val="004636B6"/>
    <w:rsid w:val="00471D9F"/>
    <w:rsid w:val="004740A2"/>
    <w:rsid w:val="004744A3"/>
    <w:rsid w:val="00477E07"/>
    <w:rsid w:val="00483D9A"/>
    <w:rsid w:val="004850A2"/>
    <w:rsid w:val="004925F9"/>
    <w:rsid w:val="00493808"/>
    <w:rsid w:val="00495F48"/>
    <w:rsid w:val="004B15E9"/>
    <w:rsid w:val="004B4A9A"/>
    <w:rsid w:val="004B5766"/>
    <w:rsid w:val="004B7B93"/>
    <w:rsid w:val="004C08C0"/>
    <w:rsid w:val="004C2653"/>
    <w:rsid w:val="004C29C2"/>
    <w:rsid w:val="004C5416"/>
    <w:rsid w:val="004D7B59"/>
    <w:rsid w:val="004E1F59"/>
    <w:rsid w:val="004E322D"/>
    <w:rsid w:val="004E5603"/>
    <w:rsid w:val="004F0542"/>
    <w:rsid w:val="004F0BF4"/>
    <w:rsid w:val="004F20A8"/>
    <w:rsid w:val="004F686F"/>
    <w:rsid w:val="0050650A"/>
    <w:rsid w:val="00510CA2"/>
    <w:rsid w:val="00512394"/>
    <w:rsid w:val="0051264F"/>
    <w:rsid w:val="00514DAA"/>
    <w:rsid w:val="005150A4"/>
    <w:rsid w:val="00517AA9"/>
    <w:rsid w:val="00520D2F"/>
    <w:rsid w:val="0052184D"/>
    <w:rsid w:val="00522159"/>
    <w:rsid w:val="00524018"/>
    <w:rsid w:val="0052729E"/>
    <w:rsid w:val="0053333B"/>
    <w:rsid w:val="00540F7F"/>
    <w:rsid w:val="00542CD1"/>
    <w:rsid w:val="00543D7E"/>
    <w:rsid w:val="00544515"/>
    <w:rsid w:val="00545C41"/>
    <w:rsid w:val="005468A8"/>
    <w:rsid w:val="00547F05"/>
    <w:rsid w:val="005531FC"/>
    <w:rsid w:val="00555A10"/>
    <w:rsid w:val="00572AB2"/>
    <w:rsid w:val="00576621"/>
    <w:rsid w:val="0058441F"/>
    <w:rsid w:val="00590D20"/>
    <w:rsid w:val="00593EC0"/>
    <w:rsid w:val="00594EA7"/>
    <w:rsid w:val="00595168"/>
    <w:rsid w:val="00595E59"/>
    <w:rsid w:val="005A408A"/>
    <w:rsid w:val="005A71A8"/>
    <w:rsid w:val="005B0456"/>
    <w:rsid w:val="005B06D6"/>
    <w:rsid w:val="005B558E"/>
    <w:rsid w:val="005B5D60"/>
    <w:rsid w:val="005C092E"/>
    <w:rsid w:val="005C2AB7"/>
    <w:rsid w:val="005C5C21"/>
    <w:rsid w:val="005D1E78"/>
    <w:rsid w:val="00600591"/>
    <w:rsid w:val="00603218"/>
    <w:rsid w:val="006074C9"/>
    <w:rsid w:val="00610195"/>
    <w:rsid w:val="0061456B"/>
    <w:rsid w:val="00617259"/>
    <w:rsid w:val="006223A4"/>
    <w:rsid w:val="006300F3"/>
    <w:rsid w:val="0063266F"/>
    <w:rsid w:val="00632D2B"/>
    <w:rsid w:val="00645301"/>
    <w:rsid w:val="00652ACD"/>
    <w:rsid w:val="00653546"/>
    <w:rsid w:val="00654877"/>
    <w:rsid w:val="00674E03"/>
    <w:rsid w:val="00677767"/>
    <w:rsid w:val="00680212"/>
    <w:rsid w:val="00680229"/>
    <w:rsid w:val="006815FE"/>
    <w:rsid w:val="00683B6A"/>
    <w:rsid w:val="006906F0"/>
    <w:rsid w:val="0069718E"/>
    <w:rsid w:val="006A39F4"/>
    <w:rsid w:val="006A72FF"/>
    <w:rsid w:val="006B14D2"/>
    <w:rsid w:val="006B55C4"/>
    <w:rsid w:val="006C168E"/>
    <w:rsid w:val="006C1F59"/>
    <w:rsid w:val="006C2498"/>
    <w:rsid w:val="006C4664"/>
    <w:rsid w:val="006C7A3F"/>
    <w:rsid w:val="006D1209"/>
    <w:rsid w:val="006D5341"/>
    <w:rsid w:val="006D7E6E"/>
    <w:rsid w:val="006E6D23"/>
    <w:rsid w:val="006F28CB"/>
    <w:rsid w:val="006F2A8F"/>
    <w:rsid w:val="006F2EA6"/>
    <w:rsid w:val="006F3705"/>
    <w:rsid w:val="006F58F2"/>
    <w:rsid w:val="006F6971"/>
    <w:rsid w:val="0070112D"/>
    <w:rsid w:val="00701DFF"/>
    <w:rsid w:val="00703C3B"/>
    <w:rsid w:val="00706569"/>
    <w:rsid w:val="0070734C"/>
    <w:rsid w:val="00707D52"/>
    <w:rsid w:val="00712463"/>
    <w:rsid w:val="0071528F"/>
    <w:rsid w:val="00715667"/>
    <w:rsid w:val="00723503"/>
    <w:rsid w:val="00723EF2"/>
    <w:rsid w:val="00724D37"/>
    <w:rsid w:val="00727C2A"/>
    <w:rsid w:val="00735E08"/>
    <w:rsid w:val="0074067D"/>
    <w:rsid w:val="0074268B"/>
    <w:rsid w:val="00743769"/>
    <w:rsid w:val="00744A07"/>
    <w:rsid w:val="007456B7"/>
    <w:rsid w:val="00746AD1"/>
    <w:rsid w:val="0075057E"/>
    <w:rsid w:val="00760224"/>
    <w:rsid w:val="00760C62"/>
    <w:rsid w:val="007649F8"/>
    <w:rsid w:val="00764D61"/>
    <w:rsid w:val="00764ECF"/>
    <w:rsid w:val="00773101"/>
    <w:rsid w:val="00777855"/>
    <w:rsid w:val="007810BA"/>
    <w:rsid w:val="00793B6C"/>
    <w:rsid w:val="007A10C1"/>
    <w:rsid w:val="007A422A"/>
    <w:rsid w:val="007A5172"/>
    <w:rsid w:val="007B2854"/>
    <w:rsid w:val="007B3C03"/>
    <w:rsid w:val="007B5EF2"/>
    <w:rsid w:val="007B700E"/>
    <w:rsid w:val="007C2DD9"/>
    <w:rsid w:val="007C461A"/>
    <w:rsid w:val="007C69FB"/>
    <w:rsid w:val="007D033B"/>
    <w:rsid w:val="007D0BD3"/>
    <w:rsid w:val="007D0FEA"/>
    <w:rsid w:val="007D2D46"/>
    <w:rsid w:val="007D609A"/>
    <w:rsid w:val="007E35E7"/>
    <w:rsid w:val="007E41CF"/>
    <w:rsid w:val="007E7AA4"/>
    <w:rsid w:val="007F21BC"/>
    <w:rsid w:val="007F2B44"/>
    <w:rsid w:val="007F3B76"/>
    <w:rsid w:val="007F74DB"/>
    <w:rsid w:val="008044DB"/>
    <w:rsid w:val="00804D03"/>
    <w:rsid w:val="00810B37"/>
    <w:rsid w:val="00811404"/>
    <w:rsid w:val="00814F39"/>
    <w:rsid w:val="00815320"/>
    <w:rsid w:val="00816825"/>
    <w:rsid w:val="0081784D"/>
    <w:rsid w:val="0082004C"/>
    <w:rsid w:val="00822718"/>
    <w:rsid w:val="00822AE8"/>
    <w:rsid w:val="0082564F"/>
    <w:rsid w:val="00827896"/>
    <w:rsid w:val="008326A1"/>
    <w:rsid w:val="0083484D"/>
    <w:rsid w:val="008353DB"/>
    <w:rsid w:val="00843A97"/>
    <w:rsid w:val="00844221"/>
    <w:rsid w:val="00844778"/>
    <w:rsid w:val="0085459B"/>
    <w:rsid w:val="00854600"/>
    <w:rsid w:val="00855B36"/>
    <w:rsid w:val="00861D36"/>
    <w:rsid w:val="0086454B"/>
    <w:rsid w:val="0086468B"/>
    <w:rsid w:val="00864ED6"/>
    <w:rsid w:val="00866C6C"/>
    <w:rsid w:val="0087591A"/>
    <w:rsid w:val="00876D12"/>
    <w:rsid w:val="008800BC"/>
    <w:rsid w:val="008816EA"/>
    <w:rsid w:val="008816FC"/>
    <w:rsid w:val="0088238F"/>
    <w:rsid w:val="008861AC"/>
    <w:rsid w:val="00886A10"/>
    <w:rsid w:val="008911C3"/>
    <w:rsid w:val="00891EBA"/>
    <w:rsid w:val="0089468F"/>
    <w:rsid w:val="008971E9"/>
    <w:rsid w:val="008A211B"/>
    <w:rsid w:val="008B02C0"/>
    <w:rsid w:val="008B25AA"/>
    <w:rsid w:val="008B3814"/>
    <w:rsid w:val="008B571E"/>
    <w:rsid w:val="008B58AD"/>
    <w:rsid w:val="008B5AD3"/>
    <w:rsid w:val="008B6F73"/>
    <w:rsid w:val="008B7F3D"/>
    <w:rsid w:val="008C10E6"/>
    <w:rsid w:val="008C258A"/>
    <w:rsid w:val="008C3103"/>
    <w:rsid w:val="008C3DDB"/>
    <w:rsid w:val="008C743B"/>
    <w:rsid w:val="008C7CC5"/>
    <w:rsid w:val="008D138B"/>
    <w:rsid w:val="008D21FB"/>
    <w:rsid w:val="008D744B"/>
    <w:rsid w:val="008E1302"/>
    <w:rsid w:val="008E2409"/>
    <w:rsid w:val="008E2787"/>
    <w:rsid w:val="008E5A08"/>
    <w:rsid w:val="008F326C"/>
    <w:rsid w:val="008F4C05"/>
    <w:rsid w:val="008F66BC"/>
    <w:rsid w:val="008F738B"/>
    <w:rsid w:val="00902033"/>
    <w:rsid w:val="0090680A"/>
    <w:rsid w:val="009119C4"/>
    <w:rsid w:val="00913AA2"/>
    <w:rsid w:val="00913EEF"/>
    <w:rsid w:val="00917FDE"/>
    <w:rsid w:val="00920699"/>
    <w:rsid w:val="00921A7A"/>
    <w:rsid w:val="00921E67"/>
    <w:rsid w:val="00923276"/>
    <w:rsid w:val="00927F8F"/>
    <w:rsid w:val="009366E8"/>
    <w:rsid w:val="0094169D"/>
    <w:rsid w:val="00943C58"/>
    <w:rsid w:val="009466D7"/>
    <w:rsid w:val="00946EBE"/>
    <w:rsid w:val="009476DC"/>
    <w:rsid w:val="00947A8E"/>
    <w:rsid w:val="00950BFF"/>
    <w:rsid w:val="00951C59"/>
    <w:rsid w:val="009535BF"/>
    <w:rsid w:val="009633EF"/>
    <w:rsid w:val="00964718"/>
    <w:rsid w:val="009672E9"/>
    <w:rsid w:val="00967346"/>
    <w:rsid w:val="009712C5"/>
    <w:rsid w:val="0097131E"/>
    <w:rsid w:val="009714D3"/>
    <w:rsid w:val="00973988"/>
    <w:rsid w:val="009830C8"/>
    <w:rsid w:val="0098428C"/>
    <w:rsid w:val="009878A3"/>
    <w:rsid w:val="00990035"/>
    <w:rsid w:val="00992EED"/>
    <w:rsid w:val="00993E06"/>
    <w:rsid w:val="009960C2"/>
    <w:rsid w:val="009A60B8"/>
    <w:rsid w:val="009A675A"/>
    <w:rsid w:val="009A6AA6"/>
    <w:rsid w:val="009B2DD4"/>
    <w:rsid w:val="009B3C7E"/>
    <w:rsid w:val="009B57D3"/>
    <w:rsid w:val="009C165C"/>
    <w:rsid w:val="009C27E5"/>
    <w:rsid w:val="009C2982"/>
    <w:rsid w:val="009D21D8"/>
    <w:rsid w:val="009E0F01"/>
    <w:rsid w:val="009E3EFD"/>
    <w:rsid w:val="009E657B"/>
    <w:rsid w:val="009F1225"/>
    <w:rsid w:val="009F3F03"/>
    <w:rsid w:val="00A00B19"/>
    <w:rsid w:val="00A022E1"/>
    <w:rsid w:val="00A05CF2"/>
    <w:rsid w:val="00A0780F"/>
    <w:rsid w:val="00A14A8E"/>
    <w:rsid w:val="00A1677C"/>
    <w:rsid w:val="00A22137"/>
    <w:rsid w:val="00A2304D"/>
    <w:rsid w:val="00A2799A"/>
    <w:rsid w:val="00A31D71"/>
    <w:rsid w:val="00A31DD6"/>
    <w:rsid w:val="00A41219"/>
    <w:rsid w:val="00A42D24"/>
    <w:rsid w:val="00A51DDE"/>
    <w:rsid w:val="00A5261E"/>
    <w:rsid w:val="00A528A4"/>
    <w:rsid w:val="00A559E4"/>
    <w:rsid w:val="00A667F5"/>
    <w:rsid w:val="00A67D01"/>
    <w:rsid w:val="00A70C0C"/>
    <w:rsid w:val="00A72866"/>
    <w:rsid w:val="00A7318D"/>
    <w:rsid w:val="00A740D5"/>
    <w:rsid w:val="00A75BE1"/>
    <w:rsid w:val="00A82674"/>
    <w:rsid w:val="00A82860"/>
    <w:rsid w:val="00AA6C69"/>
    <w:rsid w:val="00AB620A"/>
    <w:rsid w:val="00AC0A0C"/>
    <w:rsid w:val="00AC0C47"/>
    <w:rsid w:val="00AC1BAD"/>
    <w:rsid w:val="00AC7DB0"/>
    <w:rsid w:val="00AE1B8F"/>
    <w:rsid w:val="00AE33A4"/>
    <w:rsid w:val="00AE6059"/>
    <w:rsid w:val="00AF3441"/>
    <w:rsid w:val="00AF71CE"/>
    <w:rsid w:val="00B00EFB"/>
    <w:rsid w:val="00B01602"/>
    <w:rsid w:val="00B03766"/>
    <w:rsid w:val="00B03EB4"/>
    <w:rsid w:val="00B06634"/>
    <w:rsid w:val="00B10C8D"/>
    <w:rsid w:val="00B13E64"/>
    <w:rsid w:val="00B155B6"/>
    <w:rsid w:val="00B263E1"/>
    <w:rsid w:val="00B278D1"/>
    <w:rsid w:val="00B41B36"/>
    <w:rsid w:val="00B42F07"/>
    <w:rsid w:val="00B43A27"/>
    <w:rsid w:val="00B46614"/>
    <w:rsid w:val="00B468AA"/>
    <w:rsid w:val="00B52383"/>
    <w:rsid w:val="00B55B76"/>
    <w:rsid w:val="00B55C81"/>
    <w:rsid w:val="00B63204"/>
    <w:rsid w:val="00B70E63"/>
    <w:rsid w:val="00B775FA"/>
    <w:rsid w:val="00B846E0"/>
    <w:rsid w:val="00B8508E"/>
    <w:rsid w:val="00B8759F"/>
    <w:rsid w:val="00B87D59"/>
    <w:rsid w:val="00B90308"/>
    <w:rsid w:val="00B90D0B"/>
    <w:rsid w:val="00B910D0"/>
    <w:rsid w:val="00B917DB"/>
    <w:rsid w:val="00B935B5"/>
    <w:rsid w:val="00B94CE1"/>
    <w:rsid w:val="00B9538F"/>
    <w:rsid w:val="00B9559F"/>
    <w:rsid w:val="00B9733A"/>
    <w:rsid w:val="00BA0E17"/>
    <w:rsid w:val="00BA29AE"/>
    <w:rsid w:val="00BA3160"/>
    <w:rsid w:val="00BA63D2"/>
    <w:rsid w:val="00BB016D"/>
    <w:rsid w:val="00BB207C"/>
    <w:rsid w:val="00BB336E"/>
    <w:rsid w:val="00BC0050"/>
    <w:rsid w:val="00BC20BA"/>
    <w:rsid w:val="00BC4EB5"/>
    <w:rsid w:val="00BC7E8B"/>
    <w:rsid w:val="00BD2E12"/>
    <w:rsid w:val="00BF2E8A"/>
    <w:rsid w:val="00C05612"/>
    <w:rsid w:val="00C06A5D"/>
    <w:rsid w:val="00C14C15"/>
    <w:rsid w:val="00C1547B"/>
    <w:rsid w:val="00C1632C"/>
    <w:rsid w:val="00C22DA1"/>
    <w:rsid w:val="00C231CE"/>
    <w:rsid w:val="00C236E3"/>
    <w:rsid w:val="00C2464D"/>
    <w:rsid w:val="00C24957"/>
    <w:rsid w:val="00C26354"/>
    <w:rsid w:val="00C26FAD"/>
    <w:rsid w:val="00C3351A"/>
    <w:rsid w:val="00C33779"/>
    <w:rsid w:val="00C34C8F"/>
    <w:rsid w:val="00C401B1"/>
    <w:rsid w:val="00C407C1"/>
    <w:rsid w:val="00C409E2"/>
    <w:rsid w:val="00C40B35"/>
    <w:rsid w:val="00C432EF"/>
    <w:rsid w:val="00C467A9"/>
    <w:rsid w:val="00C5146D"/>
    <w:rsid w:val="00C51E00"/>
    <w:rsid w:val="00C548FE"/>
    <w:rsid w:val="00C55C7D"/>
    <w:rsid w:val="00C579B9"/>
    <w:rsid w:val="00C61356"/>
    <w:rsid w:val="00C63DEC"/>
    <w:rsid w:val="00C64C40"/>
    <w:rsid w:val="00C6518C"/>
    <w:rsid w:val="00C65AED"/>
    <w:rsid w:val="00C72DC4"/>
    <w:rsid w:val="00C73610"/>
    <w:rsid w:val="00C7377B"/>
    <w:rsid w:val="00C7485C"/>
    <w:rsid w:val="00C82BDA"/>
    <w:rsid w:val="00C833F2"/>
    <w:rsid w:val="00C83473"/>
    <w:rsid w:val="00CA3D7C"/>
    <w:rsid w:val="00CA53DA"/>
    <w:rsid w:val="00CB06A5"/>
    <w:rsid w:val="00CB0B03"/>
    <w:rsid w:val="00CB35BB"/>
    <w:rsid w:val="00CB3BB3"/>
    <w:rsid w:val="00CB4359"/>
    <w:rsid w:val="00CB479E"/>
    <w:rsid w:val="00CC2D10"/>
    <w:rsid w:val="00CC7216"/>
    <w:rsid w:val="00CD6312"/>
    <w:rsid w:val="00CE0F37"/>
    <w:rsid w:val="00CE1242"/>
    <w:rsid w:val="00CE2C4A"/>
    <w:rsid w:val="00CE41E0"/>
    <w:rsid w:val="00CE4A25"/>
    <w:rsid w:val="00CE4FED"/>
    <w:rsid w:val="00CE5275"/>
    <w:rsid w:val="00CE64AB"/>
    <w:rsid w:val="00CE6C74"/>
    <w:rsid w:val="00CF01EC"/>
    <w:rsid w:val="00CF4093"/>
    <w:rsid w:val="00CF7071"/>
    <w:rsid w:val="00CF7A55"/>
    <w:rsid w:val="00D02957"/>
    <w:rsid w:val="00D10274"/>
    <w:rsid w:val="00D12BF2"/>
    <w:rsid w:val="00D13E46"/>
    <w:rsid w:val="00D15508"/>
    <w:rsid w:val="00D16756"/>
    <w:rsid w:val="00D17FF0"/>
    <w:rsid w:val="00D23570"/>
    <w:rsid w:val="00D25EEE"/>
    <w:rsid w:val="00D260AB"/>
    <w:rsid w:val="00D277F0"/>
    <w:rsid w:val="00D3154E"/>
    <w:rsid w:val="00D319AD"/>
    <w:rsid w:val="00D34178"/>
    <w:rsid w:val="00D4248E"/>
    <w:rsid w:val="00D47237"/>
    <w:rsid w:val="00D504F0"/>
    <w:rsid w:val="00D51E62"/>
    <w:rsid w:val="00D55F04"/>
    <w:rsid w:val="00D578C7"/>
    <w:rsid w:val="00D65A1D"/>
    <w:rsid w:val="00D672C1"/>
    <w:rsid w:val="00D77283"/>
    <w:rsid w:val="00D77E5E"/>
    <w:rsid w:val="00D8110A"/>
    <w:rsid w:val="00D8180B"/>
    <w:rsid w:val="00D82FF5"/>
    <w:rsid w:val="00D84216"/>
    <w:rsid w:val="00D854E7"/>
    <w:rsid w:val="00D91A76"/>
    <w:rsid w:val="00D92EC4"/>
    <w:rsid w:val="00D956B7"/>
    <w:rsid w:val="00D95962"/>
    <w:rsid w:val="00DA0198"/>
    <w:rsid w:val="00DA1009"/>
    <w:rsid w:val="00DA26E0"/>
    <w:rsid w:val="00DA5070"/>
    <w:rsid w:val="00DA5C6D"/>
    <w:rsid w:val="00DB39DB"/>
    <w:rsid w:val="00DB4017"/>
    <w:rsid w:val="00DC10D3"/>
    <w:rsid w:val="00DC16EA"/>
    <w:rsid w:val="00DC1997"/>
    <w:rsid w:val="00DC2266"/>
    <w:rsid w:val="00DC64EB"/>
    <w:rsid w:val="00DC6865"/>
    <w:rsid w:val="00DD1679"/>
    <w:rsid w:val="00DD2FC1"/>
    <w:rsid w:val="00DD6182"/>
    <w:rsid w:val="00DD63CA"/>
    <w:rsid w:val="00DD63F2"/>
    <w:rsid w:val="00DE0ACC"/>
    <w:rsid w:val="00DE0EC8"/>
    <w:rsid w:val="00DE2964"/>
    <w:rsid w:val="00DE611D"/>
    <w:rsid w:val="00DF0B63"/>
    <w:rsid w:val="00DF4AF8"/>
    <w:rsid w:val="00DF674E"/>
    <w:rsid w:val="00DF7654"/>
    <w:rsid w:val="00E000C9"/>
    <w:rsid w:val="00E143E0"/>
    <w:rsid w:val="00E24C42"/>
    <w:rsid w:val="00E31F76"/>
    <w:rsid w:val="00E32DA4"/>
    <w:rsid w:val="00E35D67"/>
    <w:rsid w:val="00E3719D"/>
    <w:rsid w:val="00E45048"/>
    <w:rsid w:val="00E47268"/>
    <w:rsid w:val="00E5020B"/>
    <w:rsid w:val="00E5193B"/>
    <w:rsid w:val="00E53703"/>
    <w:rsid w:val="00E550C0"/>
    <w:rsid w:val="00E571E0"/>
    <w:rsid w:val="00E611DA"/>
    <w:rsid w:val="00E612F7"/>
    <w:rsid w:val="00E61ED6"/>
    <w:rsid w:val="00E631CC"/>
    <w:rsid w:val="00E6445E"/>
    <w:rsid w:val="00E64C80"/>
    <w:rsid w:val="00E65C4A"/>
    <w:rsid w:val="00E67450"/>
    <w:rsid w:val="00E7012B"/>
    <w:rsid w:val="00E80BB3"/>
    <w:rsid w:val="00E8288C"/>
    <w:rsid w:val="00E82DC6"/>
    <w:rsid w:val="00E85BE4"/>
    <w:rsid w:val="00E92545"/>
    <w:rsid w:val="00E92C3E"/>
    <w:rsid w:val="00EA0555"/>
    <w:rsid w:val="00EA1258"/>
    <w:rsid w:val="00EA3D28"/>
    <w:rsid w:val="00EA421A"/>
    <w:rsid w:val="00EA7F54"/>
    <w:rsid w:val="00EA7F81"/>
    <w:rsid w:val="00EB1C85"/>
    <w:rsid w:val="00EB21B1"/>
    <w:rsid w:val="00EB482A"/>
    <w:rsid w:val="00EC0858"/>
    <w:rsid w:val="00EC279D"/>
    <w:rsid w:val="00ED0D12"/>
    <w:rsid w:val="00EE1629"/>
    <w:rsid w:val="00EE4C61"/>
    <w:rsid w:val="00EE722F"/>
    <w:rsid w:val="00EE7D69"/>
    <w:rsid w:val="00EE7EBA"/>
    <w:rsid w:val="00EF2701"/>
    <w:rsid w:val="00EF2DD6"/>
    <w:rsid w:val="00EF7122"/>
    <w:rsid w:val="00F013FB"/>
    <w:rsid w:val="00F02D19"/>
    <w:rsid w:val="00F03F98"/>
    <w:rsid w:val="00F043E0"/>
    <w:rsid w:val="00F209DF"/>
    <w:rsid w:val="00F2235B"/>
    <w:rsid w:val="00F24245"/>
    <w:rsid w:val="00F26557"/>
    <w:rsid w:val="00F27B7A"/>
    <w:rsid w:val="00F35D2B"/>
    <w:rsid w:val="00F36C9D"/>
    <w:rsid w:val="00F37B7C"/>
    <w:rsid w:val="00F407A6"/>
    <w:rsid w:val="00F43106"/>
    <w:rsid w:val="00F45200"/>
    <w:rsid w:val="00F52394"/>
    <w:rsid w:val="00F530FB"/>
    <w:rsid w:val="00F5369A"/>
    <w:rsid w:val="00F70994"/>
    <w:rsid w:val="00F71598"/>
    <w:rsid w:val="00F731F5"/>
    <w:rsid w:val="00F7332B"/>
    <w:rsid w:val="00F73E61"/>
    <w:rsid w:val="00F73F91"/>
    <w:rsid w:val="00F743ED"/>
    <w:rsid w:val="00F754FA"/>
    <w:rsid w:val="00F85722"/>
    <w:rsid w:val="00F86EE4"/>
    <w:rsid w:val="00F908DF"/>
    <w:rsid w:val="00F938DA"/>
    <w:rsid w:val="00F94EC5"/>
    <w:rsid w:val="00F964BA"/>
    <w:rsid w:val="00F96DAE"/>
    <w:rsid w:val="00FA0555"/>
    <w:rsid w:val="00FA3367"/>
    <w:rsid w:val="00FA5C73"/>
    <w:rsid w:val="00FB1F59"/>
    <w:rsid w:val="00FB6D21"/>
    <w:rsid w:val="00FC2003"/>
    <w:rsid w:val="00FD3456"/>
    <w:rsid w:val="00FD39B3"/>
    <w:rsid w:val="00FE127C"/>
    <w:rsid w:val="00FE6F44"/>
    <w:rsid w:val="00FF637F"/>
    <w:rsid w:val="00FF6A63"/>
    <w:rsid w:val="00FF7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docId w15:val="{B4426983-99F6-4FA7-BFE6-91248B0A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FB6D21"/>
    <w:pPr>
      <w:numPr>
        <w:ilvl w:val="0"/>
        <w:numId w:val="0"/>
      </w:numPr>
      <w:spacing w:before="360" w:after="0"/>
      <w:outlineLvl w:val="2"/>
    </w:pPr>
    <w:rPr>
      <w:iCs/>
      <w:szCs w:val="24"/>
      <w:lang w:val="es-ES"/>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FB6D21"/>
    <w:rPr>
      <w:rFonts w:ascii="Calibri" w:eastAsiaTheme="majorEastAsia" w:hAnsi="Calibri" w:cstheme="majorBidi"/>
      <w:b/>
      <w:iCs/>
      <w:color w:val="000000" w:themeColor="text1"/>
      <w:kern w:val="0"/>
      <w:sz w:val="32"/>
      <w:szCs w:val="24"/>
      <w:lang w:val="es-ES"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8689E"/>
    <w:pPr>
      <w:numPr>
        <w:numId w:val="3"/>
      </w:numPr>
      <w:tabs>
        <w:tab w:val="left" w:pos="0"/>
      </w:tabs>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868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88238F"/>
    <w:pPr>
      <w:tabs>
        <w:tab w:val="left" w:pos="1276"/>
        <w:tab w:val="right" w:leader="dot" w:pos="9962"/>
      </w:tabs>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88238F"/>
    <w:pPr>
      <w:tabs>
        <w:tab w:val="right" w:leader="dot" w:pos="9962"/>
      </w:tabs>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paragraph" w:customStyle="1" w:styleId="mb-0">
    <w:name w:val="mb-0"/>
    <w:basedOn w:val="Normal"/>
    <w:rsid w:val="0038095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Refdecomentario">
    <w:name w:val="annotation reference"/>
    <w:basedOn w:val="Fuentedeprrafopredeter"/>
    <w:uiPriority w:val="99"/>
    <w:semiHidden/>
    <w:unhideWhenUsed/>
    <w:rsid w:val="0087591A"/>
    <w:rPr>
      <w:sz w:val="16"/>
      <w:szCs w:val="16"/>
    </w:rPr>
  </w:style>
  <w:style w:type="paragraph" w:styleId="Textocomentario">
    <w:name w:val="annotation text"/>
    <w:basedOn w:val="Normal"/>
    <w:link w:val="TextocomentarioCar"/>
    <w:uiPriority w:val="99"/>
    <w:semiHidden/>
    <w:unhideWhenUsed/>
    <w:rsid w:val="008759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591A"/>
    <w:rPr>
      <w:sz w:val="20"/>
      <w:szCs w:val="20"/>
    </w:rPr>
  </w:style>
  <w:style w:type="paragraph" w:styleId="Asuntodelcomentario">
    <w:name w:val="annotation subject"/>
    <w:basedOn w:val="Textocomentario"/>
    <w:next w:val="Textocomentario"/>
    <w:link w:val="AsuntodelcomentarioCar"/>
    <w:uiPriority w:val="99"/>
    <w:semiHidden/>
    <w:unhideWhenUsed/>
    <w:rsid w:val="0087591A"/>
    <w:rPr>
      <w:b/>
      <w:bCs/>
    </w:rPr>
  </w:style>
  <w:style w:type="character" w:customStyle="1" w:styleId="AsuntodelcomentarioCar">
    <w:name w:val="Asunto del comentario Car"/>
    <w:basedOn w:val="TextocomentarioCar"/>
    <w:link w:val="Asuntodelcomentario"/>
    <w:uiPriority w:val="99"/>
    <w:semiHidden/>
    <w:rsid w:val="008759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40145">
      <w:bodyDiv w:val="1"/>
      <w:marLeft w:val="0"/>
      <w:marRight w:val="0"/>
      <w:marTop w:val="0"/>
      <w:marBottom w:val="0"/>
      <w:divBdr>
        <w:top w:val="none" w:sz="0" w:space="0" w:color="auto"/>
        <w:left w:val="none" w:sz="0" w:space="0" w:color="auto"/>
        <w:bottom w:val="none" w:sz="0" w:space="0" w:color="auto"/>
        <w:right w:val="none" w:sz="0" w:space="0" w:color="auto"/>
      </w:divBdr>
      <w:divsChild>
        <w:div w:id="442774883">
          <w:marLeft w:val="0"/>
          <w:marRight w:val="0"/>
          <w:marTop w:val="0"/>
          <w:marBottom w:val="360"/>
          <w:divBdr>
            <w:top w:val="none" w:sz="0" w:space="4" w:color="auto"/>
            <w:left w:val="single" w:sz="36" w:space="11" w:color="00FFDF"/>
            <w:bottom w:val="none" w:sz="0" w:space="4" w:color="auto"/>
            <w:right w:val="none" w:sz="0" w:space="0" w:color="auto"/>
          </w:divBdr>
        </w:div>
        <w:div w:id="508059235">
          <w:marLeft w:val="0"/>
          <w:marRight w:val="0"/>
          <w:marTop w:val="0"/>
          <w:marBottom w:val="0"/>
          <w:divBdr>
            <w:top w:val="none" w:sz="0" w:space="0" w:color="auto"/>
            <w:left w:val="none" w:sz="0" w:space="0" w:color="auto"/>
            <w:bottom w:val="none" w:sz="0" w:space="0" w:color="auto"/>
            <w:right w:val="none" w:sz="0" w:space="0" w:color="auto"/>
          </w:divBdr>
        </w:div>
      </w:divsChild>
    </w:div>
    <w:div w:id="1564565380">
      <w:bodyDiv w:val="1"/>
      <w:marLeft w:val="0"/>
      <w:marRight w:val="0"/>
      <w:marTop w:val="0"/>
      <w:marBottom w:val="0"/>
      <w:divBdr>
        <w:top w:val="none" w:sz="0" w:space="0" w:color="auto"/>
        <w:left w:val="none" w:sz="0" w:space="0" w:color="auto"/>
        <w:bottom w:val="none" w:sz="0" w:space="0" w:color="auto"/>
        <w:right w:val="none" w:sz="0" w:space="0" w:color="auto"/>
      </w:divBdr>
    </w:div>
    <w:div w:id="1592853599">
      <w:bodyDiv w:val="1"/>
      <w:marLeft w:val="0"/>
      <w:marRight w:val="0"/>
      <w:marTop w:val="0"/>
      <w:marBottom w:val="0"/>
      <w:divBdr>
        <w:top w:val="none" w:sz="0" w:space="0" w:color="auto"/>
        <w:left w:val="none" w:sz="0" w:space="0" w:color="auto"/>
        <w:bottom w:val="none" w:sz="0" w:space="0" w:color="auto"/>
        <w:right w:val="none" w:sz="0" w:space="0" w:color="auto"/>
      </w:divBdr>
      <w:divsChild>
        <w:div w:id="369456506">
          <w:marLeft w:val="0"/>
          <w:marRight w:val="0"/>
          <w:marTop w:val="0"/>
          <w:marBottom w:val="0"/>
          <w:divBdr>
            <w:top w:val="none" w:sz="0" w:space="0" w:color="auto"/>
            <w:left w:val="none" w:sz="0" w:space="0" w:color="auto"/>
            <w:bottom w:val="none" w:sz="0" w:space="0" w:color="auto"/>
            <w:right w:val="none" w:sz="0" w:space="0" w:color="auto"/>
          </w:divBdr>
        </w:div>
        <w:div w:id="1677420159">
          <w:marLeft w:val="0"/>
          <w:marRight w:val="0"/>
          <w:marTop w:val="0"/>
          <w:marBottom w:val="0"/>
          <w:divBdr>
            <w:top w:val="none" w:sz="0" w:space="0" w:color="auto"/>
            <w:left w:val="none" w:sz="0" w:space="0" w:color="auto"/>
            <w:bottom w:val="none" w:sz="0" w:space="0" w:color="auto"/>
            <w:right w:val="none" w:sz="0" w:space="0" w:color="auto"/>
          </w:divBdr>
        </w:div>
        <w:div w:id="1051537028">
          <w:marLeft w:val="0"/>
          <w:marRight w:val="0"/>
          <w:marTop w:val="0"/>
          <w:marBottom w:val="0"/>
          <w:divBdr>
            <w:top w:val="none" w:sz="0" w:space="0" w:color="auto"/>
            <w:left w:val="none" w:sz="0" w:space="0" w:color="auto"/>
            <w:bottom w:val="none" w:sz="0" w:space="0" w:color="auto"/>
            <w:right w:val="none" w:sz="0" w:space="0" w:color="auto"/>
          </w:divBdr>
        </w:div>
        <w:div w:id="38869001">
          <w:marLeft w:val="0"/>
          <w:marRight w:val="0"/>
          <w:marTop w:val="0"/>
          <w:marBottom w:val="0"/>
          <w:divBdr>
            <w:top w:val="none" w:sz="0" w:space="0" w:color="auto"/>
            <w:left w:val="none" w:sz="0" w:space="0" w:color="auto"/>
            <w:bottom w:val="none" w:sz="0" w:space="0" w:color="auto"/>
            <w:right w:val="none" w:sz="0" w:space="0" w:color="auto"/>
          </w:divBdr>
        </w:div>
        <w:div w:id="517548164">
          <w:marLeft w:val="0"/>
          <w:marRight w:val="0"/>
          <w:marTop w:val="0"/>
          <w:marBottom w:val="0"/>
          <w:divBdr>
            <w:top w:val="none" w:sz="0" w:space="0" w:color="auto"/>
            <w:left w:val="none" w:sz="0" w:space="0" w:color="auto"/>
            <w:bottom w:val="none" w:sz="0" w:space="0" w:color="auto"/>
            <w:right w:val="none" w:sz="0" w:space="0" w:color="auto"/>
          </w:divBdr>
        </w:div>
        <w:div w:id="1619792891">
          <w:marLeft w:val="0"/>
          <w:marRight w:val="0"/>
          <w:marTop w:val="0"/>
          <w:marBottom w:val="0"/>
          <w:divBdr>
            <w:top w:val="none" w:sz="0" w:space="0" w:color="auto"/>
            <w:left w:val="none" w:sz="0" w:space="0" w:color="auto"/>
            <w:bottom w:val="none" w:sz="0" w:space="0" w:color="auto"/>
            <w:right w:val="none" w:sz="0" w:space="0" w:color="auto"/>
          </w:divBdr>
        </w:div>
        <w:div w:id="41055944">
          <w:marLeft w:val="0"/>
          <w:marRight w:val="0"/>
          <w:marTop w:val="0"/>
          <w:marBottom w:val="0"/>
          <w:divBdr>
            <w:top w:val="none" w:sz="0" w:space="0" w:color="auto"/>
            <w:left w:val="none" w:sz="0" w:space="0" w:color="auto"/>
            <w:bottom w:val="none" w:sz="0" w:space="0" w:color="auto"/>
            <w:right w:val="none" w:sz="0" w:space="0" w:color="auto"/>
          </w:divBdr>
        </w:div>
        <w:div w:id="335619899">
          <w:marLeft w:val="0"/>
          <w:marRight w:val="0"/>
          <w:marTop w:val="0"/>
          <w:marBottom w:val="0"/>
          <w:divBdr>
            <w:top w:val="none" w:sz="0" w:space="0" w:color="auto"/>
            <w:left w:val="none" w:sz="0" w:space="0" w:color="auto"/>
            <w:bottom w:val="none" w:sz="0" w:space="0" w:color="auto"/>
            <w:right w:val="none" w:sz="0" w:space="0" w:color="auto"/>
          </w:divBdr>
        </w:div>
        <w:div w:id="457576100">
          <w:marLeft w:val="0"/>
          <w:marRight w:val="0"/>
          <w:marTop w:val="0"/>
          <w:marBottom w:val="0"/>
          <w:divBdr>
            <w:top w:val="none" w:sz="0" w:space="0" w:color="auto"/>
            <w:left w:val="none" w:sz="0" w:space="0" w:color="auto"/>
            <w:bottom w:val="none" w:sz="0" w:space="0" w:color="auto"/>
            <w:right w:val="none" w:sz="0" w:space="0" w:color="auto"/>
          </w:divBdr>
        </w:div>
        <w:div w:id="919294011">
          <w:marLeft w:val="0"/>
          <w:marRight w:val="0"/>
          <w:marTop w:val="0"/>
          <w:marBottom w:val="0"/>
          <w:divBdr>
            <w:top w:val="none" w:sz="0" w:space="0" w:color="auto"/>
            <w:left w:val="none" w:sz="0" w:space="0" w:color="auto"/>
            <w:bottom w:val="none" w:sz="0" w:space="0" w:color="auto"/>
            <w:right w:val="none" w:sz="0" w:space="0" w:color="auto"/>
          </w:divBdr>
        </w:div>
        <w:div w:id="2034110896">
          <w:marLeft w:val="0"/>
          <w:marRight w:val="0"/>
          <w:marTop w:val="0"/>
          <w:marBottom w:val="0"/>
          <w:divBdr>
            <w:top w:val="none" w:sz="0" w:space="0" w:color="auto"/>
            <w:left w:val="none" w:sz="0" w:space="0" w:color="auto"/>
            <w:bottom w:val="none" w:sz="0" w:space="0" w:color="auto"/>
            <w:right w:val="none" w:sz="0" w:space="0" w:color="auto"/>
          </w:divBdr>
        </w:div>
        <w:div w:id="164590774">
          <w:marLeft w:val="0"/>
          <w:marRight w:val="0"/>
          <w:marTop w:val="0"/>
          <w:marBottom w:val="0"/>
          <w:divBdr>
            <w:top w:val="none" w:sz="0" w:space="0" w:color="auto"/>
            <w:left w:val="none" w:sz="0" w:space="0" w:color="auto"/>
            <w:bottom w:val="none" w:sz="0" w:space="0" w:color="auto"/>
            <w:right w:val="none" w:sz="0" w:space="0" w:color="auto"/>
          </w:divBdr>
        </w:div>
        <w:div w:id="59064299">
          <w:marLeft w:val="0"/>
          <w:marRight w:val="0"/>
          <w:marTop w:val="0"/>
          <w:marBottom w:val="0"/>
          <w:divBdr>
            <w:top w:val="none" w:sz="0" w:space="0" w:color="auto"/>
            <w:left w:val="none" w:sz="0" w:space="0" w:color="auto"/>
            <w:bottom w:val="none" w:sz="0" w:space="0" w:color="auto"/>
            <w:right w:val="none" w:sz="0" w:space="0" w:color="auto"/>
          </w:divBdr>
        </w:div>
        <w:div w:id="1098066877">
          <w:marLeft w:val="0"/>
          <w:marRight w:val="0"/>
          <w:marTop w:val="0"/>
          <w:marBottom w:val="0"/>
          <w:divBdr>
            <w:top w:val="none" w:sz="0" w:space="0" w:color="auto"/>
            <w:left w:val="none" w:sz="0" w:space="0" w:color="auto"/>
            <w:bottom w:val="none" w:sz="0" w:space="0" w:color="auto"/>
            <w:right w:val="none" w:sz="0" w:space="0" w:color="auto"/>
          </w:divBdr>
        </w:div>
        <w:div w:id="2124416112">
          <w:marLeft w:val="0"/>
          <w:marRight w:val="0"/>
          <w:marTop w:val="0"/>
          <w:marBottom w:val="0"/>
          <w:divBdr>
            <w:top w:val="none" w:sz="0" w:space="0" w:color="auto"/>
            <w:left w:val="none" w:sz="0" w:space="0" w:color="auto"/>
            <w:bottom w:val="none" w:sz="0" w:space="0" w:color="auto"/>
            <w:right w:val="none" w:sz="0" w:space="0" w:color="auto"/>
          </w:divBdr>
        </w:div>
        <w:div w:id="1034768741">
          <w:marLeft w:val="0"/>
          <w:marRight w:val="0"/>
          <w:marTop w:val="0"/>
          <w:marBottom w:val="0"/>
          <w:divBdr>
            <w:top w:val="none" w:sz="0" w:space="0" w:color="auto"/>
            <w:left w:val="none" w:sz="0" w:space="0" w:color="auto"/>
            <w:bottom w:val="none" w:sz="0" w:space="0" w:color="auto"/>
            <w:right w:val="none" w:sz="0" w:space="0" w:color="auto"/>
          </w:divBdr>
        </w:div>
        <w:div w:id="872570769">
          <w:marLeft w:val="0"/>
          <w:marRight w:val="0"/>
          <w:marTop w:val="0"/>
          <w:marBottom w:val="0"/>
          <w:divBdr>
            <w:top w:val="none" w:sz="0" w:space="0" w:color="auto"/>
            <w:left w:val="none" w:sz="0" w:space="0" w:color="auto"/>
            <w:bottom w:val="none" w:sz="0" w:space="0" w:color="auto"/>
            <w:right w:val="none" w:sz="0" w:space="0" w:color="auto"/>
          </w:divBdr>
        </w:div>
        <w:div w:id="1914312878">
          <w:marLeft w:val="0"/>
          <w:marRight w:val="0"/>
          <w:marTop w:val="0"/>
          <w:marBottom w:val="0"/>
          <w:divBdr>
            <w:top w:val="none" w:sz="0" w:space="0" w:color="auto"/>
            <w:left w:val="none" w:sz="0" w:space="0" w:color="auto"/>
            <w:bottom w:val="none" w:sz="0" w:space="0" w:color="auto"/>
            <w:right w:val="none" w:sz="0" w:space="0" w:color="auto"/>
          </w:divBdr>
        </w:div>
        <w:div w:id="1213345553">
          <w:marLeft w:val="0"/>
          <w:marRight w:val="0"/>
          <w:marTop w:val="0"/>
          <w:marBottom w:val="0"/>
          <w:divBdr>
            <w:top w:val="none" w:sz="0" w:space="0" w:color="auto"/>
            <w:left w:val="none" w:sz="0" w:space="0" w:color="auto"/>
            <w:bottom w:val="none" w:sz="0" w:space="0" w:color="auto"/>
            <w:right w:val="none" w:sz="0" w:space="0" w:color="auto"/>
          </w:divBdr>
        </w:div>
        <w:div w:id="1187329299">
          <w:marLeft w:val="0"/>
          <w:marRight w:val="0"/>
          <w:marTop w:val="0"/>
          <w:marBottom w:val="0"/>
          <w:divBdr>
            <w:top w:val="none" w:sz="0" w:space="0" w:color="auto"/>
            <w:left w:val="none" w:sz="0" w:space="0" w:color="auto"/>
            <w:bottom w:val="none" w:sz="0" w:space="0" w:color="auto"/>
            <w:right w:val="none" w:sz="0" w:space="0" w:color="auto"/>
          </w:divBdr>
        </w:div>
        <w:div w:id="863714326">
          <w:marLeft w:val="0"/>
          <w:marRight w:val="0"/>
          <w:marTop w:val="0"/>
          <w:marBottom w:val="0"/>
          <w:divBdr>
            <w:top w:val="none" w:sz="0" w:space="0" w:color="auto"/>
            <w:left w:val="none" w:sz="0" w:space="0" w:color="auto"/>
            <w:bottom w:val="none" w:sz="0" w:space="0" w:color="auto"/>
            <w:right w:val="none" w:sz="0" w:space="0" w:color="auto"/>
          </w:divBdr>
        </w:div>
        <w:div w:id="1089765244">
          <w:marLeft w:val="0"/>
          <w:marRight w:val="0"/>
          <w:marTop w:val="0"/>
          <w:marBottom w:val="0"/>
          <w:divBdr>
            <w:top w:val="none" w:sz="0" w:space="0" w:color="auto"/>
            <w:left w:val="none" w:sz="0" w:space="0" w:color="auto"/>
            <w:bottom w:val="none" w:sz="0" w:space="0" w:color="auto"/>
            <w:right w:val="none" w:sz="0" w:space="0" w:color="auto"/>
          </w:divBdr>
        </w:div>
        <w:div w:id="1524781632">
          <w:marLeft w:val="0"/>
          <w:marRight w:val="0"/>
          <w:marTop w:val="0"/>
          <w:marBottom w:val="0"/>
          <w:divBdr>
            <w:top w:val="none" w:sz="0" w:space="0" w:color="auto"/>
            <w:left w:val="none" w:sz="0" w:space="0" w:color="auto"/>
            <w:bottom w:val="none" w:sz="0" w:space="0" w:color="auto"/>
            <w:right w:val="none" w:sz="0" w:space="0" w:color="auto"/>
          </w:divBdr>
        </w:div>
        <w:div w:id="224606134">
          <w:marLeft w:val="0"/>
          <w:marRight w:val="0"/>
          <w:marTop w:val="0"/>
          <w:marBottom w:val="0"/>
          <w:divBdr>
            <w:top w:val="none" w:sz="0" w:space="0" w:color="auto"/>
            <w:left w:val="none" w:sz="0" w:space="0" w:color="auto"/>
            <w:bottom w:val="none" w:sz="0" w:space="0" w:color="auto"/>
            <w:right w:val="none" w:sz="0" w:space="0" w:color="auto"/>
          </w:divBdr>
        </w:div>
        <w:div w:id="1622371714">
          <w:marLeft w:val="0"/>
          <w:marRight w:val="0"/>
          <w:marTop w:val="0"/>
          <w:marBottom w:val="0"/>
          <w:divBdr>
            <w:top w:val="none" w:sz="0" w:space="0" w:color="auto"/>
            <w:left w:val="none" w:sz="0" w:space="0" w:color="auto"/>
            <w:bottom w:val="none" w:sz="0" w:space="0" w:color="auto"/>
            <w:right w:val="none" w:sz="0" w:space="0" w:color="auto"/>
          </w:divBdr>
        </w:div>
        <w:div w:id="1062946986">
          <w:marLeft w:val="0"/>
          <w:marRight w:val="0"/>
          <w:marTop w:val="0"/>
          <w:marBottom w:val="0"/>
          <w:divBdr>
            <w:top w:val="none" w:sz="0" w:space="0" w:color="auto"/>
            <w:left w:val="none" w:sz="0" w:space="0" w:color="auto"/>
            <w:bottom w:val="none" w:sz="0" w:space="0" w:color="auto"/>
            <w:right w:val="none" w:sz="0" w:space="0" w:color="auto"/>
          </w:divBdr>
        </w:div>
        <w:div w:id="867136113">
          <w:marLeft w:val="0"/>
          <w:marRight w:val="0"/>
          <w:marTop w:val="0"/>
          <w:marBottom w:val="0"/>
          <w:divBdr>
            <w:top w:val="none" w:sz="0" w:space="0" w:color="auto"/>
            <w:left w:val="none" w:sz="0" w:space="0" w:color="auto"/>
            <w:bottom w:val="none" w:sz="0" w:space="0" w:color="auto"/>
            <w:right w:val="none" w:sz="0" w:space="0" w:color="auto"/>
          </w:divBdr>
        </w:div>
        <w:div w:id="2035573637">
          <w:marLeft w:val="0"/>
          <w:marRight w:val="0"/>
          <w:marTop w:val="0"/>
          <w:marBottom w:val="0"/>
          <w:divBdr>
            <w:top w:val="none" w:sz="0" w:space="0" w:color="auto"/>
            <w:left w:val="none" w:sz="0" w:space="0" w:color="auto"/>
            <w:bottom w:val="none" w:sz="0" w:space="0" w:color="auto"/>
            <w:right w:val="none" w:sz="0" w:space="0" w:color="auto"/>
          </w:divBdr>
        </w:div>
        <w:div w:id="2065912401">
          <w:marLeft w:val="0"/>
          <w:marRight w:val="0"/>
          <w:marTop w:val="0"/>
          <w:marBottom w:val="0"/>
          <w:divBdr>
            <w:top w:val="none" w:sz="0" w:space="0" w:color="auto"/>
            <w:left w:val="none" w:sz="0" w:space="0" w:color="auto"/>
            <w:bottom w:val="none" w:sz="0" w:space="0" w:color="auto"/>
            <w:right w:val="none" w:sz="0" w:space="0" w:color="auto"/>
          </w:divBdr>
        </w:div>
        <w:div w:id="407000136">
          <w:marLeft w:val="0"/>
          <w:marRight w:val="0"/>
          <w:marTop w:val="0"/>
          <w:marBottom w:val="0"/>
          <w:divBdr>
            <w:top w:val="none" w:sz="0" w:space="0" w:color="auto"/>
            <w:left w:val="none" w:sz="0" w:space="0" w:color="auto"/>
            <w:bottom w:val="none" w:sz="0" w:space="0" w:color="auto"/>
            <w:right w:val="none" w:sz="0" w:space="0" w:color="auto"/>
          </w:divBdr>
        </w:div>
        <w:div w:id="1620645018">
          <w:marLeft w:val="0"/>
          <w:marRight w:val="0"/>
          <w:marTop w:val="0"/>
          <w:marBottom w:val="0"/>
          <w:divBdr>
            <w:top w:val="none" w:sz="0" w:space="0" w:color="auto"/>
            <w:left w:val="none" w:sz="0" w:space="0" w:color="auto"/>
            <w:bottom w:val="none" w:sz="0" w:space="0" w:color="auto"/>
            <w:right w:val="none" w:sz="0" w:space="0" w:color="auto"/>
          </w:divBdr>
        </w:div>
        <w:div w:id="1915317249">
          <w:marLeft w:val="0"/>
          <w:marRight w:val="0"/>
          <w:marTop w:val="0"/>
          <w:marBottom w:val="0"/>
          <w:divBdr>
            <w:top w:val="none" w:sz="0" w:space="0" w:color="auto"/>
            <w:left w:val="none" w:sz="0" w:space="0" w:color="auto"/>
            <w:bottom w:val="none" w:sz="0" w:space="0" w:color="auto"/>
            <w:right w:val="none" w:sz="0" w:space="0" w:color="auto"/>
          </w:divBdr>
        </w:div>
        <w:div w:id="2106463613">
          <w:marLeft w:val="0"/>
          <w:marRight w:val="0"/>
          <w:marTop w:val="0"/>
          <w:marBottom w:val="0"/>
          <w:divBdr>
            <w:top w:val="none" w:sz="0" w:space="0" w:color="auto"/>
            <w:left w:val="none" w:sz="0" w:space="0" w:color="auto"/>
            <w:bottom w:val="none" w:sz="0" w:space="0" w:color="auto"/>
            <w:right w:val="none" w:sz="0" w:space="0" w:color="auto"/>
          </w:divBdr>
        </w:div>
        <w:div w:id="1781952463">
          <w:marLeft w:val="0"/>
          <w:marRight w:val="0"/>
          <w:marTop w:val="0"/>
          <w:marBottom w:val="0"/>
          <w:divBdr>
            <w:top w:val="none" w:sz="0" w:space="0" w:color="auto"/>
            <w:left w:val="none" w:sz="0" w:space="0" w:color="auto"/>
            <w:bottom w:val="none" w:sz="0" w:space="0" w:color="auto"/>
            <w:right w:val="none" w:sz="0" w:space="0" w:color="auto"/>
          </w:divBdr>
        </w:div>
        <w:div w:id="1951662218">
          <w:marLeft w:val="0"/>
          <w:marRight w:val="0"/>
          <w:marTop w:val="0"/>
          <w:marBottom w:val="0"/>
          <w:divBdr>
            <w:top w:val="none" w:sz="0" w:space="0" w:color="auto"/>
            <w:left w:val="none" w:sz="0" w:space="0" w:color="auto"/>
            <w:bottom w:val="none" w:sz="0" w:space="0" w:color="auto"/>
            <w:right w:val="none" w:sz="0" w:space="0" w:color="auto"/>
          </w:divBdr>
        </w:div>
        <w:div w:id="941491062">
          <w:marLeft w:val="0"/>
          <w:marRight w:val="0"/>
          <w:marTop w:val="0"/>
          <w:marBottom w:val="0"/>
          <w:divBdr>
            <w:top w:val="none" w:sz="0" w:space="0" w:color="auto"/>
            <w:left w:val="none" w:sz="0" w:space="0" w:color="auto"/>
            <w:bottom w:val="none" w:sz="0" w:space="0" w:color="auto"/>
            <w:right w:val="none" w:sz="0" w:space="0" w:color="auto"/>
          </w:divBdr>
        </w:div>
      </w:divsChild>
    </w:div>
    <w:div w:id="1943954002">
      <w:bodyDiv w:val="1"/>
      <w:marLeft w:val="0"/>
      <w:marRight w:val="0"/>
      <w:marTop w:val="0"/>
      <w:marBottom w:val="0"/>
      <w:divBdr>
        <w:top w:val="none" w:sz="0" w:space="0" w:color="auto"/>
        <w:left w:val="none" w:sz="0" w:space="0" w:color="auto"/>
        <w:bottom w:val="none" w:sz="0" w:space="0" w:color="auto"/>
        <w:right w:val="none" w:sz="0" w:space="0" w:color="auto"/>
      </w:divBdr>
      <w:divsChild>
        <w:div w:id="131287517">
          <w:marLeft w:val="0"/>
          <w:marRight w:val="0"/>
          <w:marTop w:val="0"/>
          <w:marBottom w:val="0"/>
          <w:divBdr>
            <w:top w:val="none" w:sz="0" w:space="0" w:color="auto"/>
            <w:left w:val="none" w:sz="0" w:space="0" w:color="auto"/>
            <w:bottom w:val="none" w:sz="0" w:space="0" w:color="auto"/>
            <w:right w:val="none" w:sz="0" w:space="0" w:color="auto"/>
          </w:divBdr>
          <w:divsChild>
            <w:div w:id="324475055">
              <w:marLeft w:val="0"/>
              <w:marRight w:val="0"/>
              <w:marTop w:val="0"/>
              <w:marBottom w:val="0"/>
              <w:divBdr>
                <w:top w:val="none" w:sz="0" w:space="0" w:color="auto"/>
                <w:left w:val="none" w:sz="0" w:space="0" w:color="auto"/>
                <w:bottom w:val="none" w:sz="0" w:space="0" w:color="auto"/>
                <w:right w:val="none" w:sz="0" w:space="0" w:color="auto"/>
              </w:divBdr>
            </w:div>
            <w:div w:id="1509976806">
              <w:marLeft w:val="0"/>
              <w:marRight w:val="0"/>
              <w:marTop w:val="0"/>
              <w:marBottom w:val="0"/>
              <w:divBdr>
                <w:top w:val="none" w:sz="0" w:space="0" w:color="auto"/>
                <w:left w:val="none" w:sz="0" w:space="0" w:color="auto"/>
                <w:bottom w:val="none" w:sz="0" w:space="0" w:color="auto"/>
                <w:right w:val="none" w:sz="0" w:space="0" w:color="auto"/>
              </w:divBdr>
              <w:divsChild>
                <w:div w:id="8643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7043">
          <w:marLeft w:val="0"/>
          <w:marRight w:val="0"/>
          <w:marTop w:val="0"/>
          <w:marBottom w:val="0"/>
          <w:divBdr>
            <w:top w:val="none" w:sz="0" w:space="0" w:color="auto"/>
            <w:left w:val="none" w:sz="0" w:space="0" w:color="auto"/>
            <w:bottom w:val="none" w:sz="0" w:space="0" w:color="auto"/>
            <w:right w:val="none" w:sz="0" w:space="0" w:color="auto"/>
          </w:divBdr>
          <w:divsChild>
            <w:div w:id="229389304">
              <w:marLeft w:val="0"/>
              <w:marRight w:val="0"/>
              <w:marTop w:val="0"/>
              <w:marBottom w:val="0"/>
              <w:divBdr>
                <w:top w:val="none" w:sz="0" w:space="0" w:color="auto"/>
                <w:left w:val="none" w:sz="0" w:space="0" w:color="auto"/>
                <w:bottom w:val="none" w:sz="0" w:space="0" w:color="auto"/>
                <w:right w:val="none" w:sz="0" w:space="0" w:color="auto"/>
              </w:divBdr>
              <w:divsChild>
                <w:div w:id="127669607">
                  <w:marLeft w:val="0"/>
                  <w:marRight w:val="0"/>
                  <w:marTop w:val="0"/>
                  <w:marBottom w:val="0"/>
                  <w:divBdr>
                    <w:top w:val="none" w:sz="0" w:space="0" w:color="auto"/>
                    <w:left w:val="none" w:sz="0" w:space="0" w:color="auto"/>
                    <w:bottom w:val="none" w:sz="0" w:space="0" w:color="auto"/>
                    <w:right w:val="none" w:sz="0" w:space="0" w:color="auto"/>
                  </w:divBdr>
                </w:div>
              </w:divsChild>
            </w:div>
            <w:div w:id="1268350607">
              <w:marLeft w:val="0"/>
              <w:marRight w:val="0"/>
              <w:marTop w:val="0"/>
              <w:marBottom w:val="0"/>
              <w:divBdr>
                <w:top w:val="none" w:sz="0" w:space="0" w:color="auto"/>
                <w:left w:val="none" w:sz="0" w:space="0" w:color="auto"/>
                <w:bottom w:val="none" w:sz="0" w:space="0" w:color="auto"/>
                <w:right w:val="none" w:sz="0" w:space="0" w:color="auto"/>
              </w:divBdr>
            </w:div>
          </w:divsChild>
        </w:div>
        <w:div w:id="1454059888">
          <w:marLeft w:val="0"/>
          <w:marRight w:val="0"/>
          <w:marTop w:val="0"/>
          <w:marBottom w:val="0"/>
          <w:divBdr>
            <w:top w:val="none" w:sz="0" w:space="0" w:color="auto"/>
            <w:left w:val="none" w:sz="0" w:space="0" w:color="auto"/>
            <w:bottom w:val="none" w:sz="0" w:space="0" w:color="auto"/>
            <w:right w:val="none" w:sz="0" w:space="0" w:color="auto"/>
          </w:divBdr>
          <w:divsChild>
            <w:div w:id="491026087">
              <w:marLeft w:val="0"/>
              <w:marRight w:val="0"/>
              <w:marTop w:val="0"/>
              <w:marBottom w:val="0"/>
              <w:divBdr>
                <w:top w:val="none" w:sz="0" w:space="0" w:color="auto"/>
                <w:left w:val="none" w:sz="0" w:space="0" w:color="auto"/>
                <w:bottom w:val="none" w:sz="0" w:space="0" w:color="auto"/>
                <w:right w:val="none" w:sz="0" w:space="0" w:color="auto"/>
              </w:divBdr>
              <w:divsChild>
                <w:div w:id="840050491">
                  <w:marLeft w:val="0"/>
                  <w:marRight w:val="0"/>
                  <w:marTop w:val="0"/>
                  <w:marBottom w:val="0"/>
                  <w:divBdr>
                    <w:top w:val="none" w:sz="0" w:space="0" w:color="auto"/>
                    <w:left w:val="none" w:sz="0" w:space="0" w:color="auto"/>
                    <w:bottom w:val="none" w:sz="0" w:space="0" w:color="auto"/>
                    <w:right w:val="none" w:sz="0" w:space="0" w:color="auto"/>
                  </w:divBdr>
                </w:div>
              </w:divsChild>
            </w:div>
            <w:div w:id="554127805">
              <w:marLeft w:val="0"/>
              <w:marRight w:val="0"/>
              <w:marTop w:val="0"/>
              <w:marBottom w:val="0"/>
              <w:divBdr>
                <w:top w:val="none" w:sz="0" w:space="0" w:color="auto"/>
                <w:left w:val="none" w:sz="0" w:space="0" w:color="auto"/>
                <w:bottom w:val="none" w:sz="0" w:space="0" w:color="auto"/>
                <w:right w:val="none" w:sz="0" w:space="0" w:color="auto"/>
              </w:divBdr>
            </w:div>
          </w:divsChild>
        </w:div>
        <w:div w:id="1538204042">
          <w:marLeft w:val="0"/>
          <w:marRight w:val="0"/>
          <w:marTop w:val="0"/>
          <w:marBottom w:val="0"/>
          <w:divBdr>
            <w:top w:val="none" w:sz="0" w:space="0" w:color="auto"/>
            <w:left w:val="none" w:sz="0" w:space="0" w:color="auto"/>
            <w:bottom w:val="none" w:sz="0" w:space="0" w:color="auto"/>
            <w:right w:val="none" w:sz="0" w:space="0" w:color="auto"/>
          </w:divBdr>
          <w:divsChild>
            <w:div w:id="486438222">
              <w:marLeft w:val="0"/>
              <w:marRight w:val="0"/>
              <w:marTop w:val="0"/>
              <w:marBottom w:val="0"/>
              <w:divBdr>
                <w:top w:val="none" w:sz="0" w:space="0" w:color="auto"/>
                <w:left w:val="none" w:sz="0" w:space="0" w:color="auto"/>
                <w:bottom w:val="none" w:sz="0" w:space="0" w:color="auto"/>
                <w:right w:val="none" w:sz="0" w:space="0" w:color="auto"/>
              </w:divBdr>
              <w:divsChild>
                <w:div w:id="527328784">
                  <w:marLeft w:val="0"/>
                  <w:marRight w:val="0"/>
                  <w:marTop w:val="0"/>
                  <w:marBottom w:val="0"/>
                  <w:divBdr>
                    <w:top w:val="none" w:sz="0" w:space="0" w:color="auto"/>
                    <w:left w:val="none" w:sz="0" w:space="0" w:color="auto"/>
                    <w:bottom w:val="none" w:sz="0" w:space="0" w:color="auto"/>
                    <w:right w:val="none" w:sz="0" w:space="0" w:color="auto"/>
                  </w:divBdr>
                </w:div>
              </w:divsChild>
            </w:div>
            <w:div w:id="1580092921">
              <w:marLeft w:val="0"/>
              <w:marRight w:val="0"/>
              <w:marTop w:val="0"/>
              <w:marBottom w:val="0"/>
              <w:divBdr>
                <w:top w:val="none" w:sz="0" w:space="0" w:color="auto"/>
                <w:left w:val="none" w:sz="0" w:space="0" w:color="auto"/>
                <w:bottom w:val="none" w:sz="0" w:space="0" w:color="auto"/>
                <w:right w:val="none" w:sz="0" w:space="0" w:color="auto"/>
              </w:divBdr>
            </w:div>
          </w:divsChild>
        </w:div>
        <w:div w:id="1600092899">
          <w:marLeft w:val="0"/>
          <w:marRight w:val="0"/>
          <w:marTop w:val="0"/>
          <w:marBottom w:val="0"/>
          <w:divBdr>
            <w:top w:val="none" w:sz="0" w:space="0" w:color="auto"/>
            <w:left w:val="none" w:sz="0" w:space="0" w:color="auto"/>
            <w:bottom w:val="none" w:sz="0" w:space="0" w:color="auto"/>
            <w:right w:val="none" w:sz="0" w:space="0" w:color="auto"/>
          </w:divBdr>
          <w:divsChild>
            <w:div w:id="655960046">
              <w:marLeft w:val="0"/>
              <w:marRight w:val="0"/>
              <w:marTop w:val="0"/>
              <w:marBottom w:val="0"/>
              <w:divBdr>
                <w:top w:val="none" w:sz="0" w:space="0" w:color="auto"/>
                <w:left w:val="none" w:sz="0" w:space="0" w:color="auto"/>
                <w:bottom w:val="none" w:sz="0" w:space="0" w:color="auto"/>
                <w:right w:val="none" w:sz="0" w:space="0" w:color="auto"/>
              </w:divBdr>
            </w:div>
          </w:divsChild>
        </w:div>
        <w:div w:id="1672373282">
          <w:marLeft w:val="0"/>
          <w:marRight w:val="0"/>
          <w:marTop w:val="0"/>
          <w:marBottom w:val="0"/>
          <w:divBdr>
            <w:top w:val="none" w:sz="0" w:space="0" w:color="auto"/>
            <w:left w:val="none" w:sz="0" w:space="0" w:color="auto"/>
            <w:bottom w:val="none" w:sz="0" w:space="0" w:color="auto"/>
            <w:right w:val="none" w:sz="0" w:space="0" w:color="auto"/>
          </w:divBdr>
          <w:divsChild>
            <w:div w:id="693847261">
              <w:marLeft w:val="0"/>
              <w:marRight w:val="0"/>
              <w:marTop w:val="0"/>
              <w:marBottom w:val="0"/>
              <w:divBdr>
                <w:top w:val="none" w:sz="0" w:space="0" w:color="auto"/>
                <w:left w:val="none" w:sz="0" w:space="0" w:color="auto"/>
                <w:bottom w:val="none" w:sz="0" w:space="0" w:color="auto"/>
                <w:right w:val="none" w:sz="0" w:space="0" w:color="auto"/>
              </w:divBdr>
              <w:divsChild>
                <w:div w:id="887423004">
                  <w:marLeft w:val="0"/>
                  <w:marRight w:val="0"/>
                  <w:marTop w:val="0"/>
                  <w:marBottom w:val="0"/>
                  <w:divBdr>
                    <w:top w:val="none" w:sz="0" w:space="0" w:color="auto"/>
                    <w:left w:val="none" w:sz="0" w:space="0" w:color="auto"/>
                    <w:bottom w:val="none" w:sz="0" w:space="0" w:color="auto"/>
                    <w:right w:val="none" w:sz="0" w:space="0" w:color="auto"/>
                  </w:divBdr>
                </w:div>
              </w:divsChild>
            </w:div>
            <w:div w:id="1710913924">
              <w:marLeft w:val="0"/>
              <w:marRight w:val="0"/>
              <w:marTop w:val="0"/>
              <w:marBottom w:val="0"/>
              <w:divBdr>
                <w:top w:val="none" w:sz="0" w:space="0" w:color="auto"/>
                <w:left w:val="none" w:sz="0" w:space="0" w:color="auto"/>
                <w:bottom w:val="none" w:sz="0" w:space="0" w:color="auto"/>
                <w:right w:val="none" w:sz="0" w:space="0" w:color="auto"/>
              </w:divBdr>
            </w:div>
          </w:divsChild>
        </w:div>
        <w:div w:id="1969778767">
          <w:marLeft w:val="0"/>
          <w:marRight w:val="0"/>
          <w:marTop w:val="0"/>
          <w:marBottom w:val="0"/>
          <w:divBdr>
            <w:top w:val="none" w:sz="0" w:space="0" w:color="auto"/>
            <w:left w:val="none" w:sz="0" w:space="0" w:color="auto"/>
            <w:bottom w:val="none" w:sz="0" w:space="0" w:color="auto"/>
            <w:right w:val="none" w:sz="0" w:space="0" w:color="auto"/>
          </w:divBdr>
          <w:divsChild>
            <w:div w:id="1428160828">
              <w:marLeft w:val="0"/>
              <w:marRight w:val="0"/>
              <w:marTop w:val="0"/>
              <w:marBottom w:val="0"/>
              <w:divBdr>
                <w:top w:val="none" w:sz="0" w:space="0" w:color="auto"/>
                <w:left w:val="none" w:sz="0" w:space="0" w:color="auto"/>
                <w:bottom w:val="none" w:sz="0" w:space="0" w:color="auto"/>
                <w:right w:val="none" w:sz="0" w:space="0" w:color="auto"/>
              </w:divBdr>
              <w:divsChild>
                <w:div w:id="1270434089">
                  <w:marLeft w:val="0"/>
                  <w:marRight w:val="0"/>
                  <w:marTop w:val="0"/>
                  <w:marBottom w:val="0"/>
                  <w:divBdr>
                    <w:top w:val="none" w:sz="0" w:space="0" w:color="auto"/>
                    <w:left w:val="none" w:sz="0" w:space="0" w:color="auto"/>
                    <w:bottom w:val="none" w:sz="0" w:space="0" w:color="auto"/>
                    <w:right w:val="none" w:sz="0" w:space="0" w:color="auto"/>
                  </w:divBdr>
                </w:div>
              </w:divsChild>
            </w:div>
            <w:div w:id="1784492492">
              <w:marLeft w:val="0"/>
              <w:marRight w:val="0"/>
              <w:marTop w:val="0"/>
              <w:marBottom w:val="0"/>
              <w:divBdr>
                <w:top w:val="none" w:sz="0" w:space="0" w:color="auto"/>
                <w:left w:val="none" w:sz="0" w:space="0" w:color="auto"/>
                <w:bottom w:val="none" w:sz="0" w:space="0" w:color="auto"/>
                <w:right w:val="none" w:sz="0" w:space="0" w:color="auto"/>
              </w:divBdr>
            </w:div>
          </w:divsChild>
        </w:div>
        <w:div w:id="2025011834">
          <w:marLeft w:val="0"/>
          <w:marRight w:val="0"/>
          <w:marTop w:val="0"/>
          <w:marBottom w:val="0"/>
          <w:divBdr>
            <w:top w:val="none" w:sz="0" w:space="0" w:color="auto"/>
            <w:left w:val="none" w:sz="0" w:space="0" w:color="auto"/>
            <w:bottom w:val="none" w:sz="0" w:space="0" w:color="auto"/>
            <w:right w:val="none" w:sz="0" w:space="0" w:color="auto"/>
          </w:divBdr>
          <w:divsChild>
            <w:div w:id="1053310733">
              <w:marLeft w:val="0"/>
              <w:marRight w:val="0"/>
              <w:marTop w:val="0"/>
              <w:marBottom w:val="0"/>
              <w:divBdr>
                <w:top w:val="none" w:sz="0" w:space="0" w:color="auto"/>
                <w:left w:val="none" w:sz="0" w:space="0" w:color="auto"/>
                <w:bottom w:val="none" w:sz="0" w:space="0" w:color="auto"/>
                <w:right w:val="none" w:sz="0" w:space="0" w:color="auto"/>
              </w:divBdr>
            </w:div>
            <w:div w:id="1915889455">
              <w:marLeft w:val="0"/>
              <w:marRight w:val="0"/>
              <w:marTop w:val="0"/>
              <w:marBottom w:val="0"/>
              <w:divBdr>
                <w:top w:val="none" w:sz="0" w:space="0" w:color="auto"/>
                <w:left w:val="none" w:sz="0" w:space="0" w:color="auto"/>
                <w:bottom w:val="none" w:sz="0" w:space="0" w:color="auto"/>
                <w:right w:val="none" w:sz="0" w:space="0" w:color="auto"/>
              </w:divBdr>
              <w:divsChild>
                <w:div w:id="661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1923">
          <w:marLeft w:val="0"/>
          <w:marRight w:val="0"/>
          <w:marTop w:val="0"/>
          <w:marBottom w:val="0"/>
          <w:divBdr>
            <w:top w:val="none" w:sz="0" w:space="0" w:color="auto"/>
            <w:left w:val="none" w:sz="0" w:space="0" w:color="auto"/>
            <w:bottom w:val="none" w:sz="0" w:space="0" w:color="auto"/>
            <w:right w:val="none" w:sz="0" w:space="0" w:color="auto"/>
          </w:divBdr>
          <w:divsChild>
            <w:div w:id="424963563">
              <w:marLeft w:val="0"/>
              <w:marRight w:val="0"/>
              <w:marTop w:val="0"/>
              <w:marBottom w:val="0"/>
              <w:divBdr>
                <w:top w:val="none" w:sz="0" w:space="0" w:color="auto"/>
                <w:left w:val="none" w:sz="0" w:space="0" w:color="auto"/>
                <w:bottom w:val="none" w:sz="0" w:space="0" w:color="auto"/>
                <w:right w:val="none" w:sz="0" w:space="0" w:color="auto"/>
              </w:divBdr>
            </w:div>
            <w:div w:id="805008022">
              <w:marLeft w:val="0"/>
              <w:marRight w:val="0"/>
              <w:marTop w:val="0"/>
              <w:marBottom w:val="0"/>
              <w:divBdr>
                <w:top w:val="none" w:sz="0" w:space="0" w:color="auto"/>
                <w:left w:val="none" w:sz="0" w:space="0" w:color="auto"/>
                <w:bottom w:val="none" w:sz="0" w:space="0" w:color="auto"/>
                <w:right w:val="none" w:sz="0" w:space="0" w:color="auto"/>
              </w:divBdr>
              <w:divsChild>
                <w:div w:id="8894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youtube.com/watch?v=YzC4X4qfE-w"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youtube.com/watch?v=q-FTO5tvh6Q"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youtube.com/watch?v=Ab3gYuoJP0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youtube.com/watch?v=hHMV9wMXZrg" TargetMode="External"/><Relationship Id="rId20" Type="http://schemas.openxmlformats.org/officeDocument/2006/relationships/hyperlink" Target="https://elibro-net.bdigital.sena.edu.co/es/lc/senavirtual/titulos/6666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libro-net.bdigital.sena.edu.co/es/lc/senavirtual/titulos/34391" TargetMode="External"/><Relationship Id="rId5" Type="http://schemas.openxmlformats.org/officeDocument/2006/relationships/numbering" Target="numbering.xml"/><Relationship Id="rId15" Type="http://schemas.openxmlformats.org/officeDocument/2006/relationships/hyperlink" Target="https://www.youtube.com/watch?v=ZU6tACNXVdI" TargetMode="External"/><Relationship Id="rId23" Type="http://schemas.openxmlformats.org/officeDocument/2006/relationships/hyperlink" Target="https://elibro-net.bdigital.sena.edu.co/es/lc/senavirtual/titulos/115592"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libro-net.bdigital.sena.edu.co/es/lc/senavirtual/titulos/5771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yperlink" Target="https://elibro-net.bdigital.sena.edu.co/es/lc/senavirtual/titulos/3343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C4D61-7A54-4997-87D8-776E5F795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E011E2-74E2-43B4-9DF4-03E65FF8CB6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2DC08441-8E2B-430F-962B-B505525BF604}">
  <ds:schemaRefs>
    <ds:schemaRef ds:uri="http://schemas.microsoft.com/sharepoint/v3/contenttype/forms"/>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27</Pages>
  <Words>4087</Words>
  <Characters>22483</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La comunicación organizacional</vt:lpstr>
    </vt:vector>
  </TitlesOfParts>
  <Company/>
  <LinksUpToDate>false</LinksUpToDate>
  <CharactersWithSpaces>26517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Estrategias de comunicación escrita y visual</dc:title>
  <dc:subject/>
  <dc:creator>SENA</dc:creator>
  <cp:keywords>Estrategias de comunicación escrita y visual</cp:keywords>
  <dc:description/>
  <cp:lastModifiedBy>Marcela</cp:lastModifiedBy>
  <cp:revision>89</cp:revision>
  <cp:lastPrinted>2024-10-22T15:47:00Z</cp:lastPrinted>
  <dcterms:created xsi:type="dcterms:W3CDTF">2024-05-20T03:27:00Z</dcterms:created>
  <dcterms:modified xsi:type="dcterms:W3CDTF">2024-10-22T15:48:00Z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