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64107D2" w:rsidR="00F73D29" w:rsidRPr="00ED3A6C" w:rsidRDefault="007D3CAD" w:rsidP="00ED3A6C">
      <w:pPr>
        <w:shd w:val="clear" w:color="auto" w:fill="83CAEB" w:themeFill="accent1" w:themeFillTint="6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PLAN DE BIOSEGURIDAD</w:t>
      </w:r>
    </w:p>
    <w:p w14:paraId="0195B5B0" w14:textId="77777777" w:rsidR="00862422" w:rsidRPr="00ED3A6C" w:rsidRDefault="00862422" w:rsidP="2D38B2D0">
      <w:pPr>
        <w:spacing w:after="240" w:line="276" w:lineRule="auto"/>
        <w:jc w:val="both"/>
        <w:rPr>
          <w:rFonts w:ascii="Arial" w:eastAsia="Arial" w:hAnsi="Arial" w:cs="Arial"/>
        </w:rPr>
      </w:pPr>
    </w:p>
    <w:p w14:paraId="0751DF64" w14:textId="1B4142EA" w:rsidR="00EA6841" w:rsidRDefault="0005575F" w:rsidP="2D38B2D0">
      <w:pPr>
        <w:spacing w:after="0" w:line="276" w:lineRule="auto"/>
        <w:jc w:val="both"/>
        <w:rPr>
          <w:rFonts w:ascii="Arial" w:eastAsia="Arial" w:hAnsi="Arial" w:cs="Arial"/>
        </w:rPr>
      </w:pPr>
      <w:r>
        <w:t>El plan de bioseguridad integra procedimientos documentados, control de ingreso, infraestructura, manejo de insumos, control de plagas y residuos, garantizando trazabilidad, prevención sanitaria y cumplimiento normativo en la producción avícola. Estos son:</w:t>
      </w:r>
    </w:p>
    <w:p w14:paraId="2D40E319" w14:textId="1DACC016" w:rsidR="007D7939" w:rsidRPr="00ED3A6C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27E17249" w14:textId="18C6BF8D" w:rsidR="007D7939" w:rsidRPr="00ED3A6C" w:rsidRDefault="662CCB1B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2D38B2D0">
        <w:rPr>
          <w:rFonts w:ascii="Arial" w:eastAsia="Arial" w:hAnsi="Arial" w:cs="Arial"/>
          <w:b/>
          <w:bCs/>
          <w:color w:val="auto"/>
          <w:sz w:val="24"/>
          <w:szCs w:val="24"/>
        </w:rPr>
        <w:t>a. Plan Documentado</w:t>
      </w:r>
    </w:p>
    <w:p w14:paraId="7A5FE333" w14:textId="51F584B5" w:rsidR="007D7939" w:rsidRPr="00E07330" w:rsidRDefault="004A7E1C" w:rsidP="004A7E1C">
      <w:pPr>
        <w:jc w:val="both"/>
        <w:rPr>
          <w:rFonts w:ascii="Arial" w:hAnsi="Arial" w:cs="Arial"/>
        </w:rPr>
      </w:pPr>
      <w:r>
        <w:t xml:space="preserve">El plan documentado establece </w:t>
      </w:r>
      <w:r w:rsidRPr="00E07330">
        <w:rPr>
          <w:rFonts w:ascii="Arial" w:hAnsi="Arial" w:cs="Arial"/>
        </w:rPr>
        <w:t>procedimientos, responsables, frecuencias y registros que orientan las actividades de bioseguridad, garantizando organización, control, trazabilidad y cumplimiento de protocolos en la producción avícola.</w:t>
      </w:r>
    </w:p>
    <w:p w14:paraId="67A0A1B3" w14:textId="77777777" w:rsidR="004A7E1C" w:rsidRPr="00E07330" w:rsidRDefault="004A7E1C" w:rsidP="2D38B2D0">
      <w:pPr>
        <w:rPr>
          <w:rFonts w:ascii="Arial" w:hAnsi="Arial" w:cs="Arial"/>
        </w:rPr>
      </w:pPr>
    </w:p>
    <w:p w14:paraId="213A04E2" w14:textId="58D888A8" w:rsidR="007D7939" w:rsidRPr="00E07330" w:rsidRDefault="662CCB1B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 w:rsidRPr="00E07330">
        <w:rPr>
          <w:rFonts w:ascii="Arial" w:eastAsia="Apple Color Emoji" w:hAnsi="Arial" w:cs="Arial"/>
          <w:b/>
          <w:bCs/>
        </w:rPr>
        <w:t>Tabla</w:t>
      </w:r>
      <w:r w:rsidRPr="00E07330">
        <w:rPr>
          <w:rFonts w:ascii="Arial" w:eastAsia="Arial" w:hAnsi="Arial" w:cs="Arial"/>
          <w:b/>
          <w:bCs/>
        </w:rPr>
        <w:t xml:space="preserve"> 1. </w:t>
      </w:r>
      <w:r w:rsidRPr="00E07330">
        <w:rPr>
          <w:rFonts w:ascii="Arial" w:eastAsia="Arial" w:hAnsi="Arial" w:cs="Arial"/>
        </w:rPr>
        <w:t>Estructura del Plan de Bioseguridad (POE)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635"/>
        <w:gridCol w:w="1904"/>
        <w:gridCol w:w="1648"/>
        <w:gridCol w:w="1421"/>
        <w:gridCol w:w="1501"/>
        <w:gridCol w:w="897"/>
      </w:tblGrid>
      <w:tr w:rsidR="2D38B2D0" w:rsidRPr="00E07330" w14:paraId="6A1C3339" w14:textId="77777777" w:rsidTr="2D38B2D0">
        <w:trPr>
          <w:trHeight w:val="300"/>
        </w:trPr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71B2D" w14:textId="5C840E3C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120A2" w14:textId="3990E9EB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BC64D" w14:textId="1856ACE9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Cómo se realiza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0485F0" w14:textId="706F5725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A149C" w14:textId="281B6933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D3717D" w14:textId="69DC126F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Registro</w:t>
            </w:r>
          </w:p>
        </w:tc>
      </w:tr>
      <w:tr w:rsidR="2D38B2D0" w:rsidRPr="00E07330" w14:paraId="49F1FA6B" w14:textId="77777777" w:rsidTr="2D38B2D0">
        <w:trPr>
          <w:trHeight w:val="300"/>
        </w:trPr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79512" w14:textId="1E8ED840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Procedimientos escritos (POE)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83140" w14:textId="52591688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Documento que describe cada actividad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FAEA3" w14:textId="46B11D4B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Se redactan paso a paso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19D01" w14:textId="5425BC6C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Permanente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0EEAF" w14:textId="04B9278F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Administrador / MVZ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8157D" w14:textId="2DC03FE9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Carpeta</w:t>
            </w:r>
          </w:p>
        </w:tc>
      </w:tr>
      <w:tr w:rsidR="2D38B2D0" w:rsidRPr="00E07330" w14:paraId="52CCD622" w14:textId="77777777" w:rsidTr="2D38B2D0">
        <w:trPr>
          <w:trHeight w:val="300"/>
        </w:trPr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F3327" w14:textId="34716721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Frecuencia de actividades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E93F9" w14:textId="11950A16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Define periodicidad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36BB5" w14:textId="10EA10C4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Cronograma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CC917" w14:textId="5BC6586B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Diario/semanal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20DF6" w14:textId="2E3718ED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Encargado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8A55F" w14:textId="2099A75B" w:rsidR="2D38B2D0" w:rsidRPr="00E0733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7330">
              <w:rPr>
                <w:rFonts w:ascii="Arial" w:eastAsia="Arial" w:hAnsi="Arial" w:cs="Arial"/>
                <w:sz w:val="20"/>
                <w:szCs w:val="20"/>
              </w:rPr>
              <w:t>Plan</w:t>
            </w:r>
          </w:p>
        </w:tc>
      </w:tr>
      <w:tr w:rsidR="2D38B2D0" w14:paraId="5DE4E50A" w14:textId="77777777" w:rsidTr="2D38B2D0">
        <w:trPr>
          <w:trHeight w:val="300"/>
        </w:trPr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BEDEA" w14:textId="181DE60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Responsables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A4646" w14:textId="04B52C9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Personal asignado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B447A" w14:textId="27256E7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Por cargo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CA1122" w14:textId="7368B24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Permanente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EBBC3" w14:textId="0A360B83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94BE4" w14:textId="047281B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Lista</w:t>
            </w:r>
          </w:p>
        </w:tc>
      </w:tr>
      <w:tr w:rsidR="2D38B2D0" w14:paraId="66D76A48" w14:textId="77777777" w:rsidTr="2D38B2D0">
        <w:trPr>
          <w:trHeight w:val="300"/>
        </w:trPr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20000" w14:textId="7616E29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Registros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C5677" w14:textId="6C1A36AF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Evidencia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9D5B18" w14:textId="50FE602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Formatos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F61F4" w14:textId="518ABAA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Diario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8FB27" w14:textId="120E7205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Operario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AFDB3" w14:textId="4966CC24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D38B2D0">
              <w:rPr>
                <w:rFonts w:ascii="Arial" w:eastAsia="Arial" w:hAnsi="Arial" w:cs="Arial"/>
                <w:sz w:val="20"/>
                <w:szCs w:val="20"/>
              </w:rPr>
              <w:t>Firmas</w:t>
            </w:r>
          </w:p>
        </w:tc>
      </w:tr>
    </w:tbl>
    <w:p w14:paraId="781AE0B1" w14:textId="16E73B14" w:rsidR="007D7939" w:rsidRPr="00ED3A6C" w:rsidRDefault="007D7939" w:rsidP="2D38B2D0">
      <w:pPr>
        <w:spacing w:after="240" w:line="276" w:lineRule="auto"/>
        <w:jc w:val="both"/>
        <w:rPr>
          <w:rFonts w:ascii="Apple Color Emoji" w:eastAsia="Apple Color Emoji" w:hAnsi="Apple Color Emoji" w:cs="Apple Color Emoji"/>
        </w:rPr>
      </w:pPr>
    </w:p>
    <w:p w14:paraId="6EB2D57D" w14:textId="03DEF024" w:rsidR="007D7939" w:rsidRPr="00ED3A6C" w:rsidRDefault="662CCB1B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 w:rsidRPr="2D38B2D0">
        <w:rPr>
          <w:rFonts w:ascii="Apple Color Emoji" w:eastAsia="Apple Color Emoji" w:hAnsi="Apple Color Emoji" w:cs="Apple Color Emoji"/>
        </w:rPr>
        <w:t>🧪</w:t>
      </w:r>
      <w:r w:rsidRPr="2D38B2D0">
        <w:rPr>
          <w:rFonts w:ascii="Arial" w:eastAsia="Arial" w:hAnsi="Arial" w:cs="Arial"/>
        </w:rPr>
        <w:t xml:space="preserve"> </w:t>
      </w:r>
      <w:r w:rsidRPr="2D38B2D0">
        <w:rPr>
          <w:rFonts w:ascii="Arial" w:eastAsia="Arial" w:hAnsi="Arial" w:cs="Arial"/>
          <w:b/>
          <w:bCs/>
        </w:rPr>
        <w:t>Ejemplo POE: Limpieza y Desinfección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04"/>
        <w:gridCol w:w="2078"/>
        <w:gridCol w:w="3113"/>
        <w:gridCol w:w="1711"/>
        <w:gridCol w:w="1205"/>
      </w:tblGrid>
      <w:tr w:rsidR="2D38B2D0" w14:paraId="03711A93" w14:textId="77777777" w:rsidTr="2D38B2D0">
        <w:trPr>
          <w:trHeight w:val="300"/>
        </w:trPr>
        <w:tc>
          <w:tcPr>
            <w:tcW w:w="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136BF" w14:textId="1A0DBCD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Paso</w:t>
            </w:r>
          </w:p>
        </w:tc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E279C" w14:textId="02318A0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Actividad</w:t>
            </w:r>
          </w:p>
        </w:tc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17AF6" w14:textId="12C872B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Producto</w:t>
            </w:r>
          </w:p>
        </w:tc>
        <w:tc>
          <w:tcPr>
            <w:tcW w:w="15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212A4" w14:textId="7DC2EA25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Concentración</w:t>
            </w: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17C7E" w14:textId="645BDF8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Método</w:t>
            </w:r>
          </w:p>
        </w:tc>
      </w:tr>
      <w:tr w:rsidR="2D38B2D0" w14:paraId="0DD6F9E6" w14:textId="77777777" w:rsidTr="2D38B2D0">
        <w:trPr>
          <w:trHeight w:val="300"/>
        </w:trPr>
        <w:tc>
          <w:tcPr>
            <w:tcW w:w="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5478A" w14:textId="7D6FB19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1</w:t>
            </w:r>
          </w:p>
        </w:tc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C9E24" w14:textId="48C6DA7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Retiro materia orgánica</w:t>
            </w:r>
          </w:p>
        </w:tc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C51652" w14:textId="2582596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15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4B5683" w14:textId="1A8ECD2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A5717" w14:textId="604F914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Manual</w:t>
            </w:r>
          </w:p>
        </w:tc>
      </w:tr>
      <w:tr w:rsidR="2D38B2D0" w14:paraId="0B92D307" w14:textId="77777777" w:rsidTr="2D38B2D0">
        <w:trPr>
          <w:trHeight w:val="300"/>
        </w:trPr>
        <w:tc>
          <w:tcPr>
            <w:tcW w:w="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4C0C6" w14:textId="1FF85C7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2</w:t>
            </w:r>
          </w:p>
        </w:tc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9CCAF" w14:textId="4B7EF94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Lavado</w:t>
            </w:r>
          </w:p>
        </w:tc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90F3D" w14:textId="3045B585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Detergente</w:t>
            </w:r>
          </w:p>
        </w:tc>
        <w:tc>
          <w:tcPr>
            <w:tcW w:w="15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A2610" w14:textId="525076A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Según fabricante</w:t>
            </w: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F0563" w14:textId="375EB74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Presión</w:t>
            </w:r>
          </w:p>
        </w:tc>
      </w:tr>
      <w:tr w:rsidR="2D38B2D0" w14:paraId="67B64CBC" w14:textId="77777777" w:rsidTr="2D38B2D0">
        <w:trPr>
          <w:trHeight w:val="300"/>
        </w:trPr>
        <w:tc>
          <w:tcPr>
            <w:tcW w:w="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821F5" w14:textId="3AF9691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3</w:t>
            </w:r>
          </w:p>
        </w:tc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07631" w14:textId="12D6918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Desinfección</w:t>
            </w:r>
          </w:p>
        </w:tc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30CF8" w14:textId="075E5E3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Amonio/Yodo/Glutaraldehído</w:t>
            </w:r>
          </w:p>
        </w:tc>
        <w:tc>
          <w:tcPr>
            <w:tcW w:w="15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A1E800" w14:textId="5765800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0.1–0.5%</w:t>
            </w: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2C08C" w14:textId="379426A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Aspersión</w:t>
            </w:r>
          </w:p>
        </w:tc>
      </w:tr>
      <w:tr w:rsidR="2D38B2D0" w14:paraId="4D368EFA" w14:textId="77777777" w:rsidTr="2D38B2D0">
        <w:trPr>
          <w:trHeight w:val="300"/>
        </w:trPr>
        <w:tc>
          <w:tcPr>
            <w:tcW w:w="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36C7E2" w14:textId="5AA42073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4</w:t>
            </w:r>
          </w:p>
        </w:tc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D169B" w14:textId="38EB9A5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Secado</w:t>
            </w:r>
          </w:p>
        </w:tc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CD2B8" w14:textId="51D8772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15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55067C" w14:textId="5B5FA50F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102C6" w14:textId="7EB0F0A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Ventilación</w:t>
            </w:r>
          </w:p>
        </w:tc>
      </w:tr>
    </w:tbl>
    <w:p w14:paraId="02BAB789" w14:textId="67A0A772" w:rsidR="007D7939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1BD10B7E" w14:textId="77777777" w:rsidR="006D4768" w:rsidRPr="00ED3A6C" w:rsidRDefault="006D4768" w:rsidP="2D38B2D0">
      <w:pPr>
        <w:spacing w:after="0" w:line="276" w:lineRule="auto"/>
        <w:jc w:val="both"/>
        <w:rPr>
          <w:rFonts w:ascii="Arial" w:eastAsia="Arial" w:hAnsi="Arial" w:cs="Arial"/>
        </w:rPr>
      </w:pPr>
    </w:p>
    <w:p w14:paraId="0D61DB16" w14:textId="65B0DC29" w:rsidR="007D7939" w:rsidRPr="006D4768" w:rsidRDefault="662CCB1B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D476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b. Control de Ingreso y Trazabilidad</w:t>
      </w:r>
    </w:p>
    <w:p w14:paraId="69B66A59" w14:textId="77777777" w:rsidR="00E07330" w:rsidRPr="00E07330" w:rsidRDefault="00E07330" w:rsidP="00E07330">
      <w:pPr>
        <w:jc w:val="both"/>
        <w:rPr>
          <w:rFonts w:ascii="Arial" w:hAnsi="Arial" w:cs="Arial"/>
        </w:rPr>
      </w:pPr>
      <w:r w:rsidRPr="00E07330">
        <w:rPr>
          <w:rFonts w:ascii="Arial" w:hAnsi="Arial" w:cs="Arial"/>
        </w:rPr>
        <w:t>El control de ingreso y trazabilidad regula el acceso de personas, vehículos e insumos, mediante registros, desinfección y restricciones sanitarias, previniendo la entrada de agentes patógenos al sistema productivo.</w:t>
      </w:r>
    </w:p>
    <w:p w14:paraId="4EECF462" w14:textId="77777777" w:rsidR="00E07330" w:rsidRDefault="00E07330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</w:p>
    <w:p w14:paraId="63B42A02" w14:textId="735CEC95" w:rsidR="007D7939" w:rsidRPr="00ED3A6C" w:rsidRDefault="006D4768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Tabla</w:t>
      </w:r>
      <w:r w:rsidR="662CCB1B" w:rsidRPr="2D38B2D0">
        <w:rPr>
          <w:rFonts w:ascii="Arial" w:eastAsia="Arial" w:hAnsi="Arial" w:cs="Arial"/>
          <w:b/>
          <w:bCs/>
        </w:rPr>
        <w:t xml:space="preserve"> 2. </w:t>
      </w:r>
      <w:r w:rsidR="662CCB1B" w:rsidRPr="006D4768">
        <w:rPr>
          <w:rFonts w:ascii="Arial" w:eastAsia="Arial" w:hAnsi="Arial" w:cs="Arial"/>
        </w:rPr>
        <w:t>Control de Ingreso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100"/>
        <w:gridCol w:w="1822"/>
        <w:gridCol w:w="1612"/>
        <w:gridCol w:w="1489"/>
        <w:gridCol w:w="1112"/>
      </w:tblGrid>
      <w:tr w:rsidR="2D38B2D0" w14:paraId="5829879E" w14:textId="77777777" w:rsidTr="2D38B2D0">
        <w:trPr>
          <w:trHeight w:val="300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143B5" w14:textId="3B81AA2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Elemento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B58DD" w14:textId="7C9730B5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Cómo se realiza</w:t>
            </w:r>
          </w:p>
        </w:tc>
        <w:tc>
          <w:tcPr>
            <w:tcW w:w="1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F4E01" w14:textId="276486D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Producto</w:t>
            </w:r>
          </w:p>
        </w:tc>
        <w:tc>
          <w:tcPr>
            <w:tcW w:w="1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ABF16C" w14:textId="41B8886F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Frecuencia</w:t>
            </w: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34A87" w14:textId="02261A2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Registro</w:t>
            </w:r>
          </w:p>
        </w:tc>
      </w:tr>
      <w:tr w:rsidR="2D38B2D0" w14:paraId="34758D81" w14:textId="77777777" w:rsidTr="2D38B2D0">
        <w:trPr>
          <w:trHeight w:val="300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CE9A9" w14:textId="09A46E1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Registro ingreso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A8353" w14:textId="7FA6BC5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Formato</w:t>
            </w:r>
          </w:p>
        </w:tc>
        <w:tc>
          <w:tcPr>
            <w:tcW w:w="1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ED0C8" w14:textId="1C9692B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1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99CE4" w14:textId="2B93D624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Cada ingreso</w:t>
            </w: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28532" w14:textId="44345E1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Libro</w:t>
            </w:r>
          </w:p>
        </w:tc>
      </w:tr>
      <w:tr w:rsidR="2D38B2D0" w14:paraId="7DF647AA" w14:textId="77777777" w:rsidTr="2D38B2D0">
        <w:trPr>
          <w:trHeight w:val="300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B9CAF" w14:textId="029E2FB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Restricción sanitaria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B5DE6" w14:textId="6F10A09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72 h sin contacto</w:t>
            </w:r>
          </w:p>
        </w:tc>
        <w:tc>
          <w:tcPr>
            <w:tcW w:w="1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8DB79" w14:textId="74C4215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1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8ED54B" w14:textId="3754658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8F4B1" w14:textId="616D24FF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Firma</w:t>
            </w:r>
          </w:p>
        </w:tc>
      </w:tr>
      <w:tr w:rsidR="2D38B2D0" w14:paraId="3662DA26" w14:textId="77777777" w:rsidTr="2D38B2D0">
        <w:trPr>
          <w:trHeight w:val="300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175B6" w14:textId="4AFF405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Pediluvio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34A61" w14:textId="062EEF5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Desinfección</w:t>
            </w:r>
          </w:p>
        </w:tc>
        <w:tc>
          <w:tcPr>
            <w:tcW w:w="1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1051B" w14:textId="2B63D88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Amonio/Yodo</w:t>
            </w:r>
          </w:p>
        </w:tc>
        <w:tc>
          <w:tcPr>
            <w:tcW w:w="1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34F20" w14:textId="145FFF4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8BEA7" w14:textId="25BED84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Chequeo</w:t>
            </w:r>
          </w:p>
        </w:tc>
      </w:tr>
      <w:tr w:rsidR="2D38B2D0" w14:paraId="49B18D14" w14:textId="77777777" w:rsidTr="2D38B2D0">
        <w:trPr>
          <w:trHeight w:val="300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962A4" w14:textId="73A5985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Vehículos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613EA" w14:textId="1FE0A14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Rodaluvio</w:t>
            </w:r>
          </w:p>
        </w:tc>
        <w:tc>
          <w:tcPr>
            <w:tcW w:w="1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2723C" w14:textId="1DA86103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Glutaraldehído</w:t>
            </w:r>
          </w:p>
        </w:tc>
        <w:tc>
          <w:tcPr>
            <w:tcW w:w="1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5F541" w14:textId="66063AC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Cada ingreso</w:t>
            </w: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EBCE2" w14:textId="25DB06D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Registro</w:t>
            </w:r>
          </w:p>
        </w:tc>
      </w:tr>
      <w:tr w:rsidR="2D38B2D0" w14:paraId="2D1F3EB6" w14:textId="77777777" w:rsidTr="2D38B2D0">
        <w:trPr>
          <w:trHeight w:val="300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FB56D" w14:textId="559224E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Dotación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64638" w14:textId="3207719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Cambio ropa</w:t>
            </w:r>
          </w:p>
        </w:tc>
        <w:tc>
          <w:tcPr>
            <w:tcW w:w="1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BFD2C" w14:textId="1EA04ED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1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6869E" w14:textId="39749EDF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330DA" w14:textId="57AEF68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Control</w:t>
            </w:r>
          </w:p>
        </w:tc>
      </w:tr>
    </w:tbl>
    <w:p w14:paraId="7B0806BF" w14:textId="287034BE" w:rsidR="007D7939" w:rsidRPr="00ED3A6C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53C9377F" w14:textId="77777777" w:rsidR="006D4768" w:rsidRDefault="006D4768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8EDD010" w14:textId="5D60D74C" w:rsidR="007D7939" w:rsidRPr="006D4768" w:rsidRDefault="662CCB1B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D476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c. Infraestructura Sanitaria</w:t>
      </w:r>
    </w:p>
    <w:p w14:paraId="76EFE7FE" w14:textId="77777777" w:rsidR="005A3246" w:rsidRPr="005A3246" w:rsidRDefault="005A3246" w:rsidP="005A3246">
      <w:pPr>
        <w:jc w:val="both"/>
        <w:rPr>
          <w:rFonts w:ascii="Arial" w:hAnsi="Arial" w:cs="Arial"/>
        </w:rPr>
      </w:pPr>
      <w:r w:rsidRPr="005A3246">
        <w:rPr>
          <w:rFonts w:ascii="Arial" w:hAnsi="Arial" w:cs="Arial"/>
        </w:rPr>
        <w:t>La infraestructura sanitaria comprende elementos físicos como cercas, portones y zonas delimitadas, que permiten controlar el acceso, mantener la bioseguridad y garantizar condiciones adecuadas dentro de la granja.</w:t>
      </w:r>
    </w:p>
    <w:p w14:paraId="5582CE23" w14:textId="77777777" w:rsidR="006D4768" w:rsidRDefault="006D4768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</w:p>
    <w:p w14:paraId="33F35AE1" w14:textId="2D9B9C48" w:rsidR="007D7939" w:rsidRPr="00ED3A6C" w:rsidRDefault="006D4768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Tabla</w:t>
      </w:r>
      <w:r w:rsidR="662CCB1B" w:rsidRPr="2D38B2D0">
        <w:rPr>
          <w:rFonts w:ascii="Arial" w:eastAsia="Arial" w:hAnsi="Arial" w:cs="Arial"/>
          <w:b/>
          <w:bCs/>
        </w:rPr>
        <w:t xml:space="preserve"> 3. </w:t>
      </w:r>
      <w:r w:rsidR="662CCB1B" w:rsidRPr="006D4768">
        <w:rPr>
          <w:rFonts w:ascii="Arial" w:eastAsia="Arial" w:hAnsi="Arial" w:cs="Arial"/>
        </w:rPr>
        <w:t>Infraestructura de Bioseguridad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289"/>
        <w:gridCol w:w="1656"/>
        <w:gridCol w:w="1434"/>
        <w:gridCol w:w="1389"/>
        <w:gridCol w:w="1122"/>
      </w:tblGrid>
      <w:tr w:rsidR="2D38B2D0" w14:paraId="4206C9A9" w14:textId="77777777" w:rsidTr="2D38B2D0">
        <w:trPr>
          <w:trHeight w:val="300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1DD9A" w14:textId="23C49C1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Elemento</w:t>
            </w:r>
          </w:p>
        </w:tc>
        <w:tc>
          <w:tcPr>
            <w:tcW w:w="1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0279C" w14:textId="5FA2D79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D64E9" w14:textId="0D52FB7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Verificación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14E49" w14:textId="4B914C3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Frecuencia</w:t>
            </w: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058F99" w14:textId="168F2D3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Acción</w:t>
            </w:r>
          </w:p>
        </w:tc>
      </w:tr>
      <w:tr w:rsidR="2D38B2D0" w14:paraId="03B86B7E" w14:textId="77777777" w:rsidTr="2D38B2D0">
        <w:trPr>
          <w:trHeight w:val="300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0A80D" w14:textId="65632864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Cerca</w:t>
            </w:r>
          </w:p>
        </w:tc>
        <w:tc>
          <w:tcPr>
            <w:tcW w:w="1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AF8736" w14:textId="664940D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Control ingreso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9A3A2" w14:textId="4F16E1A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Inspección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91275" w14:textId="7446BD35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Semanal</w:t>
            </w: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ED328" w14:textId="7E71B54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Reparar</w:t>
            </w:r>
          </w:p>
        </w:tc>
      </w:tr>
      <w:tr w:rsidR="2D38B2D0" w14:paraId="715E9CA1" w14:textId="77777777" w:rsidTr="2D38B2D0">
        <w:trPr>
          <w:trHeight w:val="300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11EF9" w14:textId="09BF475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Portón</w:t>
            </w:r>
          </w:p>
        </w:tc>
        <w:tc>
          <w:tcPr>
            <w:tcW w:w="1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50E1D" w14:textId="6C85387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Control acceso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FEF33" w14:textId="13B6B23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Revisión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866200" w14:textId="51ADFD9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Diario</w:t>
            </w: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671E9" w14:textId="7C9A925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Ajuste</w:t>
            </w:r>
          </w:p>
        </w:tc>
      </w:tr>
      <w:tr w:rsidR="2D38B2D0" w14:paraId="167752AF" w14:textId="77777777" w:rsidTr="2D38B2D0">
        <w:trPr>
          <w:trHeight w:val="300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9A9F5" w14:textId="549F295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Zonas</w:t>
            </w:r>
          </w:p>
        </w:tc>
        <w:tc>
          <w:tcPr>
            <w:tcW w:w="1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165CA" w14:textId="4480B9E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Limpia/sucia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BBF26" w14:textId="1AFD871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Señalización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D902B" w14:textId="44AFF6C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0ED72" w14:textId="12CA0FB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Orden</w:t>
            </w:r>
          </w:p>
        </w:tc>
      </w:tr>
      <w:tr w:rsidR="2D38B2D0" w14:paraId="39103A28" w14:textId="77777777" w:rsidTr="2D38B2D0">
        <w:trPr>
          <w:trHeight w:val="300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4A428" w14:textId="4B74F2B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Pediluvios</w:t>
            </w:r>
          </w:p>
        </w:tc>
        <w:tc>
          <w:tcPr>
            <w:tcW w:w="1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88F9E0" w14:textId="6FE8315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Botas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0189E" w14:textId="72DFF9E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Cambio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08211" w14:textId="354BC32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Diario</w:t>
            </w: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03174" w14:textId="0C0BA9A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Reponer</w:t>
            </w:r>
          </w:p>
        </w:tc>
      </w:tr>
      <w:tr w:rsidR="2D38B2D0" w14:paraId="586AF574" w14:textId="77777777" w:rsidTr="2D38B2D0">
        <w:trPr>
          <w:trHeight w:val="300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5EAB79" w14:textId="51149F0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Rodaluvios</w:t>
            </w:r>
          </w:p>
        </w:tc>
        <w:tc>
          <w:tcPr>
            <w:tcW w:w="1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3C07D" w14:textId="7BA9079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Vehículos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3EBCB" w14:textId="11263D4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Nivel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AFEA2" w14:textId="6A9719E4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Diario</w:t>
            </w:r>
          </w:p>
        </w:tc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85760" w14:textId="70C7BD1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Recargar</w:t>
            </w:r>
          </w:p>
        </w:tc>
      </w:tr>
    </w:tbl>
    <w:p w14:paraId="2321890D" w14:textId="2DFC3384" w:rsidR="007D7939" w:rsidRPr="00ED3A6C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0632EAE8" w14:textId="77777777" w:rsidR="006D4768" w:rsidRDefault="006D4768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4DE3F14" w14:textId="5111E19D" w:rsidR="007D7939" w:rsidRDefault="662CCB1B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D476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d. Manejo de Insumos</w:t>
      </w:r>
    </w:p>
    <w:p w14:paraId="0F0AB8F7" w14:textId="7C64BCC3" w:rsidR="006D4768" w:rsidRDefault="005A3246" w:rsidP="005A3246">
      <w:pPr>
        <w:jc w:val="both"/>
        <w:rPr>
          <w:rFonts w:ascii="Arial" w:hAnsi="Arial" w:cs="Arial"/>
        </w:rPr>
      </w:pPr>
      <w:r w:rsidRPr="005A3246">
        <w:rPr>
          <w:rFonts w:ascii="Arial" w:hAnsi="Arial" w:cs="Arial"/>
        </w:rPr>
        <w:t>El manejo de insumos asegura el almacenamiento adecuado, control de humedad, rotación y protección contra plagas, garantizando la calidad de los productos y evitando riesgos sanitarios en la producción.</w:t>
      </w:r>
    </w:p>
    <w:p w14:paraId="2A876938" w14:textId="77777777" w:rsidR="005A3246" w:rsidRPr="005A3246" w:rsidRDefault="005A3246" w:rsidP="005A3246">
      <w:pPr>
        <w:jc w:val="both"/>
        <w:rPr>
          <w:rFonts w:ascii="Arial" w:hAnsi="Arial" w:cs="Arial"/>
        </w:rPr>
      </w:pPr>
    </w:p>
    <w:p w14:paraId="52436997" w14:textId="61BAD9E5" w:rsidR="007D7939" w:rsidRDefault="006D4768" w:rsidP="2D38B2D0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Tabla </w:t>
      </w:r>
      <w:r w:rsidR="662CCB1B" w:rsidRPr="2D38B2D0">
        <w:rPr>
          <w:rFonts w:ascii="Arial" w:eastAsia="Arial" w:hAnsi="Arial" w:cs="Arial"/>
          <w:b/>
          <w:bCs/>
        </w:rPr>
        <w:t xml:space="preserve">4. </w:t>
      </w:r>
      <w:r w:rsidR="662CCB1B" w:rsidRPr="006D4768">
        <w:rPr>
          <w:rFonts w:ascii="Arial" w:eastAsia="Arial" w:hAnsi="Arial" w:cs="Arial"/>
        </w:rPr>
        <w:t>Manejo de Insumos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8"/>
        <w:gridCol w:w="1822"/>
        <w:gridCol w:w="1467"/>
        <w:gridCol w:w="1389"/>
        <w:gridCol w:w="1178"/>
      </w:tblGrid>
      <w:tr w:rsidR="2D38B2D0" w14:paraId="0C61970B" w14:textId="77777777" w:rsidTr="006D4768">
        <w:trPr>
          <w:trHeight w:val="300"/>
        </w:trPr>
        <w:tc>
          <w:tcPr>
            <w:tcW w:w="1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7383F" w14:textId="6934F2E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Actividad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FD197" w14:textId="1366862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Cómo se realiza</w:t>
            </w: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6A82A" w14:textId="09D7053F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Herramienta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E16BF" w14:textId="1C91395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Frecuencia</w:t>
            </w:r>
          </w:p>
        </w:tc>
        <w:tc>
          <w:tcPr>
            <w:tcW w:w="1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E330A" w14:textId="1BBCEAA6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Registro</w:t>
            </w:r>
          </w:p>
        </w:tc>
      </w:tr>
      <w:tr w:rsidR="2D38B2D0" w14:paraId="7A82DC55" w14:textId="77777777" w:rsidTr="006D4768">
        <w:trPr>
          <w:trHeight w:val="300"/>
        </w:trPr>
        <w:tc>
          <w:tcPr>
            <w:tcW w:w="1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8B7F4" w14:textId="7770517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Almacenamiento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EC574" w14:textId="5158233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Bodega limpia</w:t>
            </w: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CC452" w14:textId="51644BD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Estibas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50C3B" w14:textId="55A9DCB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8D207" w14:textId="6E305B0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Inventario</w:t>
            </w:r>
          </w:p>
        </w:tc>
      </w:tr>
      <w:tr w:rsidR="2D38B2D0" w14:paraId="132FAAA6" w14:textId="77777777" w:rsidTr="006D4768">
        <w:trPr>
          <w:trHeight w:val="300"/>
        </w:trPr>
        <w:tc>
          <w:tcPr>
            <w:tcW w:w="1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0FA2F" w14:textId="015157E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Humedad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1ED52" w14:textId="1C2E580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Control</w:t>
            </w: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AC1108" w14:textId="640DF06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Higrómetro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80623" w14:textId="67B499F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Diario</w:t>
            </w:r>
          </w:p>
        </w:tc>
        <w:tc>
          <w:tcPr>
            <w:tcW w:w="1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FB9FE" w14:textId="2BA9A2E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Registro</w:t>
            </w:r>
          </w:p>
        </w:tc>
      </w:tr>
      <w:tr w:rsidR="2D38B2D0" w14:paraId="22184BD1" w14:textId="77777777" w:rsidTr="006D4768">
        <w:trPr>
          <w:trHeight w:val="300"/>
        </w:trPr>
        <w:tc>
          <w:tcPr>
            <w:tcW w:w="1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990CE" w14:textId="1016D3F4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lastRenderedPageBreak/>
              <w:t>Rotación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6DA7A" w14:textId="5AA7A5C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PEPS</w:t>
            </w: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550A7" w14:textId="0529EAD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Etiquetas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B78C7" w14:textId="71CF8BF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F269D" w14:textId="21AFEB6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Kardex</w:t>
            </w:r>
          </w:p>
        </w:tc>
      </w:tr>
      <w:tr w:rsidR="2D38B2D0" w14:paraId="43D70066" w14:textId="77777777" w:rsidTr="006D4768">
        <w:trPr>
          <w:trHeight w:val="300"/>
        </w:trPr>
        <w:tc>
          <w:tcPr>
            <w:tcW w:w="1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B2D00" w14:textId="27359355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Protección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5490F" w14:textId="5C8D159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Plagas</w:t>
            </w: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5D33E" w14:textId="6695C9C4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Trampas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08492" w14:textId="62E48A56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BC17E" w14:textId="6CF75F1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Control</w:t>
            </w:r>
          </w:p>
        </w:tc>
      </w:tr>
    </w:tbl>
    <w:p w14:paraId="6EBEC160" w14:textId="3FE8E0B0" w:rsidR="007D7939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1C19527D" w14:textId="77777777" w:rsidR="006D4768" w:rsidRPr="00ED3A6C" w:rsidRDefault="006D4768" w:rsidP="2D38B2D0">
      <w:pPr>
        <w:spacing w:after="0" w:line="276" w:lineRule="auto"/>
        <w:jc w:val="both"/>
        <w:rPr>
          <w:rFonts w:ascii="Arial" w:eastAsia="Arial" w:hAnsi="Arial" w:cs="Arial"/>
        </w:rPr>
      </w:pPr>
    </w:p>
    <w:p w14:paraId="2752E46E" w14:textId="7F277BB5" w:rsidR="007D7939" w:rsidRDefault="662CCB1B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D476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e. Control de Plagas</w:t>
      </w:r>
    </w:p>
    <w:p w14:paraId="0FEBC78B" w14:textId="699119BA" w:rsidR="006D4768" w:rsidRDefault="00601D7A" w:rsidP="00601D7A">
      <w:pPr>
        <w:jc w:val="both"/>
      </w:pPr>
      <w:r>
        <w:t>El control de plagas incluye estrategias para prevenir y eliminar roedores, insectos y aves, mediante métodos y productos específicos, evitando la transmisión de enfermedades dentro de la granja.</w:t>
      </w:r>
    </w:p>
    <w:p w14:paraId="2989C665" w14:textId="77777777" w:rsidR="00601D7A" w:rsidRPr="006D4768" w:rsidRDefault="00601D7A" w:rsidP="00601D7A">
      <w:pPr>
        <w:jc w:val="both"/>
      </w:pPr>
    </w:p>
    <w:p w14:paraId="753E4508" w14:textId="2DD8DAF4" w:rsidR="007D7939" w:rsidRDefault="006D4768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Tabla </w:t>
      </w:r>
      <w:r w:rsidR="662CCB1B" w:rsidRPr="2D38B2D0">
        <w:rPr>
          <w:rFonts w:ascii="Arial" w:eastAsia="Arial" w:hAnsi="Arial" w:cs="Arial"/>
          <w:b/>
          <w:bCs/>
        </w:rPr>
        <w:t>5. Programa de Control de Plagas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167"/>
        <w:gridCol w:w="1334"/>
        <w:gridCol w:w="1456"/>
        <w:gridCol w:w="1389"/>
        <w:gridCol w:w="1256"/>
      </w:tblGrid>
      <w:tr w:rsidR="2D38B2D0" w14:paraId="609DFD95" w14:textId="77777777" w:rsidTr="2D38B2D0">
        <w:trPr>
          <w:trHeight w:val="300"/>
        </w:trPr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D8291" w14:textId="5264B78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Plaga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0D543" w14:textId="56E1E73F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Método</w:t>
            </w:r>
          </w:p>
        </w:tc>
        <w:tc>
          <w:tcPr>
            <w:tcW w:w="1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A1FF7" w14:textId="50861EC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Producto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0ACF4" w14:textId="0C15AC9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Frecuencia</w:t>
            </w:r>
          </w:p>
        </w:tc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01407" w14:textId="4C71E87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Registro</w:t>
            </w:r>
          </w:p>
        </w:tc>
      </w:tr>
      <w:tr w:rsidR="2D38B2D0" w14:paraId="226F7B10" w14:textId="77777777" w:rsidTr="2D38B2D0">
        <w:trPr>
          <w:trHeight w:val="300"/>
        </w:trPr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4EC68" w14:textId="681047C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Roedores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AD0BC" w14:textId="0BE55833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Cebos</w:t>
            </w:r>
          </w:p>
        </w:tc>
        <w:tc>
          <w:tcPr>
            <w:tcW w:w="1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58607" w14:textId="0221074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Rodenticidas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4698A" w14:textId="76FECF4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Semanal</w:t>
            </w:r>
          </w:p>
        </w:tc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A6038" w14:textId="79EF8E73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Mapa</w:t>
            </w:r>
          </w:p>
        </w:tc>
      </w:tr>
      <w:tr w:rsidR="2D38B2D0" w14:paraId="2E7F7419" w14:textId="77777777" w:rsidTr="2D38B2D0">
        <w:trPr>
          <w:trHeight w:val="300"/>
        </w:trPr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C0A65" w14:textId="1DE3BBF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Insectos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86FEA" w14:textId="3D00B86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Fumigación</w:t>
            </w:r>
          </w:p>
        </w:tc>
        <w:tc>
          <w:tcPr>
            <w:tcW w:w="1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E2516" w14:textId="1A2FA95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Insecticidas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B1ABB" w14:textId="5F1EC7E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Mensual</w:t>
            </w:r>
          </w:p>
        </w:tc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BD4AF" w14:textId="7B26590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Registro</w:t>
            </w:r>
          </w:p>
        </w:tc>
      </w:tr>
      <w:tr w:rsidR="2D38B2D0" w14:paraId="429E33CD" w14:textId="77777777" w:rsidTr="2D38B2D0">
        <w:trPr>
          <w:trHeight w:val="300"/>
        </w:trPr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5AA60" w14:textId="0C11E72D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Aves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3C4F1" w14:textId="58FA9346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Mallas</w:t>
            </w:r>
          </w:p>
        </w:tc>
        <w:tc>
          <w:tcPr>
            <w:tcW w:w="1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57D23" w14:textId="1313828B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—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65A02" w14:textId="54E6F165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885D5" w14:textId="488D4E2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Inspección</w:t>
            </w:r>
          </w:p>
        </w:tc>
      </w:tr>
    </w:tbl>
    <w:p w14:paraId="1933A848" w14:textId="0B17156F" w:rsidR="007D7939" w:rsidRPr="00ED3A6C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78B3A3CE" w14:textId="77777777" w:rsidR="006D4768" w:rsidRDefault="006D4768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AB2F623" w14:textId="2734EF4A" w:rsidR="007D7939" w:rsidRDefault="662CCB1B" w:rsidP="2D38B2D0">
      <w:pPr>
        <w:pStyle w:val="Ttulo2"/>
        <w:spacing w:before="0" w:after="12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D476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f. Manejo de Residuos</w:t>
      </w:r>
    </w:p>
    <w:p w14:paraId="7DB6D82C" w14:textId="02C743AA" w:rsidR="006D4768" w:rsidRDefault="00601D7A" w:rsidP="00601D7A">
      <w:pPr>
        <w:jc w:val="both"/>
      </w:pPr>
      <w:r>
        <w:t>El manejo de residuos contempla la disposición adecuada de gallinaza, mortalidad y aguas, mediante procesos como compostaje y tratamiento, reduciendo riesgos sanitarios y el impacto ambiental.</w:t>
      </w:r>
    </w:p>
    <w:p w14:paraId="0F05B33A" w14:textId="77777777" w:rsidR="00601D7A" w:rsidRPr="006D4768" w:rsidRDefault="00601D7A" w:rsidP="00601D7A">
      <w:pPr>
        <w:jc w:val="both"/>
      </w:pPr>
    </w:p>
    <w:p w14:paraId="3C5C199F" w14:textId="76E6EF91" w:rsidR="007D7939" w:rsidRPr="00ED3A6C" w:rsidRDefault="006D4768" w:rsidP="2D38B2D0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Tabla </w:t>
      </w:r>
      <w:r w:rsidR="662CCB1B" w:rsidRPr="2D38B2D0">
        <w:rPr>
          <w:rFonts w:ascii="Arial" w:eastAsia="Arial" w:hAnsi="Arial" w:cs="Arial"/>
          <w:b/>
          <w:bCs/>
        </w:rPr>
        <w:t>6. Manejo de Residuos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234"/>
        <w:gridCol w:w="1367"/>
        <w:gridCol w:w="1831"/>
        <w:gridCol w:w="1389"/>
        <w:gridCol w:w="1234"/>
      </w:tblGrid>
      <w:tr w:rsidR="2D38B2D0" w14:paraId="6E5577FB" w14:textId="77777777" w:rsidTr="2D38B2D0">
        <w:trPr>
          <w:trHeight w:val="300"/>
        </w:trPr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F4464" w14:textId="7AEDE33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Residuo</w:t>
            </w:r>
          </w:p>
        </w:tc>
        <w:tc>
          <w:tcPr>
            <w:tcW w:w="13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60491" w14:textId="0ACBBE90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Manejo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5DF874" w14:textId="5F0DE0A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Método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6E4C9" w14:textId="5D0FB31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Frecuencia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C49E6F" w14:textId="4E8ECE1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2D38B2D0">
              <w:rPr>
                <w:rFonts w:ascii="Arial" w:eastAsia="Arial" w:hAnsi="Arial" w:cs="Arial"/>
                <w:b/>
                <w:bCs/>
              </w:rPr>
              <w:t>Registro</w:t>
            </w:r>
          </w:p>
        </w:tc>
      </w:tr>
      <w:tr w:rsidR="2D38B2D0" w14:paraId="2F5F8FC3" w14:textId="77777777" w:rsidTr="2D38B2D0">
        <w:trPr>
          <w:trHeight w:val="300"/>
        </w:trPr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C8333" w14:textId="1469A14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Gallinaza</w:t>
            </w:r>
          </w:p>
        </w:tc>
        <w:tc>
          <w:tcPr>
            <w:tcW w:w="13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3614D" w14:textId="121B19C3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Compostaje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54CEB" w14:textId="27918E8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Pilas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AEAC0" w14:textId="7031EAB7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Por lote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3D18B" w14:textId="2806B113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Ambiental</w:t>
            </w:r>
          </w:p>
        </w:tc>
      </w:tr>
      <w:tr w:rsidR="2D38B2D0" w14:paraId="0F9C2125" w14:textId="77777777" w:rsidTr="2D38B2D0">
        <w:trPr>
          <w:trHeight w:val="300"/>
        </w:trPr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B5578" w14:textId="394DB3D6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Mortalidad</w:t>
            </w:r>
          </w:p>
        </w:tc>
        <w:tc>
          <w:tcPr>
            <w:tcW w:w="13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F4B00" w14:textId="08DE4072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Eliminación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DE32D" w14:textId="179F54E8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Compostaje/fosa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F70F2" w14:textId="7A7BE229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Diario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35AEA" w14:textId="0A542844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Mortalidad</w:t>
            </w:r>
          </w:p>
        </w:tc>
      </w:tr>
      <w:tr w:rsidR="2D38B2D0" w14:paraId="1381AB57" w14:textId="77777777" w:rsidTr="2D38B2D0">
        <w:trPr>
          <w:trHeight w:val="300"/>
        </w:trPr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D87D5" w14:textId="7FF74141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Aguas</w:t>
            </w:r>
          </w:p>
        </w:tc>
        <w:tc>
          <w:tcPr>
            <w:tcW w:w="13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A31C1" w14:textId="0FC50CDE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Tratamiento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094DC" w14:textId="10222F8A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Filtros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C1739" w14:textId="57B98F1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Permanente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B548B6" w14:textId="6B15760C" w:rsidR="2D38B2D0" w:rsidRDefault="2D38B2D0" w:rsidP="2D38B2D0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 w:rsidRPr="2D38B2D0">
              <w:rPr>
                <w:rFonts w:ascii="Arial" w:eastAsia="Arial" w:hAnsi="Arial" w:cs="Arial"/>
              </w:rPr>
              <w:t>Control</w:t>
            </w:r>
          </w:p>
        </w:tc>
      </w:tr>
    </w:tbl>
    <w:p w14:paraId="17971627" w14:textId="7D47A3AE" w:rsidR="007D7939" w:rsidRPr="00ED3A6C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2AEE4AF7" w14:textId="77777777" w:rsidR="00862422" w:rsidRDefault="00862422" w:rsidP="2D38B2D0">
      <w:pPr>
        <w:pStyle w:val="Ttulo3"/>
        <w:spacing w:before="0" w:line="276" w:lineRule="auto"/>
        <w:jc w:val="both"/>
        <w:rPr>
          <w:rFonts w:ascii="Arial" w:eastAsia="Arial" w:hAnsi="Arial" w:cs="Arial"/>
          <w:b/>
          <w:bCs/>
          <w:color w:val="434343"/>
          <w:sz w:val="24"/>
          <w:szCs w:val="24"/>
        </w:rPr>
      </w:pPr>
    </w:p>
    <w:p w14:paraId="2426EA53" w14:textId="1667E5F9" w:rsidR="007D7939" w:rsidRPr="00862422" w:rsidRDefault="662CCB1B" w:rsidP="2D38B2D0">
      <w:pPr>
        <w:pStyle w:val="Ttulo3"/>
        <w:spacing w:before="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6242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Proceso de compostaje</w:t>
      </w:r>
    </w:p>
    <w:p w14:paraId="7DE12464" w14:textId="681FCE34" w:rsidR="007D7939" w:rsidRPr="00862422" w:rsidRDefault="662CCB1B" w:rsidP="2D38B2D0">
      <w:pPr>
        <w:spacing w:after="24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862422">
        <w:rPr>
          <w:rFonts w:ascii="Arial" w:eastAsia="Arial" w:hAnsi="Arial" w:cs="Arial"/>
          <w:color w:val="000000" w:themeColor="text1"/>
        </w:rPr>
        <w:t>Capa seca → Mortalidad → Cobertura → Temperatura 50–60 °C → Volteo</w:t>
      </w:r>
    </w:p>
    <w:p w14:paraId="7F5E42FF" w14:textId="4564ED9B" w:rsidR="007D7939" w:rsidRPr="00862422" w:rsidRDefault="662CCB1B" w:rsidP="2D38B2D0">
      <w:pPr>
        <w:pStyle w:val="Ttulo3"/>
        <w:spacing w:before="0"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6242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Proceso de compostaje </w:t>
      </w:r>
    </w:p>
    <w:p w14:paraId="3D0CCF17" w14:textId="5B44971D" w:rsidR="007D7939" w:rsidRPr="00862422" w:rsidRDefault="662CCB1B" w:rsidP="2D38B2D0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862422">
        <w:rPr>
          <w:rFonts w:ascii="Arial" w:eastAsia="Arial" w:hAnsi="Arial" w:cs="Arial"/>
          <w:color w:val="000000" w:themeColor="text1"/>
        </w:rPr>
        <w:t xml:space="preserve">Capa de material seco (viruta) </w:t>
      </w:r>
    </w:p>
    <w:p w14:paraId="273049E1" w14:textId="75C995D8" w:rsidR="007D7939" w:rsidRPr="00862422" w:rsidRDefault="662CCB1B" w:rsidP="2D38B2D0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862422">
        <w:rPr>
          <w:rFonts w:ascii="Arial" w:eastAsia="Arial" w:hAnsi="Arial" w:cs="Arial"/>
          <w:color w:val="000000" w:themeColor="text1"/>
        </w:rPr>
        <w:t xml:space="preserve">Capa de mortalidad </w:t>
      </w:r>
    </w:p>
    <w:p w14:paraId="2F806C8D" w14:textId="6FDA6FCC" w:rsidR="007D7939" w:rsidRPr="00862422" w:rsidRDefault="662CCB1B" w:rsidP="2D38B2D0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862422">
        <w:rPr>
          <w:rFonts w:ascii="Arial" w:eastAsia="Arial" w:hAnsi="Arial" w:cs="Arial"/>
          <w:color w:val="000000" w:themeColor="text1"/>
        </w:rPr>
        <w:t xml:space="preserve">Cubrir con material seco </w:t>
      </w:r>
    </w:p>
    <w:p w14:paraId="276364E9" w14:textId="621D2A18" w:rsidR="007D7939" w:rsidRPr="00862422" w:rsidRDefault="662CCB1B" w:rsidP="2D38B2D0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862422">
        <w:rPr>
          <w:rFonts w:ascii="Arial" w:eastAsia="Arial" w:hAnsi="Arial" w:cs="Arial"/>
          <w:color w:val="000000" w:themeColor="text1"/>
        </w:rPr>
        <w:t xml:space="preserve">Control de temperatura (50–60 °C) </w:t>
      </w:r>
    </w:p>
    <w:p w14:paraId="2D97EF3B" w14:textId="2CC945B2" w:rsidR="007D7939" w:rsidRPr="00ED3A6C" w:rsidRDefault="662CCB1B" w:rsidP="2D38B2D0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Arial" w:hAnsi="Arial" w:cs="Arial"/>
        </w:rPr>
      </w:pPr>
      <w:r w:rsidRPr="00862422">
        <w:rPr>
          <w:rFonts w:ascii="Arial" w:eastAsia="Arial" w:hAnsi="Arial" w:cs="Arial"/>
          <w:color w:val="000000" w:themeColor="text1"/>
        </w:rPr>
        <w:lastRenderedPageBreak/>
        <w:t xml:space="preserve">Volteo periódico </w:t>
      </w:r>
    </w:p>
    <w:p w14:paraId="24C37CCC" w14:textId="2FEAEF00" w:rsidR="007D7939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 </w:t>
      </w:r>
    </w:p>
    <w:p w14:paraId="5F71691D" w14:textId="77777777" w:rsidR="00862422" w:rsidRPr="00ED3A6C" w:rsidRDefault="00862422" w:rsidP="2D38B2D0">
      <w:pPr>
        <w:spacing w:after="0" w:line="276" w:lineRule="auto"/>
        <w:jc w:val="both"/>
        <w:rPr>
          <w:rFonts w:ascii="Arial" w:eastAsia="Arial" w:hAnsi="Arial" w:cs="Arial"/>
        </w:rPr>
      </w:pPr>
    </w:p>
    <w:p w14:paraId="4360B778" w14:textId="77777777" w:rsidR="00862422" w:rsidRDefault="00862422" w:rsidP="2D38B2D0">
      <w:pPr>
        <w:pStyle w:val="Ttulo2"/>
        <w:spacing w:before="0" w:after="0"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B159A85" w14:textId="48C8783A" w:rsidR="007D7939" w:rsidRDefault="662CCB1B" w:rsidP="2D38B2D0">
      <w:pPr>
        <w:pStyle w:val="Ttulo2"/>
        <w:spacing w:before="0"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6242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Conclusión</w:t>
      </w:r>
    </w:p>
    <w:p w14:paraId="180B0962" w14:textId="77777777" w:rsidR="00862422" w:rsidRPr="00862422" w:rsidRDefault="00862422" w:rsidP="00862422"/>
    <w:p w14:paraId="630D7BBE" w14:textId="1FF04A07" w:rsidR="007D7939" w:rsidRDefault="662CCB1B" w:rsidP="2D38B2D0">
      <w:p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El sistema de bioseguridad no es solo un requisito legal, sino una </w:t>
      </w:r>
      <w:r w:rsidRPr="2D38B2D0">
        <w:rPr>
          <w:rFonts w:ascii="Arial" w:eastAsia="Arial" w:hAnsi="Arial" w:cs="Arial"/>
          <w:b/>
          <w:bCs/>
        </w:rPr>
        <w:t>herramienta estratégica de producción</w:t>
      </w:r>
      <w:r w:rsidRPr="2D38B2D0">
        <w:rPr>
          <w:rFonts w:ascii="Arial" w:eastAsia="Arial" w:hAnsi="Arial" w:cs="Arial"/>
        </w:rPr>
        <w:t>, que protege:</w:t>
      </w:r>
    </w:p>
    <w:p w14:paraId="416B7FCB" w14:textId="77777777" w:rsidR="00862422" w:rsidRPr="00ED3A6C" w:rsidRDefault="00862422" w:rsidP="2D38B2D0">
      <w:pPr>
        <w:spacing w:after="0" w:line="276" w:lineRule="auto"/>
        <w:jc w:val="both"/>
        <w:rPr>
          <w:rFonts w:ascii="Arial" w:eastAsia="Arial" w:hAnsi="Arial" w:cs="Arial"/>
        </w:rPr>
      </w:pPr>
    </w:p>
    <w:p w14:paraId="6A675704" w14:textId="5F1DF6EE" w:rsidR="007D7939" w:rsidRPr="00ED3A6C" w:rsidRDefault="662CCB1B" w:rsidP="2D38B2D0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La salud de las aves </w:t>
      </w:r>
    </w:p>
    <w:p w14:paraId="43EF35A6" w14:textId="6D01B786" w:rsidR="007D7939" w:rsidRPr="00ED3A6C" w:rsidRDefault="662CCB1B" w:rsidP="2D38B2D0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 xml:space="preserve">La salud pública </w:t>
      </w:r>
    </w:p>
    <w:p w14:paraId="5600AEF2" w14:textId="7D27A845" w:rsidR="007D7939" w:rsidRPr="00ED3A6C" w:rsidRDefault="662CCB1B" w:rsidP="2D38B2D0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</w:rPr>
      </w:pPr>
      <w:r w:rsidRPr="2D38B2D0">
        <w:rPr>
          <w:rFonts w:ascii="Arial" w:eastAsia="Arial" w:hAnsi="Arial" w:cs="Arial"/>
        </w:rPr>
        <w:t>La inversión del productor</w:t>
      </w:r>
    </w:p>
    <w:p w14:paraId="298CADB7" w14:textId="7D0B85E1" w:rsidR="007D7939" w:rsidRPr="00ED3A6C" w:rsidRDefault="007D7939" w:rsidP="2D38B2D0">
      <w:pPr>
        <w:spacing w:after="0"/>
        <w:jc w:val="both"/>
      </w:pPr>
    </w:p>
    <w:p w14:paraId="2E952F4C" w14:textId="15441A94" w:rsidR="007D7939" w:rsidRPr="00ED3A6C" w:rsidRDefault="007D7939" w:rsidP="007D7939">
      <w:pPr>
        <w:jc w:val="both"/>
        <w:rPr>
          <w:rFonts w:ascii="Arial" w:hAnsi="Arial" w:cs="Arial"/>
          <w:b/>
          <w:bCs/>
        </w:rPr>
      </w:pPr>
    </w:p>
    <w:sectPr w:rsidR="007D7939" w:rsidRPr="00ED3A6C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CC675" w14:textId="77777777" w:rsidR="00C51DE5" w:rsidRDefault="00C51DE5">
      <w:pPr>
        <w:spacing w:after="0" w:line="240" w:lineRule="auto"/>
      </w:pPr>
      <w:r>
        <w:separator/>
      </w:r>
    </w:p>
  </w:endnote>
  <w:endnote w:type="continuationSeparator" w:id="0">
    <w:p w14:paraId="162A63CF" w14:textId="77777777" w:rsidR="00C51DE5" w:rsidRDefault="00C51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BF41C3" w14:paraId="6FA73CD3" w14:textId="77777777" w:rsidTr="12BF41C3">
      <w:trPr>
        <w:trHeight w:val="300"/>
      </w:trPr>
      <w:tc>
        <w:tcPr>
          <w:tcW w:w="3005" w:type="dxa"/>
        </w:tcPr>
        <w:p w14:paraId="2B054AB2" w14:textId="1A9DDB6E" w:rsidR="12BF41C3" w:rsidRDefault="12BF41C3" w:rsidP="12BF41C3">
          <w:pPr>
            <w:pStyle w:val="Encabezado"/>
            <w:ind w:left="-115"/>
          </w:pPr>
        </w:p>
      </w:tc>
      <w:tc>
        <w:tcPr>
          <w:tcW w:w="3005" w:type="dxa"/>
        </w:tcPr>
        <w:p w14:paraId="33E00A10" w14:textId="69A95CB5" w:rsidR="12BF41C3" w:rsidRDefault="12BF41C3" w:rsidP="12BF41C3">
          <w:pPr>
            <w:pStyle w:val="Encabezado"/>
            <w:jc w:val="center"/>
          </w:pPr>
        </w:p>
      </w:tc>
      <w:tc>
        <w:tcPr>
          <w:tcW w:w="3005" w:type="dxa"/>
        </w:tcPr>
        <w:p w14:paraId="3142BF50" w14:textId="0ADCD70A" w:rsidR="12BF41C3" w:rsidRDefault="12BF41C3" w:rsidP="12BF41C3">
          <w:pPr>
            <w:pStyle w:val="Encabezado"/>
            <w:ind w:right="-115"/>
            <w:jc w:val="right"/>
          </w:pPr>
        </w:p>
      </w:tc>
    </w:tr>
  </w:tbl>
  <w:p w14:paraId="3C61C79D" w14:textId="6BB8FEC2" w:rsidR="12BF41C3" w:rsidRDefault="12BF41C3" w:rsidP="12BF41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86918" w14:textId="77777777" w:rsidR="00C51DE5" w:rsidRDefault="00C51DE5">
      <w:pPr>
        <w:spacing w:after="0" w:line="240" w:lineRule="auto"/>
      </w:pPr>
      <w:r>
        <w:separator/>
      </w:r>
    </w:p>
  </w:footnote>
  <w:footnote w:type="continuationSeparator" w:id="0">
    <w:p w14:paraId="1A0F6F85" w14:textId="77777777" w:rsidR="00C51DE5" w:rsidRDefault="00C51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BF41C3" w14:paraId="6E6D2A47" w14:textId="77777777" w:rsidTr="12BF41C3">
      <w:trPr>
        <w:trHeight w:val="300"/>
      </w:trPr>
      <w:tc>
        <w:tcPr>
          <w:tcW w:w="3005" w:type="dxa"/>
        </w:tcPr>
        <w:p w14:paraId="775BAF57" w14:textId="07114205" w:rsidR="12BF41C3" w:rsidRDefault="12BF41C3" w:rsidP="12BF41C3">
          <w:pPr>
            <w:pStyle w:val="Encabezado"/>
            <w:ind w:left="-115"/>
          </w:pPr>
        </w:p>
      </w:tc>
      <w:tc>
        <w:tcPr>
          <w:tcW w:w="3005" w:type="dxa"/>
        </w:tcPr>
        <w:p w14:paraId="78BF0607" w14:textId="207CEA59" w:rsidR="12BF41C3" w:rsidRDefault="12BF41C3" w:rsidP="12BF41C3">
          <w:pPr>
            <w:pStyle w:val="Encabezado"/>
            <w:jc w:val="center"/>
          </w:pPr>
        </w:p>
      </w:tc>
      <w:tc>
        <w:tcPr>
          <w:tcW w:w="3005" w:type="dxa"/>
        </w:tcPr>
        <w:p w14:paraId="377A949C" w14:textId="34D3CBAF" w:rsidR="12BF41C3" w:rsidRDefault="12BF41C3" w:rsidP="12BF41C3">
          <w:pPr>
            <w:pStyle w:val="Encabezado"/>
            <w:ind w:right="-115"/>
            <w:jc w:val="right"/>
          </w:pPr>
        </w:p>
      </w:tc>
    </w:tr>
  </w:tbl>
  <w:p w14:paraId="19C4F24E" w14:textId="3C0EBF57" w:rsidR="12BF41C3" w:rsidRDefault="12BF41C3" w:rsidP="12BF41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B067"/>
    <w:multiLevelType w:val="hybridMultilevel"/>
    <w:tmpl w:val="6C9E532E"/>
    <w:lvl w:ilvl="0" w:tplc="7A28DD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B21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22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EC3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AAB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42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6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F4D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0F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8AE"/>
    <w:multiLevelType w:val="hybridMultilevel"/>
    <w:tmpl w:val="0060CC50"/>
    <w:lvl w:ilvl="0" w:tplc="A9128C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BBA8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06B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A7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63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65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09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3AF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4C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79FC3"/>
    <w:multiLevelType w:val="hybridMultilevel"/>
    <w:tmpl w:val="EEC23CEA"/>
    <w:lvl w:ilvl="0" w:tplc="68061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62A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A27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E1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D8F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50B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69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83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41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4D3D8"/>
    <w:multiLevelType w:val="hybridMultilevel"/>
    <w:tmpl w:val="FB467374"/>
    <w:lvl w:ilvl="0" w:tplc="A67ED2F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8C9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382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C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0F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67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7A6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E1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A5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37A17"/>
    <w:multiLevelType w:val="hybridMultilevel"/>
    <w:tmpl w:val="161806E8"/>
    <w:lvl w:ilvl="0" w:tplc="36084C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9425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54E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666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BAA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45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CF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CB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0F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E6FF6"/>
    <w:multiLevelType w:val="hybridMultilevel"/>
    <w:tmpl w:val="F558E9EE"/>
    <w:lvl w:ilvl="0" w:tplc="10A84860">
      <w:start w:val="1"/>
      <w:numFmt w:val="decimal"/>
      <w:lvlText w:val="%1."/>
      <w:lvlJc w:val="left"/>
      <w:pPr>
        <w:ind w:left="720" w:hanging="360"/>
      </w:pPr>
    </w:lvl>
    <w:lvl w:ilvl="1" w:tplc="E8743FA2">
      <w:start w:val="1"/>
      <w:numFmt w:val="lowerLetter"/>
      <w:lvlText w:val="%2."/>
      <w:lvlJc w:val="left"/>
      <w:pPr>
        <w:ind w:left="1440" w:hanging="360"/>
      </w:pPr>
    </w:lvl>
    <w:lvl w:ilvl="2" w:tplc="B738884C">
      <w:start w:val="1"/>
      <w:numFmt w:val="lowerRoman"/>
      <w:lvlText w:val="%3."/>
      <w:lvlJc w:val="right"/>
      <w:pPr>
        <w:ind w:left="2160" w:hanging="180"/>
      </w:pPr>
    </w:lvl>
    <w:lvl w:ilvl="3" w:tplc="6DFE14AE">
      <w:start w:val="1"/>
      <w:numFmt w:val="decimal"/>
      <w:lvlText w:val="%4."/>
      <w:lvlJc w:val="left"/>
      <w:pPr>
        <w:ind w:left="2880" w:hanging="360"/>
      </w:pPr>
    </w:lvl>
    <w:lvl w:ilvl="4" w:tplc="BCC43DB0">
      <w:start w:val="1"/>
      <w:numFmt w:val="lowerLetter"/>
      <w:lvlText w:val="%5."/>
      <w:lvlJc w:val="left"/>
      <w:pPr>
        <w:ind w:left="3600" w:hanging="360"/>
      </w:pPr>
    </w:lvl>
    <w:lvl w:ilvl="5" w:tplc="1296715A">
      <w:start w:val="1"/>
      <w:numFmt w:val="lowerRoman"/>
      <w:lvlText w:val="%6."/>
      <w:lvlJc w:val="right"/>
      <w:pPr>
        <w:ind w:left="4320" w:hanging="180"/>
      </w:pPr>
    </w:lvl>
    <w:lvl w:ilvl="6" w:tplc="ECD43B58">
      <w:start w:val="1"/>
      <w:numFmt w:val="decimal"/>
      <w:lvlText w:val="%7."/>
      <w:lvlJc w:val="left"/>
      <w:pPr>
        <w:ind w:left="5040" w:hanging="360"/>
      </w:pPr>
    </w:lvl>
    <w:lvl w:ilvl="7" w:tplc="0EB6A320">
      <w:start w:val="1"/>
      <w:numFmt w:val="lowerLetter"/>
      <w:lvlText w:val="%8."/>
      <w:lvlJc w:val="left"/>
      <w:pPr>
        <w:ind w:left="5760" w:hanging="360"/>
      </w:pPr>
    </w:lvl>
    <w:lvl w:ilvl="8" w:tplc="9F7277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451F3"/>
    <w:multiLevelType w:val="hybridMultilevel"/>
    <w:tmpl w:val="F5EC0B72"/>
    <w:lvl w:ilvl="0" w:tplc="70366AC2">
      <w:start w:val="1"/>
      <w:numFmt w:val="bullet"/>
      <w:lvlText w:val="-"/>
      <w:lvlJc w:val="left"/>
      <w:pPr>
        <w:ind w:left="1080" w:hanging="360"/>
      </w:pPr>
      <w:rPr>
        <w:rFonts w:ascii="Arial Nova" w:eastAsiaTheme="minorHAnsi" w:hAnsi="Arial Nova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686A25"/>
    <w:multiLevelType w:val="hybridMultilevel"/>
    <w:tmpl w:val="0A7E01F8"/>
    <w:lvl w:ilvl="0" w:tplc="FF561D66">
      <w:start w:val="1"/>
      <w:numFmt w:val="decimal"/>
      <w:lvlText w:val="%1."/>
      <w:lvlJc w:val="left"/>
      <w:pPr>
        <w:ind w:left="720" w:hanging="360"/>
      </w:pPr>
    </w:lvl>
    <w:lvl w:ilvl="1" w:tplc="4D7265D6">
      <w:start w:val="1"/>
      <w:numFmt w:val="lowerLetter"/>
      <w:lvlText w:val="%2."/>
      <w:lvlJc w:val="left"/>
      <w:pPr>
        <w:ind w:left="1440" w:hanging="360"/>
      </w:pPr>
    </w:lvl>
    <w:lvl w:ilvl="2" w:tplc="599067AE">
      <w:start w:val="1"/>
      <w:numFmt w:val="lowerRoman"/>
      <w:lvlText w:val="%3."/>
      <w:lvlJc w:val="right"/>
      <w:pPr>
        <w:ind w:left="2160" w:hanging="180"/>
      </w:pPr>
    </w:lvl>
    <w:lvl w:ilvl="3" w:tplc="0DB2D6DE">
      <w:start w:val="1"/>
      <w:numFmt w:val="decimal"/>
      <w:lvlText w:val="%4."/>
      <w:lvlJc w:val="left"/>
      <w:pPr>
        <w:ind w:left="2880" w:hanging="360"/>
      </w:pPr>
    </w:lvl>
    <w:lvl w:ilvl="4" w:tplc="7F64B4DE">
      <w:start w:val="1"/>
      <w:numFmt w:val="lowerLetter"/>
      <w:lvlText w:val="%5."/>
      <w:lvlJc w:val="left"/>
      <w:pPr>
        <w:ind w:left="3600" w:hanging="360"/>
      </w:pPr>
    </w:lvl>
    <w:lvl w:ilvl="5" w:tplc="531607FE">
      <w:start w:val="1"/>
      <w:numFmt w:val="lowerRoman"/>
      <w:lvlText w:val="%6."/>
      <w:lvlJc w:val="right"/>
      <w:pPr>
        <w:ind w:left="4320" w:hanging="180"/>
      </w:pPr>
    </w:lvl>
    <w:lvl w:ilvl="6" w:tplc="E8E89C02">
      <w:start w:val="1"/>
      <w:numFmt w:val="decimal"/>
      <w:lvlText w:val="%7."/>
      <w:lvlJc w:val="left"/>
      <w:pPr>
        <w:ind w:left="5040" w:hanging="360"/>
      </w:pPr>
    </w:lvl>
    <w:lvl w:ilvl="7" w:tplc="908A97B6">
      <w:start w:val="1"/>
      <w:numFmt w:val="lowerLetter"/>
      <w:lvlText w:val="%8."/>
      <w:lvlJc w:val="left"/>
      <w:pPr>
        <w:ind w:left="5760" w:hanging="360"/>
      </w:pPr>
    </w:lvl>
    <w:lvl w:ilvl="8" w:tplc="BEE83E4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2C256"/>
    <w:multiLevelType w:val="hybridMultilevel"/>
    <w:tmpl w:val="5108F386"/>
    <w:lvl w:ilvl="0" w:tplc="02D63C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4F43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626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E7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A6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C0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6A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CD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63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D2DF3"/>
    <w:multiLevelType w:val="hybridMultilevel"/>
    <w:tmpl w:val="C4D01746"/>
    <w:lvl w:ilvl="0" w:tplc="5A0CE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43E5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6ED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E9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24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2C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82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A8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AA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B151A"/>
    <w:multiLevelType w:val="hybridMultilevel"/>
    <w:tmpl w:val="D8C826C0"/>
    <w:lvl w:ilvl="0" w:tplc="03C4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703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6B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61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43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04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4C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0F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B2A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92009"/>
    <w:multiLevelType w:val="hybridMultilevel"/>
    <w:tmpl w:val="5072AD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059401">
    <w:abstractNumId w:val="2"/>
  </w:num>
  <w:num w:numId="2" w16cid:durableId="1528131660">
    <w:abstractNumId w:val="10"/>
  </w:num>
  <w:num w:numId="3" w16cid:durableId="1391340575">
    <w:abstractNumId w:val="5"/>
  </w:num>
  <w:num w:numId="4" w16cid:durableId="932973481">
    <w:abstractNumId w:val="4"/>
  </w:num>
  <w:num w:numId="5" w16cid:durableId="1145396739">
    <w:abstractNumId w:val="9"/>
  </w:num>
  <w:num w:numId="6" w16cid:durableId="1169829696">
    <w:abstractNumId w:val="3"/>
  </w:num>
  <w:num w:numId="7" w16cid:durableId="301078631">
    <w:abstractNumId w:val="1"/>
  </w:num>
  <w:num w:numId="8" w16cid:durableId="942034420">
    <w:abstractNumId w:val="0"/>
  </w:num>
  <w:num w:numId="9" w16cid:durableId="1128544533">
    <w:abstractNumId w:val="8"/>
  </w:num>
  <w:num w:numId="10" w16cid:durableId="2088843606">
    <w:abstractNumId w:val="7"/>
  </w:num>
  <w:num w:numId="11" w16cid:durableId="1616407866">
    <w:abstractNumId w:val="11"/>
  </w:num>
  <w:num w:numId="12" w16cid:durableId="184274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5F5CA"/>
    <w:rsid w:val="00023E9B"/>
    <w:rsid w:val="0004256D"/>
    <w:rsid w:val="0005575F"/>
    <w:rsid w:val="00107DD5"/>
    <w:rsid w:val="00130394"/>
    <w:rsid w:val="001539C3"/>
    <w:rsid w:val="00294A96"/>
    <w:rsid w:val="00295764"/>
    <w:rsid w:val="002C6B82"/>
    <w:rsid w:val="002D1FDB"/>
    <w:rsid w:val="002D397D"/>
    <w:rsid w:val="00382606"/>
    <w:rsid w:val="00422C0B"/>
    <w:rsid w:val="004944D4"/>
    <w:rsid w:val="004A7E1C"/>
    <w:rsid w:val="004F5725"/>
    <w:rsid w:val="005046DC"/>
    <w:rsid w:val="00532989"/>
    <w:rsid w:val="005461AA"/>
    <w:rsid w:val="00557DA2"/>
    <w:rsid w:val="005A3246"/>
    <w:rsid w:val="005B3955"/>
    <w:rsid w:val="005C54D2"/>
    <w:rsid w:val="00601D7A"/>
    <w:rsid w:val="0064733E"/>
    <w:rsid w:val="00662FA4"/>
    <w:rsid w:val="00666D22"/>
    <w:rsid w:val="006D4768"/>
    <w:rsid w:val="007226B3"/>
    <w:rsid w:val="00745384"/>
    <w:rsid w:val="0077119C"/>
    <w:rsid w:val="007C0C95"/>
    <w:rsid w:val="007D3CAD"/>
    <w:rsid w:val="007D7939"/>
    <w:rsid w:val="007E3235"/>
    <w:rsid w:val="00862422"/>
    <w:rsid w:val="00863DCB"/>
    <w:rsid w:val="008A617D"/>
    <w:rsid w:val="008C041C"/>
    <w:rsid w:val="009162A0"/>
    <w:rsid w:val="00967E47"/>
    <w:rsid w:val="00982DA4"/>
    <w:rsid w:val="009D6B04"/>
    <w:rsid w:val="00A27B90"/>
    <w:rsid w:val="00A54A0E"/>
    <w:rsid w:val="00AC2130"/>
    <w:rsid w:val="00AF1908"/>
    <w:rsid w:val="00B1287F"/>
    <w:rsid w:val="00B34EC4"/>
    <w:rsid w:val="00B40FC8"/>
    <w:rsid w:val="00B76F3A"/>
    <w:rsid w:val="00BA7E41"/>
    <w:rsid w:val="00C51DE5"/>
    <w:rsid w:val="00CA0F15"/>
    <w:rsid w:val="00CA531E"/>
    <w:rsid w:val="00CB9600"/>
    <w:rsid w:val="00CE5609"/>
    <w:rsid w:val="00D600DB"/>
    <w:rsid w:val="00D65C64"/>
    <w:rsid w:val="00D93226"/>
    <w:rsid w:val="00DA689F"/>
    <w:rsid w:val="00DB5F01"/>
    <w:rsid w:val="00DD43DB"/>
    <w:rsid w:val="00E07330"/>
    <w:rsid w:val="00E27C91"/>
    <w:rsid w:val="00E31F05"/>
    <w:rsid w:val="00E62E5A"/>
    <w:rsid w:val="00E8535C"/>
    <w:rsid w:val="00EA6841"/>
    <w:rsid w:val="00ED3A6C"/>
    <w:rsid w:val="00F62375"/>
    <w:rsid w:val="00F73D29"/>
    <w:rsid w:val="00FE236F"/>
    <w:rsid w:val="01811C1D"/>
    <w:rsid w:val="08512F13"/>
    <w:rsid w:val="08615192"/>
    <w:rsid w:val="0DAD55FD"/>
    <w:rsid w:val="0FF00C17"/>
    <w:rsid w:val="12BF41C3"/>
    <w:rsid w:val="156FCAA6"/>
    <w:rsid w:val="15BAE71A"/>
    <w:rsid w:val="1C426A85"/>
    <w:rsid w:val="23A2DA89"/>
    <w:rsid w:val="2449025D"/>
    <w:rsid w:val="2523321E"/>
    <w:rsid w:val="2C74B8B0"/>
    <w:rsid w:val="2D38B2D0"/>
    <w:rsid w:val="2EFD56B7"/>
    <w:rsid w:val="36517AE2"/>
    <w:rsid w:val="3757D224"/>
    <w:rsid w:val="3EB62023"/>
    <w:rsid w:val="406CC7C5"/>
    <w:rsid w:val="40D03837"/>
    <w:rsid w:val="41DFFA45"/>
    <w:rsid w:val="42D7D8A4"/>
    <w:rsid w:val="4666EB56"/>
    <w:rsid w:val="483187C0"/>
    <w:rsid w:val="4BABD729"/>
    <w:rsid w:val="52CD6292"/>
    <w:rsid w:val="568DCAC6"/>
    <w:rsid w:val="5892BDD0"/>
    <w:rsid w:val="59052252"/>
    <w:rsid w:val="5AA5F5CA"/>
    <w:rsid w:val="5B450A65"/>
    <w:rsid w:val="5D2D6E1A"/>
    <w:rsid w:val="5EE588F4"/>
    <w:rsid w:val="62144ADA"/>
    <w:rsid w:val="62E3C267"/>
    <w:rsid w:val="662CCB1B"/>
    <w:rsid w:val="6F6E72F1"/>
    <w:rsid w:val="72E0C2BE"/>
    <w:rsid w:val="7E87E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F5CA"/>
  <w15:chartTrackingRefBased/>
  <w15:docId w15:val="{E0ED2D4A-8B61-4A17-9DDC-DDD41ADA1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5892B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892B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46DC"/>
    <w:pPr>
      <w:ind w:left="720"/>
      <w:contextualSpacing/>
    </w:pPr>
  </w:style>
  <w:style w:type="table" w:styleId="Tablaconcuadrcula">
    <w:name w:val="Table Grid"/>
    <w:basedOn w:val="Tablanormal"/>
    <w:uiPriority w:val="39"/>
    <w:rsid w:val="009D6B04"/>
    <w:pPr>
      <w:spacing w:after="0" w:line="240" w:lineRule="auto"/>
    </w:pPr>
    <w:rPr>
      <w:rFonts w:ascii="Arial" w:eastAsia="Arial" w:hAnsi="Arial" w:cs="Arial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27B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27B90"/>
    <w:pPr>
      <w:spacing w:line="240" w:lineRule="auto"/>
    </w:pPr>
    <w:rPr>
      <w:kern w:val="2"/>
      <w:sz w:val="20"/>
      <w:szCs w:val="20"/>
      <w:lang w:val="es-MX"/>
      <w14:ligatures w14:val="standardContextua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7B90"/>
    <w:rPr>
      <w:kern w:val="2"/>
      <w:sz w:val="20"/>
      <w:szCs w:val="20"/>
      <w:lang w:val="es-MX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1908"/>
    <w:rPr>
      <w:b/>
      <w:bCs/>
      <w:kern w:val="0"/>
      <w:lang w:val="es-ES"/>
      <w14:ligatures w14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F1908"/>
    <w:rPr>
      <w:b/>
      <w:bCs/>
      <w:kern w:val="2"/>
      <w:sz w:val="20"/>
      <w:szCs w:val="20"/>
      <w:lang w:val="es-MX"/>
      <w14:ligatures w14:val="standardContextual"/>
    </w:rPr>
  </w:style>
  <w:style w:type="paragraph" w:styleId="Encabezado">
    <w:name w:val="header"/>
    <w:basedOn w:val="Normal"/>
    <w:uiPriority w:val="99"/>
    <w:unhideWhenUsed/>
    <w:rsid w:val="12BF41C3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2BF41C3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07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E4F323-B71C-4911-BCA3-F47DA9BDF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7289A-FE07-4EFD-9C1B-03B3D3090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587B6E-1D7C-4419-B378-B589313E60E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656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Marcela Vidal Quintero</dc:creator>
  <cp:keywords/>
  <dc:description/>
  <cp:lastModifiedBy>Olga Constanza Bermudez Jaimes</cp:lastModifiedBy>
  <cp:revision>2</cp:revision>
  <dcterms:created xsi:type="dcterms:W3CDTF">2026-04-13T19:13:00Z</dcterms:created>
  <dcterms:modified xsi:type="dcterms:W3CDTF">2026-04-13T19:13:00Z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2026-04-13T14:38:07Z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867393b8-17d1-4d64-8719-996c6bc5198e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